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328"/>
        <w:gridCol w:w="1503"/>
        <w:gridCol w:w="1062"/>
        <w:gridCol w:w="885"/>
        <w:gridCol w:w="1052"/>
        <w:gridCol w:w="1062"/>
        <w:gridCol w:w="885"/>
        <w:gridCol w:w="1052"/>
        <w:gridCol w:w="1062"/>
        <w:gridCol w:w="885"/>
        <w:gridCol w:w="1003"/>
      </w:tblGrid>
      <w:tr w:rsidR="00A579B8" w:rsidRPr="00A579B8" w14:paraId="04E22C65" w14:textId="77777777" w:rsidTr="00A57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3FBA516B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  <w:t> </w:t>
            </w:r>
          </w:p>
          <w:p w14:paraId="69D2479E" w14:textId="77777777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b w:val="0"/>
                <w:bCs w:val="0"/>
                <w:color w:val="333333"/>
                <w:sz w:val="22"/>
                <w:szCs w:val="22"/>
              </w:rPr>
              <w:t>Characteristic</w:t>
            </w:r>
          </w:p>
        </w:tc>
        <w:tc>
          <w:tcPr>
            <w:tcW w:w="1503" w:type="dxa"/>
            <w:hideMark/>
          </w:tcPr>
          <w:p w14:paraId="431258C2" w14:textId="77777777" w:rsidR="00A579B8" w:rsidRPr="00A579B8" w:rsidRDefault="00A579B8" w:rsidP="00A57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  <w:t> </w:t>
            </w:r>
          </w:p>
        </w:tc>
        <w:tc>
          <w:tcPr>
            <w:tcW w:w="2999" w:type="dxa"/>
            <w:gridSpan w:val="3"/>
            <w:hideMark/>
          </w:tcPr>
          <w:p w14:paraId="38FEC06F" w14:textId="5DEF6F79" w:rsidR="00A579B8" w:rsidRPr="00A579B8" w:rsidRDefault="00A579B8" w:rsidP="00A579B8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 xml:space="preserve">Age </w:t>
            </w:r>
            <w:r w:rsidRPr="00A579B8">
              <w:rPr>
                <w:rFonts w:ascii="Times" w:eastAsia="Times New Roman" w:hAnsi="Times" w:cs="Arial"/>
                <w:b w:val="0"/>
                <w:bCs w:val="0"/>
                <w:color w:val="333333"/>
                <w:sz w:val="22"/>
                <w:szCs w:val="22"/>
              </w:rPr>
              <w:t>25–39</w:t>
            </w:r>
          </w:p>
        </w:tc>
        <w:tc>
          <w:tcPr>
            <w:tcW w:w="2999" w:type="dxa"/>
            <w:gridSpan w:val="3"/>
            <w:hideMark/>
          </w:tcPr>
          <w:p w14:paraId="452CEDA4" w14:textId="1B6AD4E6" w:rsidR="00A579B8" w:rsidRPr="00A579B8" w:rsidRDefault="00A579B8" w:rsidP="00A579B8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 xml:space="preserve">Age </w:t>
            </w:r>
            <w:r w:rsidRPr="00A579B8">
              <w:rPr>
                <w:rFonts w:ascii="Times" w:eastAsia="Times New Roman" w:hAnsi="Times" w:cs="Arial"/>
                <w:b w:val="0"/>
                <w:bCs w:val="0"/>
                <w:color w:val="333333"/>
                <w:sz w:val="22"/>
                <w:szCs w:val="22"/>
              </w:rPr>
              <w:t>40–49</w:t>
            </w:r>
          </w:p>
        </w:tc>
        <w:tc>
          <w:tcPr>
            <w:tcW w:w="2950" w:type="dxa"/>
            <w:gridSpan w:val="3"/>
            <w:hideMark/>
          </w:tcPr>
          <w:p w14:paraId="49F631D2" w14:textId="1135A6B2" w:rsidR="00A579B8" w:rsidRPr="00A579B8" w:rsidRDefault="00A579B8" w:rsidP="00A579B8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 xml:space="preserve">Age </w:t>
            </w:r>
            <w:r w:rsidRPr="00A579B8">
              <w:rPr>
                <w:rFonts w:ascii="Times" w:eastAsia="Times New Roman" w:hAnsi="Times" w:cs="Arial"/>
                <w:b w:val="0"/>
                <w:bCs w:val="0"/>
                <w:color w:val="333333"/>
                <w:sz w:val="22"/>
                <w:szCs w:val="22"/>
              </w:rPr>
              <w:t>50–64</w:t>
            </w:r>
          </w:p>
        </w:tc>
      </w:tr>
      <w:tr w:rsidR="00A579B8" w:rsidRPr="00A579B8" w14:paraId="1C3CFABC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73CDCFC4" w14:textId="380EF58A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39A8916F" w14:textId="77777777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</w:t>
            </w:r>
          </w:p>
        </w:tc>
        <w:tc>
          <w:tcPr>
            <w:tcW w:w="1062" w:type="dxa"/>
            <w:hideMark/>
          </w:tcPr>
          <w:p w14:paraId="12E0134A" w14:textId="78E16319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</w:t>
            </w: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Total</w:t>
            </w:r>
          </w:p>
        </w:tc>
        <w:tc>
          <w:tcPr>
            <w:tcW w:w="885" w:type="dxa"/>
            <w:hideMark/>
          </w:tcPr>
          <w:p w14:paraId="3950A7B2" w14:textId="79A3AC77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</w:t>
            </w: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%</w:t>
            </w:r>
          </w:p>
        </w:tc>
        <w:tc>
          <w:tcPr>
            <w:tcW w:w="1051" w:type="dxa"/>
            <w:hideMark/>
          </w:tcPr>
          <w:p w14:paraId="663E18C6" w14:textId="49E42BCF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</w:t>
            </w:r>
            <w:r w:rsidR="009425FB">
              <w:rPr>
                <w:rFonts w:ascii="Times" w:eastAsia="Times New Roman" w:hAnsi="Times" w:cs="Arial"/>
                <w:sz w:val="22"/>
                <w:szCs w:val="22"/>
              </w:rPr>
              <w:t>95</w:t>
            </w: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% CI</w:t>
            </w:r>
          </w:p>
        </w:tc>
        <w:tc>
          <w:tcPr>
            <w:tcW w:w="1062" w:type="dxa"/>
            <w:hideMark/>
          </w:tcPr>
          <w:p w14:paraId="77495E36" w14:textId="6CCCC326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Total</w:t>
            </w:r>
          </w:p>
        </w:tc>
        <w:tc>
          <w:tcPr>
            <w:tcW w:w="885" w:type="dxa"/>
            <w:hideMark/>
          </w:tcPr>
          <w:p w14:paraId="54B0283D" w14:textId="4AFD5A8C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%</w:t>
            </w:r>
          </w:p>
        </w:tc>
        <w:tc>
          <w:tcPr>
            <w:tcW w:w="1051" w:type="dxa"/>
            <w:hideMark/>
          </w:tcPr>
          <w:p w14:paraId="05049849" w14:textId="0C335DD5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</w:t>
            </w:r>
            <w:r w:rsidR="009425FB">
              <w:rPr>
                <w:rFonts w:ascii="Times" w:eastAsia="Times New Roman" w:hAnsi="Times" w:cs="Arial"/>
                <w:sz w:val="22"/>
                <w:szCs w:val="22"/>
              </w:rPr>
              <w:t>95</w:t>
            </w: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% CI</w:t>
            </w:r>
          </w:p>
        </w:tc>
        <w:tc>
          <w:tcPr>
            <w:tcW w:w="1062" w:type="dxa"/>
            <w:hideMark/>
          </w:tcPr>
          <w:p w14:paraId="1C52E01E" w14:textId="1451B477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Total</w:t>
            </w:r>
          </w:p>
        </w:tc>
        <w:tc>
          <w:tcPr>
            <w:tcW w:w="885" w:type="dxa"/>
            <w:hideMark/>
          </w:tcPr>
          <w:p w14:paraId="326CB032" w14:textId="0E93B7C6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%</w:t>
            </w:r>
          </w:p>
        </w:tc>
        <w:tc>
          <w:tcPr>
            <w:tcW w:w="1002" w:type="dxa"/>
            <w:hideMark/>
          </w:tcPr>
          <w:p w14:paraId="0EB04B14" w14:textId="7034AC13" w:rsidR="00A579B8" w:rsidRPr="00A579B8" w:rsidRDefault="00A579B8" w:rsidP="00A57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sz w:val="22"/>
                <w:szCs w:val="22"/>
              </w:rPr>
              <w:t> </w:t>
            </w:r>
            <w:r w:rsidR="009425FB">
              <w:rPr>
                <w:rFonts w:ascii="Times" w:eastAsia="Times New Roman" w:hAnsi="Times" w:cs="Arial"/>
                <w:sz w:val="22"/>
                <w:szCs w:val="22"/>
              </w:rPr>
              <w:t>95</w:t>
            </w:r>
            <w:bookmarkStart w:id="0" w:name="_GoBack"/>
            <w:bookmarkEnd w:id="0"/>
            <w:r w:rsidRPr="00A579B8">
              <w:rPr>
                <w:rFonts w:ascii="Times" w:eastAsia="Times New Roman" w:hAnsi="Times" w:cs="Arial"/>
                <w:sz w:val="22"/>
                <w:szCs w:val="22"/>
              </w:rPr>
              <w:t>% CI</w:t>
            </w:r>
          </w:p>
        </w:tc>
      </w:tr>
      <w:tr w:rsidR="00A579B8" w:rsidRPr="00A579B8" w14:paraId="1DE7A0C7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  <w:hideMark/>
          </w:tcPr>
          <w:p w14:paraId="6A6BC82D" w14:textId="77777777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Education</w:t>
            </w:r>
          </w:p>
        </w:tc>
        <w:tc>
          <w:tcPr>
            <w:tcW w:w="1503" w:type="dxa"/>
            <w:hideMark/>
          </w:tcPr>
          <w:p w14:paraId="43EB43EF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College graduate</w:t>
            </w:r>
          </w:p>
        </w:tc>
        <w:tc>
          <w:tcPr>
            <w:tcW w:w="1062" w:type="dxa"/>
            <w:hideMark/>
          </w:tcPr>
          <w:p w14:paraId="3399FCA5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10.6M</w:t>
            </w:r>
          </w:p>
        </w:tc>
        <w:tc>
          <w:tcPr>
            <w:tcW w:w="885" w:type="dxa"/>
            <w:hideMark/>
          </w:tcPr>
          <w:p w14:paraId="357E1118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94.7</w:t>
            </w:r>
          </w:p>
        </w:tc>
        <w:tc>
          <w:tcPr>
            <w:tcW w:w="1051" w:type="dxa"/>
            <w:hideMark/>
          </w:tcPr>
          <w:p w14:paraId="4062A6A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(93.2, 96.3)</w:t>
            </w:r>
          </w:p>
        </w:tc>
        <w:tc>
          <w:tcPr>
            <w:tcW w:w="1062" w:type="dxa"/>
            <w:hideMark/>
          </w:tcPr>
          <w:p w14:paraId="23A11656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6.4M</w:t>
            </w:r>
          </w:p>
        </w:tc>
        <w:tc>
          <w:tcPr>
            <w:tcW w:w="885" w:type="dxa"/>
            <w:hideMark/>
          </w:tcPr>
          <w:p w14:paraId="75E2B2C3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91.4</w:t>
            </w:r>
          </w:p>
        </w:tc>
        <w:tc>
          <w:tcPr>
            <w:tcW w:w="1051" w:type="dxa"/>
            <w:hideMark/>
          </w:tcPr>
          <w:p w14:paraId="14F0D4A9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(89.1, 93.7)</w:t>
            </w:r>
          </w:p>
        </w:tc>
        <w:tc>
          <w:tcPr>
            <w:tcW w:w="1062" w:type="dxa"/>
            <w:hideMark/>
          </w:tcPr>
          <w:p w14:paraId="761B0792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8.1M</w:t>
            </w:r>
          </w:p>
        </w:tc>
        <w:tc>
          <w:tcPr>
            <w:tcW w:w="885" w:type="dxa"/>
            <w:hideMark/>
          </w:tcPr>
          <w:p w14:paraId="05FE6461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82.6</w:t>
            </w:r>
          </w:p>
        </w:tc>
        <w:tc>
          <w:tcPr>
            <w:tcW w:w="1002" w:type="dxa"/>
            <w:hideMark/>
          </w:tcPr>
          <w:p w14:paraId="0B5D85EE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(80.1, 85.1)</w:t>
            </w:r>
          </w:p>
        </w:tc>
      </w:tr>
      <w:tr w:rsidR="00A579B8" w:rsidRPr="00A579B8" w14:paraId="6C4F45E8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5A0FB74D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27F7E9FA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High school</w:t>
            </w:r>
          </w:p>
        </w:tc>
        <w:tc>
          <w:tcPr>
            <w:tcW w:w="1062" w:type="dxa"/>
            <w:hideMark/>
          </w:tcPr>
          <w:p w14:paraId="6CD7EFF6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4M</w:t>
            </w:r>
          </w:p>
        </w:tc>
        <w:tc>
          <w:tcPr>
            <w:tcW w:w="885" w:type="dxa"/>
            <w:hideMark/>
          </w:tcPr>
          <w:p w14:paraId="331DAFE5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85.4</w:t>
            </w:r>
          </w:p>
        </w:tc>
        <w:tc>
          <w:tcPr>
            <w:tcW w:w="1051" w:type="dxa"/>
            <w:hideMark/>
          </w:tcPr>
          <w:p w14:paraId="14F1C407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(82.1, 88.7)</w:t>
            </w:r>
          </w:p>
        </w:tc>
        <w:tc>
          <w:tcPr>
            <w:tcW w:w="1062" w:type="dxa"/>
            <w:hideMark/>
          </w:tcPr>
          <w:p w14:paraId="19FA003C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2.8M</w:t>
            </w:r>
          </w:p>
        </w:tc>
        <w:tc>
          <w:tcPr>
            <w:tcW w:w="885" w:type="dxa"/>
            <w:hideMark/>
          </w:tcPr>
          <w:p w14:paraId="26E7C069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75.3</w:t>
            </w:r>
          </w:p>
        </w:tc>
        <w:tc>
          <w:tcPr>
            <w:tcW w:w="1051" w:type="dxa"/>
            <w:hideMark/>
          </w:tcPr>
          <w:p w14:paraId="23CD41FB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(70.5, 80.1)</w:t>
            </w:r>
          </w:p>
        </w:tc>
        <w:tc>
          <w:tcPr>
            <w:tcW w:w="1062" w:type="dxa"/>
            <w:hideMark/>
          </w:tcPr>
          <w:p w14:paraId="1468F8C0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4.9M</w:t>
            </w:r>
          </w:p>
        </w:tc>
        <w:tc>
          <w:tcPr>
            <w:tcW w:w="885" w:type="dxa"/>
            <w:hideMark/>
          </w:tcPr>
          <w:p w14:paraId="1A1BAAEE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71.5</w:t>
            </w:r>
          </w:p>
        </w:tc>
        <w:tc>
          <w:tcPr>
            <w:tcW w:w="1002" w:type="dxa"/>
            <w:hideMark/>
          </w:tcPr>
          <w:p w14:paraId="32792362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(67.7, 75.3)</w:t>
            </w:r>
          </w:p>
        </w:tc>
      </w:tr>
      <w:tr w:rsidR="00A579B8" w:rsidRPr="00A579B8" w14:paraId="3834C7B1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3839D748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1E04C4B1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Less than high school</w:t>
            </w:r>
          </w:p>
        </w:tc>
        <w:tc>
          <w:tcPr>
            <w:tcW w:w="1062" w:type="dxa"/>
            <w:hideMark/>
          </w:tcPr>
          <w:p w14:paraId="37FA847B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2.3M</w:t>
            </w:r>
          </w:p>
        </w:tc>
        <w:tc>
          <w:tcPr>
            <w:tcW w:w="885" w:type="dxa"/>
            <w:hideMark/>
          </w:tcPr>
          <w:p w14:paraId="20B935C8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86.5</w:t>
            </w:r>
          </w:p>
        </w:tc>
        <w:tc>
          <w:tcPr>
            <w:tcW w:w="1051" w:type="dxa"/>
            <w:hideMark/>
          </w:tcPr>
          <w:p w14:paraId="7C50FDF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(82.7, 90.4)</w:t>
            </w:r>
          </w:p>
        </w:tc>
        <w:tc>
          <w:tcPr>
            <w:tcW w:w="1062" w:type="dxa"/>
            <w:hideMark/>
          </w:tcPr>
          <w:p w14:paraId="4A2CC5E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1.4M</w:t>
            </w:r>
          </w:p>
        </w:tc>
        <w:tc>
          <w:tcPr>
            <w:tcW w:w="885" w:type="dxa"/>
            <w:hideMark/>
          </w:tcPr>
          <w:p w14:paraId="32B1E80B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71.2</w:t>
            </w:r>
          </w:p>
        </w:tc>
        <w:tc>
          <w:tcPr>
            <w:tcW w:w="1051" w:type="dxa"/>
            <w:hideMark/>
          </w:tcPr>
          <w:p w14:paraId="6E1FCAC1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(63.6, 78.7)</w:t>
            </w:r>
          </w:p>
        </w:tc>
        <w:tc>
          <w:tcPr>
            <w:tcW w:w="1062" w:type="dxa"/>
            <w:hideMark/>
          </w:tcPr>
          <w:p w14:paraId="54B2495F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2M</w:t>
            </w:r>
          </w:p>
        </w:tc>
        <w:tc>
          <w:tcPr>
            <w:tcW w:w="885" w:type="dxa"/>
            <w:hideMark/>
          </w:tcPr>
          <w:p w14:paraId="56B593B5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66.1</w:t>
            </w:r>
          </w:p>
        </w:tc>
        <w:tc>
          <w:tcPr>
            <w:tcW w:w="1002" w:type="dxa"/>
            <w:hideMark/>
          </w:tcPr>
          <w:p w14:paraId="0EF06A90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(60, 72.1)</w:t>
            </w:r>
          </w:p>
        </w:tc>
      </w:tr>
      <w:tr w:rsidR="00A579B8" w:rsidRPr="00A579B8" w14:paraId="36222203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5BDD9FAD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60438989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Some college</w:t>
            </w:r>
          </w:p>
        </w:tc>
        <w:tc>
          <w:tcPr>
            <w:tcW w:w="1062" w:type="dxa"/>
            <w:hideMark/>
          </w:tcPr>
          <w:p w14:paraId="1A0036DF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7.8M</w:t>
            </w:r>
          </w:p>
        </w:tc>
        <w:tc>
          <w:tcPr>
            <w:tcW w:w="885" w:type="dxa"/>
            <w:hideMark/>
          </w:tcPr>
          <w:p w14:paraId="1545C448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91.0</w:t>
            </w:r>
          </w:p>
        </w:tc>
        <w:tc>
          <w:tcPr>
            <w:tcW w:w="1051" w:type="dxa"/>
            <w:hideMark/>
          </w:tcPr>
          <w:p w14:paraId="3087CBA2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(88.9, 93.2)</w:t>
            </w:r>
          </w:p>
        </w:tc>
        <w:tc>
          <w:tcPr>
            <w:tcW w:w="1062" w:type="dxa"/>
            <w:hideMark/>
          </w:tcPr>
          <w:p w14:paraId="649BD8A5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4.7M</w:t>
            </w:r>
          </w:p>
        </w:tc>
        <w:tc>
          <w:tcPr>
            <w:tcW w:w="885" w:type="dxa"/>
            <w:hideMark/>
          </w:tcPr>
          <w:p w14:paraId="49D32721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83.1</w:t>
            </w:r>
          </w:p>
        </w:tc>
        <w:tc>
          <w:tcPr>
            <w:tcW w:w="1051" w:type="dxa"/>
            <w:hideMark/>
          </w:tcPr>
          <w:p w14:paraId="4490FA20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(79.3, 86.9)</w:t>
            </w:r>
          </w:p>
        </w:tc>
        <w:tc>
          <w:tcPr>
            <w:tcW w:w="1062" w:type="dxa"/>
            <w:hideMark/>
          </w:tcPr>
          <w:p w14:paraId="08D86F00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7.1M</w:t>
            </w:r>
          </w:p>
        </w:tc>
        <w:tc>
          <w:tcPr>
            <w:tcW w:w="885" w:type="dxa"/>
            <w:hideMark/>
          </w:tcPr>
          <w:p w14:paraId="72271083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74.8</w:t>
            </w:r>
          </w:p>
        </w:tc>
        <w:tc>
          <w:tcPr>
            <w:tcW w:w="1002" w:type="dxa"/>
            <w:hideMark/>
          </w:tcPr>
          <w:p w14:paraId="5FB176A9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(71.7, 77.8)</w:t>
            </w:r>
          </w:p>
        </w:tc>
      </w:tr>
      <w:tr w:rsidR="00A579B8" w:rsidRPr="00A579B8" w14:paraId="031C9F99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  <w:hideMark/>
          </w:tcPr>
          <w:p w14:paraId="6D19EFEE" w14:textId="48FB0AF9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Financial (% Yearly Income above Poverty Level)</w:t>
            </w:r>
          </w:p>
        </w:tc>
        <w:tc>
          <w:tcPr>
            <w:tcW w:w="1503" w:type="dxa"/>
            <w:hideMark/>
          </w:tcPr>
          <w:p w14:paraId="17165FD8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&lt;200%</w:t>
            </w:r>
          </w:p>
        </w:tc>
        <w:tc>
          <w:tcPr>
            <w:tcW w:w="1062" w:type="dxa"/>
            <w:hideMark/>
          </w:tcPr>
          <w:p w14:paraId="5067A7FA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8.3M</w:t>
            </w:r>
          </w:p>
        </w:tc>
        <w:tc>
          <w:tcPr>
            <w:tcW w:w="885" w:type="dxa"/>
            <w:hideMark/>
          </w:tcPr>
          <w:p w14:paraId="33A3F8BD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87.7</w:t>
            </w:r>
          </w:p>
        </w:tc>
        <w:tc>
          <w:tcPr>
            <w:tcW w:w="1051" w:type="dxa"/>
            <w:hideMark/>
          </w:tcPr>
          <w:p w14:paraId="348A391C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(85.8, 89.6)</w:t>
            </w:r>
          </w:p>
        </w:tc>
        <w:tc>
          <w:tcPr>
            <w:tcW w:w="1062" w:type="dxa"/>
            <w:hideMark/>
          </w:tcPr>
          <w:p w14:paraId="35BDC7D5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3.9M</w:t>
            </w:r>
          </w:p>
        </w:tc>
        <w:tc>
          <w:tcPr>
            <w:tcW w:w="885" w:type="dxa"/>
            <w:hideMark/>
          </w:tcPr>
          <w:p w14:paraId="4CA7F5FE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77.5</w:t>
            </w:r>
          </w:p>
        </w:tc>
        <w:tc>
          <w:tcPr>
            <w:tcW w:w="1051" w:type="dxa"/>
            <w:hideMark/>
          </w:tcPr>
          <w:p w14:paraId="6294F347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(73.3, 81.8)</w:t>
            </w:r>
          </w:p>
        </w:tc>
        <w:tc>
          <w:tcPr>
            <w:tcW w:w="1062" w:type="dxa"/>
            <w:hideMark/>
          </w:tcPr>
          <w:p w14:paraId="0745DB1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4.7M</w:t>
            </w:r>
          </w:p>
        </w:tc>
        <w:tc>
          <w:tcPr>
            <w:tcW w:w="885" w:type="dxa"/>
            <w:hideMark/>
          </w:tcPr>
          <w:p w14:paraId="1DF3A5BA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65.4</w:t>
            </w:r>
          </w:p>
        </w:tc>
        <w:tc>
          <w:tcPr>
            <w:tcW w:w="1002" w:type="dxa"/>
            <w:hideMark/>
          </w:tcPr>
          <w:p w14:paraId="2729A145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(61.6, 69.1)</w:t>
            </w:r>
          </w:p>
        </w:tc>
      </w:tr>
      <w:tr w:rsidR="00A579B8" w:rsidRPr="00A579B8" w14:paraId="0D8C9DFA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7C2367A7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754C5EEA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200–299%</w:t>
            </w:r>
          </w:p>
        </w:tc>
        <w:tc>
          <w:tcPr>
            <w:tcW w:w="1062" w:type="dxa"/>
            <w:hideMark/>
          </w:tcPr>
          <w:p w14:paraId="0DE2217C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3.5M</w:t>
            </w:r>
          </w:p>
        </w:tc>
        <w:tc>
          <w:tcPr>
            <w:tcW w:w="885" w:type="dxa"/>
            <w:hideMark/>
          </w:tcPr>
          <w:p w14:paraId="372B49DF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88.1</w:t>
            </w:r>
          </w:p>
        </w:tc>
        <w:tc>
          <w:tcPr>
            <w:tcW w:w="1051" w:type="dxa"/>
            <w:hideMark/>
          </w:tcPr>
          <w:p w14:paraId="12BDAFDB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(84.9, 91.3)</w:t>
            </w:r>
          </w:p>
        </w:tc>
        <w:tc>
          <w:tcPr>
            <w:tcW w:w="1062" w:type="dxa"/>
            <w:hideMark/>
          </w:tcPr>
          <w:p w14:paraId="12100EBF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2.1M</w:t>
            </w:r>
          </w:p>
        </w:tc>
        <w:tc>
          <w:tcPr>
            <w:tcW w:w="885" w:type="dxa"/>
            <w:hideMark/>
          </w:tcPr>
          <w:p w14:paraId="0D1272FB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81.1</w:t>
            </w:r>
          </w:p>
        </w:tc>
        <w:tc>
          <w:tcPr>
            <w:tcW w:w="1051" w:type="dxa"/>
            <w:hideMark/>
          </w:tcPr>
          <w:p w14:paraId="17D1C680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(75.1, 87.2)</w:t>
            </w:r>
          </w:p>
        </w:tc>
        <w:tc>
          <w:tcPr>
            <w:tcW w:w="1062" w:type="dxa"/>
            <w:hideMark/>
          </w:tcPr>
          <w:p w14:paraId="65B8E2A2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2.5M</w:t>
            </w:r>
          </w:p>
        </w:tc>
        <w:tc>
          <w:tcPr>
            <w:tcW w:w="885" w:type="dxa"/>
            <w:hideMark/>
          </w:tcPr>
          <w:p w14:paraId="00DB3B4B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75.0</w:t>
            </w:r>
          </w:p>
        </w:tc>
        <w:tc>
          <w:tcPr>
            <w:tcW w:w="1002" w:type="dxa"/>
            <w:hideMark/>
          </w:tcPr>
          <w:p w14:paraId="757E68EF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(69.8, 80.2)</w:t>
            </w:r>
          </w:p>
        </w:tc>
      </w:tr>
      <w:tr w:rsidR="00A579B8" w:rsidRPr="00A579B8" w14:paraId="081BD608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6695364B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0550B71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300–399%</w:t>
            </w:r>
          </w:p>
        </w:tc>
        <w:tc>
          <w:tcPr>
            <w:tcW w:w="1062" w:type="dxa"/>
            <w:hideMark/>
          </w:tcPr>
          <w:p w14:paraId="048D7B2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3M</w:t>
            </w:r>
          </w:p>
        </w:tc>
        <w:tc>
          <w:tcPr>
            <w:tcW w:w="885" w:type="dxa"/>
            <w:hideMark/>
          </w:tcPr>
          <w:p w14:paraId="42BB2432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92.4</w:t>
            </w:r>
          </w:p>
        </w:tc>
        <w:tc>
          <w:tcPr>
            <w:tcW w:w="1051" w:type="dxa"/>
            <w:hideMark/>
          </w:tcPr>
          <w:p w14:paraId="20686A82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(89.5, 95.3)</w:t>
            </w:r>
          </w:p>
        </w:tc>
        <w:tc>
          <w:tcPr>
            <w:tcW w:w="1062" w:type="dxa"/>
            <w:hideMark/>
          </w:tcPr>
          <w:p w14:paraId="60CAB69F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1.6M</w:t>
            </w:r>
          </w:p>
        </w:tc>
        <w:tc>
          <w:tcPr>
            <w:tcW w:w="885" w:type="dxa"/>
            <w:hideMark/>
          </w:tcPr>
          <w:p w14:paraId="5BCCD0D8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81.9</w:t>
            </w:r>
          </w:p>
        </w:tc>
        <w:tc>
          <w:tcPr>
            <w:tcW w:w="1051" w:type="dxa"/>
            <w:hideMark/>
          </w:tcPr>
          <w:p w14:paraId="5B74DB90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(75.8, 88)</w:t>
            </w:r>
          </w:p>
        </w:tc>
        <w:tc>
          <w:tcPr>
            <w:tcW w:w="1062" w:type="dxa"/>
            <w:hideMark/>
          </w:tcPr>
          <w:p w14:paraId="2D180F23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2M</w:t>
            </w:r>
          </w:p>
        </w:tc>
        <w:tc>
          <w:tcPr>
            <w:tcW w:w="885" w:type="dxa"/>
            <w:hideMark/>
          </w:tcPr>
          <w:p w14:paraId="0F0973CE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74.8</w:t>
            </w:r>
          </w:p>
        </w:tc>
        <w:tc>
          <w:tcPr>
            <w:tcW w:w="1002" w:type="dxa"/>
            <w:hideMark/>
          </w:tcPr>
          <w:p w14:paraId="78AC6140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(68.7, 80.9)</w:t>
            </w:r>
          </w:p>
        </w:tc>
      </w:tr>
      <w:tr w:rsidR="00A579B8" w:rsidRPr="00A579B8" w14:paraId="721AC629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2EEE9519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11DAAFA9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400–499%</w:t>
            </w:r>
          </w:p>
        </w:tc>
        <w:tc>
          <w:tcPr>
            <w:tcW w:w="1062" w:type="dxa"/>
            <w:hideMark/>
          </w:tcPr>
          <w:p w14:paraId="0D919621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1.6M</w:t>
            </w:r>
          </w:p>
        </w:tc>
        <w:tc>
          <w:tcPr>
            <w:tcW w:w="885" w:type="dxa"/>
            <w:hideMark/>
          </w:tcPr>
          <w:p w14:paraId="25391827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93.4</w:t>
            </w:r>
          </w:p>
        </w:tc>
        <w:tc>
          <w:tcPr>
            <w:tcW w:w="1051" w:type="dxa"/>
            <w:hideMark/>
          </w:tcPr>
          <w:p w14:paraId="1A60516F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(89.7, 97.2)</w:t>
            </w:r>
          </w:p>
        </w:tc>
        <w:tc>
          <w:tcPr>
            <w:tcW w:w="1062" w:type="dxa"/>
            <w:hideMark/>
          </w:tcPr>
          <w:p w14:paraId="7C20CAD0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1.4M</w:t>
            </w:r>
          </w:p>
        </w:tc>
        <w:tc>
          <w:tcPr>
            <w:tcW w:w="885" w:type="dxa"/>
            <w:hideMark/>
          </w:tcPr>
          <w:p w14:paraId="1111964F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84.7</w:t>
            </w:r>
          </w:p>
        </w:tc>
        <w:tc>
          <w:tcPr>
            <w:tcW w:w="1051" w:type="dxa"/>
            <w:hideMark/>
          </w:tcPr>
          <w:p w14:paraId="6AC01B34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(78.2, 91.3)</w:t>
            </w:r>
          </w:p>
        </w:tc>
        <w:tc>
          <w:tcPr>
            <w:tcW w:w="1062" w:type="dxa"/>
            <w:hideMark/>
          </w:tcPr>
          <w:p w14:paraId="66E0972B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3M</w:t>
            </w:r>
          </w:p>
        </w:tc>
        <w:tc>
          <w:tcPr>
            <w:tcW w:w="885" w:type="dxa"/>
            <w:hideMark/>
          </w:tcPr>
          <w:p w14:paraId="5114416F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77.2</w:t>
            </w:r>
          </w:p>
        </w:tc>
        <w:tc>
          <w:tcPr>
            <w:tcW w:w="1002" w:type="dxa"/>
            <w:hideMark/>
          </w:tcPr>
          <w:p w14:paraId="111F1FFC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(72.2, 82.3)</w:t>
            </w:r>
          </w:p>
        </w:tc>
      </w:tr>
      <w:tr w:rsidR="00A579B8" w:rsidRPr="00A579B8" w14:paraId="51AE6E4F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0830F4E8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59300BDF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&gt;=500%</w:t>
            </w:r>
          </w:p>
        </w:tc>
        <w:tc>
          <w:tcPr>
            <w:tcW w:w="1062" w:type="dxa"/>
            <w:hideMark/>
          </w:tcPr>
          <w:p w14:paraId="23444E91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5.9M</w:t>
            </w:r>
          </w:p>
        </w:tc>
        <w:tc>
          <w:tcPr>
            <w:tcW w:w="885" w:type="dxa"/>
            <w:hideMark/>
          </w:tcPr>
          <w:p w14:paraId="0E86E160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95.5</w:t>
            </w:r>
          </w:p>
        </w:tc>
        <w:tc>
          <w:tcPr>
            <w:tcW w:w="1051" w:type="dxa"/>
            <w:hideMark/>
          </w:tcPr>
          <w:p w14:paraId="6780EB67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(93.6, 97.4)</w:t>
            </w:r>
          </w:p>
        </w:tc>
        <w:tc>
          <w:tcPr>
            <w:tcW w:w="1062" w:type="dxa"/>
            <w:hideMark/>
          </w:tcPr>
          <w:p w14:paraId="57D3ABDA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4.8M</w:t>
            </w:r>
          </w:p>
        </w:tc>
        <w:tc>
          <w:tcPr>
            <w:tcW w:w="885" w:type="dxa"/>
            <w:hideMark/>
          </w:tcPr>
          <w:p w14:paraId="6E74B770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91.7</w:t>
            </w:r>
          </w:p>
        </w:tc>
        <w:tc>
          <w:tcPr>
            <w:tcW w:w="1051" w:type="dxa"/>
            <w:hideMark/>
          </w:tcPr>
          <w:p w14:paraId="0EAE3D73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(88.9, 94.5)</w:t>
            </w:r>
          </w:p>
        </w:tc>
        <w:tc>
          <w:tcPr>
            <w:tcW w:w="1062" w:type="dxa"/>
            <w:hideMark/>
          </w:tcPr>
          <w:p w14:paraId="4D781EB2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7.4M</w:t>
            </w:r>
          </w:p>
        </w:tc>
        <w:tc>
          <w:tcPr>
            <w:tcW w:w="885" w:type="dxa"/>
            <w:hideMark/>
          </w:tcPr>
          <w:p w14:paraId="143E7C2B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82.1</w:t>
            </w:r>
          </w:p>
        </w:tc>
        <w:tc>
          <w:tcPr>
            <w:tcW w:w="1002" w:type="dxa"/>
            <w:hideMark/>
          </w:tcPr>
          <w:p w14:paraId="3C2E2782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(79.3, 84.9)</w:t>
            </w:r>
          </w:p>
        </w:tc>
      </w:tr>
      <w:tr w:rsidR="00A579B8" w:rsidRPr="00A579B8" w14:paraId="5FB272C8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2BCA9C80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16E29F23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&gt;=200%, no further detail</w:t>
            </w:r>
          </w:p>
        </w:tc>
        <w:tc>
          <w:tcPr>
            <w:tcW w:w="1062" w:type="dxa"/>
            <w:hideMark/>
          </w:tcPr>
          <w:p w14:paraId="0EFFC3E1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0.5M</w:t>
            </w:r>
          </w:p>
        </w:tc>
        <w:tc>
          <w:tcPr>
            <w:tcW w:w="885" w:type="dxa"/>
            <w:hideMark/>
          </w:tcPr>
          <w:p w14:paraId="050A5121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90.9</w:t>
            </w:r>
          </w:p>
        </w:tc>
        <w:tc>
          <w:tcPr>
            <w:tcW w:w="1051" w:type="dxa"/>
            <w:hideMark/>
          </w:tcPr>
          <w:p w14:paraId="77D70FEA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(80.6, 101.2)</w:t>
            </w:r>
          </w:p>
        </w:tc>
        <w:tc>
          <w:tcPr>
            <w:tcW w:w="1062" w:type="dxa"/>
            <w:hideMark/>
          </w:tcPr>
          <w:p w14:paraId="108A754D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0.3M</w:t>
            </w:r>
          </w:p>
        </w:tc>
        <w:tc>
          <w:tcPr>
            <w:tcW w:w="885" w:type="dxa"/>
            <w:hideMark/>
          </w:tcPr>
          <w:p w14:paraId="2AC2D707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75.6</w:t>
            </w:r>
          </w:p>
        </w:tc>
        <w:tc>
          <w:tcPr>
            <w:tcW w:w="1051" w:type="dxa"/>
            <w:hideMark/>
          </w:tcPr>
          <w:p w14:paraId="0FBFE909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(59.8, 91.4)</w:t>
            </w:r>
          </w:p>
        </w:tc>
        <w:tc>
          <w:tcPr>
            <w:tcW w:w="1062" w:type="dxa"/>
            <w:hideMark/>
          </w:tcPr>
          <w:p w14:paraId="505BA84E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0.5M</w:t>
            </w:r>
          </w:p>
        </w:tc>
        <w:tc>
          <w:tcPr>
            <w:tcW w:w="885" w:type="dxa"/>
            <w:hideMark/>
          </w:tcPr>
          <w:p w14:paraId="67548E5A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73.7</w:t>
            </w:r>
          </w:p>
        </w:tc>
        <w:tc>
          <w:tcPr>
            <w:tcW w:w="1002" w:type="dxa"/>
            <w:hideMark/>
          </w:tcPr>
          <w:p w14:paraId="31E6009E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(60.9, 86.6)</w:t>
            </w:r>
          </w:p>
        </w:tc>
      </w:tr>
      <w:tr w:rsidR="00A579B8" w:rsidRPr="00A579B8" w14:paraId="37A03D8D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  <w:hideMark/>
          </w:tcPr>
          <w:p w14:paraId="4544D89E" w14:textId="6A11DC0C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lastRenderedPageBreak/>
              <w:t>Usual Source of Care</w:t>
            </w:r>
          </w:p>
        </w:tc>
        <w:tc>
          <w:tcPr>
            <w:tcW w:w="1503" w:type="dxa"/>
            <w:hideMark/>
          </w:tcPr>
          <w:p w14:paraId="7D37006F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062" w:type="dxa"/>
            <w:hideMark/>
          </w:tcPr>
          <w:p w14:paraId="421896C3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3.5M</w:t>
            </w:r>
          </w:p>
        </w:tc>
        <w:tc>
          <w:tcPr>
            <w:tcW w:w="885" w:type="dxa"/>
            <w:hideMark/>
          </w:tcPr>
          <w:p w14:paraId="445C9B2B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85.2</w:t>
            </w:r>
          </w:p>
        </w:tc>
        <w:tc>
          <w:tcPr>
            <w:tcW w:w="1051" w:type="dxa"/>
            <w:hideMark/>
          </w:tcPr>
          <w:p w14:paraId="2FB9A2C7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(81.7, 88.6)</w:t>
            </w:r>
          </w:p>
        </w:tc>
        <w:tc>
          <w:tcPr>
            <w:tcW w:w="1062" w:type="dxa"/>
            <w:hideMark/>
          </w:tcPr>
          <w:p w14:paraId="7FA6842E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1.1M</w:t>
            </w:r>
          </w:p>
        </w:tc>
        <w:tc>
          <w:tcPr>
            <w:tcW w:w="885" w:type="dxa"/>
            <w:hideMark/>
          </w:tcPr>
          <w:p w14:paraId="3229DB63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64.4</w:t>
            </w:r>
          </w:p>
        </w:tc>
        <w:tc>
          <w:tcPr>
            <w:tcW w:w="1051" w:type="dxa"/>
            <w:hideMark/>
          </w:tcPr>
          <w:p w14:paraId="0AD2366A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(55.9, 72.9)</w:t>
            </w:r>
          </w:p>
        </w:tc>
        <w:tc>
          <w:tcPr>
            <w:tcW w:w="1062" w:type="dxa"/>
            <w:hideMark/>
          </w:tcPr>
          <w:p w14:paraId="3D7E44FE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0.8M</w:t>
            </w:r>
          </w:p>
        </w:tc>
        <w:tc>
          <w:tcPr>
            <w:tcW w:w="885" w:type="dxa"/>
            <w:hideMark/>
          </w:tcPr>
          <w:p w14:paraId="30299EDD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47.1</w:t>
            </w:r>
          </w:p>
        </w:tc>
        <w:tc>
          <w:tcPr>
            <w:tcW w:w="1002" w:type="dxa"/>
            <w:hideMark/>
          </w:tcPr>
          <w:p w14:paraId="47C04EEA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(39, 55.3)</w:t>
            </w:r>
          </w:p>
        </w:tc>
      </w:tr>
      <w:tr w:rsidR="00A579B8" w:rsidRPr="00A579B8" w14:paraId="39E99F5A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19661C32" w14:textId="77777777" w:rsidR="00A579B8" w:rsidRPr="00A579B8" w:rsidRDefault="00A579B8" w:rsidP="00A579B8">
            <w:pPr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7D54790F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062" w:type="dxa"/>
            <w:hideMark/>
          </w:tcPr>
          <w:p w14:paraId="2CB53EEB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21.4M</w:t>
            </w:r>
          </w:p>
        </w:tc>
        <w:tc>
          <w:tcPr>
            <w:tcW w:w="885" w:type="dxa"/>
            <w:hideMark/>
          </w:tcPr>
          <w:p w14:paraId="403B8A9F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92.3</w:t>
            </w:r>
          </w:p>
        </w:tc>
        <w:tc>
          <w:tcPr>
            <w:tcW w:w="1051" w:type="dxa"/>
            <w:hideMark/>
          </w:tcPr>
          <w:p w14:paraId="4741DA04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(91, 93.5)</w:t>
            </w:r>
          </w:p>
        </w:tc>
        <w:tc>
          <w:tcPr>
            <w:tcW w:w="1062" w:type="dxa"/>
            <w:hideMark/>
          </w:tcPr>
          <w:p w14:paraId="4455A6A4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14.3M</w:t>
            </w:r>
          </w:p>
        </w:tc>
        <w:tc>
          <w:tcPr>
            <w:tcW w:w="885" w:type="dxa"/>
            <w:hideMark/>
          </w:tcPr>
          <w:p w14:paraId="24E6BD98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85.5</w:t>
            </w:r>
          </w:p>
        </w:tc>
        <w:tc>
          <w:tcPr>
            <w:tcW w:w="1051" w:type="dxa"/>
            <w:hideMark/>
          </w:tcPr>
          <w:p w14:paraId="430425CB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(83.6, 87.4)</w:t>
            </w:r>
          </w:p>
        </w:tc>
        <w:tc>
          <w:tcPr>
            <w:tcW w:w="1062" w:type="dxa"/>
            <w:hideMark/>
          </w:tcPr>
          <w:p w14:paraId="112AB1B8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21.3M</w:t>
            </w:r>
          </w:p>
        </w:tc>
        <w:tc>
          <w:tcPr>
            <w:tcW w:w="885" w:type="dxa"/>
            <w:hideMark/>
          </w:tcPr>
          <w:p w14:paraId="2DF09292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77.5</w:t>
            </w:r>
          </w:p>
        </w:tc>
        <w:tc>
          <w:tcPr>
            <w:tcW w:w="1002" w:type="dxa"/>
            <w:hideMark/>
          </w:tcPr>
          <w:p w14:paraId="0133C3C2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(75.8, 79.1)</w:t>
            </w:r>
          </w:p>
        </w:tc>
      </w:tr>
      <w:tr w:rsidR="00A579B8" w:rsidRPr="00A579B8" w14:paraId="27EBD900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  <w:hideMark/>
          </w:tcPr>
          <w:p w14:paraId="52930A2D" w14:textId="1FB7A470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Health Insurance Coverage</w:t>
            </w:r>
          </w:p>
        </w:tc>
        <w:tc>
          <w:tcPr>
            <w:tcW w:w="1503" w:type="dxa"/>
            <w:hideMark/>
          </w:tcPr>
          <w:p w14:paraId="6DFA346A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None</w:t>
            </w:r>
          </w:p>
        </w:tc>
        <w:tc>
          <w:tcPr>
            <w:tcW w:w="1062" w:type="dxa"/>
            <w:hideMark/>
          </w:tcPr>
          <w:p w14:paraId="32B9BF12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3M</w:t>
            </w:r>
          </w:p>
        </w:tc>
        <w:tc>
          <w:tcPr>
            <w:tcW w:w="885" w:type="dxa"/>
            <w:hideMark/>
          </w:tcPr>
          <w:p w14:paraId="1AE3D30F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82.8</w:t>
            </w:r>
          </w:p>
        </w:tc>
        <w:tc>
          <w:tcPr>
            <w:tcW w:w="1051" w:type="dxa"/>
            <w:hideMark/>
          </w:tcPr>
          <w:p w14:paraId="31249ECC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(79.1, 86.6)</w:t>
            </w:r>
          </w:p>
        </w:tc>
        <w:tc>
          <w:tcPr>
            <w:tcW w:w="1062" w:type="dxa"/>
            <w:hideMark/>
          </w:tcPr>
          <w:p w14:paraId="64ECC25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1.2M</w:t>
            </w:r>
          </w:p>
        </w:tc>
        <w:tc>
          <w:tcPr>
            <w:tcW w:w="885" w:type="dxa"/>
            <w:hideMark/>
          </w:tcPr>
          <w:p w14:paraId="69E943D9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59.2</w:t>
            </w:r>
          </w:p>
        </w:tc>
        <w:tc>
          <w:tcPr>
            <w:tcW w:w="1051" w:type="dxa"/>
            <w:hideMark/>
          </w:tcPr>
          <w:p w14:paraId="34DCC269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(51.8, 66.6)</w:t>
            </w:r>
          </w:p>
        </w:tc>
        <w:tc>
          <w:tcPr>
            <w:tcW w:w="1062" w:type="dxa"/>
            <w:hideMark/>
          </w:tcPr>
          <w:p w14:paraId="141B032C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1.1M</w:t>
            </w:r>
          </w:p>
        </w:tc>
        <w:tc>
          <w:tcPr>
            <w:tcW w:w="885" w:type="dxa"/>
            <w:hideMark/>
          </w:tcPr>
          <w:p w14:paraId="6B557E55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57.6</w:t>
            </w:r>
          </w:p>
        </w:tc>
        <w:tc>
          <w:tcPr>
            <w:tcW w:w="1002" w:type="dxa"/>
            <w:hideMark/>
          </w:tcPr>
          <w:p w14:paraId="49DC6A6E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(50.4, 64.8)</w:t>
            </w:r>
          </w:p>
        </w:tc>
      </w:tr>
      <w:tr w:rsidR="00A579B8" w:rsidRPr="00A579B8" w14:paraId="6CEC7E9D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1DF0A314" w14:textId="36B45AF4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33ACF415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Private/Military</w:t>
            </w:r>
          </w:p>
        </w:tc>
        <w:tc>
          <w:tcPr>
            <w:tcW w:w="1062" w:type="dxa"/>
            <w:hideMark/>
          </w:tcPr>
          <w:p w14:paraId="0D1C9DDA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17.5M</w:t>
            </w:r>
          </w:p>
        </w:tc>
        <w:tc>
          <w:tcPr>
            <w:tcW w:w="885" w:type="dxa"/>
            <w:hideMark/>
          </w:tcPr>
          <w:p w14:paraId="1DE06DF8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93.2</w:t>
            </w:r>
          </w:p>
        </w:tc>
        <w:tc>
          <w:tcPr>
            <w:tcW w:w="1051" w:type="dxa"/>
            <w:hideMark/>
          </w:tcPr>
          <w:p w14:paraId="45E7784B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(92, 94.4)</w:t>
            </w:r>
          </w:p>
        </w:tc>
        <w:tc>
          <w:tcPr>
            <w:tcW w:w="1062" w:type="dxa"/>
            <w:hideMark/>
          </w:tcPr>
          <w:p w14:paraId="5BFEADBC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12.3M</w:t>
            </w:r>
          </w:p>
        </w:tc>
        <w:tc>
          <w:tcPr>
            <w:tcW w:w="885" w:type="dxa"/>
            <w:hideMark/>
          </w:tcPr>
          <w:p w14:paraId="545BF2FE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87.9</w:t>
            </w:r>
          </w:p>
        </w:tc>
        <w:tc>
          <w:tcPr>
            <w:tcW w:w="1051" w:type="dxa"/>
            <w:hideMark/>
          </w:tcPr>
          <w:p w14:paraId="6685D11D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(86, 89.9)</w:t>
            </w:r>
          </w:p>
        </w:tc>
        <w:tc>
          <w:tcPr>
            <w:tcW w:w="1062" w:type="dxa"/>
            <w:hideMark/>
          </w:tcPr>
          <w:p w14:paraId="36B43362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18.8M</w:t>
            </w:r>
          </w:p>
        </w:tc>
        <w:tc>
          <w:tcPr>
            <w:tcW w:w="885" w:type="dxa"/>
            <w:hideMark/>
          </w:tcPr>
          <w:p w14:paraId="3A23F504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78.7</w:t>
            </w:r>
          </w:p>
        </w:tc>
        <w:tc>
          <w:tcPr>
            <w:tcW w:w="1002" w:type="dxa"/>
            <w:hideMark/>
          </w:tcPr>
          <w:p w14:paraId="107B800F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(77, 80.3)</w:t>
            </w:r>
          </w:p>
        </w:tc>
      </w:tr>
      <w:tr w:rsidR="00A579B8" w:rsidRPr="00A579B8" w14:paraId="1CC2057C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47C22B98" w14:textId="51AA2A9E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7F0F490C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Public</w:t>
            </w:r>
          </w:p>
        </w:tc>
        <w:tc>
          <w:tcPr>
            <w:tcW w:w="1062" w:type="dxa"/>
            <w:hideMark/>
          </w:tcPr>
          <w:p w14:paraId="0872419B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4.2M</w:t>
            </w:r>
          </w:p>
        </w:tc>
        <w:tc>
          <w:tcPr>
            <w:tcW w:w="885" w:type="dxa"/>
            <w:hideMark/>
          </w:tcPr>
          <w:p w14:paraId="224B8EAF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89.7</w:t>
            </w:r>
          </w:p>
        </w:tc>
        <w:tc>
          <w:tcPr>
            <w:tcW w:w="1051" w:type="dxa"/>
            <w:hideMark/>
          </w:tcPr>
          <w:p w14:paraId="47AD8BF7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(87.2, 92.2)</w:t>
            </w:r>
          </w:p>
        </w:tc>
        <w:tc>
          <w:tcPr>
            <w:tcW w:w="1062" w:type="dxa"/>
            <w:hideMark/>
          </w:tcPr>
          <w:p w14:paraId="67DF6C01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1.8M</w:t>
            </w:r>
          </w:p>
        </w:tc>
        <w:tc>
          <w:tcPr>
            <w:tcW w:w="885" w:type="dxa"/>
            <w:hideMark/>
          </w:tcPr>
          <w:p w14:paraId="013F4413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78.4</w:t>
            </w:r>
          </w:p>
        </w:tc>
        <w:tc>
          <w:tcPr>
            <w:tcW w:w="1051" w:type="dxa"/>
            <w:hideMark/>
          </w:tcPr>
          <w:p w14:paraId="73233AFB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(72.7, 84.1)</w:t>
            </w:r>
          </w:p>
        </w:tc>
        <w:tc>
          <w:tcPr>
            <w:tcW w:w="1062" w:type="dxa"/>
            <w:hideMark/>
          </w:tcPr>
          <w:p w14:paraId="299AA439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2.1M</w:t>
            </w:r>
          </w:p>
        </w:tc>
        <w:tc>
          <w:tcPr>
            <w:tcW w:w="885" w:type="dxa"/>
            <w:hideMark/>
          </w:tcPr>
          <w:p w14:paraId="2C9AF972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65.1</w:t>
            </w:r>
          </w:p>
        </w:tc>
        <w:tc>
          <w:tcPr>
            <w:tcW w:w="1002" w:type="dxa"/>
            <w:hideMark/>
          </w:tcPr>
          <w:p w14:paraId="506062FB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(59.3, 70.8)</w:t>
            </w:r>
          </w:p>
        </w:tc>
      </w:tr>
      <w:tr w:rsidR="00A579B8" w:rsidRPr="00A579B8" w14:paraId="01BDCB06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  <w:hideMark/>
          </w:tcPr>
          <w:p w14:paraId="5A5938C4" w14:textId="73A38787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Presence of a chronic condition limiting activity</w:t>
            </w:r>
          </w:p>
        </w:tc>
        <w:tc>
          <w:tcPr>
            <w:tcW w:w="1503" w:type="dxa"/>
            <w:hideMark/>
          </w:tcPr>
          <w:p w14:paraId="2BE3A56D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062" w:type="dxa"/>
            <w:hideMark/>
          </w:tcPr>
          <w:p w14:paraId="574E017D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0.1M</w:t>
            </w:r>
          </w:p>
        </w:tc>
        <w:tc>
          <w:tcPr>
            <w:tcW w:w="885" w:type="dxa"/>
            <w:hideMark/>
          </w:tcPr>
          <w:p w14:paraId="669C0FC5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90.6</w:t>
            </w:r>
          </w:p>
        </w:tc>
        <w:tc>
          <w:tcPr>
            <w:tcW w:w="1051" w:type="dxa"/>
            <w:hideMark/>
          </w:tcPr>
          <w:p w14:paraId="0C15DFF9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(76.2, 105)</w:t>
            </w:r>
          </w:p>
        </w:tc>
        <w:tc>
          <w:tcPr>
            <w:tcW w:w="1062" w:type="dxa"/>
            <w:hideMark/>
          </w:tcPr>
          <w:p w14:paraId="3E3DFA0C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0M</w:t>
            </w:r>
          </w:p>
        </w:tc>
        <w:tc>
          <w:tcPr>
            <w:tcW w:w="885" w:type="dxa"/>
            <w:hideMark/>
          </w:tcPr>
          <w:p w14:paraId="6AAE66BD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87.3</w:t>
            </w:r>
          </w:p>
        </w:tc>
        <w:tc>
          <w:tcPr>
            <w:tcW w:w="1051" w:type="dxa"/>
            <w:hideMark/>
          </w:tcPr>
          <w:p w14:paraId="3FA84C55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(67.2, 107.4)</w:t>
            </w:r>
          </w:p>
        </w:tc>
        <w:tc>
          <w:tcPr>
            <w:tcW w:w="1062" w:type="dxa"/>
            <w:hideMark/>
          </w:tcPr>
          <w:p w14:paraId="36853365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0.1M</w:t>
            </w:r>
          </w:p>
        </w:tc>
        <w:tc>
          <w:tcPr>
            <w:tcW w:w="885" w:type="dxa"/>
            <w:hideMark/>
          </w:tcPr>
          <w:p w14:paraId="2F116D5A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84.9</w:t>
            </w:r>
          </w:p>
        </w:tc>
        <w:tc>
          <w:tcPr>
            <w:tcW w:w="1002" w:type="dxa"/>
            <w:hideMark/>
          </w:tcPr>
          <w:p w14:paraId="4A9CF05C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(64.8, 105)</w:t>
            </w:r>
          </w:p>
        </w:tc>
      </w:tr>
      <w:tr w:rsidR="00A579B8" w:rsidRPr="00A579B8" w14:paraId="44329F2C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6922513C" w14:textId="26596F6D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64936382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062" w:type="dxa"/>
            <w:hideMark/>
          </w:tcPr>
          <w:p w14:paraId="055D549C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1.5M</w:t>
            </w:r>
          </w:p>
        </w:tc>
        <w:tc>
          <w:tcPr>
            <w:tcW w:w="885" w:type="dxa"/>
            <w:hideMark/>
          </w:tcPr>
          <w:p w14:paraId="6883AB1A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88.2</w:t>
            </w:r>
          </w:p>
        </w:tc>
        <w:tc>
          <w:tcPr>
            <w:tcW w:w="1051" w:type="dxa"/>
            <w:hideMark/>
          </w:tcPr>
          <w:p w14:paraId="1E47FAC2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(83, 93.4)</w:t>
            </w:r>
          </w:p>
        </w:tc>
        <w:tc>
          <w:tcPr>
            <w:tcW w:w="1062" w:type="dxa"/>
            <w:hideMark/>
          </w:tcPr>
          <w:p w14:paraId="4A6BB70C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1.3M</w:t>
            </w:r>
          </w:p>
        </w:tc>
        <w:tc>
          <w:tcPr>
            <w:tcW w:w="885" w:type="dxa"/>
            <w:hideMark/>
          </w:tcPr>
          <w:p w14:paraId="215A27A5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73.7</w:t>
            </w:r>
          </w:p>
        </w:tc>
        <w:tc>
          <w:tcPr>
            <w:tcW w:w="1051" w:type="dxa"/>
            <w:hideMark/>
          </w:tcPr>
          <w:p w14:paraId="1AAFA814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(66.6, 80.7)</w:t>
            </w:r>
          </w:p>
        </w:tc>
        <w:tc>
          <w:tcPr>
            <w:tcW w:w="1062" w:type="dxa"/>
            <w:hideMark/>
          </w:tcPr>
          <w:p w14:paraId="5FCFD783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4.1M</w:t>
            </w:r>
          </w:p>
        </w:tc>
        <w:tc>
          <w:tcPr>
            <w:tcW w:w="885" w:type="dxa"/>
            <w:hideMark/>
          </w:tcPr>
          <w:p w14:paraId="438BAB09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68.7</w:t>
            </w:r>
          </w:p>
        </w:tc>
        <w:tc>
          <w:tcPr>
            <w:tcW w:w="1002" w:type="dxa"/>
            <w:hideMark/>
          </w:tcPr>
          <w:p w14:paraId="602D4811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(64.7, 72.8)</w:t>
            </w:r>
          </w:p>
        </w:tc>
      </w:tr>
      <w:tr w:rsidR="00A579B8" w:rsidRPr="00A579B8" w14:paraId="4C5F6E15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  <w:hideMark/>
          </w:tcPr>
          <w:p w14:paraId="65114382" w14:textId="2366D959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Race categories</w:t>
            </w:r>
          </w:p>
        </w:tc>
        <w:tc>
          <w:tcPr>
            <w:tcW w:w="1503" w:type="dxa"/>
            <w:hideMark/>
          </w:tcPr>
          <w:p w14:paraId="6257BAF9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AN/AI</w:t>
            </w:r>
          </w:p>
        </w:tc>
        <w:tc>
          <w:tcPr>
            <w:tcW w:w="1062" w:type="dxa"/>
            <w:hideMark/>
          </w:tcPr>
          <w:p w14:paraId="5AACE01C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0.4M</w:t>
            </w:r>
          </w:p>
        </w:tc>
        <w:tc>
          <w:tcPr>
            <w:tcW w:w="885" w:type="dxa"/>
            <w:hideMark/>
          </w:tcPr>
          <w:p w14:paraId="351E8377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84.1</w:t>
            </w:r>
          </w:p>
        </w:tc>
        <w:tc>
          <w:tcPr>
            <w:tcW w:w="1051" w:type="dxa"/>
            <w:hideMark/>
          </w:tcPr>
          <w:p w14:paraId="6EA63848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(74.3, 94)</w:t>
            </w:r>
          </w:p>
        </w:tc>
        <w:tc>
          <w:tcPr>
            <w:tcW w:w="1062" w:type="dxa"/>
            <w:hideMark/>
          </w:tcPr>
          <w:p w14:paraId="79CA0A01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0.3M</w:t>
            </w:r>
          </w:p>
        </w:tc>
        <w:tc>
          <w:tcPr>
            <w:tcW w:w="885" w:type="dxa"/>
            <w:hideMark/>
          </w:tcPr>
          <w:p w14:paraId="56EEBF46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82.9</w:t>
            </w:r>
          </w:p>
        </w:tc>
        <w:tc>
          <w:tcPr>
            <w:tcW w:w="1051" w:type="dxa"/>
            <w:hideMark/>
          </w:tcPr>
          <w:p w14:paraId="202CC476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(70.3, 95.4)</w:t>
            </w:r>
          </w:p>
        </w:tc>
        <w:tc>
          <w:tcPr>
            <w:tcW w:w="1062" w:type="dxa"/>
            <w:hideMark/>
          </w:tcPr>
          <w:p w14:paraId="7079A926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0.2M</w:t>
            </w:r>
          </w:p>
        </w:tc>
        <w:tc>
          <w:tcPr>
            <w:tcW w:w="885" w:type="dxa"/>
            <w:hideMark/>
          </w:tcPr>
          <w:p w14:paraId="065AFF2F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63.4</w:t>
            </w:r>
          </w:p>
        </w:tc>
        <w:tc>
          <w:tcPr>
            <w:tcW w:w="1002" w:type="dxa"/>
            <w:hideMark/>
          </w:tcPr>
          <w:p w14:paraId="6BFC6299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(47.5, 79.4)</w:t>
            </w:r>
          </w:p>
        </w:tc>
      </w:tr>
      <w:tr w:rsidR="00A579B8" w:rsidRPr="00A579B8" w14:paraId="24DFE645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040F080E" w14:textId="702E93AF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4FB4AE31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Asian</w:t>
            </w:r>
          </w:p>
        </w:tc>
        <w:tc>
          <w:tcPr>
            <w:tcW w:w="1062" w:type="dxa"/>
            <w:hideMark/>
          </w:tcPr>
          <w:p w14:paraId="618B74FA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1.8M</w:t>
            </w:r>
          </w:p>
        </w:tc>
        <w:tc>
          <w:tcPr>
            <w:tcW w:w="885" w:type="dxa"/>
            <w:hideMark/>
          </w:tcPr>
          <w:p w14:paraId="3E13793B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89.2</w:t>
            </w:r>
          </w:p>
        </w:tc>
        <w:tc>
          <w:tcPr>
            <w:tcW w:w="1051" w:type="dxa"/>
            <w:hideMark/>
          </w:tcPr>
          <w:p w14:paraId="0C1EA12E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(84.9, 93.6)</w:t>
            </w:r>
          </w:p>
        </w:tc>
        <w:tc>
          <w:tcPr>
            <w:tcW w:w="1062" w:type="dxa"/>
            <w:hideMark/>
          </w:tcPr>
          <w:p w14:paraId="0E1A25E6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1.2M</w:t>
            </w:r>
          </w:p>
        </w:tc>
        <w:tc>
          <w:tcPr>
            <w:tcW w:w="885" w:type="dxa"/>
            <w:hideMark/>
          </w:tcPr>
          <w:p w14:paraId="1C2CA746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87.9</w:t>
            </w:r>
          </w:p>
        </w:tc>
        <w:tc>
          <w:tcPr>
            <w:tcW w:w="1051" w:type="dxa"/>
            <w:hideMark/>
          </w:tcPr>
          <w:p w14:paraId="7819DD2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(81.7, 94.1)</w:t>
            </w:r>
          </w:p>
        </w:tc>
        <w:tc>
          <w:tcPr>
            <w:tcW w:w="1062" w:type="dxa"/>
            <w:hideMark/>
          </w:tcPr>
          <w:p w14:paraId="134702C2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1.2M</w:t>
            </w:r>
          </w:p>
        </w:tc>
        <w:tc>
          <w:tcPr>
            <w:tcW w:w="885" w:type="dxa"/>
            <w:hideMark/>
          </w:tcPr>
          <w:p w14:paraId="26418640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79.5</w:t>
            </w:r>
          </w:p>
        </w:tc>
        <w:tc>
          <w:tcPr>
            <w:tcW w:w="1002" w:type="dxa"/>
            <w:hideMark/>
          </w:tcPr>
          <w:p w14:paraId="3AC7FA73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(72.4, 86.6)</w:t>
            </w:r>
          </w:p>
        </w:tc>
      </w:tr>
      <w:tr w:rsidR="00A579B8" w:rsidRPr="00A579B8" w14:paraId="0953CD64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3C91AC66" w14:textId="11D662E3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3B8F9BE6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Black</w:t>
            </w:r>
          </w:p>
        </w:tc>
        <w:tc>
          <w:tcPr>
            <w:tcW w:w="1062" w:type="dxa"/>
            <w:hideMark/>
          </w:tcPr>
          <w:p w14:paraId="0F5C8E0A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3.9M</w:t>
            </w:r>
          </w:p>
        </w:tc>
        <w:tc>
          <w:tcPr>
            <w:tcW w:w="885" w:type="dxa"/>
            <w:hideMark/>
          </w:tcPr>
          <w:p w14:paraId="6CC1D40C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92.8</w:t>
            </w:r>
          </w:p>
        </w:tc>
        <w:tc>
          <w:tcPr>
            <w:tcW w:w="1051" w:type="dxa"/>
            <w:hideMark/>
          </w:tcPr>
          <w:p w14:paraId="62F0B5F6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(90.4, 95.1)</w:t>
            </w:r>
          </w:p>
        </w:tc>
        <w:tc>
          <w:tcPr>
            <w:tcW w:w="1062" w:type="dxa"/>
            <w:hideMark/>
          </w:tcPr>
          <w:p w14:paraId="478183E5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2.1M</w:t>
            </w:r>
          </w:p>
        </w:tc>
        <w:tc>
          <w:tcPr>
            <w:tcW w:w="885" w:type="dxa"/>
            <w:hideMark/>
          </w:tcPr>
          <w:p w14:paraId="4EADC6C0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87.6</w:t>
            </w:r>
          </w:p>
        </w:tc>
        <w:tc>
          <w:tcPr>
            <w:tcW w:w="1051" w:type="dxa"/>
            <w:hideMark/>
          </w:tcPr>
          <w:p w14:paraId="7BAE966D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(83.6, 91.5)</w:t>
            </w:r>
          </w:p>
        </w:tc>
        <w:tc>
          <w:tcPr>
            <w:tcW w:w="1062" w:type="dxa"/>
            <w:hideMark/>
          </w:tcPr>
          <w:p w14:paraId="73CDDC44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3M</w:t>
            </w:r>
          </w:p>
        </w:tc>
        <w:tc>
          <w:tcPr>
            <w:tcW w:w="885" w:type="dxa"/>
            <w:hideMark/>
          </w:tcPr>
          <w:p w14:paraId="3B880288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78.4</w:t>
            </w:r>
          </w:p>
        </w:tc>
        <w:tc>
          <w:tcPr>
            <w:tcW w:w="1002" w:type="dxa"/>
            <w:hideMark/>
          </w:tcPr>
          <w:p w14:paraId="6BD5EF8C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(74, 82.7)</w:t>
            </w:r>
          </w:p>
        </w:tc>
      </w:tr>
      <w:tr w:rsidR="00A579B8" w:rsidRPr="00A579B8" w14:paraId="420BC5DD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6EFB2ECC" w14:textId="7DA98207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353F2E2A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White</w:t>
            </w:r>
          </w:p>
        </w:tc>
        <w:tc>
          <w:tcPr>
            <w:tcW w:w="1062" w:type="dxa"/>
            <w:hideMark/>
          </w:tcPr>
          <w:p w14:paraId="53DAC405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18.9M</w:t>
            </w:r>
          </w:p>
        </w:tc>
        <w:tc>
          <w:tcPr>
            <w:tcW w:w="885" w:type="dxa"/>
            <w:hideMark/>
          </w:tcPr>
          <w:p w14:paraId="0A9EC797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91.2</w:t>
            </w:r>
          </w:p>
        </w:tc>
        <w:tc>
          <w:tcPr>
            <w:tcW w:w="1051" w:type="dxa"/>
            <w:hideMark/>
          </w:tcPr>
          <w:p w14:paraId="085BA22F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(89.9, 92.5)</w:t>
            </w:r>
          </w:p>
        </w:tc>
        <w:tc>
          <w:tcPr>
            <w:tcW w:w="1062" w:type="dxa"/>
            <w:hideMark/>
          </w:tcPr>
          <w:p w14:paraId="3E698CA3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11.8M</w:t>
            </w:r>
          </w:p>
        </w:tc>
        <w:tc>
          <w:tcPr>
            <w:tcW w:w="885" w:type="dxa"/>
            <w:hideMark/>
          </w:tcPr>
          <w:p w14:paraId="72451F74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82.5</w:t>
            </w:r>
          </w:p>
        </w:tc>
        <w:tc>
          <w:tcPr>
            <w:tcW w:w="1051" w:type="dxa"/>
            <w:hideMark/>
          </w:tcPr>
          <w:p w14:paraId="60D4A7F7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(80.4, 84.7)</w:t>
            </w:r>
          </w:p>
        </w:tc>
        <w:tc>
          <w:tcPr>
            <w:tcW w:w="1062" w:type="dxa"/>
            <w:hideMark/>
          </w:tcPr>
          <w:p w14:paraId="593C8E43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17.7M</w:t>
            </w:r>
          </w:p>
        </w:tc>
        <w:tc>
          <w:tcPr>
            <w:tcW w:w="885" w:type="dxa"/>
            <w:hideMark/>
          </w:tcPr>
          <w:p w14:paraId="032A90E3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75.3</w:t>
            </w:r>
          </w:p>
        </w:tc>
        <w:tc>
          <w:tcPr>
            <w:tcW w:w="1002" w:type="dxa"/>
            <w:hideMark/>
          </w:tcPr>
          <w:p w14:paraId="13050133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(73.4, 77.1)</w:t>
            </w:r>
          </w:p>
        </w:tc>
      </w:tr>
      <w:tr w:rsidR="00A579B8" w:rsidRPr="00A579B8" w14:paraId="558C7BD0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  <w:hideMark/>
          </w:tcPr>
          <w:p w14:paraId="58B292F0" w14:textId="1ACABE08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Racial/ethnic categories</w:t>
            </w:r>
          </w:p>
        </w:tc>
        <w:tc>
          <w:tcPr>
            <w:tcW w:w="1503" w:type="dxa"/>
            <w:hideMark/>
          </w:tcPr>
          <w:p w14:paraId="55BBF15B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Hispanic</w:t>
            </w:r>
          </w:p>
        </w:tc>
        <w:tc>
          <w:tcPr>
            <w:tcW w:w="1062" w:type="dxa"/>
            <w:hideMark/>
          </w:tcPr>
          <w:p w14:paraId="262706AD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4.7M</w:t>
            </w:r>
          </w:p>
        </w:tc>
        <w:tc>
          <w:tcPr>
            <w:tcW w:w="885" w:type="dxa"/>
            <w:hideMark/>
          </w:tcPr>
          <w:p w14:paraId="4237F3CA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89.2</w:t>
            </w:r>
          </w:p>
        </w:tc>
        <w:tc>
          <w:tcPr>
            <w:tcW w:w="1051" w:type="dxa"/>
            <w:hideMark/>
          </w:tcPr>
          <w:p w14:paraId="77905728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(87, 91.4)</w:t>
            </w:r>
          </w:p>
        </w:tc>
        <w:tc>
          <w:tcPr>
            <w:tcW w:w="1062" w:type="dxa"/>
            <w:hideMark/>
          </w:tcPr>
          <w:p w14:paraId="776CA45F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2.6M</w:t>
            </w:r>
          </w:p>
        </w:tc>
        <w:tc>
          <w:tcPr>
            <w:tcW w:w="885" w:type="dxa"/>
            <w:hideMark/>
          </w:tcPr>
          <w:p w14:paraId="1DEAC0AF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84.7</w:t>
            </w:r>
          </w:p>
        </w:tc>
        <w:tc>
          <w:tcPr>
            <w:tcW w:w="1051" w:type="dxa"/>
            <w:hideMark/>
          </w:tcPr>
          <w:p w14:paraId="51EEA9E7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(80.6, 88.8)</w:t>
            </w:r>
          </w:p>
        </w:tc>
        <w:tc>
          <w:tcPr>
            <w:tcW w:w="1062" w:type="dxa"/>
            <w:hideMark/>
          </w:tcPr>
          <w:p w14:paraId="4BF8E2D3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2.5M</w:t>
            </w:r>
          </w:p>
        </w:tc>
        <w:tc>
          <w:tcPr>
            <w:tcW w:w="885" w:type="dxa"/>
            <w:hideMark/>
          </w:tcPr>
          <w:p w14:paraId="2622A5AD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78.3</w:t>
            </w:r>
          </w:p>
        </w:tc>
        <w:tc>
          <w:tcPr>
            <w:tcW w:w="1002" w:type="dxa"/>
            <w:hideMark/>
          </w:tcPr>
          <w:p w14:paraId="1A3A9C57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(73.2, 83.5)</w:t>
            </w:r>
          </w:p>
        </w:tc>
      </w:tr>
      <w:tr w:rsidR="00A579B8" w:rsidRPr="00A579B8" w14:paraId="5EC87048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0976BBF9" w14:textId="691EF816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2B15F808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Non-Hispanic AN/AI</w:t>
            </w:r>
          </w:p>
        </w:tc>
        <w:tc>
          <w:tcPr>
            <w:tcW w:w="1062" w:type="dxa"/>
            <w:hideMark/>
          </w:tcPr>
          <w:p w14:paraId="04D903B5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0.2M</w:t>
            </w:r>
          </w:p>
        </w:tc>
        <w:tc>
          <w:tcPr>
            <w:tcW w:w="885" w:type="dxa"/>
            <w:hideMark/>
          </w:tcPr>
          <w:p w14:paraId="146FDE18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85.5</w:t>
            </w:r>
          </w:p>
        </w:tc>
        <w:tc>
          <w:tcPr>
            <w:tcW w:w="1051" w:type="dxa"/>
            <w:hideMark/>
          </w:tcPr>
          <w:p w14:paraId="22A8000F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(74, 97)</w:t>
            </w:r>
          </w:p>
        </w:tc>
        <w:tc>
          <w:tcPr>
            <w:tcW w:w="1062" w:type="dxa"/>
            <w:hideMark/>
          </w:tcPr>
          <w:p w14:paraId="221701EA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0.2M</w:t>
            </w:r>
          </w:p>
        </w:tc>
        <w:tc>
          <w:tcPr>
            <w:tcW w:w="885" w:type="dxa"/>
            <w:hideMark/>
          </w:tcPr>
          <w:p w14:paraId="67B125E7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83.0</w:t>
            </w:r>
          </w:p>
        </w:tc>
        <w:tc>
          <w:tcPr>
            <w:tcW w:w="1051" w:type="dxa"/>
            <w:hideMark/>
          </w:tcPr>
          <w:p w14:paraId="1207FC17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(66.9, 99)</w:t>
            </w:r>
          </w:p>
        </w:tc>
        <w:tc>
          <w:tcPr>
            <w:tcW w:w="1062" w:type="dxa"/>
            <w:hideMark/>
          </w:tcPr>
          <w:p w14:paraId="575ECAC8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0.2M</w:t>
            </w:r>
          </w:p>
        </w:tc>
        <w:tc>
          <w:tcPr>
            <w:tcW w:w="885" w:type="dxa"/>
            <w:hideMark/>
          </w:tcPr>
          <w:p w14:paraId="6A963EFC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68.9</w:t>
            </w:r>
          </w:p>
        </w:tc>
        <w:tc>
          <w:tcPr>
            <w:tcW w:w="1002" w:type="dxa"/>
            <w:hideMark/>
          </w:tcPr>
          <w:p w14:paraId="20FB2BB5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(49.3, 88.5)</w:t>
            </w:r>
          </w:p>
        </w:tc>
      </w:tr>
      <w:tr w:rsidR="00A579B8" w:rsidRPr="00A579B8" w14:paraId="7D46A998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4A885678" w14:textId="258CDD6E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6B6A0B0A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Non-Hispanic Asian</w:t>
            </w:r>
          </w:p>
        </w:tc>
        <w:tc>
          <w:tcPr>
            <w:tcW w:w="1062" w:type="dxa"/>
            <w:hideMark/>
          </w:tcPr>
          <w:p w14:paraId="5E36697B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1.7M</w:t>
            </w:r>
          </w:p>
        </w:tc>
        <w:tc>
          <w:tcPr>
            <w:tcW w:w="885" w:type="dxa"/>
            <w:hideMark/>
          </w:tcPr>
          <w:p w14:paraId="68796E6B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89.0</w:t>
            </w:r>
          </w:p>
        </w:tc>
        <w:tc>
          <w:tcPr>
            <w:tcW w:w="1051" w:type="dxa"/>
            <w:hideMark/>
          </w:tcPr>
          <w:p w14:paraId="158DFDCD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(84.4, 93.5)</w:t>
            </w:r>
          </w:p>
        </w:tc>
        <w:tc>
          <w:tcPr>
            <w:tcW w:w="1062" w:type="dxa"/>
            <w:hideMark/>
          </w:tcPr>
          <w:p w14:paraId="034E6FC7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1.2M</w:t>
            </w:r>
          </w:p>
        </w:tc>
        <w:tc>
          <w:tcPr>
            <w:tcW w:w="885" w:type="dxa"/>
            <w:hideMark/>
          </w:tcPr>
          <w:p w14:paraId="7322D1A6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88.7</w:t>
            </w:r>
          </w:p>
        </w:tc>
        <w:tc>
          <w:tcPr>
            <w:tcW w:w="1051" w:type="dxa"/>
            <w:hideMark/>
          </w:tcPr>
          <w:p w14:paraId="19D1BB87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(82.5, 94.9)</w:t>
            </w:r>
          </w:p>
        </w:tc>
        <w:tc>
          <w:tcPr>
            <w:tcW w:w="1062" w:type="dxa"/>
            <w:hideMark/>
          </w:tcPr>
          <w:p w14:paraId="1E13FBF1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1.1M</w:t>
            </w:r>
          </w:p>
        </w:tc>
        <w:tc>
          <w:tcPr>
            <w:tcW w:w="885" w:type="dxa"/>
            <w:hideMark/>
          </w:tcPr>
          <w:p w14:paraId="7FB5147A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79.0</w:t>
            </w:r>
          </w:p>
        </w:tc>
        <w:tc>
          <w:tcPr>
            <w:tcW w:w="1002" w:type="dxa"/>
            <w:hideMark/>
          </w:tcPr>
          <w:p w14:paraId="60DF9AE8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(71.8, 86.2)</w:t>
            </w:r>
          </w:p>
        </w:tc>
      </w:tr>
      <w:tr w:rsidR="00A579B8" w:rsidRPr="00A579B8" w14:paraId="45F4F20C" w14:textId="77777777" w:rsidTr="00A579B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1AE51AF7" w14:textId="36D27DCD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62483B30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Non-Hispanic Black</w:t>
            </w:r>
          </w:p>
        </w:tc>
        <w:tc>
          <w:tcPr>
            <w:tcW w:w="1062" w:type="dxa"/>
            <w:hideMark/>
          </w:tcPr>
          <w:p w14:paraId="081388E4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3.5M</w:t>
            </w:r>
          </w:p>
        </w:tc>
        <w:tc>
          <w:tcPr>
            <w:tcW w:w="885" w:type="dxa"/>
            <w:hideMark/>
          </w:tcPr>
          <w:p w14:paraId="70774E3E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92.8</w:t>
            </w:r>
          </w:p>
        </w:tc>
        <w:tc>
          <w:tcPr>
            <w:tcW w:w="1051" w:type="dxa"/>
            <w:hideMark/>
          </w:tcPr>
          <w:p w14:paraId="2C01A24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(90.3, 95.2)</w:t>
            </w:r>
          </w:p>
        </w:tc>
        <w:tc>
          <w:tcPr>
            <w:tcW w:w="1062" w:type="dxa"/>
            <w:hideMark/>
          </w:tcPr>
          <w:p w14:paraId="55BC2E86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2M</w:t>
            </w:r>
          </w:p>
        </w:tc>
        <w:tc>
          <w:tcPr>
            <w:tcW w:w="885" w:type="dxa"/>
            <w:hideMark/>
          </w:tcPr>
          <w:p w14:paraId="2F51C09E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87.9</w:t>
            </w:r>
          </w:p>
        </w:tc>
        <w:tc>
          <w:tcPr>
            <w:tcW w:w="1051" w:type="dxa"/>
            <w:hideMark/>
          </w:tcPr>
          <w:p w14:paraId="6E57437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(84.1, 91.8)</w:t>
            </w:r>
          </w:p>
        </w:tc>
        <w:tc>
          <w:tcPr>
            <w:tcW w:w="1062" w:type="dxa"/>
            <w:hideMark/>
          </w:tcPr>
          <w:p w14:paraId="24C5074D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2.8M</w:t>
            </w:r>
          </w:p>
        </w:tc>
        <w:tc>
          <w:tcPr>
            <w:tcW w:w="885" w:type="dxa"/>
            <w:hideMark/>
          </w:tcPr>
          <w:p w14:paraId="35B5D63C" w14:textId="77777777" w:rsidR="00A579B8" w:rsidRPr="00A579B8" w:rsidRDefault="00A579B8" w:rsidP="00A579B8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78.7</w:t>
            </w:r>
          </w:p>
        </w:tc>
        <w:tc>
          <w:tcPr>
            <w:tcW w:w="1002" w:type="dxa"/>
            <w:hideMark/>
          </w:tcPr>
          <w:p w14:paraId="1BE89DA8" w14:textId="77777777" w:rsidR="00A579B8" w:rsidRPr="00A579B8" w:rsidRDefault="00A579B8" w:rsidP="00A579B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(74.5, 82.9)</w:t>
            </w:r>
          </w:p>
        </w:tc>
      </w:tr>
      <w:tr w:rsidR="00A579B8" w:rsidRPr="00A579B8" w14:paraId="3C5CEF7E" w14:textId="77777777" w:rsidTr="00A5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  <w:hideMark/>
          </w:tcPr>
          <w:p w14:paraId="60F6A327" w14:textId="502FA46B" w:rsidR="00A579B8" w:rsidRPr="00A579B8" w:rsidRDefault="00A579B8" w:rsidP="00A579B8">
            <w:pPr>
              <w:spacing w:after="240"/>
              <w:rPr>
                <w:rFonts w:ascii="Times" w:eastAsia="Times New Roman" w:hAnsi="Times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03" w:type="dxa"/>
            <w:hideMark/>
          </w:tcPr>
          <w:p w14:paraId="70DE057A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Non-Hispanic White</w:t>
            </w:r>
          </w:p>
        </w:tc>
        <w:tc>
          <w:tcPr>
            <w:tcW w:w="1062" w:type="dxa"/>
            <w:hideMark/>
          </w:tcPr>
          <w:p w14:paraId="10851242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14.7M</w:t>
            </w:r>
          </w:p>
        </w:tc>
        <w:tc>
          <w:tcPr>
            <w:tcW w:w="885" w:type="dxa"/>
            <w:hideMark/>
          </w:tcPr>
          <w:p w14:paraId="5C1A280B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91.8</w:t>
            </w:r>
          </w:p>
        </w:tc>
        <w:tc>
          <w:tcPr>
            <w:tcW w:w="1051" w:type="dxa"/>
            <w:hideMark/>
          </w:tcPr>
          <w:p w14:paraId="727F256E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(90.3, 93.3)</w:t>
            </w:r>
          </w:p>
        </w:tc>
        <w:tc>
          <w:tcPr>
            <w:tcW w:w="1062" w:type="dxa"/>
            <w:hideMark/>
          </w:tcPr>
          <w:p w14:paraId="12CBDB55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9.5M</w:t>
            </w:r>
          </w:p>
        </w:tc>
        <w:tc>
          <w:tcPr>
            <w:tcW w:w="885" w:type="dxa"/>
            <w:hideMark/>
          </w:tcPr>
          <w:p w14:paraId="31AA14C9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81.9</w:t>
            </w:r>
          </w:p>
        </w:tc>
        <w:tc>
          <w:tcPr>
            <w:tcW w:w="1051" w:type="dxa"/>
            <w:hideMark/>
          </w:tcPr>
          <w:p w14:paraId="64EC32BE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(79.3, 84.5)</w:t>
            </w:r>
          </w:p>
        </w:tc>
        <w:tc>
          <w:tcPr>
            <w:tcW w:w="1062" w:type="dxa"/>
            <w:hideMark/>
          </w:tcPr>
          <w:p w14:paraId="5463870D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15.5M</w:t>
            </w:r>
          </w:p>
        </w:tc>
        <w:tc>
          <w:tcPr>
            <w:tcW w:w="885" w:type="dxa"/>
            <w:hideMark/>
          </w:tcPr>
          <w:p w14:paraId="0940EA5F" w14:textId="77777777" w:rsidR="00A579B8" w:rsidRPr="00A579B8" w:rsidRDefault="00A579B8" w:rsidP="00A579B8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74.7</w:t>
            </w:r>
          </w:p>
        </w:tc>
        <w:tc>
          <w:tcPr>
            <w:tcW w:w="1002" w:type="dxa"/>
            <w:hideMark/>
          </w:tcPr>
          <w:p w14:paraId="1A6C0087" w14:textId="77777777" w:rsidR="00A579B8" w:rsidRPr="00A579B8" w:rsidRDefault="00A579B8" w:rsidP="00A579B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2"/>
                <w:szCs w:val="22"/>
              </w:rPr>
            </w:pPr>
            <w:r w:rsidRPr="00A579B8">
              <w:rPr>
                <w:rFonts w:ascii="Times" w:eastAsia="Times New Roman" w:hAnsi="Times" w:cs="Arial"/>
                <w:color w:val="333333"/>
                <w:sz w:val="22"/>
                <w:szCs w:val="22"/>
              </w:rPr>
              <w:t>(72.7, 76.6)</w:t>
            </w:r>
          </w:p>
        </w:tc>
      </w:tr>
    </w:tbl>
    <w:p w14:paraId="4D9187BC" w14:textId="77777777" w:rsidR="00556D1A" w:rsidRPr="00A579B8" w:rsidRDefault="00556D1A" w:rsidP="00A579B8">
      <w:pPr>
        <w:rPr>
          <w:rFonts w:ascii="Times" w:hAnsi="Times" w:cs="Arial"/>
          <w:sz w:val="22"/>
          <w:szCs w:val="22"/>
        </w:rPr>
      </w:pPr>
    </w:p>
    <w:sectPr w:rsidR="00556D1A" w:rsidRPr="00A579B8" w:rsidSect="00A579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B8"/>
    <w:rsid w:val="00092C85"/>
    <w:rsid w:val="002C4664"/>
    <w:rsid w:val="003A149D"/>
    <w:rsid w:val="003F6F22"/>
    <w:rsid w:val="00556D1A"/>
    <w:rsid w:val="006E526D"/>
    <w:rsid w:val="009425FB"/>
    <w:rsid w:val="00A579B8"/>
    <w:rsid w:val="00C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44A2"/>
  <w15:chartTrackingRefBased/>
  <w15:docId w15:val="{9FAC7CC6-566D-4944-BC81-843F5535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3">
    <w:name w:val="Plain Table 3"/>
    <w:basedOn w:val="TableNormal"/>
    <w:uiPriority w:val="43"/>
    <w:rsid w:val="00A579B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579B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Cosgrove, Laura E.</dc:creator>
  <cp:keywords/>
  <dc:description/>
  <cp:lastModifiedBy>Cosgrove, Laura E.</cp:lastModifiedBy>
  <cp:revision>2</cp:revision>
  <dcterms:created xsi:type="dcterms:W3CDTF">2019-12-01T19:43:00Z</dcterms:created>
  <dcterms:modified xsi:type="dcterms:W3CDTF">2019-12-01T19:49:00Z</dcterms:modified>
</cp:coreProperties>
</file>