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" w:hAnsi="Tahoma" w:cs="Tahoma"/>
          <w:b/>
          <w:b/>
          <w:color w:val="4F81BD" w:themeColor="accent1"/>
          <w:sz w:val="28"/>
        </w:rPr>
      </w:pPr>
      <w:r>
        <w:rPr>
          <w:rFonts w:cs="Tahoma" w:ascii="Tahoma" w:hAnsi="Tahoma"/>
          <w:b/>
          <w:color w:val="4F81BD" w:themeColor="accent1"/>
          <w:sz w:val="28"/>
        </w:rPr>
        <w:t>UT_2. Modelo Entidad Relación. Ejercicios 1</w:t>
      </w:r>
    </w:p>
    <w:p>
      <w:pPr>
        <w:pStyle w:val="Normal"/>
        <w:rPr>
          <w:rFonts w:ascii="Tahoma" w:hAnsi="Tahoma" w:cs="Tahoma"/>
          <w:b/>
          <w:b/>
          <w:color w:val="4F81BD" w:themeColor="accent1"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-26670</wp:posOffset>
                </wp:positionH>
                <wp:positionV relativeFrom="paragraph">
                  <wp:posOffset>273050</wp:posOffset>
                </wp:positionV>
                <wp:extent cx="670179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10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.1pt;margin-top:21.5pt;width:527.6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ahoma" w:ascii="Tahoma" w:hAnsi="Tahoma"/>
          <w:b/>
          <w:color w:val="4F81BD" w:themeColor="accent1"/>
          <w:sz w:val="28"/>
        </w:rPr>
        <w:t>I</w:t>
      </w:r>
      <w:r>
        <w:rPr>
          <w:rFonts w:cs="Tahoma" w:ascii="Tahoma" w:hAnsi="Tahoma"/>
          <w:b/>
          <w:color w:val="4F81BD" w:themeColor="accent1"/>
          <w:sz w:val="28"/>
        </w:rPr>
        <w:t>nterpretación de esquemas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diagramas ER: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636"/>
        <w:gridCol w:w="5045"/>
      </w:tblGrid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4445">
                  <wp:extent cx="3481705" cy="742950"/>
                  <wp:effectExtent l="0" t="0" r="0" b="0"/>
                  <wp:docPr id="2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170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1 editorial </w:t>
            </w:r>
            <w:r>
              <w:rPr>
                <w:rFonts w:cs="Tahoma" w:ascii="Tahoma" w:hAnsi="Tahoma"/>
              </w:rPr>
              <w:t>edita</w:t>
            </w:r>
            <w:r>
              <w:rPr>
                <w:rFonts w:cs="Tahoma" w:ascii="Tahoma" w:hAnsi="Tahoma"/>
              </w:rPr>
              <w:t xml:space="preserve"> n libros, y </w:t>
            </w:r>
            <w:r>
              <w:rPr>
                <w:rFonts w:cs="Tahoma" w:ascii="Tahoma" w:hAnsi="Tahoma"/>
              </w:rPr>
              <w:t>1 libro es editado</w:t>
            </w:r>
            <w:r>
              <w:rPr>
                <w:rFonts w:cs="Tahoma" w:ascii="Tahoma" w:hAnsi="Tahoma"/>
              </w:rPr>
              <w:t xml:space="preserve"> por 1 editorial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1905">
                  <wp:extent cx="3484245" cy="661670"/>
                  <wp:effectExtent l="0" t="0" r="0" b="0"/>
                  <wp:docPr id="3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24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autor puede corregir muchos libros y un libro puede ser corregido por varios autores.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731135" cy="695960"/>
                  <wp:effectExtent l="0" t="0" r="0" b="0"/>
                  <wp:docPr id="4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1135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tema consta de muchos temas y un tema forma parte por varios temas.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476625" cy="828040"/>
                  <wp:effectExtent l="0" t="0" r="0" b="0"/>
                  <wp:docPr id="5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autor escribe un tema para 1 institución, un autor escribe para una institución muchos temas, para una institución sobre un tema escriben varios autores.</w:t>
            </w:r>
          </w:p>
        </w:tc>
      </w:tr>
      <w:tr>
        <w:trPr/>
        <w:tc>
          <w:tcPr>
            <w:tcW w:w="56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486785" cy="1043940"/>
                  <wp:effectExtent l="0" t="0" r="0" b="0"/>
                  <wp:docPr id="6" name="Imagen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785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libro es escrito por 1 persona, una persona ha escrito muchos libros, un libro es publicado por muchas personas, una persona publica  muchos libros.</w:t>
            </w:r>
          </w:p>
        </w:tc>
      </w:tr>
    </w:tbl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las siguientes cardinalidades: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52"/>
        <w:gridCol w:w="5329"/>
      </w:tblGrid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3344545" cy="614045"/>
                  <wp:effectExtent l="0" t="0" r="0" b="0"/>
                  <wp:docPr id="7" name="Imagen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454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bookmarkStart w:id="1" w:name="__DdeLink__175_333539056"/>
            <w:r>
              <w:rPr>
                <w:rFonts w:cs="Tahoma" w:ascii="Tahoma" w:hAnsi="Tahoma"/>
              </w:rPr>
              <w:t>Un autor puede escribir uno o muchos documentos, un documento puede ser escrito por 0 o muchos autores.</w:t>
            </w:r>
            <w:bookmarkEnd w:id="1"/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18795"/>
                  <wp:effectExtent l="0" t="0" r="0" b="0"/>
                  <wp:docPr id="8" name="Imagen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1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Un autor puede escribir uno o muchos documentos, un documento puede ser escrito por </w:t>
            </w:r>
            <w:r>
              <w:rPr>
                <w:rFonts w:cs="Tahoma" w:ascii="Tahoma" w:hAnsi="Tahoma"/>
              </w:rPr>
              <w:t>1</w:t>
            </w:r>
            <w:r>
              <w:rPr>
                <w:rFonts w:cs="Tahoma" w:ascii="Tahoma" w:hAnsi="Tahoma"/>
              </w:rPr>
              <w:t xml:space="preserve"> o muchos autores.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436880"/>
                  <wp:effectExtent l="0" t="0" r="0" b="0"/>
                  <wp:docPr id="9" name="Imagen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autor escribe como mín 2 y máx muchos, un documento puede ser anónimo o escrito por máximo 3 autores.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79755"/>
                  <wp:effectExtent l="0" t="0" r="0" b="0"/>
                  <wp:docPr id="10" name="Imagen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Una institución puede no componerse por ningun departamento o muchos, un departamento pertenece a 1 institución.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614045"/>
                  <wp:effectExtent l="0" t="0" r="0" b="0"/>
                  <wp:docPr id="11" name="Imagen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61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libro tiene al menos 1 ejemplar, un ejemplar pertenece a 1 libro.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303905" cy="593725"/>
                  <wp:effectExtent l="0" t="0" r="0" b="0"/>
                  <wp:docPr id="12" name="Imagen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90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libro es editado por 1 editorial y una editorial edita ningún o muchos libros.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3343910" cy="471170"/>
                  <wp:effectExtent l="0" t="0" r="0" b="0"/>
                  <wp:docPr id="13" name="Imagen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47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empleado puede tener ningún familiar o muchos, el familiar esta asociado a 1 empleado.</w:t>
            </w:r>
          </w:p>
        </w:tc>
      </w:tr>
      <w:tr>
        <w:trPr/>
        <w:tc>
          <w:tcPr>
            <w:tcW w:w="5352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263265" cy="539115"/>
                  <wp:effectExtent l="0" t="0" r="0" b="0"/>
                  <wp:docPr id="14" name="Imagen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26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departamento puede no tener ningun profesor o muchos, un profesor tiene que pertenecer a 1 solo departamento</w:t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ejemplos de relaciones reflexivas:</w:t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5"/>
        <w:gridCol w:w="6390"/>
      </w:tblGrid>
      <w:tr>
        <w:trPr/>
        <w:tc>
          <w:tcPr>
            <w:tcW w:w="421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5715">
                  <wp:extent cx="2185035" cy="737235"/>
                  <wp:effectExtent l="0" t="0" r="0" b="0"/>
                  <wp:docPr id="15" name="Imagen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035" cy="73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Una pieza está formada por muchas piezas y cada pieza a su vez forma parte de otras piezas.</w:t>
            </w:r>
          </w:p>
        </w:tc>
      </w:tr>
      <w:tr>
        <w:trPr/>
        <w:tc>
          <w:tcPr>
            <w:tcW w:w="421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142490" cy="695960"/>
                  <wp:effectExtent l="0" t="0" r="0" b="0"/>
                  <wp:docPr id="16" name="Imagen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490" cy="69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Un empleado depende de muchos empleados, un empleado se encarga de 1 empleado</w:t>
            </w:r>
          </w:p>
        </w:tc>
      </w:tr>
    </w:tbl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el siguiente modelo:</w:t>
      </w:r>
    </w:p>
    <w:tbl>
      <w:tblPr>
        <w:tblStyle w:val="Tablaconcuadrcula"/>
        <w:tblW w:w="1067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765"/>
        <w:gridCol w:w="4913"/>
      </w:tblGrid>
      <w:tr>
        <w:trPr/>
        <w:tc>
          <w:tcPr>
            <w:tcW w:w="576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3175">
                  <wp:extent cx="3502025" cy="1030605"/>
                  <wp:effectExtent l="0" t="0" r="0" b="0"/>
                  <wp:docPr id="17" name="Imagen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202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>Doble y binaria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un profesor imparte o ninguno o 3 cursos, un curso puede ser impartido por 1 o 2 profesores. </w:t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  <w:t xml:space="preserve">Un profesor puede recibir o ninguno o un max de 3 cursos y un curso va a ser recibido por un min de 5 y max 10 profesores. </w:t>
            </w:r>
          </w:p>
        </w:tc>
      </w:tr>
    </w:tbl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modelos:</w:t>
      </w:r>
    </w:p>
    <w:p>
      <w:pPr>
        <w:pStyle w:val="ListParagraph"/>
        <w:spacing w:before="120" w:after="120"/>
        <w:ind w:left="363" w:hanging="0"/>
        <w:contextualSpacing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35"/>
        <w:gridCol w:w="3535"/>
        <w:gridCol w:w="3536"/>
      </w:tblGrid>
      <w:tr>
        <w:trPr/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1905">
                  <wp:extent cx="1502410" cy="1426210"/>
                  <wp:effectExtent l="0" t="0" r="0" b="0"/>
                  <wp:docPr id="18" name="Imagen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24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5715">
                  <wp:extent cx="1842770" cy="1426210"/>
                  <wp:effectExtent l="0" t="0" r="0" b="0"/>
                  <wp:docPr id="19" name="Imagen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1794510" cy="1426210"/>
                  <wp:effectExtent l="0" t="0" r="0" b="0"/>
                  <wp:docPr id="20" name="Imagen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35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353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ListParagraph"/>
        <w:spacing w:before="120" w:after="120"/>
        <w:ind w:left="363" w:hanging="0"/>
        <w:contextualSpacing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Haz una interpretación de los esquemas  indicando cardinalidades  y  qué atributos consideras necesarios.</w:t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tbl>
      <w:tblPr>
        <w:tblStyle w:val="Tablaconcuadrcula"/>
        <w:tblW w:w="10606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06"/>
      </w:tblGrid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4498340" cy="504825"/>
                  <wp:effectExtent l="0" t="0" r="0" b="0"/>
                  <wp:docPr id="21" name="Imagen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34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4498340" cy="497840"/>
                  <wp:effectExtent l="0" t="0" r="0" b="0"/>
                  <wp:docPr id="22" name="Imagen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834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606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modelos:</w:t>
      </w:r>
    </w:p>
    <w:tbl>
      <w:tblPr>
        <w:tblStyle w:val="Tablaconcuadrcula"/>
        <w:tblW w:w="10679" w:type="dxa"/>
        <w:jc w:val="left"/>
        <w:tblInd w:w="3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95"/>
        <w:gridCol w:w="4283"/>
      </w:tblGrid>
      <w:tr>
        <w:trPr/>
        <w:tc>
          <w:tcPr>
            <w:tcW w:w="639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635">
                  <wp:extent cx="3904615" cy="1187450"/>
                  <wp:effectExtent l="0" t="0" r="0" b="0"/>
                  <wp:docPr id="23" name="Imagen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615" cy="118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639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3775075" cy="1249045"/>
                  <wp:effectExtent l="0" t="0" r="0" b="0"/>
                  <wp:docPr id="24" name="Imagen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5075" cy="124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3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ListParagraph"/>
        <w:numPr>
          <w:ilvl w:val="0"/>
          <w:numId w:val="1"/>
        </w:numPr>
        <w:spacing w:before="120" w:after="120"/>
        <w:contextualSpacing/>
        <w:rPr>
          <w:rFonts w:ascii="Tahoma" w:hAnsi="Tahoma" w:cs="Tahoma"/>
        </w:rPr>
      </w:pPr>
      <w:r>
        <w:rPr>
          <w:rFonts w:cs="Tahoma" w:ascii="Tahoma" w:hAnsi="Tahoma"/>
        </w:rPr>
        <w:t>Interpreta los siguientes ejemplos:</w:t>
      </w:r>
    </w:p>
    <w:tbl>
      <w:tblPr>
        <w:tblStyle w:val="Tablaconcuadrcula"/>
        <w:tblW w:w="106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67"/>
        <w:gridCol w:w="4904"/>
      </w:tblGrid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1666240" cy="1580515"/>
                  <wp:effectExtent l="0" t="0" r="0" b="0"/>
                  <wp:docPr id="25" name="Imagen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158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676525" cy="1583055"/>
                  <wp:effectExtent l="0" t="0" r="0" b="0"/>
                  <wp:docPr id="26" name="Imagen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158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547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  <w:tr>
        <w:trPr/>
        <w:tc>
          <w:tcPr>
            <w:tcW w:w="57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8890">
                  <wp:extent cx="2887345" cy="2408555"/>
                  <wp:effectExtent l="0" t="0" r="0" b="0"/>
                  <wp:docPr id="27" name="Imagen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345" cy="240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4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/>
              <w:drawing>
                <wp:inline distT="0" distB="0" distL="19050" distR="0">
                  <wp:extent cx="2689860" cy="2531745"/>
                  <wp:effectExtent l="0" t="0" r="0" b="0"/>
                  <wp:docPr id="28" name="Imagen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25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777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  <w:tc>
          <w:tcPr>
            <w:tcW w:w="4904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  <w:p>
            <w:pPr>
              <w:pStyle w:val="Normal"/>
              <w:spacing w:lineRule="auto" w:line="240" w:before="120" w:after="0"/>
              <w:rPr>
                <w:rFonts w:ascii="Tahoma" w:hAnsi="Tahoma" w:cs="Tahoma"/>
              </w:rPr>
            </w:pPr>
            <w:r>
              <w:rPr>
                <w:rFonts w:cs="Tahoma" w:ascii="Tahoma" w:hAnsi="Tahoma"/>
              </w:rPr>
            </w:r>
          </w:p>
        </w:tc>
      </w:tr>
    </w:tbl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ind w:left="3" w:hanging="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before="120" w:after="120"/>
        <w:rPr/>
      </w:pPr>
      <w:r>
        <w:rPr/>
      </w:r>
    </w:p>
    <w:sectPr>
      <w:footerReference w:type="default" r:id="rId29"/>
      <w:type w:val="nextPage"/>
      <w:pgSz w:w="11906" w:h="16838"/>
      <w:pgMar w:left="720" w:right="720" w:header="0" w:top="720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thinThickSmallGap" w:sz="24" w:space="1" w:color="622423"/>
      </w:pBdr>
      <w:rPr/>
    </w:pPr>
    <w:r>
      <w:rPr>
        <w:rFonts w:eastAsia="" w:cs="" w:ascii="Cambria" w:hAnsi="Cambria" w:asciiTheme="majorHAnsi" w:cstheme="majorBidi" w:eastAsiaTheme="majorEastAsia" w:hAnsiTheme="majorHAnsi"/>
      </w:rPr>
      <w:t>Ejercicios Interpretación modelo ER</w:t>
      <w:tab/>
      <w:t xml:space="preserve">Página </w:t>
    </w:r>
    <w:r>
      <w:rPr>
        <w:rFonts w:eastAsia="" w:cs="" w:ascii="Cambria" w:hAnsi="Cambria" w:asciiTheme="majorHAnsi" w:cstheme="majorBidi" w:eastAsiaTheme="majorEastAsia" w:hAnsiTheme="majorHAnsi"/>
      </w:rPr>
      <w:fldChar w:fldCharType="begin"/>
    </w:r>
    <w:r>
      <w:rPr>
        <w:rFonts w:eastAsia="" w:cs="" w:ascii="Cambria" w:hAnsi="Cambria"/>
      </w:rPr>
      <w:instrText> PAGE </w:instrText>
    </w:r>
    <w:r>
      <w:rPr>
        <w:rFonts w:eastAsia="" w:cs="" w:ascii="Cambria" w:hAnsi="Cambria"/>
      </w:rPr>
      <w:fldChar w:fldCharType="separate"/>
    </w:r>
    <w:r>
      <w:rPr>
        <w:rFonts w:eastAsia="" w:cs="" w:ascii="Cambria" w:hAnsi="Cambria"/>
      </w:rPr>
      <w:t>4</w:t>
    </w:r>
    <w:r>
      <w:rPr>
        <w:rFonts w:eastAsia="" w:cs="" w:ascii="Cambria" w:hAnsi="Cambria"/>
      </w:rPr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3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b5e1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a14c1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d488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488f"/>
    <w:rPr/>
  </w:style>
  <w:style w:type="character" w:styleId="ListLabel1">
    <w:name w:val="ListLabel 1"/>
    <w:qFormat/>
    <w:rPr>
      <w:rFonts w:eastAsia="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a14c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a14c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">
    <w:name w:val="Header"/>
    <w:basedOn w:val="Normal"/>
    <w:link w:val="EncabezadoCar"/>
    <w:uiPriority w:val="99"/>
    <w:unhideWhenUsed/>
    <w:rsid w:val="005d48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d488f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46d7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LibreOffice/6.0.7.3$Linux_X86_64 LibreOffice_project/00m0$Build-3</Application>
  <Pages>4</Pages>
  <Words>372</Words>
  <Characters>1855</Characters>
  <CharactersWithSpaces>2196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2015-09-30T17:59:00Z</dcterms:created>
  <dc:creator>Teresa</dc:creator>
  <dc:description/>
  <dc:language>es-ES</dc:language>
  <cp:lastModifiedBy/>
  <dcterms:modified xsi:type="dcterms:W3CDTF">2019-09-26T20:22:54Z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