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  <w:rPr>
          <w:rFonts w:ascii="Arial" w:cs="Arial" w:hAnsi="Arial" w:eastAsia="Arial"/>
        </w:rPr>
      </w:pPr>
      <w:r>
        <w:tab/>
      </w:r>
    </w:p>
    <w:p>
      <w:pPr>
        <w:pStyle w:val="Body"/>
        <w:spacing w:after="0" w:line="360" w:lineRule="auto"/>
        <w:jc w:val="righ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Laura Dib Lelis</w:t>
      </w:r>
    </w:p>
    <w:p>
      <w:pPr>
        <w:pStyle w:val="Body"/>
        <w:spacing w:after="0" w:line="360" w:lineRule="auto"/>
        <w:jc w:val="righ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Mariana Sun</w:t>
      </w:r>
    </w:p>
    <w:p>
      <w:pPr>
        <w:pStyle w:val="Body"/>
        <w:spacing w:after="0" w:line="360" w:lineRule="auto"/>
        <w:jc w:val="righ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Vitor Cust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dio</w:t>
      </w:r>
    </w:p>
    <w:p>
      <w:pPr>
        <w:pStyle w:val="Body"/>
        <w:spacing w:after="0" w:line="360" w:lineRule="auto"/>
        <w:jc w:val="righ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Rafael Cordova</w:t>
      </w:r>
    </w:p>
    <w:p>
      <w:pPr>
        <w:pStyle w:val="Body"/>
        <w:spacing w:after="0" w:line="360" w:lineRule="auto"/>
        <w:jc w:val="righ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Arthur Carvalho</w:t>
      </w:r>
    </w:p>
    <w:p>
      <w:pPr>
        <w:pStyle w:val="Body"/>
        <w:spacing w:after="0" w:line="360" w:lineRule="auto"/>
        <w:ind w:firstLine="709"/>
        <w:jc w:val="both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Heading"/>
        <w:bidi w:val="0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Roman" w:cs="Times Roman" w:hAnsi="Times Roman" w:eastAsia="Times Roman"/>
          <w:sz w:val="36"/>
          <w:szCs w:val="36"/>
        </w:rPr>
      </w:pPr>
      <w:r>
        <w:rPr>
          <w:sz w:val="24"/>
          <w:szCs w:val="24"/>
        </w:rPr>
        <w:tab/>
        <w:tab/>
      </w:r>
      <w:r>
        <w:rPr>
          <w:sz w:val="36"/>
          <w:szCs w:val="36"/>
          <w:rtl w:val="0"/>
          <w:lang w:val="en-US"/>
        </w:rPr>
        <w:t xml:space="preserve">A01:2021 </w:t>
      </w:r>
      <w:r>
        <w:rPr>
          <w:sz w:val="36"/>
          <w:szCs w:val="36"/>
          <w:rtl w:val="0"/>
        </w:rPr>
        <w:t xml:space="preserve">– </w:t>
      </w:r>
      <w:r>
        <w:rPr>
          <w:sz w:val="36"/>
          <w:szCs w:val="36"/>
          <w:rtl w:val="0"/>
          <w:lang w:val="de-DE"/>
        </w:rPr>
        <w:t>BROKEN</w:t>
      </w:r>
      <w:r>
        <w:rPr>
          <w:sz w:val="36"/>
          <w:szCs w:val="36"/>
          <w:rtl w:val="0"/>
          <w:lang w:val="pt-PT"/>
        </w:rPr>
        <w:t xml:space="preserve"> </w:t>
      </w:r>
      <w:r>
        <w:rPr>
          <w:sz w:val="36"/>
          <w:szCs w:val="36"/>
          <w:rtl w:val="0"/>
          <w:lang w:val="de-DE"/>
        </w:rPr>
        <w:t>ACCESS CONTROL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i w:val="0"/>
          <w:iCs w:val="0"/>
          <w:sz w:val="36"/>
          <w:szCs w:val="36"/>
          <w:rtl w:val="0"/>
        </w:rPr>
      </w:pPr>
      <w:r>
        <w:rPr>
          <w:rFonts w:ascii="Times New Roman" w:hAnsi="Times New Roman"/>
          <w:i w:val="1"/>
          <w:iCs w:val="1"/>
          <w:sz w:val="36"/>
          <w:szCs w:val="36"/>
          <w:rtl w:val="0"/>
          <w:lang w:val="pt-PT"/>
        </w:rPr>
        <w:t>conceito, impactos, detec</w:t>
      </w:r>
      <w:r>
        <w:rPr>
          <w:rFonts w:ascii="Times New Roman" w:hAnsi="Times New Roman" w:hint="default"/>
          <w:i w:val="1"/>
          <w:iCs w:val="1"/>
          <w:sz w:val="36"/>
          <w:szCs w:val="3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36"/>
          <w:szCs w:val="36"/>
          <w:rtl w:val="0"/>
          <w:lang w:val="it-IT"/>
        </w:rPr>
        <w:t>o e mitiga</w:t>
      </w:r>
      <w:r>
        <w:rPr>
          <w:rFonts w:ascii="Times New Roman" w:hAnsi="Times New Roman" w:hint="default"/>
          <w:i w:val="1"/>
          <w:iCs w:val="1"/>
          <w:sz w:val="36"/>
          <w:szCs w:val="3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36"/>
          <w:szCs w:val="36"/>
          <w:rtl w:val="0"/>
          <w:lang w:val="pt-PT"/>
        </w:rPr>
        <w:t>o de falhas de controle de acesso</w:t>
      </w: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36"/>
          <w:szCs w:val="36"/>
        </w:rPr>
      </w:pPr>
      <w:r>
        <w:rPr>
          <w:sz w:val="36"/>
          <w:szCs w:val="36"/>
          <w:rtl w:val="0"/>
          <w:lang w:val="pt-PT"/>
        </w:rPr>
        <w:t xml:space="preserve"> </w:t>
      </w:r>
    </w:p>
    <w:p>
      <w:pPr>
        <w:pStyle w:val="Body"/>
        <w:spacing w:after="0" w:line="360" w:lineRule="auto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jc w:val="center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pt-PT"/>
        </w:rPr>
        <w:t>CYBER SEGURAN</w:t>
      </w:r>
      <w:r>
        <w:rPr>
          <w:i w:val="1"/>
          <w:iCs w:val="1"/>
          <w:sz w:val="24"/>
          <w:szCs w:val="24"/>
          <w:rtl w:val="0"/>
          <w:lang w:val="pt-PT"/>
        </w:rPr>
        <w:t>Ç</w:t>
      </w:r>
      <w:r>
        <w:rPr>
          <w:i w:val="1"/>
          <w:iCs w:val="1"/>
          <w:sz w:val="24"/>
          <w:szCs w:val="24"/>
          <w:rtl w:val="0"/>
          <w:lang w:val="pt-PT"/>
        </w:rPr>
        <w:t>A</w:t>
      </w: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RESUMO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  <w:tab/>
      </w:r>
      <w:r>
        <w:rPr>
          <w:rFonts w:ascii="Times Roman" w:hAnsi="Times Roman"/>
          <w:rtl w:val="0"/>
          <w:lang w:val="pt-PT"/>
        </w:rPr>
        <w:t>Este artigo trata da categoria A01:2021 do OWASP Top 10, Broken Access Control, apontada pela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pria OWASP como a falha mais recorrente entre as aplica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testadas para o levantamento de 2021. O texto descreve o conceito da vulnerabilidade, os impactos que ela causa em aplica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neg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cios, as formas usuais de detect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-la e as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ticas recomendadas para preveni-la. Como parte da pesquisa, o grupo construiu uma aplica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de laborat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rio que simula um portal acad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mico, com uma falha real de controle de acesso. Um aluno autenticado consegue chegar ao painel do professor e alterar a nota de outro aluno, porque o sistema confere apenas se existe uma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ativa, sem checar se o papel dessa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de professor. A aplica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tem altern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>ncia ao vivo entre um modo vulner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vel e um modo corrigido. Primeiro a falha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explorada, depois a mesma tentativa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bloqueada quando o servidor passa a validar o papel da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antes de responder.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Palavras-chave</w:t>
      </w:r>
      <w:r>
        <w:rPr>
          <w:rFonts w:ascii="Times Roman" w:hAnsi="Times Roman"/>
          <w:rtl w:val="0"/>
          <w:lang w:val="pt-PT"/>
        </w:rPr>
        <w:t>: seguran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da informa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o; controle de acesso; OWASP Top 10; autoriza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o; controle de acesso por fun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o; IDOR; eleva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de privil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gio; seguran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de aplica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en-US"/>
        </w:rPr>
        <w:t>es web;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es-ES_tradnl"/>
        </w:rPr>
        <w:t>o de usu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rio; Flask.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INTRODU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ÇÃ</w:t>
      </w:r>
      <w:r>
        <w:rPr>
          <w:rFonts w:cs="Arial Unicode MS" w:eastAsia="Arial Unicode MS"/>
          <w:sz w:val="24"/>
          <w:szCs w:val="24"/>
          <w:rtl w:val="0"/>
          <w:lang w:val="pt-PT"/>
        </w:rPr>
        <w:t>O</w:t>
      </w:r>
    </w:p>
    <w:p>
      <w:pPr>
        <w:pStyle w:val="Body"/>
        <w:rPr>
          <w:rFonts w:ascii="Times Roman" w:cs="Times Roman" w:hAnsi="Times Roman" w:eastAsia="Times Roman"/>
          <w:sz w:val="24"/>
          <w:szCs w:val="24"/>
        </w:rPr>
      </w:pPr>
      <w:r>
        <w:rPr>
          <w:b w:val="1"/>
          <w:bCs w:val="1"/>
          <w:sz w:val="24"/>
          <w:szCs w:val="24"/>
        </w:rPr>
        <w:tab/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Broken Access Control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a categoria do OWASP Top 10 que re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pt-PT"/>
        </w:rPr>
        <w:t>ne falhas ligadas ao controle de acesso</w:t>
      </w:r>
      <w:r>
        <w:rPr>
          <w:rFonts w:ascii="Times Roman" w:hAnsi="Times Roman"/>
          <w:sz w:val="24"/>
          <w:szCs w:val="24"/>
          <w:rtl w:val="0"/>
          <w:lang w:val="pt-PT"/>
        </w:rPr>
        <w:t>,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 casos em que um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 consegue acessar ou alterar um recurso que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deveria, seja dado de outro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rio, seja fun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reservada a outro papel. Um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 comum consegue acessar dados de outro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rio, alterar um pedido que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</w:rPr>
        <w:t xml:space="preserve">o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dele, ou chegar a uma fun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de administrador s</w:t>
      </w:r>
      <w:r>
        <w:rPr>
          <w:rFonts w:ascii="Times Roman" w:hAnsi="Times Roman" w:hint="default"/>
          <w:sz w:val="24"/>
          <w:szCs w:val="24"/>
          <w:rtl w:val="0"/>
        </w:rPr>
        <w:t xml:space="preserve">ó </w:t>
      </w:r>
      <w:r>
        <w:rPr>
          <w:rFonts w:ascii="Times Roman" w:hAnsi="Times Roman"/>
          <w:sz w:val="24"/>
          <w:szCs w:val="24"/>
          <w:rtl w:val="0"/>
          <w:lang w:val="pt-PT"/>
        </w:rPr>
        <w:t>porque o sistema nunca checou se ele tinha permiss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para aquilo.</w:t>
      </w:r>
    </w:p>
    <w:p>
      <w:pPr>
        <w:pStyle w:val="Body"/>
        <w:rPr>
          <w:rFonts w:ascii="Times Roman" w:cs="Times Roman" w:hAnsi="Times Roman" w:eastAsia="Times Roman"/>
          <w:sz w:val="24"/>
          <w:szCs w:val="24"/>
        </w:rPr>
      </w:pPr>
      <w:r>
        <w:tab/>
      </w:r>
      <w:r>
        <w:rPr>
          <w:rFonts w:ascii="Times Roman" w:hAnsi="Times Roman"/>
          <w:sz w:val="24"/>
          <w:szCs w:val="24"/>
          <w:rtl w:val="0"/>
          <w:lang w:val="pt-PT"/>
        </w:rPr>
        <w:t>Ela virou a vulnerabilidade n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pt-PT"/>
        </w:rPr>
        <w:t>mero 1 do Top 10 em 2021, subindo da quinta posi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que ocupava em 2017. A mudan</w:t>
      </w:r>
      <w:r>
        <w:rPr>
          <w:rFonts w:ascii="Times Roman" w:hAnsi="Times Roman" w:hint="default"/>
          <w:sz w:val="24"/>
          <w:szCs w:val="24"/>
          <w:rtl w:val="0"/>
        </w:rPr>
        <w:t>ç</w:t>
      </w:r>
      <w:r>
        <w:rPr>
          <w:rFonts w:ascii="Times Roman" w:hAnsi="Times Roman"/>
          <w:sz w:val="24"/>
          <w:szCs w:val="24"/>
          <w:rtl w:val="0"/>
          <w:lang w:val="pt-PT"/>
        </w:rPr>
        <w:t>a vem de uma base de mais de 500 mil aplica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çõ</w:t>
      </w:r>
      <w:r>
        <w:rPr>
          <w:rFonts w:ascii="Times Roman" w:hAnsi="Times Roman"/>
          <w:sz w:val="24"/>
          <w:szCs w:val="24"/>
          <w:rtl w:val="0"/>
          <w:lang w:val="pt-PT"/>
        </w:rPr>
        <w:t>es testadas ao todo: dessas, 94% apresentaram algum tipo de falha de controle de acesso, e a categoria concentra o maior n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es-ES_tradnl"/>
        </w:rPr>
        <w:t>mero de CWEs</w:t>
      </w:r>
      <w:r>
        <w:rPr>
          <w:rFonts w:ascii="Times Roman" w:cs="Times Roman" w:hAnsi="Times Roman" w:eastAsia="Times Roman"/>
          <w:sz w:val="24"/>
          <w:szCs w:val="24"/>
          <w:vertAlign w:val="superscript"/>
        </w:rPr>
        <w:footnoteReference w:id="1"/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 (Common Weakness Enumeration) mapeados entre todas as do Top 10, um total de 34.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Principais formas em que essa falha aparece: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Escalonamento horizontal (IDOR): um usu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 acessa dados de outro usu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 do mesmo 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vel de permiss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Escalonamento vertical de privil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gios: um usu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 comum chega a fun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de administrador.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Bypass de controle de acesso: acesso direto a uma p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gina ou fun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restrita sem passar pela checagem de permiss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Path traversal (directory traversal): manipula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caminho de arquivo para ler algo fora do diret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rio permitido.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uma falha rara ou de nicho.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a mais recorrente entre aplica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reais.</w:t>
      </w:r>
    </w:p>
    <w:p>
      <w:pPr>
        <w:pStyle w:val="Heading"/>
        <w:bidi w:val="0"/>
      </w:pPr>
    </w:p>
    <w:p>
      <w:pPr>
        <w:pStyle w:val="Body"/>
      </w:pPr>
    </w:p>
    <w:p>
      <w:pPr>
        <w:pStyle w:val="Body"/>
        <w:rPr>
          <w:sz w:val="26"/>
          <w:szCs w:val="26"/>
        </w:rPr>
      </w:pP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CONCEITO DA VULNERABILIDADE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Broken Access Control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a falha que aparece quando um sistema confirma corretamente quem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it-IT"/>
        </w:rPr>
        <w:t>o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rio, mas nunca confirma o que aquele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es-ES_tradnl"/>
        </w:rPr>
        <w:t>rio espec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fico pode acessar. Na defini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o da OWASP (OWASP Top 10:2021, categoria A01), controle de acesso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o mecanismo que garante que algu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</w:rPr>
        <w:t>m s</w:t>
      </w:r>
      <w:r>
        <w:rPr>
          <w:rFonts w:ascii="Times Roman" w:hAnsi="Times Roman" w:hint="default"/>
          <w:sz w:val="24"/>
          <w:szCs w:val="24"/>
          <w:rtl w:val="0"/>
        </w:rPr>
        <w:t xml:space="preserve">ó </w:t>
      </w:r>
      <w:r>
        <w:rPr>
          <w:rFonts w:ascii="Times Roman" w:hAnsi="Times Roman"/>
          <w:sz w:val="24"/>
          <w:szCs w:val="24"/>
          <w:rtl w:val="0"/>
          <w:lang w:val="pt-PT"/>
        </w:rPr>
        <w:t>consiga fazer aquilo que sua permiss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autoriza; quando esse mecanismo falha, o resultado costuma ser divulga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de informa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</w:rPr>
        <w:t>o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autorizada, altera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ou destrui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de dados, ou a execu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de uma fun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o fora do que era permitido </w:t>
      </w:r>
      <w:r>
        <w:rPr>
          <w:rFonts w:ascii="Times Roman" w:hAnsi="Times Roman" w:hint="default"/>
          <w:sz w:val="24"/>
          <w:szCs w:val="24"/>
          <w:rtl w:val="0"/>
        </w:rPr>
        <w:t>à</w:t>
      </w:r>
      <w:r>
        <w:rPr>
          <w:rFonts w:ascii="Times Roman" w:hAnsi="Times Roman"/>
          <w:sz w:val="24"/>
          <w:szCs w:val="24"/>
          <w:rtl w:val="0"/>
          <w:lang w:val="pt-PT"/>
        </w:rPr>
        <w:t>quele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en-US"/>
        </w:rPr>
        <w:t>rio (OWASP FOUNDATION, 2021).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  <w:r>
        <w:rPr>
          <w:rFonts w:ascii="Times Roman" w:hAnsi="Times Roman"/>
          <w:rtl w:val="0"/>
          <w:lang w:val="pt-PT"/>
        </w:rPr>
        <w:t xml:space="preserve">A chave para entender o conceito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 entre autentica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autoriza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 Autentica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responde "quem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voc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", geralmente via login, senha ou token de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o. Autoriza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responde uma pergunta diferente, "o que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pode fazer", e s</w:t>
      </w:r>
      <w:r>
        <w:rPr>
          <w:rFonts w:ascii="Times Roman" w:hAnsi="Times Roman" w:hint="default"/>
          <w:rtl w:val="0"/>
          <w:lang w:val="pt-PT"/>
        </w:rPr>
        <w:t xml:space="preserve">ó é </w:t>
      </w:r>
      <w:r>
        <w:rPr>
          <w:rFonts w:ascii="Times Roman" w:hAnsi="Times Roman"/>
          <w:rtl w:val="0"/>
          <w:lang w:val="pt-PT"/>
        </w:rPr>
        <w:t>checada depois que a identidade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 xml:space="preserve">foi provada.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exatamente nessa segunda etapa que mora a falha de Broken Access Control: o sistema autentica corretamente, mas nunca confirma se aquele usu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 autenticado tem permiss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sobre o recurso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fico que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pedindo, seja um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mero de conta na URL, um arquivo, ou uma fun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n-US"/>
        </w:rPr>
        <w:t>o administrativa (OWASP FOUNDATION, 2021).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  <w:r>
        <w:rPr>
          <w:rFonts w:ascii="Times Roman" w:hAnsi="Times Roman"/>
          <w:rtl w:val="0"/>
          <w:lang w:val="pt-PT"/>
        </w:rPr>
        <w:t>Essa gravidade aparece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em publica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es-ES_tradnl"/>
        </w:rPr>
        <w:t>es acad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micas recentes. Almushiti et al. (2024) apontam Broken Access Control como a vulnerabilidade mais explorada atualmente pelos atacantes entre as categorias do OWASP Top 10: uma explora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bem-sucedida pode dar ao atacante privil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gios administrativos e comprometer toda a aplica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web. Jan et al. (2026) chegam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mesma conclus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ao analisar casos reais de ataque: o controle de acesso deficiente continua sendo uma das causas mais recorrentes de comprometimento em sistemas web.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Body"/>
        <w:rPr>
          <w:sz w:val="24"/>
          <w:szCs w:val="24"/>
        </w:rPr>
      </w:pP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IMPACTOS NO NEG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Ó</w:t>
      </w:r>
      <w:r>
        <w:rPr>
          <w:rFonts w:cs="Arial Unicode MS" w:eastAsia="Arial Unicode MS"/>
          <w:sz w:val="24"/>
          <w:szCs w:val="24"/>
          <w:rtl w:val="0"/>
          <w:lang w:val="pt-PT"/>
        </w:rPr>
        <w:t>CIO/APLICA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ÇÃ</w:t>
      </w:r>
      <w:r>
        <w:rPr>
          <w:rFonts w:cs="Arial Unicode MS" w:eastAsia="Arial Unicode MS"/>
          <w:sz w:val="24"/>
          <w:szCs w:val="24"/>
          <w:rtl w:val="0"/>
          <w:lang w:val="pt-PT"/>
        </w:rPr>
        <w:t>O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pt-PT"/>
        </w:rPr>
        <w:t>Os impactos variam de acordo com o que o atacante consegue alcan</w:t>
      </w:r>
      <w:r>
        <w:rPr>
          <w:rFonts w:ascii="Times Roman" w:hAnsi="Times Roman" w:hint="default"/>
          <w:sz w:val="24"/>
          <w:szCs w:val="24"/>
          <w:rtl w:val="0"/>
        </w:rPr>
        <w:t>ç</w:t>
      </w:r>
      <w:r>
        <w:rPr>
          <w:rFonts w:ascii="Times Roman" w:hAnsi="Times Roman"/>
          <w:sz w:val="24"/>
          <w:szCs w:val="24"/>
          <w:rtl w:val="0"/>
          <w:lang w:val="pt-PT"/>
        </w:rPr>
        <w:t>ar depois de explorar a falha, ent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</w:rPr>
        <w:t>o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o existe um 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it-IT"/>
        </w:rPr>
        <w:t>nico cen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 de dano. Numa aplica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financeira, a aus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pt-PT"/>
        </w:rPr>
        <w:t>ncia de checagem de posse num endpoint de extrato ou transfer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pt-PT"/>
        </w:rPr>
        <w:t>ncia pode expor saldo e movimenta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de qualquer cliente, ou at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permitir uma opera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em nome de terceiros. Num sistema acad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pt-PT"/>
        </w:rPr>
        <w:t>mico ou de sa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pt-PT"/>
        </w:rPr>
        <w:t>de, a mesma falha exp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õ</w:t>
      </w:r>
      <w:r>
        <w:rPr>
          <w:rFonts w:ascii="Times Roman" w:hAnsi="Times Roman"/>
          <w:sz w:val="24"/>
          <w:szCs w:val="24"/>
          <w:rtl w:val="0"/>
          <w:lang w:val="pt-PT"/>
        </w:rPr>
        <w:t>e notas, prontu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rios ou dados pessoais de qualquer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 cadastrado. O dado sens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vel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exige nenhuma t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>cnica sofisticada para ser alcan</w:t>
      </w:r>
      <w:r>
        <w:rPr>
          <w:rFonts w:ascii="Times Roman" w:hAnsi="Times Roman" w:hint="default"/>
          <w:sz w:val="24"/>
          <w:szCs w:val="24"/>
          <w:rtl w:val="0"/>
        </w:rPr>
        <w:t>ç</w:t>
      </w:r>
      <w:r>
        <w:rPr>
          <w:rFonts w:ascii="Times Roman" w:hAnsi="Times Roman"/>
          <w:sz w:val="24"/>
          <w:szCs w:val="24"/>
          <w:rtl w:val="0"/>
          <w:lang w:val="it-IT"/>
        </w:rPr>
        <w:t>ado: s</w:t>
      </w:r>
      <w:r>
        <w:rPr>
          <w:rFonts w:ascii="Times Roman" w:hAnsi="Times Roman" w:hint="default"/>
          <w:sz w:val="24"/>
          <w:szCs w:val="24"/>
          <w:rtl w:val="0"/>
        </w:rPr>
        <w:t xml:space="preserve">ó </w:t>
      </w:r>
      <w:r>
        <w:rPr>
          <w:rFonts w:ascii="Times Roman" w:hAnsi="Times Roman"/>
          <w:sz w:val="24"/>
          <w:szCs w:val="24"/>
          <w:rtl w:val="0"/>
          <w:lang w:val="pt-PT"/>
        </w:rPr>
        <w:t>em 2021, a OWASP registrou 318.487 ocorr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pt-PT"/>
        </w:rPr>
        <w:t>ncias desse tipo de falha, o maior volume entre todas as categorias do Top 10 (OWASP FOUNDATION, 2021).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  <w:r>
        <w:rPr>
          <w:rFonts w:ascii="Times Roman" w:hAnsi="Times Roman"/>
          <w:rtl w:val="0"/>
          <w:lang w:val="pt-PT"/>
        </w:rPr>
        <w:t>Dois casos reais mostram esse impacto fora do ambiente de teste. A First American Financial Corp. exp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s 885 milh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de documentos de transa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imobili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rias em 2019 porque bastava trocar um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mero sequencial na URL para acessar o registro de outro cliente, sem autentica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nenhuma (KREBS, 2019). O Correio americano (USPS) exp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s dados de 60 milh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de usu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rios em 2018 pelo mesmo padr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o, numa API do servi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o Informed Delivery (KREBS, 2018). No Brasil, esse tipo de vazamento carrega um risco a mais: o dado exposto costuma ser pessoal, o que transforma o incidente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numa quest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conformidade com a LGPD (BRASIL, 2018), somando custo jur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dico e reputacional ao custo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cnico da corre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FORMAS DE DETEC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ÇÃ</w:t>
      </w:r>
      <w:r>
        <w:rPr>
          <w:rFonts w:cs="Arial Unicode MS" w:eastAsia="Arial Unicode MS"/>
          <w:sz w:val="24"/>
          <w:szCs w:val="24"/>
          <w:rtl w:val="0"/>
          <w:lang w:val="pt-PT"/>
        </w:rPr>
        <w:t>O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pt-PT"/>
        </w:rPr>
        <w:t>Diferente de uma falha como SQL Injection, que deixa uma assinatura reconhec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it-IT"/>
        </w:rPr>
        <w:t>vel para scanner autom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tico, Broken Access Control depende da regra de neg</w:t>
      </w:r>
      <w:r>
        <w:rPr>
          <w:rFonts w:ascii="Times Roman" w:hAnsi="Times Roman" w:hint="default"/>
          <w:sz w:val="24"/>
          <w:szCs w:val="24"/>
          <w:rtl w:val="0"/>
          <w:lang w:val="es-ES_tradnl"/>
        </w:rPr>
        <w:t>ó</w:t>
      </w:r>
      <w:r>
        <w:rPr>
          <w:rFonts w:ascii="Times Roman" w:hAnsi="Times Roman"/>
          <w:sz w:val="24"/>
          <w:szCs w:val="24"/>
          <w:rtl w:val="0"/>
          <w:lang w:val="pt-PT"/>
        </w:rPr>
        <w:t>cio de cada aplica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o. Uma ferramenta gen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it-IT"/>
        </w:rPr>
        <w:t>rica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sabe, sozinha, se a matr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cula 2023002 pertence ao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es-ES_tradnl"/>
        </w:rPr>
        <w:t>rio que est</w:t>
      </w:r>
      <w:r>
        <w:rPr>
          <w:rFonts w:ascii="Times Roman" w:hAnsi="Times Roman" w:hint="default"/>
          <w:sz w:val="24"/>
          <w:szCs w:val="24"/>
          <w:rtl w:val="0"/>
        </w:rPr>
        <w:t xml:space="preserve">á </w:t>
      </w:r>
      <w:r>
        <w:rPr>
          <w:rFonts w:ascii="Times Roman" w:hAnsi="Times Roman"/>
          <w:sz w:val="24"/>
          <w:szCs w:val="24"/>
          <w:rtl w:val="0"/>
          <w:lang w:val="pt-PT"/>
        </w:rPr>
        <w:t>logado, ela s</w:t>
      </w:r>
      <w:r>
        <w:rPr>
          <w:rFonts w:ascii="Times Roman" w:hAnsi="Times Roman" w:hint="default"/>
          <w:sz w:val="24"/>
          <w:szCs w:val="24"/>
          <w:rtl w:val="0"/>
        </w:rPr>
        <w:t xml:space="preserve">ó </w:t>
      </w:r>
      <w:r>
        <w:rPr>
          <w:rFonts w:ascii="Times Roman" w:hAnsi="Times Roman"/>
          <w:sz w:val="24"/>
          <w:szCs w:val="24"/>
          <w:rtl w:val="0"/>
          <w:lang w:val="pt-PT"/>
        </w:rPr>
        <w:t>percebe o problema se comparar respostas entre sess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õ</w:t>
      </w:r>
      <w:r>
        <w:rPr>
          <w:rFonts w:ascii="Times Roman" w:hAnsi="Times Roman"/>
          <w:sz w:val="24"/>
          <w:szCs w:val="24"/>
          <w:rtl w:val="0"/>
          <w:lang w:val="pt-PT"/>
        </w:rPr>
        <w:t>es diferentes, e a maioria dos scanners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faz isso por padr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it-IT"/>
        </w:rPr>
        <w:t xml:space="preserve">o. 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por isso que a detec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dessa categoria depende muito mais de teste manual e revis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de c</w:t>
      </w:r>
      <w:r>
        <w:rPr>
          <w:rFonts w:ascii="Times Roman" w:hAnsi="Times Roman" w:hint="default"/>
          <w:sz w:val="24"/>
          <w:szCs w:val="24"/>
          <w:rtl w:val="0"/>
          <w:lang w:val="es-ES_tradnl"/>
        </w:rPr>
        <w:t>ó</w:t>
      </w:r>
      <w:r>
        <w:rPr>
          <w:rFonts w:ascii="Times Roman" w:hAnsi="Times Roman"/>
          <w:sz w:val="24"/>
          <w:szCs w:val="24"/>
          <w:rtl w:val="0"/>
          <w:lang w:val="pt-PT"/>
        </w:rPr>
        <w:t>digo do que de varredura automatizada (OWASP FOUNDATION, 2021).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  <w:r>
        <w:rPr>
          <w:rFonts w:ascii="Times Roman" w:hAnsi="Times Roman"/>
          <w:rtl w:val="0"/>
          <w:lang w:val="pt-PT"/>
        </w:rPr>
        <w:t>O OWASP Web Security Testing Guide (WSTG) organiza esse teste manual em cinco frentes: travessia de diret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rio e inclus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arquivos, verifica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bypass no esquema de autoriza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o, teste de eleva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de privil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gio, teste de refer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diretas a objetos inseguras (IDOR) e teste de falhas em fluxos OAuth (OWASP FOUNDATION, 2020). Na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tica, isso significa criar duas ou mais contas de teste com pap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is diferentes, autenticar com uma delas e tentar acessar, alterar ou excluir recursos que pertencem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outra, tanto trocando identificadores em URLs quanto reenviando requisi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capturadas com um proxy interceptador. Na revis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digo, o ponto de aten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toda rota que recebe um identificador de recurso via URL, corpo ou query string: cada uma delas precisa de uma checagem expl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cita de posse antes de responder (OWASP FOUNDATION, 2021). Registro de tentativas negadas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ajuda depois que o sistema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em produ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tanto para pegar bug quanto para ataque em andamento (OWASP FOUNDATION, 2021).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BOAS PR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Á</w:t>
      </w:r>
      <w:r>
        <w:rPr>
          <w:rFonts w:cs="Arial Unicode MS" w:eastAsia="Arial Unicode MS"/>
          <w:sz w:val="24"/>
          <w:szCs w:val="24"/>
          <w:rtl w:val="0"/>
          <w:lang w:val="pt-PT"/>
        </w:rPr>
        <w:t>TICAS DE MITIGA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ÇÃ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O 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pt-PT"/>
        </w:rPr>
        <w:t>A recomenda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o central da OWASP para essa categoria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es-ES_tradnl"/>
        </w:rPr>
        <w:t>negar por padr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</w:rPr>
        <w:t>o</w:t>
      </w:r>
      <w:r>
        <w:rPr>
          <w:rFonts w:ascii="Times Roman" w:hAnsi="Times Roman"/>
          <w:sz w:val="24"/>
          <w:szCs w:val="24"/>
          <w:rtl w:val="0"/>
          <w:lang w:val="pt-PT"/>
        </w:rPr>
        <w:t>.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pt-PT"/>
        </w:rPr>
        <w:t>Q</w:t>
      </w:r>
      <w:r>
        <w:rPr>
          <w:rFonts w:ascii="Times Roman" w:hAnsi="Times Roman"/>
          <w:sz w:val="24"/>
          <w:szCs w:val="24"/>
          <w:rtl w:val="0"/>
          <w:lang w:val="pt-PT"/>
        </w:rPr>
        <w:t>ualquer recurso que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seja explicitamente p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pt-PT"/>
        </w:rPr>
        <w:t>blico deve exigir uma decis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de acesso positiva antes de ser entregue, nunca o contr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rio. Essa checagem precisa acontecer no servidor, nunca s</w:t>
      </w:r>
      <w:r>
        <w:rPr>
          <w:rFonts w:ascii="Times Roman" w:hAnsi="Times Roman" w:hint="default"/>
          <w:sz w:val="24"/>
          <w:szCs w:val="24"/>
          <w:rtl w:val="0"/>
        </w:rPr>
        <w:t xml:space="preserve">ó </w:t>
      </w:r>
      <w:r>
        <w:rPr>
          <w:rFonts w:ascii="Times Roman" w:hAnsi="Times Roman"/>
          <w:sz w:val="24"/>
          <w:szCs w:val="24"/>
          <w:rtl w:val="0"/>
          <w:lang w:val="pt-PT"/>
        </w:rPr>
        <w:t>no cliente, porque qualquer verifica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feita em JavaScript no navegador, ou escondida na interface, pode ser contornada por quem manda a requisi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direto para a API (OWASP FOUNDATION, 2021).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Um ponto que costuma passar despercebido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a diferen</w:t>
      </w:r>
      <w:r>
        <w:rPr>
          <w:rFonts w:ascii="Times Roman" w:hAnsi="Times Roman" w:hint="default"/>
          <w:sz w:val="24"/>
          <w:szCs w:val="24"/>
          <w:rtl w:val="0"/>
        </w:rPr>
        <w:t>ç</w:t>
      </w:r>
      <w:r>
        <w:rPr>
          <w:rFonts w:ascii="Times Roman" w:hAnsi="Times Roman"/>
          <w:sz w:val="24"/>
          <w:szCs w:val="24"/>
          <w:rtl w:val="0"/>
          <w:lang w:val="pt-PT"/>
        </w:rPr>
        <w:t>a entre checar o tipo do objeto e checar o objeto espec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it-IT"/>
        </w:rPr>
        <w:t>fico.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basta o sistema confirmar que o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rio tem permiss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para "ver notas" de forma gen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>rica, ele precisa confirmar que aquele usu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es-ES_tradnl"/>
        </w:rPr>
        <w:t>rio espec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fico tem permiss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sobre aquele recurso espec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fico, comparando o identificador pedido com o identificador, ou o papel, vinculado </w:t>
      </w:r>
      <w:r>
        <w:rPr>
          <w:rFonts w:ascii="Times Roman" w:hAnsi="Times Roman" w:hint="default"/>
          <w:sz w:val="24"/>
          <w:szCs w:val="24"/>
          <w:rtl w:val="0"/>
        </w:rPr>
        <w:t xml:space="preserve">à </w:t>
      </w:r>
      <w:r>
        <w:rPr>
          <w:rFonts w:ascii="Times Roman" w:hAnsi="Times Roman"/>
          <w:sz w:val="24"/>
          <w:szCs w:val="24"/>
          <w:rtl w:val="0"/>
        </w:rPr>
        <w:t>sess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autenticada. Na aplica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o descrita neste trabalho, essa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exatamente a linha que separa o modo vulner</w:t>
      </w:r>
      <w:r>
        <w:rPr>
          <w:rFonts w:ascii="Times Roman" w:hAnsi="Times Roman" w:hint="default"/>
          <w:sz w:val="24"/>
          <w:szCs w:val="24"/>
          <w:rtl w:val="0"/>
        </w:rPr>
        <w:t>á</w:t>
      </w:r>
      <w:r>
        <w:rPr>
          <w:rFonts w:ascii="Times Roman" w:hAnsi="Times Roman"/>
          <w:sz w:val="24"/>
          <w:szCs w:val="24"/>
          <w:rtl w:val="0"/>
          <w:lang w:val="pt-PT"/>
        </w:rPr>
        <w:t>vel do modo corrigido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, </w:t>
      </w:r>
      <w:r>
        <w:rPr>
          <w:rFonts w:ascii="Times Roman" w:hAnsi="Times Roman"/>
          <w:sz w:val="24"/>
          <w:szCs w:val="24"/>
          <w:rtl w:val="0"/>
          <w:lang w:val="pt-PT"/>
        </w:rPr>
        <w:t>a rota do painel do professor passou a validar, a cada requisi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o, se o papel da sess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o ativa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"professor", em vez de aceitar qualquer sess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autenticada.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pt-PT"/>
        </w:rPr>
        <w:t>A OWASP recomenda ainda outras medidas. Centralizar a l</w:t>
      </w:r>
      <w:r>
        <w:rPr>
          <w:rFonts w:ascii="Times Roman" w:hAnsi="Times Roman" w:hint="default"/>
          <w:sz w:val="24"/>
          <w:szCs w:val="24"/>
          <w:rtl w:val="0"/>
          <w:lang w:val="es-ES_tradnl"/>
        </w:rPr>
        <w:t>ó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gica de controle de acesso num 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pt-PT"/>
        </w:rPr>
        <w:t>nico ponto da aplica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o, em vez de reimplement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ar </w:t>
      </w:r>
      <w:r>
        <w:rPr>
          <w:rFonts w:ascii="Times Roman" w:hAnsi="Times Roman"/>
          <w:sz w:val="24"/>
          <w:szCs w:val="24"/>
          <w:rtl w:val="0"/>
          <w:lang w:val="pt-PT"/>
        </w:rPr>
        <w:t>rota por rota, evita que cada rota nova vire uma chance de esquecer a checagem. Identificadores internos previs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veis tamb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>m devem ser evitados quando poss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vel, com valores aleat</w:t>
      </w:r>
      <w:r>
        <w:rPr>
          <w:rFonts w:ascii="Times Roman" w:hAnsi="Times Roman" w:hint="default"/>
          <w:sz w:val="24"/>
          <w:szCs w:val="24"/>
          <w:rtl w:val="0"/>
          <w:lang w:val="es-ES_tradnl"/>
        </w:rPr>
        <w:t>ó</w:t>
      </w:r>
      <w:r>
        <w:rPr>
          <w:rFonts w:ascii="Times Roman" w:hAnsi="Times Roman"/>
          <w:sz w:val="24"/>
          <w:szCs w:val="24"/>
          <w:rtl w:val="0"/>
          <w:lang w:val="pt-PT"/>
        </w:rPr>
        <w:t>rios ou mapeamentos indiretos no lugar deles quando a exposi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do identificador real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puder ser evitada. Sess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õ</w:t>
      </w:r>
      <w:r>
        <w:rPr>
          <w:rFonts w:ascii="Times Roman" w:hAnsi="Times Roman"/>
          <w:sz w:val="24"/>
          <w:szCs w:val="24"/>
          <w:rtl w:val="0"/>
          <w:lang w:val="pt-PT"/>
        </w:rPr>
        <w:t>es precisam ser invalidadas no logout, com tokens de vida curta, e o sistema deve limitar a taxa de requisi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çõ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es para dificultar tentativas automatizadas sobre identificadores sequenciais. Por fim, quando uma tentativa de acesso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negada, o sistema deve falhar de forma segura, sem devolver mensagem de erro que revele detalhe interno (OWASP FOUNDATION, 2021).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pt-PT"/>
        </w:rPr>
        <w:t>Para sistemas com regras de permiss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mais complexas que um simples "aluno ou professor", vale considerar modelos baseados em atributos ou em relacionamento (ABAC</w:t>
      </w:r>
      <w:r>
        <w:rPr>
          <w:rFonts w:ascii="Times Roman" w:cs="Times Roman" w:hAnsi="Times Roman" w:eastAsia="Times Roman"/>
          <w:vertAlign w:val="superscript"/>
          <w:rtl w:val="0"/>
        </w:rPr>
        <w:footnoteReference w:id="2"/>
      </w:r>
      <w:r>
        <w:rPr>
          <w:rFonts w:ascii="Times Roman" w:hAnsi="Times Roman"/>
          <w:sz w:val="24"/>
          <w:szCs w:val="24"/>
          <w:rtl w:val="0"/>
          <w:lang w:val="fr-FR"/>
        </w:rPr>
        <w:t xml:space="preserve"> ou ReBAC</w:t>
      </w:r>
      <w:r>
        <w:rPr>
          <w:rFonts w:ascii="Times Roman" w:cs="Times Roman" w:hAnsi="Times Roman" w:eastAsia="Times Roman"/>
          <w:vertAlign w:val="superscript"/>
          <w:rtl w:val="0"/>
        </w:rPr>
        <w:footnoteReference w:id="3"/>
      </w:r>
      <w:r>
        <w:rPr>
          <w:rFonts w:ascii="Times Roman" w:hAnsi="Times Roman"/>
          <w:sz w:val="24"/>
          <w:szCs w:val="24"/>
          <w:rtl w:val="0"/>
          <w:lang w:val="pt-PT"/>
        </w:rPr>
        <w:t>) em vez de depender s</w:t>
      </w:r>
      <w:r>
        <w:rPr>
          <w:rFonts w:ascii="Times Roman" w:hAnsi="Times Roman" w:hint="default"/>
          <w:sz w:val="24"/>
          <w:szCs w:val="24"/>
          <w:rtl w:val="0"/>
        </w:rPr>
        <w:t xml:space="preserve">ó </w:t>
      </w:r>
      <w:r>
        <w:rPr>
          <w:rFonts w:ascii="Times Roman" w:hAnsi="Times Roman"/>
          <w:sz w:val="24"/>
          <w:szCs w:val="24"/>
          <w:rtl w:val="0"/>
          <w:lang w:val="fr-FR"/>
        </w:rPr>
        <w:t>de pap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>is fixos (RBAC). Modelos baseados apenas em papel tendem a crescer de forma descontrolada conforme o sistema ganha exce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çõ</w:t>
      </w:r>
      <w:r>
        <w:rPr>
          <w:rFonts w:ascii="Times Roman" w:hAnsi="Times Roman"/>
          <w:sz w:val="24"/>
          <w:szCs w:val="24"/>
          <w:rtl w:val="0"/>
          <w:lang w:val="pt-PT"/>
        </w:rPr>
        <w:t>es e casos particulares, um problema conhecido como role explosion.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DEMONSTRA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ÇÃ</w:t>
      </w:r>
      <w:r>
        <w:rPr>
          <w:rFonts w:cs="Arial Unicode MS" w:eastAsia="Arial Unicode MS"/>
          <w:sz w:val="24"/>
          <w:szCs w:val="24"/>
          <w:rtl w:val="0"/>
          <w:lang w:val="pt-PT"/>
        </w:rPr>
        <w:t>O PR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Á</w:t>
      </w:r>
      <w:r>
        <w:rPr>
          <w:rFonts w:cs="Arial Unicode MS" w:eastAsia="Arial Unicode MS"/>
          <w:sz w:val="24"/>
          <w:szCs w:val="24"/>
          <w:rtl w:val="0"/>
          <w:lang w:val="pt-PT"/>
        </w:rPr>
        <w:t>TICA DE EXECU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ÇÃ</w:t>
      </w:r>
      <w:r>
        <w:rPr>
          <w:rFonts w:cs="Arial Unicode MS" w:eastAsia="Arial Unicode MS"/>
          <w:sz w:val="24"/>
          <w:szCs w:val="24"/>
          <w:rtl w:val="0"/>
          <w:lang w:val="pt-PT"/>
        </w:rPr>
        <w:t>O E EXPLORA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ÇÃ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O 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rtl w:val="0"/>
          <w:lang w:val="pt-PT"/>
        </w:rPr>
        <w:t>Para a demonstra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 deste projeto, em vez de apresentar a corre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>o s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como um trecho de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digo isolado, optamos por construir um site funcional que reproduz, em ambiente controlado, o mesmo tipo de falha discutida ao longo deste artigo. A ideia foi permitir que a explora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a corre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vulnerabilidade fossem observadas na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tica, em tempo real,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apenas descritas em teoria.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  <w:r>
        <w:rPr>
          <w:rFonts w:ascii="Times Roman" w:hAnsi="Times Roman"/>
          <w:rtl w:val="0"/>
          <w:lang w:val="pt-PT"/>
        </w:rPr>
        <w:t>O site simula um portal acad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mico fict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cio, com duas contas de aluno e uma conta de professor. Cada aluno deveria enxergar s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o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prio boletim, e apenas o professor deveria ter acesso ao painel que re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ne as notas de todos os alunos e permite alter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-las. A aplica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foi desenvolvida em Python com o framework Flask, com todo o controle de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 e autentica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implementado do zero, para fins did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ticos, sem bibliotecas prontas de autoriza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  <w:r>
        <w:rPr>
          <w:rFonts w:ascii="Times Roman" w:hAnsi="Times Roman"/>
          <w:rtl w:val="0"/>
          <w:lang w:val="pt-PT"/>
        </w:rPr>
        <w:t>A falha de Broken Access Control foi introduzida deliberadamente na rota respons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pelo painel do professor. Essa rota confere apenas se existe uma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autenticada, sem checar 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papel (aluno ou professor) associado a ela. Na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tica, um aluno autenticado que acessa diretamente o endere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o do painel do professor consegue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>o s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ver o boletim de qualquer colega, como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alterar o valor das notas, mesmo nunca tendo feito login como professor.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  <w:r>
        <w:rPr>
          <w:rFonts w:ascii="Times Roman" w:hAnsi="Times Roman"/>
          <w:rtl w:val="0"/>
          <w:lang w:val="pt-PT"/>
        </w:rPr>
        <w:t>Para tornar a corre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 vis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vel ao vivo, o site inclui um alternador entre os dois modos, vulner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vel e corrigido, sem precisar reiniciar o servidor. No modo corrigido, a mesma rota passa por uma checagem adicional</w:t>
      </w:r>
      <w:r>
        <w:rPr>
          <w:rFonts w:ascii="Times Roman" w:hAnsi="Times Roman"/>
          <w:rtl w:val="0"/>
          <w:lang w:val="pt-PT"/>
        </w:rPr>
        <w:t>,</w:t>
      </w:r>
      <w:r>
        <w:rPr>
          <w:rFonts w:ascii="Times Roman" w:hAnsi="Times Roman"/>
          <w:rtl w:val="0"/>
        </w:rPr>
        <w:t xml:space="preserve">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de exigir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autenticada, o sistema confere se o papel dessa sess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de fato "professor". Ao repetir a mesma tentativa de acesso depois dessa corre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o aluno recebe uma resposta de acesso negado (c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digo HTTP 403</w:t>
      </w:r>
      <w:r>
        <w:rPr>
          <w:rFonts w:ascii="Times Roman" w:cs="Times Roman" w:hAnsi="Times Roman" w:eastAsia="Times Roman"/>
          <w:vertAlign w:val="superscript"/>
          <w:rtl w:val="0"/>
        </w:rPr>
        <w:footnoteReference w:id="4"/>
      </w:r>
      <w:r>
        <w:rPr>
          <w:rFonts w:ascii="Times Roman" w:hAnsi="Times Roman"/>
          <w:rtl w:val="0"/>
          <w:lang w:val="pt-PT"/>
        </w:rPr>
        <w:t>), tanto para visualizar quanto para alterar qualquer nota que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seja a sua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pria.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Como reproduzir a demonstra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</w:rPr>
        <w:t>o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cs="Times Roman" w:hAnsi="Times Roman" w:eastAsia="Times Roman"/>
          <w:b w:val="0"/>
          <w:bCs w:val="0"/>
          <w:rtl w:val="0"/>
        </w:rPr>
        <w:tab/>
      </w:r>
      <w:r>
        <w:rPr>
          <w:rFonts w:ascii="Times Roman" w:hAnsi="Times Roman"/>
          <w:b w:val="0"/>
          <w:bCs w:val="0"/>
          <w:rtl w:val="0"/>
          <w:lang w:val="pt-PT"/>
        </w:rPr>
        <w:t>O passo a passo abaixo permite executar a aplica</w:t>
      </w:r>
      <w:r>
        <w:rPr>
          <w:rFonts w:ascii="Times Roman" w:hAnsi="Times Roman" w:hint="default"/>
          <w:b w:val="0"/>
          <w:bCs w:val="0"/>
          <w:rtl w:val="0"/>
          <w:lang w:val="pt-PT"/>
        </w:rPr>
        <w:t>çã</w:t>
      </w:r>
      <w:r>
        <w:rPr>
          <w:rFonts w:ascii="Times Roman" w:hAnsi="Times Roman"/>
          <w:b w:val="0"/>
          <w:bCs w:val="0"/>
          <w:rtl w:val="0"/>
          <w:lang w:val="pt-PT"/>
        </w:rPr>
        <w:t>o localmente e repetir os mesmos testes descritos neste trabalho: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Ter os arquivos do projeto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em uma pasta local.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Criar um ambiente virtual Python e instalar a depend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es-ES_tradnl"/>
        </w:rPr>
        <w:t>ncia Flask</w:t>
      </w:r>
      <w:r>
        <w:rPr>
          <w:rFonts w:ascii="Times Roman" w:cs="Times Roman" w:hAnsi="Times Roman" w:eastAsia="Times Roman"/>
          <w:vertAlign w:val="superscript"/>
          <w:rtl w:val="0"/>
        </w:rPr>
        <w:footnoteReference w:id="5"/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Executar o servidor local com o comando </w:t>
      </w:r>
      <w:r>
        <w:rPr>
          <w:rFonts w:ascii="Arial" w:hAnsi="Arial"/>
          <w:outline w:val="0"/>
          <w:color w:val="2a62bb"/>
          <w:sz w:val="22"/>
          <w:szCs w:val="22"/>
          <w:rtl w:val="0"/>
          <w:lang w:val="en-US"/>
          <w14:textFill>
            <w14:solidFill>
              <w14:srgbClr w14:val="2A62BB"/>
            </w14:solidFill>
          </w14:textFill>
        </w:rPr>
        <w:t>python app.py</w:t>
      </w:r>
      <w:r>
        <w:rPr>
          <w:rFonts w:ascii="Arial" w:hAnsi="Arial"/>
          <w:rtl w:val="0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ourier" w:hAnsi="Courier"/>
          <w:sz w:val="24"/>
          <w:szCs w:val="24"/>
          <w:rtl w:val="0"/>
          <w:lang w:val="pt-PT"/>
        </w:rPr>
      </w:pPr>
      <w:r>
        <w:rPr>
          <w:rFonts w:ascii="Times Roman" w:hAnsi="Times Roman"/>
          <w:sz w:val="24"/>
          <w:szCs w:val="24"/>
          <w:rtl w:val="0"/>
          <w:lang w:val="pt-PT"/>
        </w:rPr>
        <w:t>Acessar o endere</w:t>
      </w:r>
      <w:r>
        <w:rPr>
          <w:rFonts w:ascii="Times Roman" w:hAnsi="Times Roman" w:hint="default"/>
          <w:sz w:val="24"/>
          <w:szCs w:val="24"/>
          <w:rtl w:val="0"/>
        </w:rPr>
        <w:t>ç</w:t>
      </w:r>
      <w:r>
        <w:rPr>
          <w:rFonts w:ascii="Times Roman" w:hAnsi="Times Roman"/>
          <w:sz w:val="24"/>
          <w:szCs w:val="24"/>
          <w:rtl w:val="0"/>
        </w:rPr>
        <w:t>o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Style w:val="Hyperlink.0"/>
          <w:rFonts w:ascii="Arial" w:cs="Arial" w:hAnsi="Arial" w:eastAsia="Arial"/>
          <w:sz w:val="22"/>
          <w:szCs w:val="22"/>
          <w:rtl w:val="0"/>
        </w:rPr>
        <w:fldChar w:fldCharType="begin" w:fldLock="0"/>
      </w:r>
      <w:r>
        <w:rPr>
          <w:rStyle w:val="Hyperlink.0"/>
          <w:rFonts w:ascii="Arial" w:cs="Arial" w:hAnsi="Arial" w:eastAsia="Arial"/>
          <w:sz w:val="22"/>
          <w:szCs w:val="22"/>
          <w:rtl w:val="0"/>
        </w:rPr>
        <w:instrText xml:space="preserve"> HYPERLINK "http://127.0.0.1:5050/site-demonstracao-ld/"</w:instrText>
      </w:r>
      <w:r>
        <w:rPr>
          <w:rStyle w:val="Hyperlink.0"/>
          <w:rFonts w:ascii="Arial" w:cs="Arial" w:hAnsi="Arial" w:eastAsia="Arial"/>
          <w:sz w:val="22"/>
          <w:szCs w:val="22"/>
          <w:rtl w:val="0"/>
        </w:rPr>
        <w:fldChar w:fldCharType="separate" w:fldLock="0"/>
      </w:r>
      <w:r>
        <w:rPr>
          <w:rStyle w:val="Hyperlink.0"/>
          <w:rFonts w:ascii="Arial" w:hAnsi="Arial"/>
          <w:sz w:val="22"/>
          <w:szCs w:val="22"/>
          <w:rtl w:val="0"/>
          <w:lang w:val="en-US"/>
        </w:rPr>
        <w:t>http://127.0.0.1:5050/site-demonstracao-ld/</w:t>
      </w:r>
      <w:r>
        <w:rPr>
          <w:rFonts w:ascii="Courier" w:cs="Courier" w:hAnsi="Courier" w:eastAsia="Courier"/>
          <w:sz w:val="26"/>
          <w:szCs w:val="26"/>
          <w:rtl w:val="0"/>
        </w:rPr>
        <w:fldChar w:fldCharType="end" w:fldLock="0"/>
      </w:r>
      <w:r>
        <w:rPr>
          <w:rFonts w:ascii="Arial" w:hAnsi="Arial"/>
          <w:sz w:val="22"/>
          <w:szCs w:val="22"/>
          <w:rtl w:val="0"/>
          <w:lang w:val="pt-PT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pt-PT"/>
        </w:rPr>
        <w:t>no navegador.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Autenticar-se com a conta de um aluno e tentar acessar diretamente a rota do painel do professor, alterando o identificador do colega na URL. Nesse ponto a</w:t>
      </w:r>
      <w:r>
        <w:rPr>
          <w:rFonts w:ascii="Times Roman" w:hAnsi="Times Roman"/>
          <w:rtl w:val="0"/>
          <w:lang w:val="pt-PT"/>
        </w:rPr>
        <w:t>parece a falha,</w:t>
      </w:r>
      <w:r>
        <w:rPr>
          <w:rFonts w:ascii="Times Roman" w:hAnsi="Times Roman"/>
          <w:rtl w:val="0"/>
          <w:lang w:val="pt-PT"/>
        </w:rPr>
        <w:t xml:space="preserve"> o boletim de outro aluno aparece na tela e pode ser alterado.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Autenticar-se como professor e acionar o alternador de modo, ativando a corre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Repetir a tentativa de acesso indevido como aluno</w:t>
      </w:r>
      <w:r>
        <w:rPr>
          <w:rFonts w:ascii="Times Roman" w:hAnsi="Times Roman"/>
          <w:rtl w:val="0"/>
          <w:lang w:val="pt-PT"/>
        </w:rPr>
        <w:t>.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A</w:t>
      </w:r>
      <w:r>
        <w:rPr>
          <w:rFonts w:ascii="Times Roman" w:hAnsi="Times Roman"/>
          <w:rtl w:val="0"/>
          <w:lang w:val="pt-PT"/>
        </w:rPr>
        <w:t xml:space="preserve"> aplica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passa a responder com o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digo HTTP 403, bloqueando tanto a leitura quanto a altera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dos dados de outro usu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rio.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rtl w:val="0"/>
        </w:rPr>
        <w:tab/>
      </w:r>
      <w:r>
        <w:rPr>
          <w:rFonts w:ascii="Times Roman" w:hAnsi="Times Roman"/>
          <w:rtl w:val="0"/>
          <w:lang w:val="pt-PT"/>
        </w:rPr>
        <w:t>Os testes foram feitos em ambiente local, com dados fict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cios, e cada etapa foi documentada</w:t>
      </w:r>
      <w:r>
        <w:rPr>
          <w:rFonts w:ascii="Times Roman" w:hAnsi="Times Roman"/>
          <w:rtl w:val="0"/>
          <w:lang w:val="pt-PT"/>
        </w:rPr>
        <w:t>, testada e executada.</w:t>
      </w: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CONCLUS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Ã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O 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pt-PT"/>
        </w:rPr>
        <w:t>A pesquisa confirma o que os pr</w:t>
      </w:r>
      <w:r>
        <w:rPr>
          <w:rFonts w:ascii="Times Roman" w:hAnsi="Times Roman" w:hint="default"/>
          <w:sz w:val="24"/>
          <w:szCs w:val="24"/>
          <w:rtl w:val="0"/>
          <w:lang w:val="es-ES_tradnl"/>
        </w:rPr>
        <w:t>ó</w:t>
      </w:r>
      <w:r>
        <w:rPr>
          <w:rFonts w:ascii="Times Roman" w:hAnsi="Times Roman"/>
          <w:sz w:val="24"/>
          <w:szCs w:val="24"/>
          <w:rtl w:val="0"/>
          <w:lang w:val="pt-PT"/>
        </w:rPr>
        <w:t>prios n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pt-PT"/>
        </w:rPr>
        <w:t>meros da OWASP j</w:t>
      </w:r>
      <w:r>
        <w:rPr>
          <w:rFonts w:ascii="Times Roman" w:hAnsi="Times Roman" w:hint="default"/>
          <w:sz w:val="24"/>
          <w:szCs w:val="24"/>
          <w:rtl w:val="0"/>
        </w:rPr>
        <w:t xml:space="preserve">á </w:t>
      </w:r>
      <w:r>
        <w:rPr>
          <w:rFonts w:ascii="Times Roman" w:hAnsi="Times Roman"/>
          <w:sz w:val="24"/>
          <w:szCs w:val="24"/>
          <w:rtl w:val="0"/>
          <w:lang w:val="en-US"/>
        </w:rPr>
        <w:t>sugeriam, Broken Access Control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</w:rPr>
        <w:t xml:space="preserve">o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uma falha ex</w:t>
      </w:r>
      <w:r>
        <w:rPr>
          <w:rFonts w:ascii="Times Roman" w:hAnsi="Times Roman" w:hint="default"/>
          <w:sz w:val="24"/>
          <w:szCs w:val="24"/>
          <w:rtl w:val="0"/>
          <w:lang w:val="es-ES_tradnl"/>
        </w:rPr>
        <w:t>ó</w:t>
      </w:r>
      <w:r>
        <w:rPr>
          <w:rFonts w:ascii="Times Roman" w:hAnsi="Times Roman"/>
          <w:sz w:val="24"/>
          <w:szCs w:val="24"/>
          <w:rtl w:val="0"/>
          <w:lang w:val="pt-PT"/>
        </w:rPr>
        <w:t>tica, nem exige ferramentas sofisticadas para ser explorada. Na demonstra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constru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da, um aluno autenticado chegou ao painel do professor s</w:t>
      </w:r>
      <w:r>
        <w:rPr>
          <w:rFonts w:ascii="Times Roman" w:hAnsi="Times Roman" w:hint="default"/>
          <w:sz w:val="24"/>
          <w:szCs w:val="24"/>
          <w:rtl w:val="0"/>
        </w:rPr>
        <w:t xml:space="preserve">ó </w:t>
      </w:r>
      <w:r>
        <w:rPr>
          <w:rFonts w:ascii="Times Roman" w:hAnsi="Times Roman"/>
          <w:sz w:val="24"/>
          <w:szCs w:val="24"/>
          <w:rtl w:val="0"/>
          <w:lang w:val="pt-PT"/>
        </w:rPr>
        <w:t>trocando o identificador do colega na URL, e a partir da</w:t>
      </w:r>
      <w:r>
        <w:rPr>
          <w:rFonts w:ascii="Times Roman" w:hAnsi="Times Roman" w:hint="default"/>
          <w:sz w:val="24"/>
          <w:szCs w:val="24"/>
          <w:rtl w:val="0"/>
        </w:rPr>
        <w:t xml:space="preserve">í </w:t>
      </w:r>
      <w:r>
        <w:rPr>
          <w:rFonts w:ascii="Times Roman" w:hAnsi="Times Roman"/>
          <w:sz w:val="24"/>
          <w:szCs w:val="24"/>
          <w:rtl w:val="0"/>
          <w:lang w:val="pt-PT"/>
        </w:rPr>
        <w:t>conseguiu tanto ver quanto alterar a nota de outro aluno, porque a rota s</w:t>
      </w:r>
      <w:r>
        <w:rPr>
          <w:rFonts w:ascii="Times Roman" w:hAnsi="Times Roman" w:hint="default"/>
          <w:sz w:val="24"/>
          <w:szCs w:val="24"/>
          <w:rtl w:val="0"/>
        </w:rPr>
        <w:t xml:space="preserve">ó </w:t>
      </w:r>
      <w:r>
        <w:rPr>
          <w:rFonts w:ascii="Times Roman" w:hAnsi="Times Roman"/>
          <w:sz w:val="24"/>
          <w:szCs w:val="24"/>
          <w:rtl w:val="0"/>
          <w:lang w:val="pt-PT"/>
        </w:rPr>
        <w:t>checava se existia uma sess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ativa, sem confirmar se o papel daquela sess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era de professor.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 w:hint="default"/>
          <w:sz w:val="24"/>
          <w:szCs w:val="24"/>
          <w:rtl w:val="0"/>
          <w:lang w:val="pt-PT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sempre a mesma causa. O sistema resolve corretamente a pergunta "quem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it-IT"/>
        </w:rPr>
        <w:t>voc</w:t>
      </w:r>
      <w:r>
        <w:rPr>
          <w:rFonts w:ascii="Times Roman" w:hAnsi="Times Roman" w:hint="default"/>
          <w:sz w:val="24"/>
          <w:szCs w:val="24"/>
          <w:rtl w:val="0"/>
        </w:rPr>
        <w:t>ê</w:t>
      </w:r>
      <w:r>
        <w:rPr>
          <w:rFonts w:ascii="Times Roman" w:hAnsi="Times Roman"/>
          <w:sz w:val="24"/>
          <w:szCs w:val="24"/>
          <w:rtl w:val="0"/>
          <w:lang w:val="pt-PT"/>
        </w:rPr>
        <w:t>" no login, mas nunca chega a fazer a segunda pergunta, "o que voc</w:t>
      </w:r>
      <w:r>
        <w:rPr>
          <w:rFonts w:ascii="Times Roman" w:hAnsi="Times Roman" w:hint="default"/>
          <w:sz w:val="24"/>
          <w:szCs w:val="24"/>
          <w:rtl w:val="0"/>
        </w:rPr>
        <w:t xml:space="preserve">ê 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pode fazer", na hora de entregar o recurso. 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it-IT"/>
        </w:rPr>
        <w:t>essa lacuna,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a complexidade do ataque, que explica por que Broken Access Control lidera o levantamento da OWASP. Qualquer rota que aceite um identificador vindo do cliente, ou que presuma o papel de quem est</w:t>
      </w:r>
      <w:r>
        <w:rPr>
          <w:rFonts w:ascii="Times Roman" w:hAnsi="Times Roman" w:hint="default"/>
          <w:sz w:val="24"/>
          <w:szCs w:val="24"/>
          <w:rtl w:val="0"/>
        </w:rPr>
        <w:t xml:space="preserve">á 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pedindo, 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 Roman" w:hAnsi="Times Roman"/>
          <w:sz w:val="24"/>
          <w:szCs w:val="24"/>
          <w:rtl w:val="0"/>
          <w:lang w:val="pt-PT"/>
        </w:rPr>
        <w:t>candidata a essa falha, a menos que algu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>m lembre de checar a posse do recurso e a permiss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do papel antes de responder</w:t>
      </w:r>
      <w:r>
        <w:rPr>
          <w:rFonts w:ascii="Times Roman" w:hAnsi="Times Roman"/>
          <w:sz w:val="24"/>
          <w:szCs w:val="24"/>
          <w:rtl w:val="0"/>
          <w:lang w:val="pt-PT"/>
        </w:rPr>
        <w:t>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cs="Times Roman" w:hAnsi="Times Roman" w:eastAsia="Times Roman"/>
          <w:sz w:val="24"/>
          <w:szCs w:val="24"/>
          <w:rtl w:val="0"/>
        </w:rPr>
        <w:tab/>
      </w:r>
      <w:r>
        <w:rPr>
          <w:rFonts w:ascii="Times Roman" w:hAnsi="Times Roman"/>
          <w:sz w:val="24"/>
          <w:szCs w:val="24"/>
          <w:rtl w:val="0"/>
          <w:lang w:val="pt-PT"/>
        </w:rPr>
        <w:t>Isso ficou claro tamb</w:t>
      </w:r>
      <w:r>
        <w:rPr>
          <w:rFonts w:ascii="Times Roman" w:hAnsi="Times Roman" w:hint="default"/>
          <w:sz w:val="24"/>
          <w:szCs w:val="24"/>
          <w:rtl w:val="0"/>
          <w:lang w:val="fr-FR"/>
        </w:rPr>
        <w:t>é</w:t>
      </w:r>
      <w:r>
        <w:rPr>
          <w:rFonts w:ascii="Times Roman" w:hAnsi="Times Roman"/>
          <w:sz w:val="24"/>
          <w:szCs w:val="24"/>
          <w:rtl w:val="0"/>
          <w:lang w:val="pt-PT"/>
        </w:rPr>
        <w:t>m na corre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it-IT"/>
        </w:rPr>
        <w:t>o. 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foi preciso nenhum produto de seguran</w:t>
      </w:r>
      <w:r>
        <w:rPr>
          <w:rFonts w:ascii="Times Roman" w:hAnsi="Times Roman" w:hint="default"/>
          <w:sz w:val="24"/>
          <w:szCs w:val="24"/>
          <w:rtl w:val="0"/>
        </w:rPr>
        <w:t>ç</w:t>
      </w:r>
      <w:r>
        <w:rPr>
          <w:rFonts w:ascii="Times Roman" w:hAnsi="Times Roman"/>
          <w:sz w:val="24"/>
          <w:szCs w:val="24"/>
          <w:rtl w:val="0"/>
          <w:lang w:val="pt-PT"/>
        </w:rPr>
        <w:t>a adicional para resolver o problema. Bastou uma mudan</w:t>
      </w:r>
      <w:r>
        <w:rPr>
          <w:rFonts w:ascii="Times Roman" w:hAnsi="Times Roman" w:hint="default"/>
          <w:sz w:val="24"/>
          <w:szCs w:val="24"/>
          <w:rtl w:val="0"/>
        </w:rPr>
        <w:t>ç</w:t>
      </w:r>
      <w:r>
        <w:rPr>
          <w:rFonts w:ascii="Times Roman" w:hAnsi="Times Roman"/>
          <w:sz w:val="24"/>
          <w:szCs w:val="24"/>
          <w:rtl w:val="0"/>
          <w:lang w:val="pt-PT"/>
        </w:rPr>
        <w:t xml:space="preserve">a pequena, localizada numa </w:t>
      </w:r>
      <w:r>
        <w:rPr>
          <w:rFonts w:ascii="Times Roman" w:hAnsi="Times Roman" w:hint="default"/>
          <w:sz w:val="24"/>
          <w:szCs w:val="24"/>
          <w:rtl w:val="0"/>
        </w:rPr>
        <w:t>ú</w:t>
      </w:r>
      <w:r>
        <w:rPr>
          <w:rFonts w:ascii="Times Roman" w:hAnsi="Times Roman"/>
          <w:sz w:val="24"/>
          <w:szCs w:val="24"/>
          <w:rtl w:val="0"/>
          <w:lang w:val="it-IT"/>
        </w:rPr>
        <w:t>nica fun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o, que passou a validar o papel da sess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ã</w:t>
      </w:r>
      <w:r>
        <w:rPr>
          <w:rFonts w:ascii="Times Roman" w:hAnsi="Times Roman"/>
          <w:sz w:val="24"/>
          <w:szCs w:val="24"/>
          <w:rtl w:val="0"/>
          <w:lang w:val="pt-PT"/>
        </w:rPr>
        <w:t>o antes de liberar o acesso ao painel do professor. Com a prote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ligada, a mesma tentativa que antes devolvia o boletim de outro aluno passou a ser bloqueada com erro 403, sem quebrar nenhuma funcionalidade leg</w:t>
      </w:r>
      <w:r>
        <w:rPr>
          <w:rFonts w:ascii="Times Roman" w:hAnsi="Times Roman" w:hint="default"/>
          <w:sz w:val="24"/>
          <w:szCs w:val="24"/>
          <w:rtl w:val="0"/>
        </w:rPr>
        <w:t>í</w:t>
      </w:r>
      <w:r>
        <w:rPr>
          <w:rFonts w:ascii="Times Roman" w:hAnsi="Times Roman"/>
          <w:sz w:val="24"/>
          <w:szCs w:val="24"/>
          <w:rtl w:val="0"/>
          <w:lang w:val="pt-PT"/>
        </w:rPr>
        <w:t>tima do sistema. A literatura da OWASP recomenda justamente isso como a defesa mais consistente contra essa categoria de falha: checagem de autoriza</w:t>
      </w:r>
      <w:r>
        <w:rPr>
          <w:rFonts w:ascii="Times Roman" w:hAnsi="Times Roman" w:hint="default"/>
          <w:sz w:val="24"/>
          <w:szCs w:val="24"/>
          <w:rtl w:val="0"/>
          <w:lang w:val="pt-PT"/>
        </w:rPr>
        <w:t>çã</w:t>
      </w:r>
      <w:r>
        <w:rPr>
          <w:rFonts w:ascii="Times Roman" w:hAnsi="Times Roman"/>
          <w:sz w:val="24"/>
          <w:szCs w:val="24"/>
          <w:rtl w:val="0"/>
          <w:lang w:val="pt-PT"/>
        </w:rPr>
        <w:t>o no servidor, aplicada rota por rota.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Body"/>
        <w:rPr>
          <w:sz w:val="24"/>
          <w:szCs w:val="24"/>
        </w:rPr>
      </w:pPr>
    </w:p>
    <w:p>
      <w:pPr>
        <w:pStyle w:val="Heading"/>
        <w:bidi w:val="0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pt-PT"/>
        </w:rPr>
        <w:t>REFER</w:t>
      </w:r>
      <w:r>
        <w:rPr>
          <w:rFonts w:cs="Arial Unicode MS" w:eastAsia="Arial Unicode MS" w:hint="default"/>
          <w:sz w:val="24"/>
          <w:szCs w:val="24"/>
          <w:rtl w:val="0"/>
          <w:lang w:val="pt-PT"/>
        </w:rPr>
        <w:t>Ê</w:t>
      </w:r>
      <w:r>
        <w:rPr>
          <w:rFonts w:cs="Arial Unicode MS" w:eastAsia="Arial Unicode MS"/>
          <w:sz w:val="24"/>
          <w:szCs w:val="24"/>
          <w:rtl w:val="0"/>
          <w:lang w:val="pt-PT"/>
        </w:rPr>
        <w:t>NCIAS</w:t>
      </w:r>
    </w:p>
    <w:p>
      <w:pPr>
        <w:pStyle w:val="Body"/>
        <w:spacing w:after="0" w:line="360" w:lineRule="auto"/>
        <w:ind w:firstLine="709"/>
        <w:jc w:val="both"/>
        <w:rPr>
          <w:b w:val="1"/>
          <w:bCs w:val="1"/>
          <w:sz w:val="24"/>
          <w:szCs w:val="24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ALMUSHITI, Elaf; ZAKI, Raseel; THAMER, Nora; ALSHAYA, Rima.</w:t>
      </w:r>
      <w:r>
        <w:rPr>
          <w:rFonts w:ascii="Times Roman" w:hAnsi="Times Roman"/>
          <w:rtl w:val="0"/>
          <w:lang w:val="en-US"/>
        </w:rPr>
        <w:t xml:space="preserve"> An Investigation of Broken Access Control Types, Vulnerabilities, Protection, and Security. In: Advances in Emerging Information and Communication Technology (ICIEICT 2023). Cham: Springer, 2024. p. 253-269.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"https://doi.org/10.1007/978-3-031-53237-5_16"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https://doi.org/10.1007/978-3-031-53237-5_16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22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BRASIL. Lei n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 xml:space="preserve">º </w:t>
      </w:r>
      <w:r>
        <w:rPr>
          <w:rStyle w:val="None"/>
          <w:rFonts w:ascii="Times Roman" w:hAnsi="Times Roman"/>
          <w:b w:val="1"/>
          <w:bCs w:val="1"/>
          <w:rtl w:val="0"/>
          <w:lang w:val="pt-PT"/>
        </w:rPr>
        <w:t>13.709, de 14 de agosto de 2018. Lei Geral de Prote</w:t>
      </w:r>
      <w:r>
        <w:rPr>
          <w:rStyle w:val="None"/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Style w:val="None"/>
          <w:rFonts w:ascii="Times Roman" w:hAnsi="Times Roman"/>
          <w:b w:val="1"/>
          <w:bCs w:val="1"/>
          <w:rtl w:val="0"/>
          <w:lang w:val="pt-PT"/>
        </w:rPr>
        <w:t>o de Dados Pessoais (LGPD)</w:t>
      </w:r>
      <w:r>
        <w:rPr>
          <w:rFonts w:ascii="Times Roman" w:hAnsi="Times Roman"/>
          <w:rtl w:val="0"/>
          <w:lang w:val="pt-PT"/>
        </w:rPr>
        <w:t>. Bras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lia, DF: Presid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da Rep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blica, 2018.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"http://www.planalto.gov.br/ccivil_03/_ato2015-2018/2018/lei/l13709.htm"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http://www.planalto.gov.br/ccivil_03/_ato2015-2018/2018/lei/l13709.htm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18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one"/>
          <w:rFonts w:ascii="Times Roman" w:hAnsi="Times Roman"/>
          <w:b w:val="1"/>
          <w:bCs w:val="1"/>
          <w:rtl w:val="0"/>
        </w:rPr>
        <w:t>JAN, Sadeeq; KHAN, Safi Ullah; WAHAB, Abdul; MOHAMMAD.</w:t>
      </w:r>
      <w:r>
        <w:rPr>
          <w:rFonts w:ascii="Times Roman" w:hAnsi="Times Roman"/>
          <w:rtl w:val="0"/>
          <w:lang w:val="en-US"/>
        </w:rPr>
        <w:t xml:space="preserve"> Access Restricted: A Study of Broken Access Control Vulnerabilities. Archives of Advanced Engineering Science, v. 4, n. 3, p. 316-321, 2026.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"https://doi.org/10.47852/bonviewAAES52024016"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https://doi.org/10.47852/bonviewAAES52024016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22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one"/>
          <w:rFonts w:ascii="Times Roman" w:hAnsi="Times Roman"/>
          <w:b w:val="1"/>
          <w:bCs w:val="1"/>
          <w:rtl w:val="0"/>
        </w:rPr>
        <w:t>KREBS, Brian</w:t>
      </w:r>
      <w:r>
        <w:rPr>
          <w:rFonts w:ascii="Times Roman" w:hAnsi="Times Roman"/>
          <w:rtl w:val="0"/>
          <w:lang w:val="en-US"/>
        </w:rPr>
        <w:t>. First American Financial Corp. Leaked Hundreds of Millions of Title Insurance Records. Krebs on Security, 24 maio 2019.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"https://krebsonsecurity.com/2019/05/first-american-financial-corp-leaked-hundreds-of-millions-of-title-insurance-records/"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https://krebsonsecurity.com/2019/05/first-american-financial-corp-leaked-hundreds-of-millions-of-title-insurance-records/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18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one"/>
          <w:rFonts w:ascii="Times Roman" w:hAnsi="Times Roman"/>
          <w:b w:val="1"/>
          <w:bCs w:val="1"/>
          <w:rtl w:val="0"/>
        </w:rPr>
        <w:t>KREBS, Brian.</w:t>
      </w:r>
      <w:r>
        <w:rPr>
          <w:rFonts w:ascii="Times Roman" w:hAnsi="Times Roman"/>
          <w:rtl w:val="0"/>
          <w:lang w:val="en-US"/>
        </w:rPr>
        <w:t xml:space="preserve"> USPS Site Exposed Data on 60 Million Users. Krebs on Security, 21 nov. 2018.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"https://krebsonsecurity.com/2018/11/usps-site-exposed-data-on-60-million-users/"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https://krebsonsecurity.com/2018/11/usps-site-exposed-data-on-60-million-users/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18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OWASP FOUNDATION.</w:t>
      </w:r>
      <w:r>
        <w:rPr>
          <w:rFonts w:ascii="Times Roman" w:hAnsi="Times Roman"/>
          <w:rtl w:val="0"/>
          <w:lang w:val="en-US"/>
        </w:rPr>
        <w:t xml:space="preserve"> A01:2021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Broken Access Control. In: OWASP Top 10:2021.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"https://owasp.org/Top10/2021/A01_2021-Broken_Access_Control/index.html"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https://owasp.org/Top10/2021/A01_2021-Broken_Access_Control/index.html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12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OWASP FOUNDATION.</w:t>
      </w:r>
      <w:r>
        <w:rPr>
          <w:rFonts w:ascii="Times Roman" w:hAnsi="Times Roman"/>
          <w:rtl w:val="0"/>
          <w:lang w:val="en-US"/>
        </w:rPr>
        <w:t xml:space="preserve"> Authorization Cheat Sheet. In: OWASP Cheat Sheet Series.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"https://cheatsheetseries.owasp.org/cheatsheets/Authorization_Cheat_Sheet.html"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https://cheatsheetseries.owasp.org/cheatsheets/Authorization_Cheat_Sheet.html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12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OWASP FOUNDATION.</w:t>
      </w:r>
      <w:r>
        <w:rPr>
          <w:rFonts w:ascii="Times Roman" w:hAnsi="Times Roman"/>
          <w:rtl w:val="0"/>
          <w:lang w:val="en-US"/>
        </w:rPr>
        <w:t xml:space="preserve"> Insecure Direct Object Reference Prevention Cheat Sheet. In: OWASP Cheat Sheet Series.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"https://cheatsheetseries.owasp.org/cheatsheets/Insecure_Direct_Object_Reference_Prevention_Cheat_Sheet.html"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https://cheatsheetseries.owasp.org/cheatsheets/Insecure_Direct_Object_Reference_Prevention_Cheat_Sheet.html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21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OWASP FOUNDATION.</w:t>
      </w:r>
      <w:r>
        <w:rPr>
          <w:rFonts w:ascii="Times Roman" w:hAnsi="Times Roman"/>
          <w:rtl w:val="0"/>
          <w:lang w:val="en-US"/>
        </w:rPr>
        <w:t xml:space="preserve"> WSTG - v4.2. Web Security Testing Guide, 2020.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vel em: </w:t>
      </w:r>
      <w:r>
        <w:rPr>
          <w:rStyle w:val="Hyperlink.1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rtl w:val="0"/>
        </w:rPr>
        <w:instrText xml:space="preserve"> HYPERLINK "https://owasp.github.io/www-project-web-security-testing-guide/v42/"</w:instrText>
      </w:r>
      <w:r>
        <w:rPr>
          <w:rStyle w:val="Hyperlink.1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en-US"/>
        </w:rPr>
        <w:t>https://owasp.github.io/www-project-web-security-testing-guide/v42/</w:t>
      </w:r>
      <w:r>
        <w:rPr>
          <w:rFonts w:ascii="Times Roman" w:cs="Times Roman" w:hAnsi="Times Roman" w:eastAsia="Times Roman"/>
          <w:rtl w:val="0"/>
        </w:rPr>
        <w:fldChar w:fldCharType="end" w:fldLock="0"/>
      </w:r>
      <w:r>
        <w:rPr>
          <w:rFonts w:ascii="Times Roman" w:hAnsi="Times Roman"/>
          <w:rtl w:val="0"/>
          <w:lang w:val="pt-PT"/>
        </w:rPr>
        <w:t>. Acesso em: 21 set. 2026.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701" w:right="1134" w:bottom="1134" w:left="1701" w:header="709" w:footer="709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  <w:lang w:val="de-DE"/>
        </w:rPr>
        <w:t xml:space="preserve"> CWE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pt-PT"/>
        </w:rPr>
        <w:t>a sigla de Common Weakness Enumeration, um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logo mantido pela MITRE que lista e numera tipos gen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ricos de falha de software. Cada CWE descreve um padr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de vulnerabilidade, n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um caso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it-IT"/>
        </w:rPr>
        <w:t xml:space="preserve">fico: CWE-22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en-US"/>
        </w:rPr>
        <w:t xml:space="preserve">Path Traversal, CWE-284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en-US"/>
        </w:rPr>
        <w:t xml:space="preserve">Improper Access Control, CWE-639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pt-PT"/>
        </w:rPr>
        <w:t xml:space="preserve">IDOR, e assim por diante. </w:t>
      </w:r>
    </w:p>
  </w:footnote>
  <w:footnote w:id="2">
    <w:p>
      <w:pPr>
        <w:pStyle w:val="Foot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</w:rPr>
        <w:t xml:space="preserve"> ABAC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pt-PT"/>
        </w:rPr>
        <w:t>controle de acesso baseado em atributos. Em vez de dar permiss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por papel fixo ("professor pode isso, aluno pode aquilo"), o sistema olha as caracter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 xml:space="preserve">sticas do momento: quem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it-IT"/>
        </w:rPr>
        <w:t>o usu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rio, qual recurso ele quer, em que contexto. Um exemplo: "s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  <w:lang w:val="pt-PT"/>
        </w:rPr>
        <w:t>libera se o usu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 for professor E for o professor daquela turma E estiver dentro do hor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 de aula". No RBAC, essa regra viraria um papel novo s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  <w:lang w:val="pt-PT"/>
        </w:rPr>
        <w:t xml:space="preserve">para esse caso. No ABAC, ela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</w:rPr>
        <w:t>s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  <w:lang w:val="pt-PT"/>
        </w:rPr>
        <w:t>mais uma condi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it-IT"/>
        </w:rPr>
        <w:t>o.</w:t>
      </w:r>
    </w:p>
  </w:footnote>
  <w:footnote w:id="3">
    <w:p>
      <w:pPr>
        <w:pStyle w:val="Foot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  <w:lang w:val="en-US"/>
        </w:rPr>
        <w:t xml:space="preserve"> ReBAC (Relationship-Based Access Control)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pt-PT"/>
        </w:rPr>
        <w:t>o modelo de controle de acesso em que a permiss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depende do v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nculo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fico entre o usu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 e o recurso, como "autor de" ou "matriculado em", em vez de depender apenas do papel do usu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 ou de atributos gen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ricos da sess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</w:rPr>
        <w:t>o</w:t>
      </w:r>
      <w:r/>
    </w:p>
  </w:footnote>
  <w:footnote w:id="4">
    <w:p>
      <w:pPr>
        <w:pStyle w:val="Foot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</w:rPr>
        <w:t xml:space="preserve"> HTTP 403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it-IT"/>
        </w:rPr>
        <w:t>o c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digo que um servidor manda de volta quando entende o seu pedido, mas se recusa a atender porque voc</w:t>
      </w:r>
      <w:r>
        <w:rPr>
          <w:rFonts w:cs="Arial Unicode MS" w:eastAsia="Arial Unicode MS" w:hint="default"/>
          <w:rtl w:val="0"/>
        </w:rPr>
        <w:t xml:space="preserve">ê 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tem permiss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 xml:space="preserve">o para isso. </w:t>
      </w:r>
      <w:r>
        <w:rPr>
          <w:rFonts w:cs="Arial Unicode MS" w:eastAsia="Arial Unicode MS" w:hint="default"/>
          <w:rtl w:val="0"/>
          <w:lang w:val="pt-PT"/>
        </w:rPr>
        <w:t xml:space="preserve">É </w:t>
      </w:r>
      <w:r>
        <w:rPr>
          <w:rFonts w:cs="Arial Unicode MS" w:eastAsia="Arial Unicode MS"/>
          <w:rtl w:val="0"/>
          <w:lang w:val="pt-PT"/>
        </w:rPr>
        <w:t xml:space="preserve">diferente do 404, que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ru-RU"/>
        </w:rPr>
        <w:t>"n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 xml:space="preserve">o existe", ou do 401, que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it-IT"/>
        </w:rPr>
        <w:t>"voc</w:t>
      </w:r>
      <w:r>
        <w:rPr>
          <w:rFonts w:cs="Arial Unicode MS" w:eastAsia="Arial Unicode MS" w:hint="default"/>
          <w:rtl w:val="0"/>
        </w:rPr>
        <w:t xml:space="preserve">ê </w:t>
      </w:r>
      <w:r>
        <w:rPr>
          <w:rFonts w:cs="Arial Unicode MS" w:eastAsia="Arial Unicode MS"/>
          <w:rtl w:val="0"/>
          <w:lang w:val="pt-PT"/>
        </w:rPr>
        <w:t xml:space="preserve">nem provou quem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pt-PT"/>
        </w:rPr>
        <w:t xml:space="preserve">ainda". No seu site,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pt-PT"/>
        </w:rPr>
        <w:t>exatamente o que acontece: o aluno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pt-PT"/>
        </w:rPr>
        <w:t xml:space="preserve">autenticado (o servidor sabe quem ele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), s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  <w:lang w:val="es-ES_tradnl"/>
        </w:rPr>
        <w:t>que n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tem o papel de professor, ent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a rota nega o acesso com 403 em vez de mostrar a nota de outro aluno.</w:t>
      </w:r>
    </w:p>
  </w:footnote>
  <w:footnote w:id="5">
    <w:p>
      <w:pPr>
        <w:pStyle w:val="Foot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  <w:lang w:val="en-US"/>
        </w:rPr>
        <w:t xml:space="preserve"> Flask 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pt-PT"/>
        </w:rPr>
        <w:t>tipo o "encanamento" do site. Ele pega o que chega pela URL, manda para a fun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 certa no seu c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digo, e devolve a resposta para o navegador. Sem ele, voc</w:t>
      </w:r>
      <w:r>
        <w:rPr>
          <w:rFonts w:cs="Arial Unicode MS" w:eastAsia="Arial Unicode MS" w:hint="default"/>
          <w:rtl w:val="0"/>
        </w:rPr>
        <w:t xml:space="preserve">ê </w:t>
      </w:r>
      <w:r>
        <w:rPr>
          <w:rFonts w:cs="Arial Unicode MS" w:eastAsia="Arial Unicode MS"/>
          <w:rtl w:val="0"/>
          <w:lang w:val="pt-PT"/>
        </w:rPr>
        <w:t>teria que escrever esse tr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  <w:lang w:val="pt-PT"/>
        </w:rPr>
        <w:t>mite todo na m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it-IT"/>
        </w:rPr>
        <w:t>o.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rFonts w:ascii="Arial" w:hAnsi="Arial"/>
        <w:sz w:val="20"/>
        <w:szCs w:val="20"/>
        <w:rtl w:val="0"/>
      </w:rPr>
      <w:fldChar w:fldCharType="begin" w:fldLock="0"/>
    </w:r>
    <w:r>
      <w:rPr>
        <w:rFonts w:ascii="Arial" w:hAnsi="Arial"/>
        <w:sz w:val="20"/>
        <w:szCs w:val="20"/>
        <w:rtl w:val="0"/>
      </w:rPr>
      <w:instrText xml:space="preserve"> PAGE </w:instrText>
    </w:r>
    <w:r>
      <w:rPr>
        <w:rFonts w:ascii="Arial" w:hAnsi="Arial"/>
        <w:sz w:val="20"/>
        <w:szCs w:val="20"/>
        <w:rtl w:val="0"/>
      </w:rPr>
      <w:fldChar w:fldCharType="separate" w:fldLock="0"/>
    </w:r>
    <w:r>
      <w:rPr>
        <w:rFonts w:ascii="Arial" w:hAnsi="Arial"/>
        <w:sz w:val="20"/>
        <w:szCs w:val="20"/>
        <w:rtl w:val="0"/>
      </w:rPr>
    </w:r>
    <w:r>
      <w:rPr>
        <w:rFonts w:ascii="Arial" w:hAnsi="Arial"/>
        <w:sz w:val="20"/>
        <w:szCs w:val="20"/>
        <w:rtl w:val="0"/>
      </w:rPr>
      <w:fldChar w:fldCharType="end" w:fldLock="0"/>
    </w:r>
    <w:r>
      <w:rPr>
        <w:rFonts w:ascii="Arial" w:hAnsi="Arial"/>
        <w:sz w:val="20"/>
        <w:szCs w:val="20"/>
      </w:rPr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1104899</wp:posOffset>
              </wp:positionH>
              <wp:positionV relativeFrom="page">
                <wp:posOffset>393065</wp:posOffset>
              </wp:positionV>
              <wp:extent cx="4095751" cy="1"/>
              <wp:effectExtent l="0" t="0" r="0" b="0"/>
              <wp:wrapNone/>
              <wp:docPr id="1073741825" name="officeArt object" descr="Conector de Seta Ret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4095751" cy="1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rgbClr val="EC0086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style="visibility:visible;position:absolute;margin-left:87.0pt;margin-top:31.0pt;width:322.5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flip:x y;">
              <v:fill on="f"/>
              <v:stroke filltype="solid" color="#EC0086" opacity="100.0%" weight="3.0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5114925</wp:posOffset>
          </wp:positionH>
          <wp:positionV relativeFrom="page">
            <wp:posOffset>374015</wp:posOffset>
          </wp:positionV>
          <wp:extent cx="1695450" cy="695325"/>
          <wp:effectExtent l="0" t="0" r="0" b="0"/>
          <wp:wrapNone/>
          <wp:docPr id="1073741826" name="officeArt object" descr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m 2" descr="Imagem 2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6953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tl w:val="0"/>
        <w:lang w:val="pt-PT"/>
      </w:rPr>
      <w:t xml:space="preserve"> 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note">
    <w:name w:val="Footnote"/>
    <w:next w:val="Foot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Arial" w:cs="Arial" w:hAnsi="Arial" w:eastAsia="Arial"/>
      <w:sz w:val="22"/>
      <w:szCs w:val="22"/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