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4B6" w:rsidRPr="002E6F6C" w:rsidRDefault="006074B6" w:rsidP="006074B6">
      <w:pPr>
        <w:spacing w:after="0" w:line="240" w:lineRule="auto"/>
        <w:rPr>
          <w:rFonts w:ascii="Arial" w:hAnsi="Arial" w:cs="Arial"/>
          <w:b/>
          <w:u w:val="single"/>
        </w:rPr>
      </w:pPr>
      <w:r w:rsidRPr="002E6F6C">
        <w:rPr>
          <w:rFonts w:ascii="Arial" w:hAnsi="Arial" w:cs="Arial"/>
          <w:b/>
          <w:u w:val="single"/>
        </w:rPr>
        <w:t>S</w:t>
      </w:r>
      <w:r>
        <w:rPr>
          <w:rFonts w:ascii="Arial" w:hAnsi="Arial" w:cs="Arial"/>
          <w:b/>
          <w:u w:val="single"/>
        </w:rPr>
        <w:t>1</w:t>
      </w:r>
      <w:r w:rsidRPr="002E6F6C">
        <w:rPr>
          <w:rFonts w:ascii="Arial" w:hAnsi="Arial" w:cs="Arial"/>
          <w:b/>
          <w:u w:val="single"/>
        </w:rPr>
        <w:t xml:space="preserve"> Code. </w:t>
      </w:r>
      <w:r>
        <w:rPr>
          <w:rFonts w:ascii="Arial" w:hAnsi="Arial" w:cs="Arial"/>
          <w:b/>
          <w:u w:val="single"/>
        </w:rPr>
        <w:t>MATLAB</w:t>
      </w:r>
      <w:bookmarkStart w:id="0" w:name="_GoBack"/>
      <w:bookmarkEnd w:id="0"/>
      <w:r w:rsidRPr="002E6F6C">
        <w:rPr>
          <w:rFonts w:ascii="Arial" w:hAnsi="Arial" w:cs="Arial"/>
          <w:b/>
          <w:u w:val="single"/>
        </w:rPr>
        <w:t xml:space="preserve"> sample code to calculate growth dynamics</w:t>
      </w:r>
    </w:p>
    <w:p w:rsidR="006074B6" w:rsidRDefault="006074B6" w:rsidP="006074B6">
      <w:pPr>
        <w:spacing w:after="0" w:line="240" w:lineRule="auto"/>
        <w:rPr>
          <w:rFonts w:ascii="Arial" w:hAnsi="Arial" w:cs="Arial"/>
          <w:b/>
        </w:rPr>
      </w:pPr>
    </w:p>
    <w:p w:rsidR="006074B6" w:rsidRPr="002E6F6C" w:rsidRDefault="006074B6" w:rsidP="006074B6">
      <w:pPr>
        <w:spacing w:after="0" w:line="240" w:lineRule="auto"/>
        <w:rPr>
          <w:rFonts w:ascii="Arial" w:hAnsi="Arial" w:cs="Arial"/>
          <w:b/>
        </w:rPr>
      </w:pPr>
      <w:r>
        <w:rPr>
          <w:rFonts w:ascii="Arial" w:hAnsi="Arial" w:cs="Arial"/>
          <w:b/>
        </w:rPr>
        <w:t>Software information:</w:t>
      </w:r>
    </w:p>
    <w:p w:rsidR="006074B6" w:rsidRDefault="006074B6" w:rsidP="006074B6">
      <w:pPr>
        <w:spacing w:after="0"/>
        <w:rPr>
          <w:rFonts w:ascii="Arial" w:hAnsi="Arial" w:cs="Arial"/>
        </w:rPr>
      </w:pPr>
      <w:r w:rsidRPr="002E6F6C">
        <w:rPr>
          <w:rFonts w:ascii="Arial" w:hAnsi="Arial" w:cs="Arial"/>
          <w:b/>
        </w:rPr>
        <w:t xml:space="preserve"> </w:t>
      </w:r>
      <w:r w:rsidRPr="002E6F6C">
        <w:rPr>
          <w:rFonts w:ascii="Arial" w:hAnsi="Arial" w:cs="Arial"/>
        </w:rPr>
        <w:t>MATLAB</w:t>
      </w:r>
      <w:r>
        <w:rPr>
          <w:rFonts w:ascii="Arial" w:hAnsi="Arial" w:cs="Arial"/>
        </w:rPr>
        <w:t xml:space="preserve"> R2016b</w:t>
      </w:r>
    </w:p>
    <w:p w:rsidR="006074B6" w:rsidRDefault="006074B6" w:rsidP="006074B6">
      <w:pPr>
        <w:spacing w:after="0"/>
        <w:rPr>
          <w:rFonts w:ascii="Arial" w:hAnsi="Arial" w:cs="Arial"/>
        </w:rPr>
      </w:pPr>
    </w:p>
    <w:p w:rsidR="006074B6" w:rsidRDefault="006074B6" w:rsidP="006074B6">
      <w:pPr>
        <w:spacing w:after="0"/>
        <w:rPr>
          <w:rFonts w:ascii="Arial" w:hAnsi="Arial" w:cs="Arial"/>
          <w:b/>
        </w:rPr>
      </w:pPr>
      <w:r>
        <w:rPr>
          <w:rFonts w:ascii="Arial" w:hAnsi="Arial" w:cs="Arial"/>
          <w:b/>
        </w:rPr>
        <w:t>Installation:</w:t>
      </w:r>
    </w:p>
    <w:p w:rsidR="006074B6" w:rsidRDefault="006074B6" w:rsidP="006074B6">
      <w:pPr>
        <w:pStyle w:val="ListParagraph"/>
        <w:numPr>
          <w:ilvl w:val="0"/>
          <w:numId w:val="3"/>
        </w:numPr>
        <w:spacing w:after="0"/>
        <w:rPr>
          <w:rFonts w:ascii="Arial" w:hAnsi="Arial" w:cs="Arial"/>
        </w:rPr>
      </w:pPr>
      <w:r w:rsidRPr="00105429">
        <w:rPr>
          <w:rFonts w:ascii="Arial" w:hAnsi="Arial" w:cs="Arial"/>
        </w:rPr>
        <w:t xml:space="preserve">Obtain a MATLAB license from </w:t>
      </w:r>
      <w:hyperlink r:id="rId5" w:history="1">
        <w:r w:rsidRPr="00A72959">
          <w:rPr>
            <w:rStyle w:val="Hyperlink"/>
            <w:rFonts w:ascii="Arial" w:hAnsi="Arial" w:cs="Arial"/>
          </w:rPr>
          <w:t>https://www.mathworks.com/</w:t>
        </w:r>
      </w:hyperlink>
    </w:p>
    <w:p w:rsidR="006074B6" w:rsidRPr="00105429" w:rsidRDefault="006074B6" w:rsidP="006074B6">
      <w:pPr>
        <w:pStyle w:val="ListParagraph"/>
        <w:numPr>
          <w:ilvl w:val="0"/>
          <w:numId w:val="3"/>
        </w:numPr>
        <w:spacing w:after="0"/>
        <w:rPr>
          <w:rFonts w:ascii="Arial" w:hAnsi="Arial" w:cs="Arial"/>
        </w:rPr>
      </w:pPr>
      <w:r>
        <w:rPr>
          <w:rFonts w:ascii="Arial" w:hAnsi="Arial" w:cs="Arial"/>
        </w:rPr>
        <w:t>Install the appropriate version of MATLAB for your operating system and activate your license.</w:t>
      </w:r>
    </w:p>
    <w:p w:rsidR="006074B6" w:rsidRPr="00105429" w:rsidRDefault="006074B6" w:rsidP="006074B6">
      <w:pPr>
        <w:pStyle w:val="ListParagraph"/>
        <w:numPr>
          <w:ilvl w:val="0"/>
          <w:numId w:val="3"/>
        </w:numPr>
        <w:spacing w:after="0"/>
        <w:rPr>
          <w:rFonts w:ascii="Arial" w:hAnsi="Arial" w:cs="Arial"/>
        </w:rPr>
      </w:pPr>
      <w:r w:rsidRPr="00105429">
        <w:rPr>
          <w:rFonts w:ascii="Arial" w:hAnsi="Arial" w:cs="Arial"/>
        </w:rPr>
        <w:t>Download the S1 Code zip folder in</w:t>
      </w:r>
      <w:r>
        <w:rPr>
          <w:rFonts w:ascii="Arial" w:hAnsi="Arial" w:cs="Arial"/>
        </w:rPr>
        <w:t>to</w:t>
      </w:r>
      <w:r w:rsidRPr="00105429">
        <w:rPr>
          <w:rFonts w:ascii="Arial" w:hAnsi="Arial" w:cs="Arial"/>
        </w:rPr>
        <w:t xml:space="preserve"> your MATLAB folder or another known location and unzip it. </w:t>
      </w:r>
    </w:p>
    <w:p w:rsidR="006074B6" w:rsidRDefault="006074B6" w:rsidP="006074B6">
      <w:pPr>
        <w:spacing w:after="0"/>
        <w:rPr>
          <w:rFonts w:ascii="Arial" w:hAnsi="Arial" w:cs="Arial"/>
          <w:b/>
        </w:rPr>
      </w:pPr>
    </w:p>
    <w:p w:rsidR="006074B6" w:rsidRDefault="006074B6" w:rsidP="006074B6">
      <w:pPr>
        <w:spacing w:after="0"/>
        <w:rPr>
          <w:rFonts w:ascii="Arial" w:hAnsi="Arial" w:cs="Arial"/>
          <w:b/>
        </w:rPr>
      </w:pPr>
      <w:r>
        <w:rPr>
          <w:rFonts w:ascii="Arial" w:hAnsi="Arial" w:cs="Arial"/>
          <w:b/>
        </w:rPr>
        <w:t>Scripts:</w:t>
      </w:r>
    </w:p>
    <w:p w:rsidR="006074B6" w:rsidRDefault="006074B6" w:rsidP="006074B6">
      <w:pPr>
        <w:pStyle w:val="ListParagraph"/>
        <w:numPr>
          <w:ilvl w:val="0"/>
          <w:numId w:val="1"/>
        </w:numPr>
        <w:spacing w:after="0"/>
        <w:rPr>
          <w:rFonts w:ascii="Arial" w:hAnsi="Arial" w:cs="Arial"/>
        </w:rPr>
      </w:pPr>
      <w:r>
        <w:rPr>
          <w:rFonts w:ascii="Arial" w:hAnsi="Arial" w:cs="Arial"/>
        </w:rPr>
        <w:t>S1_Code_Implementation.m – Run this script to calculate and plot the growth dynamics of the 20 carbon sources supporting growth of all five lineages (plots each biological replicate separately). To avoid plotting all 300 growth curves, comment out line 23.</w:t>
      </w:r>
    </w:p>
    <w:p w:rsidR="006074B6" w:rsidRPr="00D966FC" w:rsidRDefault="006074B6" w:rsidP="006074B6">
      <w:pPr>
        <w:pStyle w:val="ListParagraph"/>
        <w:numPr>
          <w:ilvl w:val="0"/>
          <w:numId w:val="1"/>
        </w:numPr>
        <w:spacing w:after="0"/>
        <w:rPr>
          <w:rFonts w:ascii="Arial" w:hAnsi="Arial" w:cs="Arial"/>
        </w:rPr>
      </w:pPr>
      <w:proofErr w:type="spellStart"/>
      <w:r>
        <w:rPr>
          <w:rFonts w:ascii="Arial" w:hAnsi="Arial" w:cs="Arial"/>
        </w:rPr>
        <w:t>calcGrowthDynamics.m</w:t>
      </w:r>
      <w:proofErr w:type="spellEnd"/>
      <w:r>
        <w:rPr>
          <w:rFonts w:ascii="Arial" w:hAnsi="Arial" w:cs="Arial"/>
        </w:rPr>
        <w:t xml:space="preserve"> – Function called by S1_Code_Implementation.m. This script contains the algorithm for calculating the growth rate and time to mid-exponential for each growth curve. </w:t>
      </w:r>
    </w:p>
    <w:p w:rsidR="006074B6" w:rsidRDefault="006074B6" w:rsidP="006074B6">
      <w:pPr>
        <w:spacing w:after="0"/>
        <w:rPr>
          <w:rFonts w:ascii="Arial" w:hAnsi="Arial" w:cs="Arial"/>
          <w:b/>
        </w:rPr>
      </w:pPr>
    </w:p>
    <w:p w:rsidR="006074B6" w:rsidRDefault="006074B6" w:rsidP="006074B6">
      <w:pPr>
        <w:spacing w:after="0"/>
        <w:rPr>
          <w:rFonts w:ascii="Arial" w:hAnsi="Arial" w:cs="Arial"/>
          <w:b/>
        </w:rPr>
      </w:pPr>
      <w:r>
        <w:rPr>
          <w:rFonts w:ascii="Arial" w:hAnsi="Arial" w:cs="Arial"/>
          <w:b/>
        </w:rPr>
        <w:t xml:space="preserve">Data files: </w:t>
      </w:r>
    </w:p>
    <w:p w:rsidR="006074B6" w:rsidRDefault="006074B6" w:rsidP="006074B6">
      <w:pPr>
        <w:pStyle w:val="ListParagraph"/>
        <w:numPr>
          <w:ilvl w:val="0"/>
          <w:numId w:val="2"/>
        </w:numPr>
        <w:spacing w:after="0"/>
        <w:rPr>
          <w:rFonts w:ascii="Arial" w:hAnsi="Arial" w:cs="Arial"/>
        </w:rPr>
      </w:pPr>
      <w:r>
        <w:rPr>
          <w:rFonts w:ascii="Arial" w:hAnsi="Arial" w:cs="Arial"/>
        </w:rPr>
        <w:t xml:space="preserve">S1_RawData.mat – This is a .mat file containing the data needed from S1_RawData.csv needed to calculate growth dynamics. </w:t>
      </w:r>
    </w:p>
    <w:p w:rsidR="006074B6" w:rsidRPr="00D966FC" w:rsidRDefault="006074B6" w:rsidP="006074B6">
      <w:pPr>
        <w:pStyle w:val="ListParagraph"/>
        <w:numPr>
          <w:ilvl w:val="0"/>
          <w:numId w:val="2"/>
        </w:numPr>
        <w:spacing w:after="0"/>
        <w:rPr>
          <w:rFonts w:ascii="Arial" w:hAnsi="Arial" w:cs="Arial"/>
        </w:rPr>
      </w:pPr>
      <w:r>
        <w:rPr>
          <w:rFonts w:ascii="Arial" w:hAnsi="Arial" w:cs="Arial"/>
        </w:rPr>
        <w:t xml:space="preserve">S1_RawData.csv – All raw growth data for three replicates of five lineages on the 20 carbon sources in Fig 5. Note that the data in the main text are all averaged across the three replicates. </w:t>
      </w:r>
    </w:p>
    <w:p w:rsidR="006074B6" w:rsidRDefault="006074B6" w:rsidP="006074B6">
      <w:pPr>
        <w:spacing w:after="0"/>
        <w:rPr>
          <w:rFonts w:ascii="Arial" w:hAnsi="Arial" w:cs="Arial"/>
          <w:b/>
        </w:rPr>
      </w:pPr>
    </w:p>
    <w:p w:rsidR="006074B6" w:rsidRDefault="006074B6" w:rsidP="006074B6">
      <w:pPr>
        <w:spacing w:after="0"/>
        <w:rPr>
          <w:rFonts w:ascii="Arial" w:hAnsi="Arial" w:cs="Arial"/>
          <w:b/>
        </w:rPr>
      </w:pPr>
      <w:r>
        <w:rPr>
          <w:rFonts w:ascii="Arial" w:hAnsi="Arial" w:cs="Arial"/>
          <w:b/>
        </w:rPr>
        <w:t>Instructions:</w:t>
      </w:r>
    </w:p>
    <w:p w:rsidR="006074B6" w:rsidRDefault="006074B6" w:rsidP="006074B6">
      <w:pPr>
        <w:pStyle w:val="ListParagraph"/>
        <w:numPr>
          <w:ilvl w:val="0"/>
          <w:numId w:val="4"/>
        </w:numPr>
        <w:spacing w:after="0"/>
        <w:rPr>
          <w:rFonts w:ascii="Arial" w:hAnsi="Arial" w:cs="Arial"/>
        </w:rPr>
      </w:pPr>
      <w:r>
        <w:rPr>
          <w:rFonts w:ascii="Arial" w:hAnsi="Arial" w:cs="Arial"/>
        </w:rPr>
        <w:t>Open MATLAB and change your path to the S1 Code folder (or folder where you have the above scripts and data files stored).</w:t>
      </w:r>
    </w:p>
    <w:p w:rsidR="006074B6" w:rsidRDefault="006074B6" w:rsidP="006074B6">
      <w:pPr>
        <w:pStyle w:val="ListParagraph"/>
        <w:numPr>
          <w:ilvl w:val="0"/>
          <w:numId w:val="4"/>
        </w:numPr>
        <w:spacing w:after="0"/>
        <w:rPr>
          <w:rFonts w:ascii="Arial" w:hAnsi="Arial" w:cs="Arial"/>
        </w:rPr>
      </w:pPr>
      <w:r>
        <w:rPr>
          <w:rFonts w:ascii="Arial" w:hAnsi="Arial" w:cs="Arial"/>
        </w:rPr>
        <w:t>Run S1_Code_Implementation.m to calculate growth dynamics from the manuscript. (Keep in mind that the values reported in Fig 5 and S3 Data are the averages of what this script generates)</w:t>
      </w:r>
    </w:p>
    <w:p w:rsidR="006074B6" w:rsidRPr="001E7441" w:rsidRDefault="006074B6" w:rsidP="006074B6">
      <w:pPr>
        <w:pStyle w:val="ListParagraph"/>
        <w:numPr>
          <w:ilvl w:val="0"/>
          <w:numId w:val="4"/>
        </w:numPr>
        <w:spacing w:after="0"/>
        <w:rPr>
          <w:rFonts w:ascii="Arial" w:hAnsi="Arial" w:cs="Arial"/>
        </w:rPr>
      </w:pPr>
      <w:r>
        <w:rPr>
          <w:rFonts w:ascii="Arial" w:hAnsi="Arial" w:cs="Arial"/>
        </w:rPr>
        <w:t xml:space="preserve">To calculate growth dynamics of your own growth curve data, you can write your own script that uses the provided function </w:t>
      </w:r>
      <w:proofErr w:type="spellStart"/>
      <w:r>
        <w:rPr>
          <w:rFonts w:ascii="Arial" w:hAnsi="Arial" w:cs="Arial"/>
        </w:rPr>
        <w:t>calcGrowthDynamics</w:t>
      </w:r>
      <w:proofErr w:type="spellEnd"/>
      <w:r>
        <w:rPr>
          <w:rFonts w:ascii="Arial" w:hAnsi="Arial" w:cs="Arial"/>
        </w:rPr>
        <w:t xml:space="preserve">. </w:t>
      </w:r>
    </w:p>
    <w:p w:rsidR="006074B6" w:rsidRDefault="006074B6" w:rsidP="006074B6">
      <w:pPr>
        <w:spacing w:after="0"/>
        <w:rPr>
          <w:rFonts w:ascii="Arial" w:hAnsi="Arial" w:cs="Arial"/>
        </w:rPr>
      </w:pPr>
    </w:p>
    <w:p w:rsidR="006074B6" w:rsidRDefault="006074B6" w:rsidP="006074B6">
      <w:pPr>
        <w:spacing w:after="0"/>
        <w:rPr>
          <w:rFonts w:ascii="Arial" w:hAnsi="Arial" w:cs="Arial"/>
          <w:b/>
          <w:u w:val="single"/>
        </w:rPr>
      </w:pPr>
    </w:p>
    <w:p w:rsidR="00F9059C" w:rsidRDefault="00F9059C"/>
    <w:sectPr w:rsidR="00F90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D04F8"/>
    <w:multiLevelType w:val="hybridMultilevel"/>
    <w:tmpl w:val="BABA2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85A4B"/>
    <w:multiLevelType w:val="hybridMultilevel"/>
    <w:tmpl w:val="84065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1283A"/>
    <w:multiLevelType w:val="hybridMultilevel"/>
    <w:tmpl w:val="D4DC8A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4A2D"/>
    <w:multiLevelType w:val="hybridMultilevel"/>
    <w:tmpl w:val="AE0EE1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D9"/>
    <w:rsid w:val="006074B6"/>
    <w:rsid w:val="00EA51D9"/>
    <w:rsid w:val="00F9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B6728-503D-4627-8241-975418AD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B6"/>
    <w:pPr>
      <w:ind w:left="720"/>
      <w:contextualSpacing/>
    </w:pPr>
  </w:style>
  <w:style w:type="character" w:styleId="Hyperlink">
    <w:name w:val="Hyperlink"/>
    <w:basedOn w:val="DefaultParagraphFont"/>
    <w:uiPriority w:val="99"/>
    <w:unhideWhenUsed/>
    <w:rsid w:val="006074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wor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Dunphy, Laura Jane (Laura) (ljd6ab)</dc:creator>
  <cp:keywords/>
  <dc:description/>
  <cp:lastModifiedBy>Dunphy, Laura Jane (Laura) (ljd6ab)</cp:lastModifiedBy>
  <cp:revision>2</cp:revision>
  <dcterms:created xsi:type="dcterms:W3CDTF">2018-03-29T17:13:00Z</dcterms:created>
  <dcterms:modified xsi:type="dcterms:W3CDTF">2018-03-29T17:17:00Z</dcterms:modified>
</cp:coreProperties>
</file>