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Fratelli e sorelle</w:t>
      </w:r>
    </w:p>
    <w:p>
      <w:pPr>
        <w:pStyle w:val="Heading2"/>
        <w:spacing w:after="120" w:before="300"/>
      </w:pPr>
      <w:r>
        <w:t xml:space="preserve">Dati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Nome e cognome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Posizione nell'albero genealogico (maggiore, minore...)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Foto della persona, con le date di nascita ed eventuale morte</w:t>
      </w:r>
    </w:p>
    <w:p>
      <w:pPr>
        <w:pStyle w:val="Heading2"/>
        <w:spacing w:after="120" w:before="300"/>
      </w:pPr>
      <w:r>
        <w:t xml:space="preserve">Il rapporto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Come andava il rapporto tra noi da piccoli, complice o conflittuale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giocavamo insieme o vivevamo mondi separati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Come si è trasformato il rapporto crescendo, fino a oggi</w:t>
      </w:r>
    </w:p>
    <w:p>
      <w:pPr>
        <w:pStyle w:val="Heading2"/>
        <w:spacing w:after="120" w:before="300"/>
      </w:pPr>
      <w:r>
        <w:t xml:space="preserve">Ruoli e confronto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 ruolo avevamo l'uno rispetto all'altro, chi proteggeva chi, chi comandava, chi seguiva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mi sono sentita messa a confronto con lei/lui dai genitori, e come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Gelosie o rivalità vissute, e per cosa</w:t>
      </w:r>
    </w:p>
    <w:p>
      <w:pPr>
        <w:pStyle w:val="Heading2"/>
        <w:spacing w:after="120" w:before="300"/>
      </w:pPr>
      <w:r>
        <w:t xml:space="preserve">Legame ed eredità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Momenti difficili affrontati insieme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Cosa mi ha dato di positivo, e cosa invece di più difficile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Cosa le/gli direi oggi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2026-07-13T07:11:33.103Z</dcterms:created>
  <dcterms:modified xsi:type="dcterms:W3CDTF">2026-07-13T07:11:33.103Z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