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8433E">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8433E">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8433E">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8433E">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rsidR="009B57F1" w:rsidRDefault="0058433E">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8433E">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rsidR="00C8301A" w:rsidRDefault="00C8301A" w:rsidP="00C8301A">
      <w:pPr>
        <w:pStyle w:val="Ttulo2"/>
      </w:pPr>
      <w:bookmarkStart w:id="1" w:name="_Toc5183282"/>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183283"/>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83284"/>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rsidR="004F2C3E" w:rsidRDefault="004F2C3E" w:rsidP="004F2C3E">
      <w:r>
        <w:t>Entendemos como API Management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xml:space="preserv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rsidR="002655CB" w:rsidRDefault="002655CB" w:rsidP="002655CB">
      <w:pPr>
        <w:pStyle w:val="Ttulo2"/>
      </w:pPr>
      <w:bookmarkStart w:id="5" w:name="_Toc5183286"/>
      <w:r>
        <w:t xml:space="preserve">2.1 Descripción </w:t>
      </w:r>
      <w:bookmarkEnd w:id="5"/>
      <w:r w:rsidR="00F165ED">
        <w:t xml:space="preserve">de </w:t>
      </w:r>
      <w:proofErr w:type="spellStart"/>
      <w:r w:rsidR="00F165ED">
        <w:t>Apigee</w:t>
      </w:r>
      <w:proofErr w:type="spellEnd"/>
    </w:p>
    <w:p w:rsidR="00F165ED" w:rsidRDefault="00F165ED" w:rsidP="00F165E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rsidR="00F165ED" w:rsidRDefault="00F165ED" w:rsidP="00F165ED">
      <w:r>
        <w:t xml:space="preserve">Los principales productos que ofrece </w:t>
      </w:r>
      <w:proofErr w:type="spellStart"/>
      <w:r>
        <w:t>Apigee</w:t>
      </w:r>
      <w:proofErr w:type="spellEnd"/>
      <w:r>
        <w:t xml:space="preserve"> son:</w:t>
      </w:r>
    </w:p>
    <w:p w:rsidR="00F165ED" w:rsidRDefault="00F165ED" w:rsidP="00F165ED">
      <w:pPr>
        <w:pStyle w:val="Prrafodelista"/>
        <w:numPr>
          <w:ilvl w:val="0"/>
          <w:numId w:val="8"/>
        </w:numPr>
      </w:pPr>
      <w:r>
        <w:t xml:space="preserve">Diseño de </w:t>
      </w:r>
      <w:proofErr w:type="spellStart"/>
      <w:r>
        <w:t>APIs</w:t>
      </w:r>
      <w:proofErr w:type="spellEnd"/>
    </w:p>
    <w:p w:rsidR="00F165ED" w:rsidRDefault="00F165ED" w:rsidP="00F165ED">
      <w:pPr>
        <w:pStyle w:val="Prrafodelista"/>
        <w:numPr>
          <w:ilvl w:val="0"/>
          <w:numId w:val="8"/>
        </w:numPr>
      </w:pPr>
      <w:r>
        <w:t>Protección de Apis</w:t>
      </w:r>
    </w:p>
    <w:p w:rsidR="00F165ED" w:rsidRDefault="00F165ED" w:rsidP="00F165ED">
      <w:pPr>
        <w:pStyle w:val="Prrafodelista"/>
        <w:numPr>
          <w:ilvl w:val="0"/>
          <w:numId w:val="8"/>
        </w:numPr>
      </w:pPr>
      <w:r>
        <w:t xml:space="preserve">Publicación de </w:t>
      </w:r>
      <w:proofErr w:type="spellStart"/>
      <w:r>
        <w:t>APIs</w:t>
      </w:r>
      <w:proofErr w:type="spellEnd"/>
    </w:p>
    <w:p w:rsidR="00F165ED" w:rsidRDefault="00F165ED" w:rsidP="00F165ED">
      <w:pPr>
        <w:pStyle w:val="Prrafodelista"/>
        <w:numPr>
          <w:ilvl w:val="0"/>
          <w:numId w:val="8"/>
        </w:numPr>
      </w:pPr>
      <w:r>
        <w:t xml:space="preserve">Análisis de </w:t>
      </w:r>
      <w:proofErr w:type="spellStart"/>
      <w:r>
        <w:t>APIs</w:t>
      </w:r>
      <w:proofErr w:type="spellEnd"/>
    </w:p>
    <w:p w:rsidR="00F165ED" w:rsidRDefault="00547609" w:rsidP="00F165ED">
      <w:pPr>
        <w:pStyle w:val="Prrafodelista"/>
        <w:numPr>
          <w:ilvl w:val="0"/>
          <w:numId w:val="8"/>
        </w:numPr>
      </w:pPr>
      <w:r>
        <w:t xml:space="preserve">Supervisión de </w:t>
      </w:r>
      <w:proofErr w:type="spellStart"/>
      <w:r>
        <w:t>APIs</w:t>
      </w:r>
      <w:proofErr w:type="spellEnd"/>
    </w:p>
    <w:p w:rsidR="00547609" w:rsidRDefault="00547609" w:rsidP="00F165ED">
      <w:pPr>
        <w:pStyle w:val="Prrafodelista"/>
        <w:numPr>
          <w:ilvl w:val="0"/>
          <w:numId w:val="8"/>
        </w:numPr>
      </w:pPr>
      <w:r>
        <w:t xml:space="preserve">Monetización de </w:t>
      </w:r>
      <w:proofErr w:type="spellStart"/>
      <w:r>
        <w:t>APIs</w:t>
      </w:r>
      <w:proofErr w:type="spellEnd"/>
    </w:p>
    <w:p w:rsidR="00547609" w:rsidRDefault="00547609" w:rsidP="00F165ED">
      <w:pPr>
        <w:pStyle w:val="Prrafodelista"/>
        <w:numPr>
          <w:ilvl w:val="0"/>
          <w:numId w:val="8"/>
        </w:numPr>
      </w:pPr>
      <w:r>
        <w:t>Portal para desarrolladores</w:t>
      </w:r>
    </w:p>
    <w:p w:rsidR="00547609" w:rsidRDefault="00547609" w:rsidP="00F165ED">
      <w:pPr>
        <w:pStyle w:val="Prrafodelista"/>
        <w:numPr>
          <w:ilvl w:val="0"/>
          <w:numId w:val="8"/>
        </w:numPr>
      </w:pPr>
      <w:r>
        <w:t>Gestión de microservicios</w:t>
      </w:r>
    </w:p>
    <w:p w:rsidR="00F165ED" w:rsidRDefault="00F165ED" w:rsidP="00F165ED"/>
    <w:p w:rsidR="00F165ED" w:rsidRDefault="00F165ED" w:rsidP="00F165ED">
      <w:r>
        <w:rPr>
          <w:noProof/>
        </w:rPr>
        <w:drawing>
          <wp:inline distT="0" distB="0" distL="0" distR="0" wp14:anchorId="307C4A44" wp14:editId="5DEED5D3">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rsidR="00F165ED" w:rsidRPr="00F165ED" w:rsidRDefault="00F165ED" w:rsidP="00F165ED"/>
    <w:p w:rsidR="002655CB" w:rsidRDefault="002655CB" w:rsidP="002655CB">
      <w:pPr>
        <w:pStyle w:val="Ttulo2"/>
      </w:pPr>
      <w:bookmarkStart w:id="6" w:name="_Toc5183287"/>
      <w:r>
        <w:t xml:space="preserve">2.2 Descripción de </w:t>
      </w:r>
      <w:bookmarkEnd w:id="6"/>
      <w:r w:rsidR="00F165ED">
        <w:t>WSO2</w:t>
      </w:r>
    </w:p>
    <w:p w:rsidR="00F165ED" w:rsidRDefault="00F165ED" w:rsidP="00F165E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destinada a los negocios electrónicos. Una de sus vertientes es la herramienta API Manager, que se encarga del desarrollo, integración y gestión del ciclo de vida de una API.</w:t>
      </w:r>
      <w:r w:rsidR="00547609">
        <w:t xml:space="preserve"> </w:t>
      </w:r>
    </w:p>
    <w:p w:rsidR="00BB314C" w:rsidRDefault="00547609" w:rsidP="00F165ED">
      <w:r>
        <w:t>WSO2 es una gran plataforma que ofrece distintos productos a parte del ya mencionado</w:t>
      </w:r>
      <w:r w:rsidR="00BB314C">
        <w:t xml:space="preserve"> API Manager, sus productos son:</w:t>
      </w:r>
    </w:p>
    <w:p w:rsidR="00547609" w:rsidRDefault="00CD6948" w:rsidP="00BB314C">
      <w:pPr>
        <w:pStyle w:val="Prrafodelista"/>
        <w:numPr>
          <w:ilvl w:val="0"/>
          <w:numId w:val="9"/>
        </w:numPr>
      </w:pPr>
      <w:r>
        <w:t>Integración empresarial</w:t>
      </w:r>
    </w:p>
    <w:p w:rsidR="00CD6948" w:rsidRDefault="0049077A" w:rsidP="00BB314C">
      <w:pPr>
        <w:pStyle w:val="Prrafodelista"/>
        <w:numPr>
          <w:ilvl w:val="0"/>
          <w:numId w:val="9"/>
        </w:numPr>
      </w:pPr>
      <w:r>
        <w:t>API Manager</w:t>
      </w:r>
    </w:p>
    <w:p w:rsidR="0049077A" w:rsidRDefault="008C0685" w:rsidP="00BB314C">
      <w:pPr>
        <w:pStyle w:val="Prrafodelista"/>
        <w:numPr>
          <w:ilvl w:val="0"/>
          <w:numId w:val="9"/>
        </w:numPr>
      </w:pPr>
      <w:r>
        <w:lastRenderedPageBreak/>
        <w:t>Gestión de la identificación y acceso</w:t>
      </w:r>
    </w:p>
    <w:p w:rsidR="008C0685" w:rsidRDefault="00B96FA7" w:rsidP="00BB314C">
      <w:pPr>
        <w:pStyle w:val="Prrafodelista"/>
        <w:numPr>
          <w:ilvl w:val="0"/>
          <w:numId w:val="9"/>
        </w:numPr>
      </w:pPr>
      <w:r>
        <w:t>Análisis y procesamiento de flujos</w:t>
      </w:r>
    </w:p>
    <w:p w:rsidR="00B96FA7" w:rsidRDefault="00C6650C" w:rsidP="00B96FA7">
      <w:r>
        <w:t>Además,</w:t>
      </w:r>
      <w:r w:rsidR="00B96FA7">
        <w:t xml:space="preserve"> se debe destacar que al ser WSO2 una herramienta </w:t>
      </w:r>
      <w:proofErr w:type="spellStart"/>
      <w:r w:rsidR="00B96FA7">
        <w:t>opensource</w:t>
      </w:r>
      <w:proofErr w:type="spellEnd"/>
      <w:r w:rsidR="00B96FA7">
        <w:t xml:space="preserve"> cada organización puede implementar nuevos módulos según sus necesidades y su gusto.</w:t>
      </w:r>
    </w:p>
    <w:p w:rsidR="0008653D" w:rsidRDefault="00241687" w:rsidP="005703EB">
      <w:pPr>
        <w:pStyle w:val="Ttulo1"/>
      </w:pPr>
      <w:r>
        <w:rPr>
          <w:noProof/>
        </w:rPr>
        <w:drawing>
          <wp:anchor distT="0" distB="0" distL="114300" distR="114300" simplePos="0" relativeHeight="251659264" behindDoc="0" locked="0" layoutInCell="1" allowOverlap="1" wp14:anchorId="5E68E17B">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83288"/>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Pr="009B57F1" w:rsidRDefault="007928AD" w:rsidP="000F6EFD">
      <w:pPr>
        <w:pStyle w:val="Ttulo2"/>
      </w:pPr>
      <w:bookmarkStart w:id="8" w:name="_Toc5183289"/>
      <w:r>
        <w:t>3.1 Categoría A</w:t>
      </w:r>
      <w:r w:rsidR="001B528E">
        <w:t xml:space="preserve">: </w:t>
      </w:r>
      <w:r w:rsidR="004374A0">
        <w:t>Genéricos</w:t>
      </w:r>
      <w:bookmarkEnd w:id="8"/>
    </w:p>
    <w:p w:rsidR="007928AD" w:rsidRDefault="007928AD" w:rsidP="007928AD">
      <w:pPr>
        <w:pStyle w:val="Ttulo3"/>
      </w:pPr>
      <w:bookmarkStart w:id="9" w:name="_Toc5183290"/>
      <w:r>
        <w:t xml:space="preserve">3.1.1 Criterio </w:t>
      </w:r>
      <w:r w:rsidR="001B528E">
        <w:t xml:space="preserve">A.1: </w:t>
      </w:r>
      <w:bookmarkEnd w:id="9"/>
      <w:r w:rsidR="00376A5D">
        <w:t>Relevancia en sector</w:t>
      </w:r>
    </w:p>
    <w:p w:rsidR="00882FFA" w:rsidRDefault="00882FFA" w:rsidP="00882FFA">
      <w:r w:rsidRPr="00882FFA">
        <w:rPr>
          <w:b/>
        </w:rPr>
        <w:t>Descripción</w:t>
      </w:r>
      <w:r>
        <w:t xml:space="preserve">: </w:t>
      </w:r>
      <w:r w:rsidR="00935175">
        <w:t xml:space="preserve">Cantidad e </w:t>
      </w:r>
      <w:r w:rsidR="007042D4">
        <w:t>impacto</w:t>
      </w:r>
      <w:r w:rsidR="00935175">
        <w:t xml:space="preserve"> de</w:t>
      </w:r>
      <w:r w:rsidR="002B23E4">
        <w:t xml:space="preserve"> las</w:t>
      </w:r>
      <w:r w:rsidR="00935175">
        <w:t xml:space="preserve"> organizaciones que utilizan la tecnología en concreto</w:t>
      </w:r>
      <w:r w:rsidR="005F5176">
        <w:t>.</w:t>
      </w:r>
    </w:p>
    <w:p w:rsidR="00882FFA" w:rsidRPr="00882FFA" w:rsidRDefault="00935175" w:rsidP="00882FFA">
      <w:r>
        <w:rPr>
          <w:b/>
        </w:rPr>
        <w:t>Valoración</w:t>
      </w:r>
      <w:r w:rsidR="00882FFA">
        <w:t xml:space="preserve">: </w:t>
      </w:r>
      <w:r w:rsidR="005F5176">
        <w:t>Texto libre</w:t>
      </w:r>
    </w:p>
    <w:p w:rsidR="003E7807" w:rsidRDefault="003E7807" w:rsidP="003E7807">
      <w:pPr>
        <w:pStyle w:val="Ttulo3"/>
      </w:pPr>
      <w:r>
        <w:t>3.1.2 Criterio A.2: Ámbito de uso</w:t>
      </w:r>
    </w:p>
    <w:p w:rsidR="005F5176" w:rsidRDefault="002B23E4" w:rsidP="002B23E4">
      <w:r w:rsidRPr="00882FFA">
        <w:rPr>
          <w:b/>
        </w:rPr>
        <w:t>Descripción</w:t>
      </w:r>
      <w:r>
        <w:t>:</w:t>
      </w:r>
      <w:r w:rsidR="007042D4">
        <w:t xml:space="preserve"> </w:t>
      </w:r>
      <w:r>
        <w:t xml:space="preserve"> </w:t>
      </w:r>
      <w:r w:rsidR="008430D4">
        <w:t>Uso de la herramienta por pequeñas, medianas o grandes empresas en el ámbito nacional e internacional</w:t>
      </w:r>
      <w:r w:rsidR="005F5176">
        <w:t>.</w:t>
      </w:r>
    </w:p>
    <w:p w:rsidR="002B23E4" w:rsidRPr="002B23E4" w:rsidRDefault="002B23E4" w:rsidP="002B23E4">
      <w:r>
        <w:rPr>
          <w:b/>
        </w:rPr>
        <w:t>Valoración</w:t>
      </w:r>
      <w:r>
        <w:t xml:space="preserve">: </w:t>
      </w:r>
      <w:r w:rsidR="005F5176">
        <w:t>Texto libre</w:t>
      </w:r>
    </w:p>
    <w:p w:rsidR="003E7807" w:rsidRDefault="003E7807" w:rsidP="003E7807">
      <w:pPr>
        <w:pStyle w:val="Ttulo3"/>
      </w:pPr>
      <w:r>
        <w:t>3.1.3 Criterio A.3: Formación</w:t>
      </w:r>
    </w:p>
    <w:p w:rsidR="00FB7EFD" w:rsidRDefault="00FB7EFD" w:rsidP="00FB7EFD">
      <w:r w:rsidRPr="00882FFA">
        <w:rPr>
          <w:b/>
        </w:rPr>
        <w:t>Descripción</w:t>
      </w:r>
      <w:r>
        <w:t xml:space="preserve">:  Cantidad y calidad de la información expedida por las organizaciones encargadas de las herramientas para su uso, como pueden ser documentos, videos, etc. Se medirá en una escala de 0-10 en la que 0 será la aportación nula de cualquier tipo de </w:t>
      </w:r>
      <w:r w:rsidR="000213FD">
        <w:t>documentación o información, en el caso opuesto 10 será la aportación de una gran cantidad de información de la tecnología.</w:t>
      </w:r>
    </w:p>
    <w:p w:rsidR="00FB7EFD" w:rsidRPr="002B23E4" w:rsidRDefault="00FB7EFD" w:rsidP="00FB7EFD">
      <w:r>
        <w:rPr>
          <w:b/>
        </w:rPr>
        <w:t>Valoración</w:t>
      </w:r>
      <w:r>
        <w:t>: Numérica (Escala del 0-10)</w:t>
      </w:r>
    </w:p>
    <w:p w:rsidR="00FB7EFD" w:rsidRPr="00FB7EFD" w:rsidRDefault="00FB7EFD" w:rsidP="00FB7EFD"/>
    <w:p w:rsidR="003E7807" w:rsidRDefault="003E7807" w:rsidP="003E7807">
      <w:pPr>
        <w:pStyle w:val="Ttulo3"/>
      </w:pPr>
      <w:r>
        <w:t>3.1.4 Criterio A.4: Integración</w:t>
      </w:r>
    </w:p>
    <w:p w:rsidR="00FB7EFD" w:rsidRDefault="00FB7EFD" w:rsidP="00FB7EFD">
      <w:r w:rsidRPr="00882FFA">
        <w:rPr>
          <w:b/>
        </w:rPr>
        <w:t>Descripción</w:t>
      </w:r>
      <w:r>
        <w:t xml:space="preserve">:  </w:t>
      </w:r>
      <w:r w:rsidR="000213FD">
        <w:t xml:space="preserve">Facilidad de </w:t>
      </w:r>
      <w:r w:rsidR="00D43440">
        <w:t xml:space="preserve">instalación e implementación en la organización y su buena sinergia con las demás tecnologías que se utilicen dentro de la misma. Se medirá </w:t>
      </w:r>
      <w:r w:rsidR="00241687">
        <w:t>en</w:t>
      </w:r>
      <w:r w:rsidR="00D43440">
        <w:t xml:space="preserve"> una escala del 1-5. Donde 1 supondrá una gran dificultad para su integración y 5 una gran facilidad para ello.</w:t>
      </w:r>
    </w:p>
    <w:p w:rsidR="00FB7EFD" w:rsidRDefault="00FB7EFD" w:rsidP="00FB7EFD"/>
    <w:p w:rsidR="00FB7EFD" w:rsidRPr="002B23E4" w:rsidRDefault="00FB7EFD" w:rsidP="00FB7EFD">
      <w:r>
        <w:rPr>
          <w:b/>
        </w:rPr>
        <w:t>Valoración</w:t>
      </w:r>
      <w:r>
        <w:t>: Numérica (Escala del 1-</w:t>
      </w:r>
      <w:r w:rsidR="00D43440">
        <w:t>5)</w:t>
      </w:r>
    </w:p>
    <w:p w:rsidR="00FB7EFD" w:rsidRPr="00FB7EFD" w:rsidRDefault="00FB7EFD" w:rsidP="00FB7EFD"/>
    <w:p w:rsidR="003E7807" w:rsidRDefault="003E7807" w:rsidP="003E7807">
      <w:pPr>
        <w:pStyle w:val="Ttulo3"/>
      </w:pPr>
      <w:r>
        <w:lastRenderedPageBreak/>
        <w:t xml:space="preserve">3.1.5 Criterio A.5: </w:t>
      </w:r>
      <w:r w:rsidR="00115FCE">
        <w:t xml:space="preserve">Idiomas </w:t>
      </w:r>
    </w:p>
    <w:p w:rsidR="00115FCE" w:rsidRDefault="00115FCE" w:rsidP="00115FCE">
      <w:r w:rsidRPr="00115FCE">
        <w:rPr>
          <w:b/>
        </w:rPr>
        <w:t>Descripción</w:t>
      </w:r>
      <w:r>
        <w:t>: Número de idiomas disponibles para el uso de las herramientas.</w:t>
      </w:r>
    </w:p>
    <w:p w:rsidR="00115FCE" w:rsidRPr="00115FCE" w:rsidRDefault="00115FCE" w:rsidP="00115FCE">
      <w:r w:rsidRPr="00115FCE">
        <w:rPr>
          <w:b/>
        </w:rPr>
        <w:t>Valoración</w:t>
      </w:r>
      <w:r>
        <w:t>: Texto libre.</w:t>
      </w:r>
    </w:p>
    <w:p w:rsidR="003E7807" w:rsidRPr="003E7807" w:rsidRDefault="003E7807" w:rsidP="003E7807">
      <w:pPr>
        <w:pStyle w:val="Ttulo3"/>
      </w:pPr>
      <w:r>
        <w:t>3.1.5 Criterio A.6: Precio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0" w:name="_Toc5183293"/>
      <w:r>
        <w:t xml:space="preserve">3.2 Categoría B: </w:t>
      </w:r>
      <w:r w:rsidR="004374A0">
        <w:t>Usabilidad</w:t>
      </w:r>
      <w:bookmarkEnd w:id="10"/>
    </w:p>
    <w:p w:rsidR="001B528E" w:rsidRPr="001A45FA" w:rsidRDefault="001B528E" w:rsidP="001B528E"/>
    <w:p w:rsidR="001B528E" w:rsidRDefault="001B528E" w:rsidP="001B528E">
      <w:pPr>
        <w:pStyle w:val="Ttulo3"/>
      </w:pPr>
      <w:bookmarkStart w:id="11" w:name="_Toc5183294"/>
      <w:r>
        <w:t xml:space="preserve">3.2.1 Criterio B.1: </w:t>
      </w:r>
      <w:bookmarkEnd w:id="11"/>
      <w:r w:rsidR="003E7807">
        <w:t>Sistemas operativos</w:t>
      </w:r>
    </w:p>
    <w:p w:rsidR="003E7807" w:rsidRPr="003E7807" w:rsidRDefault="001B528E" w:rsidP="003E7807">
      <w:pPr>
        <w:pStyle w:val="Ttulo3"/>
      </w:pPr>
      <w:bookmarkStart w:id="12" w:name="_Toc5183295"/>
      <w:r>
        <w:t xml:space="preserve">3.2.2 Criterio B.2: </w:t>
      </w:r>
      <w:bookmarkEnd w:id="12"/>
      <w:r w:rsidR="003E7807">
        <w:t>Accesibilidad</w:t>
      </w:r>
    </w:p>
    <w:p w:rsidR="001B528E" w:rsidRDefault="001B528E" w:rsidP="001B528E">
      <w:pPr>
        <w:pStyle w:val="Ttulo3"/>
      </w:pPr>
      <w:bookmarkStart w:id="13" w:name="_Toc5183296"/>
      <w:r>
        <w:t>3.2.</w:t>
      </w:r>
      <w:r w:rsidR="003E7807">
        <w:t>3</w:t>
      </w:r>
      <w:r>
        <w:t xml:space="preserve"> Criterio B.</w:t>
      </w:r>
      <w:r w:rsidR="003E7807">
        <w:t>3</w:t>
      </w:r>
      <w:r>
        <w:t xml:space="preserve">: </w:t>
      </w:r>
      <w:bookmarkEnd w:id="13"/>
      <w:r w:rsidR="003E7807">
        <w:t>Configuración propia</w:t>
      </w:r>
    </w:p>
    <w:p w:rsidR="003E7807" w:rsidRDefault="003E7807" w:rsidP="00082E93">
      <w:pPr>
        <w:pStyle w:val="Ttulo3"/>
      </w:pPr>
      <w:r>
        <w:t xml:space="preserve">3.2.4 Criterio B.4: </w:t>
      </w:r>
      <w:r w:rsidR="00082E93">
        <w:t>Sistema intuitivo</w:t>
      </w:r>
    </w:p>
    <w:p w:rsidR="003E7807" w:rsidRPr="003E7807" w:rsidRDefault="003E7807" w:rsidP="00082E93">
      <w:pPr>
        <w:pStyle w:val="Ttulo3"/>
      </w:pPr>
      <w:r>
        <w:t>3.2.5 Criterio B.5: Facilidad de uso</w:t>
      </w:r>
    </w:p>
    <w:p w:rsidR="001B528E" w:rsidRDefault="001B528E" w:rsidP="001B528E"/>
    <w:p w:rsidR="00A423C5" w:rsidRPr="00A423C5" w:rsidRDefault="0013253C" w:rsidP="00A423C5">
      <w:pPr>
        <w:pStyle w:val="Ttulo2"/>
      </w:pPr>
      <w:bookmarkStart w:id="14" w:name="_Toc5183297"/>
      <w:r>
        <w:lastRenderedPageBreak/>
        <w:t xml:space="preserve">3.3 Categoría </w:t>
      </w:r>
      <w:r w:rsidR="00082E93">
        <w:t>C</w:t>
      </w:r>
      <w:r w:rsidR="001B528E">
        <w:t xml:space="preserve">: </w:t>
      </w:r>
      <w:r w:rsidR="004374A0">
        <w:t>Funcionalidad</w:t>
      </w:r>
      <w:bookmarkEnd w:id="14"/>
    </w:p>
    <w:p w:rsidR="001B528E" w:rsidRPr="001A45FA" w:rsidRDefault="001B528E" w:rsidP="001B528E"/>
    <w:p w:rsidR="001B528E" w:rsidRDefault="0013253C" w:rsidP="001B528E">
      <w:pPr>
        <w:pStyle w:val="Ttulo3"/>
      </w:pPr>
      <w:bookmarkStart w:id="15" w:name="_Toc5183298"/>
      <w:r>
        <w:t xml:space="preserve">3.3.1 Criterio </w:t>
      </w:r>
      <w:bookmarkEnd w:id="15"/>
      <w:r w:rsidR="00082E93">
        <w:t>C.1: Periodo de prueba</w:t>
      </w:r>
    </w:p>
    <w:p w:rsidR="001B528E" w:rsidRDefault="0013253C" w:rsidP="001B528E">
      <w:pPr>
        <w:pStyle w:val="Ttulo3"/>
      </w:pPr>
      <w:bookmarkStart w:id="16" w:name="_Toc5183299"/>
      <w:r>
        <w:t xml:space="preserve">3.3.2 Criterio </w:t>
      </w:r>
      <w:r w:rsidR="00082E93">
        <w:t>C</w:t>
      </w:r>
      <w:r w:rsidR="001B528E">
        <w:t xml:space="preserve">.2: </w:t>
      </w:r>
      <w:bookmarkEnd w:id="16"/>
      <w:r w:rsidR="00082E93">
        <w:t>Funcionalidad en la nube</w:t>
      </w:r>
    </w:p>
    <w:p w:rsidR="001B528E" w:rsidRDefault="0013253C" w:rsidP="001B528E">
      <w:pPr>
        <w:pStyle w:val="Ttulo3"/>
      </w:pPr>
      <w:bookmarkStart w:id="17" w:name="_Toc5183300"/>
      <w:r>
        <w:t>3.3.</w:t>
      </w:r>
      <w:r w:rsidR="00082E93">
        <w:t>3</w:t>
      </w:r>
      <w:r>
        <w:t xml:space="preserve"> Criterio </w:t>
      </w:r>
      <w:r w:rsidR="00082E93">
        <w:t>C.3</w:t>
      </w:r>
      <w:r w:rsidR="001B528E">
        <w:t xml:space="preserve">: </w:t>
      </w:r>
      <w:bookmarkEnd w:id="17"/>
      <w:r w:rsidR="00082E93">
        <w:t>Puntos fuertes</w:t>
      </w:r>
    </w:p>
    <w:p w:rsidR="00082E93" w:rsidRDefault="00082E93" w:rsidP="00082E93">
      <w:pPr>
        <w:pStyle w:val="Ttulo3"/>
      </w:pPr>
      <w:r>
        <w:t>3.3.4 Criterio C.4: Funcionalidades complementarias</w:t>
      </w:r>
    </w:p>
    <w:p w:rsidR="00082E93" w:rsidRDefault="00082E93" w:rsidP="00082E93">
      <w:pPr>
        <w:pStyle w:val="Ttulo3"/>
      </w:pPr>
      <w:r>
        <w:t>3.3.5 Criterio C.5: Medición del rendimiento</w:t>
      </w:r>
    </w:p>
    <w:p w:rsidR="00074297" w:rsidRDefault="00074297" w:rsidP="00074297">
      <w:pPr>
        <w:pStyle w:val="Ttulo3"/>
      </w:pPr>
      <w:r>
        <w:t>3.3.6 Criterio C.6: Módulos internos</w:t>
      </w:r>
    </w:p>
    <w:p w:rsidR="00074297" w:rsidRDefault="00074297" w:rsidP="00074297">
      <w:r w:rsidRPr="00074297">
        <w:rPr>
          <w:b/>
        </w:rPr>
        <w:t>Descripción</w:t>
      </w:r>
      <w:r>
        <w:t>:</w:t>
      </w:r>
      <w:r w:rsidR="00FA1B07">
        <w:t xml:space="preserve"> Cantidad de funcionalidades distintas ligadas a la propia herramienta</w:t>
      </w:r>
    </w:p>
    <w:p w:rsidR="00074297" w:rsidRPr="00FA1B07" w:rsidRDefault="00074297" w:rsidP="00074297">
      <w:r w:rsidRPr="00074297">
        <w:rPr>
          <w:b/>
        </w:rPr>
        <w:t>Valoración</w:t>
      </w:r>
      <w:r>
        <w:rPr>
          <w:b/>
        </w:rPr>
        <w:t xml:space="preserve">: </w:t>
      </w:r>
      <w:r w:rsidR="00FA1B07" w:rsidRPr="00FA1B07">
        <w:t>Texto libre</w:t>
      </w:r>
    </w:p>
    <w:p w:rsidR="00074297" w:rsidRDefault="00074297" w:rsidP="00074297">
      <w:pPr>
        <w:pStyle w:val="Ttulo3"/>
      </w:pPr>
      <w:r>
        <w:t>3.3.7 Criterio C.7: Módulos externos</w:t>
      </w:r>
    </w:p>
    <w:p w:rsidR="00074297" w:rsidRDefault="00074297" w:rsidP="00074297">
      <w:r w:rsidRPr="00074297">
        <w:rPr>
          <w:b/>
        </w:rPr>
        <w:t>Descripción</w:t>
      </w:r>
      <w:r>
        <w:t>:</w:t>
      </w:r>
      <w:r w:rsidR="00FA1B07">
        <w:t xml:space="preserve"> Capacidad de integrar funcionalidades extra al sistema inicial.</w:t>
      </w:r>
    </w:p>
    <w:p w:rsidR="00074297" w:rsidRPr="00FA1B07" w:rsidRDefault="00074297" w:rsidP="00074297">
      <w:r w:rsidRPr="00074297">
        <w:rPr>
          <w:b/>
        </w:rPr>
        <w:t>Valoración</w:t>
      </w:r>
      <w:r>
        <w:rPr>
          <w:b/>
        </w:rPr>
        <w:t xml:space="preserve">: </w:t>
      </w:r>
      <w:r w:rsidR="00FA1B07">
        <w:t>Booleano (Si/No)</w:t>
      </w:r>
    </w:p>
    <w:p w:rsidR="00074297" w:rsidRPr="00074297" w:rsidRDefault="00074297" w:rsidP="00074297"/>
    <w:p w:rsidR="004374A0" w:rsidRDefault="004374A0" w:rsidP="004374A0"/>
    <w:p w:rsidR="00074297" w:rsidRPr="00A423C5" w:rsidRDefault="00074297" w:rsidP="004374A0">
      <w:pPr>
        <w:rPr>
          <w:sz w:val="24"/>
          <w:szCs w:val="24"/>
        </w:rPr>
      </w:pPr>
    </w:p>
    <w:p w:rsidR="004374A0" w:rsidRPr="00A423C5" w:rsidRDefault="00A423C5" w:rsidP="009B57F1">
      <w:pPr>
        <w:pStyle w:val="Ttulo2"/>
      </w:pPr>
      <w:bookmarkStart w:id="18" w:name="_Toc5183301"/>
      <w:r w:rsidRPr="00A423C5">
        <w:t>3.4 Categor</w:t>
      </w:r>
      <w:r>
        <w:t>í</w:t>
      </w:r>
      <w:r w:rsidRPr="00A423C5">
        <w:t xml:space="preserve">a </w:t>
      </w:r>
      <w:r w:rsidR="00082E93">
        <w:t>D</w:t>
      </w:r>
      <w:r w:rsidRPr="00A423C5">
        <w:t xml:space="preserve">: </w:t>
      </w:r>
      <w:r>
        <w:t>Soporte</w:t>
      </w:r>
      <w:bookmarkEnd w:id="18"/>
    </w:p>
    <w:p w:rsidR="001B528E" w:rsidRDefault="001B528E" w:rsidP="001B528E"/>
    <w:p w:rsidR="00082E93" w:rsidRDefault="00082E93" w:rsidP="00082E93">
      <w:pPr>
        <w:pStyle w:val="Ttulo3"/>
      </w:pPr>
      <w:r>
        <w:t>3.4.1 Criterio D.1: Seguridad</w:t>
      </w:r>
    </w:p>
    <w:p w:rsidR="00082E93" w:rsidRDefault="00082E93" w:rsidP="00082E93">
      <w:pPr>
        <w:pStyle w:val="Ttulo3"/>
      </w:pPr>
      <w:r>
        <w:t>3.4.2 Criterio D.2: Madurez y versiones</w:t>
      </w:r>
    </w:p>
    <w:p w:rsidR="00082E93" w:rsidRDefault="00082E93" w:rsidP="00082E93">
      <w:pPr>
        <w:pStyle w:val="Ttulo3"/>
      </w:pPr>
      <w:r>
        <w:t>3.4.3 Criterio D.3: Atención al cliente</w:t>
      </w:r>
    </w:p>
    <w:p w:rsidR="0013253C" w:rsidRDefault="00082E93" w:rsidP="00082E93">
      <w:pPr>
        <w:pStyle w:val="Ttulo3"/>
        <w:rPr>
          <w:b/>
          <w:sz w:val="28"/>
          <w:szCs w:val="28"/>
        </w:rPr>
      </w:pPr>
      <w:r>
        <w:t>3.4.4 Criterio D.4: Garantía</w:t>
      </w:r>
      <w:r w:rsidR="0013253C">
        <w:br w:type="page"/>
      </w:r>
    </w:p>
    <w:p w:rsidR="0008653D" w:rsidRPr="0008653D" w:rsidRDefault="005703EB" w:rsidP="0008653D">
      <w:pPr>
        <w:pStyle w:val="Ttulo1"/>
      </w:pPr>
      <w:bookmarkStart w:id="19" w:name="_Toc5183302"/>
      <w:r>
        <w:lastRenderedPageBreak/>
        <w:t xml:space="preserve">4. </w:t>
      </w:r>
      <w:r w:rsidR="00550590">
        <w:t>Evaluación de los criterios por tecnología</w:t>
      </w:r>
      <w:bookmarkEnd w:id="19"/>
    </w:p>
    <w:p w:rsidR="007928AD" w:rsidRDefault="007928AD" w:rsidP="007928AD">
      <w:pPr>
        <w:pStyle w:val="Ttulo2"/>
      </w:pPr>
      <w:bookmarkStart w:id="20" w:name="_Toc5183303"/>
      <w:r>
        <w:t>4</w:t>
      </w:r>
      <w:r w:rsidRPr="002310AF">
        <w:t xml:space="preserve">.1 </w:t>
      </w:r>
      <w:r>
        <w:t>Evaluación de los criterios</w:t>
      </w:r>
      <w:bookmarkEnd w:id="20"/>
      <w:r w:rsidR="00914FA0">
        <w:t xml:space="preserve"> </w:t>
      </w:r>
      <w:proofErr w:type="spellStart"/>
      <w:r w:rsidR="00914FA0">
        <w:t>Apigee</w:t>
      </w:r>
      <w:proofErr w:type="spellEnd"/>
    </w:p>
    <w:p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w:t>
            </w:r>
            <w:r w:rsidR="00914FA0">
              <w:t>.1 Relevancia en el sector</w:t>
            </w:r>
          </w:p>
        </w:tc>
        <w:tc>
          <w:tcPr>
            <w:tcW w:w="4247" w:type="dxa"/>
          </w:tcPr>
          <w:p w:rsidR="007928AD" w:rsidRDefault="00914FA0" w:rsidP="001B528E">
            <w:r>
              <w:t xml:space="preserve">Alta. Empresa puntera en el sector </w:t>
            </w:r>
          </w:p>
        </w:tc>
      </w:tr>
      <w:tr w:rsidR="007928AD" w:rsidTr="001B528E">
        <w:tc>
          <w:tcPr>
            <w:tcW w:w="4247" w:type="dxa"/>
          </w:tcPr>
          <w:p w:rsidR="007928AD" w:rsidRDefault="007928AD" w:rsidP="001B528E">
            <w:r>
              <w:t>Criterio A.</w:t>
            </w:r>
            <w:r w:rsidR="00914FA0">
              <w:t xml:space="preserve">2 Ámbito de uso </w:t>
            </w:r>
          </w:p>
        </w:tc>
        <w:tc>
          <w:tcPr>
            <w:tcW w:w="4247" w:type="dxa"/>
          </w:tcPr>
          <w:p w:rsidR="007928AD" w:rsidRDefault="00914FA0" w:rsidP="001B528E">
            <w:r>
              <w:t>Grandes empresas</w:t>
            </w:r>
          </w:p>
        </w:tc>
      </w:tr>
      <w:tr w:rsidR="007928AD" w:rsidTr="001B528E">
        <w:tc>
          <w:tcPr>
            <w:tcW w:w="4247" w:type="dxa"/>
          </w:tcPr>
          <w:p w:rsidR="007928AD" w:rsidRDefault="007928AD" w:rsidP="001B528E">
            <w:r>
              <w:t>Criterio A</w:t>
            </w:r>
            <w:r w:rsidR="00914FA0">
              <w:t xml:space="preserve">.3 Formación </w:t>
            </w:r>
          </w:p>
        </w:tc>
        <w:tc>
          <w:tcPr>
            <w:tcW w:w="4247" w:type="dxa"/>
          </w:tcPr>
          <w:p w:rsidR="007928AD" w:rsidRDefault="007D5C76" w:rsidP="001B528E">
            <w:r>
              <w:t>Documentación propia de la organización, gran cantidad de cursos normalmente de pago</w:t>
            </w:r>
          </w:p>
        </w:tc>
      </w:tr>
      <w:tr w:rsidR="007928AD" w:rsidTr="001B528E">
        <w:tc>
          <w:tcPr>
            <w:tcW w:w="4247" w:type="dxa"/>
          </w:tcPr>
          <w:p w:rsidR="007928AD" w:rsidRDefault="00914FA0" w:rsidP="001B528E">
            <w:r>
              <w:t>Criterio A.4 Integración</w:t>
            </w:r>
          </w:p>
        </w:tc>
        <w:tc>
          <w:tcPr>
            <w:tcW w:w="4247" w:type="dxa"/>
          </w:tcPr>
          <w:p w:rsidR="007928AD" w:rsidRDefault="007D5C76" w:rsidP="001B528E">
            <w:r>
              <w:t xml:space="preserve">Sencilla. Se trabaja a través de Google </w:t>
            </w:r>
            <w:proofErr w:type="spellStart"/>
            <w:r>
              <w:t>cloud</w:t>
            </w:r>
            <w:proofErr w:type="spellEnd"/>
          </w:p>
        </w:tc>
      </w:tr>
      <w:tr w:rsidR="007928AD" w:rsidTr="001B528E">
        <w:tc>
          <w:tcPr>
            <w:tcW w:w="4247" w:type="dxa"/>
          </w:tcPr>
          <w:p w:rsidR="007928AD" w:rsidRDefault="00115FCE" w:rsidP="001B528E">
            <w:r>
              <w:t>Criterio A.5 Idiomas</w:t>
            </w:r>
          </w:p>
        </w:tc>
        <w:tc>
          <w:tcPr>
            <w:tcW w:w="4247" w:type="dxa"/>
          </w:tcPr>
          <w:p w:rsidR="007928AD" w:rsidRDefault="005F5176" w:rsidP="001B528E">
            <w:r>
              <w:t>Un gran número de idiomas al trabajar con Google</w:t>
            </w:r>
          </w:p>
        </w:tc>
      </w:tr>
      <w:tr w:rsidR="001B528E" w:rsidTr="001B528E">
        <w:tc>
          <w:tcPr>
            <w:tcW w:w="4247" w:type="dxa"/>
          </w:tcPr>
          <w:p w:rsidR="001B528E" w:rsidRDefault="00FA1B07" w:rsidP="001B528E">
            <w:r>
              <w:t>Criterio C.6 Módulos internos</w:t>
            </w:r>
          </w:p>
        </w:tc>
        <w:tc>
          <w:tcPr>
            <w:tcW w:w="4247" w:type="dxa"/>
          </w:tcPr>
          <w:p w:rsidR="001B528E" w:rsidRDefault="00FA1B07" w:rsidP="001B528E">
            <w:r>
              <w:t>Existencia diversas funcionalidades complementarias como puede ser el análisis de resultados</w:t>
            </w:r>
          </w:p>
        </w:tc>
      </w:tr>
      <w:tr w:rsidR="001B528E" w:rsidTr="001B528E">
        <w:tc>
          <w:tcPr>
            <w:tcW w:w="4247" w:type="dxa"/>
          </w:tcPr>
          <w:p w:rsidR="001B528E" w:rsidRDefault="00FA1B07" w:rsidP="001B528E">
            <w:r>
              <w:t>Criterio C.7 Módulos externos</w:t>
            </w:r>
          </w:p>
        </w:tc>
        <w:tc>
          <w:tcPr>
            <w:tcW w:w="4247" w:type="dxa"/>
          </w:tcPr>
          <w:p w:rsidR="001B528E" w:rsidRDefault="00FA1B07" w:rsidP="001B528E">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bl>
    <w:p w:rsidR="0008653D" w:rsidRDefault="0008653D" w:rsidP="007928AD"/>
    <w:p w:rsidR="007928AD" w:rsidRDefault="007928AD" w:rsidP="007928AD"/>
    <w:p w:rsidR="007928AD" w:rsidRDefault="007928AD" w:rsidP="007928AD">
      <w:pPr>
        <w:pStyle w:val="Ttulo2"/>
      </w:pPr>
      <w:bookmarkStart w:id="21" w:name="_Toc5183304"/>
      <w:r>
        <w:t>4</w:t>
      </w:r>
      <w:r w:rsidRPr="002310AF">
        <w:t>.</w:t>
      </w:r>
      <w:r>
        <w:t>2</w:t>
      </w:r>
      <w:r w:rsidRPr="002310AF">
        <w:t xml:space="preserve"> </w:t>
      </w:r>
      <w:r>
        <w:t xml:space="preserve">Evaluación de los criterios </w:t>
      </w:r>
      <w:bookmarkEnd w:id="21"/>
      <w:r w:rsidR="00914FA0">
        <w:t>WSO2</w:t>
      </w:r>
    </w:p>
    <w:tbl>
      <w:tblPr>
        <w:tblStyle w:val="Tablaconcuadrcula"/>
        <w:tblW w:w="0" w:type="auto"/>
        <w:tblLook w:val="04A0" w:firstRow="1" w:lastRow="0" w:firstColumn="1" w:lastColumn="0" w:noHBand="0" w:noVBand="1"/>
      </w:tblPr>
      <w:tblGrid>
        <w:gridCol w:w="4247"/>
        <w:gridCol w:w="4247"/>
      </w:tblGrid>
      <w:tr w:rsidR="00914FA0" w:rsidTr="00D41D73">
        <w:tc>
          <w:tcPr>
            <w:tcW w:w="4247" w:type="dxa"/>
          </w:tcPr>
          <w:p w:rsidR="00914FA0" w:rsidRDefault="00914FA0" w:rsidP="00D41D73">
            <w:r>
              <w:t>CRITERIOS</w:t>
            </w:r>
          </w:p>
        </w:tc>
        <w:tc>
          <w:tcPr>
            <w:tcW w:w="4247" w:type="dxa"/>
          </w:tcPr>
          <w:p w:rsidR="00914FA0" w:rsidRDefault="00914FA0" w:rsidP="00D41D73">
            <w:r>
              <w:t>EVALUACIÓN</w:t>
            </w:r>
          </w:p>
        </w:tc>
      </w:tr>
      <w:tr w:rsidR="00914FA0" w:rsidTr="00D41D73">
        <w:tc>
          <w:tcPr>
            <w:tcW w:w="4247" w:type="dxa"/>
          </w:tcPr>
          <w:p w:rsidR="00914FA0" w:rsidRDefault="00914FA0" w:rsidP="00D41D73">
            <w:r>
              <w:t>Criterio A.1 Relevancia en el sector</w:t>
            </w:r>
          </w:p>
        </w:tc>
        <w:tc>
          <w:tcPr>
            <w:tcW w:w="4247" w:type="dxa"/>
          </w:tcPr>
          <w:p w:rsidR="00914FA0" w:rsidRDefault="00547609" w:rsidP="00D41D73">
            <w:r>
              <w:t>Media</w:t>
            </w:r>
            <w:r w:rsidR="007D5C76">
              <w:t xml:space="preserve">. </w:t>
            </w:r>
            <w:r>
              <w:t xml:space="preserve">Comienza a haber un </w:t>
            </w:r>
            <w:r w:rsidR="00DC0632">
              <w:t>fuerte interés</w:t>
            </w:r>
            <w:r w:rsidR="007D5C76">
              <w:t xml:space="preserve"> por la herramienta por parte de los componentes del sector</w:t>
            </w:r>
          </w:p>
        </w:tc>
      </w:tr>
      <w:tr w:rsidR="00914FA0" w:rsidTr="00D41D73">
        <w:tc>
          <w:tcPr>
            <w:tcW w:w="4247" w:type="dxa"/>
          </w:tcPr>
          <w:p w:rsidR="00914FA0" w:rsidRDefault="00914FA0" w:rsidP="00D41D73">
            <w:r>
              <w:t xml:space="preserve">Criterio A.2 Ámbito de uso </w:t>
            </w:r>
          </w:p>
        </w:tc>
        <w:tc>
          <w:tcPr>
            <w:tcW w:w="4247" w:type="dxa"/>
          </w:tcPr>
          <w:p w:rsidR="00914FA0" w:rsidRDefault="007D5C76" w:rsidP="00D41D73">
            <w:r>
              <w:t>Medianas y pequeñas empresas</w:t>
            </w:r>
          </w:p>
        </w:tc>
      </w:tr>
      <w:tr w:rsidR="00914FA0" w:rsidTr="00D41D73">
        <w:tc>
          <w:tcPr>
            <w:tcW w:w="4247" w:type="dxa"/>
          </w:tcPr>
          <w:p w:rsidR="00914FA0" w:rsidRDefault="00914FA0" w:rsidP="00D41D73">
            <w:r>
              <w:t xml:space="preserve">Criterio A.3 Formación </w:t>
            </w:r>
          </w:p>
        </w:tc>
        <w:tc>
          <w:tcPr>
            <w:tcW w:w="4247" w:type="dxa"/>
          </w:tcPr>
          <w:p w:rsidR="00914FA0" w:rsidRDefault="007D5C76" w:rsidP="00D41D73">
            <w:r>
              <w:t>Documentación propia de la organización</w:t>
            </w:r>
            <w:r w:rsidR="00F84E6C">
              <w:t>, cursos gratuitos y gran cantidad de información gratuita.</w:t>
            </w:r>
          </w:p>
        </w:tc>
      </w:tr>
      <w:tr w:rsidR="00914FA0" w:rsidTr="00D41D73">
        <w:tc>
          <w:tcPr>
            <w:tcW w:w="4247" w:type="dxa"/>
          </w:tcPr>
          <w:p w:rsidR="00914FA0" w:rsidRDefault="00914FA0" w:rsidP="00D41D73">
            <w:r>
              <w:t>Criterio A.4 Integración</w:t>
            </w:r>
          </w:p>
        </w:tc>
        <w:tc>
          <w:tcPr>
            <w:tcW w:w="4247" w:type="dxa"/>
          </w:tcPr>
          <w:p w:rsidR="00914FA0" w:rsidRDefault="00F84E6C" w:rsidP="00D41D73">
            <w:r>
              <w:t>Media. Hay</w:t>
            </w:r>
            <w:r w:rsidR="001B7C6D">
              <w:t xml:space="preserve"> que contar con las herramientas qu</w:t>
            </w:r>
            <w:r>
              <w:t>e se solicitan y además instalar los módulos que se deseen por otra parte</w:t>
            </w:r>
          </w:p>
        </w:tc>
      </w:tr>
      <w:tr w:rsidR="00914FA0" w:rsidTr="00D41D73">
        <w:tc>
          <w:tcPr>
            <w:tcW w:w="4247" w:type="dxa"/>
          </w:tcPr>
          <w:p w:rsidR="00914FA0" w:rsidRDefault="00115FCE" w:rsidP="00D41D73">
            <w:r>
              <w:t>Criterio A.5 Idiomas</w:t>
            </w:r>
          </w:p>
        </w:tc>
        <w:tc>
          <w:tcPr>
            <w:tcW w:w="4247" w:type="dxa"/>
          </w:tcPr>
          <w:p w:rsidR="00914FA0" w:rsidRDefault="005F5176" w:rsidP="00D41D73">
            <w:r>
              <w:t>Inglés</w:t>
            </w:r>
          </w:p>
        </w:tc>
      </w:tr>
      <w:tr w:rsidR="00914FA0" w:rsidTr="00D41D73">
        <w:tc>
          <w:tcPr>
            <w:tcW w:w="4247" w:type="dxa"/>
          </w:tcPr>
          <w:p w:rsidR="00914FA0" w:rsidRDefault="00FA1B07" w:rsidP="00D41D73">
            <w:r>
              <w:t>Criterio C.6 Módulos internos</w:t>
            </w:r>
          </w:p>
        </w:tc>
        <w:tc>
          <w:tcPr>
            <w:tcW w:w="4247" w:type="dxa"/>
          </w:tcPr>
          <w:p w:rsidR="00914FA0" w:rsidRDefault="00FA1B07" w:rsidP="00D41D73">
            <w:r>
              <w:t xml:space="preserve">Existencia diversas funcionalidades complementarias como puede ser la detección de anomalías en las </w:t>
            </w:r>
            <w:proofErr w:type="spellStart"/>
            <w:r>
              <w:t>APIs</w:t>
            </w:r>
            <w:proofErr w:type="spellEnd"/>
          </w:p>
        </w:tc>
      </w:tr>
      <w:tr w:rsidR="00914FA0" w:rsidTr="00D41D73">
        <w:tc>
          <w:tcPr>
            <w:tcW w:w="4247" w:type="dxa"/>
          </w:tcPr>
          <w:p w:rsidR="00914FA0" w:rsidRDefault="00FA1B07" w:rsidP="00D41D73">
            <w:r>
              <w:t>Criterio C.7 Módulos externos</w:t>
            </w:r>
          </w:p>
        </w:tc>
        <w:tc>
          <w:tcPr>
            <w:tcW w:w="4247" w:type="dxa"/>
          </w:tcPr>
          <w:p w:rsidR="00914FA0" w:rsidRDefault="00FA1B07" w:rsidP="00D41D73">
            <w:r>
              <w:t xml:space="preserve">WSO2 </w:t>
            </w:r>
            <w:r w:rsidR="00232A07">
              <w:t xml:space="preserve">puede añadir funcionalidades externas además de las que ya contiene por ser una herramienta </w:t>
            </w:r>
            <w:proofErr w:type="spellStart"/>
            <w:r w:rsidR="00232A07">
              <w:t>opersource</w:t>
            </w:r>
            <w:proofErr w:type="spellEnd"/>
          </w:p>
        </w:tc>
      </w:tr>
    </w:tbl>
    <w:p w:rsidR="00914FA0" w:rsidRDefault="00914FA0" w:rsidP="00914FA0"/>
    <w:p w:rsidR="001B7C6D" w:rsidRPr="001B7C6D" w:rsidRDefault="001B7C6D" w:rsidP="00914FA0">
      <w:pPr>
        <w:rPr>
          <w:b/>
          <w:u w:val="single"/>
        </w:rPr>
      </w:pPr>
      <w:r w:rsidRPr="001B7C6D">
        <w:rPr>
          <w:b/>
          <w:u w:val="single"/>
        </w:rPr>
        <w:t>Información adicional</w:t>
      </w:r>
    </w:p>
    <w:p w:rsidR="007928AD" w:rsidRDefault="007928AD" w:rsidP="007928AD"/>
    <w:p w:rsidR="00C0675E" w:rsidRDefault="00547609" w:rsidP="001B7C6D">
      <w:pPr>
        <w:pStyle w:val="Prrafodelista"/>
        <w:numPr>
          <w:ilvl w:val="0"/>
          <w:numId w:val="7"/>
        </w:numPr>
      </w:pPr>
      <w:r>
        <w:t xml:space="preserve">Criterio A.1 Relevancia en el sector: En la siguiente imagen se puede observar la cuota de mercado y el posicionamiento de las dos </w:t>
      </w:r>
      <w:r w:rsidR="00FE2DA5">
        <w:t>herramientas</w:t>
      </w:r>
      <w:r w:rsidR="00C01394">
        <w:t xml:space="preserve"> (fuente: </w:t>
      </w:r>
      <w:hyperlink r:id="rId14" w:history="1">
        <w:r w:rsidR="00C0675E">
          <w:rPr>
            <w:rStyle w:val="Hipervnculo"/>
          </w:rPr>
          <w:t>https://www.datanyze.com/market-share/api-management/apigee-api-platform-vs-wso2-api-manager/</w:t>
        </w:r>
      </w:hyperlink>
      <w:r w:rsidR="00C0675E">
        <w:t>).</w:t>
      </w:r>
    </w:p>
    <w:p w:rsidR="00C0675E" w:rsidRDefault="00C0675E" w:rsidP="00C0675E">
      <w:pPr>
        <w:pStyle w:val="Prrafodelista"/>
      </w:pPr>
    </w:p>
    <w:p w:rsidR="00547609" w:rsidRDefault="000C1E0F" w:rsidP="00C0675E">
      <w:pPr>
        <w:pStyle w:val="Prrafodelista"/>
      </w:pPr>
      <w:r>
        <w:rPr>
          <w:noProof/>
        </w:rPr>
        <w:drawing>
          <wp:anchor distT="0" distB="0" distL="114300" distR="114300" simplePos="0" relativeHeight="251658240" behindDoc="1" locked="0" layoutInCell="1" allowOverlap="1" wp14:anchorId="63D4E3EC">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rsidR="00EC6DA9" w:rsidRDefault="00EC6DA9" w:rsidP="00EC6DA9">
      <w:pPr>
        <w:pStyle w:val="Prrafodelista"/>
      </w:pPr>
    </w:p>
    <w:p w:rsidR="0013253C" w:rsidRDefault="001B7C6D" w:rsidP="001B7C6D">
      <w:pPr>
        <w:pStyle w:val="Prrafodelista"/>
        <w:numPr>
          <w:ilvl w:val="0"/>
          <w:numId w:val="7"/>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rsidR="00547609" w:rsidRPr="00D16572" w:rsidRDefault="00547609" w:rsidP="00547609">
      <w:pPr>
        <w:pStyle w:val="Prrafodelista"/>
      </w:pPr>
    </w:p>
    <w:p w:rsidR="0013253C" w:rsidRDefault="0013253C">
      <w:pPr>
        <w:jc w:val="left"/>
        <w:rPr>
          <w:rFonts w:eastAsiaTheme="majorEastAsia"/>
          <w:b/>
          <w:color w:val="000000" w:themeColor="text1"/>
          <w:sz w:val="28"/>
          <w:szCs w:val="28"/>
        </w:rPr>
      </w:pPr>
    </w:p>
    <w:p w:rsidR="005703EB" w:rsidRDefault="007928AD" w:rsidP="005703EB">
      <w:pPr>
        <w:pStyle w:val="Ttulo1"/>
      </w:pPr>
      <w:bookmarkStart w:id="22" w:name="_Toc5183305"/>
      <w:r>
        <w:t>5</w:t>
      </w:r>
      <w:r w:rsidR="005703EB">
        <w:t xml:space="preserve">. </w:t>
      </w:r>
      <w:r>
        <w:t>Comparación de las tecnologías</w:t>
      </w:r>
      <w:bookmarkEnd w:id="22"/>
    </w:p>
    <w:p w:rsidR="0013253C" w:rsidRDefault="0013253C" w:rsidP="001B7C6D"/>
    <w:p w:rsidR="0013253C" w:rsidRDefault="0013253C" w:rsidP="007928AD"/>
    <w:p w:rsidR="001B528E" w:rsidRDefault="001B528E" w:rsidP="007928AD"/>
    <w:p w:rsidR="001B528E" w:rsidRDefault="001B528E" w:rsidP="007928AD">
      <w:pPr>
        <w:sectPr w:rsidR="001B528E">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F03D5D">
        <w:tc>
          <w:tcPr>
            <w:tcW w:w="1980" w:type="dxa"/>
          </w:tcPr>
          <w:p w:rsidR="001B528E" w:rsidRDefault="001B528E" w:rsidP="007928AD">
            <w:r>
              <w:lastRenderedPageBreak/>
              <w:t>CRITERIOS</w:t>
            </w:r>
          </w:p>
        </w:tc>
        <w:tc>
          <w:tcPr>
            <w:tcW w:w="2977" w:type="dxa"/>
          </w:tcPr>
          <w:p w:rsidR="001B528E" w:rsidRDefault="00F03D5D" w:rsidP="007928AD">
            <w:proofErr w:type="spellStart"/>
            <w:r>
              <w:t>Apigee</w:t>
            </w:r>
            <w:proofErr w:type="spellEnd"/>
          </w:p>
        </w:tc>
        <w:tc>
          <w:tcPr>
            <w:tcW w:w="3260" w:type="dxa"/>
          </w:tcPr>
          <w:p w:rsidR="001B528E" w:rsidRDefault="00F03D5D" w:rsidP="007928AD">
            <w:r>
              <w:t>WSO2</w:t>
            </w:r>
          </w:p>
        </w:tc>
        <w:tc>
          <w:tcPr>
            <w:tcW w:w="5777" w:type="dxa"/>
          </w:tcPr>
          <w:p w:rsidR="001B528E" w:rsidRDefault="001B528E" w:rsidP="007928AD">
            <w:r>
              <w:t>COMENTARIOS</w:t>
            </w:r>
          </w:p>
        </w:tc>
      </w:tr>
      <w:tr w:rsidR="001B528E" w:rsidTr="00F03D5D">
        <w:tc>
          <w:tcPr>
            <w:tcW w:w="1980" w:type="dxa"/>
          </w:tcPr>
          <w:p w:rsidR="001B528E" w:rsidRDefault="001B528E" w:rsidP="007928AD">
            <w:r>
              <w:t>A.1</w:t>
            </w:r>
            <w:r w:rsidR="001B7C6D">
              <w:t xml:space="preserve"> Relevancia en el sector </w:t>
            </w:r>
          </w:p>
        </w:tc>
        <w:tc>
          <w:tcPr>
            <w:tcW w:w="2977" w:type="dxa"/>
          </w:tcPr>
          <w:p w:rsidR="001B528E" w:rsidRDefault="00F03D5D" w:rsidP="007928AD">
            <w:r>
              <w:t xml:space="preserve">Alta </w:t>
            </w:r>
          </w:p>
        </w:tc>
        <w:tc>
          <w:tcPr>
            <w:tcW w:w="3260" w:type="dxa"/>
          </w:tcPr>
          <w:p w:rsidR="001B528E" w:rsidRDefault="00547609" w:rsidP="007928AD">
            <w:r>
              <w:t>Media</w:t>
            </w:r>
          </w:p>
        </w:tc>
        <w:tc>
          <w:tcPr>
            <w:tcW w:w="5777" w:type="dxa"/>
          </w:tcPr>
          <w:p w:rsidR="001B528E" w:rsidRDefault="00F03D5D" w:rsidP="007928AD">
            <w:proofErr w:type="spellStart"/>
            <w:r>
              <w:t>Apigee</w:t>
            </w:r>
            <w:proofErr w:type="spellEnd"/>
            <w:r>
              <w:t xml:space="preserve"> es más popular en el sector debido a que fue adquirida por Google, pero WSO2 está comenzando a destacar</w:t>
            </w:r>
            <w:r w:rsidR="00547609">
              <w:t xml:space="preserve"> gracias a su característica de plataforma </w:t>
            </w:r>
            <w:proofErr w:type="spellStart"/>
            <w:r w:rsidR="00547609">
              <w:t>opensource</w:t>
            </w:r>
            <w:proofErr w:type="spellEnd"/>
          </w:p>
        </w:tc>
      </w:tr>
      <w:tr w:rsidR="001B528E" w:rsidTr="00F03D5D">
        <w:tc>
          <w:tcPr>
            <w:tcW w:w="1980" w:type="dxa"/>
          </w:tcPr>
          <w:p w:rsidR="001B528E" w:rsidRDefault="001B528E" w:rsidP="007928AD">
            <w:r>
              <w:t>A.2</w:t>
            </w:r>
            <w:r w:rsidR="001B7C6D">
              <w:t xml:space="preserve"> Ámbito de uso</w:t>
            </w:r>
          </w:p>
        </w:tc>
        <w:tc>
          <w:tcPr>
            <w:tcW w:w="2977" w:type="dxa"/>
          </w:tcPr>
          <w:p w:rsidR="001B528E" w:rsidRDefault="00F03D5D" w:rsidP="007928AD">
            <w:r>
              <w:t>Grandes empresas</w:t>
            </w:r>
          </w:p>
        </w:tc>
        <w:tc>
          <w:tcPr>
            <w:tcW w:w="3260" w:type="dxa"/>
          </w:tcPr>
          <w:p w:rsidR="001B528E" w:rsidRDefault="00F03D5D" w:rsidP="007928AD">
            <w:r>
              <w:t>Pequeñas y medianas empresas</w:t>
            </w:r>
          </w:p>
        </w:tc>
        <w:tc>
          <w:tcPr>
            <w:tcW w:w="5777" w:type="dxa"/>
          </w:tcPr>
          <w:p w:rsidR="001B528E" w:rsidRDefault="00F03D5D" w:rsidP="007928AD">
            <w:r>
              <w:t>Atendiendo a la capacidad económica y estructural de la empresa se recomienda más una herramienta u otra</w:t>
            </w:r>
          </w:p>
        </w:tc>
      </w:tr>
      <w:tr w:rsidR="001B528E" w:rsidTr="00F03D5D">
        <w:tc>
          <w:tcPr>
            <w:tcW w:w="1980" w:type="dxa"/>
          </w:tcPr>
          <w:p w:rsidR="001B7C6D" w:rsidRDefault="001B7C6D" w:rsidP="007928AD">
            <w:r>
              <w:t>A.3 Formación</w:t>
            </w:r>
          </w:p>
        </w:tc>
        <w:tc>
          <w:tcPr>
            <w:tcW w:w="2977" w:type="dxa"/>
          </w:tcPr>
          <w:p w:rsidR="001B528E" w:rsidRDefault="00241687" w:rsidP="007928AD">
            <w:r>
              <w:t>7</w:t>
            </w:r>
          </w:p>
        </w:tc>
        <w:tc>
          <w:tcPr>
            <w:tcW w:w="3260" w:type="dxa"/>
          </w:tcPr>
          <w:p w:rsidR="001B528E" w:rsidRDefault="005F5176" w:rsidP="007928AD">
            <w:r>
              <w:t>7</w:t>
            </w:r>
          </w:p>
        </w:tc>
        <w:tc>
          <w:tcPr>
            <w:tcW w:w="5777" w:type="dxa"/>
          </w:tcPr>
          <w:p w:rsidR="001B528E" w:rsidRDefault="00241687" w:rsidP="007928AD">
            <w:proofErr w:type="spellStart"/>
            <w:r>
              <w:t>Apigee</w:t>
            </w:r>
            <w:proofErr w:type="spellEnd"/>
            <w:r>
              <w:t xml:space="preserve"> cuenta con una mayor cantidad de documentación a través de su plataforma. Por otro </w:t>
            </w:r>
            <w:r w:rsidR="005459EC">
              <w:t>lado,</w:t>
            </w:r>
            <w:bookmarkStart w:id="23" w:name="_GoBack"/>
            <w:bookmarkEnd w:id="23"/>
            <w:r>
              <w:t xml:space="preserve"> WSO2 cuenta con un mayor número de cursos y todos ellos más accesibles</w:t>
            </w:r>
          </w:p>
        </w:tc>
      </w:tr>
      <w:tr w:rsidR="001B528E" w:rsidTr="00F03D5D">
        <w:tc>
          <w:tcPr>
            <w:tcW w:w="1980" w:type="dxa"/>
          </w:tcPr>
          <w:p w:rsidR="001B528E" w:rsidRDefault="001B7C6D" w:rsidP="007928AD">
            <w:r>
              <w:t>A.4 Integración</w:t>
            </w:r>
          </w:p>
        </w:tc>
        <w:tc>
          <w:tcPr>
            <w:tcW w:w="2977" w:type="dxa"/>
          </w:tcPr>
          <w:p w:rsidR="001B528E" w:rsidRDefault="00241687" w:rsidP="007928AD">
            <w:r>
              <w:t>4</w:t>
            </w:r>
          </w:p>
        </w:tc>
        <w:tc>
          <w:tcPr>
            <w:tcW w:w="3260" w:type="dxa"/>
          </w:tcPr>
          <w:p w:rsidR="001B528E" w:rsidRDefault="00241687" w:rsidP="007928AD">
            <w:r>
              <w:t>2</w:t>
            </w:r>
          </w:p>
        </w:tc>
        <w:tc>
          <w:tcPr>
            <w:tcW w:w="5777" w:type="dxa"/>
          </w:tcPr>
          <w:p w:rsidR="001B528E" w:rsidRDefault="00F84E6C" w:rsidP="007928AD">
            <w:r>
              <w:t xml:space="preserve">La integración de </w:t>
            </w:r>
            <w:proofErr w:type="spellStart"/>
            <w:r>
              <w:t>Apigee</w:t>
            </w:r>
            <w:proofErr w:type="spellEnd"/>
            <w:r>
              <w:t xml:space="preserve"> es más sencilla dado que se trabaja a través de la plataforma Google Cloud</w:t>
            </w:r>
          </w:p>
        </w:tc>
      </w:tr>
      <w:tr w:rsidR="001B528E" w:rsidTr="00F03D5D">
        <w:tc>
          <w:tcPr>
            <w:tcW w:w="1980" w:type="dxa"/>
          </w:tcPr>
          <w:p w:rsidR="001B528E" w:rsidRDefault="005F5176" w:rsidP="007928AD">
            <w:r>
              <w:t>A.5 Idiomas</w:t>
            </w:r>
          </w:p>
        </w:tc>
        <w:tc>
          <w:tcPr>
            <w:tcW w:w="2977" w:type="dxa"/>
          </w:tcPr>
          <w:p w:rsidR="001B528E" w:rsidRDefault="005F5176" w:rsidP="007928AD">
            <w:r>
              <w:t>Un gran número de idiomas</w:t>
            </w:r>
          </w:p>
        </w:tc>
        <w:tc>
          <w:tcPr>
            <w:tcW w:w="3260" w:type="dxa"/>
          </w:tcPr>
          <w:p w:rsidR="001B528E" w:rsidRDefault="005F5176" w:rsidP="007928AD">
            <w:r>
              <w:t>Inglés</w:t>
            </w:r>
          </w:p>
        </w:tc>
        <w:tc>
          <w:tcPr>
            <w:tcW w:w="5777" w:type="dxa"/>
          </w:tcPr>
          <w:p w:rsidR="001B528E" w:rsidRDefault="005F5176" w:rsidP="007928AD">
            <w:proofErr w:type="spellStart"/>
            <w:r>
              <w:t>Apigee</w:t>
            </w:r>
            <w:proofErr w:type="spellEnd"/>
            <w:r>
              <w:t xml:space="preserve"> puede obtenerse en un </w:t>
            </w:r>
            <w:r w:rsidR="00674DA5">
              <w:t>gran número d</w:t>
            </w:r>
            <w:r>
              <w:t>e idiomas al trabajar con Google</w:t>
            </w:r>
          </w:p>
        </w:tc>
      </w:tr>
      <w:tr w:rsidR="001B528E" w:rsidTr="00F03D5D">
        <w:tc>
          <w:tcPr>
            <w:tcW w:w="1980" w:type="dxa"/>
          </w:tcPr>
          <w:p w:rsidR="001B528E" w:rsidRDefault="00232A07" w:rsidP="007928AD">
            <w:r>
              <w:t>C.6 Módulos internos</w:t>
            </w:r>
          </w:p>
        </w:tc>
        <w:tc>
          <w:tcPr>
            <w:tcW w:w="2977" w:type="dxa"/>
          </w:tcPr>
          <w:p w:rsidR="001B528E" w:rsidRDefault="00674DA5" w:rsidP="007928AD">
            <w:r>
              <w:t>Amplio</w:t>
            </w:r>
          </w:p>
        </w:tc>
        <w:tc>
          <w:tcPr>
            <w:tcW w:w="3260" w:type="dxa"/>
          </w:tcPr>
          <w:p w:rsidR="001B528E" w:rsidRDefault="00674DA5" w:rsidP="007928AD">
            <w:r>
              <w:t>Amplio</w:t>
            </w:r>
          </w:p>
        </w:tc>
        <w:tc>
          <w:tcPr>
            <w:tcW w:w="5777" w:type="dxa"/>
          </w:tcPr>
          <w:p w:rsidR="001B528E" w:rsidRDefault="00674DA5" w:rsidP="007928AD">
            <w:r>
              <w:t>A nivel de funcionalidades iniciales las dos herramientas presentan una amplia variedad muy parecida excepto en algunas de ellas</w:t>
            </w:r>
          </w:p>
        </w:tc>
      </w:tr>
      <w:tr w:rsidR="00232A07" w:rsidTr="00F03D5D">
        <w:tc>
          <w:tcPr>
            <w:tcW w:w="1980" w:type="dxa"/>
          </w:tcPr>
          <w:p w:rsidR="00232A07" w:rsidRDefault="00232A07" w:rsidP="007928AD">
            <w:r>
              <w:t xml:space="preserve">C.7 Módulos externos </w:t>
            </w:r>
          </w:p>
        </w:tc>
        <w:tc>
          <w:tcPr>
            <w:tcW w:w="2977" w:type="dxa"/>
          </w:tcPr>
          <w:p w:rsidR="00232A07" w:rsidRDefault="00674DA5" w:rsidP="007928AD">
            <w:r>
              <w:t>No</w:t>
            </w:r>
          </w:p>
        </w:tc>
        <w:tc>
          <w:tcPr>
            <w:tcW w:w="3260" w:type="dxa"/>
          </w:tcPr>
          <w:p w:rsidR="00232A07" w:rsidRDefault="00674DA5" w:rsidP="007928AD">
            <w:r>
              <w:t>Si</w:t>
            </w:r>
          </w:p>
        </w:tc>
        <w:tc>
          <w:tcPr>
            <w:tcW w:w="5777" w:type="dxa"/>
          </w:tcPr>
          <w:p w:rsidR="00674DA5" w:rsidRDefault="00674DA5" w:rsidP="007928AD">
            <w:r>
              <w:t xml:space="preserve">WSO2 al ser una plataforma </w:t>
            </w:r>
            <w:proofErr w:type="spellStart"/>
            <w:r>
              <w:t>opensource</w:t>
            </w:r>
            <w:proofErr w:type="spellEnd"/>
            <w:r>
              <w:t xml:space="preserve"> brinda la posibilidad de añadir nuevas funcionalidades gracias al desarrollo por parte de las organizaciones</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5183306"/>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5183307"/>
      <w:r>
        <w:t>6.1 Situación 1</w:t>
      </w:r>
      <w:bookmarkEnd w:id="25"/>
    </w:p>
    <w:p w:rsidR="00705384" w:rsidRDefault="00705384" w:rsidP="00705384">
      <w:pPr>
        <w:pStyle w:val="Ttulo3"/>
      </w:pPr>
      <w:bookmarkStart w:id="26" w:name="_Toc5183308"/>
      <w:r>
        <w:t>6.1.1 Descripción de la situación</w:t>
      </w:r>
      <w:bookmarkEnd w:id="26"/>
    </w:p>
    <w:p w:rsidR="0013253C" w:rsidRPr="00E92D36" w:rsidRDefault="00E92D36" w:rsidP="0013253C">
      <w:r>
        <w:t xml:space="preserve">Nos encontramos ante una gran organización que se extiende tanto a nivel nacional como a nivel internacional, en su afán por seguir desarrollándose busca entrar en el mercado de las </w:t>
      </w:r>
      <w:proofErr w:type="spellStart"/>
      <w:r>
        <w:t>APIs</w:t>
      </w:r>
      <w:proofErr w:type="spellEnd"/>
      <w:r>
        <w:t xml:space="preserve"> dado que es un mercado en auge y puede suponer un gran beneficio para esta. Al ser una </w:t>
      </w:r>
      <w:r w:rsidR="008814C3">
        <w:t>gran organización</w:t>
      </w:r>
      <w:r>
        <w:t xml:space="preserve"> cuenta con los medios tanto económicos como estructurales para realizar una gran inversión, </w:t>
      </w:r>
      <w:r w:rsidR="008814C3">
        <w:t>por lo que han decidido aplicarla en dicho campo atendiendo a sus características:</w:t>
      </w:r>
    </w:p>
    <w:p w:rsidR="00705384" w:rsidRDefault="00705384" w:rsidP="00705384">
      <w:pPr>
        <w:pStyle w:val="Ttulo3"/>
      </w:pPr>
      <w:bookmarkStart w:id="27" w:name="_Toc5183309"/>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5183310"/>
      <w:r>
        <w:t>6.2 Situación 2</w:t>
      </w:r>
      <w:bookmarkEnd w:id="28"/>
    </w:p>
    <w:p w:rsidR="00705384" w:rsidRDefault="00705384" w:rsidP="00705384">
      <w:pPr>
        <w:pStyle w:val="Ttulo3"/>
      </w:pPr>
      <w:bookmarkStart w:id="29" w:name="_Toc5183311"/>
      <w:r>
        <w:t>6.2.1 Descripción de la situación</w:t>
      </w:r>
      <w:bookmarkEnd w:id="29"/>
    </w:p>
    <w:p w:rsidR="00705384" w:rsidRDefault="00705384" w:rsidP="00705384">
      <w:pPr>
        <w:pStyle w:val="Ttulo3"/>
      </w:pPr>
      <w:bookmarkStart w:id="30" w:name="_Toc5183312"/>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33E" w:rsidRDefault="0058433E" w:rsidP="005703EB">
      <w:pPr>
        <w:spacing w:after="0" w:line="240" w:lineRule="auto"/>
      </w:pPr>
      <w:r>
        <w:separator/>
      </w:r>
    </w:p>
  </w:endnote>
  <w:endnote w:type="continuationSeparator" w:id="0">
    <w:p w:rsidR="0058433E" w:rsidRDefault="0058433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33E" w:rsidRDefault="0058433E" w:rsidP="005703EB">
      <w:pPr>
        <w:spacing w:after="0" w:line="240" w:lineRule="auto"/>
      </w:pPr>
      <w:r>
        <w:separator/>
      </w:r>
    </w:p>
  </w:footnote>
  <w:footnote w:type="continuationSeparator" w:id="0">
    <w:p w:rsidR="0058433E" w:rsidRDefault="0058433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213FD"/>
    <w:rsid w:val="00032358"/>
    <w:rsid w:val="000425BA"/>
    <w:rsid w:val="00045D8A"/>
    <w:rsid w:val="000545F2"/>
    <w:rsid w:val="0005518C"/>
    <w:rsid w:val="00056266"/>
    <w:rsid w:val="00074297"/>
    <w:rsid w:val="00075DC6"/>
    <w:rsid w:val="00082E93"/>
    <w:rsid w:val="0008653D"/>
    <w:rsid w:val="00096B3A"/>
    <w:rsid w:val="000A1B0D"/>
    <w:rsid w:val="000C1E0F"/>
    <w:rsid w:val="000D27BE"/>
    <w:rsid w:val="000D2C18"/>
    <w:rsid w:val="000D3FBC"/>
    <w:rsid w:val="000E6265"/>
    <w:rsid w:val="000F6EFD"/>
    <w:rsid w:val="00115FCE"/>
    <w:rsid w:val="00124053"/>
    <w:rsid w:val="00127116"/>
    <w:rsid w:val="0013253C"/>
    <w:rsid w:val="00150836"/>
    <w:rsid w:val="00150D32"/>
    <w:rsid w:val="00153F76"/>
    <w:rsid w:val="00161810"/>
    <w:rsid w:val="00170D86"/>
    <w:rsid w:val="00176F9F"/>
    <w:rsid w:val="001A45FA"/>
    <w:rsid w:val="001A5AF1"/>
    <w:rsid w:val="001B3745"/>
    <w:rsid w:val="001B45F8"/>
    <w:rsid w:val="001B528E"/>
    <w:rsid w:val="001B7C6D"/>
    <w:rsid w:val="001D450C"/>
    <w:rsid w:val="001E0A8C"/>
    <w:rsid w:val="00201D14"/>
    <w:rsid w:val="0020303F"/>
    <w:rsid w:val="00210F25"/>
    <w:rsid w:val="002310AF"/>
    <w:rsid w:val="00232A07"/>
    <w:rsid w:val="0023748A"/>
    <w:rsid w:val="00241687"/>
    <w:rsid w:val="00251D24"/>
    <w:rsid w:val="002655CB"/>
    <w:rsid w:val="00272033"/>
    <w:rsid w:val="002A7E35"/>
    <w:rsid w:val="002B23E4"/>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0672"/>
    <w:rsid w:val="00475096"/>
    <w:rsid w:val="0049077A"/>
    <w:rsid w:val="00493E71"/>
    <w:rsid w:val="00496813"/>
    <w:rsid w:val="004A7C13"/>
    <w:rsid w:val="004D27F5"/>
    <w:rsid w:val="004D750C"/>
    <w:rsid w:val="004F2C3E"/>
    <w:rsid w:val="004F6783"/>
    <w:rsid w:val="004F6CFC"/>
    <w:rsid w:val="0051056C"/>
    <w:rsid w:val="00512DED"/>
    <w:rsid w:val="00526A17"/>
    <w:rsid w:val="0052737B"/>
    <w:rsid w:val="00527D6B"/>
    <w:rsid w:val="005351EA"/>
    <w:rsid w:val="00541E6E"/>
    <w:rsid w:val="00542A08"/>
    <w:rsid w:val="00543820"/>
    <w:rsid w:val="005459EC"/>
    <w:rsid w:val="00547609"/>
    <w:rsid w:val="00550590"/>
    <w:rsid w:val="0056066B"/>
    <w:rsid w:val="005703EB"/>
    <w:rsid w:val="00576ECB"/>
    <w:rsid w:val="0058433E"/>
    <w:rsid w:val="00586A84"/>
    <w:rsid w:val="005A39F2"/>
    <w:rsid w:val="005B0149"/>
    <w:rsid w:val="005B7E8E"/>
    <w:rsid w:val="005C05BD"/>
    <w:rsid w:val="005C1793"/>
    <w:rsid w:val="005C328B"/>
    <w:rsid w:val="005E60DA"/>
    <w:rsid w:val="005F2F2A"/>
    <w:rsid w:val="005F5176"/>
    <w:rsid w:val="00605BA2"/>
    <w:rsid w:val="0064479B"/>
    <w:rsid w:val="00674D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2D4"/>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5C76"/>
    <w:rsid w:val="007D78A8"/>
    <w:rsid w:val="007F7FB7"/>
    <w:rsid w:val="0080191B"/>
    <w:rsid w:val="00813B2A"/>
    <w:rsid w:val="008363CA"/>
    <w:rsid w:val="008430D4"/>
    <w:rsid w:val="008479B2"/>
    <w:rsid w:val="00847B81"/>
    <w:rsid w:val="00874BA3"/>
    <w:rsid w:val="008763D0"/>
    <w:rsid w:val="008814C3"/>
    <w:rsid w:val="00882FFA"/>
    <w:rsid w:val="00897716"/>
    <w:rsid w:val="008A158A"/>
    <w:rsid w:val="008C0685"/>
    <w:rsid w:val="008D0BF8"/>
    <w:rsid w:val="008E1B08"/>
    <w:rsid w:val="008E1E31"/>
    <w:rsid w:val="008F39CA"/>
    <w:rsid w:val="008F5F1E"/>
    <w:rsid w:val="009130F0"/>
    <w:rsid w:val="00914FA0"/>
    <w:rsid w:val="009250B4"/>
    <w:rsid w:val="00935175"/>
    <w:rsid w:val="0094131D"/>
    <w:rsid w:val="00944442"/>
    <w:rsid w:val="0094640B"/>
    <w:rsid w:val="00952D26"/>
    <w:rsid w:val="00954941"/>
    <w:rsid w:val="00961FB2"/>
    <w:rsid w:val="009678CC"/>
    <w:rsid w:val="009749F3"/>
    <w:rsid w:val="0098602B"/>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6FA7"/>
    <w:rsid w:val="00BB065F"/>
    <w:rsid w:val="00BB1E72"/>
    <w:rsid w:val="00BB314C"/>
    <w:rsid w:val="00BC22D5"/>
    <w:rsid w:val="00BC313A"/>
    <w:rsid w:val="00BC3AAF"/>
    <w:rsid w:val="00BC4F9E"/>
    <w:rsid w:val="00BD264A"/>
    <w:rsid w:val="00BD4BC0"/>
    <w:rsid w:val="00BF0C76"/>
    <w:rsid w:val="00BF28F8"/>
    <w:rsid w:val="00C01394"/>
    <w:rsid w:val="00C066C7"/>
    <w:rsid w:val="00C0675E"/>
    <w:rsid w:val="00C116D1"/>
    <w:rsid w:val="00C11C91"/>
    <w:rsid w:val="00C21B00"/>
    <w:rsid w:val="00C237AF"/>
    <w:rsid w:val="00C357BB"/>
    <w:rsid w:val="00C4797C"/>
    <w:rsid w:val="00C47C60"/>
    <w:rsid w:val="00C61B83"/>
    <w:rsid w:val="00C6650C"/>
    <w:rsid w:val="00C66D38"/>
    <w:rsid w:val="00C67BFB"/>
    <w:rsid w:val="00C8301A"/>
    <w:rsid w:val="00CD6948"/>
    <w:rsid w:val="00CF03FF"/>
    <w:rsid w:val="00CF179F"/>
    <w:rsid w:val="00CF570B"/>
    <w:rsid w:val="00D00D88"/>
    <w:rsid w:val="00D16572"/>
    <w:rsid w:val="00D269C2"/>
    <w:rsid w:val="00D30CE5"/>
    <w:rsid w:val="00D43440"/>
    <w:rsid w:val="00D5770E"/>
    <w:rsid w:val="00D6490A"/>
    <w:rsid w:val="00D7112D"/>
    <w:rsid w:val="00D733FF"/>
    <w:rsid w:val="00D7772F"/>
    <w:rsid w:val="00D90898"/>
    <w:rsid w:val="00DA2DDC"/>
    <w:rsid w:val="00DA6CB1"/>
    <w:rsid w:val="00DC0632"/>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92D36"/>
    <w:rsid w:val="00EB29FF"/>
    <w:rsid w:val="00EB63B8"/>
    <w:rsid w:val="00EB7ACF"/>
    <w:rsid w:val="00EC3116"/>
    <w:rsid w:val="00EC6DA9"/>
    <w:rsid w:val="00ED7F5B"/>
    <w:rsid w:val="00EE297D"/>
    <w:rsid w:val="00EE343D"/>
    <w:rsid w:val="00EE5B98"/>
    <w:rsid w:val="00EF09BA"/>
    <w:rsid w:val="00EF6B1B"/>
    <w:rsid w:val="00F03D5D"/>
    <w:rsid w:val="00F10BA1"/>
    <w:rsid w:val="00F165ED"/>
    <w:rsid w:val="00F21CBA"/>
    <w:rsid w:val="00F34208"/>
    <w:rsid w:val="00F4685B"/>
    <w:rsid w:val="00F84E6C"/>
    <w:rsid w:val="00F863BE"/>
    <w:rsid w:val="00FA0B61"/>
    <w:rsid w:val="00FA1B07"/>
    <w:rsid w:val="00FA57C6"/>
    <w:rsid w:val="00FB1256"/>
    <w:rsid w:val="00FB7EFD"/>
    <w:rsid w:val="00FC5BB8"/>
    <w:rsid w:val="00FD2A18"/>
    <w:rsid w:val="00FD5BDE"/>
    <w:rsid w:val="00FE2DA5"/>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F2A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38281-E1A7-42F1-A827-790F206A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Jesus Gail Bohorquez</cp:lastModifiedBy>
  <cp:revision>9</cp:revision>
  <dcterms:created xsi:type="dcterms:W3CDTF">2019-04-05T09:49:00Z</dcterms:created>
  <dcterms:modified xsi:type="dcterms:W3CDTF">2019-04-08T09:02:00Z</dcterms:modified>
</cp:coreProperties>
</file>