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27"/>
        <w:gridCol w:w="724"/>
        <w:gridCol w:w="713"/>
        <w:gridCol w:w="674"/>
        <w:gridCol w:w="587"/>
        <w:gridCol w:w="86"/>
        <w:gridCol w:w="657"/>
        <w:gridCol w:w="668"/>
        <w:gridCol w:w="664"/>
        <w:gridCol w:w="90"/>
        <w:gridCol w:w="591"/>
        <w:gridCol w:w="10"/>
        <w:gridCol w:w="669"/>
        <w:gridCol w:w="10"/>
        <w:gridCol w:w="609"/>
        <w:gridCol w:w="90"/>
        <w:gridCol w:w="631"/>
        <w:gridCol w:w="720"/>
        <w:gridCol w:w="720"/>
      </w:tblGrid>
      <w:tr w:rsidR="00F87112" w:rsidRPr="00F87112" w:rsidTr="00F91CCF">
        <w:trPr>
          <w:trHeight w:val="22"/>
        </w:trPr>
        <w:tc>
          <w:tcPr>
            <w:tcW w:w="9640" w:type="dxa"/>
            <w:gridSpan w:val="19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101" w:type="dxa"/>
              <w:left w:w="101" w:type="dxa"/>
            </w:tcMar>
          </w:tcPr>
          <w:p w:rsidR="00FE34F2" w:rsidRPr="00F87112" w:rsidRDefault="00FE34F2" w:rsidP="00F87112">
            <w:pPr>
              <w:widowControl w:val="0"/>
              <w:snapToGrid w:val="0"/>
              <w:contextualSpacing/>
              <w:rPr>
                <w:sz w:val="20"/>
                <w:szCs w:val="20"/>
              </w:rPr>
            </w:pPr>
            <w:r w:rsidRPr="00F87112">
              <w:rPr>
                <w:smallCaps/>
                <w:sz w:val="20"/>
                <w:szCs w:val="20"/>
              </w:rPr>
              <w:t>Table 2</w:t>
            </w:r>
            <w:r w:rsidRPr="00F87112">
              <w:rPr>
                <w:sz w:val="20"/>
                <w:szCs w:val="20"/>
              </w:rPr>
              <w:t xml:space="preserve">: Gonad stage and sex comparisons among </w:t>
            </w:r>
            <w:r w:rsidR="00C74B5B">
              <w:rPr>
                <w:sz w:val="20"/>
                <w:szCs w:val="20"/>
              </w:rPr>
              <w:t xml:space="preserve">temperature and </w:t>
            </w:r>
            <w:r w:rsidR="00C74B5B" w:rsidRPr="00F87112">
              <w:rPr>
                <w:sz w:val="20"/>
                <w:szCs w:val="20"/>
              </w:rPr>
              <w:t>pCO</w:t>
            </w:r>
            <w:r w:rsidR="00C74B5B" w:rsidRPr="00F87112">
              <w:rPr>
                <w:sz w:val="20"/>
                <w:szCs w:val="20"/>
                <w:vertAlign w:val="subscript"/>
              </w:rPr>
              <w:t>2</w:t>
            </w:r>
            <w:r w:rsidR="00C74B5B">
              <w:rPr>
                <w:sz w:val="20"/>
                <w:szCs w:val="20"/>
                <w:vertAlign w:val="subscript"/>
              </w:rPr>
              <w:t xml:space="preserve"> </w:t>
            </w:r>
            <w:r w:rsidR="00C74B5B">
              <w:rPr>
                <w:sz w:val="20"/>
                <w:szCs w:val="20"/>
              </w:rPr>
              <w:t>treatments.</w:t>
            </w:r>
          </w:p>
          <w:p w:rsidR="00FE34F2" w:rsidRPr="00F87112" w:rsidRDefault="00FE34F2" w:rsidP="00F87112">
            <w:pPr>
              <w:widowControl w:val="0"/>
              <w:snapToGrid w:val="0"/>
              <w:contextualSpacing/>
              <w:rPr>
                <w:sz w:val="20"/>
                <w:szCs w:val="20"/>
              </w:rPr>
            </w:pPr>
          </w:p>
        </w:tc>
      </w:tr>
      <w:tr w:rsidR="008F576A" w:rsidRPr="00F87112" w:rsidTr="00566C2C">
        <w:trPr>
          <w:trHeight w:val="20"/>
        </w:trPr>
        <w:tc>
          <w:tcPr>
            <w:tcW w:w="1451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197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F576A" w:rsidRPr="00F87112" w:rsidRDefault="008F576A" w:rsidP="003668CD">
            <w:pPr>
              <w:widowControl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 w:rsidRPr="00F87112">
              <w:rPr>
                <w:sz w:val="20"/>
                <w:szCs w:val="20"/>
              </w:rPr>
              <w:t>6°C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F576A" w:rsidRPr="00F87112" w:rsidRDefault="008F576A" w:rsidP="003668CD">
            <w:pPr>
              <w:widowControl w:val="0"/>
              <w:snapToGrid w:val="0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9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F576A" w:rsidRPr="00F87112" w:rsidRDefault="008F576A" w:rsidP="003668CD">
            <w:pPr>
              <w:widowControl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 w:rsidRPr="00F87112">
              <w:rPr>
                <w:sz w:val="20"/>
                <w:szCs w:val="20"/>
              </w:rPr>
              <w:t>10</w:t>
            </w:r>
            <w:r w:rsidRPr="00F87112">
              <w:rPr>
                <w:sz w:val="20"/>
                <w:szCs w:val="20"/>
              </w:rPr>
              <w:t>°C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F576A" w:rsidRPr="00F87112" w:rsidRDefault="008F576A" w:rsidP="003668CD">
            <w:pPr>
              <w:widowControl w:val="0"/>
              <w:snapToGrid w:val="0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88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576A" w:rsidRPr="00F87112" w:rsidRDefault="008F576A" w:rsidP="003668CD">
            <w:pPr>
              <w:widowControl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 w:rsidRPr="00F87112">
              <w:rPr>
                <w:sz w:val="20"/>
                <w:szCs w:val="20"/>
              </w:rPr>
              <w:t>10°C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76A" w:rsidRPr="00F87112" w:rsidRDefault="008F576A" w:rsidP="003668CD">
            <w:pPr>
              <w:widowControl w:val="0"/>
              <w:snapToGrid w:val="0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20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576A" w:rsidRPr="00F87112" w:rsidRDefault="008F576A" w:rsidP="003668CD">
            <w:pPr>
              <w:widowControl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 w:rsidRPr="00F87112">
              <w:rPr>
                <w:sz w:val="20"/>
                <w:szCs w:val="20"/>
              </w:rPr>
              <w:t>10°C</w:t>
            </w:r>
          </w:p>
        </w:tc>
      </w:tr>
      <w:tr w:rsidR="008F576A" w:rsidRPr="00F87112" w:rsidTr="00566C2C">
        <w:trPr>
          <w:trHeight w:hRule="exact" w:val="331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rPr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 w:rsidRPr="00F87112">
              <w:rPr>
                <w:sz w:val="20"/>
                <w:szCs w:val="20"/>
              </w:rPr>
              <w:t>Pre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76A" w:rsidRPr="00F87112" w:rsidRDefault="008F576A" w:rsidP="008F576A">
            <w:pPr>
              <w:widowControl w:val="0"/>
              <w:snapToGrid w:val="0"/>
              <w:contextualSpacing/>
              <w:rPr>
                <w:sz w:val="20"/>
                <w:szCs w:val="20"/>
              </w:rPr>
            </w:pPr>
            <w:r w:rsidRPr="00F87112">
              <w:rPr>
                <w:sz w:val="20"/>
                <w:szCs w:val="20"/>
              </w:rPr>
              <w:t>Amb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 w:rsidRPr="00F87112">
              <w:rPr>
                <w:sz w:val="20"/>
                <w:szCs w:val="20"/>
              </w:rPr>
              <w:t>High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 w:rsidRPr="00F87112">
              <w:rPr>
                <w:sz w:val="20"/>
                <w:szCs w:val="20"/>
              </w:rPr>
              <w:t>Pre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 w:rsidRPr="00F87112">
              <w:rPr>
                <w:sz w:val="20"/>
                <w:szCs w:val="20"/>
              </w:rPr>
              <w:t>Amb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20"/>
                <w:szCs w:val="20"/>
                <w:vertAlign w:val="subscript"/>
              </w:rPr>
            </w:pPr>
            <w:r w:rsidRPr="00F87112">
              <w:rPr>
                <w:sz w:val="20"/>
                <w:szCs w:val="20"/>
              </w:rPr>
              <w:t>High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20"/>
                <w:szCs w:val="20"/>
                <w:vertAlign w:val="subscript"/>
              </w:rPr>
            </w:pPr>
          </w:p>
        </w:tc>
        <w:tc>
          <w:tcPr>
            <w:tcW w:w="6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 w:rsidRPr="00F87112">
              <w:rPr>
                <w:sz w:val="20"/>
                <w:szCs w:val="20"/>
              </w:rPr>
              <w:t>Pre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 w:rsidRPr="00F87112">
              <w:rPr>
                <w:sz w:val="20"/>
                <w:szCs w:val="20"/>
              </w:rPr>
              <w:t>Amb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 w:rsidRPr="00F87112">
              <w:rPr>
                <w:sz w:val="20"/>
                <w:szCs w:val="20"/>
              </w:rPr>
              <w:t>High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 w:rsidRPr="00F87112">
              <w:rPr>
                <w:sz w:val="20"/>
                <w:szCs w:val="20"/>
              </w:rPr>
              <w:t>Pre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20"/>
                <w:szCs w:val="20"/>
                <w:vertAlign w:val="subscript"/>
              </w:rPr>
            </w:pPr>
            <w:r w:rsidRPr="00F87112">
              <w:rPr>
                <w:sz w:val="20"/>
                <w:szCs w:val="20"/>
              </w:rPr>
              <w:t>Amb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 w:rsidRPr="00F87112">
              <w:rPr>
                <w:sz w:val="20"/>
                <w:szCs w:val="20"/>
              </w:rPr>
              <w:t>High</w:t>
            </w:r>
          </w:p>
        </w:tc>
      </w:tr>
      <w:tr w:rsidR="008F576A" w:rsidRPr="00F87112" w:rsidTr="00566C2C">
        <w:trPr>
          <w:trHeight w:val="23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F576A" w:rsidRPr="00AA741D" w:rsidRDefault="008F576A" w:rsidP="008F576A">
            <w:pPr>
              <w:widowControl w:val="0"/>
              <w:snapToGrid w:val="0"/>
              <w:contextualSpacing/>
              <w:jc w:val="center"/>
              <w:rPr>
                <w:sz w:val="2"/>
                <w:szCs w:val="2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AA741D" w:rsidRDefault="008F576A" w:rsidP="008F576A">
            <w:pPr>
              <w:widowControl w:val="0"/>
              <w:snapToGrid w:val="0"/>
              <w:contextualSpacing/>
              <w:jc w:val="center"/>
              <w:rPr>
                <w:sz w:val="2"/>
                <w:szCs w:val="2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AA741D" w:rsidRDefault="008F576A" w:rsidP="008F576A">
            <w:pPr>
              <w:widowControl w:val="0"/>
              <w:snapToGrid w:val="0"/>
              <w:contextualSpacing/>
              <w:jc w:val="center"/>
              <w:rPr>
                <w:sz w:val="2"/>
                <w:szCs w:val="2"/>
              </w:rPr>
            </w:pPr>
          </w:p>
        </w:tc>
        <w:tc>
          <w:tcPr>
            <w:tcW w:w="33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AA741D" w:rsidRDefault="008F576A" w:rsidP="008F576A">
            <w:pPr>
              <w:widowControl w:val="0"/>
              <w:snapToGrid w:val="0"/>
              <w:contextualSpacing/>
              <w:jc w:val="center"/>
              <w:rPr>
                <w:i/>
                <w:sz w:val="2"/>
                <w:szCs w:val="2"/>
              </w:rPr>
            </w:pP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AA741D" w:rsidRDefault="008F576A" w:rsidP="008F576A">
            <w:pPr>
              <w:widowControl w:val="0"/>
              <w:snapToGrid w:val="0"/>
              <w:contextualSpacing/>
              <w:jc w:val="center"/>
              <w:rPr>
                <w:sz w:val="2"/>
                <w:szCs w:val="2"/>
              </w:rPr>
            </w:pPr>
          </w:p>
        </w:tc>
        <w:tc>
          <w:tcPr>
            <w:tcW w:w="345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AA741D" w:rsidRDefault="008F576A" w:rsidP="008F576A">
            <w:pPr>
              <w:widowControl w:val="0"/>
              <w:snapToGrid w:val="0"/>
              <w:contextualSpacing/>
              <w:jc w:val="center"/>
              <w:rPr>
                <w:i/>
                <w:sz w:val="2"/>
                <w:szCs w:val="2"/>
              </w:rPr>
            </w:pPr>
          </w:p>
        </w:tc>
      </w:tr>
      <w:tr w:rsidR="00566C2C" w:rsidRPr="00F87112" w:rsidTr="00566C2C">
        <w:trPr>
          <w:trHeight w:val="317"/>
        </w:trPr>
        <w:tc>
          <w:tcPr>
            <w:tcW w:w="727" w:type="dxa"/>
            <w:vMerge w:val="restar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22"/>
                <w:szCs w:val="18"/>
              </w:rPr>
            </w:pPr>
            <w:r w:rsidRPr="00F87112">
              <w:rPr>
                <w:sz w:val="22"/>
                <w:szCs w:val="18"/>
              </w:rPr>
              <w:t>6°C</w:t>
            </w:r>
          </w:p>
        </w:tc>
        <w:tc>
          <w:tcPr>
            <w:tcW w:w="724" w:type="dxa"/>
            <w:tcBorders>
              <w:top w:val="single" w:sz="8" w:space="0" w:color="auto"/>
              <w:left w:val="nil"/>
              <w:bottom w:val="single" w:sz="8" w:space="0" w:color="000000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 w:rsidRPr="00F87112">
              <w:rPr>
                <w:sz w:val="20"/>
                <w:szCs w:val="20"/>
              </w:rPr>
              <w:t>Pre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1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15"/>
                <w:szCs w:val="15"/>
              </w:rPr>
            </w:pPr>
            <w:r w:rsidRPr="00F87112">
              <w:rPr>
                <w:sz w:val="15"/>
                <w:szCs w:val="15"/>
              </w:rPr>
              <w:t>-</w:t>
            </w:r>
          </w:p>
        </w:tc>
        <w:tc>
          <w:tcPr>
            <w:tcW w:w="3336" w:type="dxa"/>
            <w:gridSpan w:val="6"/>
            <w:tcBorders>
              <w:top w:val="nil"/>
              <w:left w:val="single" w:sz="4" w:space="0" w:color="auto"/>
              <w:bottom w:val="nil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i/>
                <w:sz w:val="15"/>
                <w:szCs w:val="15"/>
              </w:rPr>
            </w:pPr>
            <w:r w:rsidRPr="00F87112">
              <w:rPr>
                <w:i/>
                <w:sz w:val="20"/>
                <w:szCs w:val="20"/>
              </w:rPr>
              <w:t>Sex Ratio</w:t>
            </w:r>
          </w:p>
        </w:tc>
        <w:tc>
          <w:tcPr>
            <w:tcW w:w="681" w:type="dxa"/>
            <w:gridSpan w:val="2"/>
            <w:tcBorders>
              <w:top w:val="single" w:sz="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15"/>
                <w:szCs w:val="15"/>
              </w:rPr>
            </w:pPr>
            <w:r w:rsidRPr="00F87112">
              <w:rPr>
                <w:sz w:val="15"/>
                <w:szCs w:val="15"/>
              </w:rPr>
              <w:t>-</w:t>
            </w:r>
          </w:p>
        </w:tc>
        <w:tc>
          <w:tcPr>
            <w:tcW w:w="3459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AA741D" w:rsidRDefault="008F576A" w:rsidP="008F576A">
            <w:pPr>
              <w:widowControl w:val="0"/>
              <w:snapToGrid w:val="0"/>
              <w:contextualSpacing/>
              <w:jc w:val="center"/>
              <w:rPr>
                <w:i/>
                <w:sz w:val="20"/>
                <w:szCs w:val="20"/>
              </w:rPr>
            </w:pPr>
            <w:r w:rsidRPr="00F87112">
              <w:rPr>
                <w:i/>
                <w:sz w:val="20"/>
                <w:szCs w:val="20"/>
              </w:rPr>
              <w:t>Stage of the dominant sex</w:t>
            </w:r>
          </w:p>
        </w:tc>
      </w:tr>
      <w:tr w:rsidR="008F576A" w:rsidRPr="00F87112" w:rsidTr="00566C2C">
        <w:trPr>
          <w:trHeight w:val="20"/>
        </w:trPr>
        <w:tc>
          <w:tcPr>
            <w:tcW w:w="727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22"/>
                <w:szCs w:val="18"/>
              </w:rPr>
            </w:pPr>
          </w:p>
        </w:tc>
        <w:tc>
          <w:tcPr>
            <w:tcW w:w="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 w:rsidRPr="00F87112">
              <w:rPr>
                <w:sz w:val="20"/>
                <w:szCs w:val="20"/>
              </w:rPr>
              <w:t>Amb</w:t>
            </w:r>
          </w:p>
        </w:tc>
        <w:tc>
          <w:tcPr>
            <w:tcW w:w="713" w:type="dxa"/>
            <w:tcBorders>
              <w:top w:val="single" w:sz="8" w:space="0" w:color="000000"/>
              <w:left w:val="single" w:sz="1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  <w:r w:rsidRPr="00F91CCF">
              <w:rPr>
                <w:sz w:val="16"/>
                <w:szCs w:val="16"/>
              </w:rPr>
              <w:t>0.8 (0.93)</w:t>
            </w:r>
          </w:p>
        </w:tc>
        <w:tc>
          <w:tcPr>
            <w:tcW w:w="674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15"/>
                <w:szCs w:val="15"/>
              </w:rPr>
            </w:pPr>
            <w:r w:rsidRPr="00F87112">
              <w:rPr>
                <w:sz w:val="15"/>
                <w:szCs w:val="15"/>
              </w:rPr>
              <w:t>-</w:t>
            </w:r>
          </w:p>
        </w:tc>
        <w:tc>
          <w:tcPr>
            <w:tcW w:w="5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15"/>
                <w:szCs w:val="15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681" w:type="dxa"/>
            <w:gridSpan w:val="2"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b/>
                <w:sz w:val="16"/>
                <w:szCs w:val="16"/>
              </w:rPr>
            </w:pPr>
            <w:r w:rsidRPr="00F91CCF">
              <w:rPr>
                <w:b/>
                <w:sz w:val="16"/>
                <w:szCs w:val="16"/>
              </w:rPr>
              <w:t>*16.5 (0.013)</w:t>
            </w:r>
          </w:p>
        </w:tc>
        <w:tc>
          <w:tcPr>
            <w:tcW w:w="679" w:type="dxa"/>
            <w:gridSpan w:val="2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  <w:r w:rsidRPr="00F91CCF">
              <w:rPr>
                <w:sz w:val="16"/>
                <w:szCs w:val="16"/>
              </w:rPr>
              <w:t>-</w:t>
            </w:r>
          </w:p>
        </w:tc>
        <w:tc>
          <w:tcPr>
            <w:tcW w:w="619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8F576A" w:rsidRPr="00F87112" w:rsidTr="00566C2C">
        <w:trPr>
          <w:trHeight w:val="20"/>
        </w:trPr>
        <w:tc>
          <w:tcPr>
            <w:tcW w:w="727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22"/>
                <w:szCs w:val="18"/>
              </w:rPr>
            </w:pPr>
          </w:p>
        </w:tc>
        <w:tc>
          <w:tcPr>
            <w:tcW w:w="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 w:rsidRPr="00F87112">
              <w:rPr>
                <w:sz w:val="20"/>
                <w:szCs w:val="20"/>
              </w:rPr>
              <w:t>High</w:t>
            </w:r>
          </w:p>
        </w:tc>
        <w:tc>
          <w:tcPr>
            <w:tcW w:w="713" w:type="dxa"/>
            <w:tcBorders>
              <w:top w:val="single" w:sz="8" w:space="0" w:color="000000"/>
              <w:left w:val="single" w:sz="1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  <w:r w:rsidRPr="00F91CCF">
              <w:rPr>
                <w:sz w:val="16"/>
                <w:szCs w:val="16"/>
              </w:rPr>
              <w:t>4.6 (0.34)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  <w:r w:rsidRPr="00F91CCF">
              <w:rPr>
                <w:sz w:val="16"/>
                <w:szCs w:val="16"/>
              </w:rPr>
              <w:t>5.4 (0.29)</w:t>
            </w:r>
          </w:p>
        </w:tc>
        <w:tc>
          <w:tcPr>
            <w:tcW w:w="5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15"/>
                <w:szCs w:val="15"/>
              </w:rPr>
            </w:pPr>
            <w:r w:rsidRPr="00F87112">
              <w:rPr>
                <w:sz w:val="15"/>
                <w:szCs w:val="15"/>
              </w:rPr>
              <w:t>-</w:t>
            </w:r>
          </w:p>
        </w:tc>
        <w:tc>
          <w:tcPr>
            <w:tcW w:w="743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15"/>
                <w:szCs w:val="15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15"/>
                <w:szCs w:val="15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15"/>
                <w:szCs w:val="15"/>
              </w:rPr>
            </w:pPr>
          </w:p>
        </w:tc>
        <w:tc>
          <w:tcPr>
            <w:tcW w:w="681" w:type="dxa"/>
            <w:gridSpan w:val="2"/>
            <w:tcBorders>
              <w:top w:val="nil"/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b/>
                <w:sz w:val="16"/>
                <w:szCs w:val="16"/>
              </w:rPr>
            </w:pPr>
            <w:r w:rsidRPr="00F91CCF">
              <w:rPr>
                <w:b/>
                <w:sz w:val="16"/>
                <w:szCs w:val="16"/>
              </w:rPr>
              <w:t>4.6 (0.48)</w:t>
            </w:r>
          </w:p>
        </w:tc>
        <w:tc>
          <w:tcPr>
            <w:tcW w:w="679" w:type="dxa"/>
            <w:gridSpan w:val="2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  <w:r w:rsidRPr="00F91CCF">
              <w:rPr>
                <w:sz w:val="16"/>
                <w:szCs w:val="16"/>
              </w:rPr>
              <w:t>9.7 (0.090</w:t>
            </w:r>
          </w:p>
        </w:tc>
        <w:tc>
          <w:tcPr>
            <w:tcW w:w="619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  <w:r w:rsidRPr="00F91CCF">
              <w:rPr>
                <w:sz w:val="16"/>
                <w:szCs w:val="16"/>
              </w:rPr>
              <w:t>-</w:t>
            </w:r>
          </w:p>
        </w:tc>
        <w:tc>
          <w:tcPr>
            <w:tcW w:w="72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15"/>
                <w:szCs w:val="15"/>
              </w:rPr>
            </w:pPr>
          </w:p>
        </w:tc>
      </w:tr>
      <w:tr w:rsidR="008F576A" w:rsidRPr="00F87112" w:rsidTr="00566C2C">
        <w:trPr>
          <w:trHeight w:val="20"/>
        </w:trPr>
        <w:tc>
          <w:tcPr>
            <w:tcW w:w="727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22"/>
                <w:szCs w:val="18"/>
              </w:rPr>
            </w:pPr>
            <w:r w:rsidRPr="00F87112">
              <w:rPr>
                <w:sz w:val="22"/>
                <w:szCs w:val="18"/>
              </w:rPr>
              <w:t>10°C</w:t>
            </w:r>
          </w:p>
        </w:tc>
        <w:tc>
          <w:tcPr>
            <w:tcW w:w="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20"/>
                <w:szCs w:val="20"/>
                <w:vertAlign w:val="subscript"/>
              </w:rPr>
            </w:pPr>
            <w:r w:rsidRPr="00F87112">
              <w:rPr>
                <w:sz w:val="20"/>
                <w:szCs w:val="20"/>
              </w:rPr>
              <w:t>Pre</w:t>
            </w:r>
          </w:p>
        </w:tc>
        <w:tc>
          <w:tcPr>
            <w:tcW w:w="713" w:type="dxa"/>
            <w:tcBorders>
              <w:top w:val="single" w:sz="8" w:space="0" w:color="000000"/>
              <w:left w:val="single" w:sz="1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  <w:r w:rsidRPr="00F91CCF">
              <w:rPr>
                <w:sz w:val="16"/>
                <w:szCs w:val="16"/>
              </w:rPr>
              <w:t>5.9</w:t>
            </w:r>
          </w:p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  <w:r w:rsidRPr="00F91CCF">
              <w:rPr>
                <w:sz w:val="16"/>
                <w:szCs w:val="16"/>
              </w:rPr>
              <w:t>(0.26)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58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15"/>
                <w:szCs w:val="15"/>
              </w:rPr>
            </w:pPr>
          </w:p>
        </w:tc>
        <w:tc>
          <w:tcPr>
            <w:tcW w:w="74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15"/>
                <w:szCs w:val="15"/>
              </w:rPr>
            </w:pPr>
            <w:r w:rsidRPr="00F87112">
              <w:rPr>
                <w:sz w:val="15"/>
                <w:szCs w:val="15"/>
              </w:rPr>
              <w:t>-</w:t>
            </w:r>
          </w:p>
        </w:tc>
        <w:tc>
          <w:tcPr>
            <w:tcW w:w="66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15"/>
                <w:szCs w:val="15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15"/>
                <w:szCs w:val="15"/>
              </w:rPr>
            </w:pPr>
          </w:p>
        </w:tc>
        <w:tc>
          <w:tcPr>
            <w:tcW w:w="681" w:type="dxa"/>
            <w:gridSpan w:val="2"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b/>
                <w:sz w:val="16"/>
                <w:szCs w:val="16"/>
              </w:rPr>
            </w:pPr>
            <w:r w:rsidRPr="00F91CCF">
              <w:rPr>
                <w:b/>
                <w:sz w:val="16"/>
                <w:szCs w:val="16"/>
              </w:rPr>
              <w:t>*15.8 (0.017)</w:t>
            </w:r>
          </w:p>
        </w:tc>
        <w:tc>
          <w:tcPr>
            <w:tcW w:w="67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61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  <w:r w:rsidRPr="00F91CCF"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15"/>
                <w:szCs w:val="15"/>
              </w:rPr>
            </w:pPr>
          </w:p>
        </w:tc>
      </w:tr>
      <w:tr w:rsidR="008F576A" w:rsidRPr="00F87112" w:rsidTr="00566C2C">
        <w:trPr>
          <w:trHeight w:val="20"/>
        </w:trPr>
        <w:tc>
          <w:tcPr>
            <w:tcW w:w="727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22"/>
                <w:szCs w:val="18"/>
              </w:rPr>
            </w:pPr>
          </w:p>
        </w:tc>
        <w:tc>
          <w:tcPr>
            <w:tcW w:w="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 w:rsidRPr="00F87112">
              <w:rPr>
                <w:sz w:val="20"/>
                <w:szCs w:val="20"/>
              </w:rPr>
              <w:t>Amb</w:t>
            </w:r>
          </w:p>
        </w:tc>
        <w:tc>
          <w:tcPr>
            <w:tcW w:w="713" w:type="dxa"/>
            <w:tcBorders>
              <w:top w:val="single" w:sz="8" w:space="0" w:color="000000"/>
              <w:left w:val="single" w:sz="1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15"/>
                <w:szCs w:val="15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58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743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  <w:r w:rsidRPr="00F91CCF">
              <w:rPr>
                <w:sz w:val="16"/>
                <w:szCs w:val="16"/>
              </w:rPr>
              <w:t>6.8 (0.18)</w:t>
            </w:r>
          </w:p>
        </w:tc>
        <w:tc>
          <w:tcPr>
            <w:tcW w:w="6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  <w:r w:rsidRPr="00F91CCF">
              <w:rPr>
                <w:sz w:val="16"/>
                <w:szCs w:val="16"/>
              </w:rPr>
              <w:t>-</w:t>
            </w:r>
          </w:p>
        </w:tc>
        <w:tc>
          <w:tcPr>
            <w:tcW w:w="6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15"/>
                <w:szCs w:val="15"/>
              </w:rPr>
            </w:pPr>
          </w:p>
        </w:tc>
        <w:tc>
          <w:tcPr>
            <w:tcW w:w="681" w:type="dxa"/>
            <w:gridSpan w:val="2"/>
            <w:tcBorders>
              <w:left w:val="single" w:sz="18" w:space="0" w:color="auto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679" w:type="dxa"/>
            <w:gridSpan w:val="2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619" w:type="dxa"/>
            <w:gridSpan w:val="2"/>
            <w:tcBorders>
              <w:top w:val="nil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nil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b/>
                <w:sz w:val="16"/>
                <w:szCs w:val="16"/>
              </w:rPr>
            </w:pPr>
            <w:r w:rsidRPr="00F91CCF">
              <w:rPr>
                <w:b/>
                <w:sz w:val="16"/>
                <w:szCs w:val="16"/>
              </w:rPr>
              <w:t>*12.7 (0.038)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  <w:r w:rsidRPr="00F91CCF"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snapToGrid w:val="0"/>
              <w:contextualSpacing/>
              <w:jc w:val="center"/>
              <w:rPr>
                <w:sz w:val="15"/>
                <w:szCs w:val="15"/>
              </w:rPr>
            </w:pPr>
          </w:p>
        </w:tc>
      </w:tr>
      <w:tr w:rsidR="008F576A" w:rsidRPr="00F87112" w:rsidTr="00566C2C">
        <w:trPr>
          <w:trHeight w:val="20"/>
        </w:trPr>
        <w:tc>
          <w:tcPr>
            <w:tcW w:w="727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22"/>
                <w:szCs w:val="18"/>
              </w:rPr>
            </w:pPr>
          </w:p>
        </w:tc>
        <w:tc>
          <w:tcPr>
            <w:tcW w:w="724" w:type="dxa"/>
            <w:tcBorders>
              <w:top w:val="single" w:sz="8" w:space="0" w:color="000000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 w:rsidRPr="00F87112">
              <w:rPr>
                <w:sz w:val="20"/>
                <w:szCs w:val="20"/>
              </w:rPr>
              <w:t>High</w:t>
            </w:r>
          </w:p>
        </w:tc>
        <w:tc>
          <w:tcPr>
            <w:tcW w:w="713" w:type="dxa"/>
            <w:tcBorders>
              <w:top w:val="single" w:sz="8" w:space="0" w:color="000000"/>
              <w:left w:val="single" w:sz="18" w:space="0" w:color="auto"/>
              <w:bottom w:val="single" w:sz="1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15"/>
                <w:szCs w:val="15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4" w:space="0" w:color="auto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  <w:r w:rsidRPr="00F91CCF">
              <w:rPr>
                <w:sz w:val="16"/>
                <w:szCs w:val="16"/>
              </w:rPr>
              <w:t>5.3 (0.29)</w:t>
            </w:r>
          </w:p>
        </w:tc>
        <w:tc>
          <w:tcPr>
            <w:tcW w:w="587" w:type="dxa"/>
            <w:tcBorders>
              <w:top w:val="single" w:sz="8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743" w:type="dxa"/>
            <w:gridSpan w:val="2"/>
            <w:tcBorders>
              <w:top w:val="single" w:sz="8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  <w:r w:rsidRPr="00F91CCF">
              <w:rPr>
                <w:sz w:val="16"/>
                <w:szCs w:val="16"/>
              </w:rPr>
              <w:t>3.8 (0.46)</w:t>
            </w:r>
          </w:p>
        </w:tc>
        <w:tc>
          <w:tcPr>
            <w:tcW w:w="668" w:type="dxa"/>
            <w:tcBorders>
              <w:top w:val="single" w:sz="8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  <w:r w:rsidRPr="00F91CCF">
              <w:rPr>
                <w:sz w:val="16"/>
                <w:szCs w:val="16"/>
              </w:rPr>
              <w:t>0.6 (0.94)</w:t>
            </w:r>
          </w:p>
        </w:tc>
        <w:tc>
          <w:tcPr>
            <w:tcW w:w="664" w:type="dxa"/>
            <w:tcBorders>
              <w:top w:val="single" w:sz="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15"/>
                <w:szCs w:val="15"/>
              </w:rPr>
            </w:pPr>
            <w:r w:rsidRPr="00F87112">
              <w:rPr>
                <w:sz w:val="15"/>
                <w:szCs w:val="15"/>
              </w:rPr>
              <w:t>-</w:t>
            </w:r>
          </w:p>
        </w:tc>
        <w:tc>
          <w:tcPr>
            <w:tcW w:w="681" w:type="dxa"/>
            <w:gridSpan w:val="2"/>
            <w:tcBorders>
              <w:left w:val="single" w:sz="18" w:space="0" w:color="auto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679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  <w:r w:rsidRPr="00F91CCF">
              <w:rPr>
                <w:sz w:val="16"/>
                <w:szCs w:val="16"/>
              </w:rPr>
              <w:t>2.8 (0.78)</w:t>
            </w:r>
          </w:p>
        </w:tc>
        <w:tc>
          <w:tcPr>
            <w:tcW w:w="619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  <w:r w:rsidRPr="00F91CCF">
              <w:rPr>
                <w:sz w:val="16"/>
                <w:szCs w:val="16"/>
              </w:rPr>
              <w:t>5.2 (0.44)</w:t>
            </w:r>
          </w:p>
        </w:tc>
        <w:tc>
          <w:tcPr>
            <w:tcW w:w="720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b/>
                <w:sz w:val="16"/>
                <w:szCs w:val="16"/>
              </w:rPr>
            </w:pPr>
            <w:r w:rsidRPr="00F91CCF">
              <w:rPr>
                <w:b/>
                <w:sz w:val="16"/>
                <w:szCs w:val="16"/>
              </w:rPr>
              <w:t>*12.5 (0.038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1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15"/>
                <w:szCs w:val="15"/>
              </w:rPr>
            </w:pPr>
            <w:r w:rsidRPr="00F87112">
              <w:rPr>
                <w:sz w:val="15"/>
                <w:szCs w:val="15"/>
              </w:rPr>
              <w:t>-</w:t>
            </w:r>
          </w:p>
        </w:tc>
      </w:tr>
      <w:tr w:rsidR="008F576A" w:rsidRPr="00F87112" w:rsidTr="00566C2C">
        <w:trPr>
          <w:trHeight w:val="19"/>
        </w:trPr>
        <w:tc>
          <w:tcPr>
            <w:tcW w:w="145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8F576A" w:rsidRPr="00AA741D" w:rsidRDefault="008F576A" w:rsidP="008F576A">
            <w:pPr>
              <w:widowControl w:val="0"/>
              <w:snapToGrid w:val="0"/>
              <w:contextualSpacing/>
              <w:jc w:val="center"/>
              <w:rPr>
                <w:sz w:val="2"/>
                <w:szCs w:val="2"/>
              </w:rPr>
            </w:pPr>
          </w:p>
        </w:tc>
        <w:tc>
          <w:tcPr>
            <w:tcW w:w="4049" w:type="dxa"/>
            <w:gridSpan w:val="7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76A" w:rsidRPr="00AA741D" w:rsidRDefault="008F576A" w:rsidP="008F576A">
            <w:pPr>
              <w:widowControl w:val="0"/>
              <w:snapToGrid w:val="0"/>
              <w:contextualSpacing/>
              <w:jc w:val="center"/>
              <w:rPr>
                <w:sz w:val="2"/>
                <w:szCs w:val="15"/>
              </w:rPr>
            </w:pPr>
          </w:p>
        </w:tc>
        <w:tc>
          <w:tcPr>
            <w:tcW w:w="4140" w:type="dxa"/>
            <w:gridSpan w:val="10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76A" w:rsidRPr="00AA741D" w:rsidRDefault="008F576A" w:rsidP="008F576A">
            <w:pPr>
              <w:widowControl w:val="0"/>
              <w:snapToGrid w:val="0"/>
              <w:contextualSpacing/>
              <w:jc w:val="center"/>
              <w:rPr>
                <w:sz w:val="2"/>
                <w:szCs w:val="15"/>
              </w:rPr>
            </w:pPr>
          </w:p>
        </w:tc>
        <w:bookmarkStart w:id="0" w:name="_GoBack"/>
        <w:bookmarkEnd w:id="0"/>
      </w:tr>
      <w:tr w:rsidR="008F576A" w:rsidRPr="00F87112" w:rsidTr="00566C2C">
        <w:trPr>
          <w:trHeight w:val="317"/>
        </w:trPr>
        <w:tc>
          <w:tcPr>
            <w:tcW w:w="727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22"/>
                <w:szCs w:val="18"/>
              </w:rPr>
            </w:pPr>
            <w:r w:rsidRPr="00F87112">
              <w:rPr>
                <w:sz w:val="22"/>
                <w:szCs w:val="18"/>
              </w:rPr>
              <w:t>6°C</w:t>
            </w:r>
          </w:p>
        </w:tc>
        <w:tc>
          <w:tcPr>
            <w:tcW w:w="724" w:type="dxa"/>
            <w:tcBorders>
              <w:top w:val="single" w:sz="8" w:space="0" w:color="auto"/>
              <w:left w:val="nil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 w:rsidRPr="00F87112">
              <w:rPr>
                <w:sz w:val="20"/>
                <w:szCs w:val="20"/>
              </w:rPr>
              <w:t>Pre</w:t>
            </w:r>
          </w:p>
        </w:tc>
        <w:tc>
          <w:tcPr>
            <w:tcW w:w="713" w:type="dxa"/>
            <w:tcBorders>
              <w:top w:val="single" w:sz="8" w:space="0" w:color="auto"/>
              <w:left w:val="single" w:sz="1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15"/>
                <w:szCs w:val="15"/>
              </w:rPr>
            </w:pPr>
            <w:r w:rsidRPr="00F87112">
              <w:rPr>
                <w:sz w:val="15"/>
                <w:szCs w:val="15"/>
              </w:rPr>
              <w:t>-</w:t>
            </w:r>
          </w:p>
        </w:tc>
        <w:tc>
          <w:tcPr>
            <w:tcW w:w="3336" w:type="dxa"/>
            <w:gridSpan w:val="6"/>
            <w:tcBorders>
              <w:top w:val="nil"/>
              <w:left w:val="single" w:sz="8" w:space="0" w:color="000000"/>
              <w:bottom w:val="nil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AA741D" w:rsidRDefault="008F576A" w:rsidP="008F576A">
            <w:pPr>
              <w:widowControl w:val="0"/>
              <w:snapToGrid w:val="0"/>
              <w:contextualSpacing/>
              <w:jc w:val="center"/>
              <w:rPr>
                <w:i/>
                <w:sz w:val="15"/>
                <w:szCs w:val="15"/>
              </w:rPr>
            </w:pPr>
            <w:r w:rsidRPr="00AA741D">
              <w:rPr>
                <w:i/>
                <w:sz w:val="20"/>
                <w:szCs w:val="20"/>
              </w:rPr>
              <w:t>Male gametes</w:t>
            </w:r>
          </w:p>
        </w:tc>
        <w:tc>
          <w:tcPr>
            <w:tcW w:w="681" w:type="dxa"/>
            <w:gridSpan w:val="2"/>
            <w:tcBorders>
              <w:top w:val="single" w:sz="8" w:space="0" w:color="auto"/>
              <w:left w:val="single" w:sz="18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15"/>
                <w:szCs w:val="15"/>
              </w:rPr>
            </w:pPr>
            <w:r w:rsidRPr="00F87112">
              <w:rPr>
                <w:sz w:val="15"/>
                <w:szCs w:val="15"/>
              </w:rPr>
              <w:t>-</w:t>
            </w:r>
          </w:p>
        </w:tc>
        <w:tc>
          <w:tcPr>
            <w:tcW w:w="3459" w:type="dxa"/>
            <w:gridSpan w:val="8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AA741D" w:rsidRDefault="008F576A" w:rsidP="008F576A">
            <w:pPr>
              <w:widowControl w:val="0"/>
              <w:snapToGrid w:val="0"/>
              <w:contextualSpacing/>
              <w:jc w:val="center"/>
              <w:rPr>
                <w:i/>
                <w:sz w:val="15"/>
                <w:szCs w:val="15"/>
              </w:rPr>
            </w:pPr>
            <w:r w:rsidRPr="00AA741D">
              <w:rPr>
                <w:i/>
                <w:sz w:val="20"/>
                <w:szCs w:val="20"/>
              </w:rPr>
              <w:t>Female gametes</w:t>
            </w:r>
          </w:p>
        </w:tc>
      </w:tr>
      <w:tr w:rsidR="00F91CCF" w:rsidRPr="00F87112" w:rsidTr="00566C2C">
        <w:trPr>
          <w:trHeight w:val="20"/>
        </w:trPr>
        <w:tc>
          <w:tcPr>
            <w:tcW w:w="7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22"/>
                <w:szCs w:val="18"/>
              </w:rPr>
            </w:pPr>
          </w:p>
        </w:tc>
        <w:tc>
          <w:tcPr>
            <w:tcW w:w="724" w:type="dxa"/>
            <w:tcBorders>
              <w:left w:val="nil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 w:rsidRPr="00F87112">
              <w:rPr>
                <w:sz w:val="20"/>
                <w:szCs w:val="20"/>
              </w:rPr>
              <w:t>Amb</w:t>
            </w:r>
          </w:p>
        </w:tc>
        <w:tc>
          <w:tcPr>
            <w:tcW w:w="713" w:type="dxa"/>
            <w:tcBorders>
              <w:top w:val="single" w:sz="8" w:space="0" w:color="000000"/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b/>
                <w:sz w:val="16"/>
                <w:szCs w:val="16"/>
              </w:rPr>
            </w:pPr>
            <w:r w:rsidRPr="00F91CCF">
              <w:rPr>
                <w:b/>
                <w:sz w:val="16"/>
                <w:szCs w:val="16"/>
              </w:rPr>
              <w:t>*24.2 (1.6e-3)</w:t>
            </w:r>
          </w:p>
        </w:tc>
        <w:tc>
          <w:tcPr>
            <w:tcW w:w="674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  <w:r w:rsidRPr="00F91CCF">
              <w:rPr>
                <w:sz w:val="16"/>
                <w:szCs w:val="16"/>
              </w:rPr>
              <w:t>-</w:t>
            </w:r>
          </w:p>
        </w:tc>
        <w:tc>
          <w:tcPr>
            <w:tcW w:w="58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681" w:type="dxa"/>
            <w:gridSpan w:val="2"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  <w:r w:rsidRPr="00F91CCF">
              <w:rPr>
                <w:sz w:val="16"/>
                <w:szCs w:val="16"/>
              </w:rPr>
              <w:t>6.3 (0.18)</w:t>
            </w:r>
          </w:p>
        </w:tc>
        <w:tc>
          <w:tcPr>
            <w:tcW w:w="679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  <w:r w:rsidRPr="00F91CCF">
              <w:rPr>
                <w:sz w:val="16"/>
                <w:szCs w:val="16"/>
              </w:rPr>
              <w:t>-</w:t>
            </w:r>
          </w:p>
        </w:tc>
        <w:tc>
          <w:tcPr>
            <w:tcW w:w="619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F91CCF" w:rsidRPr="00F87112" w:rsidTr="00566C2C">
        <w:trPr>
          <w:trHeight w:val="20"/>
        </w:trPr>
        <w:tc>
          <w:tcPr>
            <w:tcW w:w="727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22"/>
                <w:szCs w:val="18"/>
              </w:rPr>
            </w:pPr>
          </w:p>
        </w:tc>
        <w:tc>
          <w:tcPr>
            <w:tcW w:w="724" w:type="dxa"/>
            <w:tcBorders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 w:rsidRPr="00F87112">
              <w:rPr>
                <w:sz w:val="20"/>
                <w:szCs w:val="20"/>
              </w:rPr>
              <w:t>High</w:t>
            </w:r>
          </w:p>
        </w:tc>
        <w:tc>
          <w:tcPr>
            <w:tcW w:w="713" w:type="dxa"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b/>
                <w:sz w:val="16"/>
                <w:szCs w:val="16"/>
              </w:rPr>
            </w:pPr>
            <w:r w:rsidRPr="00F91CCF">
              <w:rPr>
                <w:b/>
                <w:sz w:val="16"/>
                <w:szCs w:val="16"/>
              </w:rPr>
              <w:t>*15.2 (0.013)</w:t>
            </w:r>
          </w:p>
        </w:tc>
        <w:tc>
          <w:tcPr>
            <w:tcW w:w="6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  <w:r w:rsidRPr="00F91CCF">
              <w:rPr>
                <w:sz w:val="16"/>
                <w:szCs w:val="16"/>
              </w:rPr>
              <w:t>9.0 (0.071)</w:t>
            </w:r>
          </w:p>
        </w:tc>
        <w:tc>
          <w:tcPr>
            <w:tcW w:w="587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  <w:r w:rsidRPr="00F91CCF">
              <w:rPr>
                <w:sz w:val="16"/>
                <w:szCs w:val="16"/>
              </w:rPr>
              <w:t>-</w:t>
            </w:r>
          </w:p>
        </w:tc>
        <w:tc>
          <w:tcPr>
            <w:tcW w:w="74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15"/>
                <w:szCs w:val="15"/>
              </w:rPr>
            </w:pPr>
          </w:p>
        </w:tc>
        <w:tc>
          <w:tcPr>
            <w:tcW w:w="681" w:type="dxa"/>
            <w:gridSpan w:val="2"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  <w:r w:rsidRPr="00F91CCF">
              <w:rPr>
                <w:sz w:val="16"/>
                <w:szCs w:val="16"/>
              </w:rPr>
              <w:t>3.6 (0.47)</w:t>
            </w:r>
          </w:p>
        </w:tc>
        <w:tc>
          <w:tcPr>
            <w:tcW w:w="67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  <w:r w:rsidRPr="00F91CCF">
              <w:rPr>
                <w:sz w:val="16"/>
                <w:szCs w:val="16"/>
              </w:rPr>
              <w:t>4.4 (0.36)</w:t>
            </w:r>
          </w:p>
        </w:tc>
        <w:tc>
          <w:tcPr>
            <w:tcW w:w="619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  <w:r w:rsidRPr="00F91CCF">
              <w:rPr>
                <w:sz w:val="16"/>
                <w:szCs w:val="16"/>
              </w:rPr>
              <w:t>-</w:t>
            </w:r>
          </w:p>
        </w:tc>
        <w:tc>
          <w:tcPr>
            <w:tcW w:w="72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15"/>
                <w:szCs w:val="15"/>
              </w:rPr>
            </w:pPr>
          </w:p>
        </w:tc>
      </w:tr>
      <w:tr w:rsidR="00F91CCF" w:rsidRPr="00F87112" w:rsidTr="00566C2C">
        <w:trPr>
          <w:trHeight w:val="20"/>
        </w:trPr>
        <w:tc>
          <w:tcPr>
            <w:tcW w:w="727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22"/>
                <w:szCs w:val="18"/>
              </w:rPr>
            </w:pPr>
            <w:r w:rsidRPr="00F87112">
              <w:rPr>
                <w:sz w:val="22"/>
                <w:szCs w:val="18"/>
              </w:rPr>
              <w:t>10°C</w:t>
            </w:r>
          </w:p>
        </w:tc>
        <w:tc>
          <w:tcPr>
            <w:tcW w:w="724" w:type="dxa"/>
            <w:tcBorders>
              <w:top w:val="single" w:sz="8" w:space="0" w:color="auto"/>
              <w:left w:val="nil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20"/>
                <w:szCs w:val="20"/>
                <w:vertAlign w:val="subscript"/>
              </w:rPr>
            </w:pPr>
            <w:r w:rsidRPr="00F87112">
              <w:rPr>
                <w:sz w:val="20"/>
                <w:szCs w:val="20"/>
              </w:rPr>
              <w:t>Pre</w:t>
            </w:r>
          </w:p>
        </w:tc>
        <w:tc>
          <w:tcPr>
            <w:tcW w:w="713" w:type="dxa"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b/>
                <w:sz w:val="16"/>
                <w:szCs w:val="16"/>
              </w:rPr>
            </w:pPr>
            <w:r w:rsidRPr="00F91CCF">
              <w:rPr>
                <w:b/>
                <w:sz w:val="16"/>
                <w:szCs w:val="16"/>
              </w:rPr>
              <w:t>*31.1 (1.6e-3)</w:t>
            </w:r>
          </w:p>
        </w:tc>
        <w:tc>
          <w:tcPr>
            <w:tcW w:w="6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5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743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  <w:r w:rsidRPr="00F91CCF">
              <w:rPr>
                <w:sz w:val="16"/>
                <w:szCs w:val="16"/>
              </w:rPr>
              <w:t>-</w:t>
            </w:r>
          </w:p>
        </w:tc>
        <w:tc>
          <w:tcPr>
            <w:tcW w:w="66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15"/>
                <w:szCs w:val="15"/>
              </w:rPr>
            </w:pPr>
          </w:p>
        </w:tc>
        <w:tc>
          <w:tcPr>
            <w:tcW w:w="681" w:type="dxa"/>
            <w:gridSpan w:val="2"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  <w:r w:rsidRPr="00F91CCF">
              <w:rPr>
                <w:sz w:val="16"/>
                <w:szCs w:val="16"/>
              </w:rPr>
              <w:t>2.1 (0.78)</w:t>
            </w:r>
          </w:p>
        </w:tc>
        <w:tc>
          <w:tcPr>
            <w:tcW w:w="67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61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  <w:r w:rsidRPr="00F91CCF"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15"/>
                <w:szCs w:val="15"/>
              </w:rPr>
            </w:pPr>
          </w:p>
        </w:tc>
      </w:tr>
      <w:tr w:rsidR="00F91CCF" w:rsidRPr="00F87112" w:rsidTr="00566C2C">
        <w:trPr>
          <w:trHeight w:val="20"/>
        </w:trPr>
        <w:tc>
          <w:tcPr>
            <w:tcW w:w="7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nil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 w:rsidRPr="00F87112">
              <w:rPr>
                <w:sz w:val="20"/>
                <w:szCs w:val="20"/>
              </w:rPr>
              <w:t>Amb</w:t>
            </w:r>
          </w:p>
        </w:tc>
        <w:tc>
          <w:tcPr>
            <w:tcW w:w="713" w:type="dxa"/>
            <w:tcBorders>
              <w:left w:val="single" w:sz="18" w:space="0" w:color="auto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674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587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743" w:type="dxa"/>
            <w:gridSpan w:val="2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b/>
                <w:sz w:val="16"/>
                <w:szCs w:val="16"/>
              </w:rPr>
            </w:pPr>
            <w:r w:rsidRPr="00F91CCF">
              <w:rPr>
                <w:b/>
                <w:sz w:val="16"/>
                <w:szCs w:val="16"/>
              </w:rPr>
              <w:t>*11.2 (0.038)</w:t>
            </w:r>
          </w:p>
        </w:tc>
        <w:tc>
          <w:tcPr>
            <w:tcW w:w="6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  <w:r w:rsidRPr="00F91CCF">
              <w:rPr>
                <w:sz w:val="16"/>
                <w:szCs w:val="16"/>
              </w:rPr>
              <w:t>-</w:t>
            </w:r>
          </w:p>
        </w:tc>
        <w:tc>
          <w:tcPr>
            <w:tcW w:w="6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15"/>
                <w:szCs w:val="15"/>
              </w:rPr>
            </w:pPr>
          </w:p>
        </w:tc>
        <w:tc>
          <w:tcPr>
            <w:tcW w:w="681" w:type="dxa"/>
            <w:gridSpan w:val="2"/>
            <w:tcBorders>
              <w:left w:val="single" w:sz="18" w:space="0" w:color="auto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679" w:type="dxa"/>
            <w:gridSpan w:val="2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619" w:type="dxa"/>
            <w:gridSpan w:val="2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  <w:r w:rsidRPr="00F91CCF">
              <w:rPr>
                <w:sz w:val="16"/>
                <w:szCs w:val="16"/>
              </w:rPr>
              <w:t>4.2 (0.26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  <w:r w:rsidRPr="00F91CCF"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15"/>
                <w:szCs w:val="15"/>
              </w:rPr>
            </w:pPr>
          </w:p>
        </w:tc>
      </w:tr>
      <w:tr w:rsidR="00F91CCF" w:rsidRPr="00F87112" w:rsidTr="00566C2C">
        <w:trPr>
          <w:trHeight w:val="20"/>
        </w:trPr>
        <w:tc>
          <w:tcPr>
            <w:tcW w:w="72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nil"/>
              <w:bottom w:val="single" w:sz="8" w:space="0" w:color="000000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 w:rsidRPr="00F87112">
              <w:rPr>
                <w:sz w:val="20"/>
                <w:szCs w:val="20"/>
              </w:rPr>
              <w:t>High</w:t>
            </w:r>
          </w:p>
        </w:tc>
        <w:tc>
          <w:tcPr>
            <w:tcW w:w="713" w:type="dxa"/>
            <w:tcBorders>
              <w:left w:val="single" w:sz="18" w:space="0" w:color="auto"/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674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  <w:r w:rsidRPr="00F91CCF">
              <w:rPr>
                <w:sz w:val="16"/>
                <w:szCs w:val="16"/>
              </w:rPr>
              <w:t>1.7 (0.78)</w:t>
            </w:r>
          </w:p>
        </w:tc>
        <w:tc>
          <w:tcPr>
            <w:tcW w:w="587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743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  <w:r w:rsidRPr="00F91CCF">
              <w:rPr>
                <w:sz w:val="16"/>
                <w:szCs w:val="16"/>
              </w:rPr>
              <w:t>0.6 (0.95)</w:t>
            </w:r>
          </w:p>
        </w:tc>
        <w:tc>
          <w:tcPr>
            <w:tcW w:w="668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  <w:r w:rsidRPr="00F91CCF">
              <w:rPr>
                <w:sz w:val="16"/>
                <w:szCs w:val="16"/>
              </w:rPr>
              <w:t>9.5 (0.084)</w:t>
            </w:r>
          </w:p>
        </w:tc>
        <w:tc>
          <w:tcPr>
            <w:tcW w:w="664" w:type="dxa"/>
            <w:tcBorders>
              <w:top w:val="single" w:sz="8" w:space="0" w:color="000000"/>
              <w:bottom w:val="single" w:sz="4" w:space="0" w:color="000000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15"/>
                <w:szCs w:val="15"/>
              </w:rPr>
            </w:pPr>
            <w:r w:rsidRPr="00F87112">
              <w:rPr>
                <w:sz w:val="15"/>
                <w:szCs w:val="15"/>
              </w:rPr>
              <w:t>-</w:t>
            </w:r>
          </w:p>
        </w:tc>
        <w:tc>
          <w:tcPr>
            <w:tcW w:w="681" w:type="dxa"/>
            <w:gridSpan w:val="2"/>
            <w:tcBorders>
              <w:left w:val="single" w:sz="18" w:space="0" w:color="auto"/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679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  <w:r w:rsidRPr="00F91CCF">
              <w:rPr>
                <w:sz w:val="16"/>
                <w:szCs w:val="16"/>
              </w:rPr>
              <w:t>0.8 (0.9)</w:t>
            </w:r>
          </w:p>
        </w:tc>
        <w:tc>
          <w:tcPr>
            <w:tcW w:w="619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  <w:r w:rsidRPr="00F91CCF">
              <w:rPr>
                <w:sz w:val="16"/>
                <w:szCs w:val="16"/>
              </w:rPr>
              <w:t>5.5 (0.17)</w:t>
            </w:r>
          </w:p>
        </w:tc>
        <w:tc>
          <w:tcPr>
            <w:tcW w:w="72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91CCF" w:rsidRDefault="008F576A" w:rsidP="008F576A">
            <w:pPr>
              <w:widowControl w:val="0"/>
              <w:snapToGrid w:val="0"/>
              <w:contextualSpacing/>
              <w:jc w:val="center"/>
              <w:rPr>
                <w:sz w:val="16"/>
                <w:szCs w:val="16"/>
              </w:rPr>
            </w:pPr>
            <w:r w:rsidRPr="00F91CCF">
              <w:rPr>
                <w:sz w:val="16"/>
                <w:szCs w:val="16"/>
              </w:rPr>
              <w:t>0.15 (1.0)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15"/>
                <w:szCs w:val="15"/>
              </w:rPr>
            </w:pPr>
            <w:r w:rsidRPr="00F87112">
              <w:rPr>
                <w:sz w:val="15"/>
                <w:szCs w:val="15"/>
              </w:rPr>
              <w:t>-</w:t>
            </w:r>
          </w:p>
        </w:tc>
      </w:tr>
      <w:tr w:rsidR="008F576A" w:rsidRPr="00F87112" w:rsidTr="00566C2C">
        <w:trPr>
          <w:trHeight w:val="22"/>
        </w:trPr>
        <w:tc>
          <w:tcPr>
            <w:tcW w:w="1451" w:type="dxa"/>
            <w:gridSpan w:val="2"/>
            <w:tcBorders>
              <w:left w:val="nil"/>
              <w:bottom w:val="single" w:sz="18" w:space="0" w:color="000000"/>
              <w:right w:val="single" w:sz="18" w:space="0" w:color="auto"/>
            </w:tcBorders>
            <w:shd w:val="clear" w:color="auto" w:fill="auto"/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22"/>
                <w:szCs w:val="15"/>
              </w:rPr>
            </w:pPr>
            <w:r w:rsidRPr="00F87112">
              <w:rPr>
                <w:sz w:val="22"/>
                <w:szCs w:val="15"/>
              </w:rPr>
              <w:t>% mature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18" w:space="0" w:color="auto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18"/>
                <w:szCs w:val="18"/>
              </w:rPr>
            </w:pPr>
            <w:r w:rsidRPr="00F87112">
              <w:rPr>
                <w:sz w:val="18"/>
                <w:szCs w:val="18"/>
              </w:rPr>
              <w:t>30%</w:t>
            </w:r>
          </w:p>
        </w:tc>
        <w:tc>
          <w:tcPr>
            <w:tcW w:w="674" w:type="dxa"/>
            <w:tcBorders>
              <w:top w:val="single" w:sz="4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18"/>
                <w:szCs w:val="18"/>
              </w:rPr>
            </w:pPr>
            <w:r w:rsidRPr="00F87112">
              <w:rPr>
                <w:sz w:val="18"/>
                <w:szCs w:val="18"/>
              </w:rPr>
              <w:t>28%</w:t>
            </w:r>
          </w:p>
        </w:tc>
        <w:tc>
          <w:tcPr>
            <w:tcW w:w="587" w:type="dxa"/>
            <w:tcBorders>
              <w:top w:val="single" w:sz="4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18"/>
                <w:szCs w:val="18"/>
              </w:rPr>
            </w:pPr>
            <w:r w:rsidRPr="00F87112">
              <w:rPr>
                <w:sz w:val="18"/>
                <w:szCs w:val="18"/>
              </w:rPr>
              <w:t>15%</w:t>
            </w:r>
          </w:p>
        </w:tc>
        <w:tc>
          <w:tcPr>
            <w:tcW w:w="743" w:type="dxa"/>
            <w:gridSpan w:val="2"/>
            <w:tcBorders>
              <w:top w:val="single" w:sz="4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18"/>
                <w:szCs w:val="18"/>
              </w:rPr>
            </w:pPr>
            <w:r w:rsidRPr="00F87112">
              <w:rPr>
                <w:sz w:val="18"/>
                <w:szCs w:val="18"/>
              </w:rPr>
              <w:t>19%</w:t>
            </w:r>
          </w:p>
        </w:tc>
        <w:tc>
          <w:tcPr>
            <w:tcW w:w="668" w:type="dxa"/>
            <w:tcBorders>
              <w:top w:val="single" w:sz="4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18"/>
                <w:szCs w:val="18"/>
              </w:rPr>
            </w:pPr>
            <w:r w:rsidRPr="00F87112">
              <w:rPr>
                <w:sz w:val="18"/>
                <w:szCs w:val="18"/>
              </w:rPr>
              <w:t>33%</w:t>
            </w:r>
          </w:p>
        </w:tc>
        <w:tc>
          <w:tcPr>
            <w:tcW w:w="664" w:type="dxa"/>
            <w:tcBorders>
              <w:top w:val="single" w:sz="4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18"/>
                <w:szCs w:val="18"/>
              </w:rPr>
            </w:pPr>
            <w:r w:rsidRPr="00F87112">
              <w:rPr>
                <w:sz w:val="18"/>
                <w:szCs w:val="18"/>
              </w:rPr>
              <w:t>21%</w:t>
            </w:r>
          </w:p>
        </w:tc>
        <w:tc>
          <w:tcPr>
            <w:tcW w:w="681" w:type="dxa"/>
            <w:gridSpan w:val="2"/>
            <w:tcBorders>
              <w:top w:val="single" w:sz="4" w:space="0" w:color="000000"/>
              <w:left w:val="single" w:sz="18" w:space="0" w:color="auto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18"/>
                <w:szCs w:val="18"/>
              </w:rPr>
            </w:pPr>
            <w:r w:rsidRPr="00F87112">
              <w:rPr>
                <w:sz w:val="18"/>
                <w:szCs w:val="18"/>
              </w:rPr>
              <w:t>2%</w:t>
            </w:r>
          </w:p>
        </w:tc>
        <w:tc>
          <w:tcPr>
            <w:tcW w:w="679" w:type="dxa"/>
            <w:gridSpan w:val="2"/>
            <w:tcBorders>
              <w:top w:val="single" w:sz="4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18"/>
                <w:szCs w:val="18"/>
              </w:rPr>
            </w:pPr>
            <w:r w:rsidRPr="00F87112">
              <w:rPr>
                <w:sz w:val="18"/>
                <w:szCs w:val="18"/>
              </w:rPr>
              <w:t>15%</w:t>
            </w:r>
          </w:p>
        </w:tc>
        <w:tc>
          <w:tcPr>
            <w:tcW w:w="619" w:type="dxa"/>
            <w:gridSpan w:val="2"/>
            <w:tcBorders>
              <w:top w:val="single" w:sz="4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18"/>
                <w:szCs w:val="18"/>
              </w:rPr>
            </w:pPr>
            <w:r w:rsidRPr="00F87112">
              <w:rPr>
                <w:sz w:val="18"/>
                <w:szCs w:val="18"/>
              </w:rPr>
              <w:t>8%</w:t>
            </w:r>
          </w:p>
        </w:tc>
        <w:tc>
          <w:tcPr>
            <w:tcW w:w="721" w:type="dxa"/>
            <w:gridSpan w:val="2"/>
            <w:tcBorders>
              <w:top w:val="single" w:sz="4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18"/>
                <w:szCs w:val="18"/>
              </w:rPr>
            </w:pPr>
            <w:r w:rsidRPr="00F87112">
              <w:rPr>
                <w:sz w:val="18"/>
                <w:szCs w:val="18"/>
              </w:rPr>
              <w:t>6%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18"/>
                <w:szCs w:val="18"/>
              </w:rPr>
            </w:pPr>
            <w:r w:rsidRPr="00F87112">
              <w:rPr>
                <w:sz w:val="18"/>
                <w:szCs w:val="18"/>
              </w:rPr>
              <w:t>18%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576A" w:rsidRPr="00F87112" w:rsidRDefault="008F576A" w:rsidP="008F576A">
            <w:pPr>
              <w:widowControl w:val="0"/>
              <w:snapToGrid w:val="0"/>
              <w:contextualSpacing/>
              <w:jc w:val="center"/>
              <w:rPr>
                <w:sz w:val="18"/>
                <w:szCs w:val="18"/>
              </w:rPr>
            </w:pPr>
            <w:r w:rsidRPr="00F87112">
              <w:rPr>
                <w:sz w:val="18"/>
                <w:szCs w:val="18"/>
              </w:rPr>
              <w:t>21%</w:t>
            </w:r>
          </w:p>
        </w:tc>
      </w:tr>
      <w:tr w:rsidR="008F576A" w:rsidRPr="00F87112" w:rsidTr="00566C2C">
        <w:trPr>
          <w:trHeight w:val="1620"/>
        </w:trPr>
        <w:tc>
          <w:tcPr>
            <w:tcW w:w="9640" w:type="dxa"/>
            <w:gridSpan w:val="19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576A" w:rsidRPr="00F87112" w:rsidRDefault="008F576A" w:rsidP="00566C2C">
            <w:pPr>
              <w:widowControl w:val="0"/>
              <w:snapToGrid w:val="0"/>
              <w:ind w:left="283"/>
              <w:contextualSpacing/>
              <w:rPr>
                <w:sz w:val="22"/>
                <w:szCs w:val="22"/>
              </w:rPr>
            </w:pPr>
            <w:r w:rsidRPr="00F568F2">
              <w:rPr>
                <w:i/>
                <w:sz w:val="22"/>
                <w:szCs w:val="22"/>
              </w:rPr>
              <w:t>Notes</w:t>
            </w:r>
            <w:r w:rsidRPr="00F87112">
              <w:rPr>
                <w:sz w:val="22"/>
                <w:szCs w:val="22"/>
              </w:rPr>
              <w:t xml:space="preserve">:  </w:t>
            </w:r>
            <w:r w:rsidRPr="00F87112">
              <w:rPr>
                <w:sz w:val="22"/>
                <w:szCs w:val="22"/>
              </w:rPr>
              <w:t>Gonad was sampled after temperature treatment but before pCO</w:t>
            </w:r>
            <w:r w:rsidRPr="00F87112">
              <w:rPr>
                <w:sz w:val="22"/>
                <w:szCs w:val="22"/>
                <w:vertAlign w:val="subscript"/>
              </w:rPr>
              <w:t>2</w:t>
            </w:r>
            <w:r w:rsidRPr="00F87112">
              <w:rPr>
                <w:sz w:val="22"/>
                <w:szCs w:val="22"/>
              </w:rPr>
              <w:t xml:space="preserve"> (6°C Pre and 10°C Pre, </w:t>
            </w:r>
            <w:r w:rsidRPr="003515D9">
              <w:rPr>
                <w:i/>
                <w:sz w:val="22"/>
                <w:szCs w:val="22"/>
              </w:rPr>
              <w:t>n</w:t>
            </w:r>
            <w:r w:rsidRPr="00F87112">
              <w:rPr>
                <w:sz w:val="22"/>
                <w:szCs w:val="22"/>
              </w:rPr>
              <w:t>=54), and after pCO</w:t>
            </w:r>
            <w:r w:rsidRPr="00F87112">
              <w:rPr>
                <w:sz w:val="22"/>
                <w:szCs w:val="22"/>
                <w:vertAlign w:val="subscript"/>
              </w:rPr>
              <w:t>2</w:t>
            </w:r>
            <w:r w:rsidRPr="00F87112">
              <w:rPr>
                <w:sz w:val="22"/>
                <w:szCs w:val="22"/>
              </w:rPr>
              <w:t xml:space="preserve"> treatment (Amb</w:t>
            </w:r>
            <w:r w:rsidR="003515D9">
              <w:rPr>
                <w:sz w:val="22"/>
                <w:szCs w:val="22"/>
              </w:rPr>
              <w:t xml:space="preserve"> </w:t>
            </w:r>
            <w:r w:rsidRPr="00F87112">
              <w:rPr>
                <w:sz w:val="22"/>
                <w:szCs w:val="22"/>
              </w:rPr>
              <w:t>=</w:t>
            </w:r>
            <w:r w:rsidR="003515D9">
              <w:rPr>
                <w:sz w:val="22"/>
                <w:szCs w:val="22"/>
              </w:rPr>
              <w:t xml:space="preserve"> </w:t>
            </w:r>
            <w:r w:rsidRPr="00F87112">
              <w:rPr>
                <w:sz w:val="22"/>
                <w:szCs w:val="22"/>
              </w:rPr>
              <w:t>841±85 µ</w:t>
            </w:r>
            <w:proofErr w:type="spellStart"/>
            <w:r w:rsidRPr="00F87112">
              <w:rPr>
                <w:sz w:val="22"/>
                <w:szCs w:val="22"/>
              </w:rPr>
              <w:t>atm</w:t>
            </w:r>
            <w:proofErr w:type="spellEnd"/>
            <w:r w:rsidRPr="00F87112">
              <w:rPr>
                <w:sz w:val="22"/>
                <w:szCs w:val="22"/>
              </w:rPr>
              <w:t xml:space="preserve">, </w:t>
            </w:r>
            <w:r w:rsidRPr="003515D9">
              <w:rPr>
                <w:i/>
                <w:sz w:val="22"/>
                <w:szCs w:val="22"/>
              </w:rPr>
              <w:t>n</w:t>
            </w:r>
            <w:r w:rsidR="003515D9">
              <w:rPr>
                <w:i/>
                <w:sz w:val="22"/>
                <w:szCs w:val="22"/>
              </w:rPr>
              <w:t xml:space="preserve"> </w:t>
            </w:r>
            <w:r w:rsidRPr="00F87112">
              <w:rPr>
                <w:sz w:val="22"/>
                <w:szCs w:val="22"/>
              </w:rPr>
              <w:t>=</w:t>
            </w:r>
            <w:r w:rsidR="003515D9">
              <w:rPr>
                <w:sz w:val="22"/>
                <w:szCs w:val="22"/>
              </w:rPr>
              <w:t xml:space="preserve"> </w:t>
            </w:r>
            <w:r w:rsidRPr="00F87112">
              <w:rPr>
                <w:sz w:val="22"/>
                <w:szCs w:val="22"/>
              </w:rPr>
              <w:t>39; High</w:t>
            </w:r>
            <w:r w:rsidR="003515D9">
              <w:rPr>
                <w:sz w:val="22"/>
                <w:szCs w:val="22"/>
              </w:rPr>
              <w:t xml:space="preserve"> </w:t>
            </w:r>
            <w:r w:rsidRPr="00F87112">
              <w:rPr>
                <w:sz w:val="22"/>
                <w:szCs w:val="22"/>
              </w:rPr>
              <w:t>=</w:t>
            </w:r>
            <w:r w:rsidR="003515D9">
              <w:rPr>
                <w:sz w:val="22"/>
                <w:szCs w:val="22"/>
              </w:rPr>
              <w:t xml:space="preserve"> </w:t>
            </w:r>
            <w:r w:rsidRPr="00F87112">
              <w:rPr>
                <w:sz w:val="22"/>
                <w:szCs w:val="22"/>
              </w:rPr>
              <w:t>3045±488 µ</w:t>
            </w:r>
            <w:proofErr w:type="spellStart"/>
            <w:r w:rsidRPr="00F87112">
              <w:rPr>
                <w:sz w:val="22"/>
                <w:szCs w:val="22"/>
              </w:rPr>
              <w:t>atm</w:t>
            </w:r>
            <w:proofErr w:type="spellEnd"/>
            <w:r w:rsidRPr="00F87112">
              <w:rPr>
                <w:sz w:val="22"/>
                <w:szCs w:val="22"/>
              </w:rPr>
              <w:t xml:space="preserve">, </w:t>
            </w:r>
            <w:r w:rsidRPr="003515D9">
              <w:rPr>
                <w:i/>
                <w:sz w:val="22"/>
                <w:szCs w:val="22"/>
              </w:rPr>
              <w:t>n</w:t>
            </w:r>
            <w:r w:rsidR="003515D9">
              <w:rPr>
                <w:sz w:val="22"/>
                <w:szCs w:val="22"/>
              </w:rPr>
              <w:t xml:space="preserve"> </w:t>
            </w:r>
            <w:r w:rsidRPr="00F87112">
              <w:rPr>
                <w:sz w:val="22"/>
                <w:szCs w:val="22"/>
              </w:rPr>
              <w:t>=</w:t>
            </w:r>
            <w:r w:rsidR="003515D9">
              <w:rPr>
                <w:sz w:val="22"/>
                <w:szCs w:val="22"/>
              </w:rPr>
              <w:t xml:space="preserve"> </w:t>
            </w:r>
            <w:r w:rsidRPr="00F87112">
              <w:rPr>
                <w:sz w:val="22"/>
                <w:szCs w:val="22"/>
              </w:rPr>
              <w:t xml:space="preserve">39). Pearson’s chi-square statistics are shown with </w:t>
            </w:r>
            <w:r w:rsidR="003515D9" w:rsidRPr="003515D9">
              <w:rPr>
                <w:i/>
                <w:sz w:val="22"/>
                <w:szCs w:val="22"/>
              </w:rPr>
              <w:t>P</w:t>
            </w:r>
            <w:r w:rsidRPr="00F87112">
              <w:rPr>
                <w:sz w:val="22"/>
                <w:szCs w:val="22"/>
              </w:rPr>
              <w:t xml:space="preserve"> in parentheses for gonad sex, stage of the dominant sex, male gametes when present, and female gametes when present. Cells with * and in bold</w:t>
            </w:r>
            <w:r>
              <w:rPr>
                <w:sz w:val="22"/>
                <w:szCs w:val="22"/>
              </w:rPr>
              <w:t xml:space="preserve"> typeface</w:t>
            </w:r>
            <w:r w:rsidRPr="00F87112">
              <w:rPr>
                <w:sz w:val="22"/>
                <w:szCs w:val="22"/>
              </w:rPr>
              <w:t xml:space="preserve"> indicate significant differences between comparison; blank cells=not tested; % of mature = % of sampled oysters that contained stage 3</w:t>
            </w:r>
            <w:r>
              <w:rPr>
                <w:sz w:val="22"/>
                <w:szCs w:val="22"/>
              </w:rPr>
              <w:t xml:space="preserve"> </w:t>
            </w:r>
            <w:r w:rsidRPr="00F87112">
              <w:rPr>
                <w:sz w:val="22"/>
                <w:szCs w:val="22"/>
              </w:rPr>
              <w:t>gametes in each treatment, for male and female gametes separately.</w:t>
            </w:r>
            <w:r w:rsidRPr="00F87112">
              <w:rPr>
                <w:sz w:val="22"/>
                <w:szCs w:val="22"/>
              </w:rPr>
              <w:t xml:space="preserve"> </w:t>
            </w:r>
          </w:p>
        </w:tc>
      </w:tr>
    </w:tbl>
    <w:p w:rsidR="00F568F2" w:rsidRDefault="00F568F2" w:rsidP="00566C2C">
      <w:r>
        <w:br w:type="textWrapping" w:clear="all"/>
      </w:r>
    </w:p>
    <w:sectPr w:rsidR="00F568F2" w:rsidSect="00566C2C">
      <w:pgSz w:w="12240" w:h="15840"/>
      <w:pgMar w:top="1440" w:right="4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F2"/>
    <w:rsid w:val="003515D9"/>
    <w:rsid w:val="003668CD"/>
    <w:rsid w:val="003D515F"/>
    <w:rsid w:val="00566C2C"/>
    <w:rsid w:val="008F576A"/>
    <w:rsid w:val="00995447"/>
    <w:rsid w:val="00A6679C"/>
    <w:rsid w:val="00AA5877"/>
    <w:rsid w:val="00AA741D"/>
    <w:rsid w:val="00C74B5B"/>
    <w:rsid w:val="00D67D60"/>
    <w:rsid w:val="00D96C69"/>
    <w:rsid w:val="00F568F2"/>
    <w:rsid w:val="00F87112"/>
    <w:rsid w:val="00F91CCF"/>
    <w:rsid w:val="00FD2716"/>
    <w:rsid w:val="00FE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3165B"/>
  <w15:chartTrackingRefBased/>
  <w15:docId w15:val="{50067960-1743-7644-869D-947C9A6F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4F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4F2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4F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D43A5B-BB67-9244-84EA-1474103C3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 Spencer</dc:creator>
  <cp:keywords/>
  <dc:description/>
  <cp:lastModifiedBy>Laura H Spencer</cp:lastModifiedBy>
  <cp:revision>3</cp:revision>
  <cp:lastPrinted>2020-01-29T21:12:00Z</cp:lastPrinted>
  <dcterms:created xsi:type="dcterms:W3CDTF">2020-01-29T21:12:00Z</dcterms:created>
  <dcterms:modified xsi:type="dcterms:W3CDTF">2020-01-29T21:13:00Z</dcterms:modified>
</cp:coreProperties>
</file>