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7F" w:rsidRPr="008C5B7F" w:rsidRDefault="008C5B7F" w:rsidP="009F3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C5B7F">
        <w:rPr>
          <w:rFonts w:ascii="Arial" w:hAnsi="Arial" w:cs="Arial"/>
          <w:b/>
        </w:rPr>
        <w:t>Enquesta d’ús de TIC i comerç electrònic a les empreses</w:t>
      </w:r>
    </w:p>
    <w:p w:rsidR="008C5B7F" w:rsidRPr="008C5B7F" w:rsidRDefault="008C5B7F" w:rsidP="009F3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F3D05" w:rsidRPr="008C5B7F" w:rsidRDefault="009F3D05" w:rsidP="009F3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C5B7F">
        <w:rPr>
          <w:rFonts w:ascii="Arial" w:hAnsi="Arial" w:cs="Arial"/>
          <w:b/>
          <w:bCs/>
          <w:sz w:val="24"/>
          <w:szCs w:val="24"/>
        </w:rPr>
        <w:t>Elements rellevants en l’estudi d’una OE:</w:t>
      </w:r>
    </w:p>
    <w:p w:rsidR="009F3D05" w:rsidRPr="008C5B7F" w:rsidRDefault="009F3D05" w:rsidP="009F3D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F3D05" w:rsidRPr="008C5B7F" w:rsidRDefault="008C5B7F" w:rsidP="008C5B7F">
      <w:pPr>
        <w:pStyle w:val="Default"/>
        <w:rPr>
          <w:rFonts w:ascii="Arial" w:hAnsi="Arial" w:cs="Arial"/>
          <w:color w:val="333333"/>
          <w:lang w:val="ca-ES"/>
        </w:rPr>
      </w:pPr>
      <w:r w:rsidRPr="008C5B7F">
        <w:rPr>
          <w:rFonts w:ascii="Arial" w:hAnsi="Arial" w:cs="Arial"/>
          <w:lang w:val="ca-ES" w:eastAsia="ca-ES"/>
        </w:rPr>
        <w:t xml:space="preserve">1. </w:t>
      </w:r>
      <w:r w:rsidR="009F3D05" w:rsidRPr="008C5B7F">
        <w:rPr>
          <w:rFonts w:ascii="Arial" w:hAnsi="Arial" w:cs="Arial"/>
          <w:lang w:val="ca-ES" w:eastAsia="ca-ES"/>
        </w:rPr>
        <w:t xml:space="preserve">Objectiu(s) de l’OE </w:t>
      </w:r>
      <w:r w:rsidR="009F3D05" w:rsidRPr="008C5B7F">
        <w:rPr>
          <w:rFonts w:ascii="Arial" w:hAnsi="Arial" w:cs="Arial"/>
          <w:lang w:val="ca-ES" w:eastAsia="ca-ES"/>
        </w:rPr>
        <w:sym w:font="Wingdings" w:char="F0E0"/>
      </w:r>
      <w:r w:rsidR="009F3D05" w:rsidRPr="008C5B7F">
        <w:rPr>
          <w:rFonts w:ascii="Arial" w:hAnsi="Arial" w:cs="Arial"/>
          <w:lang w:val="ca-ES" w:eastAsia="ca-ES"/>
        </w:rPr>
        <w:t xml:space="preserve"> </w:t>
      </w:r>
      <w:r w:rsidRPr="008C5B7F">
        <w:rPr>
          <w:rStyle w:val="hps"/>
          <w:rFonts w:ascii="Arial" w:hAnsi="Arial" w:cs="Arial"/>
          <w:color w:val="333333"/>
          <w:sz w:val="18"/>
          <w:lang w:val="ca-ES"/>
        </w:rPr>
        <w:t>analitzar la</w:t>
      </w:r>
      <w:r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Pr="008C5B7F">
        <w:rPr>
          <w:rStyle w:val="hps"/>
          <w:rFonts w:ascii="Arial" w:hAnsi="Arial" w:cs="Arial"/>
          <w:color w:val="333333"/>
          <w:sz w:val="18"/>
          <w:lang w:val="ca-ES"/>
        </w:rPr>
        <w:t>implantació</w:t>
      </w:r>
      <w:r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Pr="008C5B7F">
        <w:rPr>
          <w:rStyle w:val="hps"/>
          <w:rFonts w:ascii="Arial" w:hAnsi="Arial" w:cs="Arial"/>
          <w:color w:val="333333"/>
          <w:sz w:val="18"/>
          <w:lang w:val="ca-ES"/>
        </w:rPr>
        <w:t>i l'ús de</w:t>
      </w:r>
      <w:r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Pr="008C5B7F">
        <w:rPr>
          <w:rStyle w:val="hps"/>
          <w:rFonts w:ascii="Arial" w:hAnsi="Arial" w:cs="Arial"/>
          <w:color w:val="333333"/>
          <w:sz w:val="18"/>
          <w:lang w:val="ca-ES"/>
        </w:rPr>
        <w:t>les</w:t>
      </w:r>
      <w:r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Pr="008C5B7F">
        <w:rPr>
          <w:rStyle w:val="hps"/>
          <w:rFonts w:ascii="Arial" w:hAnsi="Arial" w:cs="Arial"/>
          <w:color w:val="333333"/>
          <w:sz w:val="18"/>
          <w:lang w:val="ca-ES"/>
        </w:rPr>
        <w:t>tecnologies</w:t>
      </w:r>
      <w:r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Pr="008C5B7F">
        <w:rPr>
          <w:rStyle w:val="hps"/>
          <w:rFonts w:ascii="Arial" w:hAnsi="Arial" w:cs="Arial"/>
          <w:color w:val="333333"/>
          <w:sz w:val="18"/>
          <w:lang w:val="ca-ES"/>
        </w:rPr>
        <w:t>de la informació</w:t>
      </w:r>
      <w:r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Pr="008C5B7F">
        <w:rPr>
          <w:rStyle w:val="hps"/>
          <w:rFonts w:ascii="Arial" w:hAnsi="Arial" w:cs="Arial"/>
          <w:color w:val="333333"/>
          <w:sz w:val="18"/>
          <w:lang w:val="ca-ES"/>
        </w:rPr>
        <w:t>i</w:t>
      </w:r>
      <w:r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Pr="008C5B7F">
        <w:rPr>
          <w:rStyle w:val="hps"/>
          <w:rFonts w:ascii="Arial" w:hAnsi="Arial" w:cs="Arial"/>
          <w:color w:val="333333"/>
          <w:sz w:val="18"/>
          <w:lang w:val="ca-ES"/>
        </w:rPr>
        <w:t>de la comunicació</w:t>
      </w:r>
      <w:r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Pr="008C5B7F">
        <w:rPr>
          <w:rStyle w:val="hps"/>
          <w:rFonts w:ascii="Arial" w:hAnsi="Arial" w:cs="Arial"/>
          <w:color w:val="333333"/>
          <w:sz w:val="18"/>
          <w:lang w:val="ca-ES"/>
        </w:rPr>
        <w:t>i</w:t>
      </w:r>
      <w:r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Pr="008C5B7F">
        <w:rPr>
          <w:rStyle w:val="hps"/>
          <w:rFonts w:ascii="Arial" w:hAnsi="Arial" w:cs="Arial"/>
          <w:color w:val="333333"/>
          <w:sz w:val="18"/>
          <w:lang w:val="ca-ES"/>
        </w:rPr>
        <w:t>del comerç</w:t>
      </w:r>
      <w:r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Pr="008C5B7F">
        <w:rPr>
          <w:rStyle w:val="hps"/>
          <w:rFonts w:ascii="Arial" w:hAnsi="Arial" w:cs="Arial"/>
          <w:color w:val="333333"/>
          <w:sz w:val="18"/>
          <w:lang w:val="ca-ES"/>
        </w:rPr>
        <w:t>electrònic en el sector</w:t>
      </w:r>
      <w:r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Pr="008C5B7F">
        <w:rPr>
          <w:rStyle w:val="hps"/>
          <w:rFonts w:ascii="Arial" w:hAnsi="Arial" w:cs="Arial"/>
          <w:color w:val="333333"/>
          <w:sz w:val="18"/>
          <w:lang w:val="ca-ES"/>
        </w:rPr>
        <w:t>empresarial</w:t>
      </w:r>
      <w:r w:rsidRPr="008C5B7F">
        <w:rPr>
          <w:rFonts w:ascii="Arial" w:hAnsi="Arial" w:cs="Arial"/>
          <w:color w:val="333333"/>
          <w:sz w:val="18"/>
          <w:lang w:val="ca-ES"/>
        </w:rPr>
        <w:t>.</w:t>
      </w:r>
    </w:p>
    <w:p w:rsidR="008C5B7F" w:rsidRPr="008C5B7F" w:rsidRDefault="008C5B7F" w:rsidP="008C5B7F">
      <w:pPr>
        <w:pStyle w:val="Default"/>
        <w:rPr>
          <w:rFonts w:ascii="Arial" w:hAnsi="Arial" w:cs="Arial"/>
          <w:lang w:val="ca-ES" w:eastAsia="ca-ES"/>
        </w:rPr>
      </w:pPr>
    </w:p>
    <w:p w:rsidR="009F3D05" w:rsidRPr="008C5B7F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  <w:r w:rsidRPr="008C5B7F">
        <w:rPr>
          <w:rFonts w:ascii="Arial" w:hAnsi="Arial" w:cs="Arial"/>
          <w:lang w:val="ca-ES" w:eastAsia="ca-ES"/>
        </w:rPr>
        <w:t xml:space="preserve">2. Principals variables objecte d’estudi </w:t>
      </w:r>
      <w:r w:rsidRPr="008C5B7F">
        <w:rPr>
          <w:rFonts w:ascii="Arial" w:hAnsi="Arial" w:cs="Arial"/>
          <w:lang w:val="ca-ES" w:eastAsia="ca-ES"/>
        </w:rPr>
        <w:sym w:font="Wingdings" w:char="F0E0"/>
      </w:r>
      <w:r w:rsidR="008C5B7F" w:rsidRPr="008C5B7F">
        <w:rPr>
          <w:rFonts w:ascii="Arial" w:hAnsi="Arial" w:cs="Arial"/>
          <w:lang w:val="ca-ES" w:eastAsia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ús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de tecnologies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de la informació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i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les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comunicacions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(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TIC):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ordinadors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,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Xarxa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d'àrea local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(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LAN),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connexió a internet,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intranet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,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extranet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,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correu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electrònic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i comerç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electrònic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per branca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d'activitat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econòmica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, mida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segons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trams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d'assalariats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i volum de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facturació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 xml:space="preserve"> </w:t>
      </w:r>
      <w:r w:rsidR="008C5B7F" w:rsidRPr="008C5B7F">
        <w:rPr>
          <w:rStyle w:val="hps"/>
          <w:rFonts w:ascii="Arial" w:hAnsi="Arial" w:cs="Arial"/>
          <w:color w:val="333333"/>
          <w:sz w:val="18"/>
          <w:lang w:val="ca-ES"/>
        </w:rPr>
        <w:t>de les empreses</w:t>
      </w:r>
      <w:r w:rsidR="008C5B7F" w:rsidRPr="008C5B7F">
        <w:rPr>
          <w:rFonts w:ascii="Arial" w:hAnsi="Arial" w:cs="Arial"/>
          <w:color w:val="333333"/>
          <w:sz w:val="18"/>
          <w:lang w:val="ca-ES"/>
        </w:rPr>
        <w:t>.</w:t>
      </w:r>
    </w:p>
    <w:p w:rsidR="009F3D05" w:rsidRPr="008C5B7F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9F3D05" w:rsidRPr="008C5B7F" w:rsidRDefault="009F3D05" w:rsidP="009F3D05">
      <w:pPr>
        <w:pStyle w:val="Default"/>
        <w:rPr>
          <w:rFonts w:ascii="Arial" w:hAnsi="Arial" w:cs="Arial"/>
          <w:lang w:val="ca-ES" w:eastAsia="ca-ES"/>
        </w:rPr>
      </w:pPr>
      <w:r w:rsidRPr="008C5B7F">
        <w:rPr>
          <w:rFonts w:ascii="Arial" w:hAnsi="Arial" w:cs="Arial"/>
          <w:sz w:val="22"/>
          <w:lang w:val="ca-ES" w:eastAsia="ca-ES"/>
        </w:rPr>
        <w:t xml:space="preserve">3. </w:t>
      </w:r>
      <w:r w:rsidRPr="008C5B7F">
        <w:rPr>
          <w:rFonts w:ascii="Arial" w:hAnsi="Arial" w:cs="Arial"/>
          <w:lang w:val="ca-ES" w:eastAsia="ca-ES"/>
        </w:rPr>
        <w:t xml:space="preserve">Àmbit geogràfic </w:t>
      </w:r>
      <w:r w:rsidRPr="008C5B7F">
        <w:rPr>
          <w:rFonts w:ascii="Arial" w:hAnsi="Arial" w:cs="Arial"/>
          <w:lang w:val="ca-ES" w:eastAsia="ca-ES"/>
        </w:rPr>
        <w:sym w:font="Wingdings" w:char="F0E0"/>
      </w:r>
      <w:r w:rsidR="008C5B7F" w:rsidRPr="008C5B7F">
        <w:rPr>
          <w:rFonts w:ascii="Arial" w:hAnsi="Arial" w:cs="Arial"/>
          <w:color w:val="324649"/>
          <w:sz w:val="18"/>
          <w:szCs w:val="22"/>
        </w:rPr>
        <w:t xml:space="preserve"> </w:t>
      </w:r>
      <w:r w:rsidR="00FA3F05">
        <w:rPr>
          <w:rFonts w:ascii="Arial" w:hAnsi="Arial" w:cs="Arial"/>
          <w:color w:val="324649"/>
          <w:sz w:val="18"/>
          <w:szCs w:val="22"/>
        </w:rPr>
        <w:t>N</w:t>
      </w:r>
      <w:r w:rsidR="008C5B7F" w:rsidRPr="008C5B7F">
        <w:rPr>
          <w:rFonts w:ascii="Arial" w:hAnsi="Arial" w:cs="Arial"/>
          <w:color w:val="324649"/>
          <w:sz w:val="18"/>
          <w:szCs w:val="22"/>
        </w:rPr>
        <w:t xml:space="preserve">acional, </w:t>
      </w:r>
      <w:r w:rsidR="00FA3F05">
        <w:rPr>
          <w:rFonts w:ascii="Arial" w:hAnsi="Arial" w:cs="Arial"/>
          <w:color w:val="324649"/>
          <w:sz w:val="18"/>
          <w:szCs w:val="22"/>
          <w:lang w:val="ca-ES"/>
        </w:rPr>
        <w:t>A</w:t>
      </w:r>
      <w:r w:rsidR="008C5B7F" w:rsidRPr="008C5B7F">
        <w:rPr>
          <w:rFonts w:ascii="Arial" w:hAnsi="Arial" w:cs="Arial"/>
          <w:color w:val="324649"/>
          <w:sz w:val="18"/>
          <w:szCs w:val="22"/>
          <w:lang w:val="ca-ES"/>
        </w:rPr>
        <w:t>utonòmic</w:t>
      </w:r>
      <w:r w:rsidR="008C5B7F" w:rsidRPr="008C5B7F">
        <w:rPr>
          <w:rFonts w:ascii="Arial" w:hAnsi="Arial" w:cs="Arial"/>
          <w:color w:val="324649"/>
          <w:sz w:val="18"/>
          <w:szCs w:val="22"/>
        </w:rPr>
        <w:t xml:space="preserve">, </w:t>
      </w:r>
      <w:r w:rsidR="008C5B7F" w:rsidRPr="008C5B7F">
        <w:rPr>
          <w:rFonts w:ascii="Arial" w:hAnsi="Arial" w:cs="Arial"/>
          <w:color w:val="324649"/>
          <w:sz w:val="18"/>
          <w:szCs w:val="22"/>
        </w:rPr>
        <w:t>UE</w:t>
      </w:r>
    </w:p>
    <w:p w:rsidR="009F3D05" w:rsidRPr="008C5B7F" w:rsidRDefault="009F3D05" w:rsidP="009F3D05">
      <w:pPr>
        <w:pStyle w:val="Default"/>
        <w:rPr>
          <w:rFonts w:ascii="Arial" w:hAnsi="Arial" w:cs="Arial"/>
          <w:lang w:val="ca-ES" w:eastAsia="ca-ES"/>
        </w:rPr>
      </w:pPr>
    </w:p>
    <w:p w:rsidR="009F3D05" w:rsidRPr="008C5B7F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8C5B7F">
        <w:rPr>
          <w:rFonts w:ascii="Arial" w:hAnsi="Arial" w:cs="Arial"/>
          <w:lang w:val="ca-ES" w:eastAsia="ca-ES"/>
        </w:rPr>
        <w:t xml:space="preserve">4. Àmbit temporal. </w:t>
      </w:r>
      <w:r w:rsidRPr="008C5B7F">
        <w:rPr>
          <w:rFonts w:ascii="Arial" w:hAnsi="Arial" w:cs="Arial"/>
          <w:lang w:val="ca-ES" w:eastAsia="ca-ES"/>
        </w:rPr>
        <w:sym w:font="Wingdings" w:char="F0E0"/>
      </w:r>
      <w:r w:rsidRPr="008C5B7F">
        <w:rPr>
          <w:rFonts w:ascii="Arial" w:hAnsi="Arial" w:cs="Arial"/>
          <w:sz w:val="20"/>
          <w:lang w:val="ca-ES" w:eastAsia="ca-ES"/>
        </w:rPr>
        <w:t xml:space="preserve"> </w:t>
      </w:r>
      <w:r w:rsidR="008C5B7F">
        <w:rPr>
          <w:rFonts w:ascii="Arial" w:hAnsi="Arial" w:cs="Arial"/>
          <w:sz w:val="20"/>
          <w:lang w:val="ca-ES" w:eastAsia="ca-ES"/>
        </w:rPr>
        <w:t>Estructural. La informació es recull anualment.</w:t>
      </w:r>
      <w:r w:rsidR="005F08ED">
        <w:rPr>
          <w:rFonts w:ascii="Arial" w:hAnsi="Arial" w:cs="Arial"/>
          <w:sz w:val="20"/>
          <w:lang w:val="ca-ES" w:eastAsia="ca-ES"/>
        </w:rPr>
        <w:t xml:space="preserve"> I publicació també anualment.</w:t>
      </w:r>
    </w:p>
    <w:p w:rsidR="009F3D05" w:rsidRPr="008C5B7F" w:rsidRDefault="009F3D05" w:rsidP="009F3D05">
      <w:pPr>
        <w:pStyle w:val="Default"/>
        <w:rPr>
          <w:rFonts w:ascii="Arial" w:hAnsi="Arial" w:cs="Arial"/>
          <w:lang w:val="ca-ES" w:eastAsia="ca-ES"/>
        </w:rPr>
      </w:pPr>
    </w:p>
    <w:p w:rsidR="009F3D05" w:rsidRPr="00A43F2E" w:rsidRDefault="009F3D05" w:rsidP="00A43F2E">
      <w:pPr>
        <w:pStyle w:val="Default"/>
        <w:rPr>
          <w:rFonts w:ascii="Arial" w:hAnsi="Arial" w:cs="Arial"/>
          <w:sz w:val="18"/>
          <w:lang w:val="ca-ES" w:eastAsia="ca-ES"/>
        </w:rPr>
      </w:pPr>
      <w:r w:rsidRPr="008C5B7F">
        <w:rPr>
          <w:rFonts w:ascii="Arial" w:hAnsi="Arial" w:cs="Arial"/>
          <w:lang w:val="ca-ES" w:eastAsia="ca-ES"/>
        </w:rPr>
        <w:t xml:space="preserve">5. Forma d’obtenció de la informació </w:t>
      </w:r>
      <w:r w:rsidRPr="008C5B7F">
        <w:rPr>
          <w:rFonts w:ascii="Arial" w:hAnsi="Arial" w:cs="Arial"/>
          <w:sz w:val="22"/>
          <w:lang w:val="ca-ES" w:eastAsia="ca-ES"/>
        </w:rPr>
        <w:sym w:font="Wingdings" w:char="F0E0"/>
      </w:r>
      <w:r w:rsidRPr="008C5B7F">
        <w:rPr>
          <w:rFonts w:ascii="Arial" w:hAnsi="Arial" w:cs="Arial"/>
          <w:sz w:val="22"/>
          <w:lang w:val="ca-ES" w:eastAsia="ca-ES"/>
        </w:rPr>
        <w:t xml:space="preserve"> </w:t>
      </w:r>
      <w:r w:rsidR="00A43F2E" w:rsidRPr="00A43F2E">
        <w:rPr>
          <w:rFonts w:ascii="Arial" w:hAnsi="Arial" w:cs="Arial"/>
          <w:sz w:val="18"/>
          <w:lang w:val="ca-ES" w:eastAsia="ca-ES"/>
        </w:rPr>
        <w:t xml:space="preserve">la mostra és aleatòria i el mostreig és fa al primer trimestre del segon any. </w:t>
      </w:r>
      <w:r w:rsidR="00A43F2E" w:rsidRPr="00A43F2E">
        <w:rPr>
          <w:rFonts w:ascii="Arial" w:hAnsi="Arial" w:cs="Arial"/>
          <w:sz w:val="18"/>
          <w:lang w:val="ca-ES" w:eastAsia="ca-ES"/>
        </w:rPr>
        <w:t xml:space="preserve">Aquest estudi s'ha dirigit a 16.325 empreses de 10 o </w:t>
      </w:r>
      <w:r w:rsidR="00A43F2E">
        <w:rPr>
          <w:rFonts w:ascii="Arial" w:hAnsi="Arial" w:cs="Arial"/>
          <w:sz w:val="18"/>
          <w:lang w:val="ca-ES" w:eastAsia="ca-ES"/>
        </w:rPr>
        <w:t xml:space="preserve">més empleats ja 12.349 de menys </w:t>
      </w:r>
      <w:r w:rsidR="00A43F2E" w:rsidRPr="00A43F2E">
        <w:rPr>
          <w:rFonts w:ascii="Arial" w:hAnsi="Arial" w:cs="Arial"/>
          <w:sz w:val="18"/>
          <w:lang w:val="ca-ES" w:eastAsia="ca-ES"/>
        </w:rPr>
        <w:t>de 10 empleats ubicades en el territori nacional i pert</w:t>
      </w:r>
      <w:r w:rsidR="00A43F2E">
        <w:rPr>
          <w:rFonts w:ascii="Arial" w:hAnsi="Arial" w:cs="Arial"/>
          <w:sz w:val="18"/>
          <w:lang w:val="ca-ES" w:eastAsia="ca-ES"/>
        </w:rPr>
        <w:t xml:space="preserve">anyents a les seccions C, D, E, </w:t>
      </w:r>
      <w:r w:rsidR="00A43F2E" w:rsidRPr="00A43F2E">
        <w:rPr>
          <w:rFonts w:ascii="Arial" w:hAnsi="Arial" w:cs="Arial"/>
          <w:sz w:val="18"/>
          <w:lang w:val="ca-ES" w:eastAsia="ca-ES"/>
        </w:rPr>
        <w:t>F, G, H, I, J, L, M, N i el grup 95.1 segons la Clas</w:t>
      </w:r>
      <w:r w:rsidR="00A43F2E">
        <w:rPr>
          <w:rFonts w:ascii="Arial" w:hAnsi="Arial" w:cs="Arial"/>
          <w:sz w:val="18"/>
          <w:lang w:val="ca-ES" w:eastAsia="ca-ES"/>
        </w:rPr>
        <w:t xml:space="preserve">sificació Nacional d'Activitats </w:t>
      </w:r>
      <w:r w:rsidR="00A43F2E" w:rsidRPr="00A43F2E">
        <w:rPr>
          <w:rFonts w:ascii="Arial" w:hAnsi="Arial" w:cs="Arial"/>
          <w:sz w:val="18"/>
          <w:lang w:val="ca-ES" w:eastAsia="ca-ES"/>
        </w:rPr>
        <w:t>Econòmiques (CNAE-2009).</w:t>
      </w:r>
      <w:r w:rsidR="005F08ED">
        <w:rPr>
          <w:rFonts w:ascii="Arial" w:hAnsi="Arial" w:cs="Arial"/>
          <w:sz w:val="18"/>
          <w:lang w:val="ca-ES" w:eastAsia="ca-ES"/>
        </w:rPr>
        <w:t xml:space="preserve"> Recollida d’informació mixta. </w:t>
      </w:r>
    </w:p>
    <w:p w:rsidR="00A43F2E" w:rsidRPr="008C5B7F" w:rsidRDefault="00A43F2E" w:rsidP="009F3D0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9F3D05" w:rsidRPr="008C5B7F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  <w:r w:rsidRPr="008C5B7F">
        <w:rPr>
          <w:rFonts w:ascii="Arial" w:hAnsi="Arial" w:cs="Arial"/>
          <w:sz w:val="22"/>
          <w:lang w:val="ca-ES" w:eastAsia="ca-ES"/>
        </w:rPr>
        <w:t xml:space="preserve">6. </w:t>
      </w:r>
      <w:r w:rsidRPr="008C5B7F">
        <w:rPr>
          <w:rFonts w:ascii="Arial" w:hAnsi="Arial" w:cs="Arial"/>
          <w:lang w:val="ca-ES" w:eastAsia="ca-ES"/>
        </w:rPr>
        <w:t xml:space="preserve">Classificació o classificacions que s’empren en l’OE </w:t>
      </w:r>
      <w:r w:rsidRPr="008C5B7F">
        <w:rPr>
          <w:rFonts w:ascii="Arial" w:hAnsi="Arial" w:cs="Arial"/>
          <w:sz w:val="22"/>
          <w:lang w:val="ca-ES" w:eastAsia="ca-ES"/>
        </w:rPr>
        <w:sym w:font="Wingdings" w:char="F0E0"/>
      </w:r>
      <w:r w:rsidR="008C5B7F">
        <w:rPr>
          <w:rFonts w:ascii="Arial" w:hAnsi="Arial" w:cs="Arial"/>
          <w:sz w:val="22"/>
          <w:lang w:val="ca-ES" w:eastAsia="ca-ES"/>
        </w:rPr>
        <w:t xml:space="preserve"> </w:t>
      </w:r>
      <w:r w:rsidR="008C5B7F" w:rsidRPr="008C5B7F">
        <w:rPr>
          <w:rFonts w:ascii="Arial" w:hAnsi="Arial" w:cs="Arial"/>
          <w:sz w:val="18"/>
          <w:lang w:val="ca-ES" w:eastAsia="ca-ES"/>
        </w:rPr>
        <w:t>Volum de facturació, mida de les empreses segons trams d'assalariats, agrupacions de branques d'activitat</w:t>
      </w:r>
      <w:r w:rsidR="005F08ED">
        <w:rPr>
          <w:rFonts w:ascii="Arial" w:hAnsi="Arial" w:cs="Arial"/>
          <w:sz w:val="18"/>
          <w:lang w:val="ca-ES" w:eastAsia="ca-ES"/>
        </w:rPr>
        <w:t>, la més important  CNAE 2009.</w:t>
      </w:r>
    </w:p>
    <w:p w:rsidR="009F3D05" w:rsidRPr="008C5B7F" w:rsidRDefault="009F3D05" w:rsidP="009F3D05">
      <w:pPr>
        <w:pStyle w:val="Default"/>
        <w:rPr>
          <w:rFonts w:ascii="Arial" w:hAnsi="Arial" w:cs="Arial"/>
          <w:sz w:val="22"/>
          <w:lang w:val="ca-ES" w:eastAsia="ca-ES"/>
        </w:rPr>
      </w:pPr>
    </w:p>
    <w:p w:rsidR="009F3D05" w:rsidRPr="005F08ED" w:rsidRDefault="009F3D05" w:rsidP="009F3D05">
      <w:pPr>
        <w:pStyle w:val="Default"/>
        <w:rPr>
          <w:rFonts w:ascii="Arial" w:hAnsi="Arial" w:cs="Arial"/>
          <w:sz w:val="16"/>
          <w:lang w:val="ca-ES" w:eastAsia="ca-ES"/>
        </w:rPr>
      </w:pPr>
      <w:r w:rsidRPr="008C5B7F">
        <w:rPr>
          <w:rFonts w:ascii="Arial" w:hAnsi="Arial" w:cs="Arial"/>
          <w:sz w:val="22"/>
          <w:lang w:val="ca-ES" w:eastAsia="ca-ES"/>
        </w:rPr>
        <w:t xml:space="preserve">7. </w:t>
      </w:r>
      <w:r w:rsidRPr="008C5B7F">
        <w:rPr>
          <w:rFonts w:ascii="Arial" w:hAnsi="Arial" w:cs="Arial"/>
          <w:lang w:val="ca-ES" w:eastAsia="ca-ES"/>
        </w:rPr>
        <w:t xml:space="preserve">Darrera dada disponible: quan s’ha publicat </w:t>
      </w:r>
      <w:r w:rsidRPr="008C5B7F">
        <w:rPr>
          <w:rFonts w:ascii="Arial" w:hAnsi="Arial" w:cs="Arial"/>
          <w:sz w:val="22"/>
          <w:lang w:val="ca-ES" w:eastAsia="ca-ES"/>
        </w:rPr>
        <w:sym w:font="Wingdings" w:char="F0E0"/>
      </w:r>
      <w:r w:rsidRPr="008C5B7F">
        <w:rPr>
          <w:rFonts w:ascii="Arial" w:hAnsi="Arial" w:cs="Arial"/>
          <w:sz w:val="22"/>
          <w:lang w:val="ca-ES" w:eastAsia="ca-ES"/>
        </w:rPr>
        <w:t xml:space="preserve"> </w:t>
      </w:r>
      <w:r w:rsidR="00A43F2E" w:rsidRPr="005F08ED">
        <w:rPr>
          <w:rFonts w:ascii="Arial" w:hAnsi="Arial" w:cs="Arial"/>
          <w:sz w:val="18"/>
          <w:lang w:val="ca-ES" w:eastAsia="ca-ES"/>
        </w:rPr>
        <w:t>Any 2011-2012</w:t>
      </w:r>
    </w:p>
    <w:p w:rsidR="009F3D05" w:rsidRPr="008C5B7F" w:rsidRDefault="009F3D05" w:rsidP="009F3D05">
      <w:pPr>
        <w:pStyle w:val="Default"/>
        <w:rPr>
          <w:rFonts w:ascii="Arial" w:hAnsi="Arial" w:cs="Arial"/>
          <w:sz w:val="20"/>
          <w:lang w:val="ca-ES" w:eastAsia="ca-ES"/>
        </w:rPr>
      </w:pPr>
    </w:p>
    <w:p w:rsidR="009F3D05" w:rsidRPr="005F08ED" w:rsidRDefault="009F3D05" w:rsidP="009F3D05">
      <w:pPr>
        <w:rPr>
          <w:rFonts w:ascii="Arial" w:hAnsi="Arial" w:cs="Arial"/>
          <w:sz w:val="14"/>
        </w:rPr>
      </w:pPr>
      <w:r w:rsidRPr="008C5B7F">
        <w:rPr>
          <w:rFonts w:ascii="Arial" w:hAnsi="Arial" w:cs="Arial"/>
        </w:rPr>
        <w:t>8</w:t>
      </w:r>
      <w:r w:rsidRPr="008C5B7F">
        <w:rPr>
          <w:rFonts w:ascii="Arial" w:hAnsi="Arial" w:cs="Arial"/>
          <w:sz w:val="24"/>
        </w:rPr>
        <w:t xml:space="preserve">. Quan S'ha produït El darrer canvi metodològic. </w:t>
      </w:r>
      <w:r w:rsidRPr="008C5B7F">
        <w:rPr>
          <w:rFonts w:ascii="Arial" w:hAnsi="Arial" w:cs="Arial"/>
          <w:sz w:val="24"/>
        </w:rPr>
        <w:sym w:font="Wingdings" w:char="F0E0"/>
      </w:r>
      <w:r w:rsidRPr="008C5B7F">
        <w:rPr>
          <w:rFonts w:ascii="Arial" w:hAnsi="Arial" w:cs="Arial"/>
          <w:sz w:val="24"/>
        </w:rPr>
        <w:t xml:space="preserve"> </w:t>
      </w:r>
      <w:r w:rsidR="005F08ED" w:rsidRPr="005F08ED">
        <w:rPr>
          <w:rFonts w:ascii="Arial" w:hAnsi="Arial" w:cs="Arial"/>
          <w:sz w:val="18"/>
        </w:rPr>
        <w:t>el canvi de base de la CNAE 2009, la majoria de dades són anuals però la de usos tic fan referència a l’any que s’està treballant.</w:t>
      </w:r>
    </w:p>
    <w:p w:rsidR="009F3D05" w:rsidRPr="008C5B7F" w:rsidRDefault="009F3D05" w:rsidP="009F3D05">
      <w:pPr>
        <w:rPr>
          <w:rFonts w:ascii="Arial" w:hAnsi="Arial" w:cs="Arial"/>
          <w:sz w:val="20"/>
        </w:rPr>
      </w:pPr>
      <w:r w:rsidRPr="008C5B7F">
        <w:rPr>
          <w:rFonts w:ascii="Arial" w:hAnsi="Arial" w:cs="Arial"/>
          <w:sz w:val="24"/>
        </w:rPr>
        <w:t xml:space="preserve">9. Organisme (s) Encarregat (s) de l'Elaboració de les activitats. </w:t>
      </w:r>
      <w:r w:rsidRPr="008C5B7F">
        <w:rPr>
          <w:rFonts w:ascii="Arial" w:hAnsi="Arial" w:cs="Arial"/>
          <w:sz w:val="24"/>
        </w:rPr>
        <w:sym w:font="Wingdings" w:char="F0E0"/>
      </w:r>
      <w:r w:rsidRPr="008C5B7F">
        <w:rPr>
          <w:rFonts w:ascii="Arial" w:hAnsi="Arial" w:cs="Arial"/>
        </w:rPr>
        <w:t xml:space="preserve">  </w:t>
      </w:r>
    </w:p>
    <w:p w:rsidR="009F3D05" w:rsidRPr="008C5B7F" w:rsidRDefault="009F3D05" w:rsidP="009F3D05">
      <w:pPr>
        <w:rPr>
          <w:rFonts w:ascii="Arial" w:hAnsi="Arial" w:cs="Arial"/>
          <w:sz w:val="20"/>
        </w:rPr>
      </w:pPr>
      <w:r w:rsidRPr="008C5B7F">
        <w:rPr>
          <w:rFonts w:ascii="Arial" w:hAnsi="Arial" w:cs="Arial"/>
          <w:sz w:val="24"/>
        </w:rPr>
        <w:t xml:space="preserve">10. Altres Organismes que publiquin aquestes activitats (Autonòmics, estatals i Internacionals). Sota quin nom és publiquin. </w:t>
      </w:r>
      <w:r w:rsidRPr="008C5B7F">
        <w:rPr>
          <w:rFonts w:ascii="Arial" w:hAnsi="Arial" w:cs="Arial"/>
          <w:sz w:val="24"/>
        </w:rPr>
        <w:sym w:font="Wingdings" w:char="F0E0"/>
      </w:r>
      <w:r w:rsidRPr="008C5B7F">
        <w:rPr>
          <w:rFonts w:ascii="Arial" w:hAnsi="Arial" w:cs="Arial"/>
        </w:rPr>
        <w:t xml:space="preserve"> </w:t>
      </w:r>
      <w:r w:rsidRPr="008C5B7F">
        <w:rPr>
          <w:rFonts w:ascii="Arial" w:hAnsi="Arial" w:cs="Arial"/>
          <w:sz w:val="20"/>
        </w:rPr>
        <w:t xml:space="preserve"> </w:t>
      </w:r>
      <w:r w:rsidR="005F08ED">
        <w:rPr>
          <w:rFonts w:ascii="Arial" w:hAnsi="Arial" w:cs="Arial"/>
          <w:sz w:val="20"/>
        </w:rPr>
        <w:t xml:space="preserve">Eurostat, </w:t>
      </w:r>
      <w:proofErr w:type="spellStart"/>
      <w:r w:rsidR="005F08ED">
        <w:rPr>
          <w:rFonts w:ascii="Arial" w:hAnsi="Arial" w:cs="Arial"/>
          <w:sz w:val="20"/>
        </w:rPr>
        <w:t>Idescat</w:t>
      </w:r>
      <w:proofErr w:type="spellEnd"/>
    </w:p>
    <w:p w:rsidR="009F3D05" w:rsidRPr="008C5B7F" w:rsidRDefault="009F3D05" w:rsidP="009F3D05">
      <w:pPr>
        <w:rPr>
          <w:rFonts w:ascii="Arial" w:hAnsi="Arial" w:cs="Arial"/>
          <w:sz w:val="20"/>
        </w:rPr>
      </w:pPr>
      <w:r w:rsidRPr="008C5B7F">
        <w:rPr>
          <w:rFonts w:ascii="Arial" w:hAnsi="Arial" w:cs="Arial"/>
          <w:sz w:val="24"/>
        </w:rPr>
        <w:t xml:space="preserve">11. Avaluació de la Firma de l'OE: Elements analitzats. </w:t>
      </w:r>
      <w:r w:rsidRPr="008C5B7F">
        <w:rPr>
          <w:rFonts w:ascii="Arial" w:hAnsi="Arial" w:cs="Arial"/>
          <w:sz w:val="24"/>
        </w:rPr>
        <w:sym w:font="Wingdings" w:char="F0E0"/>
      </w:r>
      <w:r w:rsidRPr="008C5B7F">
        <w:rPr>
          <w:rFonts w:ascii="Arial" w:hAnsi="Arial" w:cs="Arial"/>
          <w:sz w:val="24"/>
        </w:rPr>
        <w:t xml:space="preserve"> </w:t>
      </w:r>
      <w:r w:rsidR="005F08ED" w:rsidRPr="005F08ED">
        <w:rPr>
          <w:rFonts w:ascii="Arial" w:hAnsi="Arial" w:cs="Arial"/>
          <w:sz w:val="18"/>
        </w:rPr>
        <w:t>Es segueix el codi de les bones pràctiques.</w:t>
      </w:r>
    </w:p>
    <w:p w:rsidR="009F3D05" w:rsidRPr="008C5B7F" w:rsidRDefault="009F3D05" w:rsidP="009F3D05">
      <w:pPr>
        <w:rPr>
          <w:rFonts w:ascii="Arial" w:hAnsi="Arial" w:cs="Arial"/>
          <w:lang w:eastAsia="ca-ES"/>
        </w:rPr>
      </w:pPr>
      <w:r w:rsidRPr="008C5B7F">
        <w:rPr>
          <w:rFonts w:ascii="Arial" w:hAnsi="Arial" w:cs="Arial"/>
          <w:sz w:val="24"/>
          <w:lang w:eastAsia="ca-ES"/>
        </w:rPr>
        <w:t xml:space="preserve">12. Relació amb altres OE: operacions estadístiques oficials de què pren informació i a qui dóna informació (esmentar al menys una en cada cas). </w:t>
      </w:r>
      <w:r w:rsidRPr="008C5B7F">
        <w:rPr>
          <w:rFonts w:ascii="Arial" w:hAnsi="Arial" w:cs="Arial"/>
          <w:sz w:val="24"/>
          <w:lang w:eastAsia="ca-ES"/>
        </w:rPr>
        <w:sym w:font="Wingdings" w:char="F0E0"/>
      </w:r>
      <w:r w:rsidRPr="008C5B7F">
        <w:rPr>
          <w:rFonts w:ascii="Arial" w:hAnsi="Arial" w:cs="Arial"/>
          <w:lang w:eastAsia="ca-ES"/>
        </w:rPr>
        <w:t xml:space="preserve"> </w:t>
      </w:r>
      <w:r w:rsidR="005F08ED" w:rsidRPr="00545BF0">
        <w:rPr>
          <w:rFonts w:ascii="Arial" w:hAnsi="Arial" w:cs="Arial"/>
          <w:sz w:val="18"/>
          <w:lang w:eastAsia="ca-ES"/>
        </w:rPr>
        <w:t>Dóna informació a anuaris i recopilacions. Pren informació  del DIRCE.</w:t>
      </w:r>
    </w:p>
    <w:p w:rsidR="00C558B0" w:rsidRPr="00545BF0" w:rsidRDefault="00C558B0">
      <w:bookmarkStart w:id="0" w:name="_GoBack"/>
      <w:bookmarkEnd w:id="0"/>
    </w:p>
    <w:sectPr w:rsidR="00C558B0" w:rsidRPr="00545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F5224"/>
    <w:multiLevelType w:val="hybridMultilevel"/>
    <w:tmpl w:val="6694BF40"/>
    <w:lvl w:ilvl="0" w:tplc="D512A8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5F30B7"/>
    <w:rsid w:val="001C28C0"/>
    <w:rsid w:val="00545BF0"/>
    <w:rsid w:val="005F08ED"/>
    <w:rsid w:val="005F30B7"/>
    <w:rsid w:val="008C5B7F"/>
    <w:rsid w:val="009F3D05"/>
    <w:rsid w:val="00A43F2E"/>
    <w:rsid w:val="00C558B0"/>
    <w:rsid w:val="00F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D05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9F3D0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hps">
    <w:name w:val="hps"/>
    <w:basedOn w:val="Tipusdelletraperdefectedelpargraf"/>
    <w:rsid w:val="008C5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D05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9F3D0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hps">
    <w:name w:val="hps"/>
    <w:basedOn w:val="Tipusdelletraperdefectedelpargraf"/>
    <w:rsid w:val="008C5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dc:description/>
  <cp:lastModifiedBy>usuari</cp:lastModifiedBy>
  <cp:revision>5</cp:revision>
  <dcterms:created xsi:type="dcterms:W3CDTF">2013-04-17T08:28:00Z</dcterms:created>
  <dcterms:modified xsi:type="dcterms:W3CDTF">2013-05-06T08:57:00Z</dcterms:modified>
</cp:coreProperties>
</file>