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ca-ES"/>
        </w:rPr>
        <w:id w:val="-1072885222"/>
        <w:docPartObj>
          <w:docPartGallery w:val="Cover Pages"/>
          <w:docPartUnique/>
        </w:docPartObj>
      </w:sdtPr>
      <w:sdtEndPr/>
      <w:sdtContent>
        <w:p w:rsidR="00F16137" w:rsidRPr="00467AD2" w:rsidRDefault="00F16137">
          <w:pPr>
            <w:rPr>
              <w:lang w:val="ca-ES"/>
            </w:rPr>
          </w:pPr>
        </w:p>
        <w:p w:rsidR="00F16137" w:rsidRPr="00467AD2" w:rsidRDefault="007C249D">
          <w:pPr>
            <w:rPr>
              <w:lang w:val="ca-ES"/>
            </w:rPr>
          </w:pPr>
          <w:r w:rsidRPr="00E331A3">
            <w:rPr>
              <w:noProof/>
              <w:lang w:eastAsia="es-ES"/>
            </w:rPr>
            <mc:AlternateContent>
              <mc:Choice Requires="wps">
                <w:drawing>
                  <wp:anchor distT="91440" distB="91440" distL="114300" distR="114300" simplePos="0" relativeHeight="251662336" behindDoc="0" locked="0" layoutInCell="1" allowOverlap="1">
                    <wp:simplePos x="0" y="0"/>
                    <wp:positionH relativeFrom="page">
                      <wp:posOffset>890905</wp:posOffset>
                    </wp:positionH>
                    <wp:positionV relativeFrom="paragraph">
                      <wp:posOffset>6353810</wp:posOffset>
                    </wp:positionV>
                    <wp:extent cx="5829935" cy="126809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935" cy="1268095"/>
                            </a:xfrm>
                            <a:prstGeom prst="rect">
                              <a:avLst/>
                            </a:prstGeom>
                            <a:noFill/>
                            <a:ln w="9525">
                              <a:noFill/>
                              <a:miter lim="800000"/>
                              <a:headEnd/>
                              <a:tailEnd/>
                            </a:ln>
                          </wps:spPr>
                          <wps:txbx>
                            <w:txbxContent>
                              <w:p w:rsidR="00EE774C" w:rsidRPr="00E25A00" w:rsidRDefault="00EE774C" w:rsidP="00B27449">
                                <w:pPr>
                                  <w:pBdr>
                                    <w:top w:val="single" w:sz="24" w:space="8" w:color="4472C4" w:themeColor="accent1"/>
                                    <w:bottom w:val="single" w:sz="24" w:space="8" w:color="4472C4" w:themeColor="accent1"/>
                                  </w:pBdr>
                                  <w:jc w:val="both"/>
                                  <w:rPr>
                                    <w:i/>
                                    <w:iCs/>
                                    <w:color w:val="4472C4" w:themeColor="accent1"/>
                                    <w:lang w:val="ca-ES"/>
                                  </w:rPr>
                                </w:pPr>
                                <w:r w:rsidRPr="00E25A00">
                                  <w:rPr>
                                    <w:i/>
                                    <w:iCs/>
                                    <w:color w:val="4472C4" w:themeColor="accent1"/>
                                    <w:lang w:val="ca-ES"/>
                                  </w:rPr>
                                  <w:t xml:space="preserve"> En aquest informe </w:t>
                                </w:r>
                                <w:r w:rsidR="00CB2E32">
                                  <w:rPr>
                                    <w:i/>
                                    <w:iCs/>
                                    <w:color w:val="4472C4" w:themeColor="accent1"/>
                                    <w:lang w:val="ca-ES"/>
                                  </w:rPr>
                                  <w:t xml:space="preserve">es realitza una </w:t>
                                </w:r>
                                <w:r w:rsidRPr="00E25A00">
                                  <w:rPr>
                                    <w:i/>
                                    <w:iCs/>
                                    <w:color w:val="4472C4" w:themeColor="accent1"/>
                                    <w:lang w:val="ca-ES"/>
                                  </w:rPr>
                                  <w:t>an</w:t>
                                </w:r>
                                <w:r w:rsidR="00CB2E32">
                                  <w:rPr>
                                    <w:i/>
                                    <w:iCs/>
                                    <w:color w:val="4472C4" w:themeColor="accent1"/>
                                    <w:lang w:val="ca-ES"/>
                                  </w:rPr>
                                  <w:t>àlisi estocàstica d’</w:t>
                                </w:r>
                                <w:r w:rsidRPr="00E25A00">
                                  <w:rPr>
                                    <w:i/>
                                    <w:iCs/>
                                    <w:color w:val="4472C4" w:themeColor="accent1"/>
                                    <w:lang w:val="ca-ES"/>
                                  </w:rPr>
                                  <w:t xml:space="preserve">una base de dades amb informació relativa a l’atur a Catalunya (en milers de persones aturades, és a dir, sense feina però disponibles i buscant ocupació) amb l’objectiu </w:t>
                                </w:r>
                                <w:r w:rsidR="00CB2E32">
                                  <w:rPr>
                                    <w:i/>
                                    <w:iCs/>
                                    <w:color w:val="4472C4" w:themeColor="accent1"/>
                                    <w:lang w:val="ca-ES"/>
                                  </w:rPr>
                                  <w:t>de</w:t>
                                </w:r>
                                <w:r w:rsidRPr="00E25A00">
                                  <w:rPr>
                                    <w:i/>
                                    <w:iCs/>
                                    <w:color w:val="4472C4" w:themeColor="accent1"/>
                                    <w:lang w:val="ca-ES"/>
                                  </w:rPr>
                                  <w:t xml:space="preserve"> fer prediccions de les darreres observacions </w:t>
                                </w:r>
                                <w:r w:rsidR="00CB2E32">
                                  <w:rPr>
                                    <w:i/>
                                    <w:iCs/>
                                    <w:color w:val="4472C4" w:themeColor="accent1"/>
                                    <w:lang w:val="ca-ES"/>
                                  </w:rPr>
                                  <w:t>i comparacions de resultats amb els</w:t>
                                </w:r>
                                <w:r w:rsidRPr="00E25A00">
                                  <w:rPr>
                                    <w:i/>
                                    <w:iCs/>
                                    <w:color w:val="4472C4" w:themeColor="accent1"/>
                                    <w:lang w:val="ca-ES"/>
                                  </w:rPr>
                                  <w:t xml:space="preserve"> mètodes deterministes </w:t>
                                </w:r>
                                <w:r w:rsidR="00CB2E32">
                                  <w:rPr>
                                    <w:i/>
                                    <w:iCs/>
                                    <w:color w:val="4472C4" w:themeColor="accent1"/>
                                    <w:lang w:val="ca-ES"/>
                                  </w:rPr>
                                  <w:t>aplicats anteriorment.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0.15pt;margin-top:500.3pt;width:459.05pt;height:99.85pt;z-index:25166233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" filled="f" stroked="f">
                    <v:textbox>
                      <w:txbxContent>
                        <w:p w:rsidR="00EE774C" w:rsidRPr="00E25A00" w:rsidRDefault="00EE774C" w:rsidP="00B27449">
                          <w:pPr>
                            <w:pBdr>
                              <w:top w:val="single" w:sz="24" w:space="8" w:color="4472C4" w:themeColor="accent1"/>
                              <w:bottom w:val="single" w:sz="24" w:space="8" w:color="4472C4" w:themeColor="accent1"/>
                            </w:pBdr>
                            <w:jc w:val="both"/>
                            <w:rPr>
                              <w:i/>
                              <w:iCs/>
                              <w:color w:val="4472C4" w:themeColor="accent1"/>
                              <w:lang w:val="ca-ES"/>
                            </w:rPr>
                          </w:pPr>
                          <w:r w:rsidRPr="00E25A00">
                            <w:rPr>
                              <w:i/>
                              <w:iCs/>
                              <w:color w:val="4472C4" w:themeColor="accent1"/>
                              <w:lang w:val="ca-ES"/>
                            </w:rPr>
                            <w:t xml:space="preserve"> En aquest informe </w:t>
                          </w:r>
                          <w:r w:rsidR="00CB2E32">
                            <w:rPr>
                              <w:i/>
                              <w:iCs/>
                              <w:color w:val="4472C4" w:themeColor="accent1"/>
                              <w:lang w:val="ca-ES"/>
                            </w:rPr>
                            <w:t xml:space="preserve">es realitza una </w:t>
                          </w:r>
                          <w:r w:rsidRPr="00E25A00">
                            <w:rPr>
                              <w:i/>
                              <w:iCs/>
                              <w:color w:val="4472C4" w:themeColor="accent1"/>
                              <w:lang w:val="ca-ES"/>
                            </w:rPr>
                            <w:t>an</w:t>
                          </w:r>
                          <w:r w:rsidR="00CB2E32">
                            <w:rPr>
                              <w:i/>
                              <w:iCs/>
                              <w:color w:val="4472C4" w:themeColor="accent1"/>
                              <w:lang w:val="ca-ES"/>
                            </w:rPr>
                            <w:t>àlisi estocàstica d’</w:t>
                          </w:r>
                          <w:r w:rsidRPr="00E25A00">
                            <w:rPr>
                              <w:i/>
                              <w:iCs/>
                              <w:color w:val="4472C4" w:themeColor="accent1"/>
                              <w:lang w:val="ca-ES"/>
                            </w:rPr>
                            <w:t xml:space="preserve">una base de dades amb informació relativa a l’atur a Catalunya (en milers de persones aturades, és a dir, sense feina però disponibles i buscant ocupació) amb l’objectiu </w:t>
                          </w:r>
                          <w:r w:rsidR="00CB2E32">
                            <w:rPr>
                              <w:i/>
                              <w:iCs/>
                              <w:color w:val="4472C4" w:themeColor="accent1"/>
                              <w:lang w:val="ca-ES"/>
                            </w:rPr>
                            <w:t>de</w:t>
                          </w:r>
                          <w:r w:rsidRPr="00E25A00">
                            <w:rPr>
                              <w:i/>
                              <w:iCs/>
                              <w:color w:val="4472C4" w:themeColor="accent1"/>
                              <w:lang w:val="ca-ES"/>
                            </w:rPr>
                            <w:t xml:space="preserve"> fer prediccions de les darreres observacions </w:t>
                          </w:r>
                          <w:r w:rsidR="00CB2E32">
                            <w:rPr>
                              <w:i/>
                              <w:iCs/>
                              <w:color w:val="4472C4" w:themeColor="accent1"/>
                              <w:lang w:val="ca-ES"/>
                            </w:rPr>
                            <w:t>i comparacions de resultats amb els</w:t>
                          </w:r>
                          <w:r w:rsidRPr="00E25A00">
                            <w:rPr>
                              <w:i/>
                              <w:iCs/>
                              <w:color w:val="4472C4" w:themeColor="accent1"/>
                              <w:lang w:val="ca-ES"/>
                            </w:rPr>
                            <w:t xml:space="preserve"> mètodes deterministes </w:t>
                          </w:r>
                          <w:r w:rsidR="00CB2E32">
                            <w:rPr>
                              <w:i/>
                              <w:iCs/>
                              <w:color w:val="4472C4" w:themeColor="accent1"/>
                              <w:lang w:val="ca-ES"/>
                            </w:rPr>
                            <w:t>aplicats anteriorment.</w:t>
                          </w:r>
                        </w:p>
                      </w:txbxContent>
                    </v:textbox>
                    <w10:wrap type="topAndBottom" anchorx="page"/>
                  </v:shape>
                </w:pict>
              </mc:Fallback>
            </mc:AlternateContent>
          </w:r>
          <w:r w:rsidRPr="00467AD2">
            <w:rPr>
              <w:noProof/>
              <w:lang w:eastAsia="es-ES"/>
            </w:rPr>
            <mc:AlternateContent>
              <mc:Choice Requires="wps">
                <w:drawing>
                  <wp:anchor distT="0" distB="0" distL="182880" distR="182880" simplePos="0" relativeHeight="251660288" behindDoc="0" locked="0" layoutInCell="1" allowOverlap="1">
                    <wp:simplePos x="0" y="0"/>
                    <wp:positionH relativeFrom="margin">
                      <wp:posOffset>-6350</wp:posOffset>
                    </wp:positionH>
                    <wp:positionV relativeFrom="page">
                      <wp:posOffset>5645785</wp:posOffset>
                    </wp:positionV>
                    <wp:extent cx="5239385" cy="6720840"/>
                    <wp:effectExtent l="0" t="0" r="5715" b="635"/>
                    <wp:wrapSquare wrapText="bothSides"/>
                    <wp:docPr id="131" name="Text Box 131"/>
                    <wp:cNvGraphicFramePr/>
                    <a:graphic xmlns:a="http://schemas.openxmlformats.org/drawingml/2006/main">
                      <a:graphicData uri="http://schemas.microsoft.com/office/word/2010/wordprocessingShape">
                        <wps:wsp>
                          <wps:cNvSpPr txBox="1"/>
                          <wps:spPr>
                            <a:xfrm>
                              <a:off x="0" y="0"/>
                              <a:ext cx="523938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774C" w:rsidRDefault="00CC74CF" w:rsidP="00B27449">
                                <w:pPr>
                                  <w:pStyle w:val="Sinespaciado"/>
                                  <w:spacing w:before="40" w:line="216" w:lineRule="auto"/>
                                  <w:jc w:val="both"/>
                                  <w:rPr>
                                    <w:color w:val="4472C4" w:themeColor="accent1"/>
                                    <w:sz w:val="72"/>
                                    <w:szCs w:val="72"/>
                                    <w:lang w:val="ca-ES"/>
                                  </w:rPr>
                                </w:pPr>
                                <w:sdt>
                                  <w:sdtPr>
                                    <w:rPr>
                                      <w:color w:val="4472C4" w:themeColor="accent1"/>
                                      <w:sz w:val="72"/>
                                      <w:szCs w:val="72"/>
                                      <w:lang w:val="ca-ES"/>
                                    </w:rPr>
                                    <w:alias w:val="Title"/>
                                    <w:tag w:val=""/>
                                    <w:id w:val="-759764842"/>
                                    <w:dataBinding w:prefixMappings="xmlns:ns0='http://purl.org/dc/elements/1.1/' xmlns:ns1='http://schemas.openxmlformats.org/package/2006/metadata/core-properties' " w:xpath="/ns1:coreProperties[1]/ns0:title[1]" w:storeItemID="{6C3C8BC8-F283-45AE-878A-BAB7291924A1}"/>
                                    <w:text/>
                                  </w:sdtPr>
                                  <w:sdtEndPr/>
                                  <w:sdtContent>
                                    <w:r w:rsidR="00EE774C">
                                      <w:rPr>
                                        <w:color w:val="4472C4" w:themeColor="accent1"/>
                                        <w:sz w:val="72"/>
                                        <w:szCs w:val="72"/>
                                        <w:lang w:val="ca-ES"/>
                                      </w:rPr>
                                      <w:t>Anàlisi de l’atur registrat a Catalunya en els últims anys</w:t>
                                    </w:r>
                                  </w:sdtContent>
                                </w:sdt>
                              </w:p>
                              <w:p w:rsidR="00EE774C" w:rsidRPr="00E331A3" w:rsidRDefault="00EE774C" w:rsidP="00B27449">
                                <w:pPr>
                                  <w:pStyle w:val="Sinespaciado"/>
                                  <w:spacing w:before="40" w:line="216" w:lineRule="auto"/>
                                  <w:jc w:val="both"/>
                                  <w:rPr>
                                    <w:color w:val="4472C4" w:themeColor="accent1"/>
                                    <w:sz w:val="20"/>
                                    <w:szCs w:val="20"/>
                                    <w:lang w:val="ca-ES"/>
                                  </w:rPr>
                                </w:pPr>
                              </w:p>
                              <w:sdt>
                                <w:sdtPr>
                                  <w:rPr>
                                    <w:caps/>
                                    <w:color w:val="1F4E79" w:themeColor="accent5" w:themeShade="80"/>
                                    <w:sz w:val="28"/>
                                    <w:szCs w:val="28"/>
                                    <w:lang w:val="es-ES"/>
                                  </w:rPr>
                                  <w:alias w:val="Subtitle"/>
                                  <w:tag w:val=""/>
                                  <w:id w:val="513117044"/>
                                  <w:dataBinding w:prefixMappings="xmlns:ns0='http://purl.org/dc/elements/1.1/' xmlns:ns1='http://schemas.openxmlformats.org/package/2006/metadata/core-properties' " w:xpath="/ns1:coreProperties[1]/ns0:subject[1]" w:storeItemID="{6C3C8BC8-F283-45AE-878A-BAB7291924A1}"/>
                                  <w:text/>
                                </w:sdtPr>
                                <w:sdtEndPr/>
                                <w:sdtContent>
                                  <w:p w:rsidR="00EE774C" w:rsidRPr="00F16137" w:rsidRDefault="00EE774C" w:rsidP="00B27449">
                                    <w:pPr>
                                      <w:pStyle w:val="Sinespaciado"/>
                                      <w:spacing w:before="40" w:after="40"/>
                                      <w:jc w:val="both"/>
                                      <w:rPr>
                                        <w:caps/>
                                        <w:color w:val="1F4E79" w:themeColor="accent5" w:themeShade="80"/>
                                        <w:sz w:val="28"/>
                                        <w:szCs w:val="28"/>
                                        <w:lang w:val="es-ES"/>
                                      </w:rPr>
                                    </w:pPr>
                                    <w:r w:rsidRPr="00F16137">
                                      <w:rPr>
                                        <w:caps/>
                                        <w:color w:val="1F4E79" w:themeColor="accent5" w:themeShade="80"/>
                                        <w:sz w:val="28"/>
                                        <w:szCs w:val="28"/>
                                        <w:lang w:val="es-ES"/>
                                      </w:rPr>
                                      <w:t>Anàlisis de sèries temporals</w:t>
                                    </w:r>
                                  </w:p>
                                </w:sdtContent>
                              </w:sdt>
                              <w:p w:rsidR="00EE774C" w:rsidRPr="00E331A3" w:rsidRDefault="00CC74CF" w:rsidP="00B27449">
                                <w:pPr>
                                  <w:pStyle w:val="Sinespaciado"/>
                                  <w:spacing w:before="80" w:after="40"/>
                                  <w:jc w:val="both"/>
                                  <w:rPr>
                                    <w:caps/>
                                    <w:color w:val="5B9BD5" w:themeColor="accent5"/>
                                    <w:sz w:val="24"/>
                                    <w:szCs w:val="24"/>
                                    <w:lang w:val="es-ES"/>
                                  </w:rPr>
                                </w:pPr>
                                <w:sdt>
                                  <w:sdtPr>
                                    <w:rPr>
                                      <w:caps/>
                                      <w:color w:val="5B9BD5" w:themeColor="accent5"/>
                                      <w:sz w:val="24"/>
                                      <w:szCs w:val="24"/>
                                      <w:lang w:val="es-ES"/>
                                    </w:rPr>
                                    <w:alias w:val="Author"/>
                                    <w:tag w:val=""/>
                                    <w:id w:val="1320777204"/>
                                    <w:dataBinding w:prefixMappings="xmlns:ns0='http://purl.org/dc/elements/1.1/' xmlns:ns1='http://schemas.openxmlformats.org/package/2006/metadata/core-properties' " w:xpath="/ns1:coreProperties[1]/ns0:creator[1]" w:storeItemID="{6C3C8BC8-F283-45AE-878A-BAB7291924A1}"/>
                                    <w:text/>
                                  </w:sdtPr>
                                  <w:sdtEndPr/>
                                  <w:sdtContent>
                                    <w:r w:rsidR="00EE774C" w:rsidRPr="00E331A3">
                                      <w:rPr>
                                        <w:caps/>
                                        <w:color w:val="5B9BD5" w:themeColor="accent5"/>
                                        <w:sz w:val="24"/>
                                        <w:szCs w:val="24"/>
                                        <w:lang w:val="es-ES"/>
                                      </w:rPr>
                                      <w:t>LAURA JULIÀ MELI</w:t>
                                    </w:r>
                                  </w:sdtContent>
                                </w:sdt>
                                <w:r w:rsidR="00EE774C" w:rsidRPr="00E331A3">
                                  <w:rPr>
                                    <w:caps/>
                                    <w:color w:val="5B9BD5" w:themeColor="accent5"/>
                                    <w:sz w:val="24"/>
                                    <w:szCs w:val="24"/>
                                    <w:lang w:val="es-ES"/>
                                  </w:rPr>
                                  <w:t>S</w:t>
                                </w:r>
                              </w:p>
                              <w:p w:rsidR="00EE774C" w:rsidRPr="00E331A3" w:rsidRDefault="00EE774C" w:rsidP="00B27449">
                                <w:pPr>
                                  <w:pStyle w:val="Sinespaciado"/>
                                  <w:spacing w:before="80" w:after="40"/>
                                  <w:jc w:val="both"/>
                                  <w:rPr>
                                    <w:caps/>
                                    <w:color w:val="5B9BD5" w:themeColor="accent5"/>
                                    <w:sz w:val="24"/>
                                    <w:szCs w:val="24"/>
                                    <w:lang w:val="es-ES"/>
                                  </w:rPr>
                                </w:pPr>
                                <w:r>
                                  <w:rPr>
                                    <w:color w:val="5B9BD5" w:themeColor="accent5"/>
                                    <w:sz w:val="24"/>
                                    <w:szCs w:val="24"/>
                                    <w:lang w:val="es-ES"/>
                                  </w:rPr>
                                  <w:t>07.</w:t>
                                </w:r>
                                <w:r w:rsidR="00CB2E32">
                                  <w:rPr>
                                    <w:color w:val="5B9BD5" w:themeColor="accent5"/>
                                    <w:sz w:val="24"/>
                                    <w:szCs w:val="24"/>
                                    <w:lang w:val="es-ES"/>
                                  </w:rPr>
                                  <w:t>0</w:t>
                                </w:r>
                                <w:r>
                                  <w:rPr>
                                    <w:color w:val="5B9BD5" w:themeColor="accent5"/>
                                    <w:sz w:val="24"/>
                                    <w:szCs w:val="24"/>
                                    <w:lang w:val="es-ES"/>
                                  </w:rPr>
                                  <w:t>1.</w:t>
                                </w:r>
                                <w:r w:rsidRPr="00E331A3">
                                  <w:rPr>
                                    <w:color w:val="5B9BD5" w:themeColor="accent5"/>
                                    <w:sz w:val="24"/>
                                    <w:szCs w:val="24"/>
                                    <w:lang w:val="es-ES"/>
                                  </w:rPr>
                                  <w:t>201</w:t>
                                </w:r>
                                <w:r w:rsidR="00CB2E32">
                                  <w:rPr>
                                    <w:color w:val="5B9BD5" w:themeColor="accent5"/>
                                    <w:sz w:val="24"/>
                                    <w:szCs w:val="24"/>
                                    <w:lang w:val="es-ES"/>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 id="Text Box 131" o:spid="_x0000_s1027" type="#_x0000_t202" style="position:absolute;margin-left:-.5pt;margin-top:444.55pt;width:412.5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" filled="f" stroked="f" strokeweight=".5pt">
                    <v:textbox style="mso-fit-shape-to-text:t" inset="0,0,0,0">
                      <w:txbxContent>
                        <w:p w:rsidR="00EE774C" w:rsidRDefault="00CC74CF" w:rsidP="00B27449">
                          <w:pPr>
                            <w:pStyle w:val="Sinespaciado"/>
                            <w:spacing w:before="40" w:line="216" w:lineRule="auto"/>
                            <w:jc w:val="both"/>
                            <w:rPr>
                              <w:color w:val="4472C4" w:themeColor="accent1"/>
                              <w:sz w:val="72"/>
                              <w:szCs w:val="72"/>
                              <w:lang w:val="ca-ES"/>
                            </w:rPr>
                          </w:pPr>
                          <w:sdt>
                            <w:sdtPr>
                              <w:rPr>
                                <w:color w:val="4472C4" w:themeColor="accent1"/>
                                <w:sz w:val="72"/>
                                <w:szCs w:val="72"/>
                                <w:lang w:val="ca-ES"/>
                              </w:rPr>
                              <w:alias w:val="Title"/>
                              <w:tag w:val=""/>
                              <w:id w:val="-759764842"/>
                              <w:dataBinding w:prefixMappings="xmlns:ns0='http://purl.org/dc/elements/1.1/' xmlns:ns1='http://schemas.openxmlformats.org/package/2006/metadata/core-properties' " w:xpath="/ns1:coreProperties[1]/ns0:title[1]" w:storeItemID="{6C3C8BC8-F283-45AE-878A-BAB7291924A1}"/>
                              <w:text/>
                            </w:sdtPr>
                            <w:sdtEndPr/>
                            <w:sdtContent>
                              <w:r w:rsidR="00EE774C">
                                <w:rPr>
                                  <w:color w:val="4472C4" w:themeColor="accent1"/>
                                  <w:sz w:val="72"/>
                                  <w:szCs w:val="72"/>
                                  <w:lang w:val="ca-ES"/>
                                </w:rPr>
                                <w:t>Anàlisi de l’atur registrat a Catalunya en els últims anys</w:t>
                              </w:r>
                            </w:sdtContent>
                          </w:sdt>
                        </w:p>
                        <w:p w:rsidR="00EE774C" w:rsidRPr="00E331A3" w:rsidRDefault="00EE774C" w:rsidP="00B27449">
                          <w:pPr>
                            <w:pStyle w:val="Sinespaciado"/>
                            <w:spacing w:before="40" w:line="216" w:lineRule="auto"/>
                            <w:jc w:val="both"/>
                            <w:rPr>
                              <w:color w:val="4472C4" w:themeColor="accent1"/>
                              <w:sz w:val="20"/>
                              <w:szCs w:val="20"/>
                              <w:lang w:val="ca-ES"/>
                            </w:rPr>
                          </w:pPr>
                        </w:p>
                        <w:sdt>
                          <w:sdtPr>
                            <w:rPr>
                              <w:caps/>
                              <w:color w:val="1F4E79" w:themeColor="accent5" w:themeShade="80"/>
                              <w:sz w:val="28"/>
                              <w:szCs w:val="28"/>
                              <w:lang w:val="es-ES"/>
                            </w:rPr>
                            <w:alias w:val="Subtitle"/>
                            <w:tag w:val=""/>
                            <w:id w:val="513117044"/>
                            <w:dataBinding w:prefixMappings="xmlns:ns0='http://purl.org/dc/elements/1.1/' xmlns:ns1='http://schemas.openxmlformats.org/package/2006/metadata/core-properties' " w:xpath="/ns1:coreProperties[1]/ns0:subject[1]" w:storeItemID="{6C3C8BC8-F283-45AE-878A-BAB7291924A1}"/>
                            <w:text/>
                          </w:sdtPr>
                          <w:sdtEndPr/>
                          <w:sdtContent>
                            <w:p w:rsidR="00EE774C" w:rsidRPr="00F16137" w:rsidRDefault="00EE774C" w:rsidP="00B27449">
                              <w:pPr>
                                <w:pStyle w:val="Sinespaciado"/>
                                <w:spacing w:before="40" w:after="40"/>
                                <w:jc w:val="both"/>
                                <w:rPr>
                                  <w:caps/>
                                  <w:color w:val="1F4E79" w:themeColor="accent5" w:themeShade="80"/>
                                  <w:sz w:val="28"/>
                                  <w:szCs w:val="28"/>
                                  <w:lang w:val="es-ES"/>
                                </w:rPr>
                              </w:pPr>
                              <w:r w:rsidRPr="00F16137">
                                <w:rPr>
                                  <w:caps/>
                                  <w:color w:val="1F4E79" w:themeColor="accent5" w:themeShade="80"/>
                                  <w:sz w:val="28"/>
                                  <w:szCs w:val="28"/>
                                  <w:lang w:val="es-ES"/>
                                </w:rPr>
                                <w:t>Anàlisis de sèries temporals</w:t>
                              </w:r>
                            </w:p>
                          </w:sdtContent>
                        </w:sdt>
                        <w:p w:rsidR="00EE774C" w:rsidRPr="00E331A3" w:rsidRDefault="00CC74CF" w:rsidP="00B27449">
                          <w:pPr>
                            <w:pStyle w:val="Sinespaciado"/>
                            <w:spacing w:before="80" w:after="40"/>
                            <w:jc w:val="both"/>
                            <w:rPr>
                              <w:caps/>
                              <w:color w:val="5B9BD5" w:themeColor="accent5"/>
                              <w:sz w:val="24"/>
                              <w:szCs w:val="24"/>
                              <w:lang w:val="es-ES"/>
                            </w:rPr>
                          </w:pPr>
                          <w:sdt>
                            <w:sdtPr>
                              <w:rPr>
                                <w:caps/>
                                <w:color w:val="5B9BD5" w:themeColor="accent5"/>
                                <w:sz w:val="24"/>
                                <w:szCs w:val="24"/>
                                <w:lang w:val="es-ES"/>
                              </w:rPr>
                              <w:alias w:val="Author"/>
                              <w:tag w:val=""/>
                              <w:id w:val="1320777204"/>
                              <w:dataBinding w:prefixMappings="xmlns:ns0='http://purl.org/dc/elements/1.1/' xmlns:ns1='http://schemas.openxmlformats.org/package/2006/metadata/core-properties' " w:xpath="/ns1:coreProperties[1]/ns0:creator[1]" w:storeItemID="{6C3C8BC8-F283-45AE-878A-BAB7291924A1}"/>
                              <w:text/>
                            </w:sdtPr>
                            <w:sdtEndPr/>
                            <w:sdtContent>
                              <w:r w:rsidR="00EE774C" w:rsidRPr="00E331A3">
                                <w:rPr>
                                  <w:caps/>
                                  <w:color w:val="5B9BD5" w:themeColor="accent5"/>
                                  <w:sz w:val="24"/>
                                  <w:szCs w:val="24"/>
                                  <w:lang w:val="es-ES"/>
                                </w:rPr>
                                <w:t>LAURA JULIÀ MELI</w:t>
                              </w:r>
                            </w:sdtContent>
                          </w:sdt>
                          <w:r w:rsidR="00EE774C" w:rsidRPr="00E331A3">
                            <w:rPr>
                              <w:caps/>
                              <w:color w:val="5B9BD5" w:themeColor="accent5"/>
                              <w:sz w:val="24"/>
                              <w:szCs w:val="24"/>
                              <w:lang w:val="es-ES"/>
                            </w:rPr>
                            <w:t>S</w:t>
                          </w:r>
                        </w:p>
                        <w:p w:rsidR="00EE774C" w:rsidRPr="00E331A3" w:rsidRDefault="00EE774C" w:rsidP="00B27449">
                          <w:pPr>
                            <w:pStyle w:val="Sinespaciado"/>
                            <w:spacing w:before="80" w:after="40"/>
                            <w:jc w:val="both"/>
                            <w:rPr>
                              <w:caps/>
                              <w:color w:val="5B9BD5" w:themeColor="accent5"/>
                              <w:sz w:val="24"/>
                              <w:szCs w:val="24"/>
                              <w:lang w:val="es-ES"/>
                            </w:rPr>
                          </w:pPr>
                          <w:r>
                            <w:rPr>
                              <w:color w:val="5B9BD5" w:themeColor="accent5"/>
                              <w:sz w:val="24"/>
                              <w:szCs w:val="24"/>
                              <w:lang w:val="es-ES"/>
                            </w:rPr>
                            <w:t>07.</w:t>
                          </w:r>
                          <w:r w:rsidR="00CB2E32">
                            <w:rPr>
                              <w:color w:val="5B9BD5" w:themeColor="accent5"/>
                              <w:sz w:val="24"/>
                              <w:szCs w:val="24"/>
                              <w:lang w:val="es-ES"/>
                            </w:rPr>
                            <w:t>0</w:t>
                          </w:r>
                          <w:r>
                            <w:rPr>
                              <w:color w:val="5B9BD5" w:themeColor="accent5"/>
                              <w:sz w:val="24"/>
                              <w:szCs w:val="24"/>
                              <w:lang w:val="es-ES"/>
                            </w:rPr>
                            <w:t>1.</w:t>
                          </w:r>
                          <w:r w:rsidRPr="00E331A3">
                            <w:rPr>
                              <w:color w:val="5B9BD5" w:themeColor="accent5"/>
                              <w:sz w:val="24"/>
                              <w:szCs w:val="24"/>
                              <w:lang w:val="es-ES"/>
                            </w:rPr>
                            <w:t>201</w:t>
                          </w:r>
                          <w:r w:rsidR="00CB2E32">
                            <w:rPr>
                              <w:color w:val="5B9BD5" w:themeColor="accent5"/>
                              <w:sz w:val="24"/>
                              <w:szCs w:val="24"/>
                              <w:lang w:val="es-ES"/>
                            </w:rPr>
                            <w:t>9</w:t>
                          </w:r>
                        </w:p>
                      </w:txbxContent>
                    </v:textbox>
                    <w10:wrap type="square" anchorx="margin" anchory="page"/>
                  </v:shape>
                </w:pict>
              </mc:Fallback>
            </mc:AlternateContent>
          </w:r>
          <w:r w:rsidR="00F16137" w:rsidRPr="00467AD2">
            <w:rPr>
              <w:noProof/>
              <w:lang w:eastAsia="es-ES"/>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fullDate="2018-11-07T00:00:00Z">
                                    <w:dateFormat w:val="yyyy"/>
                                    <w:lid w:val="en-US"/>
                                    <w:storeMappedDataAs w:val="dateTime"/>
                                    <w:calendar w:val="gregorian"/>
                                  </w:date>
                                </w:sdtPr>
                                <w:sdtEndPr/>
                                <w:sdtContent>
                                  <w:p w:rsidR="00EE774C" w:rsidRDefault="00EE774C">
                                    <w:pPr>
                                      <w:pStyle w:val="Sinespaciado"/>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1vOi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kSkj&#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AA1vOi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fullDate="2018-11-07T00:00:00Z">
                              <w:dateFormat w:val="yyyy"/>
                              <w:lid w:val="en-US"/>
                              <w:storeMappedDataAs w:val="dateTime"/>
                              <w:calendar w:val="gregorian"/>
                            </w:date>
                          </w:sdtPr>
                          <w:sdtEndPr/>
                          <w:sdtContent>
                            <w:p w:rsidR="00EE774C" w:rsidRDefault="00EE774C">
                              <w:pPr>
                                <w:pStyle w:val="Sinespaciado"/>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00F16137" w:rsidRPr="00467AD2">
            <w:rPr>
              <w:lang w:val="ca-ES"/>
            </w:rPr>
            <w:br w:type="page"/>
          </w:r>
        </w:p>
      </w:sdtContent>
    </w:sdt>
    <w:sdt>
      <w:sdtPr>
        <w:rPr>
          <w:rFonts w:asciiTheme="minorHAnsi" w:eastAsiaTheme="minorHAnsi" w:hAnsiTheme="minorHAnsi" w:cstheme="minorBidi"/>
          <w:color w:val="auto"/>
          <w:sz w:val="24"/>
          <w:szCs w:val="24"/>
          <w:lang w:val="ca-ES"/>
        </w:rPr>
        <w:id w:val="-2065169301"/>
        <w:docPartObj>
          <w:docPartGallery w:val="Table of Contents"/>
          <w:docPartUnique/>
        </w:docPartObj>
      </w:sdtPr>
      <w:sdtEndPr>
        <w:rPr>
          <w:rFonts w:ascii="Times New Roman" w:eastAsia="Times New Roman" w:hAnsi="Times New Roman" w:cs="Times New Roman"/>
          <w:b/>
          <w:bCs/>
          <w:noProof/>
        </w:rPr>
      </w:sdtEndPr>
      <w:sdtContent>
        <w:p w:rsidR="00F16137" w:rsidRPr="00EC3367" w:rsidRDefault="00F16137" w:rsidP="00EC3367">
          <w:pPr>
            <w:pStyle w:val="TtuloTDC"/>
            <w:spacing w:line="360" w:lineRule="auto"/>
            <w:rPr>
              <w:rFonts w:cstheme="majorHAnsi"/>
              <w:color w:val="auto"/>
              <w:sz w:val="48"/>
              <w:szCs w:val="48"/>
              <w:lang w:val="ca-ES"/>
            </w:rPr>
          </w:pPr>
          <w:r w:rsidRPr="00467AD2">
            <w:rPr>
              <w:sz w:val="48"/>
              <w:szCs w:val="48"/>
              <w:lang w:val="ca-ES"/>
            </w:rPr>
            <w:t>Índex</w:t>
          </w:r>
        </w:p>
        <w:p w:rsidR="00EC3367" w:rsidRPr="00EC3367" w:rsidRDefault="00EE774C" w:rsidP="00EC3367">
          <w:pPr>
            <w:pStyle w:val="TDC1"/>
            <w:tabs>
              <w:tab w:val="left" w:pos="480"/>
              <w:tab w:val="right" w:leader="dot" w:pos="8488"/>
            </w:tabs>
            <w:spacing w:line="360" w:lineRule="auto"/>
            <w:rPr>
              <w:rFonts w:asciiTheme="majorHAnsi" w:eastAsiaTheme="minorEastAsia" w:hAnsiTheme="majorHAnsi" w:cstheme="majorHAnsi"/>
              <w:noProof/>
            </w:rPr>
          </w:pPr>
          <w:r w:rsidRPr="00EC3367">
            <w:rPr>
              <w:rFonts w:asciiTheme="majorHAnsi" w:hAnsiTheme="majorHAnsi" w:cstheme="majorHAnsi"/>
              <w:lang w:val="ca-ES"/>
            </w:rPr>
            <w:fldChar w:fldCharType="begin"/>
          </w:r>
          <w:r w:rsidRPr="00EC3367">
            <w:rPr>
              <w:rFonts w:asciiTheme="majorHAnsi" w:hAnsiTheme="majorHAnsi" w:cstheme="majorHAnsi"/>
              <w:lang w:val="ca-ES"/>
            </w:rPr>
            <w:instrText xml:space="preserve"> TOC \o "1-3" \h \z \u </w:instrText>
          </w:r>
          <w:r w:rsidRPr="00EC3367">
            <w:rPr>
              <w:rFonts w:asciiTheme="majorHAnsi" w:hAnsiTheme="majorHAnsi" w:cstheme="majorHAnsi"/>
              <w:lang w:val="ca-ES"/>
            </w:rPr>
            <w:fldChar w:fldCharType="separate"/>
          </w:r>
          <w:hyperlink w:anchor="_Toc534549884" w:history="1">
            <w:r w:rsidR="00EC3367" w:rsidRPr="00EC3367">
              <w:rPr>
                <w:rStyle w:val="Hipervnculo"/>
                <w:rFonts w:asciiTheme="majorHAnsi" w:hAnsiTheme="majorHAnsi" w:cstheme="majorHAnsi"/>
                <w:noProof/>
                <w:lang w:val="ca-ES"/>
              </w:rPr>
              <w:t>1.</w:t>
            </w:r>
            <w:r w:rsidR="00EC3367" w:rsidRPr="00EC3367">
              <w:rPr>
                <w:rFonts w:asciiTheme="majorHAnsi" w:eastAsiaTheme="minorEastAsia" w:hAnsiTheme="majorHAnsi" w:cstheme="majorHAnsi"/>
                <w:noProof/>
              </w:rPr>
              <w:tab/>
            </w:r>
            <w:r w:rsidR="00EC3367" w:rsidRPr="00EC3367">
              <w:rPr>
                <w:rStyle w:val="Hipervnculo"/>
                <w:rFonts w:asciiTheme="majorHAnsi" w:hAnsiTheme="majorHAnsi" w:cstheme="majorHAnsi"/>
                <w:noProof/>
                <w:lang w:val="ca-ES"/>
              </w:rPr>
              <w:t>Introducció.</w:t>
            </w:r>
            <w:r w:rsidR="00EC3367" w:rsidRPr="00EC3367">
              <w:rPr>
                <w:rFonts w:asciiTheme="majorHAnsi" w:hAnsiTheme="majorHAnsi" w:cstheme="majorHAnsi"/>
                <w:noProof/>
                <w:webHidden/>
              </w:rPr>
              <w:tab/>
            </w:r>
            <w:r w:rsidR="00EC3367" w:rsidRPr="00EC3367">
              <w:rPr>
                <w:rFonts w:asciiTheme="majorHAnsi" w:hAnsiTheme="majorHAnsi" w:cstheme="majorHAnsi"/>
                <w:noProof/>
                <w:webHidden/>
              </w:rPr>
              <w:fldChar w:fldCharType="begin"/>
            </w:r>
            <w:r w:rsidR="00EC3367" w:rsidRPr="00EC3367">
              <w:rPr>
                <w:rFonts w:asciiTheme="majorHAnsi" w:hAnsiTheme="majorHAnsi" w:cstheme="majorHAnsi"/>
                <w:noProof/>
                <w:webHidden/>
              </w:rPr>
              <w:instrText xml:space="preserve"> PAGEREF _Toc534549884 \h </w:instrText>
            </w:r>
            <w:r w:rsidR="00EC3367" w:rsidRPr="00EC3367">
              <w:rPr>
                <w:rFonts w:asciiTheme="majorHAnsi" w:hAnsiTheme="majorHAnsi" w:cstheme="majorHAnsi"/>
                <w:noProof/>
                <w:webHidden/>
              </w:rPr>
            </w:r>
            <w:r w:rsidR="00EC3367" w:rsidRPr="00EC3367">
              <w:rPr>
                <w:rFonts w:asciiTheme="majorHAnsi" w:hAnsiTheme="majorHAnsi" w:cstheme="majorHAnsi"/>
                <w:noProof/>
                <w:webHidden/>
              </w:rPr>
              <w:fldChar w:fldCharType="separate"/>
            </w:r>
            <w:r w:rsidR="00EC3367" w:rsidRPr="00EC3367">
              <w:rPr>
                <w:rFonts w:asciiTheme="majorHAnsi" w:hAnsiTheme="majorHAnsi" w:cstheme="majorHAnsi"/>
                <w:noProof/>
                <w:webHidden/>
              </w:rPr>
              <w:t>3</w:t>
            </w:r>
            <w:r w:rsidR="00EC3367" w:rsidRPr="00EC3367">
              <w:rPr>
                <w:rFonts w:asciiTheme="majorHAnsi" w:hAnsiTheme="majorHAnsi" w:cstheme="majorHAnsi"/>
                <w:noProof/>
                <w:webHidden/>
              </w:rPr>
              <w:fldChar w:fldCharType="end"/>
            </w:r>
          </w:hyperlink>
        </w:p>
        <w:p w:rsidR="00EC3367" w:rsidRPr="00EC3367" w:rsidRDefault="00EC3367" w:rsidP="00EC3367">
          <w:pPr>
            <w:pStyle w:val="TDC1"/>
            <w:tabs>
              <w:tab w:val="left" w:pos="480"/>
              <w:tab w:val="right" w:leader="dot" w:pos="8488"/>
            </w:tabs>
            <w:spacing w:line="360" w:lineRule="auto"/>
            <w:rPr>
              <w:rFonts w:asciiTheme="majorHAnsi" w:eastAsiaTheme="minorEastAsia" w:hAnsiTheme="majorHAnsi" w:cstheme="majorHAnsi"/>
              <w:noProof/>
            </w:rPr>
          </w:pPr>
          <w:hyperlink w:anchor="_Toc534549885" w:history="1">
            <w:r w:rsidRPr="00EC3367">
              <w:rPr>
                <w:rStyle w:val="Hipervnculo"/>
                <w:rFonts w:asciiTheme="majorHAnsi" w:hAnsiTheme="majorHAnsi" w:cstheme="majorHAnsi"/>
                <w:noProof/>
                <w:lang w:val="ca-ES"/>
              </w:rPr>
              <w:t>2.</w:t>
            </w:r>
            <w:r w:rsidRPr="00EC3367">
              <w:rPr>
                <w:rFonts w:asciiTheme="majorHAnsi" w:eastAsiaTheme="minorEastAsia" w:hAnsiTheme="majorHAnsi" w:cstheme="majorHAnsi"/>
                <w:noProof/>
              </w:rPr>
              <w:tab/>
            </w:r>
            <w:r w:rsidRPr="00EC3367">
              <w:rPr>
                <w:rStyle w:val="Hipervnculo"/>
                <w:rFonts w:asciiTheme="majorHAnsi" w:hAnsiTheme="majorHAnsi" w:cstheme="majorHAnsi"/>
                <w:noProof/>
                <w:lang w:val="ca-ES"/>
              </w:rPr>
              <w:t>Aplicació empírica.</w:t>
            </w:r>
            <w:r w:rsidRPr="00EC3367">
              <w:rPr>
                <w:rFonts w:asciiTheme="majorHAnsi" w:hAnsiTheme="majorHAnsi" w:cstheme="majorHAnsi"/>
                <w:noProof/>
                <w:webHidden/>
              </w:rPr>
              <w:tab/>
            </w:r>
            <w:r w:rsidRPr="00EC3367">
              <w:rPr>
                <w:rFonts w:asciiTheme="majorHAnsi" w:hAnsiTheme="majorHAnsi" w:cstheme="majorHAnsi"/>
                <w:noProof/>
                <w:webHidden/>
              </w:rPr>
              <w:fldChar w:fldCharType="begin"/>
            </w:r>
            <w:r w:rsidRPr="00EC3367">
              <w:rPr>
                <w:rFonts w:asciiTheme="majorHAnsi" w:hAnsiTheme="majorHAnsi" w:cstheme="majorHAnsi"/>
                <w:noProof/>
                <w:webHidden/>
              </w:rPr>
              <w:instrText xml:space="preserve"> PAGEREF _Toc534549885 \h </w:instrText>
            </w:r>
            <w:r w:rsidRPr="00EC3367">
              <w:rPr>
                <w:rFonts w:asciiTheme="majorHAnsi" w:hAnsiTheme="majorHAnsi" w:cstheme="majorHAnsi"/>
                <w:noProof/>
                <w:webHidden/>
              </w:rPr>
            </w:r>
            <w:r w:rsidRPr="00EC3367">
              <w:rPr>
                <w:rFonts w:asciiTheme="majorHAnsi" w:hAnsiTheme="majorHAnsi" w:cstheme="majorHAnsi"/>
                <w:noProof/>
                <w:webHidden/>
              </w:rPr>
              <w:fldChar w:fldCharType="separate"/>
            </w:r>
            <w:r w:rsidRPr="00EC3367">
              <w:rPr>
                <w:rFonts w:asciiTheme="majorHAnsi" w:hAnsiTheme="majorHAnsi" w:cstheme="majorHAnsi"/>
                <w:noProof/>
                <w:webHidden/>
              </w:rPr>
              <w:t>4</w:t>
            </w:r>
            <w:r w:rsidRPr="00EC3367">
              <w:rPr>
                <w:rFonts w:asciiTheme="majorHAnsi" w:hAnsiTheme="majorHAnsi" w:cstheme="majorHAnsi"/>
                <w:noProof/>
                <w:webHidden/>
              </w:rPr>
              <w:fldChar w:fldCharType="end"/>
            </w:r>
          </w:hyperlink>
        </w:p>
        <w:p w:rsidR="00EC3367" w:rsidRPr="00EC3367" w:rsidRDefault="00EC3367" w:rsidP="00EC3367">
          <w:pPr>
            <w:pStyle w:val="TDC2"/>
            <w:tabs>
              <w:tab w:val="left" w:pos="960"/>
              <w:tab w:val="right" w:leader="dot" w:pos="8488"/>
            </w:tabs>
            <w:spacing w:line="360" w:lineRule="auto"/>
            <w:rPr>
              <w:rFonts w:asciiTheme="majorHAnsi" w:eastAsiaTheme="minorEastAsia" w:hAnsiTheme="majorHAnsi" w:cstheme="majorHAnsi"/>
              <w:noProof/>
            </w:rPr>
          </w:pPr>
          <w:hyperlink w:anchor="_Toc534549886" w:history="1">
            <w:r w:rsidRPr="00EC3367">
              <w:rPr>
                <w:rStyle w:val="Hipervnculo"/>
                <w:rFonts w:asciiTheme="majorHAnsi" w:hAnsiTheme="majorHAnsi" w:cstheme="majorHAnsi"/>
                <w:noProof/>
                <w:lang w:val="ca-ES"/>
              </w:rPr>
              <w:t>2.1.</w:t>
            </w:r>
            <w:r w:rsidRPr="00EC3367">
              <w:rPr>
                <w:rFonts w:asciiTheme="majorHAnsi" w:eastAsiaTheme="minorEastAsia" w:hAnsiTheme="majorHAnsi" w:cstheme="majorHAnsi"/>
                <w:noProof/>
              </w:rPr>
              <w:tab/>
            </w:r>
            <w:r w:rsidRPr="00EC3367">
              <w:rPr>
                <w:rStyle w:val="Hipervnculo"/>
                <w:rFonts w:asciiTheme="majorHAnsi" w:hAnsiTheme="majorHAnsi" w:cstheme="majorHAnsi"/>
                <w:noProof/>
                <w:lang w:val="ca-ES"/>
              </w:rPr>
              <w:t>Tipologia de la sèrie.</w:t>
            </w:r>
            <w:r w:rsidRPr="00EC3367">
              <w:rPr>
                <w:rFonts w:asciiTheme="majorHAnsi" w:hAnsiTheme="majorHAnsi" w:cstheme="majorHAnsi"/>
                <w:noProof/>
                <w:webHidden/>
              </w:rPr>
              <w:tab/>
            </w:r>
            <w:r w:rsidRPr="00EC3367">
              <w:rPr>
                <w:rFonts w:asciiTheme="majorHAnsi" w:hAnsiTheme="majorHAnsi" w:cstheme="majorHAnsi"/>
                <w:noProof/>
                <w:webHidden/>
              </w:rPr>
              <w:fldChar w:fldCharType="begin"/>
            </w:r>
            <w:r w:rsidRPr="00EC3367">
              <w:rPr>
                <w:rFonts w:asciiTheme="majorHAnsi" w:hAnsiTheme="majorHAnsi" w:cstheme="majorHAnsi"/>
                <w:noProof/>
                <w:webHidden/>
              </w:rPr>
              <w:instrText xml:space="preserve"> PAGEREF _Toc534549886 \h </w:instrText>
            </w:r>
            <w:r w:rsidRPr="00EC3367">
              <w:rPr>
                <w:rFonts w:asciiTheme="majorHAnsi" w:hAnsiTheme="majorHAnsi" w:cstheme="majorHAnsi"/>
                <w:noProof/>
                <w:webHidden/>
              </w:rPr>
            </w:r>
            <w:r w:rsidRPr="00EC3367">
              <w:rPr>
                <w:rFonts w:asciiTheme="majorHAnsi" w:hAnsiTheme="majorHAnsi" w:cstheme="majorHAnsi"/>
                <w:noProof/>
                <w:webHidden/>
              </w:rPr>
              <w:fldChar w:fldCharType="separate"/>
            </w:r>
            <w:r w:rsidRPr="00EC3367">
              <w:rPr>
                <w:rFonts w:asciiTheme="majorHAnsi" w:hAnsiTheme="majorHAnsi" w:cstheme="majorHAnsi"/>
                <w:noProof/>
                <w:webHidden/>
              </w:rPr>
              <w:t>4</w:t>
            </w:r>
            <w:r w:rsidRPr="00EC3367">
              <w:rPr>
                <w:rFonts w:asciiTheme="majorHAnsi" w:hAnsiTheme="majorHAnsi" w:cstheme="majorHAnsi"/>
                <w:noProof/>
                <w:webHidden/>
              </w:rPr>
              <w:fldChar w:fldCharType="end"/>
            </w:r>
          </w:hyperlink>
        </w:p>
        <w:p w:rsidR="00EC3367" w:rsidRPr="00EC3367" w:rsidRDefault="00EC3367" w:rsidP="00EC3367">
          <w:pPr>
            <w:pStyle w:val="TDC2"/>
            <w:tabs>
              <w:tab w:val="left" w:pos="960"/>
              <w:tab w:val="right" w:leader="dot" w:pos="8488"/>
            </w:tabs>
            <w:spacing w:line="360" w:lineRule="auto"/>
            <w:rPr>
              <w:rFonts w:asciiTheme="majorHAnsi" w:eastAsiaTheme="minorEastAsia" w:hAnsiTheme="majorHAnsi" w:cstheme="majorHAnsi"/>
              <w:noProof/>
            </w:rPr>
          </w:pPr>
          <w:hyperlink w:anchor="_Toc534549887" w:history="1">
            <w:r w:rsidRPr="00EC3367">
              <w:rPr>
                <w:rStyle w:val="Hipervnculo"/>
                <w:rFonts w:asciiTheme="majorHAnsi" w:hAnsiTheme="majorHAnsi" w:cstheme="majorHAnsi"/>
                <w:noProof/>
                <w:lang w:val="ca-ES"/>
              </w:rPr>
              <w:t>2.2.</w:t>
            </w:r>
            <w:r w:rsidRPr="00EC3367">
              <w:rPr>
                <w:rFonts w:asciiTheme="majorHAnsi" w:eastAsiaTheme="minorEastAsia" w:hAnsiTheme="majorHAnsi" w:cstheme="majorHAnsi"/>
                <w:noProof/>
              </w:rPr>
              <w:tab/>
            </w:r>
            <w:r w:rsidRPr="00EC3367">
              <w:rPr>
                <w:rStyle w:val="Hipervnculo"/>
                <w:rFonts w:asciiTheme="majorHAnsi" w:hAnsiTheme="majorHAnsi" w:cstheme="majorHAnsi"/>
                <w:noProof/>
                <w:lang w:val="ca-ES"/>
              </w:rPr>
              <w:t>Anàlisi estocàstica de la sèrie.</w:t>
            </w:r>
            <w:r w:rsidRPr="00EC3367">
              <w:rPr>
                <w:rFonts w:asciiTheme="majorHAnsi" w:hAnsiTheme="majorHAnsi" w:cstheme="majorHAnsi"/>
                <w:noProof/>
                <w:webHidden/>
              </w:rPr>
              <w:tab/>
            </w:r>
            <w:r w:rsidRPr="00EC3367">
              <w:rPr>
                <w:rFonts w:asciiTheme="majorHAnsi" w:hAnsiTheme="majorHAnsi" w:cstheme="majorHAnsi"/>
                <w:noProof/>
                <w:webHidden/>
              </w:rPr>
              <w:fldChar w:fldCharType="begin"/>
            </w:r>
            <w:r w:rsidRPr="00EC3367">
              <w:rPr>
                <w:rFonts w:asciiTheme="majorHAnsi" w:hAnsiTheme="majorHAnsi" w:cstheme="majorHAnsi"/>
                <w:noProof/>
                <w:webHidden/>
              </w:rPr>
              <w:instrText xml:space="preserve"> PAGEREF _Toc534549887 \h </w:instrText>
            </w:r>
            <w:r w:rsidRPr="00EC3367">
              <w:rPr>
                <w:rFonts w:asciiTheme="majorHAnsi" w:hAnsiTheme="majorHAnsi" w:cstheme="majorHAnsi"/>
                <w:noProof/>
                <w:webHidden/>
              </w:rPr>
            </w:r>
            <w:r w:rsidRPr="00EC3367">
              <w:rPr>
                <w:rFonts w:asciiTheme="majorHAnsi" w:hAnsiTheme="majorHAnsi" w:cstheme="majorHAnsi"/>
                <w:noProof/>
                <w:webHidden/>
              </w:rPr>
              <w:fldChar w:fldCharType="separate"/>
            </w:r>
            <w:r w:rsidRPr="00EC3367">
              <w:rPr>
                <w:rFonts w:asciiTheme="majorHAnsi" w:hAnsiTheme="majorHAnsi" w:cstheme="majorHAnsi"/>
                <w:noProof/>
                <w:webHidden/>
              </w:rPr>
              <w:t>5</w:t>
            </w:r>
            <w:r w:rsidRPr="00EC3367">
              <w:rPr>
                <w:rFonts w:asciiTheme="majorHAnsi" w:hAnsiTheme="majorHAnsi" w:cstheme="majorHAnsi"/>
                <w:noProof/>
                <w:webHidden/>
              </w:rPr>
              <w:fldChar w:fldCharType="end"/>
            </w:r>
          </w:hyperlink>
        </w:p>
        <w:p w:rsidR="00EC3367" w:rsidRPr="00EC3367" w:rsidRDefault="00EC3367" w:rsidP="00EC3367">
          <w:pPr>
            <w:pStyle w:val="TDC3"/>
            <w:tabs>
              <w:tab w:val="left" w:pos="1440"/>
              <w:tab w:val="right" w:leader="dot" w:pos="8488"/>
            </w:tabs>
            <w:spacing w:line="360" w:lineRule="auto"/>
            <w:rPr>
              <w:rFonts w:asciiTheme="majorHAnsi" w:eastAsiaTheme="minorEastAsia" w:hAnsiTheme="majorHAnsi" w:cstheme="majorHAnsi"/>
              <w:noProof/>
            </w:rPr>
          </w:pPr>
          <w:hyperlink w:anchor="_Toc534549888" w:history="1">
            <w:r w:rsidRPr="00EC3367">
              <w:rPr>
                <w:rStyle w:val="Hipervnculo"/>
                <w:rFonts w:asciiTheme="majorHAnsi" w:hAnsiTheme="majorHAnsi" w:cstheme="majorHAnsi"/>
                <w:noProof/>
                <w:lang w:val="ca-ES"/>
              </w:rPr>
              <w:t>2.2.1</w:t>
            </w:r>
            <w:r w:rsidRPr="00EC3367">
              <w:rPr>
                <w:rFonts w:asciiTheme="majorHAnsi" w:eastAsiaTheme="minorEastAsia" w:hAnsiTheme="majorHAnsi" w:cstheme="majorHAnsi"/>
                <w:noProof/>
              </w:rPr>
              <w:tab/>
            </w:r>
            <w:r w:rsidRPr="00EC3367">
              <w:rPr>
                <w:rStyle w:val="Hipervnculo"/>
                <w:rFonts w:asciiTheme="majorHAnsi" w:hAnsiTheme="majorHAnsi" w:cstheme="majorHAnsi"/>
                <w:noProof/>
                <w:lang w:val="ca-ES"/>
              </w:rPr>
              <w:t>Obtenció d’un procés estocàstic estacionari.</w:t>
            </w:r>
            <w:r w:rsidRPr="00EC3367">
              <w:rPr>
                <w:rFonts w:asciiTheme="majorHAnsi" w:hAnsiTheme="majorHAnsi" w:cstheme="majorHAnsi"/>
                <w:noProof/>
                <w:webHidden/>
              </w:rPr>
              <w:tab/>
            </w:r>
            <w:r w:rsidRPr="00EC3367">
              <w:rPr>
                <w:rFonts w:asciiTheme="majorHAnsi" w:hAnsiTheme="majorHAnsi" w:cstheme="majorHAnsi"/>
                <w:noProof/>
                <w:webHidden/>
              </w:rPr>
              <w:fldChar w:fldCharType="begin"/>
            </w:r>
            <w:r w:rsidRPr="00EC3367">
              <w:rPr>
                <w:rFonts w:asciiTheme="majorHAnsi" w:hAnsiTheme="majorHAnsi" w:cstheme="majorHAnsi"/>
                <w:noProof/>
                <w:webHidden/>
              </w:rPr>
              <w:instrText xml:space="preserve"> PAGEREF _Toc534549888 \h </w:instrText>
            </w:r>
            <w:r w:rsidRPr="00EC3367">
              <w:rPr>
                <w:rFonts w:asciiTheme="majorHAnsi" w:hAnsiTheme="majorHAnsi" w:cstheme="majorHAnsi"/>
                <w:noProof/>
                <w:webHidden/>
              </w:rPr>
            </w:r>
            <w:r w:rsidRPr="00EC3367">
              <w:rPr>
                <w:rFonts w:asciiTheme="majorHAnsi" w:hAnsiTheme="majorHAnsi" w:cstheme="majorHAnsi"/>
                <w:noProof/>
                <w:webHidden/>
              </w:rPr>
              <w:fldChar w:fldCharType="separate"/>
            </w:r>
            <w:r w:rsidRPr="00EC3367">
              <w:rPr>
                <w:rFonts w:asciiTheme="majorHAnsi" w:hAnsiTheme="majorHAnsi" w:cstheme="majorHAnsi"/>
                <w:noProof/>
                <w:webHidden/>
              </w:rPr>
              <w:t>5</w:t>
            </w:r>
            <w:r w:rsidRPr="00EC3367">
              <w:rPr>
                <w:rFonts w:asciiTheme="majorHAnsi" w:hAnsiTheme="majorHAnsi" w:cstheme="majorHAnsi"/>
                <w:noProof/>
                <w:webHidden/>
              </w:rPr>
              <w:fldChar w:fldCharType="end"/>
            </w:r>
          </w:hyperlink>
        </w:p>
        <w:p w:rsidR="00EC3367" w:rsidRPr="00EC3367" w:rsidRDefault="00EC3367" w:rsidP="00EC3367">
          <w:pPr>
            <w:pStyle w:val="TDC3"/>
            <w:tabs>
              <w:tab w:val="left" w:pos="1440"/>
              <w:tab w:val="right" w:leader="dot" w:pos="8488"/>
            </w:tabs>
            <w:spacing w:line="360" w:lineRule="auto"/>
            <w:rPr>
              <w:rFonts w:asciiTheme="majorHAnsi" w:eastAsiaTheme="minorEastAsia" w:hAnsiTheme="majorHAnsi" w:cstheme="majorHAnsi"/>
              <w:noProof/>
            </w:rPr>
          </w:pPr>
          <w:hyperlink w:anchor="_Toc534549889" w:history="1">
            <w:r w:rsidRPr="00EC3367">
              <w:rPr>
                <w:rStyle w:val="Hipervnculo"/>
                <w:rFonts w:asciiTheme="majorHAnsi" w:hAnsiTheme="majorHAnsi" w:cstheme="majorHAnsi"/>
                <w:noProof/>
                <w:lang w:val="ca-ES"/>
              </w:rPr>
              <w:t>2.2.2.</w:t>
            </w:r>
            <w:r w:rsidRPr="00EC3367">
              <w:rPr>
                <w:rFonts w:asciiTheme="majorHAnsi" w:eastAsiaTheme="minorEastAsia" w:hAnsiTheme="majorHAnsi" w:cstheme="majorHAnsi"/>
                <w:noProof/>
              </w:rPr>
              <w:tab/>
            </w:r>
            <w:r w:rsidRPr="00EC3367">
              <w:rPr>
                <w:rStyle w:val="Hipervnculo"/>
                <w:rFonts w:asciiTheme="majorHAnsi" w:hAnsiTheme="majorHAnsi" w:cstheme="majorHAnsi"/>
                <w:noProof/>
                <w:lang w:val="ca-ES"/>
              </w:rPr>
              <w:t>Identificació del model.</w:t>
            </w:r>
            <w:r w:rsidRPr="00EC3367">
              <w:rPr>
                <w:rFonts w:asciiTheme="majorHAnsi" w:hAnsiTheme="majorHAnsi" w:cstheme="majorHAnsi"/>
                <w:noProof/>
                <w:webHidden/>
              </w:rPr>
              <w:tab/>
            </w:r>
            <w:r w:rsidRPr="00EC3367">
              <w:rPr>
                <w:rFonts w:asciiTheme="majorHAnsi" w:hAnsiTheme="majorHAnsi" w:cstheme="majorHAnsi"/>
                <w:noProof/>
                <w:webHidden/>
              </w:rPr>
              <w:fldChar w:fldCharType="begin"/>
            </w:r>
            <w:r w:rsidRPr="00EC3367">
              <w:rPr>
                <w:rFonts w:asciiTheme="majorHAnsi" w:hAnsiTheme="majorHAnsi" w:cstheme="majorHAnsi"/>
                <w:noProof/>
                <w:webHidden/>
              </w:rPr>
              <w:instrText xml:space="preserve"> PAGEREF _Toc534549889 \h </w:instrText>
            </w:r>
            <w:r w:rsidRPr="00EC3367">
              <w:rPr>
                <w:rFonts w:asciiTheme="majorHAnsi" w:hAnsiTheme="majorHAnsi" w:cstheme="majorHAnsi"/>
                <w:noProof/>
                <w:webHidden/>
              </w:rPr>
            </w:r>
            <w:r w:rsidRPr="00EC3367">
              <w:rPr>
                <w:rFonts w:asciiTheme="majorHAnsi" w:hAnsiTheme="majorHAnsi" w:cstheme="majorHAnsi"/>
                <w:noProof/>
                <w:webHidden/>
              </w:rPr>
              <w:fldChar w:fldCharType="separate"/>
            </w:r>
            <w:r w:rsidRPr="00EC3367">
              <w:rPr>
                <w:rFonts w:asciiTheme="majorHAnsi" w:hAnsiTheme="majorHAnsi" w:cstheme="majorHAnsi"/>
                <w:noProof/>
                <w:webHidden/>
              </w:rPr>
              <w:t>6</w:t>
            </w:r>
            <w:r w:rsidRPr="00EC3367">
              <w:rPr>
                <w:rFonts w:asciiTheme="majorHAnsi" w:hAnsiTheme="majorHAnsi" w:cstheme="majorHAnsi"/>
                <w:noProof/>
                <w:webHidden/>
              </w:rPr>
              <w:fldChar w:fldCharType="end"/>
            </w:r>
          </w:hyperlink>
        </w:p>
        <w:p w:rsidR="00EC3367" w:rsidRPr="00EC3367" w:rsidRDefault="00EC3367" w:rsidP="00EC3367">
          <w:pPr>
            <w:pStyle w:val="TDC3"/>
            <w:tabs>
              <w:tab w:val="left" w:pos="1440"/>
              <w:tab w:val="right" w:leader="dot" w:pos="8488"/>
            </w:tabs>
            <w:spacing w:line="360" w:lineRule="auto"/>
            <w:rPr>
              <w:rFonts w:asciiTheme="majorHAnsi" w:eastAsiaTheme="minorEastAsia" w:hAnsiTheme="majorHAnsi" w:cstheme="majorHAnsi"/>
              <w:noProof/>
            </w:rPr>
          </w:pPr>
          <w:hyperlink w:anchor="_Toc534549890" w:history="1">
            <w:r w:rsidRPr="00EC3367">
              <w:rPr>
                <w:rStyle w:val="Hipervnculo"/>
                <w:rFonts w:asciiTheme="majorHAnsi" w:hAnsiTheme="majorHAnsi" w:cstheme="majorHAnsi"/>
                <w:noProof/>
                <w:lang w:val="ca-ES"/>
              </w:rPr>
              <w:t>2.2.3.</w:t>
            </w:r>
            <w:r w:rsidRPr="00EC3367">
              <w:rPr>
                <w:rFonts w:asciiTheme="majorHAnsi" w:eastAsiaTheme="minorEastAsia" w:hAnsiTheme="majorHAnsi" w:cstheme="majorHAnsi"/>
                <w:noProof/>
              </w:rPr>
              <w:tab/>
            </w:r>
            <w:r w:rsidRPr="00EC3367">
              <w:rPr>
                <w:rStyle w:val="Hipervnculo"/>
                <w:rFonts w:asciiTheme="majorHAnsi" w:hAnsiTheme="majorHAnsi" w:cstheme="majorHAnsi"/>
                <w:noProof/>
                <w:lang w:val="ca-ES"/>
              </w:rPr>
              <w:t>Estimació i validació del model.</w:t>
            </w:r>
            <w:r w:rsidRPr="00EC3367">
              <w:rPr>
                <w:rFonts w:asciiTheme="majorHAnsi" w:hAnsiTheme="majorHAnsi" w:cstheme="majorHAnsi"/>
                <w:noProof/>
                <w:webHidden/>
              </w:rPr>
              <w:tab/>
            </w:r>
            <w:r w:rsidRPr="00EC3367">
              <w:rPr>
                <w:rFonts w:asciiTheme="majorHAnsi" w:hAnsiTheme="majorHAnsi" w:cstheme="majorHAnsi"/>
                <w:noProof/>
                <w:webHidden/>
              </w:rPr>
              <w:fldChar w:fldCharType="begin"/>
            </w:r>
            <w:r w:rsidRPr="00EC3367">
              <w:rPr>
                <w:rFonts w:asciiTheme="majorHAnsi" w:hAnsiTheme="majorHAnsi" w:cstheme="majorHAnsi"/>
                <w:noProof/>
                <w:webHidden/>
              </w:rPr>
              <w:instrText xml:space="preserve"> PAGEREF _Toc534549890 \h </w:instrText>
            </w:r>
            <w:r w:rsidRPr="00EC3367">
              <w:rPr>
                <w:rFonts w:asciiTheme="majorHAnsi" w:hAnsiTheme="majorHAnsi" w:cstheme="majorHAnsi"/>
                <w:noProof/>
                <w:webHidden/>
              </w:rPr>
            </w:r>
            <w:r w:rsidRPr="00EC3367">
              <w:rPr>
                <w:rFonts w:asciiTheme="majorHAnsi" w:hAnsiTheme="majorHAnsi" w:cstheme="majorHAnsi"/>
                <w:noProof/>
                <w:webHidden/>
              </w:rPr>
              <w:fldChar w:fldCharType="separate"/>
            </w:r>
            <w:r w:rsidRPr="00EC3367">
              <w:rPr>
                <w:rFonts w:asciiTheme="majorHAnsi" w:hAnsiTheme="majorHAnsi" w:cstheme="majorHAnsi"/>
                <w:noProof/>
                <w:webHidden/>
              </w:rPr>
              <w:t>7</w:t>
            </w:r>
            <w:r w:rsidRPr="00EC3367">
              <w:rPr>
                <w:rFonts w:asciiTheme="majorHAnsi" w:hAnsiTheme="majorHAnsi" w:cstheme="majorHAnsi"/>
                <w:noProof/>
                <w:webHidden/>
              </w:rPr>
              <w:fldChar w:fldCharType="end"/>
            </w:r>
          </w:hyperlink>
        </w:p>
        <w:p w:rsidR="00EC3367" w:rsidRPr="00EC3367" w:rsidRDefault="00EC3367" w:rsidP="00EC3367">
          <w:pPr>
            <w:pStyle w:val="TDC3"/>
            <w:tabs>
              <w:tab w:val="left" w:pos="1440"/>
              <w:tab w:val="right" w:leader="dot" w:pos="8488"/>
            </w:tabs>
            <w:spacing w:line="360" w:lineRule="auto"/>
            <w:rPr>
              <w:rFonts w:asciiTheme="majorHAnsi" w:eastAsiaTheme="minorEastAsia" w:hAnsiTheme="majorHAnsi" w:cstheme="majorHAnsi"/>
              <w:noProof/>
            </w:rPr>
          </w:pPr>
          <w:hyperlink w:anchor="_Toc534549891" w:history="1">
            <w:r w:rsidRPr="00EC3367">
              <w:rPr>
                <w:rStyle w:val="Hipervnculo"/>
                <w:rFonts w:asciiTheme="majorHAnsi" w:hAnsiTheme="majorHAnsi" w:cstheme="majorHAnsi"/>
                <w:noProof/>
                <w:lang w:val="ca-ES"/>
              </w:rPr>
              <w:t>2.2.4.</w:t>
            </w:r>
            <w:r w:rsidRPr="00EC3367">
              <w:rPr>
                <w:rFonts w:asciiTheme="majorHAnsi" w:eastAsiaTheme="minorEastAsia" w:hAnsiTheme="majorHAnsi" w:cstheme="majorHAnsi"/>
                <w:noProof/>
              </w:rPr>
              <w:tab/>
            </w:r>
            <w:r w:rsidRPr="00EC3367">
              <w:rPr>
                <w:rStyle w:val="Hipervnculo"/>
                <w:rFonts w:asciiTheme="majorHAnsi" w:hAnsiTheme="majorHAnsi" w:cstheme="majorHAnsi"/>
                <w:noProof/>
                <w:lang w:val="ca-ES"/>
              </w:rPr>
              <w:t>Prediccions.</w:t>
            </w:r>
            <w:r w:rsidRPr="00EC3367">
              <w:rPr>
                <w:rFonts w:asciiTheme="majorHAnsi" w:hAnsiTheme="majorHAnsi" w:cstheme="majorHAnsi"/>
                <w:noProof/>
                <w:webHidden/>
              </w:rPr>
              <w:tab/>
            </w:r>
            <w:r w:rsidRPr="00EC3367">
              <w:rPr>
                <w:rFonts w:asciiTheme="majorHAnsi" w:hAnsiTheme="majorHAnsi" w:cstheme="majorHAnsi"/>
                <w:noProof/>
                <w:webHidden/>
              </w:rPr>
              <w:fldChar w:fldCharType="begin"/>
            </w:r>
            <w:r w:rsidRPr="00EC3367">
              <w:rPr>
                <w:rFonts w:asciiTheme="majorHAnsi" w:hAnsiTheme="majorHAnsi" w:cstheme="majorHAnsi"/>
                <w:noProof/>
                <w:webHidden/>
              </w:rPr>
              <w:instrText xml:space="preserve"> PAGEREF _Toc534549891 \h </w:instrText>
            </w:r>
            <w:r w:rsidRPr="00EC3367">
              <w:rPr>
                <w:rFonts w:asciiTheme="majorHAnsi" w:hAnsiTheme="majorHAnsi" w:cstheme="majorHAnsi"/>
                <w:noProof/>
                <w:webHidden/>
              </w:rPr>
            </w:r>
            <w:r w:rsidRPr="00EC3367">
              <w:rPr>
                <w:rFonts w:asciiTheme="majorHAnsi" w:hAnsiTheme="majorHAnsi" w:cstheme="majorHAnsi"/>
                <w:noProof/>
                <w:webHidden/>
              </w:rPr>
              <w:fldChar w:fldCharType="separate"/>
            </w:r>
            <w:r w:rsidRPr="00EC3367">
              <w:rPr>
                <w:rFonts w:asciiTheme="majorHAnsi" w:hAnsiTheme="majorHAnsi" w:cstheme="majorHAnsi"/>
                <w:noProof/>
                <w:webHidden/>
              </w:rPr>
              <w:t>8</w:t>
            </w:r>
            <w:r w:rsidRPr="00EC3367">
              <w:rPr>
                <w:rFonts w:asciiTheme="majorHAnsi" w:hAnsiTheme="majorHAnsi" w:cstheme="majorHAnsi"/>
                <w:noProof/>
                <w:webHidden/>
              </w:rPr>
              <w:fldChar w:fldCharType="end"/>
            </w:r>
          </w:hyperlink>
        </w:p>
        <w:p w:rsidR="00EC3367" w:rsidRPr="00EC3367" w:rsidRDefault="00EC3367" w:rsidP="00EC3367">
          <w:pPr>
            <w:pStyle w:val="TDC1"/>
            <w:tabs>
              <w:tab w:val="left" w:pos="480"/>
              <w:tab w:val="right" w:leader="dot" w:pos="8488"/>
            </w:tabs>
            <w:spacing w:line="360" w:lineRule="auto"/>
            <w:rPr>
              <w:rFonts w:asciiTheme="majorHAnsi" w:eastAsiaTheme="minorEastAsia" w:hAnsiTheme="majorHAnsi" w:cstheme="majorHAnsi"/>
              <w:noProof/>
            </w:rPr>
          </w:pPr>
          <w:hyperlink w:anchor="_Toc534549892" w:history="1">
            <w:r w:rsidRPr="00EC3367">
              <w:rPr>
                <w:rStyle w:val="Hipervnculo"/>
                <w:rFonts w:asciiTheme="majorHAnsi" w:hAnsiTheme="majorHAnsi" w:cstheme="majorHAnsi"/>
                <w:noProof/>
                <w:lang w:val="ca-ES"/>
              </w:rPr>
              <w:t>3.</w:t>
            </w:r>
            <w:r w:rsidRPr="00EC3367">
              <w:rPr>
                <w:rFonts w:asciiTheme="majorHAnsi" w:eastAsiaTheme="minorEastAsia" w:hAnsiTheme="majorHAnsi" w:cstheme="majorHAnsi"/>
                <w:noProof/>
              </w:rPr>
              <w:tab/>
            </w:r>
            <w:r w:rsidRPr="00EC3367">
              <w:rPr>
                <w:rStyle w:val="Hipervnculo"/>
                <w:rFonts w:asciiTheme="majorHAnsi" w:hAnsiTheme="majorHAnsi" w:cstheme="majorHAnsi"/>
                <w:noProof/>
                <w:lang w:val="ca-ES"/>
              </w:rPr>
              <w:t>Comparativa i conclusions.</w:t>
            </w:r>
            <w:r w:rsidRPr="00EC3367">
              <w:rPr>
                <w:rFonts w:asciiTheme="majorHAnsi" w:hAnsiTheme="majorHAnsi" w:cstheme="majorHAnsi"/>
                <w:noProof/>
                <w:webHidden/>
              </w:rPr>
              <w:tab/>
            </w:r>
            <w:r w:rsidRPr="00EC3367">
              <w:rPr>
                <w:rFonts w:asciiTheme="majorHAnsi" w:hAnsiTheme="majorHAnsi" w:cstheme="majorHAnsi"/>
                <w:noProof/>
                <w:webHidden/>
              </w:rPr>
              <w:fldChar w:fldCharType="begin"/>
            </w:r>
            <w:r w:rsidRPr="00EC3367">
              <w:rPr>
                <w:rFonts w:asciiTheme="majorHAnsi" w:hAnsiTheme="majorHAnsi" w:cstheme="majorHAnsi"/>
                <w:noProof/>
                <w:webHidden/>
              </w:rPr>
              <w:instrText xml:space="preserve"> PAGEREF _Toc534549892 \h </w:instrText>
            </w:r>
            <w:r w:rsidRPr="00EC3367">
              <w:rPr>
                <w:rFonts w:asciiTheme="majorHAnsi" w:hAnsiTheme="majorHAnsi" w:cstheme="majorHAnsi"/>
                <w:noProof/>
                <w:webHidden/>
              </w:rPr>
            </w:r>
            <w:r w:rsidRPr="00EC3367">
              <w:rPr>
                <w:rFonts w:asciiTheme="majorHAnsi" w:hAnsiTheme="majorHAnsi" w:cstheme="majorHAnsi"/>
                <w:noProof/>
                <w:webHidden/>
              </w:rPr>
              <w:fldChar w:fldCharType="separate"/>
            </w:r>
            <w:r w:rsidRPr="00EC3367">
              <w:rPr>
                <w:rFonts w:asciiTheme="majorHAnsi" w:hAnsiTheme="majorHAnsi" w:cstheme="majorHAnsi"/>
                <w:noProof/>
                <w:webHidden/>
              </w:rPr>
              <w:t>10</w:t>
            </w:r>
            <w:r w:rsidRPr="00EC3367">
              <w:rPr>
                <w:rFonts w:asciiTheme="majorHAnsi" w:hAnsiTheme="majorHAnsi" w:cstheme="majorHAnsi"/>
                <w:noProof/>
                <w:webHidden/>
              </w:rPr>
              <w:fldChar w:fldCharType="end"/>
            </w:r>
          </w:hyperlink>
        </w:p>
        <w:p w:rsidR="00EC3367" w:rsidRPr="00EC3367" w:rsidRDefault="00EC3367" w:rsidP="00EC3367">
          <w:pPr>
            <w:pStyle w:val="TDC1"/>
            <w:tabs>
              <w:tab w:val="left" w:pos="480"/>
              <w:tab w:val="right" w:leader="dot" w:pos="8488"/>
            </w:tabs>
            <w:spacing w:line="360" w:lineRule="auto"/>
            <w:rPr>
              <w:rFonts w:asciiTheme="majorHAnsi" w:eastAsiaTheme="minorEastAsia" w:hAnsiTheme="majorHAnsi" w:cstheme="majorHAnsi"/>
              <w:noProof/>
            </w:rPr>
          </w:pPr>
          <w:hyperlink w:anchor="_Toc534549893" w:history="1">
            <w:r w:rsidRPr="00EC3367">
              <w:rPr>
                <w:rStyle w:val="Hipervnculo"/>
                <w:rFonts w:asciiTheme="majorHAnsi" w:hAnsiTheme="majorHAnsi" w:cstheme="majorHAnsi"/>
                <w:noProof/>
                <w:lang w:val="ca-ES"/>
              </w:rPr>
              <w:t>4.</w:t>
            </w:r>
            <w:r w:rsidRPr="00EC3367">
              <w:rPr>
                <w:rFonts w:asciiTheme="majorHAnsi" w:eastAsiaTheme="minorEastAsia" w:hAnsiTheme="majorHAnsi" w:cstheme="majorHAnsi"/>
                <w:noProof/>
              </w:rPr>
              <w:tab/>
            </w:r>
            <w:r w:rsidRPr="00EC3367">
              <w:rPr>
                <w:rStyle w:val="Hipervnculo"/>
                <w:rFonts w:asciiTheme="majorHAnsi" w:hAnsiTheme="majorHAnsi" w:cstheme="majorHAnsi"/>
                <w:noProof/>
                <w:lang w:val="ca-ES"/>
              </w:rPr>
              <w:t>Annex.</w:t>
            </w:r>
            <w:r w:rsidRPr="00EC3367">
              <w:rPr>
                <w:rFonts w:asciiTheme="majorHAnsi" w:hAnsiTheme="majorHAnsi" w:cstheme="majorHAnsi"/>
                <w:noProof/>
                <w:webHidden/>
              </w:rPr>
              <w:tab/>
            </w:r>
            <w:r w:rsidRPr="00EC3367">
              <w:rPr>
                <w:rFonts w:asciiTheme="majorHAnsi" w:hAnsiTheme="majorHAnsi" w:cstheme="majorHAnsi"/>
                <w:noProof/>
                <w:webHidden/>
              </w:rPr>
              <w:fldChar w:fldCharType="begin"/>
            </w:r>
            <w:r w:rsidRPr="00EC3367">
              <w:rPr>
                <w:rFonts w:asciiTheme="majorHAnsi" w:hAnsiTheme="majorHAnsi" w:cstheme="majorHAnsi"/>
                <w:noProof/>
                <w:webHidden/>
              </w:rPr>
              <w:instrText xml:space="preserve"> PAGEREF _Toc534549893 \h </w:instrText>
            </w:r>
            <w:r w:rsidRPr="00EC3367">
              <w:rPr>
                <w:rFonts w:asciiTheme="majorHAnsi" w:hAnsiTheme="majorHAnsi" w:cstheme="majorHAnsi"/>
                <w:noProof/>
                <w:webHidden/>
              </w:rPr>
            </w:r>
            <w:r w:rsidRPr="00EC3367">
              <w:rPr>
                <w:rFonts w:asciiTheme="majorHAnsi" w:hAnsiTheme="majorHAnsi" w:cstheme="majorHAnsi"/>
                <w:noProof/>
                <w:webHidden/>
              </w:rPr>
              <w:fldChar w:fldCharType="separate"/>
            </w:r>
            <w:r w:rsidRPr="00EC3367">
              <w:rPr>
                <w:rFonts w:asciiTheme="majorHAnsi" w:hAnsiTheme="majorHAnsi" w:cstheme="majorHAnsi"/>
                <w:noProof/>
                <w:webHidden/>
              </w:rPr>
              <w:t>11</w:t>
            </w:r>
            <w:r w:rsidRPr="00EC3367">
              <w:rPr>
                <w:rFonts w:asciiTheme="majorHAnsi" w:hAnsiTheme="majorHAnsi" w:cstheme="majorHAnsi"/>
                <w:noProof/>
                <w:webHidden/>
              </w:rPr>
              <w:fldChar w:fldCharType="end"/>
            </w:r>
          </w:hyperlink>
        </w:p>
        <w:p w:rsidR="00F16137" w:rsidRPr="00467AD2" w:rsidRDefault="00EE774C" w:rsidP="00EC3367">
          <w:pPr>
            <w:spacing w:line="360" w:lineRule="auto"/>
            <w:rPr>
              <w:lang w:val="ca-ES"/>
            </w:rPr>
          </w:pPr>
          <w:r w:rsidRPr="00EC3367">
            <w:rPr>
              <w:rFonts w:asciiTheme="majorHAnsi" w:hAnsiTheme="majorHAnsi" w:cstheme="majorHAnsi"/>
              <w:lang w:val="ca-ES"/>
            </w:rPr>
            <w:fldChar w:fldCharType="end"/>
          </w:r>
        </w:p>
      </w:sdtContent>
    </w:sdt>
    <w:p w:rsidR="00F16137" w:rsidRPr="00467AD2" w:rsidRDefault="00F16137" w:rsidP="00F16137">
      <w:pPr>
        <w:rPr>
          <w:lang w:val="ca-ES"/>
        </w:rPr>
      </w:pPr>
    </w:p>
    <w:p w:rsidR="00F16137" w:rsidRPr="00467AD2" w:rsidRDefault="00F16137" w:rsidP="00F16137">
      <w:pPr>
        <w:pStyle w:val="Default"/>
        <w:rPr>
          <w:lang w:val="ca-ES"/>
        </w:rPr>
      </w:pPr>
      <w:r w:rsidRPr="00467AD2">
        <w:rPr>
          <w:lang w:val="ca-ES"/>
        </w:rPr>
        <w:t xml:space="preserve"> </w:t>
      </w:r>
    </w:p>
    <w:p w:rsidR="00F16137" w:rsidRPr="00467AD2" w:rsidRDefault="00F16137">
      <w:pPr>
        <w:rPr>
          <w:rFonts w:ascii="Calibri" w:hAnsi="Calibri" w:cs="Calibri"/>
          <w:color w:val="000000"/>
          <w:lang w:val="ca-ES"/>
        </w:rPr>
      </w:pPr>
      <w:r w:rsidRPr="00467AD2">
        <w:rPr>
          <w:lang w:val="ca-ES"/>
        </w:rPr>
        <w:br w:type="page"/>
      </w:r>
    </w:p>
    <w:p w:rsidR="00F16137" w:rsidRPr="0073387D" w:rsidRDefault="00F16137" w:rsidP="00722933">
      <w:pPr>
        <w:pStyle w:val="Ttulo1"/>
        <w:numPr>
          <w:ilvl w:val="0"/>
          <w:numId w:val="3"/>
        </w:numPr>
        <w:spacing w:after="120" w:line="360" w:lineRule="auto"/>
        <w:ind w:left="283" w:hanging="357"/>
        <w:rPr>
          <w:sz w:val="36"/>
          <w:szCs w:val="36"/>
          <w:lang w:val="ca-ES"/>
        </w:rPr>
      </w:pPr>
      <w:bookmarkStart w:id="0" w:name="_Toc534549884"/>
      <w:r w:rsidRPr="0073387D">
        <w:rPr>
          <w:sz w:val="36"/>
          <w:szCs w:val="36"/>
          <w:lang w:val="ca-ES"/>
        </w:rPr>
        <w:lastRenderedPageBreak/>
        <w:t>Introducció.</w:t>
      </w:r>
      <w:bookmarkEnd w:id="0"/>
    </w:p>
    <w:p w:rsidR="001D0ABB" w:rsidRPr="00722933" w:rsidRDefault="007B5B54" w:rsidP="0073387D">
      <w:pPr>
        <w:spacing w:before="240" w:after="160"/>
        <w:jc w:val="both"/>
        <w:rPr>
          <w:rFonts w:asciiTheme="majorHAnsi" w:hAnsiTheme="majorHAnsi" w:cstheme="majorHAnsi"/>
          <w:lang w:val="ca-ES"/>
        </w:rPr>
      </w:pPr>
      <w:r w:rsidRPr="00722933">
        <w:rPr>
          <w:rFonts w:asciiTheme="majorHAnsi" w:hAnsiTheme="majorHAnsi" w:cstheme="majorHAnsi"/>
          <w:lang w:val="ca-ES"/>
        </w:rPr>
        <w:t xml:space="preserve">En aquest document es recull una anàlisi </w:t>
      </w:r>
      <w:r w:rsidR="00CB2E32">
        <w:rPr>
          <w:rFonts w:asciiTheme="majorHAnsi" w:hAnsiTheme="majorHAnsi" w:cstheme="majorHAnsi"/>
          <w:lang w:val="ca-ES"/>
        </w:rPr>
        <w:t>estocàstica</w:t>
      </w:r>
      <w:r w:rsidRPr="00722933">
        <w:rPr>
          <w:rFonts w:asciiTheme="majorHAnsi" w:hAnsiTheme="majorHAnsi" w:cstheme="majorHAnsi"/>
          <w:lang w:val="ca-ES"/>
        </w:rPr>
        <w:t xml:space="preserve"> sobre l’atur registrat a Catalunya en els últims anys. </w:t>
      </w:r>
      <w:r w:rsidR="00722933" w:rsidRPr="00722933">
        <w:rPr>
          <w:rFonts w:asciiTheme="majorHAnsi" w:hAnsiTheme="majorHAnsi" w:cstheme="majorHAnsi"/>
          <w:lang w:val="ca-ES"/>
        </w:rPr>
        <w:t xml:space="preserve">Per entendre millor l’objecte d’estudi d’aquest informe, cal entendre bé què s’entén per </w:t>
      </w:r>
      <w:r w:rsidR="00722933" w:rsidRPr="00722933">
        <w:rPr>
          <w:rFonts w:asciiTheme="majorHAnsi" w:hAnsiTheme="majorHAnsi" w:cstheme="majorHAnsi"/>
          <w:b/>
          <w:lang w:val="ca-ES"/>
        </w:rPr>
        <w:t>atur</w:t>
      </w:r>
      <w:r w:rsidR="00722933" w:rsidRPr="00722933">
        <w:rPr>
          <w:rFonts w:asciiTheme="majorHAnsi" w:hAnsiTheme="majorHAnsi" w:cstheme="majorHAnsi"/>
          <w:lang w:val="ca-ES"/>
        </w:rPr>
        <w:t xml:space="preserve"> i com es mesura. L’</w:t>
      </w:r>
      <w:r w:rsidR="00722933" w:rsidRPr="00722933">
        <w:rPr>
          <w:rFonts w:asciiTheme="majorHAnsi" w:hAnsiTheme="majorHAnsi" w:cstheme="majorHAnsi"/>
          <w:b/>
          <w:lang w:val="ca-ES"/>
        </w:rPr>
        <w:t>atur</w:t>
      </w:r>
      <w:r w:rsidR="00722933" w:rsidRPr="00722933">
        <w:rPr>
          <w:rFonts w:asciiTheme="majorHAnsi" w:hAnsiTheme="majorHAnsi" w:cstheme="majorHAnsi"/>
          <w:lang w:val="ca-ES"/>
        </w:rPr>
        <w:t xml:space="preserve"> d’un país és el nombre de població activa que no treballa, és a dir, una persona es troba en situació d’atur quan no té un lloc de feina però voldria treballar. Les dades es recullen mirant el nombre d’aturats inscrits a les oficines d’ocupació de Catalunya cada mes. </w:t>
      </w:r>
    </w:p>
    <w:p w:rsidR="001D0ABB" w:rsidRPr="00722933" w:rsidRDefault="001D0ABB" w:rsidP="0073387D">
      <w:pPr>
        <w:spacing w:before="240" w:after="160"/>
        <w:jc w:val="both"/>
        <w:rPr>
          <w:rFonts w:asciiTheme="majorHAnsi" w:hAnsiTheme="majorHAnsi" w:cstheme="majorHAnsi"/>
          <w:lang w:val="ca-ES"/>
        </w:rPr>
      </w:pPr>
      <w:r w:rsidRPr="00722933">
        <w:rPr>
          <w:rFonts w:asciiTheme="majorHAnsi" w:hAnsiTheme="majorHAnsi" w:cstheme="majorHAnsi"/>
          <w:lang w:val="ca-ES"/>
        </w:rPr>
        <w:t xml:space="preserve">La informació sobre l’atur registrat a Catalunya (xifres en milers de persones) s’ha obtingut de la pàgina web de </w:t>
      </w:r>
      <w:r w:rsidR="00722933" w:rsidRPr="00722933">
        <w:rPr>
          <w:rFonts w:asciiTheme="majorHAnsi" w:hAnsiTheme="majorHAnsi" w:cstheme="majorHAnsi"/>
          <w:lang w:val="ca-ES"/>
        </w:rPr>
        <w:t>l’IDESCAT</w:t>
      </w:r>
      <w:r w:rsidRPr="00722933">
        <w:rPr>
          <w:rFonts w:asciiTheme="majorHAnsi" w:hAnsiTheme="majorHAnsi" w:cstheme="majorHAnsi"/>
          <w:lang w:val="ca-ES"/>
        </w:rPr>
        <w:t xml:space="preserve"> (</w:t>
      </w:r>
      <w:hyperlink r:id="rId9" w:history="1">
        <w:r w:rsidR="00722933" w:rsidRPr="00834964">
          <w:rPr>
            <w:rStyle w:val="Hipervnculo"/>
            <w:rFonts w:asciiTheme="majorHAnsi" w:hAnsiTheme="majorHAnsi" w:cstheme="majorHAnsi"/>
            <w:lang w:val="ca-ES"/>
          </w:rPr>
          <w:t>https://www.idescat.cat/indicadors/ ?</w:t>
        </w:r>
        <w:proofErr w:type="spellStart"/>
        <w:r w:rsidR="00722933" w:rsidRPr="00834964">
          <w:rPr>
            <w:rStyle w:val="Hipervnculo"/>
            <w:rFonts w:asciiTheme="majorHAnsi" w:hAnsiTheme="majorHAnsi" w:cstheme="majorHAnsi"/>
            <w:lang w:val="ca-ES"/>
          </w:rPr>
          <w:t>id</w:t>
        </w:r>
        <w:proofErr w:type="spellEnd"/>
        <w:r w:rsidR="00722933" w:rsidRPr="00834964">
          <w:rPr>
            <w:rStyle w:val="Hipervnculo"/>
            <w:rFonts w:asciiTheme="majorHAnsi" w:hAnsiTheme="majorHAnsi" w:cstheme="majorHAnsi"/>
            <w:lang w:val="ca-ES"/>
          </w:rPr>
          <w:t>=</w:t>
        </w:r>
        <w:proofErr w:type="spellStart"/>
        <w:r w:rsidR="00722933" w:rsidRPr="00834964">
          <w:rPr>
            <w:rStyle w:val="Hipervnculo"/>
            <w:rFonts w:asciiTheme="majorHAnsi" w:hAnsiTheme="majorHAnsi" w:cstheme="majorHAnsi"/>
            <w:lang w:val="ca-ES"/>
          </w:rPr>
          <w:t>conj&amp;n</w:t>
        </w:r>
        <w:proofErr w:type="spellEnd"/>
        <w:r w:rsidR="00722933" w:rsidRPr="00834964">
          <w:rPr>
            <w:rStyle w:val="Hipervnculo"/>
            <w:rFonts w:asciiTheme="majorHAnsi" w:hAnsiTheme="majorHAnsi" w:cstheme="majorHAnsi"/>
            <w:lang w:val="ca-ES"/>
          </w:rPr>
          <w:t>=10220&amp;col=1</w:t>
        </w:r>
      </w:hyperlink>
      <w:r w:rsidRPr="00722933">
        <w:rPr>
          <w:rFonts w:asciiTheme="majorHAnsi" w:hAnsiTheme="majorHAnsi" w:cstheme="majorHAnsi"/>
          <w:lang w:val="ca-ES"/>
        </w:rPr>
        <w:t xml:space="preserve">) i la font de les dades és el Departament de Treball, Afers Socials i Famílies. Originalment, la base de dades </w:t>
      </w:r>
      <w:r w:rsidR="007C249D" w:rsidRPr="00722933">
        <w:rPr>
          <w:rFonts w:asciiTheme="majorHAnsi" w:hAnsiTheme="majorHAnsi" w:cstheme="majorHAnsi"/>
          <w:lang w:val="ca-ES"/>
        </w:rPr>
        <w:t>contenia l’atur segregat per sexe i grups d’edat, així com també l’atur total des del gener de l’any 1996 fins a l’agost del 2018. Per al present estudi, només s’ha utilitzat la xifra d’atur dels darrers 6 anys i 8 mesos  (01/2012 – 08/2018)</w:t>
      </w:r>
      <w:r w:rsidR="00722933" w:rsidRPr="00722933">
        <w:rPr>
          <w:rFonts w:asciiTheme="majorHAnsi" w:hAnsiTheme="majorHAnsi" w:cstheme="majorHAnsi"/>
          <w:lang w:val="ca-ES"/>
        </w:rPr>
        <w:t xml:space="preserve"> i, c</w:t>
      </w:r>
      <w:r w:rsidR="007C249D" w:rsidRPr="00722933">
        <w:rPr>
          <w:rFonts w:asciiTheme="majorHAnsi" w:hAnsiTheme="majorHAnsi" w:cstheme="majorHAnsi"/>
          <w:lang w:val="ca-ES"/>
        </w:rPr>
        <w:t>om que es tracten de dades mensuals, s’ha obtingut finalment una sèrie de 80 registres.</w:t>
      </w:r>
      <w:r w:rsidR="00212CB0">
        <w:rPr>
          <w:rFonts w:asciiTheme="majorHAnsi" w:hAnsiTheme="majorHAnsi" w:cstheme="majorHAnsi"/>
          <w:lang w:val="ca-ES"/>
        </w:rPr>
        <w:t xml:space="preserve"> A més, s’han dividit dos períodes en les dades: el període mostral conté les dades compreses entre els anys 2012 i 2017, i l’extra mostral, les de l’any 2018.</w:t>
      </w:r>
    </w:p>
    <w:p w:rsidR="00131B54" w:rsidRPr="00BE67AD" w:rsidRDefault="00212CB0" w:rsidP="0073387D">
      <w:pPr>
        <w:pStyle w:val="Default"/>
        <w:spacing w:before="240" w:after="160"/>
        <w:jc w:val="both"/>
        <w:rPr>
          <w:rFonts w:asciiTheme="majorHAnsi" w:hAnsiTheme="majorHAnsi" w:cstheme="majorHAnsi"/>
          <w:lang w:val="ca-ES"/>
        </w:rPr>
      </w:pPr>
      <w:r>
        <w:rPr>
          <w:rFonts w:asciiTheme="majorHAnsi" w:hAnsiTheme="majorHAnsi" w:cstheme="majorHAnsi"/>
          <w:lang w:val="ca-ES"/>
        </w:rPr>
        <w:t xml:space="preserve">L’anàlisi en qüestió es farà en diverses passes. </w:t>
      </w:r>
      <w:r w:rsidR="00722933" w:rsidRPr="00722933">
        <w:rPr>
          <w:rFonts w:asciiTheme="majorHAnsi" w:hAnsiTheme="majorHAnsi" w:cstheme="majorHAnsi"/>
          <w:lang w:val="ca-ES"/>
        </w:rPr>
        <w:t xml:space="preserve">En primer lloc, </w:t>
      </w:r>
      <w:r w:rsidR="00BE67AD">
        <w:rPr>
          <w:rFonts w:asciiTheme="majorHAnsi" w:hAnsiTheme="majorHAnsi" w:cstheme="majorHAnsi"/>
          <w:lang w:val="ca-ES"/>
        </w:rPr>
        <w:t xml:space="preserve">es recuperaran els resultats obtinguts als tests de Daniel i de </w:t>
      </w:r>
      <w:proofErr w:type="spellStart"/>
      <w:r w:rsidR="00BE67AD">
        <w:rPr>
          <w:rFonts w:asciiTheme="majorHAnsi" w:hAnsiTheme="majorHAnsi" w:cstheme="majorHAnsi"/>
          <w:lang w:val="ca-ES"/>
        </w:rPr>
        <w:t>Kruskal-Wallis</w:t>
      </w:r>
      <w:proofErr w:type="spellEnd"/>
      <w:r w:rsidR="00BE67AD">
        <w:rPr>
          <w:rFonts w:asciiTheme="majorHAnsi" w:hAnsiTheme="majorHAnsi" w:cstheme="majorHAnsi"/>
          <w:lang w:val="ca-ES"/>
        </w:rPr>
        <w:t xml:space="preserve"> per </w:t>
      </w:r>
      <w:r w:rsidR="00722933" w:rsidRPr="00722933">
        <w:rPr>
          <w:rFonts w:asciiTheme="majorHAnsi" w:hAnsiTheme="majorHAnsi" w:cstheme="majorHAnsi"/>
          <w:lang w:val="ca-ES"/>
        </w:rPr>
        <w:t>conèixer la tipologia de la sèrie temporal (si té o no tendència i/o estacionalitat</w:t>
      </w:r>
      <w:r w:rsidR="00BE67AD">
        <w:rPr>
          <w:rFonts w:asciiTheme="majorHAnsi" w:hAnsiTheme="majorHAnsi" w:cstheme="majorHAnsi"/>
          <w:lang w:val="ca-ES"/>
        </w:rPr>
        <w:t>).</w:t>
      </w:r>
      <w:r w:rsidR="00722933" w:rsidRPr="00722933">
        <w:rPr>
          <w:rFonts w:asciiTheme="majorHAnsi" w:hAnsiTheme="majorHAnsi" w:cstheme="majorHAnsi"/>
          <w:lang w:val="ca-ES"/>
        </w:rPr>
        <w:t xml:space="preserve"> A continuació i depenent dels resultats obtinguts, </w:t>
      </w:r>
      <w:r w:rsidR="00BE67AD">
        <w:rPr>
          <w:rFonts w:asciiTheme="majorHAnsi" w:hAnsiTheme="majorHAnsi" w:cstheme="majorHAnsi"/>
          <w:lang w:val="ca-ES"/>
        </w:rPr>
        <w:t>es solucionaran els problemes adients (si escau) per tal d’obtenir una sèrie temporal estacionaria. Un cop obtingut un procés estocàstic estacionari, es realitzaran la FAS i la FAP per identificar a quin tipus de procés s’a</w:t>
      </w:r>
      <w:r w:rsidR="00311C9C">
        <w:rPr>
          <w:rFonts w:asciiTheme="majorHAnsi" w:hAnsiTheme="majorHAnsi" w:cstheme="majorHAnsi"/>
          <w:lang w:val="ca-ES"/>
        </w:rPr>
        <w:t xml:space="preserve">ssembla més la sèrie en qüestió. Després, es realitzarà l’estimació del model, la seva validació i, finalment, es faran prediccions. </w:t>
      </w:r>
      <w:r w:rsidR="00722933" w:rsidRPr="00722933">
        <w:rPr>
          <w:rFonts w:asciiTheme="majorHAnsi" w:hAnsiTheme="majorHAnsi" w:cstheme="majorHAnsi"/>
          <w:lang w:val="ca-ES"/>
        </w:rPr>
        <w:t xml:space="preserve">Per concloure, es farà una petita discussió de resultats </w:t>
      </w:r>
      <w:r w:rsidR="00BE67AD">
        <w:rPr>
          <w:rFonts w:asciiTheme="majorHAnsi" w:hAnsiTheme="majorHAnsi" w:cstheme="majorHAnsi"/>
          <w:lang w:val="ca-ES"/>
        </w:rPr>
        <w:t>comparant els obtinguts en aquest anàlisi amb els de l’anàlisi determinista fet anteriorment així com</w:t>
      </w:r>
      <w:r w:rsidR="00722933" w:rsidRPr="00722933">
        <w:rPr>
          <w:rFonts w:asciiTheme="majorHAnsi" w:hAnsiTheme="majorHAnsi" w:cstheme="majorHAnsi"/>
          <w:lang w:val="ca-ES"/>
        </w:rPr>
        <w:t xml:space="preserve"> una decisió final.</w:t>
      </w:r>
      <w:r w:rsidR="00722933" w:rsidRPr="00212CB0">
        <w:rPr>
          <w:rFonts w:asciiTheme="majorHAnsi" w:eastAsiaTheme="majorEastAsia" w:hAnsiTheme="majorHAnsi" w:cstheme="majorBidi"/>
          <w:color w:val="2F5496" w:themeColor="accent1" w:themeShade="BF"/>
          <w:sz w:val="32"/>
          <w:szCs w:val="32"/>
          <w:lang w:val="ca-ES"/>
        </w:rPr>
        <w:t xml:space="preserve"> </w:t>
      </w:r>
    </w:p>
    <w:p w:rsidR="0020715F" w:rsidRDefault="0020715F">
      <w:pPr>
        <w:rPr>
          <w:rFonts w:asciiTheme="majorHAnsi" w:eastAsiaTheme="majorEastAsia" w:hAnsiTheme="majorHAnsi" w:cstheme="majorBidi"/>
          <w:color w:val="2F5496" w:themeColor="accent1" w:themeShade="BF"/>
          <w:sz w:val="32"/>
          <w:szCs w:val="32"/>
          <w:lang w:val="ca-ES"/>
        </w:rPr>
      </w:pPr>
      <w:r>
        <w:rPr>
          <w:lang w:val="ca-ES"/>
        </w:rPr>
        <w:br w:type="page"/>
      </w:r>
    </w:p>
    <w:p w:rsidR="00F16137" w:rsidRPr="0073387D" w:rsidRDefault="00F16137" w:rsidP="00467AD2">
      <w:pPr>
        <w:pStyle w:val="Ttulo1"/>
        <w:numPr>
          <w:ilvl w:val="0"/>
          <w:numId w:val="3"/>
        </w:numPr>
        <w:spacing w:line="360" w:lineRule="auto"/>
        <w:ind w:left="284"/>
        <w:rPr>
          <w:sz w:val="36"/>
          <w:szCs w:val="36"/>
          <w:lang w:val="ca-ES"/>
        </w:rPr>
      </w:pPr>
      <w:bookmarkStart w:id="1" w:name="_Toc534549885"/>
      <w:r w:rsidRPr="0073387D">
        <w:rPr>
          <w:sz w:val="36"/>
          <w:szCs w:val="36"/>
          <w:lang w:val="ca-ES"/>
        </w:rPr>
        <w:lastRenderedPageBreak/>
        <w:t>Aplicació empírica.</w:t>
      </w:r>
      <w:bookmarkEnd w:id="1"/>
    </w:p>
    <w:p w:rsidR="00846DF0" w:rsidRDefault="00E25A00" w:rsidP="002C0590">
      <w:pPr>
        <w:pStyle w:val="Ttulo2"/>
        <w:numPr>
          <w:ilvl w:val="1"/>
          <w:numId w:val="9"/>
        </w:numPr>
        <w:spacing w:line="360" w:lineRule="auto"/>
        <w:ind w:left="567" w:hanging="567"/>
        <w:rPr>
          <w:lang w:val="ca-ES"/>
        </w:rPr>
      </w:pPr>
      <w:bookmarkStart w:id="2" w:name="_Toc534549886"/>
      <w:r w:rsidRPr="005206A0">
        <w:rPr>
          <w:lang w:val="ca-ES"/>
        </w:rPr>
        <w:t>Tipologia de la sèrie.</w:t>
      </w:r>
      <w:bookmarkEnd w:id="2"/>
    </w:p>
    <w:p w:rsidR="00136E78" w:rsidRDefault="007B505E" w:rsidP="00136E78">
      <w:pPr>
        <w:jc w:val="both"/>
        <w:rPr>
          <w:rFonts w:asciiTheme="majorHAnsi" w:eastAsiaTheme="minorEastAsia" w:hAnsiTheme="majorHAnsi" w:cstheme="majorHAnsi"/>
          <w:lang w:val="ca-ES"/>
        </w:rPr>
      </w:pPr>
      <w:r w:rsidRPr="007B505E">
        <w:rPr>
          <w:rFonts w:asciiTheme="majorHAnsi" w:hAnsiTheme="majorHAnsi" w:cstheme="majorHAnsi"/>
          <w:lang w:val="ca-ES"/>
        </w:rPr>
        <w:t xml:space="preserve">Amb el </w:t>
      </w:r>
      <w:r>
        <w:rPr>
          <w:rFonts w:asciiTheme="majorHAnsi" w:hAnsiTheme="majorHAnsi" w:cstheme="majorHAnsi"/>
          <w:lang w:val="ca-ES"/>
        </w:rPr>
        <w:t xml:space="preserve">contrast de Daniel es va concloure que la sèrie té tendència (com es pot observar en la representació gràfica adjuntada a continuació) mentre que el contrast de </w:t>
      </w:r>
      <w:proofErr w:type="spellStart"/>
      <w:r>
        <w:rPr>
          <w:rFonts w:asciiTheme="majorHAnsi" w:hAnsiTheme="majorHAnsi" w:cstheme="majorHAnsi"/>
          <w:lang w:val="ca-ES"/>
        </w:rPr>
        <w:t>Kruskal-Wallis</w:t>
      </w:r>
      <w:proofErr w:type="spellEnd"/>
      <w:r>
        <w:rPr>
          <w:rFonts w:asciiTheme="majorHAnsi" w:hAnsiTheme="majorHAnsi" w:cstheme="majorHAnsi"/>
          <w:lang w:val="ca-ES"/>
        </w:rPr>
        <w:t xml:space="preserve"> </w:t>
      </w:r>
      <w:r>
        <w:rPr>
          <w:rFonts w:asciiTheme="majorHAnsi" w:eastAsiaTheme="minorEastAsia" w:hAnsiTheme="majorHAnsi" w:cstheme="majorHAnsi"/>
          <w:lang w:val="ca-ES"/>
        </w:rPr>
        <w:t xml:space="preserve">no va permetre rebutja la hipòtesi nul·la i per tant va concloure que la sèrie </w:t>
      </w:r>
      <w:r w:rsidR="00D05FCB">
        <w:rPr>
          <w:rFonts w:asciiTheme="majorHAnsi" w:eastAsiaTheme="minorEastAsia" w:hAnsiTheme="majorHAnsi" w:cstheme="majorHAnsi"/>
          <w:lang w:val="ca-ES"/>
        </w:rPr>
        <w:t xml:space="preserve">no </w:t>
      </w:r>
      <w:r>
        <w:rPr>
          <w:rFonts w:asciiTheme="majorHAnsi" w:eastAsiaTheme="minorEastAsia" w:hAnsiTheme="majorHAnsi" w:cstheme="majorHAnsi"/>
          <w:lang w:val="ca-ES"/>
        </w:rPr>
        <w:t>té estacionalitat.</w:t>
      </w:r>
    </w:p>
    <w:p w:rsidR="007B3556" w:rsidRPr="00136E78" w:rsidRDefault="00136E78" w:rsidP="00136E78">
      <w:pPr>
        <w:jc w:val="center"/>
        <w:rPr>
          <w:rFonts w:asciiTheme="majorHAnsi" w:eastAsiaTheme="minorEastAsia" w:hAnsiTheme="majorHAnsi" w:cstheme="majorHAnsi"/>
          <w:lang w:val="ca-ES" w:eastAsia="en-US"/>
        </w:rPr>
      </w:pPr>
      <w:r>
        <w:rPr>
          <w:rFonts w:asciiTheme="majorHAnsi" w:eastAsiaTheme="minorEastAsia" w:hAnsiTheme="majorHAnsi" w:cstheme="majorHAnsi"/>
          <w:noProof/>
          <w:lang w:val="ca-ES" w:eastAsia="en-US"/>
        </w:rPr>
        <w:drawing>
          <wp:inline distT="0" distB="0" distL="0" distR="0">
            <wp:extent cx="4309110" cy="2509736"/>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19-01-05 a las 18.52.52.png"/>
                    <pic:cNvPicPr/>
                  </pic:nvPicPr>
                  <pic:blipFill rotWithShape="1">
                    <a:blip r:embed="rId10">
                      <a:extLst>
                        <a:ext uri="{28A0092B-C50C-407E-A947-70E740481C1C}">
                          <a14:useLocalDpi xmlns:a14="http://schemas.microsoft.com/office/drawing/2010/main" val="0"/>
                        </a:ext>
                      </a:extLst>
                    </a:blip>
                    <a:srcRect l="1088" t="4083" r="2537" b="114"/>
                    <a:stretch/>
                  </pic:blipFill>
                  <pic:spPr bwMode="auto">
                    <a:xfrm>
                      <a:off x="0" y="0"/>
                      <a:ext cx="4338954" cy="2527118"/>
                    </a:xfrm>
                    <a:prstGeom prst="rect">
                      <a:avLst/>
                    </a:prstGeom>
                    <a:ln>
                      <a:noFill/>
                    </a:ln>
                    <a:extLst>
                      <a:ext uri="{53640926-AAD7-44D8-BBD7-CCE9431645EC}">
                        <a14:shadowObscured xmlns:a14="http://schemas.microsoft.com/office/drawing/2010/main"/>
                      </a:ext>
                    </a:extLst>
                  </pic:spPr>
                </pic:pic>
              </a:graphicData>
            </a:graphic>
          </wp:inline>
        </w:drawing>
      </w:r>
    </w:p>
    <w:p w:rsidR="007B3556" w:rsidRDefault="007B3556" w:rsidP="00EE7548">
      <w:pPr>
        <w:spacing w:after="120"/>
        <w:jc w:val="center"/>
        <w:rPr>
          <w:rFonts w:asciiTheme="majorHAnsi" w:hAnsiTheme="majorHAnsi" w:cstheme="majorHAnsi"/>
          <w:i/>
          <w:sz w:val="18"/>
          <w:lang w:val="ca-ES"/>
        </w:rPr>
      </w:pPr>
      <w:r w:rsidRPr="007B3556">
        <w:rPr>
          <w:rFonts w:asciiTheme="majorHAnsi" w:hAnsiTheme="majorHAnsi" w:cstheme="majorHAnsi"/>
          <w:i/>
          <w:sz w:val="18"/>
          <w:u w:val="single"/>
          <w:lang w:val="ca-ES"/>
        </w:rPr>
        <w:t>Figura 1:</w:t>
      </w:r>
      <w:r w:rsidRPr="007B3556">
        <w:rPr>
          <w:rFonts w:asciiTheme="majorHAnsi" w:hAnsiTheme="majorHAnsi" w:cstheme="majorHAnsi"/>
          <w:i/>
          <w:sz w:val="18"/>
          <w:lang w:val="ca-ES"/>
        </w:rPr>
        <w:t xml:space="preserve"> Representació gràfica de la sèrie temporal.</w:t>
      </w:r>
    </w:p>
    <w:p w:rsidR="002C0590" w:rsidRPr="002C0590" w:rsidRDefault="002C0590" w:rsidP="002C0590">
      <w:pPr>
        <w:spacing w:after="240"/>
        <w:jc w:val="both"/>
        <w:rPr>
          <w:rFonts w:asciiTheme="majorHAnsi" w:hAnsiTheme="majorHAnsi" w:cstheme="majorHAnsi"/>
          <w:lang w:val="ca-ES"/>
        </w:rPr>
      </w:pPr>
      <w:r>
        <w:rPr>
          <w:rFonts w:asciiTheme="majorHAnsi" w:hAnsiTheme="majorHAnsi" w:cstheme="majorHAnsi"/>
          <w:lang w:val="ca-ES"/>
        </w:rPr>
        <w:t>També amb les funcions d’autocorrelació i d’autocorrelació parcial</w:t>
      </w:r>
      <w:r w:rsidR="00EE7548">
        <w:rPr>
          <w:rFonts w:asciiTheme="majorHAnsi" w:hAnsiTheme="majorHAnsi" w:cstheme="majorHAnsi"/>
          <w:lang w:val="ca-ES"/>
        </w:rPr>
        <w:t xml:space="preserve"> veiem que la sèrie no és estacionaria (sense tendència i estacionalitat) ja que</w:t>
      </w:r>
      <w:r>
        <w:rPr>
          <w:rFonts w:asciiTheme="majorHAnsi" w:hAnsiTheme="majorHAnsi" w:cstheme="majorHAnsi"/>
          <w:lang w:val="ca-ES"/>
        </w:rPr>
        <w:t xml:space="preserve"> </w:t>
      </w:r>
      <w:r w:rsidR="00954B95">
        <w:rPr>
          <w:rFonts w:asciiTheme="majorHAnsi" w:hAnsiTheme="majorHAnsi" w:cstheme="majorHAnsi"/>
          <w:lang w:val="ca-ES"/>
        </w:rPr>
        <w:t xml:space="preserve">ens </w:t>
      </w:r>
      <w:r w:rsidR="00EE7548">
        <w:rPr>
          <w:rFonts w:asciiTheme="majorHAnsi" w:hAnsiTheme="majorHAnsi" w:cstheme="majorHAnsi"/>
          <w:lang w:val="ca-ES"/>
        </w:rPr>
        <w:t>veu</w:t>
      </w:r>
      <w:r w:rsidR="00954B95">
        <w:rPr>
          <w:rFonts w:asciiTheme="majorHAnsi" w:hAnsiTheme="majorHAnsi" w:cstheme="majorHAnsi"/>
          <w:lang w:val="ca-ES"/>
        </w:rPr>
        <w:t xml:space="preserve"> com la sèrie segueix algun patró </w:t>
      </w:r>
      <w:r w:rsidR="00EE7548">
        <w:rPr>
          <w:rFonts w:asciiTheme="majorHAnsi" w:hAnsiTheme="majorHAnsi" w:cstheme="majorHAnsi"/>
          <w:lang w:val="ca-ES"/>
        </w:rPr>
        <w:t>(en FAS) i no tendeix r</w:t>
      </w:r>
      <w:r w:rsidR="006E010B">
        <w:rPr>
          <w:rFonts w:asciiTheme="majorHAnsi" w:hAnsiTheme="majorHAnsi" w:cstheme="majorHAnsi"/>
          <w:lang w:val="ca-ES"/>
        </w:rPr>
        <w:t>à</w:t>
      </w:r>
      <w:r w:rsidR="00EE7548">
        <w:rPr>
          <w:rFonts w:asciiTheme="majorHAnsi" w:hAnsiTheme="majorHAnsi" w:cstheme="majorHAnsi"/>
          <w:lang w:val="ca-ES"/>
        </w:rPr>
        <w:t>pidament cap a 0 (en FAP).</w:t>
      </w:r>
    </w:p>
    <w:p w:rsidR="007B3556" w:rsidRDefault="004B4D67" w:rsidP="007B3556">
      <w:pPr>
        <w:jc w:val="center"/>
        <w:rPr>
          <w:rFonts w:asciiTheme="majorHAnsi" w:hAnsiTheme="majorHAnsi" w:cstheme="majorHAnsi"/>
          <w:i/>
          <w:sz w:val="18"/>
          <w:u w:val="single"/>
          <w:lang w:val="ca-ES"/>
        </w:rPr>
      </w:pPr>
      <w:r w:rsidRPr="004B4D67">
        <w:rPr>
          <w:rFonts w:asciiTheme="majorHAnsi" w:hAnsiTheme="majorHAnsi" w:cstheme="majorHAnsi"/>
          <w:noProof/>
          <w:sz w:val="18"/>
          <w:lang w:val="ca-ES"/>
        </w:rPr>
        <w:drawing>
          <wp:inline distT="0" distB="0" distL="0" distR="0">
            <wp:extent cx="5116749" cy="3363398"/>
            <wp:effectExtent l="0" t="0" r="1905"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2019-01-05 a las 18.55.25.png"/>
                    <pic:cNvPicPr/>
                  </pic:nvPicPr>
                  <pic:blipFill>
                    <a:blip r:embed="rId11">
                      <a:extLst>
                        <a:ext uri="{28A0092B-C50C-407E-A947-70E740481C1C}">
                          <a14:useLocalDpi xmlns:a14="http://schemas.microsoft.com/office/drawing/2010/main" val="0"/>
                        </a:ext>
                      </a:extLst>
                    </a:blip>
                    <a:stretch>
                      <a:fillRect/>
                    </a:stretch>
                  </pic:blipFill>
                  <pic:spPr>
                    <a:xfrm>
                      <a:off x="0" y="0"/>
                      <a:ext cx="5142858" cy="3380560"/>
                    </a:xfrm>
                    <a:prstGeom prst="rect">
                      <a:avLst/>
                    </a:prstGeom>
                  </pic:spPr>
                </pic:pic>
              </a:graphicData>
            </a:graphic>
          </wp:inline>
        </w:drawing>
      </w:r>
    </w:p>
    <w:p w:rsidR="007B505E" w:rsidRPr="007B3556" w:rsidRDefault="007B3556" w:rsidP="00EE7548">
      <w:pPr>
        <w:spacing w:after="120"/>
        <w:jc w:val="center"/>
        <w:rPr>
          <w:rFonts w:asciiTheme="majorHAnsi" w:hAnsiTheme="majorHAnsi" w:cstheme="majorHAnsi"/>
          <w:i/>
          <w:sz w:val="18"/>
          <w:lang w:val="ca-ES"/>
        </w:rPr>
      </w:pPr>
      <w:r w:rsidRPr="007B3556">
        <w:rPr>
          <w:rFonts w:asciiTheme="majorHAnsi" w:hAnsiTheme="majorHAnsi" w:cstheme="majorHAnsi"/>
          <w:i/>
          <w:sz w:val="18"/>
          <w:u w:val="single"/>
          <w:lang w:val="ca-ES"/>
        </w:rPr>
        <w:t xml:space="preserve">Figura </w:t>
      </w:r>
      <w:r>
        <w:rPr>
          <w:rFonts w:asciiTheme="majorHAnsi" w:hAnsiTheme="majorHAnsi" w:cstheme="majorHAnsi"/>
          <w:i/>
          <w:sz w:val="18"/>
          <w:u w:val="single"/>
          <w:lang w:val="ca-ES"/>
        </w:rPr>
        <w:t>2</w:t>
      </w:r>
      <w:r w:rsidRPr="007B3556">
        <w:rPr>
          <w:rFonts w:asciiTheme="majorHAnsi" w:hAnsiTheme="majorHAnsi" w:cstheme="majorHAnsi"/>
          <w:i/>
          <w:sz w:val="18"/>
          <w:u w:val="single"/>
          <w:lang w:val="ca-ES"/>
        </w:rPr>
        <w:t>:</w:t>
      </w:r>
      <w:r w:rsidRPr="007B3556">
        <w:rPr>
          <w:rFonts w:asciiTheme="majorHAnsi" w:hAnsiTheme="majorHAnsi" w:cstheme="majorHAnsi"/>
          <w:i/>
          <w:sz w:val="18"/>
          <w:lang w:val="ca-ES"/>
        </w:rPr>
        <w:t xml:space="preserve"> </w:t>
      </w:r>
      <w:r w:rsidR="002C0590">
        <w:rPr>
          <w:rFonts w:asciiTheme="majorHAnsi" w:hAnsiTheme="majorHAnsi" w:cstheme="majorHAnsi"/>
          <w:i/>
          <w:sz w:val="18"/>
          <w:lang w:val="ca-ES"/>
        </w:rPr>
        <w:t>Funció d’autocorrelació (a dalt) i funció d’autocorrelació parcial (a baix).</w:t>
      </w:r>
    </w:p>
    <w:p w:rsidR="001E0564" w:rsidRPr="00E2169B" w:rsidRDefault="001E0564" w:rsidP="002C0590">
      <w:pPr>
        <w:jc w:val="both"/>
        <w:rPr>
          <w:rFonts w:asciiTheme="majorHAnsi" w:hAnsiTheme="majorHAnsi" w:cstheme="majorHAnsi"/>
          <w:lang w:val="ca-ES"/>
        </w:rPr>
      </w:pPr>
      <w:r>
        <w:rPr>
          <w:rFonts w:asciiTheme="majorHAnsi" w:hAnsiTheme="majorHAnsi" w:cstheme="majorHAnsi"/>
          <w:lang w:val="ca-ES"/>
        </w:rPr>
        <w:t>En conseqüència, la sèrie objecte d’estudi és una sèrie de tipus III (sèrie amb tendència i sense component estacional)</w:t>
      </w:r>
      <w:r w:rsidR="007B505E">
        <w:rPr>
          <w:rFonts w:asciiTheme="majorHAnsi" w:hAnsiTheme="majorHAnsi" w:cstheme="majorHAnsi"/>
          <w:lang w:val="ca-ES"/>
        </w:rPr>
        <w:t xml:space="preserve">. </w:t>
      </w:r>
    </w:p>
    <w:p w:rsidR="001E0564" w:rsidRDefault="00641131" w:rsidP="007B505E">
      <w:pPr>
        <w:pStyle w:val="Ttulo2"/>
        <w:numPr>
          <w:ilvl w:val="1"/>
          <w:numId w:val="9"/>
        </w:numPr>
        <w:spacing w:line="480" w:lineRule="auto"/>
        <w:ind w:left="709" w:hanging="709"/>
        <w:rPr>
          <w:lang w:val="ca-ES"/>
        </w:rPr>
      </w:pPr>
      <w:bookmarkStart w:id="3" w:name="_Toc534549887"/>
      <w:r w:rsidRPr="005206A0">
        <w:rPr>
          <w:lang w:val="ca-ES"/>
        </w:rPr>
        <w:lastRenderedPageBreak/>
        <w:t>Anàlisi</w:t>
      </w:r>
      <w:r w:rsidR="00E25A00" w:rsidRPr="005206A0">
        <w:rPr>
          <w:lang w:val="ca-ES"/>
        </w:rPr>
        <w:t xml:space="preserve"> </w:t>
      </w:r>
      <w:r w:rsidR="00CB2E32">
        <w:rPr>
          <w:lang w:val="ca-ES"/>
        </w:rPr>
        <w:t>estocàstica</w:t>
      </w:r>
      <w:r w:rsidR="00E25A00" w:rsidRPr="005206A0">
        <w:rPr>
          <w:lang w:val="ca-ES"/>
        </w:rPr>
        <w:t xml:space="preserve"> de la sèrie.</w:t>
      </w:r>
      <w:bookmarkEnd w:id="3"/>
    </w:p>
    <w:p w:rsidR="001578F6" w:rsidRDefault="007B505E" w:rsidP="00055D36">
      <w:pPr>
        <w:pStyle w:val="Ttulo3"/>
        <w:numPr>
          <w:ilvl w:val="0"/>
          <w:numId w:val="10"/>
        </w:numPr>
        <w:spacing w:after="240"/>
        <w:rPr>
          <w:lang w:val="ca-ES"/>
        </w:rPr>
      </w:pPr>
      <w:bookmarkStart w:id="4" w:name="_Toc534549888"/>
      <w:r>
        <w:rPr>
          <w:lang w:val="ca-ES"/>
        </w:rPr>
        <w:t>Obtenció d’un procés estocàstic estacionari.</w:t>
      </w:r>
      <w:bookmarkEnd w:id="4"/>
    </w:p>
    <w:p w:rsidR="003825AC" w:rsidRDefault="00505449" w:rsidP="003825AC">
      <w:pPr>
        <w:spacing w:after="240"/>
        <w:jc w:val="both"/>
        <w:rPr>
          <w:rFonts w:asciiTheme="majorHAnsi" w:hAnsiTheme="majorHAnsi" w:cstheme="majorHAnsi"/>
          <w:lang w:val="ca-ES"/>
        </w:rPr>
      </w:pPr>
      <w:r w:rsidRPr="00042B86">
        <w:rPr>
          <w:rFonts w:asciiTheme="majorHAnsi" w:hAnsiTheme="majorHAnsi" w:cstheme="majorHAnsi"/>
          <w:lang w:val="ca-ES"/>
        </w:rPr>
        <w:t xml:space="preserve">Per tal </w:t>
      </w:r>
      <w:r w:rsidR="00042B86" w:rsidRPr="00042B86">
        <w:rPr>
          <w:rFonts w:asciiTheme="majorHAnsi" w:hAnsiTheme="majorHAnsi" w:cstheme="majorHAnsi"/>
          <w:lang w:val="ca-ES"/>
        </w:rPr>
        <w:t>de realitzar una anàlisi estocàstica d</w:t>
      </w:r>
      <w:r w:rsidR="00042B86">
        <w:rPr>
          <w:rFonts w:asciiTheme="majorHAnsi" w:hAnsiTheme="majorHAnsi" w:cstheme="majorHAnsi"/>
          <w:lang w:val="ca-ES"/>
        </w:rPr>
        <w:t xml:space="preserve">e les dades </w:t>
      </w:r>
      <w:r w:rsidR="00042B86" w:rsidRPr="00042B86">
        <w:rPr>
          <w:rFonts w:asciiTheme="majorHAnsi" w:hAnsiTheme="majorHAnsi" w:cstheme="majorHAnsi"/>
          <w:lang w:val="ca-ES"/>
        </w:rPr>
        <w:t>sobre l’atur de Catalunya dels darrers anys</w:t>
      </w:r>
      <w:r w:rsidR="00042B86">
        <w:rPr>
          <w:rFonts w:asciiTheme="majorHAnsi" w:hAnsiTheme="majorHAnsi" w:cstheme="majorHAnsi"/>
          <w:lang w:val="ca-ES"/>
        </w:rPr>
        <w:t xml:space="preserve"> es </w:t>
      </w:r>
      <w:r w:rsidR="00E41AB7">
        <w:rPr>
          <w:rFonts w:asciiTheme="majorHAnsi" w:hAnsiTheme="majorHAnsi" w:cstheme="majorHAnsi"/>
          <w:lang w:val="ca-ES"/>
        </w:rPr>
        <w:t xml:space="preserve">considerarà cada un dels valors concrets de la sèrie temporal (la xifra d’atur de cada mes) com una successió de variables aleatòries </w:t>
      </w:r>
      <w:proofErr w:type="spellStart"/>
      <w:r w:rsidR="00E41AB7">
        <w:rPr>
          <w:rFonts w:asciiTheme="majorHAnsi" w:hAnsiTheme="majorHAnsi" w:cstheme="majorHAnsi"/>
          <w:lang w:val="ca-ES"/>
        </w:rPr>
        <w:t>i.i.d</w:t>
      </w:r>
      <w:proofErr w:type="spellEnd"/>
      <w:r w:rsidR="00E41AB7">
        <w:rPr>
          <w:rFonts w:asciiTheme="majorHAnsi" w:hAnsiTheme="majorHAnsi" w:cstheme="majorHAnsi"/>
          <w:lang w:val="ca-ES"/>
        </w:rPr>
        <w:t xml:space="preserve">. (independents i idènticament distribuïdes). </w:t>
      </w:r>
    </w:p>
    <w:p w:rsidR="00505449" w:rsidRDefault="003825AC" w:rsidP="003825AC">
      <w:pPr>
        <w:spacing w:after="240"/>
        <w:jc w:val="both"/>
        <w:rPr>
          <w:rFonts w:asciiTheme="majorHAnsi" w:hAnsiTheme="majorHAnsi" w:cstheme="majorHAnsi"/>
          <w:lang w:val="ca-ES"/>
        </w:rPr>
      </w:pPr>
      <w:r>
        <w:rPr>
          <w:rFonts w:asciiTheme="majorHAnsi" w:hAnsiTheme="majorHAnsi" w:cstheme="majorHAnsi"/>
          <w:lang w:val="ca-ES"/>
        </w:rPr>
        <w:t xml:space="preserve">Aquesta successió es denomina </w:t>
      </w:r>
      <w:r w:rsidRPr="003825AC">
        <w:rPr>
          <w:rFonts w:asciiTheme="majorHAnsi" w:hAnsiTheme="majorHAnsi" w:cstheme="majorHAnsi"/>
          <w:b/>
          <w:lang w:val="ca-ES"/>
        </w:rPr>
        <w:t>procés estocàstic</w:t>
      </w:r>
      <w:r>
        <w:rPr>
          <w:rFonts w:asciiTheme="majorHAnsi" w:hAnsiTheme="majorHAnsi" w:cstheme="majorHAnsi"/>
          <w:lang w:val="ca-ES"/>
        </w:rPr>
        <w:t xml:space="preserve">, però per a l’anàlisi necessitem que aquest procés sigui </w:t>
      </w:r>
      <w:r w:rsidRPr="003825AC">
        <w:rPr>
          <w:rFonts w:asciiTheme="majorHAnsi" w:hAnsiTheme="majorHAnsi" w:cstheme="majorHAnsi"/>
          <w:b/>
          <w:lang w:val="ca-ES"/>
        </w:rPr>
        <w:t>estacionari</w:t>
      </w:r>
      <w:r>
        <w:rPr>
          <w:rFonts w:asciiTheme="majorHAnsi" w:hAnsiTheme="majorHAnsi" w:cstheme="majorHAnsi"/>
          <w:lang w:val="ca-ES"/>
        </w:rPr>
        <w:t xml:space="preserve">, és a dir, sense tendència ni estacionalitat i amb variabilitat constant durant tot el procés. </w:t>
      </w:r>
    </w:p>
    <w:p w:rsidR="005E682D" w:rsidRDefault="003825AC" w:rsidP="003825AC">
      <w:pPr>
        <w:spacing w:after="240"/>
        <w:jc w:val="both"/>
        <w:rPr>
          <w:rFonts w:asciiTheme="majorHAnsi" w:hAnsiTheme="majorHAnsi" w:cstheme="majorHAnsi"/>
          <w:lang w:val="ca-ES"/>
        </w:rPr>
      </w:pPr>
      <w:r>
        <w:rPr>
          <w:rFonts w:asciiTheme="majorHAnsi" w:hAnsiTheme="majorHAnsi" w:cstheme="majorHAnsi"/>
          <w:lang w:val="ca-ES"/>
        </w:rPr>
        <w:t>Com que ja s’ha vist que la sèrie en qüestió que es desitja analitzar té tendència, es prendran diferències regulars (ja que no té component estacional) per a eliminar-la.</w:t>
      </w:r>
    </w:p>
    <w:p w:rsidR="005D55D5" w:rsidRPr="003825AC" w:rsidRDefault="005E682D" w:rsidP="00596FC3">
      <w:pPr>
        <w:jc w:val="center"/>
        <w:rPr>
          <w:rFonts w:asciiTheme="majorHAnsi" w:hAnsiTheme="majorHAnsi" w:cstheme="majorHAnsi"/>
          <w:lang w:val="ca-ES"/>
        </w:rPr>
      </w:pPr>
      <w:r>
        <w:rPr>
          <w:rFonts w:asciiTheme="majorHAnsi" w:hAnsiTheme="majorHAnsi" w:cstheme="majorHAnsi"/>
          <w:noProof/>
          <w:lang w:val="ca-ES"/>
        </w:rPr>
        <w:drawing>
          <wp:inline distT="0" distB="0" distL="0" distR="0">
            <wp:extent cx="5339207" cy="310312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 de pantalla 2019-01-05 a las 19.19.08.png"/>
                    <pic:cNvPicPr/>
                  </pic:nvPicPr>
                  <pic:blipFill>
                    <a:blip r:embed="rId12">
                      <a:extLst>
                        <a:ext uri="{28A0092B-C50C-407E-A947-70E740481C1C}">
                          <a14:useLocalDpi xmlns:a14="http://schemas.microsoft.com/office/drawing/2010/main" val="0"/>
                        </a:ext>
                      </a:extLst>
                    </a:blip>
                    <a:stretch>
                      <a:fillRect/>
                    </a:stretch>
                  </pic:blipFill>
                  <pic:spPr>
                    <a:xfrm>
                      <a:off x="0" y="0"/>
                      <a:ext cx="5362332" cy="3116564"/>
                    </a:xfrm>
                    <a:prstGeom prst="rect">
                      <a:avLst/>
                    </a:prstGeom>
                  </pic:spPr>
                </pic:pic>
              </a:graphicData>
            </a:graphic>
          </wp:inline>
        </w:drawing>
      </w:r>
    </w:p>
    <w:p w:rsidR="003825AC" w:rsidRDefault="005D55D5" w:rsidP="00844854">
      <w:pPr>
        <w:spacing w:after="240"/>
        <w:jc w:val="center"/>
        <w:rPr>
          <w:rFonts w:asciiTheme="majorHAnsi" w:hAnsiTheme="majorHAnsi" w:cstheme="majorHAnsi"/>
          <w:lang w:val="ca-ES"/>
        </w:rPr>
      </w:pPr>
      <w:r w:rsidRPr="007B3556">
        <w:rPr>
          <w:rFonts w:asciiTheme="majorHAnsi" w:hAnsiTheme="majorHAnsi" w:cstheme="majorHAnsi"/>
          <w:i/>
          <w:sz w:val="18"/>
          <w:u w:val="single"/>
          <w:lang w:val="ca-ES"/>
        </w:rPr>
        <w:t xml:space="preserve">Figura </w:t>
      </w:r>
      <w:r w:rsidR="00192528">
        <w:rPr>
          <w:rFonts w:asciiTheme="majorHAnsi" w:hAnsiTheme="majorHAnsi" w:cstheme="majorHAnsi"/>
          <w:i/>
          <w:sz w:val="18"/>
          <w:u w:val="single"/>
          <w:lang w:val="ca-ES"/>
        </w:rPr>
        <w:t>3</w:t>
      </w:r>
      <w:r w:rsidRPr="007B3556">
        <w:rPr>
          <w:rFonts w:asciiTheme="majorHAnsi" w:hAnsiTheme="majorHAnsi" w:cstheme="majorHAnsi"/>
          <w:i/>
          <w:sz w:val="18"/>
          <w:u w:val="single"/>
          <w:lang w:val="ca-ES"/>
        </w:rPr>
        <w:t>:</w:t>
      </w:r>
      <w:r w:rsidRPr="007B3556">
        <w:rPr>
          <w:rFonts w:asciiTheme="majorHAnsi" w:hAnsiTheme="majorHAnsi" w:cstheme="majorHAnsi"/>
          <w:i/>
          <w:sz w:val="18"/>
          <w:lang w:val="ca-ES"/>
        </w:rPr>
        <w:t xml:space="preserve"> </w:t>
      </w:r>
      <w:r w:rsidR="009B3A0D">
        <w:rPr>
          <w:rFonts w:asciiTheme="majorHAnsi" w:hAnsiTheme="majorHAnsi" w:cstheme="majorHAnsi"/>
          <w:i/>
          <w:sz w:val="18"/>
          <w:lang w:val="ca-ES"/>
        </w:rPr>
        <w:t>Representació gràfica del procés havent pres diferències</w:t>
      </w:r>
      <w:r w:rsidR="00844854">
        <w:rPr>
          <w:rFonts w:asciiTheme="majorHAnsi" w:hAnsiTheme="majorHAnsi" w:cstheme="majorHAnsi"/>
          <w:i/>
          <w:sz w:val="18"/>
          <w:lang w:val="ca-ES"/>
        </w:rPr>
        <w:t>.</w:t>
      </w:r>
      <w:r w:rsidR="009B3A0D">
        <w:rPr>
          <w:rFonts w:asciiTheme="majorHAnsi" w:hAnsiTheme="majorHAnsi" w:cstheme="majorHAnsi"/>
          <w:i/>
          <w:sz w:val="18"/>
          <w:lang w:val="ca-ES"/>
        </w:rPr>
        <w:t xml:space="preserve"> </w:t>
      </w:r>
    </w:p>
    <w:p w:rsidR="00596FC3" w:rsidRDefault="009B3A0D" w:rsidP="00596FC3">
      <w:pPr>
        <w:spacing w:after="120"/>
        <w:jc w:val="both"/>
        <w:rPr>
          <w:rFonts w:asciiTheme="majorHAnsi" w:hAnsiTheme="majorHAnsi" w:cstheme="majorHAnsi"/>
          <w:lang w:val="ca-ES"/>
        </w:rPr>
      </w:pPr>
      <w:r>
        <w:rPr>
          <w:rFonts w:asciiTheme="majorHAnsi" w:hAnsiTheme="majorHAnsi" w:cstheme="majorHAnsi"/>
          <w:lang w:val="ca-ES"/>
        </w:rPr>
        <w:t>S’observa com la tendència decreixent que tenia la sèrie ha desaparegut</w:t>
      </w:r>
      <w:r w:rsidR="00AC0E82">
        <w:rPr>
          <w:rFonts w:asciiTheme="majorHAnsi" w:hAnsiTheme="majorHAnsi" w:cstheme="majorHAnsi"/>
          <w:lang w:val="ca-ES"/>
        </w:rPr>
        <w:t xml:space="preserve"> i</w:t>
      </w:r>
      <w:r w:rsidR="00596FC3">
        <w:rPr>
          <w:rFonts w:asciiTheme="majorHAnsi" w:hAnsiTheme="majorHAnsi" w:cstheme="majorHAnsi"/>
          <w:lang w:val="ca-ES"/>
        </w:rPr>
        <w:t>, a més, s</w:t>
      </w:r>
      <w:r w:rsidR="00AC0E82">
        <w:rPr>
          <w:rFonts w:asciiTheme="majorHAnsi" w:hAnsiTheme="majorHAnsi" w:cstheme="majorHAnsi"/>
          <w:lang w:val="ca-ES"/>
        </w:rPr>
        <w:t xml:space="preserve">embla que la variabilitat és constant. Es comprovarà amb el test de </w:t>
      </w:r>
      <w:proofErr w:type="spellStart"/>
      <w:r w:rsidR="00AC0E82">
        <w:rPr>
          <w:rFonts w:asciiTheme="majorHAnsi" w:hAnsiTheme="majorHAnsi" w:cstheme="majorHAnsi"/>
          <w:lang w:val="ca-ES"/>
        </w:rPr>
        <w:t>Dickey-Fuller</w:t>
      </w:r>
      <w:proofErr w:type="spellEnd"/>
      <w:r w:rsidR="00AC0E82">
        <w:rPr>
          <w:rFonts w:asciiTheme="majorHAnsi" w:hAnsiTheme="majorHAnsi" w:cstheme="majorHAnsi"/>
          <w:lang w:val="ca-ES"/>
        </w:rPr>
        <w:t xml:space="preserve"> si el procés és estacionari</w:t>
      </w:r>
      <w:r w:rsidR="00432BC4">
        <w:rPr>
          <w:rFonts w:asciiTheme="majorHAnsi" w:hAnsiTheme="majorHAnsi" w:cstheme="majorHAnsi"/>
          <w:lang w:val="ca-ES"/>
        </w:rPr>
        <w:t>.</w:t>
      </w:r>
    </w:p>
    <w:p w:rsidR="00AC0E82" w:rsidRDefault="00596FC3" w:rsidP="00596FC3">
      <w:pPr>
        <w:jc w:val="center"/>
        <w:rPr>
          <w:rFonts w:asciiTheme="majorHAnsi" w:hAnsiTheme="majorHAnsi" w:cstheme="majorHAnsi"/>
          <w:lang w:val="ca-ES"/>
        </w:rPr>
      </w:pPr>
      <w:r>
        <w:rPr>
          <w:rFonts w:asciiTheme="majorHAnsi" w:hAnsiTheme="majorHAnsi" w:cstheme="majorHAnsi"/>
          <w:noProof/>
          <w:lang w:val="ca-ES"/>
        </w:rPr>
        <w:drawing>
          <wp:inline distT="0" distB="0" distL="0" distR="0">
            <wp:extent cx="4184635" cy="960066"/>
            <wp:effectExtent l="12700" t="12700" r="6985" b="1841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pantalla 2019-01-05 a las 19.26.47.png"/>
                    <pic:cNvPicPr/>
                  </pic:nvPicPr>
                  <pic:blipFill>
                    <a:blip r:embed="rId13">
                      <a:extLst>
                        <a:ext uri="{28A0092B-C50C-407E-A947-70E740481C1C}">
                          <a14:useLocalDpi xmlns:a14="http://schemas.microsoft.com/office/drawing/2010/main" val="0"/>
                        </a:ext>
                      </a:extLst>
                    </a:blip>
                    <a:stretch>
                      <a:fillRect/>
                    </a:stretch>
                  </pic:blipFill>
                  <pic:spPr>
                    <a:xfrm>
                      <a:off x="0" y="0"/>
                      <a:ext cx="4248908" cy="974812"/>
                    </a:xfrm>
                    <a:prstGeom prst="rect">
                      <a:avLst/>
                    </a:prstGeom>
                    <a:ln>
                      <a:solidFill>
                        <a:schemeClr val="accent1">
                          <a:lumMod val="20000"/>
                          <a:lumOff val="80000"/>
                        </a:schemeClr>
                      </a:solidFill>
                    </a:ln>
                  </pic:spPr>
                </pic:pic>
              </a:graphicData>
            </a:graphic>
          </wp:inline>
        </w:drawing>
      </w:r>
    </w:p>
    <w:p w:rsidR="0025473A" w:rsidRDefault="0025473A" w:rsidP="00E90228">
      <w:pPr>
        <w:spacing w:after="240"/>
        <w:jc w:val="center"/>
        <w:rPr>
          <w:rFonts w:asciiTheme="majorHAnsi" w:hAnsiTheme="majorHAnsi" w:cstheme="majorHAnsi"/>
          <w:lang w:val="ca-ES"/>
        </w:rPr>
      </w:pPr>
      <w:r w:rsidRPr="007B3556">
        <w:rPr>
          <w:rFonts w:asciiTheme="majorHAnsi" w:hAnsiTheme="majorHAnsi" w:cstheme="majorHAnsi"/>
          <w:i/>
          <w:sz w:val="18"/>
          <w:u w:val="single"/>
          <w:lang w:val="ca-ES"/>
        </w:rPr>
        <w:t xml:space="preserve">Figura </w:t>
      </w:r>
      <w:r w:rsidR="00596FC3">
        <w:rPr>
          <w:rFonts w:asciiTheme="majorHAnsi" w:hAnsiTheme="majorHAnsi" w:cstheme="majorHAnsi"/>
          <w:i/>
          <w:sz w:val="18"/>
          <w:u w:val="single"/>
          <w:lang w:val="ca-ES"/>
        </w:rPr>
        <w:t>4</w:t>
      </w:r>
      <w:r w:rsidRPr="007B3556">
        <w:rPr>
          <w:rFonts w:asciiTheme="majorHAnsi" w:hAnsiTheme="majorHAnsi" w:cstheme="majorHAnsi"/>
          <w:i/>
          <w:sz w:val="18"/>
          <w:u w:val="single"/>
          <w:lang w:val="ca-ES"/>
        </w:rPr>
        <w:t>:</w:t>
      </w:r>
      <w:r w:rsidRPr="007B3556">
        <w:rPr>
          <w:rFonts w:asciiTheme="majorHAnsi" w:hAnsiTheme="majorHAnsi" w:cstheme="majorHAnsi"/>
          <w:i/>
          <w:sz w:val="18"/>
          <w:lang w:val="ca-ES"/>
        </w:rPr>
        <w:t xml:space="preserve"> </w:t>
      </w:r>
      <w:r>
        <w:rPr>
          <w:rFonts w:asciiTheme="majorHAnsi" w:hAnsiTheme="majorHAnsi" w:cstheme="majorHAnsi"/>
          <w:i/>
          <w:sz w:val="18"/>
          <w:lang w:val="ca-ES"/>
        </w:rPr>
        <w:t xml:space="preserve">Sortida </w:t>
      </w:r>
      <w:proofErr w:type="spellStart"/>
      <w:r>
        <w:rPr>
          <w:rFonts w:asciiTheme="majorHAnsi" w:hAnsiTheme="majorHAnsi" w:cstheme="majorHAnsi"/>
          <w:i/>
          <w:sz w:val="18"/>
          <w:lang w:val="ca-ES"/>
        </w:rPr>
        <w:t>d’R</w:t>
      </w:r>
      <w:proofErr w:type="spellEnd"/>
      <w:r>
        <w:rPr>
          <w:rFonts w:asciiTheme="majorHAnsi" w:hAnsiTheme="majorHAnsi" w:cstheme="majorHAnsi"/>
          <w:i/>
          <w:sz w:val="18"/>
          <w:lang w:val="ca-ES"/>
        </w:rPr>
        <w:t xml:space="preserve"> del test de </w:t>
      </w:r>
      <w:proofErr w:type="spellStart"/>
      <w:r>
        <w:rPr>
          <w:rFonts w:asciiTheme="majorHAnsi" w:hAnsiTheme="majorHAnsi" w:cstheme="majorHAnsi"/>
          <w:i/>
          <w:sz w:val="18"/>
          <w:lang w:val="ca-ES"/>
        </w:rPr>
        <w:t>Dickey-Fuller</w:t>
      </w:r>
      <w:proofErr w:type="spellEnd"/>
      <w:r>
        <w:rPr>
          <w:rFonts w:asciiTheme="majorHAnsi" w:hAnsiTheme="majorHAnsi" w:cstheme="majorHAnsi"/>
          <w:i/>
          <w:sz w:val="18"/>
          <w:lang w:val="ca-ES"/>
        </w:rPr>
        <w:t>.</w:t>
      </w:r>
    </w:p>
    <w:p w:rsidR="00432BC4" w:rsidRPr="00AC0E82" w:rsidRDefault="00432BC4" w:rsidP="00432BC4">
      <w:pPr>
        <w:spacing w:after="120"/>
        <w:jc w:val="both"/>
        <w:rPr>
          <w:rFonts w:asciiTheme="majorHAnsi" w:hAnsiTheme="majorHAnsi" w:cstheme="majorHAnsi"/>
          <w:lang w:val="ca-ES"/>
        </w:rPr>
      </w:pPr>
      <w:r>
        <w:rPr>
          <w:rFonts w:asciiTheme="majorHAnsi" w:hAnsiTheme="majorHAnsi" w:cstheme="majorHAnsi"/>
          <w:lang w:val="ca-ES"/>
        </w:rPr>
        <w:t>Com que el p-valor és inferior a 0.05, es diu que no hi ha evidències suficients per rebutjar la hipòtesi alternativa de estacionarietat</w:t>
      </w:r>
      <w:r w:rsidR="0025473A">
        <w:rPr>
          <w:rFonts w:asciiTheme="majorHAnsi" w:hAnsiTheme="majorHAnsi" w:cstheme="majorHAnsi"/>
          <w:lang w:val="ca-ES"/>
        </w:rPr>
        <w:t>.</w:t>
      </w:r>
    </w:p>
    <w:p w:rsidR="007B505E" w:rsidRDefault="00055D36" w:rsidP="00042B86">
      <w:pPr>
        <w:pStyle w:val="Ttulo3"/>
        <w:numPr>
          <w:ilvl w:val="2"/>
          <w:numId w:val="11"/>
        </w:numPr>
        <w:spacing w:after="240"/>
        <w:rPr>
          <w:lang w:val="ca-ES"/>
        </w:rPr>
      </w:pPr>
      <w:bookmarkStart w:id="5" w:name="_Toc534549889"/>
      <w:r>
        <w:rPr>
          <w:lang w:val="ca-ES"/>
        </w:rPr>
        <w:lastRenderedPageBreak/>
        <w:t xml:space="preserve">Identificació del </w:t>
      </w:r>
      <w:r w:rsidR="00FC54AF">
        <w:rPr>
          <w:lang w:val="ca-ES"/>
        </w:rPr>
        <w:t>model</w:t>
      </w:r>
      <w:r>
        <w:rPr>
          <w:lang w:val="ca-ES"/>
        </w:rPr>
        <w:t>.</w:t>
      </w:r>
      <w:bookmarkEnd w:id="5"/>
    </w:p>
    <w:p w:rsidR="00A75149" w:rsidRDefault="0025473A" w:rsidP="00A75149">
      <w:pPr>
        <w:spacing w:after="120"/>
        <w:jc w:val="both"/>
        <w:rPr>
          <w:rFonts w:asciiTheme="majorHAnsi" w:hAnsiTheme="majorHAnsi" w:cstheme="majorHAnsi"/>
          <w:lang w:val="ca-ES"/>
        </w:rPr>
      </w:pPr>
      <w:r>
        <w:rPr>
          <w:rFonts w:asciiTheme="majorHAnsi" w:hAnsiTheme="majorHAnsi" w:cstheme="majorHAnsi"/>
          <w:lang w:val="ca-ES"/>
        </w:rPr>
        <w:t>Un cop obtingut el procés estocàstic estacionari es procedeix a seleccionar el model m</w:t>
      </w:r>
      <w:r w:rsidR="00A75149">
        <w:rPr>
          <w:rFonts w:asciiTheme="majorHAnsi" w:hAnsiTheme="majorHAnsi" w:cstheme="majorHAnsi"/>
          <w:lang w:val="ca-ES"/>
        </w:rPr>
        <w:t>é</w:t>
      </w:r>
      <w:r>
        <w:rPr>
          <w:rFonts w:asciiTheme="majorHAnsi" w:hAnsiTheme="majorHAnsi" w:cstheme="majorHAnsi"/>
          <w:lang w:val="ca-ES"/>
        </w:rPr>
        <w:t xml:space="preserve">s adequat. </w:t>
      </w:r>
    </w:p>
    <w:p w:rsidR="00DE1621" w:rsidRDefault="00426769" w:rsidP="00A75149">
      <w:pPr>
        <w:spacing w:after="120"/>
        <w:jc w:val="both"/>
        <w:rPr>
          <w:rFonts w:asciiTheme="majorHAnsi" w:hAnsiTheme="majorHAnsi" w:cstheme="majorHAnsi"/>
          <w:lang w:val="ca-ES"/>
        </w:rPr>
      </w:pPr>
      <w:r>
        <w:rPr>
          <w:rFonts w:asciiTheme="majorHAnsi" w:hAnsiTheme="majorHAnsi" w:cstheme="majorHAnsi"/>
          <w:lang w:val="ca-ES"/>
        </w:rPr>
        <w:t xml:space="preserve">A partir de les funcions d’autocorrelació i d’autocorrelació parcial </w:t>
      </w:r>
      <w:r w:rsidR="00F944D6">
        <w:rPr>
          <w:rFonts w:asciiTheme="majorHAnsi" w:hAnsiTheme="majorHAnsi" w:cstheme="majorHAnsi"/>
          <w:lang w:val="ca-ES"/>
        </w:rPr>
        <w:t>es veu que hi ha divers</w:t>
      </w:r>
      <w:r w:rsidR="00303FE8">
        <w:rPr>
          <w:rFonts w:asciiTheme="majorHAnsi" w:hAnsiTheme="majorHAnsi" w:cstheme="majorHAnsi"/>
          <w:lang w:val="ca-ES"/>
        </w:rPr>
        <w:t>es línies significants que ens permeten concloure que els residus no són aleatoris. S</w:t>
      </w:r>
      <w:r>
        <w:rPr>
          <w:rFonts w:asciiTheme="majorHAnsi" w:hAnsiTheme="majorHAnsi" w:cstheme="majorHAnsi"/>
          <w:lang w:val="ca-ES"/>
        </w:rPr>
        <w:t xml:space="preserve">embla que </w:t>
      </w:r>
      <w:r w:rsidR="00B474D2">
        <w:rPr>
          <w:rFonts w:asciiTheme="majorHAnsi" w:hAnsiTheme="majorHAnsi" w:cstheme="majorHAnsi"/>
          <w:lang w:val="ca-ES"/>
        </w:rPr>
        <w:t>un model bo per aquest procés seria un procés mixt (una combinació de procés autoregressiu, AR, i de mitjana mòbil, MA) ja que en</w:t>
      </w:r>
      <w:r w:rsidR="00303FE8">
        <w:rPr>
          <w:rFonts w:asciiTheme="majorHAnsi" w:hAnsiTheme="majorHAnsi" w:cstheme="majorHAnsi"/>
          <w:lang w:val="ca-ES"/>
        </w:rPr>
        <w:t xml:space="preserve"> les dues funcions hi ha línies fora de la zona de no significació</w:t>
      </w:r>
      <w:r w:rsidR="00DE1621">
        <w:rPr>
          <w:rFonts w:asciiTheme="majorHAnsi" w:hAnsiTheme="majorHAnsi" w:cstheme="majorHAnsi"/>
          <w:lang w:val="ca-ES"/>
        </w:rPr>
        <w:t>.</w:t>
      </w:r>
    </w:p>
    <w:p w:rsidR="00AC0E82" w:rsidRPr="0090704B" w:rsidRDefault="00DE1621" w:rsidP="00454D9A">
      <w:pPr>
        <w:spacing w:after="120"/>
        <w:jc w:val="center"/>
        <w:rPr>
          <w:rFonts w:asciiTheme="majorHAnsi" w:hAnsiTheme="majorHAnsi" w:cstheme="majorHAnsi"/>
          <w:lang w:val="ca-ES"/>
        </w:rPr>
      </w:pPr>
      <w:r>
        <w:rPr>
          <w:rFonts w:asciiTheme="majorHAnsi" w:hAnsiTheme="majorHAnsi" w:cstheme="majorHAnsi"/>
          <w:noProof/>
          <w:lang w:val="ca-ES"/>
        </w:rPr>
        <w:drawing>
          <wp:inline distT="0" distB="0" distL="0" distR="0">
            <wp:extent cx="4931924" cy="320128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 de pantalla 2019-01-05 a las 19.30.30.png"/>
                    <pic:cNvPicPr/>
                  </pic:nvPicPr>
                  <pic:blipFill>
                    <a:blip r:embed="rId14">
                      <a:extLst>
                        <a:ext uri="{28A0092B-C50C-407E-A947-70E740481C1C}">
                          <a14:useLocalDpi xmlns:a14="http://schemas.microsoft.com/office/drawing/2010/main" val="0"/>
                        </a:ext>
                      </a:extLst>
                    </a:blip>
                    <a:stretch>
                      <a:fillRect/>
                    </a:stretch>
                  </pic:blipFill>
                  <pic:spPr>
                    <a:xfrm>
                      <a:off x="0" y="0"/>
                      <a:ext cx="4935153" cy="3203378"/>
                    </a:xfrm>
                    <a:prstGeom prst="rect">
                      <a:avLst/>
                    </a:prstGeom>
                  </pic:spPr>
                </pic:pic>
              </a:graphicData>
            </a:graphic>
          </wp:inline>
        </w:drawing>
      </w:r>
    </w:p>
    <w:p w:rsidR="00AC0E82" w:rsidRDefault="00AC0E82" w:rsidP="00A75149">
      <w:pPr>
        <w:jc w:val="center"/>
        <w:rPr>
          <w:rFonts w:asciiTheme="majorHAnsi" w:hAnsiTheme="majorHAnsi" w:cstheme="majorHAnsi"/>
          <w:i/>
          <w:sz w:val="18"/>
          <w:szCs w:val="18"/>
          <w:lang w:val="ca-ES"/>
        </w:rPr>
      </w:pPr>
      <w:r w:rsidRPr="00A75149">
        <w:rPr>
          <w:rFonts w:asciiTheme="majorHAnsi" w:hAnsiTheme="majorHAnsi" w:cstheme="majorHAnsi"/>
          <w:i/>
          <w:sz w:val="18"/>
          <w:szCs w:val="18"/>
          <w:u w:val="single"/>
          <w:lang w:val="ca-ES"/>
        </w:rPr>
        <w:t xml:space="preserve">Figura </w:t>
      </w:r>
      <w:r w:rsidR="00596FC3">
        <w:rPr>
          <w:rFonts w:asciiTheme="majorHAnsi" w:hAnsiTheme="majorHAnsi" w:cstheme="majorHAnsi"/>
          <w:i/>
          <w:sz w:val="18"/>
          <w:szCs w:val="18"/>
          <w:u w:val="single"/>
          <w:lang w:val="ca-ES"/>
        </w:rPr>
        <w:t>5</w:t>
      </w:r>
      <w:r w:rsidRPr="00A75149">
        <w:rPr>
          <w:rFonts w:asciiTheme="majorHAnsi" w:hAnsiTheme="majorHAnsi" w:cstheme="majorHAnsi"/>
          <w:i/>
          <w:sz w:val="18"/>
          <w:szCs w:val="18"/>
          <w:u w:val="single"/>
          <w:lang w:val="ca-ES"/>
        </w:rPr>
        <w:t>:</w:t>
      </w:r>
      <w:r w:rsidRPr="00A75149">
        <w:rPr>
          <w:rFonts w:asciiTheme="majorHAnsi" w:hAnsiTheme="majorHAnsi" w:cstheme="majorHAnsi"/>
          <w:i/>
          <w:sz w:val="18"/>
          <w:szCs w:val="18"/>
          <w:lang w:val="ca-ES"/>
        </w:rPr>
        <w:t xml:space="preserve"> Funció d’autocorrelació i funció d’autocorrelació parcial del procés estocàstic estacionari.</w:t>
      </w:r>
    </w:p>
    <w:p w:rsidR="00FC54AF" w:rsidRPr="00FC54AF" w:rsidRDefault="00FC54AF" w:rsidP="00FC54AF">
      <w:pPr>
        <w:jc w:val="both"/>
        <w:rPr>
          <w:rFonts w:asciiTheme="majorHAnsi" w:hAnsiTheme="majorHAnsi" w:cstheme="majorHAnsi"/>
          <w:noProof/>
          <w:szCs w:val="18"/>
        </w:rPr>
      </w:pPr>
    </w:p>
    <w:p w:rsidR="006F7FA3" w:rsidRDefault="00303FE8" w:rsidP="00303FE8">
      <w:pPr>
        <w:spacing w:after="240"/>
        <w:jc w:val="both"/>
        <w:rPr>
          <w:rFonts w:asciiTheme="majorHAnsi" w:hAnsiTheme="majorHAnsi" w:cstheme="majorHAnsi"/>
          <w:lang w:val="ca-ES"/>
        </w:rPr>
      </w:pPr>
      <w:r>
        <w:rPr>
          <w:rFonts w:asciiTheme="majorHAnsi" w:hAnsiTheme="majorHAnsi" w:cstheme="majorHAnsi"/>
          <w:lang w:val="ca-ES"/>
        </w:rPr>
        <w:t xml:space="preserve">La funció </w:t>
      </w:r>
      <w:proofErr w:type="spellStart"/>
      <w:r w:rsidRPr="00303FE8">
        <w:rPr>
          <w:rFonts w:ascii="Courier New" w:hAnsi="Courier New" w:cs="Courier New"/>
          <w:sz w:val="22"/>
          <w:shd w:val="clear" w:color="auto" w:fill="F2F2F2" w:themeFill="background1" w:themeFillShade="F2"/>
          <w:lang w:val="ca-ES"/>
        </w:rPr>
        <w:t>auto.arima</w:t>
      </w:r>
      <w:proofErr w:type="spellEnd"/>
      <w:r w:rsidRPr="00303FE8">
        <w:rPr>
          <w:rFonts w:asciiTheme="majorHAnsi" w:hAnsiTheme="majorHAnsi" w:cstheme="majorHAnsi"/>
          <w:sz w:val="22"/>
          <w:lang w:val="ca-ES"/>
        </w:rPr>
        <w:t xml:space="preserve"> </w:t>
      </w:r>
      <w:r>
        <w:rPr>
          <w:rFonts w:asciiTheme="majorHAnsi" w:hAnsiTheme="majorHAnsi" w:cstheme="majorHAnsi"/>
          <w:lang w:val="ca-ES"/>
        </w:rPr>
        <w:t xml:space="preserve">del paquet </w:t>
      </w:r>
      <w:proofErr w:type="spellStart"/>
      <w:r w:rsidRPr="00303FE8">
        <w:rPr>
          <w:rFonts w:asciiTheme="majorHAnsi" w:hAnsiTheme="majorHAnsi" w:cstheme="majorHAnsi"/>
          <w:b/>
          <w:lang w:val="ca-ES"/>
        </w:rPr>
        <w:t>forecast</w:t>
      </w:r>
      <w:proofErr w:type="spellEnd"/>
      <w:r>
        <w:rPr>
          <w:rFonts w:asciiTheme="majorHAnsi" w:hAnsiTheme="majorHAnsi" w:cstheme="majorHAnsi"/>
          <w:lang w:val="ca-ES"/>
        </w:rPr>
        <w:t xml:space="preserve"> de R ens serà útil per identificar el millor model ARIMA, el que s’ajusti millor a les nostres dades. </w:t>
      </w:r>
      <w:r w:rsidR="009075B4">
        <w:rPr>
          <w:rFonts w:asciiTheme="majorHAnsi" w:hAnsiTheme="majorHAnsi" w:cstheme="majorHAnsi"/>
          <w:lang w:val="ca-ES"/>
        </w:rPr>
        <w:t>El criteri de selecció que es seguir</w:t>
      </w:r>
      <w:r w:rsidR="001070BE">
        <w:rPr>
          <w:rFonts w:asciiTheme="majorHAnsi" w:hAnsiTheme="majorHAnsi" w:cstheme="majorHAnsi"/>
          <w:lang w:val="ca-ES"/>
        </w:rPr>
        <w:t>à</w:t>
      </w:r>
      <w:r w:rsidR="009075B4">
        <w:rPr>
          <w:rFonts w:asciiTheme="majorHAnsi" w:hAnsiTheme="majorHAnsi" w:cstheme="majorHAnsi"/>
          <w:lang w:val="ca-ES"/>
        </w:rPr>
        <w:t xml:space="preserve"> ser</w:t>
      </w:r>
      <w:r w:rsidR="001070BE">
        <w:rPr>
          <w:rFonts w:asciiTheme="majorHAnsi" w:hAnsiTheme="majorHAnsi" w:cstheme="majorHAnsi"/>
          <w:lang w:val="ca-ES"/>
        </w:rPr>
        <w:t>à</w:t>
      </w:r>
      <w:r w:rsidR="009075B4">
        <w:rPr>
          <w:rFonts w:asciiTheme="majorHAnsi" w:hAnsiTheme="majorHAnsi" w:cstheme="majorHAnsi"/>
          <w:lang w:val="ca-ES"/>
        </w:rPr>
        <w:t xml:space="preserve"> l’AIC (Criteri d’informació </w:t>
      </w:r>
      <w:proofErr w:type="spellStart"/>
      <w:r w:rsidR="009075B4">
        <w:rPr>
          <w:rFonts w:asciiTheme="majorHAnsi" w:hAnsiTheme="majorHAnsi" w:cstheme="majorHAnsi"/>
          <w:lang w:val="ca-ES"/>
        </w:rPr>
        <w:t>d’Akaike</w:t>
      </w:r>
      <w:proofErr w:type="spellEnd"/>
      <w:r w:rsidR="009075B4">
        <w:rPr>
          <w:rFonts w:asciiTheme="majorHAnsi" w:hAnsiTheme="majorHAnsi" w:cstheme="majorHAnsi"/>
          <w:lang w:val="ca-ES"/>
        </w:rPr>
        <w:t>)</w:t>
      </w:r>
      <w:r w:rsidR="001070BE">
        <w:rPr>
          <w:rFonts w:asciiTheme="majorHAnsi" w:hAnsiTheme="majorHAnsi" w:cstheme="majorHAnsi"/>
          <w:lang w:val="ca-ES"/>
        </w:rPr>
        <w:t xml:space="preserve"> </w:t>
      </w:r>
      <w:r w:rsidR="009075B4">
        <w:rPr>
          <w:rFonts w:asciiTheme="majorHAnsi" w:hAnsiTheme="majorHAnsi" w:cstheme="majorHAnsi"/>
          <w:lang w:val="ca-ES"/>
        </w:rPr>
        <w:t>i per tant, e</w:t>
      </w:r>
      <w:r w:rsidR="00537DF2">
        <w:rPr>
          <w:rFonts w:asciiTheme="majorHAnsi" w:hAnsiTheme="majorHAnsi" w:cstheme="majorHAnsi"/>
          <w:lang w:val="ca-ES"/>
        </w:rPr>
        <w:t>n</w:t>
      </w:r>
      <w:r w:rsidR="009075B4">
        <w:rPr>
          <w:rFonts w:asciiTheme="majorHAnsi" w:hAnsiTheme="majorHAnsi" w:cstheme="majorHAnsi"/>
          <w:lang w:val="ca-ES"/>
        </w:rPr>
        <w:t>s triarà el model amb el valor d’AIC</w:t>
      </w:r>
      <w:r w:rsidR="00537DF2">
        <w:rPr>
          <w:rFonts w:asciiTheme="majorHAnsi" w:hAnsiTheme="majorHAnsi" w:cstheme="majorHAnsi"/>
          <w:lang w:val="ca-ES"/>
        </w:rPr>
        <w:t xml:space="preserve"> </w:t>
      </w:r>
      <w:r w:rsidR="009075B4">
        <w:rPr>
          <w:rFonts w:asciiTheme="majorHAnsi" w:hAnsiTheme="majorHAnsi" w:cstheme="majorHAnsi"/>
          <w:lang w:val="ca-ES"/>
        </w:rPr>
        <w:t xml:space="preserve">més petit. </w:t>
      </w:r>
      <w:r w:rsidR="00537DF2">
        <w:rPr>
          <w:rFonts w:asciiTheme="majorHAnsi" w:hAnsiTheme="majorHAnsi" w:cstheme="majorHAnsi"/>
          <w:lang w:val="ca-ES"/>
        </w:rPr>
        <w:t>La sortida obtinguda ha sigut la següent:</w:t>
      </w:r>
    </w:p>
    <w:p w:rsidR="00537DF2" w:rsidRDefault="006F7FA3" w:rsidP="000B7486">
      <w:pPr>
        <w:jc w:val="center"/>
        <w:rPr>
          <w:rFonts w:asciiTheme="majorHAnsi" w:hAnsiTheme="majorHAnsi" w:cstheme="majorHAnsi"/>
          <w:lang w:val="ca-ES"/>
        </w:rPr>
      </w:pPr>
      <w:r>
        <w:rPr>
          <w:rFonts w:asciiTheme="majorHAnsi" w:hAnsiTheme="majorHAnsi" w:cstheme="majorHAnsi"/>
          <w:noProof/>
          <w:lang w:val="ca-ES"/>
        </w:rPr>
        <w:drawing>
          <wp:inline distT="0" distB="0" distL="0" distR="0">
            <wp:extent cx="2900621" cy="1327534"/>
            <wp:effectExtent l="12700" t="12700" r="8255"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9-01-06 a las 12.47.01.png"/>
                    <pic:cNvPicPr/>
                  </pic:nvPicPr>
                  <pic:blipFill>
                    <a:blip r:embed="rId15">
                      <a:extLst>
                        <a:ext uri="{28A0092B-C50C-407E-A947-70E740481C1C}">
                          <a14:useLocalDpi xmlns:a14="http://schemas.microsoft.com/office/drawing/2010/main" val="0"/>
                        </a:ext>
                      </a:extLst>
                    </a:blip>
                    <a:stretch>
                      <a:fillRect/>
                    </a:stretch>
                  </pic:blipFill>
                  <pic:spPr>
                    <a:xfrm>
                      <a:off x="0" y="0"/>
                      <a:ext cx="2982859" cy="1365172"/>
                    </a:xfrm>
                    <a:prstGeom prst="rect">
                      <a:avLst/>
                    </a:prstGeom>
                    <a:ln>
                      <a:solidFill>
                        <a:schemeClr val="accent1">
                          <a:lumMod val="20000"/>
                          <a:lumOff val="80000"/>
                        </a:schemeClr>
                      </a:solidFill>
                    </a:ln>
                  </pic:spPr>
                </pic:pic>
              </a:graphicData>
            </a:graphic>
          </wp:inline>
        </w:drawing>
      </w:r>
    </w:p>
    <w:p w:rsidR="000B7486" w:rsidRDefault="000B7486" w:rsidP="000B7486">
      <w:pPr>
        <w:spacing w:after="240"/>
        <w:jc w:val="center"/>
        <w:rPr>
          <w:rFonts w:asciiTheme="majorHAnsi" w:hAnsiTheme="majorHAnsi" w:cstheme="majorHAnsi"/>
          <w:lang w:val="ca-ES"/>
        </w:rPr>
      </w:pPr>
      <w:r w:rsidRPr="007B3556">
        <w:rPr>
          <w:rFonts w:asciiTheme="majorHAnsi" w:hAnsiTheme="majorHAnsi" w:cstheme="majorHAnsi"/>
          <w:i/>
          <w:sz w:val="18"/>
          <w:u w:val="single"/>
          <w:lang w:val="ca-ES"/>
        </w:rPr>
        <w:t xml:space="preserve">Figura </w:t>
      </w:r>
      <w:r>
        <w:rPr>
          <w:rFonts w:asciiTheme="majorHAnsi" w:hAnsiTheme="majorHAnsi" w:cstheme="majorHAnsi"/>
          <w:i/>
          <w:sz w:val="18"/>
          <w:u w:val="single"/>
          <w:lang w:val="ca-ES"/>
        </w:rPr>
        <w:t>6</w:t>
      </w:r>
      <w:r w:rsidRPr="007B3556">
        <w:rPr>
          <w:rFonts w:asciiTheme="majorHAnsi" w:hAnsiTheme="majorHAnsi" w:cstheme="majorHAnsi"/>
          <w:i/>
          <w:sz w:val="18"/>
          <w:u w:val="single"/>
          <w:lang w:val="ca-ES"/>
        </w:rPr>
        <w:t>:</w:t>
      </w:r>
      <w:r w:rsidRPr="007B3556">
        <w:rPr>
          <w:rFonts w:asciiTheme="majorHAnsi" w:hAnsiTheme="majorHAnsi" w:cstheme="majorHAnsi"/>
          <w:i/>
          <w:sz w:val="18"/>
          <w:lang w:val="ca-ES"/>
        </w:rPr>
        <w:t xml:space="preserve"> </w:t>
      </w:r>
      <w:r>
        <w:rPr>
          <w:rFonts w:asciiTheme="majorHAnsi" w:hAnsiTheme="majorHAnsi" w:cstheme="majorHAnsi"/>
          <w:i/>
          <w:sz w:val="18"/>
          <w:lang w:val="ca-ES"/>
        </w:rPr>
        <w:t xml:space="preserve">Sortida </w:t>
      </w:r>
      <w:proofErr w:type="spellStart"/>
      <w:r>
        <w:rPr>
          <w:rFonts w:asciiTheme="majorHAnsi" w:hAnsiTheme="majorHAnsi" w:cstheme="majorHAnsi"/>
          <w:i/>
          <w:sz w:val="18"/>
          <w:lang w:val="ca-ES"/>
        </w:rPr>
        <w:t>d’R</w:t>
      </w:r>
      <w:proofErr w:type="spellEnd"/>
      <w:r>
        <w:rPr>
          <w:rFonts w:asciiTheme="majorHAnsi" w:hAnsiTheme="majorHAnsi" w:cstheme="majorHAnsi"/>
          <w:i/>
          <w:sz w:val="18"/>
          <w:lang w:val="ca-ES"/>
        </w:rPr>
        <w:t xml:space="preserve"> de</w:t>
      </w:r>
      <w:r>
        <w:rPr>
          <w:rFonts w:asciiTheme="majorHAnsi" w:hAnsiTheme="majorHAnsi" w:cstheme="majorHAnsi"/>
          <w:i/>
          <w:sz w:val="18"/>
          <w:lang w:val="ca-ES"/>
        </w:rPr>
        <w:t xml:space="preserve"> la funció </w:t>
      </w:r>
      <w:proofErr w:type="spellStart"/>
      <w:r>
        <w:rPr>
          <w:rFonts w:asciiTheme="majorHAnsi" w:hAnsiTheme="majorHAnsi" w:cstheme="majorHAnsi"/>
          <w:i/>
          <w:sz w:val="18"/>
          <w:lang w:val="ca-ES"/>
        </w:rPr>
        <w:t>auto.arima</w:t>
      </w:r>
      <w:proofErr w:type="spellEnd"/>
      <w:r>
        <w:rPr>
          <w:rFonts w:asciiTheme="majorHAnsi" w:hAnsiTheme="majorHAnsi" w:cstheme="majorHAnsi"/>
          <w:i/>
          <w:sz w:val="18"/>
          <w:lang w:val="ca-ES"/>
        </w:rPr>
        <w:t>.</w:t>
      </w:r>
    </w:p>
    <w:p w:rsidR="008669C5" w:rsidRPr="00B474D2" w:rsidRDefault="008669C5" w:rsidP="00CA30D9">
      <w:pPr>
        <w:jc w:val="both"/>
        <w:rPr>
          <w:rFonts w:asciiTheme="majorHAnsi" w:hAnsiTheme="majorHAnsi" w:cstheme="majorHAnsi"/>
          <w:lang w:val="ca-ES"/>
        </w:rPr>
      </w:pPr>
      <w:r>
        <w:rPr>
          <w:rFonts w:asciiTheme="majorHAnsi" w:hAnsiTheme="majorHAnsi" w:cstheme="majorHAnsi"/>
          <w:lang w:val="ca-ES"/>
        </w:rPr>
        <w:t>Els resultats indiquen que el model més adequat seria un ARIMA(</w:t>
      </w:r>
      <w:r w:rsidR="006F7FA3">
        <w:rPr>
          <w:rFonts w:asciiTheme="majorHAnsi" w:hAnsiTheme="majorHAnsi" w:cstheme="majorHAnsi"/>
          <w:lang w:val="ca-ES"/>
        </w:rPr>
        <w:t>2</w:t>
      </w:r>
      <w:r>
        <w:rPr>
          <w:rFonts w:asciiTheme="majorHAnsi" w:hAnsiTheme="majorHAnsi" w:cstheme="majorHAnsi"/>
          <w:lang w:val="ca-ES"/>
        </w:rPr>
        <w:t>,</w:t>
      </w:r>
      <w:r w:rsidR="006F7FA3">
        <w:rPr>
          <w:rFonts w:asciiTheme="majorHAnsi" w:hAnsiTheme="majorHAnsi" w:cstheme="majorHAnsi"/>
          <w:lang w:val="ca-ES"/>
        </w:rPr>
        <w:t>0</w:t>
      </w:r>
      <w:r>
        <w:rPr>
          <w:rFonts w:asciiTheme="majorHAnsi" w:hAnsiTheme="majorHAnsi" w:cstheme="majorHAnsi"/>
          <w:lang w:val="ca-ES"/>
        </w:rPr>
        <w:t>,</w:t>
      </w:r>
      <w:r w:rsidR="006F7FA3">
        <w:rPr>
          <w:rFonts w:asciiTheme="majorHAnsi" w:hAnsiTheme="majorHAnsi" w:cstheme="majorHAnsi"/>
          <w:lang w:val="ca-ES"/>
        </w:rPr>
        <w:t>2</w:t>
      </w:r>
      <w:r>
        <w:rPr>
          <w:rFonts w:asciiTheme="majorHAnsi" w:hAnsiTheme="majorHAnsi" w:cstheme="majorHAnsi"/>
          <w:lang w:val="ca-ES"/>
        </w:rPr>
        <w:t>)</w:t>
      </w:r>
      <w:r w:rsidR="006F7FA3">
        <w:rPr>
          <w:rFonts w:asciiTheme="majorHAnsi" w:hAnsiTheme="majorHAnsi" w:cstheme="majorHAnsi"/>
          <w:lang w:val="ca-ES"/>
        </w:rPr>
        <w:t xml:space="preserve">, amb un AIC = 507,42. </w:t>
      </w:r>
      <w:r>
        <w:rPr>
          <w:rFonts w:asciiTheme="majorHAnsi" w:hAnsiTheme="majorHAnsi" w:cstheme="majorHAnsi"/>
          <w:lang w:val="ca-ES"/>
        </w:rPr>
        <w:t xml:space="preserve"> </w:t>
      </w:r>
      <w:r w:rsidR="006F7FA3">
        <w:rPr>
          <w:rFonts w:asciiTheme="majorHAnsi" w:hAnsiTheme="majorHAnsi" w:cstheme="majorHAnsi"/>
          <w:lang w:val="ca-ES"/>
        </w:rPr>
        <w:t xml:space="preserve">Aquest és un model que té sentit ja que si mirem les gràfiques anteriors es pot veure una funció d’autocorrelació </w:t>
      </w:r>
      <w:r w:rsidR="00D36FE8">
        <w:rPr>
          <w:rFonts w:asciiTheme="majorHAnsi" w:hAnsiTheme="majorHAnsi" w:cstheme="majorHAnsi"/>
          <w:lang w:val="ca-ES"/>
        </w:rPr>
        <w:t xml:space="preserve">amb un patró </w:t>
      </w:r>
      <w:r w:rsidR="006F7FA3">
        <w:rPr>
          <w:rFonts w:asciiTheme="majorHAnsi" w:hAnsiTheme="majorHAnsi" w:cstheme="majorHAnsi"/>
          <w:lang w:val="ca-ES"/>
        </w:rPr>
        <w:t>semblant a</w:t>
      </w:r>
      <w:r w:rsidR="00D36FE8">
        <w:rPr>
          <w:rFonts w:asciiTheme="majorHAnsi" w:hAnsiTheme="majorHAnsi" w:cstheme="majorHAnsi"/>
          <w:lang w:val="ca-ES"/>
        </w:rPr>
        <w:t>l d’</w:t>
      </w:r>
      <w:r w:rsidR="006F7FA3">
        <w:rPr>
          <w:rFonts w:asciiTheme="majorHAnsi" w:hAnsiTheme="majorHAnsi" w:cstheme="majorHAnsi"/>
          <w:lang w:val="ca-ES"/>
        </w:rPr>
        <w:t>una AR(2) i la gràfica de la funció d’autocorrelació parcial que tendeix a 0 amb valors positius i negatius semblant-se més o menys a una MA(2).</w:t>
      </w:r>
    </w:p>
    <w:p w:rsidR="003811F0" w:rsidRDefault="003811F0" w:rsidP="003811F0">
      <w:pPr>
        <w:pStyle w:val="Ttulo3"/>
        <w:numPr>
          <w:ilvl w:val="2"/>
          <w:numId w:val="11"/>
        </w:numPr>
        <w:spacing w:after="240"/>
        <w:rPr>
          <w:lang w:val="ca-ES"/>
        </w:rPr>
      </w:pPr>
      <w:bookmarkStart w:id="6" w:name="_Toc534549890"/>
      <w:r>
        <w:rPr>
          <w:lang w:val="ca-ES"/>
        </w:rPr>
        <w:lastRenderedPageBreak/>
        <w:t>Estimació i v</w:t>
      </w:r>
      <w:r w:rsidR="00FC54AF">
        <w:rPr>
          <w:lang w:val="ca-ES"/>
        </w:rPr>
        <w:t>alidació</w:t>
      </w:r>
      <w:r>
        <w:rPr>
          <w:lang w:val="ca-ES"/>
        </w:rPr>
        <w:t xml:space="preserve"> del model.</w:t>
      </w:r>
      <w:bookmarkEnd w:id="6"/>
      <w:r w:rsidR="00055D36">
        <w:rPr>
          <w:lang w:val="ca-ES"/>
        </w:rPr>
        <w:t xml:space="preserve"> </w:t>
      </w:r>
    </w:p>
    <w:p w:rsidR="003811F0" w:rsidRPr="003811F0" w:rsidRDefault="000B7486" w:rsidP="00C12010">
      <w:pPr>
        <w:jc w:val="both"/>
        <w:rPr>
          <w:rFonts w:asciiTheme="majorHAnsi" w:hAnsiTheme="majorHAnsi" w:cstheme="majorHAnsi"/>
          <w:lang w:val="ca-ES"/>
        </w:rPr>
      </w:pPr>
      <w:r>
        <w:rPr>
          <w:rFonts w:asciiTheme="majorHAnsi" w:hAnsiTheme="majorHAnsi" w:cstheme="majorHAnsi"/>
          <w:lang w:val="ca-ES"/>
        </w:rPr>
        <w:t>El model s’ha estimat fent</w:t>
      </w:r>
      <w:r w:rsidRPr="000B7486">
        <w:rPr>
          <w:rFonts w:asciiTheme="majorHAnsi" w:hAnsiTheme="majorHAnsi" w:cstheme="majorHAnsi"/>
          <w:lang w:val="ca-ES"/>
        </w:rPr>
        <w:t xml:space="preserve"> ser</w:t>
      </w:r>
      <w:r>
        <w:rPr>
          <w:rFonts w:asciiTheme="majorHAnsi" w:hAnsiTheme="majorHAnsi" w:cstheme="majorHAnsi"/>
          <w:lang w:val="ca-ES"/>
        </w:rPr>
        <w:t xml:space="preserve">vir la funció </w:t>
      </w:r>
      <w:proofErr w:type="spellStart"/>
      <w:r w:rsidRPr="00303FE8">
        <w:rPr>
          <w:rFonts w:ascii="Courier New" w:hAnsi="Courier New" w:cs="Courier New"/>
          <w:sz w:val="22"/>
          <w:shd w:val="clear" w:color="auto" w:fill="F2F2F2" w:themeFill="background1" w:themeFillShade="F2"/>
          <w:lang w:val="ca-ES"/>
        </w:rPr>
        <w:t>arima</w:t>
      </w:r>
      <w:proofErr w:type="spellEnd"/>
      <w:r w:rsidR="00C12010">
        <w:rPr>
          <w:rFonts w:asciiTheme="majorHAnsi" w:hAnsiTheme="majorHAnsi" w:cstheme="majorHAnsi"/>
          <w:lang w:val="ca-ES"/>
        </w:rPr>
        <w:t>:</w:t>
      </w:r>
      <w:r>
        <w:rPr>
          <w:rFonts w:asciiTheme="majorHAnsi" w:hAnsiTheme="majorHAnsi" w:cstheme="majorHAnsi"/>
          <w:lang w:val="ca-ES"/>
        </w:rPr>
        <w:t xml:space="preserve"> </w:t>
      </w:r>
    </w:p>
    <w:p w:rsidR="003811F0" w:rsidRDefault="003811F0" w:rsidP="003811F0">
      <w:pPr>
        <w:jc w:val="center"/>
        <w:rPr>
          <w:rFonts w:asciiTheme="majorHAnsi" w:hAnsiTheme="majorHAnsi" w:cstheme="majorHAnsi"/>
          <w:lang w:val="ca-ES"/>
        </w:rPr>
      </w:pPr>
      <w:r w:rsidRPr="003811F0">
        <w:rPr>
          <w:rFonts w:asciiTheme="majorHAnsi" w:hAnsiTheme="majorHAnsi" w:cstheme="majorHAnsi"/>
          <w:noProof/>
          <w:lang w:val="ca-ES"/>
        </w:rPr>
        <w:drawing>
          <wp:inline distT="0" distB="0" distL="0" distR="0">
            <wp:extent cx="3007902" cy="945765"/>
            <wp:effectExtent l="12700" t="12700" r="1524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9-01-06 a las 12.47.17.png"/>
                    <pic:cNvPicPr/>
                  </pic:nvPicPr>
                  <pic:blipFill>
                    <a:blip r:embed="rId16">
                      <a:extLst>
                        <a:ext uri="{28A0092B-C50C-407E-A947-70E740481C1C}">
                          <a14:useLocalDpi xmlns:a14="http://schemas.microsoft.com/office/drawing/2010/main" val="0"/>
                        </a:ext>
                      </a:extLst>
                    </a:blip>
                    <a:stretch>
                      <a:fillRect/>
                    </a:stretch>
                  </pic:blipFill>
                  <pic:spPr>
                    <a:xfrm>
                      <a:off x="0" y="0"/>
                      <a:ext cx="3026363" cy="951570"/>
                    </a:xfrm>
                    <a:prstGeom prst="rect">
                      <a:avLst/>
                    </a:prstGeom>
                    <a:ln>
                      <a:solidFill>
                        <a:schemeClr val="accent1">
                          <a:lumMod val="20000"/>
                          <a:lumOff val="80000"/>
                        </a:schemeClr>
                      </a:solidFill>
                    </a:ln>
                  </pic:spPr>
                </pic:pic>
              </a:graphicData>
            </a:graphic>
          </wp:inline>
        </w:drawing>
      </w:r>
    </w:p>
    <w:p w:rsidR="000B7486" w:rsidRPr="003811F0" w:rsidRDefault="000B7486" w:rsidP="00EE2616">
      <w:pPr>
        <w:spacing w:after="120"/>
        <w:jc w:val="center"/>
        <w:rPr>
          <w:rFonts w:asciiTheme="majorHAnsi" w:hAnsiTheme="majorHAnsi" w:cstheme="majorHAnsi"/>
          <w:lang w:val="ca-ES"/>
        </w:rPr>
      </w:pPr>
      <w:r w:rsidRPr="007B3556">
        <w:rPr>
          <w:rFonts w:asciiTheme="majorHAnsi" w:hAnsiTheme="majorHAnsi" w:cstheme="majorHAnsi"/>
          <w:i/>
          <w:sz w:val="18"/>
          <w:u w:val="single"/>
          <w:lang w:val="ca-ES"/>
        </w:rPr>
        <w:t xml:space="preserve">Figura </w:t>
      </w:r>
      <w:r>
        <w:rPr>
          <w:rFonts w:asciiTheme="majorHAnsi" w:hAnsiTheme="majorHAnsi" w:cstheme="majorHAnsi"/>
          <w:i/>
          <w:sz w:val="18"/>
          <w:u w:val="single"/>
          <w:lang w:val="ca-ES"/>
        </w:rPr>
        <w:t>7</w:t>
      </w:r>
      <w:r w:rsidRPr="007B3556">
        <w:rPr>
          <w:rFonts w:asciiTheme="majorHAnsi" w:hAnsiTheme="majorHAnsi" w:cstheme="majorHAnsi"/>
          <w:i/>
          <w:sz w:val="18"/>
          <w:u w:val="single"/>
          <w:lang w:val="ca-ES"/>
        </w:rPr>
        <w:t>:</w:t>
      </w:r>
      <w:r w:rsidRPr="007B3556">
        <w:rPr>
          <w:rFonts w:asciiTheme="majorHAnsi" w:hAnsiTheme="majorHAnsi" w:cstheme="majorHAnsi"/>
          <w:i/>
          <w:sz w:val="18"/>
          <w:lang w:val="ca-ES"/>
        </w:rPr>
        <w:t xml:space="preserve"> </w:t>
      </w:r>
      <w:r>
        <w:rPr>
          <w:rFonts w:asciiTheme="majorHAnsi" w:hAnsiTheme="majorHAnsi" w:cstheme="majorHAnsi"/>
          <w:i/>
          <w:sz w:val="18"/>
          <w:lang w:val="ca-ES"/>
        </w:rPr>
        <w:t xml:space="preserve">Sortida </w:t>
      </w:r>
      <w:proofErr w:type="spellStart"/>
      <w:r>
        <w:rPr>
          <w:rFonts w:asciiTheme="majorHAnsi" w:hAnsiTheme="majorHAnsi" w:cstheme="majorHAnsi"/>
          <w:i/>
          <w:sz w:val="18"/>
          <w:lang w:val="ca-ES"/>
        </w:rPr>
        <w:t>d’R</w:t>
      </w:r>
      <w:proofErr w:type="spellEnd"/>
      <w:r>
        <w:rPr>
          <w:rFonts w:asciiTheme="majorHAnsi" w:hAnsiTheme="majorHAnsi" w:cstheme="majorHAnsi"/>
          <w:i/>
          <w:sz w:val="18"/>
          <w:lang w:val="ca-ES"/>
        </w:rPr>
        <w:t xml:space="preserve"> de</w:t>
      </w:r>
      <w:r>
        <w:rPr>
          <w:rFonts w:asciiTheme="majorHAnsi" w:hAnsiTheme="majorHAnsi" w:cstheme="majorHAnsi"/>
          <w:i/>
          <w:sz w:val="18"/>
          <w:lang w:val="ca-ES"/>
        </w:rPr>
        <w:t xml:space="preserve"> la funció </w:t>
      </w:r>
      <w:proofErr w:type="spellStart"/>
      <w:r>
        <w:rPr>
          <w:rFonts w:asciiTheme="majorHAnsi" w:hAnsiTheme="majorHAnsi" w:cstheme="majorHAnsi"/>
          <w:i/>
          <w:sz w:val="18"/>
          <w:lang w:val="ca-ES"/>
        </w:rPr>
        <w:t>arima</w:t>
      </w:r>
      <w:proofErr w:type="spellEnd"/>
      <w:r>
        <w:rPr>
          <w:rFonts w:asciiTheme="majorHAnsi" w:hAnsiTheme="majorHAnsi" w:cstheme="majorHAnsi"/>
          <w:i/>
          <w:sz w:val="18"/>
          <w:lang w:val="ca-ES"/>
        </w:rPr>
        <w:t>.</w:t>
      </w:r>
    </w:p>
    <w:p w:rsidR="003811F0" w:rsidRDefault="00AF0241" w:rsidP="00AF0241">
      <w:pPr>
        <w:spacing w:after="120"/>
        <w:jc w:val="both"/>
        <w:rPr>
          <w:rFonts w:asciiTheme="majorHAnsi" w:hAnsiTheme="majorHAnsi" w:cstheme="majorHAnsi"/>
          <w:lang w:val="ca-ES"/>
        </w:rPr>
      </w:pPr>
      <w:r>
        <w:rPr>
          <w:rFonts w:asciiTheme="majorHAnsi" w:hAnsiTheme="majorHAnsi" w:cstheme="majorHAnsi"/>
          <w:lang w:val="ca-ES"/>
        </w:rPr>
        <w:t>A continuació s’ha dut a terme la validació del model, necessària per confirmar que el model ajustat és correcte i que ens permetrà realitzar bones prediccions més endavant.</w:t>
      </w:r>
      <w:r w:rsidR="0056769B">
        <w:rPr>
          <w:rFonts w:asciiTheme="majorHAnsi" w:hAnsiTheme="majorHAnsi" w:cstheme="majorHAnsi"/>
          <w:lang w:val="ca-ES"/>
        </w:rPr>
        <w:t xml:space="preserve"> Per fer-ho, s’analitzaran els residus del model i la significació dels coeficients. </w:t>
      </w:r>
    </w:p>
    <w:p w:rsidR="0056769B" w:rsidRDefault="0056769B" w:rsidP="0056769B">
      <w:pPr>
        <w:pStyle w:val="Prrafodelista"/>
        <w:numPr>
          <w:ilvl w:val="0"/>
          <w:numId w:val="13"/>
        </w:numPr>
        <w:spacing w:after="120"/>
        <w:ind w:left="284" w:hanging="284"/>
        <w:jc w:val="both"/>
        <w:rPr>
          <w:rFonts w:asciiTheme="majorHAnsi" w:hAnsiTheme="majorHAnsi" w:cstheme="majorHAnsi"/>
          <w:b/>
          <w:lang w:val="ca-ES"/>
        </w:rPr>
      </w:pPr>
      <w:r w:rsidRPr="0056769B">
        <w:rPr>
          <w:rFonts w:asciiTheme="majorHAnsi" w:hAnsiTheme="majorHAnsi" w:cstheme="majorHAnsi"/>
          <w:b/>
          <w:lang w:val="ca-ES"/>
        </w:rPr>
        <w:t>Anàlisi dels residus.</w:t>
      </w:r>
    </w:p>
    <w:p w:rsidR="0056769B" w:rsidRPr="0056769B" w:rsidRDefault="0056769B" w:rsidP="00EB5E39">
      <w:pPr>
        <w:jc w:val="both"/>
        <w:rPr>
          <w:rFonts w:asciiTheme="majorHAnsi" w:hAnsiTheme="majorHAnsi" w:cstheme="majorHAnsi"/>
          <w:lang w:val="ca-ES"/>
        </w:rPr>
      </w:pPr>
      <w:r w:rsidRPr="0056769B">
        <w:rPr>
          <w:rFonts w:asciiTheme="majorHAnsi" w:hAnsiTheme="majorHAnsi" w:cstheme="majorHAnsi"/>
          <w:lang w:val="ca-ES"/>
        </w:rPr>
        <w:t xml:space="preserve">En primer lloc es mirarà que els anàlisis segueixin una distribució normal a partir del test de normalitat de </w:t>
      </w:r>
      <w:proofErr w:type="spellStart"/>
      <w:r w:rsidRPr="0056769B">
        <w:rPr>
          <w:rFonts w:asciiTheme="majorHAnsi" w:hAnsiTheme="majorHAnsi" w:cstheme="majorHAnsi"/>
          <w:lang w:val="ca-ES"/>
        </w:rPr>
        <w:t>Shapiro-Wilk</w:t>
      </w:r>
      <w:proofErr w:type="spellEnd"/>
      <w:r>
        <w:rPr>
          <w:rFonts w:asciiTheme="majorHAnsi" w:hAnsiTheme="majorHAnsi" w:cstheme="majorHAnsi"/>
          <w:lang w:val="ca-ES"/>
        </w:rPr>
        <w:t xml:space="preserve">. Com es pot observar </w:t>
      </w:r>
      <w:r w:rsidR="00EB5E39">
        <w:rPr>
          <w:rFonts w:asciiTheme="majorHAnsi" w:hAnsiTheme="majorHAnsi" w:cstheme="majorHAnsi"/>
          <w:lang w:val="ca-ES"/>
        </w:rPr>
        <w:t>en el quadre adjuntat sota aquestes línies, s’ha obtingut un p valor molt superior a 0.05 i per tant, no es pot rebutjar la hipòtesi nul·la de normalitat dels residus.</w:t>
      </w:r>
    </w:p>
    <w:p w:rsidR="003811F0" w:rsidRDefault="00D36FE8" w:rsidP="00D36FE8">
      <w:pPr>
        <w:jc w:val="center"/>
        <w:rPr>
          <w:rFonts w:asciiTheme="majorHAnsi" w:hAnsiTheme="majorHAnsi" w:cstheme="majorHAnsi"/>
          <w:lang w:val="ca-ES"/>
        </w:rPr>
      </w:pPr>
      <w:r>
        <w:rPr>
          <w:rFonts w:asciiTheme="majorHAnsi" w:hAnsiTheme="majorHAnsi" w:cstheme="majorHAnsi"/>
          <w:noProof/>
          <w:lang w:val="ca-ES"/>
        </w:rPr>
        <w:drawing>
          <wp:inline distT="0" distB="0" distL="0" distR="0">
            <wp:extent cx="2360630" cy="596681"/>
            <wp:effectExtent l="12700" t="12700" r="14605" b="133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9-01-06 a las 12.47.26.png"/>
                    <pic:cNvPicPr/>
                  </pic:nvPicPr>
                  <pic:blipFill rotWithShape="1">
                    <a:blip r:embed="rId17">
                      <a:extLst>
                        <a:ext uri="{28A0092B-C50C-407E-A947-70E740481C1C}">
                          <a14:useLocalDpi xmlns:a14="http://schemas.microsoft.com/office/drawing/2010/main" val="0"/>
                        </a:ext>
                      </a:extLst>
                    </a:blip>
                    <a:srcRect l="1928" b="5801"/>
                    <a:stretch/>
                  </pic:blipFill>
                  <pic:spPr bwMode="auto">
                    <a:xfrm>
                      <a:off x="0" y="0"/>
                      <a:ext cx="2407402" cy="608503"/>
                    </a:xfrm>
                    <a:prstGeom prst="rect">
                      <a:avLst/>
                    </a:prstGeom>
                    <a:ln>
                      <a:solidFill>
                        <a:schemeClr val="accent1">
                          <a:lumMod val="20000"/>
                          <a:lumOff val="80000"/>
                        </a:schemeClr>
                      </a:solidFill>
                    </a:ln>
                    <a:extLst>
                      <a:ext uri="{53640926-AAD7-44D8-BBD7-CCE9431645EC}">
                        <a14:shadowObscured xmlns:a14="http://schemas.microsoft.com/office/drawing/2010/main"/>
                      </a:ext>
                    </a:extLst>
                  </pic:spPr>
                </pic:pic>
              </a:graphicData>
            </a:graphic>
          </wp:inline>
        </w:drawing>
      </w:r>
    </w:p>
    <w:p w:rsidR="00D36FE8" w:rsidRDefault="000B7486" w:rsidP="00EE2616">
      <w:pPr>
        <w:spacing w:after="120"/>
        <w:jc w:val="center"/>
        <w:rPr>
          <w:rFonts w:asciiTheme="majorHAnsi" w:hAnsiTheme="majorHAnsi" w:cstheme="majorHAnsi"/>
          <w:lang w:val="ca-ES"/>
        </w:rPr>
      </w:pPr>
      <w:r w:rsidRPr="007B3556">
        <w:rPr>
          <w:rFonts w:asciiTheme="majorHAnsi" w:hAnsiTheme="majorHAnsi" w:cstheme="majorHAnsi"/>
          <w:i/>
          <w:sz w:val="18"/>
          <w:u w:val="single"/>
          <w:lang w:val="ca-ES"/>
        </w:rPr>
        <w:t xml:space="preserve">Figura </w:t>
      </w:r>
      <w:r>
        <w:rPr>
          <w:rFonts w:asciiTheme="majorHAnsi" w:hAnsiTheme="majorHAnsi" w:cstheme="majorHAnsi"/>
          <w:i/>
          <w:sz w:val="18"/>
          <w:u w:val="single"/>
          <w:lang w:val="ca-ES"/>
        </w:rPr>
        <w:t>8</w:t>
      </w:r>
      <w:r w:rsidRPr="007B3556">
        <w:rPr>
          <w:rFonts w:asciiTheme="majorHAnsi" w:hAnsiTheme="majorHAnsi" w:cstheme="majorHAnsi"/>
          <w:i/>
          <w:sz w:val="18"/>
          <w:u w:val="single"/>
          <w:lang w:val="ca-ES"/>
        </w:rPr>
        <w:t>:</w:t>
      </w:r>
      <w:r w:rsidRPr="007B3556">
        <w:rPr>
          <w:rFonts w:asciiTheme="majorHAnsi" w:hAnsiTheme="majorHAnsi" w:cstheme="majorHAnsi"/>
          <w:i/>
          <w:sz w:val="18"/>
          <w:lang w:val="ca-ES"/>
        </w:rPr>
        <w:t xml:space="preserve"> </w:t>
      </w:r>
      <w:r>
        <w:rPr>
          <w:rFonts w:asciiTheme="majorHAnsi" w:hAnsiTheme="majorHAnsi" w:cstheme="majorHAnsi"/>
          <w:i/>
          <w:sz w:val="18"/>
          <w:lang w:val="ca-ES"/>
        </w:rPr>
        <w:t xml:space="preserve">Sortida </w:t>
      </w:r>
      <w:proofErr w:type="spellStart"/>
      <w:r>
        <w:rPr>
          <w:rFonts w:asciiTheme="majorHAnsi" w:hAnsiTheme="majorHAnsi" w:cstheme="majorHAnsi"/>
          <w:i/>
          <w:sz w:val="18"/>
          <w:lang w:val="ca-ES"/>
        </w:rPr>
        <w:t>d’R</w:t>
      </w:r>
      <w:proofErr w:type="spellEnd"/>
      <w:r>
        <w:rPr>
          <w:rFonts w:asciiTheme="majorHAnsi" w:hAnsiTheme="majorHAnsi" w:cstheme="majorHAnsi"/>
          <w:i/>
          <w:sz w:val="18"/>
          <w:lang w:val="ca-ES"/>
        </w:rPr>
        <w:t xml:space="preserve"> del test de</w:t>
      </w:r>
      <w:r>
        <w:rPr>
          <w:rFonts w:asciiTheme="majorHAnsi" w:hAnsiTheme="majorHAnsi" w:cstheme="majorHAnsi"/>
          <w:i/>
          <w:sz w:val="18"/>
          <w:lang w:val="ca-ES"/>
        </w:rPr>
        <w:t xml:space="preserve"> normalitat de </w:t>
      </w:r>
      <w:proofErr w:type="spellStart"/>
      <w:r>
        <w:rPr>
          <w:rFonts w:asciiTheme="majorHAnsi" w:hAnsiTheme="majorHAnsi" w:cstheme="majorHAnsi"/>
          <w:i/>
          <w:sz w:val="18"/>
          <w:lang w:val="ca-ES"/>
        </w:rPr>
        <w:t>Shapiro</w:t>
      </w:r>
      <w:r>
        <w:rPr>
          <w:rFonts w:asciiTheme="majorHAnsi" w:hAnsiTheme="majorHAnsi" w:cstheme="majorHAnsi"/>
          <w:i/>
          <w:sz w:val="18"/>
          <w:lang w:val="ca-ES"/>
        </w:rPr>
        <w:t>-</w:t>
      </w:r>
      <w:r>
        <w:rPr>
          <w:rFonts w:asciiTheme="majorHAnsi" w:hAnsiTheme="majorHAnsi" w:cstheme="majorHAnsi"/>
          <w:i/>
          <w:sz w:val="18"/>
          <w:lang w:val="ca-ES"/>
        </w:rPr>
        <w:t>Wilk</w:t>
      </w:r>
      <w:proofErr w:type="spellEnd"/>
      <w:r>
        <w:rPr>
          <w:rFonts w:asciiTheme="majorHAnsi" w:hAnsiTheme="majorHAnsi" w:cstheme="majorHAnsi"/>
          <w:i/>
          <w:sz w:val="18"/>
          <w:lang w:val="ca-ES"/>
        </w:rPr>
        <w:t>.</w:t>
      </w:r>
    </w:p>
    <w:p w:rsidR="00EB5E39" w:rsidRDefault="00EB5E39" w:rsidP="00EB5E39">
      <w:pPr>
        <w:pStyle w:val="Prrafodelista"/>
        <w:ind w:left="0"/>
        <w:jc w:val="both"/>
        <w:rPr>
          <w:rFonts w:asciiTheme="majorHAnsi" w:hAnsiTheme="majorHAnsi" w:cstheme="majorHAnsi"/>
          <w:lang w:val="ca-ES"/>
        </w:rPr>
      </w:pPr>
      <w:r>
        <w:rPr>
          <w:rFonts w:asciiTheme="majorHAnsi" w:hAnsiTheme="majorHAnsi" w:cstheme="majorHAnsi"/>
          <w:lang w:val="ca-ES"/>
        </w:rPr>
        <w:t xml:space="preserve">Després, ha sigut necessari confirmar la independència dels </w:t>
      </w:r>
      <w:proofErr w:type="spellStart"/>
      <w:r>
        <w:rPr>
          <w:rFonts w:asciiTheme="majorHAnsi" w:hAnsiTheme="majorHAnsi" w:cstheme="majorHAnsi"/>
          <w:lang w:val="ca-ES"/>
        </w:rPr>
        <w:t xml:space="preserve">residus </w:t>
      </w:r>
      <w:proofErr w:type="spellEnd"/>
      <w:r>
        <w:rPr>
          <w:rFonts w:asciiTheme="majorHAnsi" w:hAnsiTheme="majorHAnsi" w:cstheme="majorHAnsi"/>
          <w:lang w:val="ca-ES"/>
        </w:rPr>
        <w:t xml:space="preserve">amb el test de Box- </w:t>
      </w:r>
      <w:proofErr w:type="spellStart"/>
      <w:r>
        <w:rPr>
          <w:rFonts w:asciiTheme="majorHAnsi" w:hAnsiTheme="majorHAnsi" w:cstheme="majorHAnsi"/>
          <w:lang w:val="ca-ES"/>
        </w:rPr>
        <w:t>Pierce</w:t>
      </w:r>
      <w:proofErr w:type="spellEnd"/>
      <w:r>
        <w:rPr>
          <w:rFonts w:asciiTheme="majorHAnsi" w:hAnsiTheme="majorHAnsi" w:cstheme="majorHAnsi"/>
          <w:lang w:val="ca-ES"/>
        </w:rPr>
        <w:t xml:space="preserve">, en el qual també s’ha obtingut un p valor superior a 0.05. </w:t>
      </w:r>
    </w:p>
    <w:p w:rsidR="003811F0" w:rsidRDefault="00D36FE8" w:rsidP="00D36FE8">
      <w:pPr>
        <w:pStyle w:val="Prrafodelista"/>
        <w:ind w:left="0"/>
        <w:jc w:val="center"/>
        <w:rPr>
          <w:rFonts w:asciiTheme="majorHAnsi" w:hAnsiTheme="majorHAnsi" w:cstheme="majorHAnsi"/>
          <w:lang w:val="ca-ES"/>
        </w:rPr>
      </w:pPr>
      <w:r>
        <w:rPr>
          <w:rFonts w:asciiTheme="majorHAnsi" w:hAnsiTheme="majorHAnsi" w:cstheme="majorHAnsi"/>
          <w:noProof/>
          <w:lang w:val="ca-ES"/>
        </w:rPr>
        <w:drawing>
          <wp:inline distT="0" distB="0" distL="0" distR="0" wp14:anchorId="21EBD30E" wp14:editId="6F0C94FA">
            <wp:extent cx="2576388" cy="547197"/>
            <wp:effectExtent l="12700" t="12700" r="14605" b="1206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9-01-06 a las 12.47.30.png"/>
                    <pic:cNvPicPr/>
                  </pic:nvPicPr>
                  <pic:blipFill>
                    <a:blip r:embed="rId18">
                      <a:extLst>
                        <a:ext uri="{28A0092B-C50C-407E-A947-70E740481C1C}">
                          <a14:useLocalDpi xmlns:a14="http://schemas.microsoft.com/office/drawing/2010/main" val="0"/>
                        </a:ext>
                      </a:extLst>
                    </a:blip>
                    <a:stretch>
                      <a:fillRect/>
                    </a:stretch>
                  </pic:blipFill>
                  <pic:spPr>
                    <a:xfrm>
                      <a:off x="0" y="0"/>
                      <a:ext cx="2617380" cy="555903"/>
                    </a:xfrm>
                    <a:prstGeom prst="rect">
                      <a:avLst/>
                    </a:prstGeom>
                    <a:ln>
                      <a:solidFill>
                        <a:schemeClr val="accent1">
                          <a:lumMod val="20000"/>
                          <a:lumOff val="80000"/>
                        </a:schemeClr>
                      </a:solidFill>
                    </a:ln>
                  </pic:spPr>
                </pic:pic>
              </a:graphicData>
            </a:graphic>
          </wp:inline>
        </w:drawing>
      </w:r>
    </w:p>
    <w:p w:rsidR="000B7486" w:rsidRDefault="000B7486" w:rsidP="00EE2616">
      <w:pPr>
        <w:spacing w:after="120"/>
        <w:jc w:val="center"/>
        <w:rPr>
          <w:rFonts w:asciiTheme="majorHAnsi" w:hAnsiTheme="majorHAnsi" w:cstheme="majorHAnsi"/>
          <w:i/>
          <w:sz w:val="18"/>
          <w:lang w:val="ca-ES"/>
        </w:rPr>
      </w:pPr>
      <w:r w:rsidRPr="007B3556">
        <w:rPr>
          <w:rFonts w:asciiTheme="majorHAnsi" w:hAnsiTheme="majorHAnsi" w:cstheme="majorHAnsi"/>
          <w:i/>
          <w:sz w:val="18"/>
          <w:u w:val="single"/>
          <w:lang w:val="ca-ES"/>
        </w:rPr>
        <w:t xml:space="preserve">Figura </w:t>
      </w:r>
      <w:r>
        <w:rPr>
          <w:rFonts w:asciiTheme="majorHAnsi" w:hAnsiTheme="majorHAnsi" w:cstheme="majorHAnsi"/>
          <w:i/>
          <w:sz w:val="18"/>
          <w:u w:val="single"/>
          <w:lang w:val="ca-ES"/>
        </w:rPr>
        <w:t>9</w:t>
      </w:r>
      <w:r w:rsidRPr="007B3556">
        <w:rPr>
          <w:rFonts w:asciiTheme="majorHAnsi" w:hAnsiTheme="majorHAnsi" w:cstheme="majorHAnsi"/>
          <w:i/>
          <w:sz w:val="18"/>
          <w:u w:val="single"/>
          <w:lang w:val="ca-ES"/>
        </w:rPr>
        <w:t>:</w:t>
      </w:r>
      <w:r w:rsidRPr="007B3556">
        <w:rPr>
          <w:rFonts w:asciiTheme="majorHAnsi" w:hAnsiTheme="majorHAnsi" w:cstheme="majorHAnsi"/>
          <w:i/>
          <w:sz w:val="18"/>
          <w:lang w:val="ca-ES"/>
        </w:rPr>
        <w:t xml:space="preserve"> </w:t>
      </w:r>
      <w:r>
        <w:rPr>
          <w:rFonts w:asciiTheme="majorHAnsi" w:hAnsiTheme="majorHAnsi" w:cstheme="majorHAnsi"/>
          <w:i/>
          <w:sz w:val="18"/>
          <w:lang w:val="ca-ES"/>
        </w:rPr>
        <w:t xml:space="preserve">Sortida </w:t>
      </w:r>
      <w:proofErr w:type="spellStart"/>
      <w:r>
        <w:rPr>
          <w:rFonts w:asciiTheme="majorHAnsi" w:hAnsiTheme="majorHAnsi" w:cstheme="majorHAnsi"/>
          <w:i/>
          <w:sz w:val="18"/>
          <w:lang w:val="ca-ES"/>
        </w:rPr>
        <w:t>d’R</w:t>
      </w:r>
      <w:proofErr w:type="spellEnd"/>
      <w:r>
        <w:rPr>
          <w:rFonts w:asciiTheme="majorHAnsi" w:hAnsiTheme="majorHAnsi" w:cstheme="majorHAnsi"/>
          <w:i/>
          <w:sz w:val="18"/>
          <w:lang w:val="ca-ES"/>
        </w:rPr>
        <w:t xml:space="preserve"> del test d</w:t>
      </w:r>
      <w:r>
        <w:rPr>
          <w:rFonts w:asciiTheme="majorHAnsi" w:hAnsiTheme="majorHAnsi" w:cstheme="majorHAnsi"/>
          <w:i/>
          <w:sz w:val="18"/>
          <w:lang w:val="ca-ES"/>
        </w:rPr>
        <w:t>e independència de Box-</w:t>
      </w:r>
      <w:proofErr w:type="spellStart"/>
      <w:r>
        <w:rPr>
          <w:rFonts w:asciiTheme="majorHAnsi" w:hAnsiTheme="majorHAnsi" w:cstheme="majorHAnsi"/>
          <w:i/>
          <w:sz w:val="18"/>
          <w:lang w:val="ca-ES"/>
        </w:rPr>
        <w:t>Pierce</w:t>
      </w:r>
      <w:proofErr w:type="spellEnd"/>
      <w:r>
        <w:rPr>
          <w:rFonts w:asciiTheme="majorHAnsi" w:hAnsiTheme="majorHAnsi" w:cstheme="majorHAnsi"/>
          <w:i/>
          <w:sz w:val="18"/>
          <w:lang w:val="ca-ES"/>
        </w:rPr>
        <w:t>.</w:t>
      </w:r>
    </w:p>
    <w:p w:rsidR="00EB5E39" w:rsidRDefault="00EB5E39" w:rsidP="00EE2616">
      <w:pPr>
        <w:jc w:val="both"/>
        <w:rPr>
          <w:rFonts w:asciiTheme="majorHAnsi" w:hAnsiTheme="majorHAnsi" w:cstheme="majorHAnsi"/>
          <w:lang w:val="ca-ES"/>
        </w:rPr>
      </w:pPr>
      <w:r>
        <w:rPr>
          <w:rFonts w:asciiTheme="majorHAnsi" w:hAnsiTheme="majorHAnsi" w:cstheme="majorHAnsi"/>
          <w:lang w:val="ca-ES"/>
        </w:rPr>
        <w:t xml:space="preserve">Es confirmen aquets resultats (independència i aleatorietat dels residus) amb les funcions d’autocorrelació i autocorrelació parcial dels residus: </w:t>
      </w:r>
    </w:p>
    <w:p w:rsidR="003811F0" w:rsidRDefault="00D36FE8" w:rsidP="00EB5E39">
      <w:pPr>
        <w:pStyle w:val="Prrafodelista"/>
        <w:ind w:left="0"/>
        <w:jc w:val="center"/>
        <w:rPr>
          <w:rFonts w:asciiTheme="majorHAnsi" w:hAnsiTheme="majorHAnsi" w:cstheme="majorHAnsi"/>
          <w:lang w:val="ca-ES"/>
        </w:rPr>
      </w:pPr>
      <w:r>
        <w:rPr>
          <w:rFonts w:asciiTheme="majorHAnsi" w:hAnsiTheme="majorHAnsi" w:cstheme="majorHAnsi"/>
          <w:noProof/>
          <w:lang w:val="ca-ES"/>
        </w:rPr>
        <w:drawing>
          <wp:inline distT="0" distB="0" distL="0" distR="0">
            <wp:extent cx="4612075" cy="3028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9-01-06 a las 12.58.10.png"/>
                    <pic:cNvPicPr/>
                  </pic:nvPicPr>
                  <pic:blipFill>
                    <a:blip r:embed="rId19">
                      <a:extLst>
                        <a:ext uri="{28A0092B-C50C-407E-A947-70E740481C1C}">
                          <a14:useLocalDpi xmlns:a14="http://schemas.microsoft.com/office/drawing/2010/main" val="0"/>
                        </a:ext>
                      </a:extLst>
                    </a:blip>
                    <a:stretch>
                      <a:fillRect/>
                    </a:stretch>
                  </pic:blipFill>
                  <pic:spPr>
                    <a:xfrm>
                      <a:off x="0" y="0"/>
                      <a:ext cx="4721079" cy="3100537"/>
                    </a:xfrm>
                    <a:prstGeom prst="rect">
                      <a:avLst/>
                    </a:prstGeom>
                  </pic:spPr>
                </pic:pic>
              </a:graphicData>
            </a:graphic>
          </wp:inline>
        </w:drawing>
      </w:r>
    </w:p>
    <w:p w:rsidR="000B7486" w:rsidRPr="003811F0" w:rsidRDefault="000B7486" w:rsidP="000B7486">
      <w:pPr>
        <w:spacing w:after="240"/>
        <w:jc w:val="center"/>
        <w:rPr>
          <w:rFonts w:asciiTheme="majorHAnsi" w:hAnsiTheme="majorHAnsi" w:cstheme="majorHAnsi"/>
          <w:lang w:val="ca-ES"/>
        </w:rPr>
      </w:pPr>
      <w:r w:rsidRPr="007B3556">
        <w:rPr>
          <w:rFonts w:asciiTheme="majorHAnsi" w:hAnsiTheme="majorHAnsi" w:cstheme="majorHAnsi"/>
          <w:i/>
          <w:sz w:val="18"/>
          <w:u w:val="single"/>
          <w:lang w:val="ca-ES"/>
        </w:rPr>
        <w:t xml:space="preserve">Figura </w:t>
      </w:r>
      <w:r>
        <w:rPr>
          <w:rFonts w:asciiTheme="majorHAnsi" w:hAnsiTheme="majorHAnsi" w:cstheme="majorHAnsi"/>
          <w:i/>
          <w:sz w:val="18"/>
          <w:u w:val="single"/>
          <w:lang w:val="ca-ES"/>
        </w:rPr>
        <w:t>10</w:t>
      </w:r>
      <w:r w:rsidRPr="007B3556">
        <w:rPr>
          <w:rFonts w:asciiTheme="majorHAnsi" w:hAnsiTheme="majorHAnsi" w:cstheme="majorHAnsi"/>
          <w:i/>
          <w:sz w:val="18"/>
          <w:u w:val="single"/>
          <w:lang w:val="ca-ES"/>
        </w:rPr>
        <w:t>:</w:t>
      </w:r>
      <w:r w:rsidRPr="007B3556">
        <w:rPr>
          <w:rFonts w:asciiTheme="majorHAnsi" w:hAnsiTheme="majorHAnsi" w:cstheme="majorHAnsi"/>
          <w:i/>
          <w:sz w:val="18"/>
          <w:lang w:val="ca-ES"/>
        </w:rPr>
        <w:t xml:space="preserve"> </w:t>
      </w:r>
      <w:r w:rsidR="00EB5E39" w:rsidRPr="00A75149">
        <w:rPr>
          <w:rFonts w:asciiTheme="majorHAnsi" w:hAnsiTheme="majorHAnsi" w:cstheme="majorHAnsi"/>
          <w:i/>
          <w:sz w:val="18"/>
          <w:szCs w:val="18"/>
          <w:lang w:val="ca-ES"/>
        </w:rPr>
        <w:t>Funció d’autocorrelació i funció d’autocorrelació parcial de</w:t>
      </w:r>
      <w:r w:rsidR="00EB5E39">
        <w:rPr>
          <w:rFonts w:asciiTheme="majorHAnsi" w:hAnsiTheme="majorHAnsi" w:cstheme="majorHAnsi"/>
          <w:i/>
          <w:sz w:val="18"/>
          <w:szCs w:val="18"/>
          <w:lang w:val="ca-ES"/>
        </w:rPr>
        <w:t>ls residus del model.</w:t>
      </w:r>
    </w:p>
    <w:p w:rsidR="0056769B" w:rsidRPr="0056769B" w:rsidRDefault="0056769B" w:rsidP="00226B34">
      <w:pPr>
        <w:pStyle w:val="Prrafodelista"/>
        <w:numPr>
          <w:ilvl w:val="0"/>
          <w:numId w:val="13"/>
        </w:numPr>
        <w:spacing w:after="120"/>
        <w:ind w:left="284" w:hanging="284"/>
        <w:jc w:val="both"/>
        <w:rPr>
          <w:rFonts w:asciiTheme="majorHAnsi" w:hAnsiTheme="majorHAnsi" w:cstheme="majorHAnsi"/>
          <w:b/>
          <w:lang w:val="ca-ES"/>
        </w:rPr>
      </w:pPr>
      <w:r w:rsidRPr="0056769B">
        <w:rPr>
          <w:rFonts w:asciiTheme="majorHAnsi" w:hAnsiTheme="majorHAnsi" w:cstheme="majorHAnsi"/>
          <w:b/>
          <w:lang w:val="ca-ES"/>
        </w:rPr>
        <w:lastRenderedPageBreak/>
        <w:t xml:space="preserve">Significació dels coeficients. </w:t>
      </w:r>
    </w:p>
    <w:p w:rsidR="0056769B" w:rsidRPr="0056769B" w:rsidRDefault="00D76DB0" w:rsidP="00226B34">
      <w:pPr>
        <w:spacing w:after="120"/>
        <w:jc w:val="both"/>
        <w:rPr>
          <w:rFonts w:asciiTheme="majorHAnsi" w:hAnsiTheme="majorHAnsi" w:cstheme="majorHAnsi"/>
          <w:lang w:val="ca-ES"/>
        </w:rPr>
      </w:pPr>
      <w:r>
        <w:rPr>
          <w:rFonts w:asciiTheme="majorHAnsi" w:hAnsiTheme="majorHAnsi" w:cstheme="majorHAnsi"/>
          <w:lang w:val="ca-ES"/>
        </w:rPr>
        <w:t>Tant el terme constant com els altres 4 coeficients del model tenen un p</w:t>
      </w:r>
      <w:r w:rsidR="00FA4A96">
        <w:rPr>
          <w:rFonts w:asciiTheme="majorHAnsi" w:hAnsiTheme="majorHAnsi" w:cstheme="majorHAnsi"/>
          <w:lang w:val="ca-ES"/>
        </w:rPr>
        <w:t xml:space="preserve"> </w:t>
      </w:r>
      <w:r>
        <w:rPr>
          <w:rFonts w:asciiTheme="majorHAnsi" w:hAnsiTheme="majorHAnsi" w:cstheme="majorHAnsi"/>
          <w:lang w:val="ca-ES"/>
        </w:rPr>
        <w:t>valor inferior a 0.05</w:t>
      </w:r>
      <w:r w:rsidR="00FA4A96">
        <w:rPr>
          <w:rFonts w:asciiTheme="majorHAnsi" w:hAnsiTheme="majorHAnsi" w:cstheme="majorHAnsi"/>
          <w:lang w:val="ca-ES"/>
        </w:rPr>
        <w:t xml:space="preserve"> i per tant, es pot concloure que són tots significatius.</w:t>
      </w:r>
    </w:p>
    <w:p w:rsidR="003811F0" w:rsidRDefault="00D36FE8" w:rsidP="00226B34">
      <w:pPr>
        <w:jc w:val="center"/>
        <w:rPr>
          <w:rFonts w:asciiTheme="majorHAnsi" w:hAnsiTheme="majorHAnsi" w:cstheme="majorHAnsi"/>
          <w:lang w:val="ca-ES"/>
        </w:rPr>
      </w:pPr>
      <w:r>
        <w:rPr>
          <w:rFonts w:asciiTheme="majorHAnsi" w:hAnsiTheme="majorHAnsi" w:cstheme="majorHAnsi"/>
          <w:noProof/>
          <w:lang w:val="ca-ES"/>
        </w:rPr>
        <w:drawing>
          <wp:inline distT="0" distB="0" distL="0" distR="0">
            <wp:extent cx="4698197" cy="341115"/>
            <wp:effectExtent l="12700" t="12700" r="13970" b="146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9-01-06 a las 12.59.47.png"/>
                    <pic:cNvPicPr/>
                  </pic:nvPicPr>
                  <pic:blipFill>
                    <a:blip r:embed="rId20">
                      <a:extLst>
                        <a:ext uri="{28A0092B-C50C-407E-A947-70E740481C1C}">
                          <a14:useLocalDpi xmlns:a14="http://schemas.microsoft.com/office/drawing/2010/main" val="0"/>
                        </a:ext>
                      </a:extLst>
                    </a:blip>
                    <a:stretch>
                      <a:fillRect/>
                    </a:stretch>
                  </pic:blipFill>
                  <pic:spPr>
                    <a:xfrm>
                      <a:off x="0" y="0"/>
                      <a:ext cx="4986720" cy="362063"/>
                    </a:xfrm>
                    <a:prstGeom prst="rect">
                      <a:avLst/>
                    </a:prstGeom>
                    <a:ln>
                      <a:solidFill>
                        <a:schemeClr val="accent1">
                          <a:lumMod val="20000"/>
                          <a:lumOff val="80000"/>
                        </a:schemeClr>
                      </a:solidFill>
                    </a:ln>
                  </pic:spPr>
                </pic:pic>
              </a:graphicData>
            </a:graphic>
          </wp:inline>
        </w:drawing>
      </w:r>
    </w:p>
    <w:p w:rsidR="003811F0" w:rsidRPr="003811F0" w:rsidRDefault="000B7486" w:rsidP="00226B34">
      <w:pPr>
        <w:spacing w:after="240"/>
        <w:jc w:val="center"/>
        <w:rPr>
          <w:rFonts w:asciiTheme="majorHAnsi" w:hAnsiTheme="majorHAnsi" w:cstheme="majorHAnsi"/>
          <w:lang w:val="ca-ES"/>
        </w:rPr>
      </w:pPr>
      <w:r w:rsidRPr="007B3556">
        <w:rPr>
          <w:rFonts w:asciiTheme="majorHAnsi" w:hAnsiTheme="majorHAnsi" w:cstheme="majorHAnsi"/>
          <w:i/>
          <w:sz w:val="18"/>
          <w:u w:val="single"/>
          <w:lang w:val="ca-ES"/>
        </w:rPr>
        <w:t xml:space="preserve">Figura </w:t>
      </w:r>
      <w:r>
        <w:rPr>
          <w:rFonts w:asciiTheme="majorHAnsi" w:hAnsiTheme="majorHAnsi" w:cstheme="majorHAnsi"/>
          <w:i/>
          <w:sz w:val="18"/>
          <w:u w:val="single"/>
          <w:lang w:val="ca-ES"/>
        </w:rPr>
        <w:t>11</w:t>
      </w:r>
      <w:r w:rsidRPr="007B3556">
        <w:rPr>
          <w:rFonts w:asciiTheme="majorHAnsi" w:hAnsiTheme="majorHAnsi" w:cstheme="majorHAnsi"/>
          <w:i/>
          <w:sz w:val="18"/>
          <w:u w:val="single"/>
          <w:lang w:val="ca-ES"/>
        </w:rPr>
        <w:t>:</w:t>
      </w:r>
      <w:r w:rsidRPr="007B3556">
        <w:rPr>
          <w:rFonts w:asciiTheme="majorHAnsi" w:hAnsiTheme="majorHAnsi" w:cstheme="majorHAnsi"/>
          <w:i/>
          <w:sz w:val="18"/>
          <w:lang w:val="ca-ES"/>
        </w:rPr>
        <w:t xml:space="preserve"> </w:t>
      </w:r>
      <w:r>
        <w:rPr>
          <w:rFonts w:asciiTheme="majorHAnsi" w:hAnsiTheme="majorHAnsi" w:cstheme="majorHAnsi"/>
          <w:i/>
          <w:sz w:val="18"/>
          <w:lang w:val="ca-ES"/>
        </w:rPr>
        <w:t xml:space="preserve">Sortida </w:t>
      </w:r>
      <w:proofErr w:type="spellStart"/>
      <w:r>
        <w:rPr>
          <w:rFonts w:asciiTheme="majorHAnsi" w:hAnsiTheme="majorHAnsi" w:cstheme="majorHAnsi"/>
          <w:i/>
          <w:sz w:val="18"/>
          <w:lang w:val="ca-ES"/>
        </w:rPr>
        <w:t>d’R</w:t>
      </w:r>
      <w:proofErr w:type="spellEnd"/>
      <w:r>
        <w:rPr>
          <w:rFonts w:asciiTheme="majorHAnsi" w:hAnsiTheme="majorHAnsi" w:cstheme="majorHAnsi"/>
          <w:i/>
          <w:sz w:val="18"/>
          <w:lang w:val="ca-ES"/>
        </w:rPr>
        <w:t xml:space="preserve"> del test de </w:t>
      </w:r>
      <w:proofErr w:type="spellStart"/>
      <w:r>
        <w:rPr>
          <w:rFonts w:asciiTheme="majorHAnsi" w:hAnsiTheme="majorHAnsi" w:cstheme="majorHAnsi"/>
          <w:i/>
          <w:sz w:val="18"/>
          <w:lang w:val="ca-ES"/>
        </w:rPr>
        <w:t>Dickey-Fuller</w:t>
      </w:r>
      <w:proofErr w:type="spellEnd"/>
      <w:r>
        <w:rPr>
          <w:rFonts w:asciiTheme="majorHAnsi" w:hAnsiTheme="majorHAnsi" w:cstheme="majorHAnsi"/>
          <w:i/>
          <w:sz w:val="18"/>
          <w:lang w:val="ca-ES"/>
        </w:rPr>
        <w:t>.</w:t>
      </w:r>
    </w:p>
    <w:p w:rsidR="00CB2E32" w:rsidRDefault="003811F0" w:rsidP="00055D36">
      <w:pPr>
        <w:pStyle w:val="Ttulo3"/>
        <w:numPr>
          <w:ilvl w:val="2"/>
          <w:numId w:val="11"/>
        </w:numPr>
        <w:spacing w:after="240"/>
        <w:rPr>
          <w:lang w:val="ca-ES"/>
        </w:rPr>
      </w:pPr>
      <w:bookmarkStart w:id="7" w:name="_Toc534549891"/>
      <w:r>
        <w:rPr>
          <w:lang w:val="ca-ES"/>
        </w:rPr>
        <w:t>P</w:t>
      </w:r>
      <w:r w:rsidR="00055D36">
        <w:rPr>
          <w:lang w:val="ca-ES"/>
        </w:rPr>
        <w:t>rediccions.</w:t>
      </w:r>
      <w:bookmarkEnd w:id="7"/>
    </w:p>
    <w:p w:rsidR="00B16AB8" w:rsidRPr="00D75772" w:rsidRDefault="00226B34" w:rsidP="00D75772">
      <w:pPr>
        <w:spacing w:after="120"/>
        <w:jc w:val="both"/>
        <w:rPr>
          <w:rFonts w:asciiTheme="majorHAnsi" w:eastAsiaTheme="majorEastAsia" w:hAnsiTheme="majorHAnsi" w:cstheme="majorHAnsi"/>
          <w:lang w:val="ca-ES"/>
        </w:rPr>
      </w:pPr>
      <w:r w:rsidRPr="00D75772">
        <w:rPr>
          <w:rFonts w:asciiTheme="majorHAnsi" w:eastAsiaTheme="majorEastAsia" w:hAnsiTheme="majorHAnsi" w:cstheme="majorHAnsi"/>
          <w:lang w:val="ca-ES"/>
        </w:rPr>
        <w:t xml:space="preserve">En aquest apartat es treballarà principalment amb el període </w:t>
      </w:r>
      <w:proofErr w:type="spellStart"/>
      <w:r w:rsidRPr="00D75772">
        <w:rPr>
          <w:rFonts w:asciiTheme="majorHAnsi" w:eastAsiaTheme="majorEastAsia" w:hAnsiTheme="majorHAnsi" w:cstheme="majorHAnsi"/>
          <w:lang w:val="ca-ES"/>
        </w:rPr>
        <w:t>extramostral</w:t>
      </w:r>
      <w:proofErr w:type="spellEnd"/>
      <w:r w:rsidRPr="00D75772">
        <w:rPr>
          <w:rFonts w:asciiTheme="majorHAnsi" w:eastAsiaTheme="majorEastAsia" w:hAnsiTheme="majorHAnsi" w:cstheme="majorHAnsi"/>
          <w:lang w:val="ca-ES"/>
        </w:rPr>
        <w:t xml:space="preserve"> (les dades de l’atur dels 8 primers mesos de l’any 2018). </w:t>
      </w:r>
    </w:p>
    <w:p w:rsidR="00B16AB8" w:rsidRPr="00D75772" w:rsidRDefault="00902668" w:rsidP="00D75772">
      <w:pPr>
        <w:spacing w:after="120"/>
        <w:jc w:val="both"/>
        <w:rPr>
          <w:rFonts w:asciiTheme="majorHAnsi" w:eastAsiaTheme="majorEastAsia" w:hAnsiTheme="majorHAnsi" w:cstheme="majorHAnsi"/>
          <w:noProof/>
          <w:lang w:val="ca-ES"/>
        </w:rPr>
      </w:pPr>
      <w:r w:rsidRPr="00D75772">
        <w:rPr>
          <w:rFonts w:asciiTheme="majorHAnsi" w:eastAsiaTheme="majorEastAsia" w:hAnsiTheme="majorHAnsi" w:cstheme="majorHAnsi"/>
          <w:noProof/>
          <w:lang w:val="ca-ES"/>
        </w:rPr>
        <w:t xml:space="preserve">En primer lloc s’ha realitzat un plot amb les diferències regulars de les dades originals (en blau) i els residus del model ajustat (en vermell). </w:t>
      </w:r>
    </w:p>
    <w:p w:rsidR="00B16AB8" w:rsidRDefault="00B16AB8" w:rsidP="00D75772">
      <w:pPr>
        <w:jc w:val="center"/>
        <w:rPr>
          <w:rFonts w:eastAsiaTheme="majorEastAsia"/>
          <w:noProof/>
          <w:lang w:val="ca-ES"/>
        </w:rPr>
      </w:pPr>
      <w:r>
        <w:rPr>
          <w:rFonts w:eastAsiaTheme="majorEastAsia"/>
          <w:noProof/>
          <w:lang w:val="ca-ES"/>
        </w:rPr>
        <w:drawing>
          <wp:inline distT="0" distB="0" distL="0" distR="0">
            <wp:extent cx="4976463" cy="3009418"/>
            <wp:effectExtent l="0" t="0" r="254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19-01-06 a las 13.58.40.png"/>
                    <pic:cNvPicPr/>
                  </pic:nvPicPr>
                  <pic:blipFill>
                    <a:blip r:embed="rId21">
                      <a:extLst>
                        <a:ext uri="{28A0092B-C50C-407E-A947-70E740481C1C}">
                          <a14:useLocalDpi xmlns:a14="http://schemas.microsoft.com/office/drawing/2010/main" val="0"/>
                        </a:ext>
                      </a:extLst>
                    </a:blip>
                    <a:stretch>
                      <a:fillRect/>
                    </a:stretch>
                  </pic:blipFill>
                  <pic:spPr>
                    <a:xfrm>
                      <a:off x="0" y="0"/>
                      <a:ext cx="4986587" cy="3015540"/>
                    </a:xfrm>
                    <a:prstGeom prst="rect">
                      <a:avLst/>
                    </a:prstGeom>
                  </pic:spPr>
                </pic:pic>
              </a:graphicData>
            </a:graphic>
          </wp:inline>
        </w:drawing>
      </w:r>
    </w:p>
    <w:p w:rsidR="00902668" w:rsidRDefault="00902668" w:rsidP="00902668">
      <w:pPr>
        <w:spacing w:after="240"/>
        <w:jc w:val="center"/>
        <w:rPr>
          <w:rFonts w:asciiTheme="majorHAnsi" w:hAnsiTheme="majorHAnsi" w:cstheme="majorHAnsi"/>
          <w:lang w:val="ca-ES"/>
        </w:rPr>
      </w:pPr>
      <w:r w:rsidRPr="007B3556">
        <w:rPr>
          <w:rFonts w:asciiTheme="majorHAnsi" w:hAnsiTheme="majorHAnsi" w:cstheme="majorHAnsi"/>
          <w:i/>
          <w:sz w:val="18"/>
          <w:u w:val="single"/>
          <w:lang w:val="ca-ES"/>
        </w:rPr>
        <w:t xml:space="preserve">Figura </w:t>
      </w:r>
      <w:r>
        <w:rPr>
          <w:rFonts w:asciiTheme="majorHAnsi" w:hAnsiTheme="majorHAnsi" w:cstheme="majorHAnsi"/>
          <w:i/>
          <w:sz w:val="18"/>
          <w:u w:val="single"/>
          <w:lang w:val="ca-ES"/>
        </w:rPr>
        <w:t>12</w:t>
      </w:r>
      <w:r w:rsidRPr="007B3556">
        <w:rPr>
          <w:rFonts w:asciiTheme="majorHAnsi" w:hAnsiTheme="majorHAnsi" w:cstheme="majorHAnsi"/>
          <w:i/>
          <w:sz w:val="18"/>
          <w:u w:val="single"/>
          <w:lang w:val="ca-ES"/>
        </w:rPr>
        <w:t>:</w:t>
      </w:r>
      <w:r w:rsidRPr="007B3556">
        <w:rPr>
          <w:rFonts w:asciiTheme="majorHAnsi" w:hAnsiTheme="majorHAnsi" w:cstheme="majorHAnsi"/>
          <w:i/>
          <w:sz w:val="18"/>
          <w:lang w:val="ca-ES"/>
        </w:rPr>
        <w:t xml:space="preserve"> </w:t>
      </w:r>
      <w:r>
        <w:rPr>
          <w:rFonts w:asciiTheme="majorHAnsi" w:hAnsiTheme="majorHAnsi" w:cstheme="majorHAnsi"/>
          <w:i/>
          <w:sz w:val="18"/>
          <w:lang w:val="ca-ES"/>
        </w:rPr>
        <w:t>Representació gràfica del procés havent pres diferències</w:t>
      </w:r>
      <w:r>
        <w:rPr>
          <w:rFonts w:asciiTheme="majorHAnsi" w:hAnsiTheme="majorHAnsi" w:cstheme="majorHAnsi"/>
          <w:i/>
          <w:sz w:val="18"/>
          <w:lang w:val="ca-ES"/>
        </w:rPr>
        <w:t xml:space="preserve"> enfront els residus. </w:t>
      </w:r>
      <w:r>
        <w:rPr>
          <w:rFonts w:asciiTheme="majorHAnsi" w:hAnsiTheme="majorHAnsi" w:cstheme="majorHAnsi"/>
          <w:i/>
          <w:sz w:val="18"/>
          <w:lang w:val="ca-ES"/>
        </w:rPr>
        <w:t xml:space="preserve"> </w:t>
      </w:r>
    </w:p>
    <w:p w:rsidR="00B16AB8" w:rsidRDefault="00D75772" w:rsidP="00D75772">
      <w:pPr>
        <w:spacing w:after="240"/>
        <w:jc w:val="both"/>
        <w:rPr>
          <w:rFonts w:asciiTheme="majorHAnsi" w:eastAsiaTheme="majorEastAsia" w:hAnsiTheme="majorHAnsi" w:cstheme="majorHAnsi"/>
          <w:noProof/>
          <w:lang w:val="ca-ES"/>
        </w:rPr>
      </w:pPr>
      <w:r w:rsidRPr="00D75772">
        <w:rPr>
          <w:rFonts w:asciiTheme="majorHAnsi" w:eastAsiaTheme="majorEastAsia" w:hAnsiTheme="majorHAnsi" w:cstheme="majorHAnsi"/>
          <w:noProof/>
          <w:lang w:val="ca-ES"/>
        </w:rPr>
        <w:t>A continu</w:t>
      </w:r>
      <w:r>
        <w:rPr>
          <w:rFonts w:asciiTheme="majorHAnsi" w:eastAsiaTheme="majorEastAsia" w:hAnsiTheme="majorHAnsi" w:cstheme="majorHAnsi"/>
          <w:noProof/>
          <w:lang w:val="ca-ES"/>
        </w:rPr>
        <w:t>ació es mostra  un taula amb les dades extramostrals observades, les prediccions i l’error causat. La fila 72 es correspon amb el mes de gener del 2018 i així successivament fins a la 79, que fa referència al registre d’agost de 2018.</w:t>
      </w:r>
    </w:p>
    <w:p w:rsidR="00D75772" w:rsidRDefault="00D75772" w:rsidP="00D75772">
      <w:pPr>
        <w:jc w:val="center"/>
        <w:rPr>
          <w:rFonts w:asciiTheme="majorHAnsi" w:eastAsiaTheme="majorEastAsia" w:hAnsiTheme="majorHAnsi" w:cstheme="majorHAnsi"/>
          <w:noProof/>
          <w:lang w:val="ca-ES"/>
        </w:rPr>
      </w:pPr>
      <w:r>
        <w:rPr>
          <w:rFonts w:asciiTheme="majorHAnsi" w:eastAsiaTheme="majorEastAsia" w:hAnsiTheme="majorHAnsi" w:cstheme="majorBidi"/>
          <w:noProof/>
          <w:color w:val="2F5496" w:themeColor="accent1" w:themeShade="BF"/>
          <w:sz w:val="36"/>
          <w:szCs w:val="36"/>
          <w:lang w:val="ca-ES"/>
        </w:rPr>
        <w:drawing>
          <wp:inline distT="0" distB="0" distL="0" distR="0" wp14:anchorId="0B0D0962" wp14:editId="0E2D98F2">
            <wp:extent cx="3286085" cy="1626883"/>
            <wp:effectExtent l="12700" t="12700" r="16510" b="1143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 de pantalla 2019-01-06 a las 14.08.38.png"/>
                    <pic:cNvPicPr/>
                  </pic:nvPicPr>
                  <pic:blipFill>
                    <a:blip r:embed="rId22">
                      <a:extLst>
                        <a:ext uri="{28A0092B-C50C-407E-A947-70E740481C1C}">
                          <a14:useLocalDpi xmlns:a14="http://schemas.microsoft.com/office/drawing/2010/main" val="0"/>
                        </a:ext>
                      </a:extLst>
                    </a:blip>
                    <a:stretch>
                      <a:fillRect/>
                    </a:stretch>
                  </pic:blipFill>
                  <pic:spPr>
                    <a:xfrm>
                      <a:off x="0" y="0"/>
                      <a:ext cx="3328327" cy="1647796"/>
                    </a:xfrm>
                    <a:prstGeom prst="rect">
                      <a:avLst/>
                    </a:prstGeom>
                    <a:ln>
                      <a:solidFill>
                        <a:schemeClr val="accent1">
                          <a:lumMod val="20000"/>
                          <a:lumOff val="80000"/>
                        </a:schemeClr>
                      </a:solidFill>
                    </a:ln>
                  </pic:spPr>
                </pic:pic>
              </a:graphicData>
            </a:graphic>
          </wp:inline>
        </w:drawing>
      </w:r>
    </w:p>
    <w:p w:rsidR="00D75772" w:rsidRPr="00D75772" w:rsidRDefault="00D75772" w:rsidP="00D75772">
      <w:pPr>
        <w:spacing w:after="120"/>
        <w:jc w:val="center"/>
        <w:rPr>
          <w:rFonts w:asciiTheme="majorHAnsi" w:eastAsiaTheme="majorEastAsia" w:hAnsiTheme="majorHAnsi" w:cstheme="majorHAnsi"/>
          <w:noProof/>
          <w:lang w:val="ca-ES"/>
        </w:rPr>
      </w:pPr>
      <w:r w:rsidRPr="007B3556">
        <w:rPr>
          <w:rFonts w:asciiTheme="majorHAnsi" w:hAnsiTheme="majorHAnsi" w:cstheme="majorHAnsi"/>
          <w:i/>
          <w:sz w:val="18"/>
          <w:u w:val="single"/>
          <w:lang w:val="ca-ES"/>
        </w:rPr>
        <w:t xml:space="preserve">Figura </w:t>
      </w:r>
      <w:r>
        <w:rPr>
          <w:rFonts w:asciiTheme="majorHAnsi" w:hAnsiTheme="majorHAnsi" w:cstheme="majorHAnsi"/>
          <w:i/>
          <w:sz w:val="18"/>
          <w:u w:val="single"/>
          <w:lang w:val="ca-ES"/>
        </w:rPr>
        <w:t>1</w:t>
      </w:r>
      <w:r>
        <w:rPr>
          <w:rFonts w:asciiTheme="majorHAnsi" w:hAnsiTheme="majorHAnsi" w:cstheme="majorHAnsi"/>
          <w:i/>
          <w:sz w:val="18"/>
          <w:u w:val="single"/>
          <w:lang w:val="ca-ES"/>
        </w:rPr>
        <w:t>3</w:t>
      </w:r>
      <w:r w:rsidRPr="007B3556">
        <w:rPr>
          <w:rFonts w:asciiTheme="majorHAnsi" w:hAnsiTheme="majorHAnsi" w:cstheme="majorHAnsi"/>
          <w:i/>
          <w:sz w:val="18"/>
          <w:u w:val="single"/>
          <w:lang w:val="ca-ES"/>
        </w:rPr>
        <w:t>:</w:t>
      </w:r>
      <w:r>
        <w:rPr>
          <w:rFonts w:asciiTheme="majorHAnsi" w:hAnsiTheme="majorHAnsi" w:cstheme="majorHAnsi"/>
          <w:i/>
          <w:sz w:val="18"/>
          <w:lang w:val="ca-ES"/>
        </w:rPr>
        <w:t xml:space="preserve"> Taula de dades observades enfront les prediccions amb l’error comès.</w:t>
      </w:r>
    </w:p>
    <w:p w:rsidR="00B16AB8" w:rsidRDefault="00B16AB8" w:rsidP="00D75772">
      <w:pPr>
        <w:spacing w:after="120"/>
        <w:jc w:val="both"/>
        <w:rPr>
          <w:rFonts w:asciiTheme="majorHAnsi" w:eastAsiaTheme="majorEastAsia" w:hAnsiTheme="majorHAnsi" w:cstheme="majorHAnsi"/>
          <w:noProof/>
          <w:lang w:val="ca-ES"/>
        </w:rPr>
      </w:pPr>
    </w:p>
    <w:p w:rsidR="00D75772" w:rsidRDefault="00E54192" w:rsidP="00D75772">
      <w:pPr>
        <w:spacing w:after="120"/>
        <w:jc w:val="both"/>
        <w:rPr>
          <w:rFonts w:asciiTheme="majorHAnsi" w:eastAsiaTheme="majorEastAsia" w:hAnsiTheme="majorHAnsi" w:cstheme="majorHAnsi"/>
          <w:noProof/>
          <w:lang w:val="ca-ES"/>
        </w:rPr>
      </w:pPr>
      <w:r>
        <w:rPr>
          <w:rFonts w:asciiTheme="majorHAnsi" w:eastAsiaTheme="majorEastAsia" w:hAnsiTheme="majorHAnsi" w:cstheme="majorHAnsi"/>
          <w:noProof/>
          <w:lang w:val="ca-ES"/>
        </w:rPr>
        <w:lastRenderedPageBreak/>
        <w:t xml:space="preserve">En el següent gràfic es pot veure </w:t>
      </w:r>
      <w:r w:rsidR="00364C42">
        <w:rPr>
          <w:rFonts w:asciiTheme="majorHAnsi" w:eastAsiaTheme="majorEastAsia" w:hAnsiTheme="majorHAnsi" w:cstheme="majorHAnsi"/>
          <w:noProof/>
          <w:lang w:val="ca-ES"/>
        </w:rPr>
        <w:t>representat l’atur en milers de persones a Catalunya entre els mesos de gener de 2012 a agost de 2018 (</w:t>
      </w:r>
      <w:r w:rsidR="00571C8B">
        <w:rPr>
          <w:rFonts w:asciiTheme="majorHAnsi" w:eastAsiaTheme="majorEastAsia" w:hAnsiTheme="majorHAnsi" w:cstheme="majorHAnsi"/>
          <w:noProof/>
          <w:lang w:val="ca-ES"/>
        </w:rPr>
        <w:t xml:space="preserve">línia blava) així com també les prediccions realitzades (en vermell). S’observa com les prediccions segueixen la mateixa forma que les dades observades encara que en tots els mesos s’ha sobreestimat una mica la xifra d’aturats. </w:t>
      </w:r>
    </w:p>
    <w:p w:rsidR="00E54192" w:rsidRDefault="00E54192" w:rsidP="00E54192">
      <w:pPr>
        <w:jc w:val="center"/>
        <w:rPr>
          <w:rFonts w:asciiTheme="majorHAnsi" w:eastAsiaTheme="majorEastAsia" w:hAnsiTheme="majorHAnsi" w:cstheme="majorHAnsi"/>
          <w:noProof/>
          <w:lang w:val="ca-ES"/>
        </w:rPr>
      </w:pPr>
      <w:r>
        <w:rPr>
          <w:rFonts w:asciiTheme="majorHAnsi" w:eastAsiaTheme="majorEastAsia" w:hAnsiTheme="majorHAnsi" w:cstheme="majorHAnsi"/>
          <w:noProof/>
          <w:lang w:val="ca-ES"/>
        </w:rPr>
        <w:drawing>
          <wp:inline distT="0" distB="0" distL="0" distR="0">
            <wp:extent cx="5023412" cy="299820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 de pantalla 2019-01-06 a las 14.22.45.png"/>
                    <pic:cNvPicPr/>
                  </pic:nvPicPr>
                  <pic:blipFill>
                    <a:blip r:embed="rId23">
                      <a:extLst>
                        <a:ext uri="{28A0092B-C50C-407E-A947-70E740481C1C}">
                          <a14:useLocalDpi xmlns:a14="http://schemas.microsoft.com/office/drawing/2010/main" val="0"/>
                        </a:ext>
                      </a:extLst>
                    </a:blip>
                    <a:stretch>
                      <a:fillRect/>
                    </a:stretch>
                  </pic:blipFill>
                  <pic:spPr>
                    <a:xfrm>
                      <a:off x="0" y="0"/>
                      <a:ext cx="5024533" cy="2998874"/>
                    </a:xfrm>
                    <a:prstGeom prst="rect">
                      <a:avLst/>
                    </a:prstGeom>
                  </pic:spPr>
                </pic:pic>
              </a:graphicData>
            </a:graphic>
          </wp:inline>
        </w:drawing>
      </w:r>
    </w:p>
    <w:p w:rsidR="00E54192" w:rsidRDefault="00E54192" w:rsidP="00E54192">
      <w:pPr>
        <w:spacing w:after="240"/>
        <w:jc w:val="center"/>
        <w:rPr>
          <w:rFonts w:asciiTheme="majorHAnsi" w:hAnsiTheme="majorHAnsi" w:cstheme="majorHAnsi"/>
          <w:lang w:val="ca-ES"/>
        </w:rPr>
      </w:pPr>
      <w:r w:rsidRPr="007B3556">
        <w:rPr>
          <w:rFonts w:asciiTheme="majorHAnsi" w:hAnsiTheme="majorHAnsi" w:cstheme="majorHAnsi"/>
          <w:i/>
          <w:sz w:val="18"/>
          <w:u w:val="single"/>
          <w:lang w:val="ca-ES"/>
        </w:rPr>
        <w:t xml:space="preserve">Figura </w:t>
      </w:r>
      <w:r>
        <w:rPr>
          <w:rFonts w:asciiTheme="majorHAnsi" w:hAnsiTheme="majorHAnsi" w:cstheme="majorHAnsi"/>
          <w:i/>
          <w:sz w:val="18"/>
          <w:u w:val="single"/>
          <w:lang w:val="ca-ES"/>
        </w:rPr>
        <w:t>1</w:t>
      </w:r>
      <w:r>
        <w:rPr>
          <w:rFonts w:asciiTheme="majorHAnsi" w:hAnsiTheme="majorHAnsi" w:cstheme="majorHAnsi"/>
          <w:i/>
          <w:sz w:val="18"/>
          <w:u w:val="single"/>
          <w:lang w:val="ca-ES"/>
        </w:rPr>
        <w:t>4</w:t>
      </w:r>
      <w:r w:rsidRPr="007B3556">
        <w:rPr>
          <w:rFonts w:asciiTheme="majorHAnsi" w:hAnsiTheme="majorHAnsi" w:cstheme="majorHAnsi"/>
          <w:i/>
          <w:sz w:val="18"/>
          <w:u w:val="single"/>
          <w:lang w:val="ca-ES"/>
        </w:rPr>
        <w:t>:</w:t>
      </w:r>
      <w:r w:rsidRPr="007B3556">
        <w:rPr>
          <w:rFonts w:asciiTheme="majorHAnsi" w:hAnsiTheme="majorHAnsi" w:cstheme="majorHAnsi"/>
          <w:i/>
          <w:sz w:val="18"/>
          <w:lang w:val="ca-ES"/>
        </w:rPr>
        <w:t xml:space="preserve"> </w:t>
      </w:r>
      <w:r>
        <w:rPr>
          <w:rFonts w:asciiTheme="majorHAnsi" w:hAnsiTheme="majorHAnsi" w:cstheme="majorHAnsi"/>
          <w:i/>
          <w:sz w:val="18"/>
          <w:lang w:val="ca-ES"/>
        </w:rPr>
        <w:t>Representació gràfica</w:t>
      </w:r>
      <w:r>
        <w:rPr>
          <w:rFonts w:asciiTheme="majorHAnsi" w:hAnsiTheme="majorHAnsi" w:cstheme="majorHAnsi"/>
          <w:i/>
          <w:sz w:val="18"/>
          <w:lang w:val="ca-ES"/>
        </w:rPr>
        <w:t xml:space="preserve"> de</w:t>
      </w:r>
      <w:r>
        <w:rPr>
          <w:rFonts w:asciiTheme="majorHAnsi" w:hAnsiTheme="majorHAnsi" w:cstheme="majorHAnsi"/>
          <w:i/>
          <w:sz w:val="18"/>
          <w:lang w:val="ca-ES"/>
        </w:rPr>
        <w:t xml:space="preserve"> </w:t>
      </w:r>
      <w:r>
        <w:rPr>
          <w:rFonts w:asciiTheme="majorHAnsi" w:hAnsiTheme="majorHAnsi" w:cstheme="majorHAnsi"/>
          <w:i/>
          <w:sz w:val="18"/>
          <w:lang w:val="ca-ES"/>
        </w:rPr>
        <w:t>l’atur juntament amb les prediccions de 2018.</w:t>
      </w:r>
      <w:r>
        <w:rPr>
          <w:rFonts w:asciiTheme="majorHAnsi" w:hAnsiTheme="majorHAnsi" w:cstheme="majorHAnsi"/>
          <w:i/>
          <w:sz w:val="18"/>
          <w:lang w:val="ca-ES"/>
        </w:rPr>
        <w:t xml:space="preserve">.  </w:t>
      </w:r>
    </w:p>
    <w:p w:rsidR="00B16AB8" w:rsidRDefault="00571C8B" w:rsidP="00571C8B">
      <w:pPr>
        <w:spacing w:after="120"/>
        <w:jc w:val="both"/>
        <w:rPr>
          <w:rFonts w:asciiTheme="majorHAnsi" w:eastAsiaTheme="majorEastAsia" w:hAnsiTheme="majorHAnsi" w:cstheme="majorHAnsi"/>
          <w:noProof/>
          <w:lang w:val="ca-ES"/>
        </w:rPr>
      </w:pPr>
      <w:r>
        <w:rPr>
          <w:rFonts w:asciiTheme="majorHAnsi" w:eastAsiaTheme="majorEastAsia" w:hAnsiTheme="majorHAnsi" w:cstheme="majorHAnsi"/>
          <w:noProof/>
          <w:lang w:val="ca-ES"/>
        </w:rPr>
        <w:t>Finalment, s’ha avaluat la capacitat predictiva del model mesurant l’error quadràtic mitjà, l’error absolut mità i l’error percentual absolut mità. Els resultat</w:t>
      </w:r>
      <w:r w:rsidR="006B0EDE">
        <w:rPr>
          <w:rFonts w:asciiTheme="majorHAnsi" w:eastAsiaTheme="majorEastAsia" w:hAnsiTheme="majorHAnsi" w:cstheme="majorHAnsi"/>
          <w:noProof/>
          <w:lang w:val="ca-ES"/>
        </w:rPr>
        <w:t>s</w:t>
      </w:r>
      <w:r>
        <w:rPr>
          <w:rFonts w:asciiTheme="majorHAnsi" w:eastAsiaTheme="majorEastAsia" w:hAnsiTheme="majorHAnsi" w:cstheme="majorHAnsi"/>
          <w:noProof/>
          <w:lang w:val="ca-ES"/>
        </w:rPr>
        <w:t xml:space="preserve"> són: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9"/>
        <w:gridCol w:w="2829"/>
        <w:gridCol w:w="2830"/>
      </w:tblGrid>
      <w:tr w:rsidR="006B0EDE" w:rsidRPr="009E5F64" w:rsidTr="006B0EDE">
        <w:trPr>
          <w:trHeight w:val="315"/>
        </w:trPr>
        <w:tc>
          <w:tcPr>
            <w:tcW w:w="2829" w:type="dxa"/>
            <w:shd w:val="clear" w:color="auto" w:fill="8EAADB" w:themeFill="accent1" w:themeFillTint="99"/>
            <w:noWrap/>
            <w:hideMark/>
          </w:tcPr>
          <w:p w:rsidR="006B0EDE" w:rsidRPr="009E5F64" w:rsidRDefault="006B0EDE" w:rsidP="000D6686">
            <w:pPr>
              <w:jc w:val="center"/>
              <w:rPr>
                <w:rFonts w:ascii="Arial" w:hAnsi="Arial" w:cs="Arial"/>
                <w:b/>
                <w:bCs/>
                <w:lang w:eastAsia="es-ES"/>
              </w:rPr>
            </w:pPr>
            <w:r w:rsidRPr="009E5F64">
              <w:rPr>
                <w:rFonts w:ascii="Arial" w:hAnsi="Arial" w:cs="Arial"/>
                <w:b/>
                <w:bCs/>
                <w:lang w:eastAsia="es-ES"/>
              </w:rPr>
              <w:t>EAM</w:t>
            </w:r>
          </w:p>
        </w:tc>
        <w:tc>
          <w:tcPr>
            <w:tcW w:w="2829" w:type="dxa"/>
            <w:shd w:val="clear" w:color="auto" w:fill="8EAADB" w:themeFill="accent1" w:themeFillTint="99"/>
            <w:noWrap/>
            <w:hideMark/>
          </w:tcPr>
          <w:p w:rsidR="006B0EDE" w:rsidRPr="009E5F64" w:rsidRDefault="006B0EDE" w:rsidP="000D6686">
            <w:pPr>
              <w:jc w:val="center"/>
              <w:rPr>
                <w:rFonts w:ascii="Arial" w:hAnsi="Arial" w:cs="Arial"/>
                <w:b/>
                <w:bCs/>
                <w:lang w:eastAsia="es-ES"/>
              </w:rPr>
            </w:pPr>
            <w:r w:rsidRPr="009E5F64">
              <w:rPr>
                <w:rFonts w:ascii="Arial" w:hAnsi="Arial" w:cs="Arial"/>
                <w:b/>
                <w:bCs/>
                <w:lang w:eastAsia="es-ES"/>
              </w:rPr>
              <w:t xml:space="preserve">EQM </w:t>
            </w:r>
          </w:p>
        </w:tc>
        <w:tc>
          <w:tcPr>
            <w:tcW w:w="2830" w:type="dxa"/>
            <w:shd w:val="clear" w:color="auto" w:fill="8EAADB" w:themeFill="accent1" w:themeFillTint="99"/>
            <w:noWrap/>
            <w:hideMark/>
          </w:tcPr>
          <w:p w:rsidR="006B0EDE" w:rsidRPr="009E5F64" w:rsidRDefault="006B0EDE" w:rsidP="000D6686">
            <w:pPr>
              <w:jc w:val="center"/>
              <w:rPr>
                <w:rFonts w:ascii="Arial" w:hAnsi="Arial" w:cs="Arial"/>
                <w:b/>
                <w:bCs/>
                <w:lang w:eastAsia="es-ES"/>
              </w:rPr>
            </w:pPr>
            <w:r w:rsidRPr="009E5F64">
              <w:rPr>
                <w:rFonts w:ascii="Arial" w:hAnsi="Arial" w:cs="Arial"/>
                <w:b/>
                <w:bCs/>
                <w:lang w:eastAsia="es-ES"/>
              </w:rPr>
              <w:t>EPAM</w:t>
            </w:r>
          </w:p>
        </w:tc>
      </w:tr>
      <w:tr w:rsidR="006B0EDE" w:rsidRPr="009E5F64" w:rsidTr="000D6686">
        <w:trPr>
          <w:trHeight w:val="315"/>
        </w:trPr>
        <w:tc>
          <w:tcPr>
            <w:tcW w:w="2829" w:type="dxa"/>
            <w:shd w:val="clear" w:color="auto" w:fill="D9D9D9" w:themeFill="background1" w:themeFillShade="D9"/>
            <w:noWrap/>
            <w:vAlign w:val="center"/>
            <w:hideMark/>
          </w:tcPr>
          <w:p w:rsidR="006B0EDE" w:rsidRDefault="007E2155" w:rsidP="000D6686">
            <w:pPr>
              <w:jc w:val="center"/>
              <w:rPr>
                <w:rFonts w:ascii="Arial" w:hAnsi="Arial" w:cs="Arial"/>
              </w:rPr>
            </w:pPr>
            <w:r>
              <w:rPr>
                <w:rFonts w:ascii="Arial" w:hAnsi="Arial" w:cs="Arial"/>
              </w:rPr>
              <w:t>10.95721</w:t>
            </w:r>
          </w:p>
        </w:tc>
        <w:tc>
          <w:tcPr>
            <w:tcW w:w="2829" w:type="dxa"/>
            <w:shd w:val="clear" w:color="auto" w:fill="D9D9D9" w:themeFill="background1" w:themeFillShade="D9"/>
            <w:noWrap/>
            <w:vAlign w:val="center"/>
            <w:hideMark/>
          </w:tcPr>
          <w:p w:rsidR="006B0EDE" w:rsidRDefault="007E2155" w:rsidP="000D6686">
            <w:pPr>
              <w:jc w:val="center"/>
              <w:rPr>
                <w:rFonts w:ascii="Arial" w:hAnsi="Arial" w:cs="Arial"/>
              </w:rPr>
            </w:pPr>
            <w:r>
              <w:rPr>
                <w:rFonts w:ascii="Arial" w:hAnsi="Arial" w:cs="Arial"/>
              </w:rPr>
              <w:t>149,4253</w:t>
            </w:r>
          </w:p>
        </w:tc>
        <w:tc>
          <w:tcPr>
            <w:tcW w:w="2830" w:type="dxa"/>
            <w:shd w:val="clear" w:color="auto" w:fill="D9D9D9" w:themeFill="background1" w:themeFillShade="D9"/>
            <w:noWrap/>
            <w:vAlign w:val="center"/>
            <w:hideMark/>
          </w:tcPr>
          <w:p w:rsidR="006B0EDE" w:rsidRDefault="00933FDA" w:rsidP="000D6686">
            <w:pPr>
              <w:jc w:val="center"/>
              <w:rPr>
                <w:rFonts w:ascii="Arial" w:hAnsi="Arial" w:cs="Arial"/>
              </w:rPr>
            </w:pPr>
            <w:r>
              <w:rPr>
                <w:rFonts w:ascii="Arial" w:hAnsi="Arial" w:cs="Arial"/>
              </w:rPr>
              <w:t>2,</w:t>
            </w:r>
            <w:r w:rsidR="00975430">
              <w:rPr>
                <w:rFonts w:ascii="Arial" w:hAnsi="Arial" w:cs="Arial"/>
              </w:rPr>
              <w:t>795</w:t>
            </w:r>
            <w:r w:rsidR="006B0EDE">
              <w:rPr>
                <w:rFonts w:ascii="Arial" w:hAnsi="Arial" w:cs="Arial"/>
              </w:rPr>
              <w:t>%</w:t>
            </w:r>
          </w:p>
        </w:tc>
      </w:tr>
    </w:tbl>
    <w:p w:rsidR="00B16AB8" w:rsidRDefault="00B16AB8" w:rsidP="00933FDA">
      <w:pPr>
        <w:rPr>
          <w:rFonts w:eastAsiaTheme="majorEastAsia"/>
          <w:lang w:val="ca-ES"/>
        </w:rPr>
      </w:pPr>
    </w:p>
    <w:p w:rsidR="00C56570" w:rsidRDefault="00C56570">
      <w:pPr>
        <w:rPr>
          <w:rFonts w:asciiTheme="majorHAnsi" w:eastAsiaTheme="majorEastAsia" w:hAnsiTheme="majorHAnsi" w:cstheme="majorBidi"/>
          <w:color w:val="2F5496" w:themeColor="accent1" w:themeShade="BF"/>
          <w:sz w:val="36"/>
          <w:szCs w:val="36"/>
          <w:lang w:val="ca-ES"/>
        </w:rPr>
      </w:pPr>
      <w:r>
        <w:rPr>
          <w:sz w:val="36"/>
          <w:szCs w:val="36"/>
          <w:lang w:val="ca-ES"/>
        </w:rPr>
        <w:br w:type="page"/>
      </w:r>
    </w:p>
    <w:p w:rsidR="00F16137" w:rsidRPr="005206A0" w:rsidRDefault="00F16137" w:rsidP="00042B86">
      <w:pPr>
        <w:pStyle w:val="Ttulo1"/>
        <w:numPr>
          <w:ilvl w:val="0"/>
          <w:numId w:val="11"/>
        </w:numPr>
        <w:spacing w:line="360" w:lineRule="auto"/>
        <w:ind w:left="284"/>
        <w:rPr>
          <w:sz w:val="36"/>
          <w:szCs w:val="36"/>
          <w:lang w:val="ca-ES"/>
        </w:rPr>
      </w:pPr>
      <w:bookmarkStart w:id="8" w:name="_Toc534549892"/>
      <w:r w:rsidRPr="005206A0">
        <w:rPr>
          <w:sz w:val="36"/>
          <w:szCs w:val="36"/>
          <w:lang w:val="ca-ES"/>
        </w:rPr>
        <w:lastRenderedPageBreak/>
        <w:t>C</w:t>
      </w:r>
      <w:r w:rsidR="009F6D8F">
        <w:rPr>
          <w:sz w:val="36"/>
          <w:szCs w:val="36"/>
          <w:lang w:val="ca-ES"/>
        </w:rPr>
        <w:t>omparativa i c</w:t>
      </w:r>
      <w:r w:rsidRPr="005206A0">
        <w:rPr>
          <w:sz w:val="36"/>
          <w:szCs w:val="36"/>
          <w:lang w:val="ca-ES"/>
        </w:rPr>
        <w:t>onclusions.</w:t>
      </w:r>
      <w:bookmarkEnd w:id="8"/>
    </w:p>
    <w:p w:rsidR="007E2155" w:rsidRDefault="00110C49" w:rsidP="001D7D11">
      <w:pPr>
        <w:pStyle w:val="Default"/>
        <w:spacing w:after="240"/>
        <w:jc w:val="both"/>
        <w:rPr>
          <w:rFonts w:asciiTheme="majorHAnsi" w:hAnsiTheme="majorHAnsi" w:cstheme="majorHAnsi"/>
          <w:bCs/>
          <w:lang w:val="ca-ES"/>
        </w:rPr>
      </w:pPr>
      <w:r>
        <w:rPr>
          <w:rFonts w:asciiTheme="majorHAnsi" w:hAnsiTheme="majorHAnsi" w:cstheme="majorHAnsi"/>
          <w:bCs/>
          <w:lang w:val="ca-ES"/>
        </w:rPr>
        <w:t>Per tal de comparar els resultats del present estudi amb l’estudi determinista realitzant anteriorment, es recuperaran els resultats obtinguts</w:t>
      </w:r>
      <w:r w:rsidR="007E2155">
        <w:rPr>
          <w:rFonts w:asciiTheme="majorHAnsi" w:hAnsiTheme="majorHAnsi" w:cstheme="majorHAnsi"/>
          <w:bCs/>
          <w:lang w:val="ca-ES"/>
        </w:rPr>
        <w:t xml:space="preserve">. Cal recordar que el mètode </w:t>
      </w:r>
      <w:r w:rsidR="00CE466F">
        <w:rPr>
          <w:rFonts w:asciiTheme="majorHAnsi" w:hAnsiTheme="majorHAnsi" w:cstheme="majorHAnsi"/>
          <w:bCs/>
          <w:lang w:val="ca-ES"/>
        </w:rPr>
        <w:t xml:space="preserve">elegit com el millor </w:t>
      </w:r>
      <w:r w:rsidR="007E2155">
        <w:rPr>
          <w:rFonts w:asciiTheme="majorHAnsi" w:hAnsiTheme="majorHAnsi" w:cstheme="majorHAnsi"/>
          <w:bCs/>
          <w:lang w:val="ca-ES"/>
        </w:rPr>
        <w:t>fou el de la tendència lineal.</w:t>
      </w:r>
    </w:p>
    <w:tbl>
      <w:tblPr>
        <w:tblStyle w:val="Tablaconcuadrcula"/>
        <w:tblW w:w="8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1842"/>
        <w:gridCol w:w="1843"/>
        <w:gridCol w:w="1821"/>
      </w:tblGrid>
      <w:tr w:rsidR="000C0D18" w:rsidRPr="009E5F64" w:rsidTr="000C0D18">
        <w:trPr>
          <w:trHeight w:val="315"/>
        </w:trPr>
        <w:tc>
          <w:tcPr>
            <w:tcW w:w="2694" w:type="dxa"/>
            <w:shd w:val="clear" w:color="auto" w:fill="B4C6E7" w:themeFill="accent1" w:themeFillTint="66"/>
          </w:tcPr>
          <w:p w:rsidR="007E2155" w:rsidRPr="009E5F64" w:rsidRDefault="007E2155" w:rsidP="00CE466F">
            <w:pPr>
              <w:spacing w:line="360" w:lineRule="auto"/>
              <w:jc w:val="center"/>
              <w:rPr>
                <w:rFonts w:ascii="Arial" w:hAnsi="Arial" w:cs="Arial"/>
                <w:b/>
                <w:bCs/>
                <w:lang w:eastAsia="es-ES"/>
              </w:rPr>
            </w:pPr>
            <w:r>
              <w:rPr>
                <w:rFonts w:ascii="Arial" w:hAnsi="Arial" w:cs="Arial"/>
                <w:b/>
                <w:bCs/>
                <w:lang w:eastAsia="es-ES"/>
              </w:rPr>
              <w:t>MÈTODE</w:t>
            </w:r>
          </w:p>
        </w:tc>
        <w:tc>
          <w:tcPr>
            <w:tcW w:w="1842" w:type="dxa"/>
            <w:shd w:val="clear" w:color="auto" w:fill="B4C6E7" w:themeFill="accent1" w:themeFillTint="66"/>
            <w:noWrap/>
            <w:hideMark/>
          </w:tcPr>
          <w:p w:rsidR="007E2155" w:rsidRPr="009E5F64" w:rsidRDefault="007E2155" w:rsidP="00CE466F">
            <w:pPr>
              <w:spacing w:line="360" w:lineRule="auto"/>
              <w:jc w:val="center"/>
              <w:rPr>
                <w:rFonts w:ascii="Arial" w:hAnsi="Arial" w:cs="Arial"/>
                <w:b/>
                <w:bCs/>
                <w:lang w:eastAsia="es-ES"/>
              </w:rPr>
            </w:pPr>
            <w:r w:rsidRPr="009E5F64">
              <w:rPr>
                <w:rFonts w:ascii="Arial" w:hAnsi="Arial" w:cs="Arial"/>
                <w:b/>
                <w:bCs/>
                <w:lang w:eastAsia="es-ES"/>
              </w:rPr>
              <w:t>EAM</w:t>
            </w:r>
          </w:p>
        </w:tc>
        <w:tc>
          <w:tcPr>
            <w:tcW w:w="1843" w:type="dxa"/>
            <w:shd w:val="clear" w:color="auto" w:fill="B4C6E7" w:themeFill="accent1" w:themeFillTint="66"/>
            <w:noWrap/>
            <w:hideMark/>
          </w:tcPr>
          <w:p w:rsidR="007E2155" w:rsidRPr="009E5F64" w:rsidRDefault="007E2155" w:rsidP="00CE466F">
            <w:pPr>
              <w:spacing w:line="360" w:lineRule="auto"/>
              <w:jc w:val="center"/>
              <w:rPr>
                <w:rFonts w:ascii="Arial" w:hAnsi="Arial" w:cs="Arial"/>
                <w:b/>
                <w:bCs/>
                <w:lang w:eastAsia="es-ES"/>
              </w:rPr>
            </w:pPr>
            <w:r w:rsidRPr="009E5F64">
              <w:rPr>
                <w:rFonts w:ascii="Arial" w:hAnsi="Arial" w:cs="Arial"/>
                <w:b/>
                <w:bCs/>
                <w:lang w:eastAsia="es-ES"/>
              </w:rPr>
              <w:t xml:space="preserve">EQM </w:t>
            </w:r>
          </w:p>
        </w:tc>
        <w:tc>
          <w:tcPr>
            <w:tcW w:w="1821" w:type="dxa"/>
            <w:shd w:val="clear" w:color="auto" w:fill="B4C6E7" w:themeFill="accent1" w:themeFillTint="66"/>
            <w:noWrap/>
            <w:hideMark/>
          </w:tcPr>
          <w:p w:rsidR="007E2155" w:rsidRPr="009E5F64" w:rsidRDefault="007E2155" w:rsidP="00CE466F">
            <w:pPr>
              <w:spacing w:line="360" w:lineRule="auto"/>
              <w:jc w:val="center"/>
              <w:rPr>
                <w:rFonts w:ascii="Arial" w:hAnsi="Arial" w:cs="Arial"/>
                <w:b/>
                <w:bCs/>
                <w:lang w:eastAsia="es-ES"/>
              </w:rPr>
            </w:pPr>
            <w:r w:rsidRPr="009E5F64">
              <w:rPr>
                <w:rFonts w:ascii="Arial" w:hAnsi="Arial" w:cs="Arial"/>
                <w:b/>
                <w:bCs/>
                <w:lang w:eastAsia="es-ES"/>
              </w:rPr>
              <w:t>EPAM</w:t>
            </w:r>
          </w:p>
        </w:tc>
      </w:tr>
      <w:tr w:rsidR="000C0D18" w:rsidRPr="009E5F64" w:rsidTr="000C0D18">
        <w:trPr>
          <w:trHeight w:val="315"/>
        </w:trPr>
        <w:tc>
          <w:tcPr>
            <w:tcW w:w="2694" w:type="dxa"/>
            <w:shd w:val="clear" w:color="auto" w:fill="B4C6E7" w:themeFill="accent1" w:themeFillTint="66"/>
          </w:tcPr>
          <w:p w:rsidR="007E2155" w:rsidRDefault="007E2155" w:rsidP="00CE466F">
            <w:pPr>
              <w:spacing w:line="360" w:lineRule="auto"/>
              <w:jc w:val="center"/>
              <w:rPr>
                <w:rFonts w:ascii="Arial" w:hAnsi="Arial" w:cs="Arial"/>
                <w:b/>
                <w:bCs/>
                <w:lang w:eastAsia="es-ES"/>
              </w:rPr>
            </w:pPr>
            <w:proofErr w:type="spellStart"/>
            <w:r>
              <w:rPr>
                <w:rFonts w:ascii="Arial" w:hAnsi="Arial" w:cs="Arial"/>
                <w:b/>
                <w:bCs/>
                <w:lang w:eastAsia="es-ES"/>
              </w:rPr>
              <w:t>Ingenu</w:t>
            </w:r>
            <w:proofErr w:type="spellEnd"/>
          </w:p>
        </w:tc>
        <w:tc>
          <w:tcPr>
            <w:tcW w:w="1842" w:type="dxa"/>
            <w:shd w:val="clear" w:color="auto" w:fill="D9D9D9" w:themeFill="background1" w:themeFillShade="D9"/>
            <w:noWrap/>
            <w:vAlign w:val="center"/>
          </w:tcPr>
          <w:p w:rsidR="007E2155" w:rsidRDefault="007E2155" w:rsidP="00CE466F">
            <w:pPr>
              <w:spacing w:line="360" w:lineRule="auto"/>
              <w:jc w:val="center"/>
              <w:rPr>
                <w:rFonts w:ascii="Arial" w:hAnsi="Arial" w:cs="Arial"/>
              </w:rPr>
            </w:pPr>
            <w:r>
              <w:rPr>
                <w:rFonts w:ascii="Arial" w:hAnsi="Arial" w:cs="Arial"/>
              </w:rPr>
              <w:t>24,638</w:t>
            </w:r>
          </w:p>
        </w:tc>
        <w:tc>
          <w:tcPr>
            <w:tcW w:w="1843" w:type="dxa"/>
            <w:shd w:val="clear" w:color="auto" w:fill="D9D9D9" w:themeFill="background1" w:themeFillShade="D9"/>
            <w:noWrap/>
            <w:vAlign w:val="center"/>
          </w:tcPr>
          <w:p w:rsidR="007E2155" w:rsidRDefault="007E2155" w:rsidP="00CE466F">
            <w:pPr>
              <w:spacing w:line="360" w:lineRule="auto"/>
              <w:jc w:val="center"/>
              <w:rPr>
                <w:rFonts w:ascii="Arial" w:hAnsi="Arial" w:cs="Arial"/>
              </w:rPr>
            </w:pPr>
            <w:r>
              <w:rPr>
                <w:rFonts w:ascii="Arial" w:hAnsi="Arial" w:cs="Arial"/>
              </w:rPr>
              <w:t>943,526</w:t>
            </w:r>
          </w:p>
        </w:tc>
        <w:tc>
          <w:tcPr>
            <w:tcW w:w="1821" w:type="dxa"/>
            <w:shd w:val="clear" w:color="auto" w:fill="D9D9D9" w:themeFill="background1" w:themeFillShade="D9"/>
            <w:noWrap/>
            <w:vAlign w:val="center"/>
          </w:tcPr>
          <w:p w:rsidR="007E2155" w:rsidRDefault="007E2155" w:rsidP="00CE466F">
            <w:pPr>
              <w:spacing w:line="360" w:lineRule="auto"/>
              <w:jc w:val="center"/>
              <w:rPr>
                <w:rFonts w:ascii="Arial" w:hAnsi="Arial" w:cs="Arial"/>
              </w:rPr>
            </w:pPr>
            <w:r>
              <w:rPr>
                <w:rFonts w:ascii="Arial" w:hAnsi="Arial" w:cs="Arial"/>
              </w:rPr>
              <w:t>6,49%</w:t>
            </w:r>
          </w:p>
        </w:tc>
      </w:tr>
      <w:tr w:rsidR="000C0D18" w:rsidRPr="009E5F64" w:rsidTr="000C0D18">
        <w:trPr>
          <w:trHeight w:val="315"/>
        </w:trPr>
        <w:tc>
          <w:tcPr>
            <w:tcW w:w="2694" w:type="dxa"/>
            <w:shd w:val="clear" w:color="auto" w:fill="B4C6E7" w:themeFill="accent1" w:themeFillTint="66"/>
          </w:tcPr>
          <w:p w:rsidR="00975430" w:rsidRDefault="00975430" w:rsidP="00CE466F">
            <w:pPr>
              <w:spacing w:line="360" w:lineRule="auto"/>
              <w:jc w:val="center"/>
              <w:rPr>
                <w:rFonts w:ascii="Arial" w:hAnsi="Arial" w:cs="Arial"/>
                <w:b/>
                <w:bCs/>
                <w:lang w:eastAsia="es-ES"/>
              </w:rPr>
            </w:pPr>
            <w:r>
              <w:rPr>
                <w:rFonts w:ascii="Arial" w:hAnsi="Arial" w:cs="Arial"/>
                <w:b/>
                <w:bCs/>
                <w:lang w:eastAsia="es-ES"/>
              </w:rPr>
              <w:t>DMM</w:t>
            </w:r>
          </w:p>
        </w:tc>
        <w:tc>
          <w:tcPr>
            <w:tcW w:w="1842" w:type="dxa"/>
            <w:shd w:val="clear" w:color="auto" w:fill="D9D9D9" w:themeFill="background1" w:themeFillShade="D9"/>
            <w:noWrap/>
            <w:vAlign w:val="center"/>
          </w:tcPr>
          <w:p w:rsidR="00975430" w:rsidRDefault="00975430" w:rsidP="00CE466F">
            <w:pPr>
              <w:spacing w:line="360" w:lineRule="auto"/>
              <w:jc w:val="center"/>
              <w:rPr>
                <w:rFonts w:ascii="Arial" w:hAnsi="Arial" w:cs="Arial"/>
              </w:rPr>
            </w:pPr>
            <w:r>
              <w:rPr>
                <w:rFonts w:ascii="Arial" w:hAnsi="Arial" w:cs="Arial"/>
              </w:rPr>
              <w:t>15,842</w:t>
            </w:r>
          </w:p>
        </w:tc>
        <w:tc>
          <w:tcPr>
            <w:tcW w:w="1843" w:type="dxa"/>
            <w:shd w:val="clear" w:color="auto" w:fill="D9D9D9" w:themeFill="background1" w:themeFillShade="D9"/>
            <w:noWrap/>
            <w:vAlign w:val="center"/>
          </w:tcPr>
          <w:p w:rsidR="00975430" w:rsidRDefault="00975430" w:rsidP="00CE466F">
            <w:pPr>
              <w:spacing w:line="360" w:lineRule="auto"/>
              <w:jc w:val="center"/>
              <w:rPr>
                <w:rFonts w:ascii="Arial" w:hAnsi="Arial" w:cs="Arial"/>
              </w:rPr>
            </w:pPr>
            <w:r>
              <w:rPr>
                <w:rFonts w:ascii="Arial" w:hAnsi="Arial" w:cs="Arial"/>
              </w:rPr>
              <w:t>359,302</w:t>
            </w:r>
          </w:p>
        </w:tc>
        <w:tc>
          <w:tcPr>
            <w:tcW w:w="1821" w:type="dxa"/>
            <w:shd w:val="clear" w:color="auto" w:fill="D9D9D9" w:themeFill="background1" w:themeFillShade="D9"/>
            <w:noWrap/>
            <w:vAlign w:val="center"/>
          </w:tcPr>
          <w:p w:rsidR="00975430" w:rsidRDefault="00975430" w:rsidP="00CE466F">
            <w:pPr>
              <w:spacing w:line="360" w:lineRule="auto"/>
              <w:jc w:val="center"/>
              <w:rPr>
                <w:rFonts w:ascii="Arial" w:hAnsi="Arial" w:cs="Arial"/>
              </w:rPr>
            </w:pPr>
            <w:r>
              <w:rPr>
                <w:rFonts w:ascii="Arial" w:hAnsi="Arial" w:cs="Arial"/>
              </w:rPr>
              <w:t>3,90%</w:t>
            </w:r>
          </w:p>
        </w:tc>
      </w:tr>
      <w:tr w:rsidR="000C0D18" w:rsidRPr="009E5F64" w:rsidTr="000C0D18">
        <w:trPr>
          <w:trHeight w:val="315"/>
        </w:trPr>
        <w:tc>
          <w:tcPr>
            <w:tcW w:w="2694" w:type="dxa"/>
            <w:shd w:val="clear" w:color="auto" w:fill="B4C6E7" w:themeFill="accent1" w:themeFillTint="66"/>
          </w:tcPr>
          <w:p w:rsidR="00975430" w:rsidRDefault="00975430" w:rsidP="00CE466F">
            <w:pPr>
              <w:spacing w:line="360" w:lineRule="auto"/>
              <w:jc w:val="center"/>
              <w:rPr>
                <w:rFonts w:ascii="Arial" w:hAnsi="Arial" w:cs="Arial"/>
                <w:b/>
                <w:bCs/>
                <w:lang w:eastAsia="es-ES"/>
              </w:rPr>
            </w:pPr>
            <w:r>
              <w:rPr>
                <w:rFonts w:ascii="Arial" w:hAnsi="Arial" w:cs="Arial"/>
                <w:b/>
                <w:bCs/>
                <w:lang w:eastAsia="es-ES"/>
              </w:rPr>
              <w:t>AEH</w:t>
            </w:r>
          </w:p>
        </w:tc>
        <w:tc>
          <w:tcPr>
            <w:tcW w:w="1842" w:type="dxa"/>
            <w:shd w:val="clear" w:color="auto" w:fill="D9D9D9" w:themeFill="background1" w:themeFillShade="D9"/>
            <w:noWrap/>
            <w:vAlign w:val="center"/>
          </w:tcPr>
          <w:p w:rsidR="00975430" w:rsidRPr="00756B7A" w:rsidRDefault="00975430" w:rsidP="00CE466F">
            <w:pPr>
              <w:spacing w:line="360" w:lineRule="auto"/>
              <w:jc w:val="center"/>
              <w:rPr>
                <w:rFonts w:ascii="Arial" w:hAnsi="Arial" w:cs="Arial"/>
                <w:lang w:val="ca-ES"/>
              </w:rPr>
            </w:pPr>
            <w:r w:rsidRPr="00756B7A">
              <w:rPr>
                <w:rFonts w:ascii="Arial" w:hAnsi="Arial" w:cs="Arial"/>
                <w:lang w:val="ca-ES"/>
              </w:rPr>
              <w:t>14,319</w:t>
            </w:r>
          </w:p>
        </w:tc>
        <w:tc>
          <w:tcPr>
            <w:tcW w:w="1843" w:type="dxa"/>
            <w:shd w:val="clear" w:color="auto" w:fill="D9D9D9" w:themeFill="background1" w:themeFillShade="D9"/>
            <w:noWrap/>
            <w:vAlign w:val="center"/>
          </w:tcPr>
          <w:p w:rsidR="00975430" w:rsidRDefault="00975430" w:rsidP="00CE466F">
            <w:pPr>
              <w:spacing w:line="360" w:lineRule="auto"/>
              <w:jc w:val="center"/>
              <w:rPr>
                <w:rFonts w:ascii="Arial" w:hAnsi="Arial" w:cs="Arial"/>
              </w:rPr>
            </w:pPr>
            <w:r w:rsidRPr="00756B7A">
              <w:rPr>
                <w:rFonts w:ascii="Arial" w:hAnsi="Arial" w:cs="Arial"/>
                <w:lang w:val="ca-ES"/>
              </w:rPr>
              <w:t>29</w:t>
            </w:r>
            <w:r>
              <w:rPr>
                <w:rFonts w:ascii="Arial" w:hAnsi="Arial" w:cs="Arial"/>
              </w:rPr>
              <w:t>3,344</w:t>
            </w:r>
          </w:p>
        </w:tc>
        <w:tc>
          <w:tcPr>
            <w:tcW w:w="1821" w:type="dxa"/>
            <w:shd w:val="clear" w:color="auto" w:fill="D9D9D9" w:themeFill="background1" w:themeFillShade="D9"/>
            <w:noWrap/>
            <w:vAlign w:val="center"/>
          </w:tcPr>
          <w:p w:rsidR="00975430" w:rsidRDefault="00975430" w:rsidP="00CE466F">
            <w:pPr>
              <w:spacing w:line="360" w:lineRule="auto"/>
              <w:jc w:val="center"/>
              <w:rPr>
                <w:rFonts w:ascii="Arial" w:hAnsi="Arial" w:cs="Arial"/>
              </w:rPr>
            </w:pPr>
            <w:r>
              <w:rPr>
                <w:rFonts w:ascii="Arial" w:hAnsi="Arial" w:cs="Arial"/>
              </w:rPr>
              <w:t>3,54%</w:t>
            </w:r>
          </w:p>
        </w:tc>
      </w:tr>
      <w:tr w:rsidR="000C0D18" w:rsidRPr="009E5F64" w:rsidTr="000C0D18">
        <w:trPr>
          <w:trHeight w:val="315"/>
        </w:trPr>
        <w:tc>
          <w:tcPr>
            <w:tcW w:w="2694" w:type="dxa"/>
            <w:shd w:val="clear" w:color="auto" w:fill="B4C6E7" w:themeFill="accent1" w:themeFillTint="66"/>
          </w:tcPr>
          <w:p w:rsidR="00975430" w:rsidRPr="00975430" w:rsidRDefault="00975430" w:rsidP="00CE466F">
            <w:pPr>
              <w:spacing w:line="360" w:lineRule="auto"/>
              <w:jc w:val="center"/>
              <w:rPr>
                <w:rFonts w:ascii="Arial" w:hAnsi="Arial" w:cs="Arial"/>
                <w:b/>
              </w:rPr>
            </w:pPr>
            <w:proofErr w:type="spellStart"/>
            <w:r w:rsidRPr="00975430">
              <w:rPr>
                <w:rFonts w:ascii="Arial" w:hAnsi="Arial" w:cs="Arial"/>
                <w:b/>
              </w:rPr>
              <w:t>Tendència</w:t>
            </w:r>
            <w:proofErr w:type="spellEnd"/>
            <w:r w:rsidRPr="00975430">
              <w:rPr>
                <w:rFonts w:ascii="Arial" w:hAnsi="Arial" w:cs="Arial"/>
                <w:b/>
              </w:rPr>
              <w:t xml:space="preserve"> lineal</w:t>
            </w:r>
          </w:p>
        </w:tc>
        <w:tc>
          <w:tcPr>
            <w:tcW w:w="1842" w:type="dxa"/>
            <w:shd w:val="clear" w:color="auto" w:fill="D9D9D9" w:themeFill="background1" w:themeFillShade="D9"/>
            <w:noWrap/>
            <w:vAlign w:val="center"/>
            <w:hideMark/>
          </w:tcPr>
          <w:p w:rsidR="00975430" w:rsidRDefault="00975430" w:rsidP="00CE466F">
            <w:pPr>
              <w:spacing w:line="360" w:lineRule="auto"/>
              <w:jc w:val="center"/>
              <w:rPr>
                <w:rFonts w:ascii="Arial" w:hAnsi="Arial" w:cs="Arial"/>
              </w:rPr>
            </w:pPr>
            <w:r>
              <w:rPr>
                <w:rFonts w:ascii="Arial" w:hAnsi="Arial" w:cs="Arial"/>
              </w:rPr>
              <w:t>11,081</w:t>
            </w:r>
          </w:p>
        </w:tc>
        <w:tc>
          <w:tcPr>
            <w:tcW w:w="1843" w:type="dxa"/>
            <w:shd w:val="clear" w:color="auto" w:fill="D9D9D9" w:themeFill="background1" w:themeFillShade="D9"/>
            <w:noWrap/>
            <w:vAlign w:val="center"/>
            <w:hideMark/>
          </w:tcPr>
          <w:p w:rsidR="00975430" w:rsidRDefault="00975430" w:rsidP="00CE466F">
            <w:pPr>
              <w:spacing w:line="360" w:lineRule="auto"/>
              <w:jc w:val="center"/>
              <w:rPr>
                <w:rFonts w:ascii="Arial" w:hAnsi="Arial" w:cs="Arial"/>
              </w:rPr>
            </w:pPr>
            <w:r>
              <w:rPr>
                <w:rFonts w:ascii="Arial" w:hAnsi="Arial" w:cs="Arial"/>
              </w:rPr>
              <w:t>155,026</w:t>
            </w:r>
          </w:p>
        </w:tc>
        <w:tc>
          <w:tcPr>
            <w:tcW w:w="1821" w:type="dxa"/>
            <w:shd w:val="clear" w:color="auto" w:fill="D9D9D9" w:themeFill="background1" w:themeFillShade="D9"/>
            <w:noWrap/>
            <w:vAlign w:val="center"/>
            <w:hideMark/>
          </w:tcPr>
          <w:p w:rsidR="00975430" w:rsidRDefault="00975430" w:rsidP="00CE466F">
            <w:pPr>
              <w:spacing w:line="360" w:lineRule="auto"/>
              <w:jc w:val="center"/>
              <w:rPr>
                <w:rFonts w:ascii="Arial" w:hAnsi="Arial" w:cs="Arial"/>
              </w:rPr>
            </w:pPr>
            <w:r>
              <w:rPr>
                <w:rFonts w:ascii="Arial" w:hAnsi="Arial" w:cs="Arial"/>
              </w:rPr>
              <w:t>2,79%</w:t>
            </w:r>
          </w:p>
        </w:tc>
      </w:tr>
      <w:tr w:rsidR="000C0D18" w:rsidRPr="009E5F64" w:rsidTr="000C0D18">
        <w:trPr>
          <w:trHeight w:val="315"/>
        </w:trPr>
        <w:tc>
          <w:tcPr>
            <w:tcW w:w="2694" w:type="dxa"/>
            <w:shd w:val="clear" w:color="auto" w:fill="B4C6E7" w:themeFill="accent1" w:themeFillTint="66"/>
          </w:tcPr>
          <w:p w:rsidR="00975430" w:rsidRPr="00975430" w:rsidRDefault="000C0D18" w:rsidP="00CE466F">
            <w:pPr>
              <w:spacing w:line="360" w:lineRule="auto"/>
              <w:jc w:val="center"/>
              <w:rPr>
                <w:rFonts w:ascii="Arial" w:hAnsi="Arial" w:cs="Arial"/>
                <w:b/>
              </w:rPr>
            </w:pPr>
            <w:proofErr w:type="spellStart"/>
            <w:r>
              <w:rPr>
                <w:rFonts w:ascii="Arial" w:hAnsi="Arial" w:cs="Arial"/>
                <w:b/>
              </w:rPr>
              <w:t>Model</w:t>
            </w:r>
            <w:proofErr w:type="spellEnd"/>
            <w:r>
              <w:rPr>
                <w:rFonts w:ascii="Arial" w:hAnsi="Arial" w:cs="Arial"/>
                <w:b/>
              </w:rPr>
              <w:t xml:space="preserve"> </w:t>
            </w:r>
            <w:proofErr w:type="gramStart"/>
            <w:r w:rsidR="00975430">
              <w:rPr>
                <w:rFonts w:ascii="Arial" w:hAnsi="Arial" w:cs="Arial"/>
                <w:b/>
              </w:rPr>
              <w:t>ARIMA(</w:t>
            </w:r>
            <w:proofErr w:type="gramEnd"/>
            <w:r w:rsidR="00975430">
              <w:rPr>
                <w:rFonts w:ascii="Arial" w:hAnsi="Arial" w:cs="Arial"/>
                <w:b/>
              </w:rPr>
              <w:t>2,0,2)</w:t>
            </w:r>
          </w:p>
        </w:tc>
        <w:tc>
          <w:tcPr>
            <w:tcW w:w="1842" w:type="dxa"/>
            <w:shd w:val="clear" w:color="auto" w:fill="D9D9D9" w:themeFill="background1" w:themeFillShade="D9"/>
            <w:noWrap/>
            <w:vAlign w:val="center"/>
          </w:tcPr>
          <w:p w:rsidR="00975430" w:rsidRDefault="00975430" w:rsidP="00CE466F">
            <w:pPr>
              <w:spacing w:line="360" w:lineRule="auto"/>
              <w:jc w:val="center"/>
              <w:rPr>
                <w:rFonts w:ascii="Arial" w:hAnsi="Arial" w:cs="Arial"/>
              </w:rPr>
            </w:pPr>
            <w:r>
              <w:rPr>
                <w:rFonts w:ascii="Arial" w:hAnsi="Arial" w:cs="Arial"/>
              </w:rPr>
              <w:t>10.95721</w:t>
            </w:r>
          </w:p>
        </w:tc>
        <w:tc>
          <w:tcPr>
            <w:tcW w:w="1843" w:type="dxa"/>
            <w:shd w:val="clear" w:color="auto" w:fill="D9D9D9" w:themeFill="background1" w:themeFillShade="D9"/>
            <w:noWrap/>
            <w:vAlign w:val="center"/>
          </w:tcPr>
          <w:p w:rsidR="00975430" w:rsidRDefault="00975430" w:rsidP="00CE466F">
            <w:pPr>
              <w:spacing w:line="360" w:lineRule="auto"/>
              <w:jc w:val="center"/>
              <w:rPr>
                <w:rFonts w:ascii="Arial" w:hAnsi="Arial" w:cs="Arial"/>
              </w:rPr>
            </w:pPr>
            <w:r>
              <w:rPr>
                <w:rFonts w:ascii="Arial" w:hAnsi="Arial" w:cs="Arial"/>
              </w:rPr>
              <w:t>149,4253</w:t>
            </w:r>
          </w:p>
        </w:tc>
        <w:tc>
          <w:tcPr>
            <w:tcW w:w="1821" w:type="dxa"/>
            <w:shd w:val="clear" w:color="auto" w:fill="D9D9D9" w:themeFill="background1" w:themeFillShade="D9"/>
            <w:noWrap/>
            <w:vAlign w:val="center"/>
          </w:tcPr>
          <w:p w:rsidR="00975430" w:rsidRDefault="00975430" w:rsidP="00CE466F">
            <w:pPr>
              <w:spacing w:line="360" w:lineRule="auto"/>
              <w:jc w:val="center"/>
              <w:rPr>
                <w:rFonts w:ascii="Arial" w:hAnsi="Arial" w:cs="Arial"/>
              </w:rPr>
            </w:pPr>
            <w:r>
              <w:rPr>
                <w:rFonts w:ascii="Arial" w:hAnsi="Arial" w:cs="Arial"/>
              </w:rPr>
              <w:t>2,</w:t>
            </w:r>
            <w:r>
              <w:rPr>
                <w:rFonts w:ascii="Arial" w:hAnsi="Arial" w:cs="Arial"/>
              </w:rPr>
              <w:t>795</w:t>
            </w:r>
            <w:r>
              <w:rPr>
                <w:rFonts w:ascii="Arial" w:hAnsi="Arial" w:cs="Arial"/>
              </w:rPr>
              <w:t>%</w:t>
            </w:r>
          </w:p>
        </w:tc>
      </w:tr>
    </w:tbl>
    <w:p w:rsidR="000C0D18" w:rsidRDefault="000C0D18" w:rsidP="00CE466F">
      <w:pPr>
        <w:pStyle w:val="Default"/>
        <w:spacing w:before="120" w:after="240"/>
        <w:jc w:val="both"/>
        <w:rPr>
          <w:rFonts w:asciiTheme="majorHAnsi" w:hAnsiTheme="majorHAnsi" w:cstheme="majorHAnsi"/>
          <w:bCs/>
          <w:lang w:val="ca-ES"/>
        </w:rPr>
      </w:pPr>
      <w:r>
        <w:rPr>
          <w:rFonts w:asciiTheme="majorHAnsi" w:hAnsiTheme="majorHAnsi" w:cstheme="majorHAnsi"/>
          <w:bCs/>
          <w:lang w:val="ca-ES"/>
        </w:rPr>
        <w:t>Amb aquesta taula resum de resultats es pot veure com els millors mètodes han estat el de la tendència lineal (mètode determinista) i el model ARIMA (2,0,2)</w:t>
      </w:r>
      <w:r w:rsidR="00CE466F">
        <w:rPr>
          <w:rFonts w:asciiTheme="majorHAnsi" w:hAnsiTheme="majorHAnsi" w:cstheme="majorHAnsi"/>
          <w:bCs/>
          <w:lang w:val="ca-ES"/>
        </w:rPr>
        <w:t xml:space="preserve"> obtingut</w:t>
      </w:r>
      <w:r>
        <w:rPr>
          <w:rFonts w:asciiTheme="majorHAnsi" w:hAnsiTheme="majorHAnsi" w:cstheme="majorHAnsi"/>
          <w:bCs/>
          <w:lang w:val="ca-ES"/>
        </w:rPr>
        <w:t xml:space="preserve"> realitzant l’anàlisi estocàstica. Ambdós tenen un EPAM molt similar i inferior al 3%</w:t>
      </w:r>
      <w:r w:rsidR="00CE466F">
        <w:rPr>
          <w:rFonts w:asciiTheme="majorHAnsi" w:hAnsiTheme="majorHAnsi" w:cstheme="majorHAnsi"/>
          <w:bCs/>
          <w:lang w:val="ca-ES"/>
        </w:rPr>
        <w:t>. P</w:t>
      </w:r>
      <w:r>
        <w:rPr>
          <w:rFonts w:asciiTheme="majorHAnsi" w:hAnsiTheme="majorHAnsi" w:cstheme="majorHAnsi"/>
          <w:bCs/>
          <w:lang w:val="ca-ES"/>
        </w:rPr>
        <w:t>er tant, la capacitat predictiva és força bona</w:t>
      </w:r>
      <w:r w:rsidR="00CE466F">
        <w:rPr>
          <w:rFonts w:asciiTheme="majorHAnsi" w:hAnsiTheme="majorHAnsi" w:cstheme="majorHAnsi"/>
          <w:bCs/>
          <w:lang w:val="ca-ES"/>
        </w:rPr>
        <w:t xml:space="preserve"> i al </w:t>
      </w:r>
      <w:r w:rsidR="00CE466F">
        <w:rPr>
          <w:rFonts w:asciiTheme="majorHAnsi" w:hAnsiTheme="majorHAnsi" w:cstheme="majorHAnsi"/>
          <w:bCs/>
          <w:lang w:val="ca-ES"/>
        </w:rPr>
        <w:t xml:space="preserve">fer prediccions amb </w:t>
      </w:r>
      <w:r w:rsidR="00CE466F">
        <w:rPr>
          <w:rFonts w:asciiTheme="majorHAnsi" w:hAnsiTheme="majorHAnsi" w:cstheme="majorHAnsi"/>
          <w:bCs/>
          <w:lang w:val="ca-ES"/>
        </w:rPr>
        <w:t>qualsevol dels dos</w:t>
      </w:r>
      <w:r w:rsidR="00CE466F">
        <w:rPr>
          <w:rFonts w:asciiTheme="majorHAnsi" w:hAnsiTheme="majorHAnsi" w:cstheme="majorHAnsi"/>
          <w:bCs/>
          <w:lang w:val="ca-ES"/>
        </w:rPr>
        <w:t xml:space="preserve"> mètode</w:t>
      </w:r>
      <w:r w:rsidR="00CE466F">
        <w:rPr>
          <w:rFonts w:asciiTheme="majorHAnsi" w:hAnsiTheme="majorHAnsi" w:cstheme="majorHAnsi"/>
          <w:bCs/>
          <w:lang w:val="ca-ES"/>
        </w:rPr>
        <w:t>s</w:t>
      </w:r>
      <w:r w:rsidR="00CE466F">
        <w:rPr>
          <w:rFonts w:asciiTheme="majorHAnsi" w:hAnsiTheme="majorHAnsi" w:cstheme="majorHAnsi"/>
          <w:bCs/>
          <w:lang w:val="ca-ES"/>
        </w:rPr>
        <w:t>, aquestes seran correctes.</w:t>
      </w:r>
      <w:r w:rsidR="00CE466F">
        <w:rPr>
          <w:rFonts w:asciiTheme="majorHAnsi" w:hAnsiTheme="majorHAnsi" w:cstheme="majorHAnsi"/>
          <w:bCs/>
          <w:lang w:val="ca-ES"/>
        </w:rPr>
        <w:t xml:space="preserve"> A més, encara que els EQM i EAM dels dos mètodes són també similars, el model ARIMA aconsegueix uns errors una mica inferiors. </w:t>
      </w:r>
    </w:p>
    <w:p w:rsidR="00CE466F" w:rsidRDefault="00CE466F" w:rsidP="00CE466F">
      <w:pPr>
        <w:pStyle w:val="Default"/>
        <w:spacing w:before="120" w:after="240"/>
        <w:jc w:val="both"/>
        <w:rPr>
          <w:rFonts w:asciiTheme="majorHAnsi" w:hAnsiTheme="majorHAnsi" w:cstheme="majorHAnsi"/>
          <w:bCs/>
          <w:lang w:val="ca-ES"/>
        </w:rPr>
      </w:pPr>
      <w:r>
        <w:rPr>
          <w:rFonts w:asciiTheme="majorHAnsi" w:hAnsiTheme="majorHAnsi" w:cstheme="majorHAnsi"/>
          <w:bCs/>
          <w:lang w:val="ca-ES"/>
        </w:rPr>
        <w:t>Amb tot, l’anàlisi estocàstica que ens a portat a ajustar un model ARIMA(2,0,2) ens ha ofert les estimacions menys dolentes d’entre tots els mètodes realitzats.</w:t>
      </w:r>
      <w:bookmarkStart w:id="9" w:name="_GoBack"/>
      <w:bookmarkEnd w:id="9"/>
    </w:p>
    <w:p w:rsidR="001D7D11" w:rsidRPr="001D7D11" w:rsidRDefault="001D7D11" w:rsidP="00CE466F">
      <w:pPr>
        <w:pStyle w:val="Default"/>
        <w:spacing w:after="240"/>
        <w:jc w:val="both"/>
        <w:rPr>
          <w:rFonts w:asciiTheme="majorHAnsi" w:hAnsiTheme="majorHAnsi" w:cstheme="majorHAnsi"/>
          <w:bCs/>
          <w:lang w:val="ca-ES"/>
        </w:rPr>
      </w:pPr>
    </w:p>
    <w:p w:rsidR="00F16137" w:rsidRPr="005206A0" w:rsidRDefault="00F16137" w:rsidP="00F16137">
      <w:pPr>
        <w:pStyle w:val="Default"/>
        <w:rPr>
          <w:sz w:val="22"/>
          <w:szCs w:val="22"/>
          <w:lang w:val="ca-ES"/>
        </w:rPr>
      </w:pPr>
    </w:p>
    <w:p w:rsidR="00F16137" w:rsidRPr="005206A0" w:rsidRDefault="00F16137" w:rsidP="00F16137">
      <w:pPr>
        <w:pStyle w:val="Default"/>
        <w:rPr>
          <w:sz w:val="22"/>
          <w:szCs w:val="22"/>
          <w:lang w:val="ca-ES"/>
        </w:rPr>
      </w:pPr>
    </w:p>
    <w:p w:rsidR="00F16137" w:rsidRPr="005206A0" w:rsidRDefault="00F16137" w:rsidP="00F16137">
      <w:pPr>
        <w:pStyle w:val="Default"/>
        <w:rPr>
          <w:sz w:val="22"/>
          <w:szCs w:val="22"/>
          <w:lang w:val="ca-ES"/>
        </w:rPr>
      </w:pPr>
    </w:p>
    <w:p w:rsidR="00D32308" w:rsidRDefault="00D32308">
      <w:pPr>
        <w:rPr>
          <w:lang w:val="ca-ES"/>
        </w:rPr>
      </w:pPr>
    </w:p>
    <w:p w:rsidR="00525A6A" w:rsidRDefault="00525A6A">
      <w:pPr>
        <w:rPr>
          <w:lang w:val="ca-ES"/>
        </w:rPr>
      </w:pPr>
      <w:r>
        <w:rPr>
          <w:lang w:val="ca-ES"/>
        </w:rPr>
        <w:br w:type="page"/>
      </w:r>
    </w:p>
    <w:p w:rsidR="00525A6A" w:rsidRPr="00525A6A" w:rsidRDefault="00525A6A" w:rsidP="00525A6A">
      <w:pPr>
        <w:pStyle w:val="Ttulo1"/>
        <w:numPr>
          <w:ilvl w:val="0"/>
          <w:numId w:val="11"/>
        </w:numPr>
        <w:rPr>
          <w:sz w:val="36"/>
          <w:lang w:val="ca-ES"/>
        </w:rPr>
      </w:pPr>
      <w:bookmarkStart w:id="10" w:name="_Toc534549893"/>
      <w:r w:rsidRPr="00525A6A">
        <w:rPr>
          <w:sz w:val="36"/>
          <w:lang w:val="ca-ES"/>
        </w:rPr>
        <w:lastRenderedPageBreak/>
        <w:t>Annex</w:t>
      </w:r>
      <w:r>
        <w:rPr>
          <w:sz w:val="36"/>
          <w:lang w:val="ca-ES"/>
        </w:rPr>
        <w:t>.</w:t>
      </w:r>
      <w:bookmarkEnd w:id="10"/>
    </w:p>
    <w:p w:rsidR="00525A6A" w:rsidRPr="00525A6A" w:rsidRDefault="00525A6A" w:rsidP="00525A6A">
      <w:pPr>
        <w:shd w:val="clear" w:color="auto" w:fill="F2F2F2" w:themeFill="background1" w:themeFillShade="F2"/>
        <w:rPr>
          <w:rFonts w:ascii="Courier New" w:hAnsi="Courier New" w:cs="Courier New"/>
          <w:sz w:val="20"/>
          <w:lang w:val="ca-ES"/>
        </w:rPr>
      </w:pPr>
      <w:proofErr w:type="spellStart"/>
      <w:r w:rsidRPr="00525A6A">
        <w:rPr>
          <w:rFonts w:ascii="Courier New" w:hAnsi="Courier New" w:cs="Courier New"/>
          <w:sz w:val="20"/>
          <w:lang w:val="ca-ES"/>
        </w:rPr>
        <w:t>library</w:t>
      </w:r>
      <w:proofErr w:type="spellEnd"/>
      <w:r w:rsidRPr="00525A6A">
        <w:rPr>
          <w:rFonts w:ascii="Courier New" w:hAnsi="Courier New" w:cs="Courier New"/>
          <w:sz w:val="20"/>
          <w:lang w:val="ca-ES"/>
        </w:rPr>
        <w:t>(MASS)</w:t>
      </w:r>
    </w:p>
    <w:p w:rsidR="00525A6A" w:rsidRPr="00525A6A" w:rsidRDefault="00525A6A" w:rsidP="00525A6A">
      <w:pPr>
        <w:shd w:val="clear" w:color="auto" w:fill="F2F2F2" w:themeFill="background1" w:themeFillShade="F2"/>
        <w:rPr>
          <w:rFonts w:ascii="Courier New" w:hAnsi="Courier New" w:cs="Courier New"/>
          <w:sz w:val="20"/>
          <w:lang w:val="ca-ES"/>
        </w:rPr>
      </w:pPr>
      <w:proofErr w:type="spellStart"/>
      <w:r w:rsidRPr="00525A6A">
        <w:rPr>
          <w:rFonts w:ascii="Courier New" w:hAnsi="Courier New" w:cs="Courier New"/>
          <w:sz w:val="20"/>
          <w:lang w:val="ca-ES"/>
        </w:rPr>
        <w:t>library</w:t>
      </w:r>
      <w:proofErr w:type="spellEnd"/>
      <w:r w:rsidRPr="00525A6A">
        <w:rPr>
          <w:rFonts w:ascii="Courier New" w:hAnsi="Courier New" w:cs="Courier New"/>
          <w:sz w:val="20"/>
          <w:lang w:val="ca-ES"/>
        </w:rPr>
        <w:t>(</w:t>
      </w:r>
      <w:proofErr w:type="spellStart"/>
      <w:r w:rsidRPr="00525A6A">
        <w:rPr>
          <w:rFonts w:ascii="Courier New" w:hAnsi="Courier New" w:cs="Courier New"/>
          <w:sz w:val="20"/>
          <w:lang w:val="ca-ES"/>
        </w:rPr>
        <w:t>forecast</w:t>
      </w:r>
      <w:proofErr w:type="spellEnd"/>
      <w:r w:rsidRPr="00525A6A">
        <w:rPr>
          <w:rFonts w:ascii="Courier New" w:hAnsi="Courier New" w:cs="Courier New"/>
          <w:sz w:val="20"/>
          <w:lang w:val="ca-ES"/>
        </w:rPr>
        <w:t>)</w:t>
      </w:r>
    </w:p>
    <w:p w:rsidR="00525A6A" w:rsidRPr="00525A6A" w:rsidRDefault="00525A6A" w:rsidP="00525A6A">
      <w:pPr>
        <w:shd w:val="clear" w:color="auto" w:fill="F2F2F2" w:themeFill="background1" w:themeFillShade="F2"/>
        <w:rPr>
          <w:rFonts w:ascii="Courier New" w:hAnsi="Courier New" w:cs="Courier New"/>
          <w:sz w:val="20"/>
          <w:lang w:val="ca-ES"/>
        </w:rPr>
      </w:pPr>
      <w:proofErr w:type="spellStart"/>
      <w:r w:rsidRPr="00525A6A">
        <w:rPr>
          <w:rFonts w:ascii="Courier New" w:hAnsi="Courier New" w:cs="Courier New"/>
          <w:sz w:val="20"/>
          <w:lang w:val="ca-ES"/>
        </w:rPr>
        <w:t>library</w:t>
      </w:r>
      <w:proofErr w:type="spellEnd"/>
      <w:r w:rsidRPr="00525A6A">
        <w:rPr>
          <w:rFonts w:ascii="Courier New" w:hAnsi="Courier New" w:cs="Courier New"/>
          <w:sz w:val="20"/>
          <w:lang w:val="ca-ES"/>
        </w:rPr>
        <w:t>(TSA)</w:t>
      </w:r>
    </w:p>
    <w:p w:rsidR="00525A6A" w:rsidRPr="00525A6A" w:rsidRDefault="00525A6A" w:rsidP="00525A6A">
      <w:pPr>
        <w:shd w:val="clear" w:color="auto" w:fill="F2F2F2" w:themeFill="background1" w:themeFillShade="F2"/>
        <w:rPr>
          <w:rFonts w:ascii="Courier New" w:hAnsi="Courier New" w:cs="Courier New"/>
          <w:sz w:val="20"/>
          <w:lang w:val="ca-ES"/>
        </w:rPr>
      </w:pPr>
      <w:proofErr w:type="spellStart"/>
      <w:r w:rsidRPr="00525A6A">
        <w:rPr>
          <w:rFonts w:ascii="Courier New" w:hAnsi="Courier New" w:cs="Courier New"/>
          <w:sz w:val="20"/>
          <w:lang w:val="ca-ES"/>
        </w:rPr>
        <w:t>library</w:t>
      </w:r>
      <w:proofErr w:type="spellEnd"/>
      <w:r w:rsidRPr="00525A6A">
        <w:rPr>
          <w:rFonts w:ascii="Courier New" w:hAnsi="Courier New" w:cs="Courier New"/>
          <w:sz w:val="20"/>
          <w:lang w:val="ca-ES"/>
        </w:rPr>
        <w:t>(</w:t>
      </w:r>
      <w:proofErr w:type="spellStart"/>
      <w:r w:rsidRPr="00525A6A">
        <w:rPr>
          <w:rFonts w:ascii="Courier New" w:hAnsi="Courier New" w:cs="Courier New"/>
          <w:sz w:val="20"/>
          <w:lang w:val="ca-ES"/>
        </w:rPr>
        <w:t>tseries</w:t>
      </w:r>
      <w:proofErr w:type="spellEnd"/>
      <w:r w:rsidRPr="00525A6A">
        <w:rPr>
          <w:rFonts w:ascii="Courier New" w:hAnsi="Courier New" w:cs="Courier New"/>
          <w:sz w:val="20"/>
          <w:lang w:val="ca-ES"/>
        </w:rPr>
        <w:t>)</w:t>
      </w:r>
    </w:p>
    <w:p w:rsidR="00525A6A" w:rsidRPr="00525A6A" w:rsidRDefault="00525A6A" w:rsidP="00525A6A">
      <w:pPr>
        <w:shd w:val="clear" w:color="auto" w:fill="F2F2F2" w:themeFill="background1" w:themeFillShade="F2"/>
        <w:rPr>
          <w:rFonts w:ascii="Courier New" w:hAnsi="Courier New" w:cs="Courier New"/>
          <w:sz w:val="20"/>
          <w:lang w:val="ca-ES"/>
        </w:rPr>
      </w:pPr>
    </w:p>
    <w:p w:rsidR="00525A6A" w:rsidRPr="00525A6A" w:rsidRDefault="00525A6A" w:rsidP="00525A6A">
      <w:pPr>
        <w:shd w:val="clear" w:color="auto" w:fill="F2F2F2" w:themeFill="background1" w:themeFillShade="F2"/>
        <w:rPr>
          <w:rFonts w:ascii="Courier New" w:hAnsi="Courier New" w:cs="Courier New"/>
          <w:sz w:val="20"/>
          <w:lang w:val="ca-ES"/>
        </w:rPr>
      </w:pPr>
      <w:r w:rsidRPr="00525A6A">
        <w:rPr>
          <w:rFonts w:ascii="Courier New" w:hAnsi="Courier New" w:cs="Courier New"/>
          <w:sz w:val="20"/>
          <w:lang w:val="ca-ES"/>
        </w:rPr>
        <w:t>## IMPORTACIÓ DE LA BASE DE DADES.</w:t>
      </w:r>
    </w:p>
    <w:p w:rsidR="00525A6A" w:rsidRPr="00525A6A" w:rsidRDefault="00525A6A" w:rsidP="00525A6A">
      <w:pPr>
        <w:shd w:val="clear" w:color="auto" w:fill="F2F2F2" w:themeFill="background1" w:themeFillShade="F2"/>
        <w:rPr>
          <w:rFonts w:ascii="Courier New" w:hAnsi="Courier New" w:cs="Courier New"/>
          <w:sz w:val="20"/>
          <w:lang w:val="ca-ES"/>
        </w:rPr>
      </w:pPr>
      <w:r w:rsidRPr="00525A6A">
        <w:rPr>
          <w:rFonts w:ascii="Courier New" w:hAnsi="Courier New" w:cs="Courier New"/>
          <w:sz w:val="20"/>
          <w:lang w:val="ca-ES"/>
        </w:rPr>
        <w:t xml:space="preserve">dades&lt;- </w:t>
      </w:r>
      <w:proofErr w:type="spellStart"/>
      <w:r w:rsidRPr="00525A6A">
        <w:rPr>
          <w:rFonts w:ascii="Courier New" w:hAnsi="Courier New" w:cs="Courier New"/>
          <w:sz w:val="20"/>
          <w:lang w:val="ca-ES"/>
        </w:rPr>
        <w:t>ts</w:t>
      </w:r>
      <w:proofErr w:type="spellEnd"/>
      <w:r w:rsidRPr="00525A6A">
        <w:rPr>
          <w:rFonts w:ascii="Courier New" w:hAnsi="Courier New" w:cs="Courier New"/>
          <w:sz w:val="20"/>
          <w:lang w:val="ca-ES"/>
        </w:rPr>
        <w:t>(</w:t>
      </w:r>
      <w:proofErr w:type="spellStart"/>
      <w:r w:rsidRPr="00525A6A">
        <w:rPr>
          <w:rFonts w:ascii="Courier New" w:hAnsi="Courier New" w:cs="Courier New"/>
          <w:sz w:val="20"/>
          <w:lang w:val="ca-ES"/>
        </w:rPr>
        <w:t>read.table</w:t>
      </w:r>
      <w:proofErr w:type="spellEnd"/>
      <w:r w:rsidRPr="00525A6A">
        <w:rPr>
          <w:rFonts w:ascii="Courier New" w:hAnsi="Courier New" w:cs="Courier New"/>
          <w:sz w:val="20"/>
          <w:lang w:val="ca-ES"/>
        </w:rPr>
        <w:t>("dades.txt"))</w:t>
      </w:r>
    </w:p>
    <w:p w:rsidR="00525A6A" w:rsidRPr="00525A6A" w:rsidRDefault="00525A6A" w:rsidP="00525A6A">
      <w:pPr>
        <w:shd w:val="clear" w:color="auto" w:fill="F2F2F2" w:themeFill="background1" w:themeFillShade="F2"/>
        <w:rPr>
          <w:rFonts w:ascii="Courier New" w:hAnsi="Courier New" w:cs="Courier New"/>
          <w:sz w:val="20"/>
          <w:lang w:val="ca-ES"/>
        </w:rPr>
      </w:pPr>
      <w:r w:rsidRPr="00525A6A">
        <w:rPr>
          <w:rFonts w:ascii="Courier New" w:hAnsi="Courier New" w:cs="Courier New"/>
          <w:sz w:val="20"/>
          <w:lang w:val="ca-ES"/>
        </w:rPr>
        <w:t>data&lt;-dades[-c(73:80)] #Període mostral</w:t>
      </w:r>
    </w:p>
    <w:p w:rsidR="00525A6A" w:rsidRPr="00525A6A" w:rsidRDefault="00525A6A" w:rsidP="00525A6A">
      <w:pPr>
        <w:shd w:val="clear" w:color="auto" w:fill="F2F2F2" w:themeFill="background1" w:themeFillShade="F2"/>
        <w:rPr>
          <w:rFonts w:ascii="Courier New" w:hAnsi="Courier New" w:cs="Courier New"/>
          <w:sz w:val="20"/>
          <w:lang w:val="ca-ES"/>
        </w:rPr>
      </w:pPr>
      <w:proofErr w:type="spellStart"/>
      <w:r w:rsidRPr="00525A6A">
        <w:rPr>
          <w:rFonts w:ascii="Courier New" w:hAnsi="Courier New" w:cs="Courier New"/>
          <w:sz w:val="20"/>
          <w:lang w:val="ca-ES"/>
        </w:rPr>
        <w:t>dataExtra</w:t>
      </w:r>
      <w:proofErr w:type="spellEnd"/>
      <w:r w:rsidRPr="00525A6A">
        <w:rPr>
          <w:rFonts w:ascii="Courier New" w:hAnsi="Courier New" w:cs="Courier New"/>
          <w:sz w:val="20"/>
          <w:lang w:val="ca-ES"/>
        </w:rPr>
        <w:t>&lt;-dades[c(73:80)] #Període extra-mostral</w:t>
      </w:r>
    </w:p>
    <w:p w:rsidR="00525A6A" w:rsidRPr="00525A6A" w:rsidRDefault="00525A6A" w:rsidP="00525A6A">
      <w:pPr>
        <w:shd w:val="clear" w:color="auto" w:fill="F2F2F2" w:themeFill="background1" w:themeFillShade="F2"/>
        <w:rPr>
          <w:rFonts w:ascii="Courier New" w:hAnsi="Courier New" w:cs="Courier New"/>
          <w:sz w:val="20"/>
          <w:lang w:val="ca-ES"/>
        </w:rPr>
      </w:pPr>
    </w:p>
    <w:p w:rsidR="00525A6A" w:rsidRPr="00525A6A" w:rsidRDefault="00525A6A" w:rsidP="00525A6A">
      <w:pPr>
        <w:shd w:val="clear" w:color="auto" w:fill="F2F2F2" w:themeFill="background1" w:themeFillShade="F2"/>
        <w:rPr>
          <w:rFonts w:ascii="Courier New" w:hAnsi="Courier New" w:cs="Courier New"/>
          <w:sz w:val="20"/>
          <w:lang w:val="ca-ES"/>
        </w:rPr>
      </w:pPr>
      <w:r w:rsidRPr="00525A6A">
        <w:rPr>
          <w:rFonts w:ascii="Courier New" w:hAnsi="Courier New" w:cs="Courier New"/>
          <w:sz w:val="20"/>
          <w:lang w:val="ca-ES"/>
        </w:rPr>
        <w:t>## 2.1. TIPOLOGIA DE LA SÈRIE.</w:t>
      </w:r>
    </w:p>
    <w:p w:rsidR="00525A6A" w:rsidRPr="00525A6A" w:rsidRDefault="00525A6A" w:rsidP="00525A6A">
      <w:pPr>
        <w:shd w:val="clear" w:color="auto" w:fill="F2F2F2" w:themeFill="background1" w:themeFillShade="F2"/>
        <w:rPr>
          <w:rFonts w:ascii="Courier New" w:hAnsi="Courier New" w:cs="Courier New"/>
          <w:sz w:val="20"/>
          <w:lang w:val="ca-ES"/>
        </w:rPr>
      </w:pPr>
      <w:proofErr w:type="spellStart"/>
      <w:r w:rsidRPr="00525A6A">
        <w:rPr>
          <w:rFonts w:ascii="Courier New" w:hAnsi="Courier New" w:cs="Courier New"/>
          <w:sz w:val="20"/>
          <w:lang w:val="ca-ES"/>
        </w:rPr>
        <w:t>plot.ts</w:t>
      </w:r>
      <w:proofErr w:type="spellEnd"/>
      <w:r w:rsidRPr="00525A6A">
        <w:rPr>
          <w:rFonts w:ascii="Courier New" w:hAnsi="Courier New" w:cs="Courier New"/>
          <w:sz w:val="20"/>
          <w:lang w:val="ca-ES"/>
        </w:rPr>
        <w:t>(</w:t>
      </w:r>
      <w:proofErr w:type="spellStart"/>
      <w:r w:rsidRPr="00525A6A">
        <w:rPr>
          <w:rFonts w:ascii="Courier New" w:hAnsi="Courier New" w:cs="Courier New"/>
          <w:sz w:val="20"/>
          <w:lang w:val="ca-ES"/>
        </w:rPr>
        <w:t>data,col</w:t>
      </w:r>
      <w:proofErr w:type="spellEnd"/>
      <w:r w:rsidRPr="00525A6A">
        <w:rPr>
          <w:rFonts w:ascii="Courier New" w:hAnsi="Courier New" w:cs="Courier New"/>
          <w:sz w:val="20"/>
          <w:lang w:val="ca-ES"/>
        </w:rPr>
        <w:t>=c(4)) # Sèrie amb tendència i sense estacionalitat.</w:t>
      </w:r>
    </w:p>
    <w:p w:rsidR="00525A6A" w:rsidRPr="00525A6A" w:rsidRDefault="00525A6A" w:rsidP="00525A6A">
      <w:pPr>
        <w:shd w:val="clear" w:color="auto" w:fill="F2F2F2" w:themeFill="background1" w:themeFillShade="F2"/>
        <w:rPr>
          <w:rFonts w:ascii="Courier New" w:hAnsi="Courier New" w:cs="Courier New"/>
          <w:sz w:val="20"/>
          <w:lang w:val="ca-ES"/>
        </w:rPr>
      </w:pPr>
    </w:p>
    <w:p w:rsidR="00525A6A" w:rsidRPr="00525A6A" w:rsidRDefault="00525A6A" w:rsidP="00525A6A">
      <w:pPr>
        <w:shd w:val="clear" w:color="auto" w:fill="F2F2F2" w:themeFill="background1" w:themeFillShade="F2"/>
        <w:rPr>
          <w:rFonts w:ascii="Courier New" w:hAnsi="Courier New" w:cs="Courier New"/>
          <w:sz w:val="20"/>
          <w:lang w:val="ca-ES"/>
        </w:rPr>
      </w:pPr>
      <w:r w:rsidRPr="00525A6A">
        <w:rPr>
          <w:rFonts w:ascii="Courier New" w:hAnsi="Courier New" w:cs="Courier New"/>
          <w:sz w:val="20"/>
          <w:lang w:val="ca-ES"/>
        </w:rPr>
        <w:t>par(</w:t>
      </w:r>
      <w:proofErr w:type="spellStart"/>
      <w:r w:rsidRPr="00525A6A">
        <w:rPr>
          <w:rFonts w:ascii="Courier New" w:hAnsi="Courier New" w:cs="Courier New"/>
          <w:sz w:val="20"/>
          <w:lang w:val="ca-ES"/>
        </w:rPr>
        <w:t>mfrow</w:t>
      </w:r>
      <w:proofErr w:type="spellEnd"/>
      <w:r w:rsidRPr="00525A6A">
        <w:rPr>
          <w:rFonts w:ascii="Courier New" w:hAnsi="Courier New" w:cs="Courier New"/>
          <w:sz w:val="20"/>
          <w:lang w:val="ca-ES"/>
        </w:rPr>
        <w:t>=c(2,1))</w:t>
      </w:r>
    </w:p>
    <w:p w:rsidR="00525A6A" w:rsidRPr="00525A6A" w:rsidRDefault="00525A6A" w:rsidP="00525A6A">
      <w:pPr>
        <w:shd w:val="clear" w:color="auto" w:fill="F2F2F2" w:themeFill="background1" w:themeFillShade="F2"/>
        <w:rPr>
          <w:rFonts w:ascii="Courier New" w:hAnsi="Courier New" w:cs="Courier New"/>
          <w:sz w:val="20"/>
          <w:lang w:val="ca-ES"/>
        </w:rPr>
      </w:pPr>
      <w:r w:rsidRPr="00525A6A">
        <w:rPr>
          <w:rFonts w:ascii="Courier New" w:hAnsi="Courier New" w:cs="Courier New"/>
          <w:sz w:val="20"/>
          <w:lang w:val="ca-ES"/>
        </w:rPr>
        <w:t>plot(</w:t>
      </w:r>
      <w:proofErr w:type="spellStart"/>
      <w:r w:rsidRPr="00525A6A">
        <w:rPr>
          <w:rFonts w:ascii="Courier New" w:hAnsi="Courier New" w:cs="Courier New"/>
          <w:sz w:val="20"/>
          <w:lang w:val="ca-ES"/>
        </w:rPr>
        <w:t>acf</w:t>
      </w:r>
      <w:proofErr w:type="spellEnd"/>
      <w:r w:rsidRPr="00525A6A">
        <w:rPr>
          <w:rFonts w:ascii="Courier New" w:hAnsi="Courier New" w:cs="Courier New"/>
          <w:sz w:val="20"/>
          <w:lang w:val="ca-ES"/>
        </w:rPr>
        <w:t>(</w:t>
      </w:r>
      <w:proofErr w:type="spellStart"/>
      <w:r w:rsidRPr="00525A6A">
        <w:rPr>
          <w:rFonts w:ascii="Courier New" w:hAnsi="Courier New" w:cs="Courier New"/>
          <w:sz w:val="20"/>
          <w:lang w:val="ca-ES"/>
        </w:rPr>
        <w:t>data,lag</w:t>
      </w:r>
      <w:proofErr w:type="spellEnd"/>
      <w:r w:rsidRPr="00525A6A">
        <w:rPr>
          <w:rFonts w:ascii="Courier New" w:hAnsi="Courier New" w:cs="Courier New"/>
          <w:sz w:val="20"/>
          <w:lang w:val="ca-ES"/>
        </w:rPr>
        <w:t xml:space="preserve">=100, plot=F), </w:t>
      </w:r>
      <w:proofErr w:type="spellStart"/>
      <w:r w:rsidRPr="00525A6A">
        <w:rPr>
          <w:rFonts w:ascii="Courier New" w:hAnsi="Courier New" w:cs="Courier New"/>
          <w:sz w:val="20"/>
          <w:lang w:val="ca-ES"/>
        </w:rPr>
        <w:t>ylim</w:t>
      </w:r>
      <w:proofErr w:type="spellEnd"/>
      <w:r w:rsidRPr="00525A6A">
        <w:rPr>
          <w:rFonts w:ascii="Courier New" w:hAnsi="Courier New" w:cs="Courier New"/>
          <w:sz w:val="20"/>
          <w:lang w:val="ca-ES"/>
        </w:rPr>
        <w:t>=c(-1,1))</w:t>
      </w:r>
    </w:p>
    <w:p w:rsidR="00525A6A" w:rsidRPr="00525A6A" w:rsidRDefault="00525A6A" w:rsidP="00525A6A">
      <w:pPr>
        <w:shd w:val="clear" w:color="auto" w:fill="F2F2F2" w:themeFill="background1" w:themeFillShade="F2"/>
        <w:rPr>
          <w:rFonts w:ascii="Courier New" w:hAnsi="Courier New" w:cs="Courier New"/>
          <w:sz w:val="20"/>
          <w:lang w:val="ca-ES"/>
        </w:rPr>
      </w:pPr>
      <w:proofErr w:type="spellStart"/>
      <w:r w:rsidRPr="00525A6A">
        <w:rPr>
          <w:rFonts w:ascii="Courier New" w:hAnsi="Courier New" w:cs="Courier New"/>
          <w:sz w:val="20"/>
          <w:lang w:val="ca-ES"/>
        </w:rPr>
        <w:t>pacf</w:t>
      </w:r>
      <w:proofErr w:type="spellEnd"/>
      <w:r w:rsidRPr="00525A6A">
        <w:rPr>
          <w:rFonts w:ascii="Courier New" w:hAnsi="Courier New" w:cs="Courier New"/>
          <w:sz w:val="20"/>
          <w:lang w:val="ca-ES"/>
        </w:rPr>
        <w:t>(</w:t>
      </w:r>
      <w:proofErr w:type="spellStart"/>
      <w:r w:rsidRPr="00525A6A">
        <w:rPr>
          <w:rFonts w:ascii="Courier New" w:hAnsi="Courier New" w:cs="Courier New"/>
          <w:sz w:val="20"/>
          <w:lang w:val="ca-ES"/>
        </w:rPr>
        <w:t>data,ylim</w:t>
      </w:r>
      <w:proofErr w:type="spellEnd"/>
      <w:r w:rsidRPr="00525A6A">
        <w:rPr>
          <w:rFonts w:ascii="Courier New" w:hAnsi="Courier New" w:cs="Courier New"/>
          <w:sz w:val="20"/>
          <w:lang w:val="ca-ES"/>
        </w:rPr>
        <w:t>=c(-1,1),</w:t>
      </w:r>
      <w:proofErr w:type="spellStart"/>
      <w:r w:rsidRPr="00525A6A">
        <w:rPr>
          <w:rFonts w:ascii="Courier New" w:hAnsi="Courier New" w:cs="Courier New"/>
          <w:sz w:val="20"/>
          <w:lang w:val="ca-ES"/>
        </w:rPr>
        <w:t>lag</w:t>
      </w:r>
      <w:proofErr w:type="spellEnd"/>
      <w:r w:rsidRPr="00525A6A">
        <w:rPr>
          <w:rFonts w:ascii="Courier New" w:hAnsi="Courier New" w:cs="Courier New"/>
          <w:sz w:val="20"/>
          <w:lang w:val="ca-ES"/>
        </w:rPr>
        <w:t>=100)</w:t>
      </w:r>
    </w:p>
    <w:p w:rsidR="00525A6A" w:rsidRPr="00525A6A" w:rsidRDefault="00525A6A" w:rsidP="00525A6A">
      <w:pPr>
        <w:shd w:val="clear" w:color="auto" w:fill="F2F2F2" w:themeFill="background1" w:themeFillShade="F2"/>
        <w:rPr>
          <w:rFonts w:ascii="Courier New" w:hAnsi="Courier New" w:cs="Courier New"/>
          <w:sz w:val="20"/>
          <w:lang w:val="ca-ES"/>
        </w:rPr>
      </w:pPr>
    </w:p>
    <w:p w:rsidR="00525A6A" w:rsidRPr="00525A6A" w:rsidRDefault="00525A6A" w:rsidP="00525A6A">
      <w:pPr>
        <w:shd w:val="clear" w:color="auto" w:fill="F2F2F2" w:themeFill="background1" w:themeFillShade="F2"/>
        <w:rPr>
          <w:rFonts w:ascii="Courier New" w:hAnsi="Courier New" w:cs="Courier New"/>
          <w:sz w:val="20"/>
          <w:lang w:val="ca-ES"/>
        </w:rPr>
      </w:pPr>
      <w:r w:rsidRPr="00525A6A">
        <w:rPr>
          <w:rFonts w:ascii="Courier New" w:hAnsi="Courier New" w:cs="Courier New"/>
          <w:sz w:val="20"/>
          <w:lang w:val="ca-ES"/>
        </w:rPr>
        <w:t>## 2.2.1 OBTENCIÓ D'UN PROCÉS ESTOCÀSTIC ESTACIONARI.</w:t>
      </w:r>
    </w:p>
    <w:p w:rsidR="00525A6A" w:rsidRPr="00525A6A" w:rsidRDefault="00525A6A" w:rsidP="00525A6A">
      <w:pPr>
        <w:shd w:val="clear" w:color="auto" w:fill="F2F2F2" w:themeFill="background1" w:themeFillShade="F2"/>
        <w:rPr>
          <w:rFonts w:ascii="Courier New" w:hAnsi="Courier New" w:cs="Courier New"/>
          <w:sz w:val="20"/>
          <w:lang w:val="ca-ES"/>
        </w:rPr>
      </w:pPr>
      <w:r w:rsidRPr="00525A6A">
        <w:rPr>
          <w:rFonts w:ascii="Courier New" w:hAnsi="Courier New" w:cs="Courier New"/>
          <w:sz w:val="20"/>
          <w:lang w:val="ca-ES"/>
        </w:rPr>
        <w:t>## Té tendència. Agafem diferències (regulars) per a solucionar-ho.</w:t>
      </w:r>
    </w:p>
    <w:p w:rsidR="00525A6A" w:rsidRPr="00525A6A" w:rsidRDefault="00525A6A" w:rsidP="00525A6A">
      <w:pPr>
        <w:shd w:val="clear" w:color="auto" w:fill="F2F2F2" w:themeFill="background1" w:themeFillShade="F2"/>
        <w:rPr>
          <w:rFonts w:ascii="Courier New" w:hAnsi="Courier New" w:cs="Courier New"/>
          <w:sz w:val="20"/>
          <w:lang w:val="ca-ES"/>
        </w:rPr>
      </w:pPr>
      <w:proofErr w:type="spellStart"/>
      <w:r w:rsidRPr="00525A6A">
        <w:rPr>
          <w:rFonts w:ascii="Courier New" w:hAnsi="Courier New" w:cs="Courier New"/>
          <w:sz w:val="20"/>
          <w:lang w:val="ca-ES"/>
        </w:rPr>
        <w:t>difdata</w:t>
      </w:r>
      <w:proofErr w:type="spellEnd"/>
      <w:r w:rsidRPr="00525A6A">
        <w:rPr>
          <w:rFonts w:ascii="Courier New" w:hAnsi="Courier New" w:cs="Courier New"/>
          <w:sz w:val="20"/>
          <w:lang w:val="ca-ES"/>
        </w:rPr>
        <w:t>&lt;-</w:t>
      </w:r>
      <w:proofErr w:type="spellStart"/>
      <w:r w:rsidRPr="00525A6A">
        <w:rPr>
          <w:rFonts w:ascii="Courier New" w:hAnsi="Courier New" w:cs="Courier New"/>
          <w:sz w:val="20"/>
          <w:lang w:val="ca-ES"/>
        </w:rPr>
        <w:t>diff</w:t>
      </w:r>
      <w:proofErr w:type="spellEnd"/>
      <w:r w:rsidRPr="00525A6A">
        <w:rPr>
          <w:rFonts w:ascii="Courier New" w:hAnsi="Courier New" w:cs="Courier New"/>
          <w:sz w:val="20"/>
          <w:lang w:val="ca-ES"/>
        </w:rPr>
        <w:t>(data)</w:t>
      </w:r>
    </w:p>
    <w:p w:rsidR="00525A6A" w:rsidRPr="00525A6A" w:rsidRDefault="00525A6A" w:rsidP="00525A6A">
      <w:pPr>
        <w:shd w:val="clear" w:color="auto" w:fill="F2F2F2" w:themeFill="background1" w:themeFillShade="F2"/>
        <w:rPr>
          <w:rFonts w:ascii="Courier New" w:hAnsi="Courier New" w:cs="Courier New"/>
          <w:sz w:val="20"/>
          <w:lang w:val="ca-ES"/>
        </w:rPr>
      </w:pPr>
      <w:r w:rsidRPr="00525A6A">
        <w:rPr>
          <w:rFonts w:ascii="Courier New" w:hAnsi="Courier New" w:cs="Courier New"/>
          <w:sz w:val="20"/>
          <w:lang w:val="ca-ES"/>
        </w:rPr>
        <w:t>par(</w:t>
      </w:r>
      <w:proofErr w:type="spellStart"/>
      <w:r w:rsidRPr="00525A6A">
        <w:rPr>
          <w:rFonts w:ascii="Courier New" w:hAnsi="Courier New" w:cs="Courier New"/>
          <w:sz w:val="20"/>
          <w:lang w:val="ca-ES"/>
        </w:rPr>
        <w:t>mfrow</w:t>
      </w:r>
      <w:proofErr w:type="spellEnd"/>
      <w:r w:rsidRPr="00525A6A">
        <w:rPr>
          <w:rFonts w:ascii="Courier New" w:hAnsi="Courier New" w:cs="Courier New"/>
          <w:sz w:val="20"/>
          <w:lang w:val="ca-ES"/>
        </w:rPr>
        <w:t>=c(1,1))</w:t>
      </w:r>
    </w:p>
    <w:p w:rsidR="00525A6A" w:rsidRPr="00525A6A" w:rsidRDefault="00525A6A" w:rsidP="00525A6A">
      <w:pPr>
        <w:shd w:val="clear" w:color="auto" w:fill="F2F2F2" w:themeFill="background1" w:themeFillShade="F2"/>
        <w:rPr>
          <w:rFonts w:ascii="Courier New" w:hAnsi="Courier New" w:cs="Courier New"/>
          <w:sz w:val="20"/>
          <w:lang w:val="ca-ES"/>
        </w:rPr>
      </w:pPr>
      <w:proofErr w:type="spellStart"/>
      <w:r w:rsidRPr="00525A6A">
        <w:rPr>
          <w:rFonts w:ascii="Courier New" w:hAnsi="Courier New" w:cs="Courier New"/>
          <w:sz w:val="20"/>
          <w:lang w:val="ca-ES"/>
        </w:rPr>
        <w:t>plot.ts</w:t>
      </w:r>
      <w:proofErr w:type="spellEnd"/>
      <w:r w:rsidRPr="00525A6A">
        <w:rPr>
          <w:rFonts w:ascii="Courier New" w:hAnsi="Courier New" w:cs="Courier New"/>
          <w:sz w:val="20"/>
          <w:lang w:val="ca-ES"/>
        </w:rPr>
        <w:t>(</w:t>
      </w:r>
      <w:proofErr w:type="spellStart"/>
      <w:r w:rsidRPr="00525A6A">
        <w:rPr>
          <w:rFonts w:ascii="Courier New" w:hAnsi="Courier New" w:cs="Courier New"/>
          <w:sz w:val="20"/>
          <w:lang w:val="ca-ES"/>
        </w:rPr>
        <w:t>difdata,col</w:t>
      </w:r>
      <w:proofErr w:type="spellEnd"/>
      <w:r w:rsidRPr="00525A6A">
        <w:rPr>
          <w:rFonts w:ascii="Courier New" w:hAnsi="Courier New" w:cs="Courier New"/>
          <w:sz w:val="20"/>
          <w:lang w:val="ca-ES"/>
        </w:rPr>
        <w:t>=4) # Hem eliminat tendència</w:t>
      </w:r>
    </w:p>
    <w:p w:rsidR="00525A6A" w:rsidRPr="00525A6A" w:rsidRDefault="00525A6A" w:rsidP="00525A6A">
      <w:pPr>
        <w:shd w:val="clear" w:color="auto" w:fill="F2F2F2" w:themeFill="background1" w:themeFillShade="F2"/>
        <w:rPr>
          <w:rFonts w:ascii="Courier New" w:hAnsi="Courier New" w:cs="Courier New"/>
          <w:sz w:val="20"/>
          <w:lang w:val="ca-ES"/>
        </w:rPr>
      </w:pPr>
    </w:p>
    <w:p w:rsidR="00525A6A" w:rsidRPr="00525A6A" w:rsidRDefault="00525A6A" w:rsidP="00525A6A">
      <w:pPr>
        <w:shd w:val="clear" w:color="auto" w:fill="F2F2F2" w:themeFill="background1" w:themeFillShade="F2"/>
        <w:rPr>
          <w:rFonts w:ascii="Courier New" w:hAnsi="Courier New" w:cs="Courier New"/>
          <w:sz w:val="20"/>
          <w:lang w:val="ca-ES"/>
        </w:rPr>
      </w:pPr>
      <w:r w:rsidRPr="00525A6A">
        <w:rPr>
          <w:rFonts w:ascii="Courier New" w:hAnsi="Courier New" w:cs="Courier New"/>
          <w:sz w:val="20"/>
          <w:lang w:val="ca-ES"/>
        </w:rPr>
        <w:t># S'ha solucionat el problema d'estacionarietat?</w:t>
      </w:r>
    </w:p>
    <w:p w:rsidR="00525A6A" w:rsidRPr="00525A6A" w:rsidRDefault="00525A6A" w:rsidP="00525A6A">
      <w:pPr>
        <w:shd w:val="clear" w:color="auto" w:fill="F2F2F2" w:themeFill="background1" w:themeFillShade="F2"/>
        <w:rPr>
          <w:rFonts w:ascii="Courier New" w:hAnsi="Courier New" w:cs="Courier New"/>
          <w:sz w:val="20"/>
          <w:lang w:val="ca-ES"/>
        </w:rPr>
      </w:pPr>
      <w:proofErr w:type="spellStart"/>
      <w:r w:rsidRPr="00525A6A">
        <w:rPr>
          <w:rFonts w:ascii="Courier New" w:hAnsi="Courier New" w:cs="Courier New"/>
          <w:sz w:val="20"/>
          <w:lang w:val="ca-ES"/>
        </w:rPr>
        <w:t>adf.test</w:t>
      </w:r>
      <w:proofErr w:type="spellEnd"/>
      <w:r w:rsidRPr="00525A6A">
        <w:rPr>
          <w:rFonts w:ascii="Courier New" w:hAnsi="Courier New" w:cs="Courier New"/>
          <w:sz w:val="20"/>
          <w:lang w:val="ca-ES"/>
        </w:rPr>
        <w:t>(</w:t>
      </w:r>
      <w:proofErr w:type="spellStart"/>
      <w:r w:rsidRPr="00525A6A">
        <w:rPr>
          <w:rFonts w:ascii="Courier New" w:hAnsi="Courier New" w:cs="Courier New"/>
          <w:sz w:val="20"/>
          <w:lang w:val="ca-ES"/>
        </w:rPr>
        <w:t>difdata</w:t>
      </w:r>
      <w:proofErr w:type="spellEnd"/>
      <w:r w:rsidRPr="00525A6A">
        <w:rPr>
          <w:rFonts w:ascii="Courier New" w:hAnsi="Courier New" w:cs="Courier New"/>
          <w:sz w:val="20"/>
          <w:lang w:val="ca-ES"/>
        </w:rPr>
        <w:t>) # Test procés estacionari: sí és estacionari.</w:t>
      </w:r>
    </w:p>
    <w:p w:rsidR="00525A6A" w:rsidRPr="00525A6A" w:rsidRDefault="00525A6A" w:rsidP="00525A6A">
      <w:pPr>
        <w:shd w:val="clear" w:color="auto" w:fill="F2F2F2" w:themeFill="background1" w:themeFillShade="F2"/>
        <w:rPr>
          <w:rFonts w:ascii="Courier New" w:hAnsi="Courier New" w:cs="Courier New"/>
          <w:sz w:val="20"/>
          <w:lang w:val="ca-ES"/>
        </w:rPr>
      </w:pPr>
    </w:p>
    <w:p w:rsidR="00525A6A" w:rsidRPr="00525A6A" w:rsidRDefault="00525A6A" w:rsidP="00525A6A">
      <w:pPr>
        <w:shd w:val="clear" w:color="auto" w:fill="F2F2F2" w:themeFill="background1" w:themeFillShade="F2"/>
        <w:rPr>
          <w:rFonts w:ascii="Courier New" w:hAnsi="Courier New" w:cs="Courier New"/>
          <w:sz w:val="20"/>
          <w:lang w:val="ca-ES"/>
        </w:rPr>
      </w:pPr>
      <w:r w:rsidRPr="00525A6A">
        <w:rPr>
          <w:rFonts w:ascii="Courier New" w:hAnsi="Courier New" w:cs="Courier New"/>
          <w:sz w:val="20"/>
          <w:lang w:val="ca-ES"/>
        </w:rPr>
        <w:t>## 2.2.2 IDENTIFICACIÓ DEL MODEL.</w:t>
      </w:r>
    </w:p>
    <w:p w:rsidR="00525A6A" w:rsidRPr="00525A6A" w:rsidRDefault="00525A6A" w:rsidP="00525A6A">
      <w:pPr>
        <w:shd w:val="clear" w:color="auto" w:fill="F2F2F2" w:themeFill="background1" w:themeFillShade="F2"/>
        <w:rPr>
          <w:rFonts w:ascii="Courier New" w:hAnsi="Courier New" w:cs="Courier New"/>
          <w:sz w:val="20"/>
          <w:lang w:val="ca-ES"/>
        </w:rPr>
      </w:pPr>
      <w:r w:rsidRPr="00525A6A">
        <w:rPr>
          <w:rFonts w:ascii="Courier New" w:hAnsi="Courier New" w:cs="Courier New"/>
          <w:sz w:val="20"/>
          <w:lang w:val="ca-ES"/>
        </w:rPr>
        <w:t>par(</w:t>
      </w:r>
      <w:proofErr w:type="spellStart"/>
      <w:r w:rsidRPr="00525A6A">
        <w:rPr>
          <w:rFonts w:ascii="Courier New" w:hAnsi="Courier New" w:cs="Courier New"/>
          <w:sz w:val="20"/>
          <w:lang w:val="ca-ES"/>
        </w:rPr>
        <w:t>mfrow</w:t>
      </w:r>
      <w:proofErr w:type="spellEnd"/>
      <w:r w:rsidRPr="00525A6A">
        <w:rPr>
          <w:rFonts w:ascii="Courier New" w:hAnsi="Courier New" w:cs="Courier New"/>
          <w:sz w:val="20"/>
          <w:lang w:val="ca-ES"/>
        </w:rPr>
        <w:t>=c(2,1))</w:t>
      </w:r>
    </w:p>
    <w:p w:rsidR="00525A6A" w:rsidRPr="00525A6A" w:rsidRDefault="00525A6A" w:rsidP="00525A6A">
      <w:pPr>
        <w:shd w:val="clear" w:color="auto" w:fill="F2F2F2" w:themeFill="background1" w:themeFillShade="F2"/>
        <w:rPr>
          <w:rFonts w:ascii="Courier New" w:hAnsi="Courier New" w:cs="Courier New"/>
          <w:sz w:val="20"/>
          <w:lang w:val="ca-ES"/>
        </w:rPr>
      </w:pPr>
      <w:r w:rsidRPr="00525A6A">
        <w:rPr>
          <w:rFonts w:ascii="Courier New" w:hAnsi="Courier New" w:cs="Courier New"/>
          <w:sz w:val="20"/>
          <w:lang w:val="ca-ES"/>
        </w:rPr>
        <w:t>plot(</w:t>
      </w:r>
      <w:proofErr w:type="spellStart"/>
      <w:r w:rsidRPr="00525A6A">
        <w:rPr>
          <w:rFonts w:ascii="Courier New" w:hAnsi="Courier New" w:cs="Courier New"/>
          <w:sz w:val="20"/>
          <w:lang w:val="ca-ES"/>
        </w:rPr>
        <w:t>acf</w:t>
      </w:r>
      <w:proofErr w:type="spellEnd"/>
      <w:r w:rsidRPr="00525A6A">
        <w:rPr>
          <w:rFonts w:ascii="Courier New" w:hAnsi="Courier New" w:cs="Courier New"/>
          <w:sz w:val="20"/>
          <w:lang w:val="ca-ES"/>
        </w:rPr>
        <w:t>(</w:t>
      </w:r>
      <w:proofErr w:type="spellStart"/>
      <w:r w:rsidRPr="00525A6A">
        <w:rPr>
          <w:rFonts w:ascii="Courier New" w:hAnsi="Courier New" w:cs="Courier New"/>
          <w:sz w:val="20"/>
          <w:lang w:val="ca-ES"/>
        </w:rPr>
        <w:t>difdata,lag</w:t>
      </w:r>
      <w:proofErr w:type="spellEnd"/>
      <w:r w:rsidRPr="00525A6A">
        <w:rPr>
          <w:rFonts w:ascii="Courier New" w:hAnsi="Courier New" w:cs="Courier New"/>
          <w:sz w:val="20"/>
          <w:lang w:val="ca-ES"/>
        </w:rPr>
        <w:t xml:space="preserve">=100, plot=F), </w:t>
      </w:r>
      <w:proofErr w:type="spellStart"/>
      <w:r w:rsidRPr="00525A6A">
        <w:rPr>
          <w:rFonts w:ascii="Courier New" w:hAnsi="Courier New" w:cs="Courier New"/>
          <w:sz w:val="20"/>
          <w:lang w:val="ca-ES"/>
        </w:rPr>
        <w:t>ylim</w:t>
      </w:r>
      <w:proofErr w:type="spellEnd"/>
      <w:r w:rsidRPr="00525A6A">
        <w:rPr>
          <w:rFonts w:ascii="Courier New" w:hAnsi="Courier New" w:cs="Courier New"/>
          <w:sz w:val="20"/>
          <w:lang w:val="ca-ES"/>
        </w:rPr>
        <w:t>=c(-1,1))</w:t>
      </w:r>
    </w:p>
    <w:p w:rsidR="00525A6A" w:rsidRPr="00525A6A" w:rsidRDefault="00525A6A" w:rsidP="00525A6A">
      <w:pPr>
        <w:shd w:val="clear" w:color="auto" w:fill="F2F2F2" w:themeFill="background1" w:themeFillShade="F2"/>
        <w:rPr>
          <w:rFonts w:ascii="Courier New" w:hAnsi="Courier New" w:cs="Courier New"/>
          <w:sz w:val="20"/>
          <w:lang w:val="ca-ES"/>
        </w:rPr>
      </w:pPr>
      <w:proofErr w:type="spellStart"/>
      <w:r w:rsidRPr="00525A6A">
        <w:rPr>
          <w:rFonts w:ascii="Courier New" w:hAnsi="Courier New" w:cs="Courier New"/>
          <w:sz w:val="20"/>
          <w:lang w:val="ca-ES"/>
        </w:rPr>
        <w:t>pacf</w:t>
      </w:r>
      <w:proofErr w:type="spellEnd"/>
      <w:r w:rsidRPr="00525A6A">
        <w:rPr>
          <w:rFonts w:ascii="Courier New" w:hAnsi="Courier New" w:cs="Courier New"/>
          <w:sz w:val="20"/>
          <w:lang w:val="ca-ES"/>
        </w:rPr>
        <w:t>(</w:t>
      </w:r>
      <w:proofErr w:type="spellStart"/>
      <w:r w:rsidRPr="00525A6A">
        <w:rPr>
          <w:rFonts w:ascii="Courier New" w:hAnsi="Courier New" w:cs="Courier New"/>
          <w:sz w:val="20"/>
          <w:lang w:val="ca-ES"/>
        </w:rPr>
        <w:t>difdata,ylim</w:t>
      </w:r>
      <w:proofErr w:type="spellEnd"/>
      <w:r w:rsidRPr="00525A6A">
        <w:rPr>
          <w:rFonts w:ascii="Courier New" w:hAnsi="Courier New" w:cs="Courier New"/>
          <w:sz w:val="20"/>
          <w:lang w:val="ca-ES"/>
        </w:rPr>
        <w:t>=c(-1,1),</w:t>
      </w:r>
      <w:proofErr w:type="spellStart"/>
      <w:r w:rsidRPr="00525A6A">
        <w:rPr>
          <w:rFonts w:ascii="Courier New" w:hAnsi="Courier New" w:cs="Courier New"/>
          <w:sz w:val="20"/>
          <w:lang w:val="ca-ES"/>
        </w:rPr>
        <w:t>lag</w:t>
      </w:r>
      <w:proofErr w:type="spellEnd"/>
      <w:r w:rsidRPr="00525A6A">
        <w:rPr>
          <w:rFonts w:ascii="Courier New" w:hAnsi="Courier New" w:cs="Courier New"/>
          <w:sz w:val="20"/>
          <w:lang w:val="ca-ES"/>
        </w:rPr>
        <w:t>=100)</w:t>
      </w:r>
    </w:p>
    <w:p w:rsidR="00525A6A" w:rsidRPr="00525A6A" w:rsidRDefault="00525A6A" w:rsidP="00525A6A">
      <w:pPr>
        <w:shd w:val="clear" w:color="auto" w:fill="F2F2F2" w:themeFill="background1" w:themeFillShade="F2"/>
        <w:rPr>
          <w:rFonts w:ascii="Courier New" w:hAnsi="Courier New" w:cs="Courier New"/>
          <w:sz w:val="20"/>
          <w:lang w:val="ca-ES"/>
        </w:rPr>
      </w:pPr>
    </w:p>
    <w:p w:rsidR="00525A6A" w:rsidRPr="00525A6A" w:rsidRDefault="00525A6A" w:rsidP="00525A6A">
      <w:pPr>
        <w:shd w:val="clear" w:color="auto" w:fill="F2F2F2" w:themeFill="background1" w:themeFillShade="F2"/>
        <w:rPr>
          <w:rFonts w:ascii="Courier New" w:hAnsi="Courier New" w:cs="Courier New"/>
          <w:sz w:val="20"/>
          <w:lang w:val="ca-ES"/>
        </w:rPr>
      </w:pPr>
      <w:proofErr w:type="spellStart"/>
      <w:r w:rsidRPr="00525A6A">
        <w:rPr>
          <w:rFonts w:ascii="Courier New" w:hAnsi="Courier New" w:cs="Courier New"/>
          <w:sz w:val="20"/>
          <w:lang w:val="ca-ES"/>
        </w:rPr>
        <w:t>auto.arima</w:t>
      </w:r>
      <w:proofErr w:type="spellEnd"/>
      <w:r w:rsidRPr="00525A6A">
        <w:rPr>
          <w:rFonts w:ascii="Courier New" w:hAnsi="Courier New" w:cs="Courier New"/>
          <w:sz w:val="20"/>
          <w:lang w:val="ca-ES"/>
        </w:rPr>
        <w:t>(</w:t>
      </w:r>
      <w:proofErr w:type="spellStart"/>
      <w:r w:rsidRPr="00525A6A">
        <w:rPr>
          <w:rFonts w:ascii="Courier New" w:hAnsi="Courier New" w:cs="Courier New"/>
          <w:sz w:val="20"/>
          <w:lang w:val="ca-ES"/>
        </w:rPr>
        <w:t>difdata</w:t>
      </w:r>
      <w:proofErr w:type="spellEnd"/>
      <w:r w:rsidRPr="00525A6A">
        <w:rPr>
          <w:rFonts w:ascii="Courier New" w:hAnsi="Courier New" w:cs="Courier New"/>
          <w:sz w:val="20"/>
          <w:lang w:val="ca-ES"/>
        </w:rPr>
        <w:t>) # millor model ARIMA</w:t>
      </w:r>
    </w:p>
    <w:p w:rsidR="00525A6A" w:rsidRPr="00525A6A" w:rsidRDefault="00525A6A" w:rsidP="00525A6A">
      <w:pPr>
        <w:shd w:val="clear" w:color="auto" w:fill="F2F2F2" w:themeFill="background1" w:themeFillShade="F2"/>
        <w:rPr>
          <w:rFonts w:ascii="Courier New" w:hAnsi="Courier New" w:cs="Courier New"/>
          <w:sz w:val="20"/>
          <w:lang w:val="ca-ES"/>
        </w:rPr>
      </w:pPr>
    </w:p>
    <w:p w:rsidR="00525A6A" w:rsidRPr="00525A6A" w:rsidRDefault="00525A6A" w:rsidP="00525A6A">
      <w:pPr>
        <w:shd w:val="clear" w:color="auto" w:fill="F2F2F2" w:themeFill="background1" w:themeFillShade="F2"/>
        <w:rPr>
          <w:rFonts w:ascii="Courier New" w:hAnsi="Courier New" w:cs="Courier New"/>
          <w:sz w:val="20"/>
          <w:lang w:val="ca-ES"/>
        </w:rPr>
      </w:pPr>
      <w:r w:rsidRPr="00525A6A">
        <w:rPr>
          <w:rFonts w:ascii="Courier New" w:hAnsi="Courier New" w:cs="Courier New"/>
          <w:sz w:val="20"/>
          <w:lang w:val="ca-ES"/>
        </w:rPr>
        <w:t>## 2.2.3. ESTIMACIÓ I VALIDACIÓ DEL MODEL.</w:t>
      </w:r>
    </w:p>
    <w:p w:rsidR="00525A6A" w:rsidRPr="00525A6A" w:rsidRDefault="00525A6A" w:rsidP="00525A6A">
      <w:pPr>
        <w:shd w:val="clear" w:color="auto" w:fill="F2F2F2" w:themeFill="background1" w:themeFillShade="F2"/>
        <w:rPr>
          <w:rFonts w:ascii="Courier New" w:hAnsi="Courier New" w:cs="Courier New"/>
          <w:sz w:val="20"/>
          <w:lang w:val="ca-ES"/>
        </w:rPr>
      </w:pPr>
      <w:r w:rsidRPr="00525A6A">
        <w:rPr>
          <w:rFonts w:ascii="Courier New" w:hAnsi="Courier New" w:cs="Courier New"/>
          <w:sz w:val="20"/>
          <w:lang w:val="ca-ES"/>
        </w:rPr>
        <w:t>model&lt;-</w:t>
      </w:r>
      <w:proofErr w:type="spellStart"/>
      <w:r w:rsidRPr="00525A6A">
        <w:rPr>
          <w:rFonts w:ascii="Courier New" w:hAnsi="Courier New" w:cs="Courier New"/>
          <w:sz w:val="20"/>
          <w:lang w:val="ca-ES"/>
        </w:rPr>
        <w:t>arima</w:t>
      </w:r>
      <w:proofErr w:type="spellEnd"/>
      <w:r w:rsidRPr="00525A6A">
        <w:rPr>
          <w:rFonts w:ascii="Courier New" w:hAnsi="Courier New" w:cs="Courier New"/>
          <w:sz w:val="20"/>
          <w:lang w:val="ca-ES"/>
        </w:rPr>
        <w:t>(</w:t>
      </w:r>
      <w:proofErr w:type="spellStart"/>
      <w:r w:rsidRPr="00525A6A">
        <w:rPr>
          <w:rFonts w:ascii="Courier New" w:hAnsi="Courier New" w:cs="Courier New"/>
          <w:sz w:val="20"/>
          <w:lang w:val="ca-ES"/>
        </w:rPr>
        <w:t>difdata,order</w:t>
      </w:r>
      <w:proofErr w:type="spellEnd"/>
      <w:r w:rsidRPr="00525A6A">
        <w:rPr>
          <w:rFonts w:ascii="Courier New" w:hAnsi="Courier New" w:cs="Courier New"/>
          <w:sz w:val="20"/>
          <w:lang w:val="ca-ES"/>
        </w:rPr>
        <w:t xml:space="preserve"> = c(2,0,2))</w:t>
      </w:r>
    </w:p>
    <w:p w:rsidR="00525A6A" w:rsidRDefault="00525A6A" w:rsidP="00525A6A">
      <w:pPr>
        <w:shd w:val="clear" w:color="auto" w:fill="F2F2F2" w:themeFill="background1" w:themeFillShade="F2"/>
        <w:rPr>
          <w:rFonts w:ascii="Courier New" w:hAnsi="Courier New" w:cs="Courier New"/>
          <w:sz w:val="20"/>
          <w:lang w:val="ca-ES"/>
        </w:rPr>
      </w:pPr>
      <w:r w:rsidRPr="00525A6A">
        <w:rPr>
          <w:rFonts w:ascii="Courier New" w:hAnsi="Courier New" w:cs="Courier New"/>
          <w:sz w:val="20"/>
          <w:lang w:val="ca-ES"/>
        </w:rPr>
        <w:t>model</w:t>
      </w:r>
      <w:r>
        <w:rPr>
          <w:rFonts w:ascii="Courier New" w:hAnsi="Courier New" w:cs="Courier New"/>
          <w:sz w:val="20"/>
          <w:lang w:val="ca-ES"/>
        </w:rPr>
        <w:t xml:space="preserve"> </w:t>
      </w:r>
      <w:r w:rsidRPr="00525A6A">
        <w:rPr>
          <w:rFonts w:ascii="Courier New" w:hAnsi="Courier New" w:cs="Courier New"/>
          <w:sz w:val="20"/>
          <w:lang w:val="ca-ES"/>
        </w:rPr>
        <w:t># Estimació del model</w:t>
      </w:r>
    </w:p>
    <w:p w:rsidR="004B4D1C" w:rsidRPr="00525A6A" w:rsidRDefault="004B4D1C" w:rsidP="00525A6A">
      <w:pPr>
        <w:shd w:val="clear" w:color="auto" w:fill="F2F2F2" w:themeFill="background1" w:themeFillShade="F2"/>
        <w:rPr>
          <w:rFonts w:ascii="Courier New" w:hAnsi="Courier New" w:cs="Courier New"/>
          <w:sz w:val="20"/>
          <w:lang w:val="ca-ES"/>
        </w:rPr>
      </w:pPr>
    </w:p>
    <w:p w:rsidR="00525A6A" w:rsidRPr="00525A6A" w:rsidRDefault="00525A6A" w:rsidP="00525A6A">
      <w:pPr>
        <w:shd w:val="clear" w:color="auto" w:fill="F2F2F2" w:themeFill="background1" w:themeFillShade="F2"/>
        <w:rPr>
          <w:rFonts w:ascii="Courier New" w:hAnsi="Courier New" w:cs="Courier New"/>
          <w:sz w:val="20"/>
          <w:lang w:val="ca-ES"/>
        </w:rPr>
      </w:pPr>
      <w:proofErr w:type="spellStart"/>
      <w:r w:rsidRPr="00525A6A">
        <w:rPr>
          <w:rFonts w:ascii="Courier New" w:hAnsi="Courier New" w:cs="Courier New"/>
          <w:sz w:val="20"/>
          <w:lang w:val="ca-ES"/>
        </w:rPr>
        <w:t>shapiro.test</w:t>
      </w:r>
      <w:proofErr w:type="spellEnd"/>
      <w:r w:rsidRPr="00525A6A">
        <w:rPr>
          <w:rFonts w:ascii="Courier New" w:hAnsi="Courier New" w:cs="Courier New"/>
          <w:sz w:val="20"/>
          <w:lang w:val="ca-ES"/>
        </w:rPr>
        <w:t>(</w:t>
      </w:r>
      <w:proofErr w:type="spellStart"/>
      <w:r w:rsidRPr="00525A6A">
        <w:rPr>
          <w:rFonts w:ascii="Courier New" w:hAnsi="Courier New" w:cs="Courier New"/>
          <w:sz w:val="20"/>
          <w:lang w:val="ca-ES"/>
        </w:rPr>
        <w:t>model$residuals</w:t>
      </w:r>
      <w:proofErr w:type="spellEnd"/>
      <w:r w:rsidRPr="00525A6A">
        <w:rPr>
          <w:rFonts w:ascii="Courier New" w:hAnsi="Courier New" w:cs="Courier New"/>
          <w:sz w:val="20"/>
          <w:lang w:val="ca-ES"/>
        </w:rPr>
        <w:t>) # normalitat residus</w:t>
      </w:r>
    </w:p>
    <w:p w:rsidR="00525A6A" w:rsidRPr="00525A6A" w:rsidRDefault="00525A6A" w:rsidP="00525A6A">
      <w:pPr>
        <w:shd w:val="clear" w:color="auto" w:fill="F2F2F2" w:themeFill="background1" w:themeFillShade="F2"/>
        <w:rPr>
          <w:rFonts w:ascii="Courier New" w:hAnsi="Courier New" w:cs="Courier New"/>
          <w:sz w:val="20"/>
          <w:lang w:val="ca-ES"/>
        </w:rPr>
      </w:pPr>
      <w:proofErr w:type="spellStart"/>
      <w:r w:rsidRPr="00525A6A">
        <w:rPr>
          <w:rFonts w:ascii="Courier New" w:hAnsi="Courier New" w:cs="Courier New"/>
          <w:sz w:val="20"/>
          <w:lang w:val="ca-ES"/>
        </w:rPr>
        <w:t>Box.test</w:t>
      </w:r>
      <w:proofErr w:type="spellEnd"/>
      <w:r w:rsidRPr="00525A6A">
        <w:rPr>
          <w:rFonts w:ascii="Courier New" w:hAnsi="Courier New" w:cs="Courier New"/>
          <w:sz w:val="20"/>
          <w:lang w:val="ca-ES"/>
        </w:rPr>
        <w:t>(</w:t>
      </w:r>
      <w:proofErr w:type="spellStart"/>
      <w:r w:rsidRPr="00525A6A">
        <w:rPr>
          <w:rFonts w:ascii="Courier New" w:hAnsi="Courier New" w:cs="Courier New"/>
          <w:sz w:val="20"/>
          <w:lang w:val="ca-ES"/>
        </w:rPr>
        <w:t>model$residuals</w:t>
      </w:r>
      <w:proofErr w:type="spellEnd"/>
      <w:r w:rsidRPr="00525A6A">
        <w:rPr>
          <w:rFonts w:ascii="Courier New" w:hAnsi="Courier New" w:cs="Courier New"/>
          <w:sz w:val="20"/>
          <w:lang w:val="ca-ES"/>
        </w:rPr>
        <w:t xml:space="preserve">) # </w:t>
      </w:r>
      <w:proofErr w:type="spellStart"/>
      <w:r w:rsidRPr="00525A6A">
        <w:rPr>
          <w:rFonts w:ascii="Courier New" w:hAnsi="Courier New" w:cs="Courier New"/>
          <w:sz w:val="20"/>
          <w:lang w:val="ca-ES"/>
        </w:rPr>
        <w:t>independencia</w:t>
      </w:r>
      <w:proofErr w:type="spellEnd"/>
      <w:r w:rsidRPr="00525A6A">
        <w:rPr>
          <w:rFonts w:ascii="Courier New" w:hAnsi="Courier New" w:cs="Courier New"/>
          <w:sz w:val="20"/>
          <w:lang w:val="ca-ES"/>
        </w:rPr>
        <w:t xml:space="preserve"> residus</w:t>
      </w:r>
    </w:p>
    <w:p w:rsidR="00525A6A" w:rsidRPr="00525A6A" w:rsidRDefault="00525A6A" w:rsidP="00525A6A">
      <w:pPr>
        <w:shd w:val="clear" w:color="auto" w:fill="F2F2F2" w:themeFill="background1" w:themeFillShade="F2"/>
        <w:rPr>
          <w:rFonts w:ascii="Courier New" w:hAnsi="Courier New" w:cs="Courier New"/>
          <w:sz w:val="20"/>
          <w:lang w:val="ca-ES"/>
        </w:rPr>
      </w:pPr>
      <w:r w:rsidRPr="00525A6A">
        <w:rPr>
          <w:rFonts w:ascii="Courier New" w:hAnsi="Courier New" w:cs="Courier New"/>
          <w:sz w:val="20"/>
          <w:lang w:val="ca-ES"/>
        </w:rPr>
        <w:t>par(</w:t>
      </w:r>
      <w:proofErr w:type="spellStart"/>
      <w:r w:rsidRPr="00525A6A">
        <w:rPr>
          <w:rFonts w:ascii="Courier New" w:hAnsi="Courier New" w:cs="Courier New"/>
          <w:sz w:val="20"/>
          <w:lang w:val="ca-ES"/>
        </w:rPr>
        <w:t>mfrow</w:t>
      </w:r>
      <w:proofErr w:type="spellEnd"/>
      <w:r w:rsidRPr="00525A6A">
        <w:rPr>
          <w:rFonts w:ascii="Courier New" w:hAnsi="Courier New" w:cs="Courier New"/>
          <w:sz w:val="20"/>
          <w:lang w:val="ca-ES"/>
        </w:rPr>
        <w:t>=c(2,1))</w:t>
      </w:r>
      <w:r>
        <w:rPr>
          <w:rFonts w:ascii="Courier New" w:hAnsi="Courier New" w:cs="Courier New"/>
          <w:sz w:val="20"/>
          <w:lang w:val="ca-ES"/>
        </w:rPr>
        <w:t xml:space="preserve"> </w:t>
      </w:r>
      <w:r w:rsidRPr="00525A6A">
        <w:rPr>
          <w:rFonts w:ascii="Courier New" w:hAnsi="Courier New" w:cs="Courier New"/>
          <w:sz w:val="20"/>
          <w:lang w:val="ca-ES"/>
        </w:rPr>
        <w:t># Anàlisi dels residus.</w:t>
      </w:r>
    </w:p>
    <w:p w:rsidR="00525A6A" w:rsidRPr="00525A6A" w:rsidRDefault="00525A6A" w:rsidP="00525A6A">
      <w:pPr>
        <w:shd w:val="clear" w:color="auto" w:fill="F2F2F2" w:themeFill="background1" w:themeFillShade="F2"/>
        <w:rPr>
          <w:rFonts w:ascii="Courier New" w:hAnsi="Courier New" w:cs="Courier New"/>
          <w:sz w:val="20"/>
          <w:lang w:val="ca-ES"/>
        </w:rPr>
      </w:pPr>
      <w:r w:rsidRPr="00525A6A">
        <w:rPr>
          <w:rFonts w:ascii="Courier New" w:hAnsi="Courier New" w:cs="Courier New"/>
          <w:sz w:val="20"/>
          <w:lang w:val="ca-ES"/>
        </w:rPr>
        <w:t>plot(</w:t>
      </w:r>
      <w:proofErr w:type="spellStart"/>
      <w:r w:rsidRPr="00525A6A">
        <w:rPr>
          <w:rFonts w:ascii="Courier New" w:hAnsi="Courier New" w:cs="Courier New"/>
          <w:sz w:val="20"/>
          <w:lang w:val="ca-ES"/>
        </w:rPr>
        <w:t>acf</w:t>
      </w:r>
      <w:proofErr w:type="spellEnd"/>
      <w:r w:rsidRPr="00525A6A">
        <w:rPr>
          <w:rFonts w:ascii="Courier New" w:hAnsi="Courier New" w:cs="Courier New"/>
          <w:sz w:val="20"/>
          <w:lang w:val="ca-ES"/>
        </w:rPr>
        <w:t>(</w:t>
      </w:r>
      <w:proofErr w:type="spellStart"/>
      <w:r w:rsidRPr="00525A6A">
        <w:rPr>
          <w:rFonts w:ascii="Courier New" w:hAnsi="Courier New" w:cs="Courier New"/>
          <w:sz w:val="20"/>
          <w:lang w:val="ca-ES"/>
        </w:rPr>
        <w:t>model$residuals,lag</w:t>
      </w:r>
      <w:proofErr w:type="spellEnd"/>
      <w:r w:rsidRPr="00525A6A">
        <w:rPr>
          <w:rFonts w:ascii="Courier New" w:hAnsi="Courier New" w:cs="Courier New"/>
          <w:sz w:val="20"/>
          <w:lang w:val="ca-ES"/>
        </w:rPr>
        <w:t xml:space="preserve">=100), </w:t>
      </w:r>
      <w:proofErr w:type="spellStart"/>
      <w:r w:rsidRPr="00525A6A">
        <w:rPr>
          <w:rFonts w:ascii="Courier New" w:hAnsi="Courier New" w:cs="Courier New"/>
          <w:sz w:val="20"/>
          <w:lang w:val="ca-ES"/>
        </w:rPr>
        <w:t>ylim</w:t>
      </w:r>
      <w:proofErr w:type="spellEnd"/>
      <w:r w:rsidRPr="00525A6A">
        <w:rPr>
          <w:rFonts w:ascii="Courier New" w:hAnsi="Courier New" w:cs="Courier New"/>
          <w:sz w:val="20"/>
          <w:lang w:val="ca-ES"/>
        </w:rPr>
        <w:t>=c(-1,1))</w:t>
      </w:r>
    </w:p>
    <w:p w:rsidR="00525A6A" w:rsidRPr="00525A6A" w:rsidRDefault="00525A6A" w:rsidP="00525A6A">
      <w:pPr>
        <w:shd w:val="clear" w:color="auto" w:fill="F2F2F2" w:themeFill="background1" w:themeFillShade="F2"/>
        <w:rPr>
          <w:rFonts w:ascii="Courier New" w:hAnsi="Courier New" w:cs="Courier New"/>
          <w:sz w:val="20"/>
          <w:lang w:val="ca-ES"/>
        </w:rPr>
      </w:pPr>
      <w:proofErr w:type="spellStart"/>
      <w:r w:rsidRPr="00525A6A">
        <w:rPr>
          <w:rFonts w:ascii="Courier New" w:hAnsi="Courier New" w:cs="Courier New"/>
          <w:sz w:val="20"/>
          <w:lang w:val="ca-ES"/>
        </w:rPr>
        <w:t>pacf</w:t>
      </w:r>
      <w:proofErr w:type="spellEnd"/>
      <w:r w:rsidRPr="00525A6A">
        <w:rPr>
          <w:rFonts w:ascii="Courier New" w:hAnsi="Courier New" w:cs="Courier New"/>
          <w:sz w:val="20"/>
          <w:lang w:val="ca-ES"/>
        </w:rPr>
        <w:t>(</w:t>
      </w:r>
      <w:proofErr w:type="spellStart"/>
      <w:r w:rsidRPr="00525A6A">
        <w:rPr>
          <w:rFonts w:ascii="Courier New" w:hAnsi="Courier New" w:cs="Courier New"/>
          <w:sz w:val="20"/>
          <w:lang w:val="ca-ES"/>
        </w:rPr>
        <w:t>model$residuals,ylim</w:t>
      </w:r>
      <w:proofErr w:type="spellEnd"/>
      <w:r w:rsidRPr="00525A6A">
        <w:rPr>
          <w:rFonts w:ascii="Courier New" w:hAnsi="Courier New" w:cs="Courier New"/>
          <w:sz w:val="20"/>
          <w:lang w:val="ca-ES"/>
        </w:rPr>
        <w:t>=c(-1,1),</w:t>
      </w:r>
      <w:proofErr w:type="spellStart"/>
      <w:r w:rsidRPr="00525A6A">
        <w:rPr>
          <w:rFonts w:ascii="Courier New" w:hAnsi="Courier New" w:cs="Courier New"/>
          <w:sz w:val="20"/>
          <w:lang w:val="ca-ES"/>
        </w:rPr>
        <w:t>lag</w:t>
      </w:r>
      <w:proofErr w:type="spellEnd"/>
      <w:r w:rsidRPr="00525A6A">
        <w:rPr>
          <w:rFonts w:ascii="Courier New" w:hAnsi="Courier New" w:cs="Courier New"/>
          <w:sz w:val="20"/>
          <w:lang w:val="ca-ES"/>
        </w:rPr>
        <w:t>=100)</w:t>
      </w:r>
    </w:p>
    <w:p w:rsidR="00525A6A" w:rsidRPr="00525A6A" w:rsidRDefault="00525A6A" w:rsidP="00525A6A">
      <w:pPr>
        <w:shd w:val="clear" w:color="auto" w:fill="F2F2F2" w:themeFill="background1" w:themeFillShade="F2"/>
        <w:rPr>
          <w:rFonts w:ascii="Courier New" w:hAnsi="Courier New" w:cs="Courier New"/>
          <w:sz w:val="20"/>
          <w:lang w:val="ca-ES"/>
        </w:rPr>
      </w:pPr>
    </w:p>
    <w:p w:rsidR="00525A6A" w:rsidRPr="00525A6A" w:rsidRDefault="00525A6A" w:rsidP="00525A6A">
      <w:pPr>
        <w:shd w:val="clear" w:color="auto" w:fill="F2F2F2" w:themeFill="background1" w:themeFillShade="F2"/>
        <w:rPr>
          <w:rFonts w:ascii="Courier New" w:hAnsi="Courier New" w:cs="Courier New"/>
          <w:sz w:val="20"/>
          <w:lang w:val="ca-ES"/>
        </w:rPr>
      </w:pPr>
      <w:proofErr w:type="spellStart"/>
      <w:r w:rsidRPr="00525A6A">
        <w:rPr>
          <w:rFonts w:ascii="Courier New" w:hAnsi="Courier New" w:cs="Courier New"/>
          <w:sz w:val="20"/>
          <w:lang w:val="ca-ES"/>
        </w:rPr>
        <w:t>pnorm</w:t>
      </w:r>
      <w:proofErr w:type="spellEnd"/>
      <w:r w:rsidRPr="00525A6A">
        <w:rPr>
          <w:rFonts w:ascii="Courier New" w:hAnsi="Courier New" w:cs="Courier New"/>
          <w:sz w:val="20"/>
          <w:lang w:val="ca-ES"/>
        </w:rPr>
        <w:t>(c(</w:t>
      </w:r>
      <w:proofErr w:type="spellStart"/>
      <w:r w:rsidRPr="00525A6A">
        <w:rPr>
          <w:rFonts w:ascii="Courier New" w:hAnsi="Courier New" w:cs="Courier New"/>
          <w:sz w:val="20"/>
          <w:lang w:val="ca-ES"/>
        </w:rPr>
        <w:t>abs</w:t>
      </w:r>
      <w:proofErr w:type="spellEnd"/>
      <w:r w:rsidRPr="00525A6A">
        <w:rPr>
          <w:rFonts w:ascii="Courier New" w:hAnsi="Courier New" w:cs="Courier New"/>
          <w:sz w:val="20"/>
          <w:lang w:val="ca-ES"/>
        </w:rPr>
        <w:t>(</w:t>
      </w:r>
      <w:proofErr w:type="spellStart"/>
      <w:r w:rsidRPr="00525A6A">
        <w:rPr>
          <w:rFonts w:ascii="Courier New" w:hAnsi="Courier New" w:cs="Courier New"/>
          <w:sz w:val="20"/>
          <w:lang w:val="ca-ES"/>
        </w:rPr>
        <w:t>model$coef</w:t>
      </w:r>
      <w:proofErr w:type="spellEnd"/>
      <w:r w:rsidRPr="00525A6A">
        <w:rPr>
          <w:rFonts w:ascii="Courier New" w:hAnsi="Courier New" w:cs="Courier New"/>
          <w:sz w:val="20"/>
          <w:lang w:val="ca-ES"/>
        </w:rPr>
        <w:t>)/</w:t>
      </w:r>
      <w:proofErr w:type="spellStart"/>
      <w:r w:rsidRPr="00525A6A">
        <w:rPr>
          <w:rFonts w:ascii="Courier New" w:hAnsi="Courier New" w:cs="Courier New"/>
          <w:sz w:val="20"/>
          <w:lang w:val="ca-ES"/>
        </w:rPr>
        <w:t>sqrt</w:t>
      </w:r>
      <w:proofErr w:type="spellEnd"/>
      <w:r w:rsidRPr="00525A6A">
        <w:rPr>
          <w:rFonts w:ascii="Courier New" w:hAnsi="Courier New" w:cs="Courier New"/>
          <w:sz w:val="20"/>
          <w:lang w:val="ca-ES"/>
        </w:rPr>
        <w:t>(</w:t>
      </w:r>
      <w:proofErr w:type="spellStart"/>
      <w:r w:rsidRPr="00525A6A">
        <w:rPr>
          <w:rFonts w:ascii="Courier New" w:hAnsi="Courier New" w:cs="Courier New"/>
          <w:sz w:val="20"/>
          <w:lang w:val="ca-ES"/>
        </w:rPr>
        <w:t>diag</w:t>
      </w:r>
      <w:proofErr w:type="spellEnd"/>
      <w:r w:rsidRPr="00525A6A">
        <w:rPr>
          <w:rFonts w:ascii="Courier New" w:hAnsi="Courier New" w:cs="Courier New"/>
          <w:sz w:val="20"/>
          <w:lang w:val="ca-ES"/>
        </w:rPr>
        <w:t>(</w:t>
      </w:r>
      <w:proofErr w:type="spellStart"/>
      <w:r w:rsidRPr="00525A6A">
        <w:rPr>
          <w:rFonts w:ascii="Courier New" w:hAnsi="Courier New" w:cs="Courier New"/>
          <w:sz w:val="20"/>
          <w:lang w:val="ca-ES"/>
        </w:rPr>
        <w:t>model$var.coef</w:t>
      </w:r>
      <w:proofErr w:type="spellEnd"/>
      <w:r w:rsidRPr="00525A6A">
        <w:rPr>
          <w:rFonts w:ascii="Courier New" w:hAnsi="Courier New" w:cs="Courier New"/>
          <w:sz w:val="20"/>
          <w:lang w:val="ca-ES"/>
        </w:rPr>
        <w:t xml:space="preserve">))), </w:t>
      </w:r>
      <w:proofErr w:type="spellStart"/>
      <w:r w:rsidRPr="00525A6A">
        <w:rPr>
          <w:rFonts w:ascii="Courier New" w:hAnsi="Courier New" w:cs="Courier New"/>
          <w:sz w:val="20"/>
          <w:lang w:val="ca-ES"/>
        </w:rPr>
        <w:t>mean</w:t>
      </w:r>
      <w:proofErr w:type="spellEnd"/>
      <w:r w:rsidRPr="00525A6A">
        <w:rPr>
          <w:rFonts w:ascii="Courier New" w:hAnsi="Courier New" w:cs="Courier New"/>
          <w:sz w:val="20"/>
          <w:lang w:val="ca-ES"/>
        </w:rPr>
        <w:t xml:space="preserve">=0, </w:t>
      </w:r>
      <w:proofErr w:type="spellStart"/>
      <w:r w:rsidRPr="00525A6A">
        <w:rPr>
          <w:rFonts w:ascii="Courier New" w:hAnsi="Courier New" w:cs="Courier New"/>
          <w:sz w:val="20"/>
          <w:lang w:val="ca-ES"/>
        </w:rPr>
        <w:t>sd</w:t>
      </w:r>
      <w:proofErr w:type="spellEnd"/>
      <w:r w:rsidRPr="00525A6A">
        <w:rPr>
          <w:rFonts w:ascii="Courier New" w:hAnsi="Courier New" w:cs="Courier New"/>
          <w:sz w:val="20"/>
          <w:lang w:val="ca-ES"/>
        </w:rPr>
        <w:t xml:space="preserve">=1, </w:t>
      </w:r>
      <w:proofErr w:type="spellStart"/>
      <w:r w:rsidRPr="00525A6A">
        <w:rPr>
          <w:rFonts w:ascii="Courier New" w:hAnsi="Courier New" w:cs="Courier New"/>
          <w:sz w:val="20"/>
          <w:lang w:val="ca-ES"/>
        </w:rPr>
        <w:t>lower.tail</w:t>
      </w:r>
      <w:proofErr w:type="spellEnd"/>
      <w:r w:rsidRPr="00525A6A">
        <w:rPr>
          <w:rFonts w:ascii="Courier New" w:hAnsi="Courier New" w:cs="Courier New"/>
          <w:sz w:val="20"/>
          <w:lang w:val="ca-ES"/>
        </w:rPr>
        <w:t>=FALSE)</w:t>
      </w:r>
      <w:r>
        <w:rPr>
          <w:rFonts w:ascii="Courier New" w:hAnsi="Courier New" w:cs="Courier New"/>
          <w:sz w:val="20"/>
          <w:lang w:val="ca-ES"/>
        </w:rPr>
        <w:t xml:space="preserve"> </w:t>
      </w:r>
      <w:r w:rsidRPr="00525A6A">
        <w:rPr>
          <w:rFonts w:ascii="Courier New" w:hAnsi="Courier New" w:cs="Courier New"/>
          <w:sz w:val="20"/>
          <w:lang w:val="ca-ES"/>
        </w:rPr>
        <w:t># Significació dels coeficients</w:t>
      </w:r>
    </w:p>
    <w:p w:rsidR="00525A6A" w:rsidRPr="00525A6A" w:rsidRDefault="00525A6A" w:rsidP="00525A6A">
      <w:pPr>
        <w:shd w:val="clear" w:color="auto" w:fill="F2F2F2" w:themeFill="background1" w:themeFillShade="F2"/>
        <w:rPr>
          <w:rFonts w:ascii="Courier New" w:hAnsi="Courier New" w:cs="Courier New"/>
          <w:sz w:val="20"/>
          <w:lang w:val="ca-ES"/>
        </w:rPr>
      </w:pPr>
    </w:p>
    <w:p w:rsidR="004B4D1C" w:rsidRPr="004B4D1C" w:rsidRDefault="004B4D1C" w:rsidP="004B4D1C">
      <w:pPr>
        <w:shd w:val="clear" w:color="auto" w:fill="F2F2F2" w:themeFill="background1" w:themeFillShade="F2"/>
        <w:rPr>
          <w:rFonts w:ascii="Courier New" w:hAnsi="Courier New" w:cs="Courier New"/>
          <w:sz w:val="20"/>
          <w:lang w:val="ca-ES"/>
        </w:rPr>
      </w:pPr>
      <w:r w:rsidRPr="004B4D1C">
        <w:rPr>
          <w:rFonts w:ascii="Courier New" w:hAnsi="Courier New" w:cs="Courier New"/>
          <w:sz w:val="20"/>
          <w:lang w:val="ca-ES"/>
        </w:rPr>
        <w:t>## 2.2.4. PREDICCIONS.</w:t>
      </w:r>
    </w:p>
    <w:p w:rsidR="004B4D1C" w:rsidRDefault="004B4D1C" w:rsidP="004B4D1C">
      <w:pPr>
        <w:shd w:val="clear" w:color="auto" w:fill="F2F2F2" w:themeFill="background1" w:themeFillShade="F2"/>
        <w:rPr>
          <w:rFonts w:ascii="Courier New" w:hAnsi="Courier New" w:cs="Courier New"/>
          <w:sz w:val="20"/>
          <w:lang w:val="ca-ES"/>
        </w:rPr>
      </w:pPr>
      <w:proofErr w:type="spellStart"/>
      <w:r w:rsidRPr="004B4D1C">
        <w:rPr>
          <w:rFonts w:ascii="Courier New" w:hAnsi="Courier New" w:cs="Courier New"/>
          <w:sz w:val="20"/>
          <w:lang w:val="ca-ES"/>
        </w:rPr>
        <w:t>ts.plot</w:t>
      </w:r>
      <w:proofErr w:type="spellEnd"/>
      <w:r w:rsidRPr="004B4D1C">
        <w:rPr>
          <w:rFonts w:ascii="Courier New" w:hAnsi="Courier New" w:cs="Courier New"/>
          <w:sz w:val="20"/>
          <w:lang w:val="ca-ES"/>
        </w:rPr>
        <w:t>(</w:t>
      </w:r>
      <w:proofErr w:type="spellStart"/>
      <w:r w:rsidRPr="004B4D1C">
        <w:rPr>
          <w:rFonts w:ascii="Courier New" w:hAnsi="Courier New" w:cs="Courier New"/>
          <w:sz w:val="20"/>
          <w:lang w:val="ca-ES"/>
        </w:rPr>
        <w:t>difdata,model$residuals,col</w:t>
      </w:r>
      <w:proofErr w:type="spellEnd"/>
      <w:r w:rsidRPr="004B4D1C">
        <w:rPr>
          <w:rFonts w:ascii="Courier New" w:hAnsi="Courier New" w:cs="Courier New"/>
          <w:sz w:val="20"/>
          <w:lang w:val="ca-ES"/>
        </w:rPr>
        <w:t>=c(4,2))</w:t>
      </w:r>
    </w:p>
    <w:p w:rsidR="004B4D1C" w:rsidRPr="004B4D1C" w:rsidRDefault="004B4D1C" w:rsidP="004B4D1C">
      <w:pPr>
        <w:shd w:val="clear" w:color="auto" w:fill="F2F2F2" w:themeFill="background1" w:themeFillShade="F2"/>
        <w:rPr>
          <w:rFonts w:ascii="Courier New" w:hAnsi="Courier New" w:cs="Courier New"/>
          <w:sz w:val="20"/>
          <w:lang w:val="ca-ES"/>
        </w:rPr>
      </w:pPr>
      <w:r w:rsidRPr="004B4D1C">
        <w:rPr>
          <w:rFonts w:ascii="Courier New" w:hAnsi="Courier New" w:cs="Courier New"/>
          <w:sz w:val="20"/>
          <w:lang w:val="ca-ES"/>
        </w:rPr>
        <w:t>prediccions&lt;-</w:t>
      </w:r>
      <w:proofErr w:type="spellStart"/>
      <w:r w:rsidRPr="004B4D1C">
        <w:rPr>
          <w:rFonts w:ascii="Courier New" w:hAnsi="Courier New" w:cs="Courier New"/>
          <w:sz w:val="20"/>
          <w:lang w:val="ca-ES"/>
        </w:rPr>
        <w:t>tail</w:t>
      </w:r>
      <w:proofErr w:type="spellEnd"/>
      <w:r w:rsidRPr="004B4D1C">
        <w:rPr>
          <w:rFonts w:ascii="Courier New" w:hAnsi="Courier New" w:cs="Courier New"/>
          <w:sz w:val="20"/>
          <w:lang w:val="ca-ES"/>
        </w:rPr>
        <w:t>(dades,12)-</w:t>
      </w:r>
      <w:r>
        <w:rPr>
          <w:rFonts w:ascii="Courier New" w:hAnsi="Courier New" w:cs="Courier New"/>
          <w:sz w:val="20"/>
          <w:lang w:val="ca-ES"/>
        </w:rPr>
        <w:t>(</w:t>
      </w:r>
      <w:proofErr w:type="spellStart"/>
      <w:r w:rsidRPr="004B4D1C">
        <w:rPr>
          <w:rFonts w:ascii="Courier New" w:hAnsi="Courier New" w:cs="Courier New"/>
          <w:sz w:val="20"/>
          <w:lang w:val="ca-ES"/>
        </w:rPr>
        <w:t>predict</w:t>
      </w:r>
      <w:proofErr w:type="spellEnd"/>
      <w:r w:rsidRPr="004B4D1C">
        <w:rPr>
          <w:rFonts w:ascii="Courier New" w:hAnsi="Courier New" w:cs="Courier New"/>
          <w:sz w:val="20"/>
          <w:lang w:val="ca-ES"/>
        </w:rPr>
        <w:t>(</w:t>
      </w:r>
      <w:proofErr w:type="spellStart"/>
      <w:r w:rsidRPr="004B4D1C">
        <w:rPr>
          <w:rFonts w:ascii="Courier New" w:hAnsi="Courier New" w:cs="Courier New"/>
          <w:sz w:val="20"/>
          <w:lang w:val="ca-ES"/>
        </w:rPr>
        <w:t>model,n.ahead</w:t>
      </w:r>
      <w:proofErr w:type="spellEnd"/>
      <w:r w:rsidRPr="004B4D1C">
        <w:rPr>
          <w:rFonts w:ascii="Courier New" w:hAnsi="Courier New" w:cs="Courier New"/>
          <w:sz w:val="20"/>
          <w:lang w:val="ca-ES"/>
        </w:rPr>
        <w:t>=8)$</w:t>
      </w:r>
      <w:proofErr w:type="spellStart"/>
      <w:r w:rsidRPr="004B4D1C">
        <w:rPr>
          <w:rFonts w:ascii="Courier New" w:hAnsi="Courier New" w:cs="Courier New"/>
          <w:sz w:val="20"/>
          <w:lang w:val="ca-ES"/>
        </w:rPr>
        <w:t>pred</w:t>
      </w:r>
      <w:proofErr w:type="spellEnd"/>
      <w:r>
        <w:rPr>
          <w:rFonts w:ascii="Courier New" w:hAnsi="Courier New" w:cs="Courier New"/>
          <w:sz w:val="20"/>
          <w:lang w:val="ca-ES"/>
        </w:rPr>
        <w:t>)</w:t>
      </w:r>
    </w:p>
    <w:p w:rsidR="004B4D1C" w:rsidRPr="004B4D1C" w:rsidRDefault="004B4D1C" w:rsidP="004B4D1C">
      <w:pPr>
        <w:shd w:val="clear" w:color="auto" w:fill="F2F2F2" w:themeFill="background1" w:themeFillShade="F2"/>
        <w:rPr>
          <w:rFonts w:ascii="Courier New" w:hAnsi="Courier New" w:cs="Courier New"/>
          <w:sz w:val="20"/>
          <w:lang w:val="ca-ES"/>
        </w:rPr>
      </w:pPr>
    </w:p>
    <w:p w:rsidR="004B4D1C" w:rsidRPr="004B4D1C" w:rsidRDefault="004B4D1C" w:rsidP="004B4D1C">
      <w:pPr>
        <w:shd w:val="clear" w:color="auto" w:fill="F2F2F2" w:themeFill="background1" w:themeFillShade="F2"/>
        <w:rPr>
          <w:rFonts w:ascii="Courier New" w:hAnsi="Courier New" w:cs="Courier New"/>
          <w:sz w:val="20"/>
          <w:lang w:val="ca-ES"/>
        </w:rPr>
      </w:pPr>
      <w:r w:rsidRPr="004B4D1C">
        <w:rPr>
          <w:rFonts w:ascii="Courier New" w:hAnsi="Courier New" w:cs="Courier New"/>
          <w:sz w:val="20"/>
          <w:lang w:val="ca-ES"/>
        </w:rPr>
        <w:t>plot(</w:t>
      </w:r>
      <w:proofErr w:type="spellStart"/>
      <w:r w:rsidRPr="004B4D1C">
        <w:rPr>
          <w:rFonts w:ascii="Courier New" w:hAnsi="Courier New" w:cs="Courier New"/>
          <w:sz w:val="20"/>
          <w:lang w:val="ca-ES"/>
        </w:rPr>
        <w:t>dades,type</w:t>
      </w:r>
      <w:proofErr w:type="spellEnd"/>
      <w:r w:rsidRPr="004B4D1C">
        <w:rPr>
          <w:rFonts w:ascii="Courier New" w:hAnsi="Courier New" w:cs="Courier New"/>
          <w:sz w:val="20"/>
          <w:lang w:val="ca-ES"/>
        </w:rPr>
        <w:t>="l",</w:t>
      </w:r>
      <w:proofErr w:type="spellStart"/>
      <w:r w:rsidRPr="004B4D1C">
        <w:rPr>
          <w:rFonts w:ascii="Courier New" w:hAnsi="Courier New" w:cs="Courier New"/>
          <w:sz w:val="20"/>
          <w:lang w:val="ca-ES"/>
        </w:rPr>
        <w:t>xlab</w:t>
      </w:r>
      <w:proofErr w:type="spellEnd"/>
      <w:r w:rsidRPr="004B4D1C">
        <w:rPr>
          <w:rFonts w:ascii="Courier New" w:hAnsi="Courier New" w:cs="Courier New"/>
          <w:sz w:val="20"/>
          <w:lang w:val="ca-ES"/>
        </w:rPr>
        <w:t xml:space="preserve"> = "Mes",</w:t>
      </w:r>
      <w:proofErr w:type="spellStart"/>
      <w:r w:rsidRPr="004B4D1C">
        <w:rPr>
          <w:rFonts w:ascii="Courier New" w:hAnsi="Courier New" w:cs="Courier New"/>
          <w:sz w:val="20"/>
          <w:lang w:val="ca-ES"/>
        </w:rPr>
        <w:t>ylab</w:t>
      </w:r>
      <w:proofErr w:type="spellEnd"/>
      <w:r w:rsidRPr="004B4D1C">
        <w:rPr>
          <w:rFonts w:ascii="Courier New" w:hAnsi="Courier New" w:cs="Courier New"/>
          <w:sz w:val="20"/>
          <w:lang w:val="ca-ES"/>
        </w:rPr>
        <w:t xml:space="preserve"> ="Atur", col=4)</w:t>
      </w:r>
    </w:p>
    <w:p w:rsidR="004B4D1C" w:rsidRPr="004B4D1C" w:rsidRDefault="004B4D1C" w:rsidP="004B4D1C">
      <w:pPr>
        <w:shd w:val="clear" w:color="auto" w:fill="F2F2F2" w:themeFill="background1" w:themeFillShade="F2"/>
        <w:rPr>
          <w:rFonts w:ascii="Courier New" w:hAnsi="Courier New" w:cs="Courier New"/>
          <w:sz w:val="20"/>
          <w:lang w:val="ca-ES"/>
        </w:rPr>
      </w:pPr>
      <w:proofErr w:type="spellStart"/>
      <w:r w:rsidRPr="004B4D1C">
        <w:rPr>
          <w:rFonts w:ascii="Courier New" w:hAnsi="Courier New" w:cs="Courier New"/>
          <w:sz w:val="20"/>
          <w:lang w:val="ca-ES"/>
        </w:rPr>
        <w:t>lines</w:t>
      </w:r>
      <w:proofErr w:type="spellEnd"/>
      <w:r w:rsidRPr="004B4D1C">
        <w:rPr>
          <w:rFonts w:ascii="Courier New" w:hAnsi="Courier New" w:cs="Courier New"/>
          <w:sz w:val="20"/>
          <w:lang w:val="ca-ES"/>
        </w:rPr>
        <w:t>(</w:t>
      </w:r>
      <w:proofErr w:type="spellStart"/>
      <w:r w:rsidRPr="004B4D1C">
        <w:rPr>
          <w:rFonts w:ascii="Courier New" w:hAnsi="Courier New" w:cs="Courier New"/>
          <w:sz w:val="20"/>
          <w:lang w:val="ca-ES"/>
        </w:rPr>
        <w:t>prediccions,type</w:t>
      </w:r>
      <w:proofErr w:type="spellEnd"/>
      <w:r w:rsidRPr="004B4D1C">
        <w:rPr>
          <w:rFonts w:ascii="Courier New" w:hAnsi="Courier New" w:cs="Courier New"/>
          <w:sz w:val="20"/>
          <w:lang w:val="ca-ES"/>
        </w:rPr>
        <w:t>="</w:t>
      </w:r>
      <w:proofErr w:type="spellStart"/>
      <w:r w:rsidRPr="004B4D1C">
        <w:rPr>
          <w:rFonts w:ascii="Courier New" w:hAnsi="Courier New" w:cs="Courier New"/>
          <w:sz w:val="20"/>
          <w:lang w:val="ca-ES"/>
        </w:rPr>
        <w:t>l",x</w:t>
      </w:r>
      <w:proofErr w:type="spellEnd"/>
      <w:r w:rsidRPr="004B4D1C">
        <w:rPr>
          <w:rFonts w:ascii="Courier New" w:hAnsi="Courier New" w:cs="Courier New"/>
          <w:sz w:val="20"/>
          <w:lang w:val="ca-ES"/>
        </w:rPr>
        <w:t>=c(73:80),col="</w:t>
      </w:r>
      <w:proofErr w:type="spellStart"/>
      <w:r w:rsidRPr="004B4D1C">
        <w:rPr>
          <w:rFonts w:ascii="Courier New" w:hAnsi="Courier New" w:cs="Courier New"/>
          <w:sz w:val="20"/>
          <w:lang w:val="ca-ES"/>
        </w:rPr>
        <w:t>red</w:t>
      </w:r>
      <w:proofErr w:type="spellEnd"/>
      <w:r w:rsidRPr="004B4D1C">
        <w:rPr>
          <w:rFonts w:ascii="Courier New" w:hAnsi="Courier New" w:cs="Courier New"/>
          <w:sz w:val="20"/>
          <w:lang w:val="ca-ES"/>
        </w:rPr>
        <w:t>")</w:t>
      </w:r>
    </w:p>
    <w:p w:rsidR="004B4D1C" w:rsidRPr="004B4D1C" w:rsidRDefault="004B4D1C" w:rsidP="004B4D1C">
      <w:pPr>
        <w:shd w:val="clear" w:color="auto" w:fill="F2F2F2" w:themeFill="background1" w:themeFillShade="F2"/>
        <w:rPr>
          <w:rFonts w:ascii="Courier New" w:hAnsi="Courier New" w:cs="Courier New"/>
          <w:sz w:val="20"/>
          <w:lang w:val="ca-ES"/>
        </w:rPr>
      </w:pPr>
    </w:p>
    <w:p w:rsidR="004B4D1C" w:rsidRPr="004B4D1C" w:rsidRDefault="004B4D1C" w:rsidP="004B4D1C">
      <w:pPr>
        <w:shd w:val="clear" w:color="auto" w:fill="F2F2F2" w:themeFill="background1" w:themeFillShade="F2"/>
        <w:rPr>
          <w:rFonts w:ascii="Courier New" w:hAnsi="Courier New" w:cs="Courier New"/>
          <w:sz w:val="20"/>
          <w:lang w:val="ca-ES"/>
        </w:rPr>
      </w:pPr>
      <w:r w:rsidRPr="004B4D1C">
        <w:rPr>
          <w:rFonts w:ascii="Courier New" w:hAnsi="Courier New" w:cs="Courier New"/>
          <w:sz w:val="20"/>
          <w:lang w:val="ca-ES"/>
        </w:rPr>
        <w:t># Capacitat predictiva</w:t>
      </w:r>
    </w:p>
    <w:p w:rsidR="004B4D1C" w:rsidRPr="004B4D1C" w:rsidRDefault="004B4D1C" w:rsidP="004B4D1C">
      <w:pPr>
        <w:shd w:val="clear" w:color="auto" w:fill="F2F2F2" w:themeFill="background1" w:themeFillShade="F2"/>
        <w:rPr>
          <w:rFonts w:ascii="Courier New" w:hAnsi="Courier New" w:cs="Courier New"/>
          <w:sz w:val="20"/>
          <w:lang w:val="ca-ES"/>
        </w:rPr>
      </w:pPr>
      <w:r w:rsidRPr="004B4D1C">
        <w:rPr>
          <w:rFonts w:ascii="Courier New" w:hAnsi="Courier New" w:cs="Courier New"/>
          <w:sz w:val="20"/>
          <w:lang w:val="ca-ES"/>
        </w:rPr>
        <w:t xml:space="preserve">e &lt;- </w:t>
      </w:r>
      <w:proofErr w:type="spellStart"/>
      <w:r w:rsidRPr="004B4D1C">
        <w:rPr>
          <w:rFonts w:ascii="Courier New" w:hAnsi="Courier New" w:cs="Courier New"/>
          <w:sz w:val="20"/>
          <w:lang w:val="ca-ES"/>
        </w:rPr>
        <w:t>dataExtra</w:t>
      </w:r>
      <w:proofErr w:type="spellEnd"/>
      <w:r w:rsidRPr="004B4D1C">
        <w:rPr>
          <w:rFonts w:ascii="Courier New" w:hAnsi="Courier New" w:cs="Courier New"/>
          <w:sz w:val="20"/>
          <w:lang w:val="ca-ES"/>
        </w:rPr>
        <w:t>-prediccions</w:t>
      </w:r>
    </w:p>
    <w:p w:rsidR="004B4D1C" w:rsidRPr="004B4D1C" w:rsidRDefault="004B4D1C" w:rsidP="004B4D1C">
      <w:pPr>
        <w:shd w:val="clear" w:color="auto" w:fill="F2F2F2" w:themeFill="background1" w:themeFillShade="F2"/>
        <w:rPr>
          <w:rFonts w:ascii="Courier New" w:hAnsi="Courier New" w:cs="Courier New"/>
          <w:sz w:val="20"/>
          <w:lang w:val="ca-ES"/>
        </w:rPr>
      </w:pPr>
      <w:r w:rsidRPr="004B4D1C">
        <w:rPr>
          <w:rFonts w:ascii="Courier New" w:hAnsi="Courier New" w:cs="Courier New"/>
          <w:sz w:val="20"/>
          <w:lang w:val="ca-ES"/>
        </w:rPr>
        <w:t xml:space="preserve">EQM  &lt;- </w:t>
      </w:r>
      <w:proofErr w:type="spellStart"/>
      <w:r w:rsidRPr="004B4D1C">
        <w:rPr>
          <w:rFonts w:ascii="Courier New" w:hAnsi="Courier New" w:cs="Courier New"/>
          <w:sz w:val="20"/>
          <w:lang w:val="ca-ES"/>
        </w:rPr>
        <w:t>sum</w:t>
      </w:r>
      <w:proofErr w:type="spellEnd"/>
      <w:r w:rsidRPr="004B4D1C">
        <w:rPr>
          <w:rFonts w:ascii="Courier New" w:hAnsi="Courier New" w:cs="Courier New"/>
          <w:sz w:val="20"/>
          <w:lang w:val="ca-ES"/>
        </w:rPr>
        <w:t>(e^2)/8 # Error quadràtic mitjà</w:t>
      </w:r>
    </w:p>
    <w:p w:rsidR="004B4D1C" w:rsidRPr="004B4D1C" w:rsidRDefault="004B4D1C" w:rsidP="004B4D1C">
      <w:pPr>
        <w:shd w:val="clear" w:color="auto" w:fill="F2F2F2" w:themeFill="background1" w:themeFillShade="F2"/>
        <w:rPr>
          <w:rFonts w:ascii="Courier New" w:hAnsi="Courier New" w:cs="Courier New"/>
          <w:sz w:val="20"/>
          <w:lang w:val="ca-ES"/>
        </w:rPr>
      </w:pPr>
      <w:r w:rsidRPr="004B4D1C">
        <w:rPr>
          <w:rFonts w:ascii="Courier New" w:hAnsi="Courier New" w:cs="Courier New"/>
          <w:sz w:val="20"/>
          <w:lang w:val="ca-ES"/>
        </w:rPr>
        <w:t xml:space="preserve">EAM  &lt;- </w:t>
      </w:r>
      <w:proofErr w:type="spellStart"/>
      <w:r w:rsidRPr="004B4D1C">
        <w:rPr>
          <w:rFonts w:ascii="Courier New" w:hAnsi="Courier New" w:cs="Courier New"/>
          <w:sz w:val="20"/>
          <w:lang w:val="ca-ES"/>
        </w:rPr>
        <w:t>sum</w:t>
      </w:r>
      <w:proofErr w:type="spellEnd"/>
      <w:r w:rsidRPr="004B4D1C">
        <w:rPr>
          <w:rFonts w:ascii="Courier New" w:hAnsi="Courier New" w:cs="Courier New"/>
          <w:sz w:val="20"/>
          <w:lang w:val="ca-ES"/>
        </w:rPr>
        <w:t>(</w:t>
      </w:r>
      <w:proofErr w:type="spellStart"/>
      <w:r w:rsidRPr="004B4D1C">
        <w:rPr>
          <w:rFonts w:ascii="Courier New" w:hAnsi="Courier New" w:cs="Courier New"/>
          <w:sz w:val="20"/>
          <w:lang w:val="ca-ES"/>
        </w:rPr>
        <w:t>abs</w:t>
      </w:r>
      <w:proofErr w:type="spellEnd"/>
      <w:r w:rsidRPr="004B4D1C">
        <w:rPr>
          <w:rFonts w:ascii="Courier New" w:hAnsi="Courier New" w:cs="Courier New"/>
          <w:sz w:val="20"/>
          <w:lang w:val="ca-ES"/>
        </w:rPr>
        <w:t>(e))/8  # Error absolut mitjà</w:t>
      </w:r>
    </w:p>
    <w:p w:rsidR="004B4D1C" w:rsidRPr="004B4D1C" w:rsidRDefault="004B4D1C" w:rsidP="004B4D1C">
      <w:pPr>
        <w:shd w:val="clear" w:color="auto" w:fill="F2F2F2" w:themeFill="background1" w:themeFillShade="F2"/>
        <w:rPr>
          <w:rFonts w:ascii="Courier New" w:hAnsi="Courier New" w:cs="Courier New"/>
          <w:sz w:val="20"/>
          <w:lang w:val="ca-ES"/>
        </w:rPr>
      </w:pPr>
      <w:r w:rsidRPr="004B4D1C">
        <w:rPr>
          <w:rFonts w:ascii="Courier New" w:hAnsi="Courier New" w:cs="Courier New"/>
          <w:sz w:val="20"/>
          <w:lang w:val="ca-ES"/>
        </w:rPr>
        <w:t>EPAM &lt;- (</w:t>
      </w:r>
      <w:proofErr w:type="spellStart"/>
      <w:r w:rsidRPr="004B4D1C">
        <w:rPr>
          <w:rFonts w:ascii="Courier New" w:hAnsi="Courier New" w:cs="Courier New"/>
          <w:sz w:val="20"/>
          <w:lang w:val="ca-ES"/>
        </w:rPr>
        <w:t>sum</w:t>
      </w:r>
      <w:proofErr w:type="spellEnd"/>
      <w:r w:rsidRPr="004B4D1C">
        <w:rPr>
          <w:rFonts w:ascii="Courier New" w:hAnsi="Courier New" w:cs="Courier New"/>
          <w:sz w:val="20"/>
          <w:lang w:val="ca-ES"/>
        </w:rPr>
        <w:t>(</w:t>
      </w:r>
      <w:proofErr w:type="spellStart"/>
      <w:r w:rsidRPr="004B4D1C">
        <w:rPr>
          <w:rFonts w:ascii="Courier New" w:hAnsi="Courier New" w:cs="Courier New"/>
          <w:sz w:val="20"/>
          <w:lang w:val="ca-ES"/>
        </w:rPr>
        <w:t>abs</w:t>
      </w:r>
      <w:proofErr w:type="spellEnd"/>
      <w:r w:rsidRPr="004B4D1C">
        <w:rPr>
          <w:rFonts w:ascii="Courier New" w:hAnsi="Courier New" w:cs="Courier New"/>
          <w:sz w:val="20"/>
          <w:lang w:val="ca-ES"/>
        </w:rPr>
        <w:t>(e)/</w:t>
      </w:r>
      <w:proofErr w:type="spellStart"/>
      <w:r w:rsidRPr="004B4D1C">
        <w:rPr>
          <w:rFonts w:ascii="Courier New" w:hAnsi="Courier New" w:cs="Courier New"/>
          <w:sz w:val="20"/>
          <w:lang w:val="ca-ES"/>
        </w:rPr>
        <w:t>dataExtra</w:t>
      </w:r>
      <w:proofErr w:type="spellEnd"/>
      <w:r w:rsidRPr="004B4D1C">
        <w:rPr>
          <w:rFonts w:ascii="Courier New" w:hAnsi="Courier New" w:cs="Courier New"/>
          <w:sz w:val="20"/>
          <w:lang w:val="ca-ES"/>
        </w:rPr>
        <w:t>)/8)*100</w:t>
      </w:r>
    </w:p>
    <w:p w:rsidR="00525A6A" w:rsidRDefault="004B4D1C" w:rsidP="004B4D1C">
      <w:pPr>
        <w:shd w:val="clear" w:color="auto" w:fill="F2F2F2" w:themeFill="background1" w:themeFillShade="F2"/>
        <w:rPr>
          <w:rFonts w:ascii="Courier New" w:hAnsi="Courier New" w:cs="Courier New"/>
          <w:sz w:val="20"/>
          <w:lang w:val="ca-ES"/>
        </w:rPr>
      </w:pPr>
      <w:proofErr w:type="spellStart"/>
      <w:r w:rsidRPr="004B4D1C">
        <w:rPr>
          <w:rFonts w:ascii="Courier New" w:hAnsi="Courier New" w:cs="Courier New"/>
          <w:sz w:val="20"/>
          <w:lang w:val="ca-ES"/>
        </w:rPr>
        <w:t>cbind</w:t>
      </w:r>
      <w:proofErr w:type="spellEnd"/>
      <w:r w:rsidRPr="004B4D1C">
        <w:rPr>
          <w:rFonts w:ascii="Courier New" w:hAnsi="Courier New" w:cs="Courier New"/>
          <w:sz w:val="20"/>
          <w:lang w:val="ca-ES"/>
        </w:rPr>
        <w:t>(</w:t>
      </w:r>
      <w:proofErr w:type="spellStart"/>
      <w:r w:rsidRPr="004B4D1C">
        <w:rPr>
          <w:rFonts w:ascii="Courier New" w:hAnsi="Courier New" w:cs="Courier New"/>
          <w:sz w:val="20"/>
          <w:lang w:val="ca-ES"/>
        </w:rPr>
        <w:t>DadesObservades</w:t>
      </w:r>
      <w:proofErr w:type="spellEnd"/>
      <w:r w:rsidRPr="004B4D1C">
        <w:rPr>
          <w:rFonts w:ascii="Courier New" w:hAnsi="Courier New" w:cs="Courier New"/>
          <w:sz w:val="20"/>
          <w:lang w:val="ca-ES"/>
        </w:rPr>
        <w:t xml:space="preserve">= </w:t>
      </w:r>
      <w:proofErr w:type="spellStart"/>
      <w:r w:rsidRPr="004B4D1C">
        <w:rPr>
          <w:rFonts w:ascii="Courier New" w:hAnsi="Courier New" w:cs="Courier New"/>
          <w:sz w:val="20"/>
          <w:lang w:val="ca-ES"/>
        </w:rPr>
        <w:t>dataExtra</w:t>
      </w:r>
      <w:proofErr w:type="spellEnd"/>
      <w:r w:rsidRPr="004B4D1C">
        <w:rPr>
          <w:rFonts w:ascii="Courier New" w:hAnsi="Courier New" w:cs="Courier New"/>
          <w:sz w:val="20"/>
          <w:lang w:val="ca-ES"/>
        </w:rPr>
        <w:t>, Prediccions=prediccions, error= e)</w:t>
      </w:r>
    </w:p>
    <w:p w:rsidR="00EB49B8" w:rsidRPr="00525A6A" w:rsidRDefault="00EB49B8" w:rsidP="00EB49B8">
      <w:pPr>
        <w:rPr>
          <w:rFonts w:ascii="Courier New" w:hAnsi="Courier New" w:cs="Courier New"/>
          <w:sz w:val="20"/>
          <w:lang w:val="ca-ES"/>
        </w:rPr>
      </w:pPr>
    </w:p>
    <w:sectPr w:rsidR="00EB49B8" w:rsidRPr="00525A6A" w:rsidSect="00F22032">
      <w:footerReference w:type="default" r:id="rId24"/>
      <w:headerReference w:type="first" r:id="rId25"/>
      <w:pgSz w:w="11900" w:h="16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74CF" w:rsidRDefault="00CC74CF" w:rsidP="00D32308">
      <w:r>
        <w:separator/>
      </w:r>
    </w:p>
  </w:endnote>
  <w:endnote w:type="continuationSeparator" w:id="0">
    <w:p w:rsidR="00CC74CF" w:rsidRDefault="00CC74CF" w:rsidP="00D32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74C" w:rsidRDefault="00CC74CF">
    <w:pPr>
      <w:pStyle w:val="Piedepgina"/>
      <w:jc w:val="right"/>
    </w:pPr>
    <w:sdt>
      <w:sdtPr>
        <w:id w:val="-1463799400"/>
        <w:docPartObj>
          <w:docPartGallery w:val="Page Numbers (Bottom of Page)"/>
          <w:docPartUnique/>
        </w:docPartObj>
      </w:sdtPr>
      <w:sdtEndPr>
        <w:rPr>
          <w:noProof/>
        </w:rPr>
      </w:sdtEndPr>
      <w:sdtContent>
        <w:r w:rsidR="00EE774C">
          <w:fldChar w:fldCharType="begin"/>
        </w:r>
        <w:r w:rsidR="00EE774C">
          <w:instrText xml:space="preserve"> PAGE   \* MERGEFORMAT </w:instrText>
        </w:r>
        <w:r w:rsidR="00EE774C">
          <w:fldChar w:fldCharType="separate"/>
        </w:r>
        <w:r w:rsidR="00564BB5">
          <w:rPr>
            <w:noProof/>
          </w:rPr>
          <w:t>10</w:t>
        </w:r>
        <w:r w:rsidR="00EE774C">
          <w:rPr>
            <w:noProof/>
          </w:rPr>
          <w:fldChar w:fldCharType="end"/>
        </w:r>
      </w:sdtContent>
    </w:sdt>
  </w:p>
  <w:p w:rsidR="00EE774C" w:rsidRDefault="00EE77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74CF" w:rsidRDefault="00CC74CF" w:rsidP="00D32308">
      <w:r>
        <w:separator/>
      </w:r>
    </w:p>
  </w:footnote>
  <w:footnote w:type="continuationSeparator" w:id="0">
    <w:p w:rsidR="00CC74CF" w:rsidRDefault="00CC74CF" w:rsidP="00D32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74C" w:rsidRDefault="00EE774C">
    <w:pPr>
      <w:pStyle w:val="Encabezado"/>
    </w:pPr>
    <w:r>
      <w:rPr>
        <w:noProof/>
        <w:lang w:eastAsia="es-ES"/>
      </w:rPr>
      <w:drawing>
        <wp:inline distT="0" distB="0" distL="0" distR="0">
          <wp:extent cx="2644949" cy="828675"/>
          <wp:effectExtent l="0" t="0" r="3175" b="0"/>
          <wp:docPr id="2" name="Picture 2" descr="Resultado de imagen de logo 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ub"/>
                  <pic:cNvPicPr>
                    <a:picLocks noChangeAspect="1" noChangeArrowheads="1"/>
                  </pic:cNvPicPr>
                </pic:nvPicPr>
                <pic:blipFill rotWithShape="1">
                  <a:blip r:embed="rId1">
                    <a:extLst>
                      <a:ext uri="{28A0092B-C50C-407E-A947-70E740481C1C}">
                        <a14:useLocalDpi xmlns:a14="http://schemas.microsoft.com/office/drawing/2010/main" val="0"/>
                      </a:ext>
                    </a:extLst>
                  </a:blip>
                  <a:srcRect l="7384" t="30248" r="6596" b="30311"/>
                  <a:stretch/>
                </pic:blipFill>
                <pic:spPr bwMode="auto">
                  <a:xfrm>
                    <a:off x="0" y="0"/>
                    <a:ext cx="2668130" cy="83593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D5E26"/>
    <w:multiLevelType w:val="hybridMultilevel"/>
    <w:tmpl w:val="2DB0097C"/>
    <w:lvl w:ilvl="0" w:tplc="9B688530">
      <w:start w:val="1"/>
      <w:numFmt w:val="none"/>
      <w:lvlText w:val="2.2.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383688C"/>
    <w:multiLevelType w:val="hybridMultilevel"/>
    <w:tmpl w:val="0D2A4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E1CB5"/>
    <w:multiLevelType w:val="multilevel"/>
    <w:tmpl w:val="5CDA9310"/>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08C654C"/>
    <w:multiLevelType w:val="hybridMultilevel"/>
    <w:tmpl w:val="2CD448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6F4B76"/>
    <w:multiLevelType w:val="hybridMultilevel"/>
    <w:tmpl w:val="B45CD5AE"/>
    <w:lvl w:ilvl="0" w:tplc="BE52F82E">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7DF2C54"/>
    <w:multiLevelType w:val="hybridMultilevel"/>
    <w:tmpl w:val="D11844CA"/>
    <w:lvl w:ilvl="0" w:tplc="452AE0E8">
      <w:start w:val="2"/>
      <w:numFmt w:val="bullet"/>
      <w:lvlText w:val="-"/>
      <w:lvlJc w:val="left"/>
      <w:pPr>
        <w:ind w:left="720" w:hanging="360"/>
      </w:pPr>
      <w:rPr>
        <w:rFonts w:ascii="Calibri Light" w:eastAsia="Times New Roman" w:hAnsi="Calibri Light" w:cs="Calibri Light"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A087818"/>
    <w:multiLevelType w:val="multilevel"/>
    <w:tmpl w:val="383229B4"/>
    <w:lvl w:ilvl="0">
      <w:start w:val="1"/>
      <w:numFmt w:val="decimal"/>
      <w:lvlText w:val="%1."/>
      <w:lvlJc w:val="left"/>
      <w:pPr>
        <w:ind w:left="720" w:hanging="360"/>
      </w:pPr>
    </w:lvl>
    <w:lvl w:ilvl="1">
      <w:start w:val="2"/>
      <w:numFmt w:val="decimal"/>
      <w:isLgl/>
      <w:lvlText w:val="%1.%2."/>
      <w:lvlJc w:val="left"/>
      <w:pPr>
        <w:ind w:left="1080" w:hanging="720"/>
      </w:pPr>
      <w:rPr>
        <w:rFonts w:asciiTheme="minorHAnsi" w:eastAsiaTheme="minorHAnsi" w:hAnsiTheme="minorHAnsi" w:cstheme="minorBidi" w:hint="default"/>
        <w:color w:val="auto"/>
        <w:sz w:val="24"/>
      </w:rPr>
    </w:lvl>
    <w:lvl w:ilvl="2">
      <w:start w:val="1"/>
      <w:numFmt w:val="decimal"/>
      <w:isLgl/>
      <w:lvlText w:val="%1.%2.%3."/>
      <w:lvlJc w:val="left"/>
      <w:pPr>
        <w:ind w:left="1080" w:hanging="720"/>
      </w:pPr>
      <w:rPr>
        <w:rFonts w:asciiTheme="minorHAnsi" w:eastAsiaTheme="minorHAnsi" w:hAnsiTheme="minorHAnsi" w:cstheme="minorBidi" w:hint="default"/>
        <w:color w:val="auto"/>
        <w:sz w:val="24"/>
      </w:rPr>
    </w:lvl>
    <w:lvl w:ilvl="3">
      <w:start w:val="1"/>
      <w:numFmt w:val="decimal"/>
      <w:isLgl/>
      <w:lvlText w:val="%1.%2.%3.%4."/>
      <w:lvlJc w:val="left"/>
      <w:pPr>
        <w:ind w:left="1440" w:hanging="1080"/>
      </w:pPr>
      <w:rPr>
        <w:rFonts w:asciiTheme="minorHAnsi" w:eastAsiaTheme="minorHAnsi" w:hAnsiTheme="minorHAnsi" w:cstheme="minorBidi" w:hint="default"/>
        <w:color w:val="auto"/>
        <w:sz w:val="24"/>
      </w:rPr>
    </w:lvl>
    <w:lvl w:ilvl="4">
      <w:start w:val="1"/>
      <w:numFmt w:val="decimal"/>
      <w:isLgl/>
      <w:lvlText w:val="%1.%2.%3.%4.%5."/>
      <w:lvlJc w:val="left"/>
      <w:pPr>
        <w:ind w:left="1800" w:hanging="1440"/>
      </w:pPr>
      <w:rPr>
        <w:rFonts w:asciiTheme="minorHAnsi" w:eastAsiaTheme="minorHAnsi" w:hAnsiTheme="minorHAnsi" w:cstheme="minorBidi" w:hint="default"/>
        <w:color w:val="auto"/>
        <w:sz w:val="24"/>
      </w:rPr>
    </w:lvl>
    <w:lvl w:ilvl="5">
      <w:start w:val="1"/>
      <w:numFmt w:val="decimal"/>
      <w:isLgl/>
      <w:lvlText w:val="%1.%2.%3.%4.%5.%6."/>
      <w:lvlJc w:val="left"/>
      <w:pPr>
        <w:ind w:left="1800" w:hanging="1440"/>
      </w:pPr>
      <w:rPr>
        <w:rFonts w:asciiTheme="minorHAnsi" w:eastAsiaTheme="minorHAnsi" w:hAnsiTheme="minorHAnsi" w:cstheme="minorBidi" w:hint="default"/>
        <w:color w:val="auto"/>
        <w:sz w:val="24"/>
      </w:rPr>
    </w:lvl>
    <w:lvl w:ilvl="6">
      <w:start w:val="1"/>
      <w:numFmt w:val="decimal"/>
      <w:isLgl/>
      <w:lvlText w:val="%1.%2.%3.%4.%5.%6.%7."/>
      <w:lvlJc w:val="left"/>
      <w:pPr>
        <w:ind w:left="2160" w:hanging="1800"/>
      </w:pPr>
      <w:rPr>
        <w:rFonts w:asciiTheme="minorHAnsi" w:eastAsiaTheme="minorHAnsi" w:hAnsiTheme="minorHAnsi" w:cstheme="minorBidi" w:hint="default"/>
        <w:color w:val="auto"/>
        <w:sz w:val="24"/>
      </w:rPr>
    </w:lvl>
    <w:lvl w:ilvl="7">
      <w:start w:val="1"/>
      <w:numFmt w:val="decimal"/>
      <w:isLgl/>
      <w:lvlText w:val="%1.%2.%3.%4.%5.%6.%7.%8."/>
      <w:lvlJc w:val="left"/>
      <w:pPr>
        <w:ind w:left="2520" w:hanging="2160"/>
      </w:pPr>
      <w:rPr>
        <w:rFonts w:asciiTheme="minorHAnsi" w:eastAsiaTheme="minorHAnsi" w:hAnsiTheme="minorHAnsi" w:cstheme="minorBidi" w:hint="default"/>
        <w:color w:val="auto"/>
        <w:sz w:val="24"/>
      </w:rPr>
    </w:lvl>
    <w:lvl w:ilvl="8">
      <w:start w:val="1"/>
      <w:numFmt w:val="decimal"/>
      <w:isLgl/>
      <w:lvlText w:val="%1.%2.%3.%4.%5.%6.%7.%8.%9."/>
      <w:lvlJc w:val="left"/>
      <w:pPr>
        <w:ind w:left="2520" w:hanging="2160"/>
      </w:pPr>
      <w:rPr>
        <w:rFonts w:asciiTheme="minorHAnsi" w:eastAsiaTheme="minorHAnsi" w:hAnsiTheme="minorHAnsi" w:cstheme="minorBidi" w:hint="default"/>
        <w:color w:val="auto"/>
        <w:sz w:val="24"/>
      </w:rPr>
    </w:lvl>
  </w:abstractNum>
  <w:abstractNum w:abstractNumId="7" w15:restartNumberingAfterBreak="0">
    <w:nsid w:val="4F7E56C9"/>
    <w:multiLevelType w:val="multilevel"/>
    <w:tmpl w:val="1D48C1FA"/>
    <w:lvl w:ilvl="0">
      <w:start w:val="1"/>
      <w:numFmt w:val="decimal"/>
      <w:lvlText w:val="%1."/>
      <w:lvlJc w:val="left"/>
      <w:pPr>
        <w:ind w:left="720" w:hanging="360"/>
      </w:pPr>
    </w:lvl>
    <w:lvl w:ilvl="1">
      <w:start w:val="2"/>
      <w:numFmt w:val="decimal"/>
      <w:isLgl/>
      <w:lvlText w:val="%1.%2."/>
      <w:lvlJc w:val="left"/>
      <w:pPr>
        <w:ind w:left="1080" w:hanging="720"/>
      </w:pPr>
      <w:rPr>
        <w:rFonts w:asciiTheme="minorHAnsi" w:eastAsiaTheme="minorHAnsi" w:hAnsiTheme="minorHAnsi" w:cstheme="minorBidi" w:hint="default"/>
        <w:color w:val="2F5496" w:themeColor="accent1" w:themeShade="BF"/>
        <w:sz w:val="24"/>
      </w:rPr>
    </w:lvl>
    <w:lvl w:ilvl="2">
      <w:start w:val="1"/>
      <w:numFmt w:val="decimal"/>
      <w:isLgl/>
      <w:lvlText w:val="%1.%2.%3."/>
      <w:lvlJc w:val="left"/>
      <w:pPr>
        <w:ind w:left="862" w:hanging="720"/>
      </w:pPr>
      <w:rPr>
        <w:rFonts w:asciiTheme="minorHAnsi" w:eastAsiaTheme="minorHAnsi" w:hAnsiTheme="minorHAnsi" w:cstheme="minorBidi" w:hint="default"/>
        <w:color w:val="1F3864" w:themeColor="accent1" w:themeShade="80"/>
        <w:sz w:val="24"/>
      </w:rPr>
    </w:lvl>
    <w:lvl w:ilvl="3">
      <w:start w:val="1"/>
      <w:numFmt w:val="decimal"/>
      <w:isLgl/>
      <w:lvlText w:val="%1.%2.%3.%4."/>
      <w:lvlJc w:val="left"/>
      <w:pPr>
        <w:ind w:left="1440" w:hanging="1080"/>
      </w:pPr>
      <w:rPr>
        <w:rFonts w:asciiTheme="minorHAnsi" w:eastAsiaTheme="minorHAnsi" w:hAnsiTheme="minorHAnsi" w:cstheme="minorBidi" w:hint="default"/>
        <w:color w:val="auto"/>
        <w:sz w:val="24"/>
      </w:rPr>
    </w:lvl>
    <w:lvl w:ilvl="4">
      <w:start w:val="1"/>
      <w:numFmt w:val="decimal"/>
      <w:isLgl/>
      <w:lvlText w:val="%1.%2.%3.%4.%5."/>
      <w:lvlJc w:val="left"/>
      <w:pPr>
        <w:ind w:left="1800" w:hanging="1440"/>
      </w:pPr>
      <w:rPr>
        <w:rFonts w:asciiTheme="minorHAnsi" w:eastAsiaTheme="minorHAnsi" w:hAnsiTheme="minorHAnsi" w:cstheme="minorBidi" w:hint="default"/>
        <w:color w:val="auto"/>
        <w:sz w:val="24"/>
      </w:rPr>
    </w:lvl>
    <w:lvl w:ilvl="5">
      <w:start w:val="1"/>
      <w:numFmt w:val="decimal"/>
      <w:isLgl/>
      <w:lvlText w:val="%1.%2.%3.%4.%5.%6."/>
      <w:lvlJc w:val="left"/>
      <w:pPr>
        <w:ind w:left="1800" w:hanging="1440"/>
      </w:pPr>
      <w:rPr>
        <w:rFonts w:asciiTheme="minorHAnsi" w:eastAsiaTheme="minorHAnsi" w:hAnsiTheme="minorHAnsi" w:cstheme="minorBidi" w:hint="default"/>
        <w:color w:val="auto"/>
        <w:sz w:val="24"/>
      </w:rPr>
    </w:lvl>
    <w:lvl w:ilvl="6">
      <w:start w:val="1"/>
      <w:numFmt w:val="decimal"/>
      <w:isLgl/>
      <w:lvlText w:val="%1.%2.%3.%4.%5.%6.%7."/>
      <w:lvlJc w:val="left"/>
      <w:pPr>
        <w:ind w:left="2160" w:hanging="1800"/>
      </w:pPr>
      <w:rPr>
        <w:rFonts w:asciiTheme="minorHAnsi" w:eastAsiaTheme="minorHAnsi" w:hAnsiTheme="minorHAnsi" w:cstheme="minorBidi" w:hint="default"/>
        <w:color w:val="auto"/>
        <w:sz w:val="24"/>
      </w:rPr>
    </w:lvl>
    <w:lvl w:ilvl="7">
      <w:start w:val="1"/>
      <w:numFmt w:val="decimal"/>
      <w:isLgl/>
      <w:lvlText w:val="%1.%2.%3.%4.%5.%6.%7.%8."/>
      <w:lvlJc w:val="left"/>
      <w:pPr>
        <w:ind w:left="2520" w:hanging="2160"/>
      </w:pPr>
      <w:rPr>
        <w:rFonts w:asciiTheme="minorHAnsi" w:eastAsiaTheme="minorHAnsi" w:hAnsiTheme="minorHAnsi" w:cstheme="minorBidi" w:hint="default"/>
        <w:color w:val="auto"/>
        <w:sz w:val="24"/>
      </w:rPr>
    </w:lvl>
    <w:lvl w:ilvl="8">
      <w:start w:val="1"/>
      <w:numFmt w:val="decimal"/>
      <w:isLgl/>
      <w:lvlText w:val="%1.%2.%3.%4.%5.%6.%7.%8.%9."/>
      <w:lvlJc w:val="left"/>
      <w:pPr>
        <w:ind w:left="2520" w:hanging="2160"/>
      </w:pPr>
      <w:rPr>
        <w:rFonts w:asciiTheme="minorHAnsi" w:eastAsiaTheme="minorHAnsi" w:hAnsiTheme="minorHAnsi" w:cstheme="minorBidi" w:hint="default"/>
        <w:color w:val="auto"/>
        <w:sz w:val="24"/>
      </w:rPr>
    </w:lvl>
  </w:abstractNum>
  <w:abstractNum w:abstractNumId="8" w15:restartNumberingAfterBreak="0">
    <w:nsid w:val="56857446"/>
    <w:multiLevelType w:val="hybridMultilevel"/>
    <w:tmpl w:val="D40A11B6"/>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5A400377"/>
    <w:multiLevelType w:val="hybridMultilevel"/>
    <w:tmpl w:val="702499DC"/>
    <w:lvl w:ilvl="0" w:tplc="E9BA4416">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6F141719"/>
    <w:multiLevelType w:val="multilevel"/>
    <w:tmpl w:val="91D63630"/>
    <w:lvl w:ilvl="0">
      <w:start w:val="2"/>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70A23EBB"/>
    <w:multiLevelType w:val="multilevel"/>
    <w:tmpl w:val="383229B4"/>
    <w:lvl w:ilvl="0">
      <w:start w:val="1"/>
      <w:numFmt w:val="decimal"/>
      <w:lvlText w:val="%1."/>
      <w:lvlJc w:val="left"/>
      <w:pPr>
        <w:ind w:left="720" w:hanging="360"/>
      </w:pPr>
    </w:lvl>
    <w:lvl w:ilvl="1">
      <w:start w:val="2"/>
      <w:numFmt w:val="decimal"/>
      <w:isLgl/>
      <w:lvlText w:val="%1.%2."/>
      <w:lvlJc w:val="left"/>
      <w:pPr>
        <w:ind w:left="1080" w:hanging="720"/>
      </w:pPr>
      <w:rPr>
        <w:rFonts w:asciiTheme="minorHAnsi" w:eastAsiaTheme="minorHAnsi" w:hAnsiTheme="minorHAnsi" w:cstheme="minorBidi" w:hint="default"/>
        <w:color w:val="auto"/>
        <w:sz w:val="24"/>
      </w:rPr>
    </w:lvl>
    <w:lvl w:ilvl="2">
      <w:start w:val="1"/>
      <w:numFmt w:val="decimal"/>
      <w:isLgl/>
      <w:lvlText w:val="%1.%2.%3."/>
      <w:lvlJc w:val="left"/>
      <w:pPr>
        <w:ind w:left="1080" w:hanging="720"/>
      </w:pPr>
      <w:rPr>
        <w:rFonts w:asciiTheme="minorHAnsi" w:eastAsiaTheme="minorHAnsi" w:hAnsiTheme="minorHAnsi" w:cstheme="minorBidi" w:hint="default"/>
        <w:color w:val="auto"/>
        <w:sz w:val="24"/>
      </w:rPr>
    </w:lvl>
    <w:lvl w:ilvl="3">
      <w:start w:val="1"/>
      <w:numFmt w:val="decimal"/>
      <w:isLgl/>
      <w:lvlText w:val="%1.%2.%3.%4."/>
      <w:lvlJc w:val="left"/>
      <w:pPr>
        <w:ind w:left="1440" w:hanging="1080"/>
      </w:pPr>
      <w:rPr>
        <w:rFonts w:asciiTheme="minorHAnsi" w:eastAsiaTheme="minorHAnsi" w:hAnsiTheme="minorHAnsi" w:cstheme="minorBidi" w:hint="default"/>
        <w:color w:val="auto"/>
        <w:sz w:val="24"/>
      </w:rPr>
    </w:lvl>
    <w:lvl w:ilvl="4">
      <w:start w:val="1"/>
      <w:numFmt w:val="decimal"/>
      <w:isLgl/>
      <w:lvlText w:val="%1.%2.%3.%4.%5."/>
      <w:lvlJc w:val="left"/>
      <w:pPr>
        <w:ind w:left="1800" w:hanging="1440"/>
      </w:pPr>
      <w:rPr>
        <w:rFonts w:asciiTheme="minorHAnsi" w:eastAsiaTheme="minorHAnsi" w:hAnsiTheme="minorHAnsi" w:cstheme="minorBidi" w:hint="default"/>
        <w:color w:val="auto"/>
        <w:sz w:val="24"/>
      </w:rPr>
    </w:lvl>
    <w:lvl w:ilvl="5">
      <w:start w:val="1"/>
      <w:numFmt w:val="decimal"/>
      <w:isLgl/>
      <w:lvlText w:val="%1.%2.%3.%4.%5.%6."/>
      <w:lvlJc w:val="left"/>
      <w:pPr>
        <w:ind w:left="1800" w:hanging="1440"/>
      </w:pPr>
      <w:rPr>
        <w:rFonts w:asciiTheme="minorHAnsi" w:eastAsiaTheme="minorHAnsi" w:hAnsiTheme="minorHAnsi" w:cstheme="minorBidi" w:hint="default"/>
        <w:color w:val="auto"/>
        <w:sz w:val="24"/>
      </w:rPr>
    </w:lvl>
    <w:lvl w:ilvl="6">
      <w:start w:val="1"/>
      <w:numFmt w:val="decimal"/>
      <w:isLgl/>
      <w:lvlText w:val="%1.%2.%3.%4.%5.%6.%7."/>
      <w:lvlJc w:val="left"/>
      <w:pPr>
        <w:ind w:left="2160" w:hanging="1800"/>
      </w:pPr>
      <w:rPr>
        <w:rFonts w:asciiTheme="minorHAnsi" w:eastAsiaTheme="minorHAnsi" w:hAnsiTheme="minorHAnsi" w:cstheme="minorBidi" w:hint="default"/>
        <w:color w:val="auto"/>
        <w:sz w:val="24"/>
      </w:rPr>
    </w:lvl>
    <w:lvl w:ilvl="7">
      <w:start w:val="1"/>
      <w:numFmt w:val="decimal"/>
      <w:isLgl/>
      <w:lvlText w:val="%1.%2.%3.%4.%5.%6.%7.%8."/>
      <w:lvlJc w:val="left"/>
      <w:pPr>
        <w:ind w:left="2520" w:hanging="2160"/>
      </w:pPr>
      <w:rPr>
        <w:rFonts w:asciiTheme="minorHAnsi" w:eastAsiaTheme="minorHAnsi" w:hAnsiTheme="minorHAnsi" w:cstheme="minorBidi" w:hint="default"/>
        <w:color w:val="auto"/>
        <w:sz w:val="24"/>
      </w:rPr>
    </w:lvl>
    <w:lvl w:ilvl="8">
      <w:start w:val="1"/>
      <w:numFmt w:val="decimal"/>
      <w:isLgl/>
      <w:lvlText w:val="%1.%2.%3.%4.%5.%6.%7.%8.%9."/>
      <w:lvlJc w:val="left"/>
      <w:pPr>
        <w:ind w:left="2520" w:hanging="2160"/>
      </w:pPr>
      <w:rPr>
        <w:rFonts w:asciiTheme="minorHAnsi" w:eastAsiaTheme="minorHAnsi" w:hAnsiTheme="minorHAnsi" w:cstheme="minorBidi" w:hint="default"/>
        <w:color w:val="auto"/>
        <w:sz w:val="24"/>
      </w:rPr>
    </w:lvl>
  </w:abstractNum>
  <w:abstractNum w:abstractNumId="12" w15:restartNumberingAfterBreak="0">
    <w:nsid w:val="79D52D61"/>
    <w:multiLevelType w:val="hybridMultilevel"/>
    <w:tmpl w:val="3DC2B234"/>
    <w:lvl w:ilvl="0" w:tplc="3E3295B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7"/>
  </w:num>
  <w:num w:numId="4">
    <w:abstractNumId w:val="3"/>
  </w:num>
  <w:num w:numId="5">
    <w:abstractNumId w:val="8"/>
  </w:num>
  <w:num w:numId="6">
    <w:abstractNumId w:val="11"/>
  </w:num>
  <w:num w:numId="7">
    <w:abstractNumId w:val="6"/>
  </w:num>
  <w:num w:numId="8">
    <w:abstractNumId w:val="4"/>
  </w:num>
  <w:num w:numId="9">
    <w:abstractNumId w:val="2"/>
  </w:num>
  <w:num w:numId="10">
    <w:abstractNumId w:val="0"/>
  </w:num>
  <w:num w:numId="11">
    <w:abstractNumId w:val="10"/>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s-ES" w:vendorID="64" w:dllVersion="6" w:nlCheck="1" w:checkStyle="0"/>
  <w:activeWritingStyle w:appName="MSWord" w:lang="en-US" w:vendorID="64" w:dllVersion="6" w:nlCheck="1" w:checkStyle="1"/>
  <w:activeWritingStyle w:appName="MSWord" w:lang="es-ES" w:vendorID="64" w:dllVersion="4096" w:nlCheck="1" w:checkStyle="0"/>
  <w:activeWritingStyle w:appName="MSWord" w:lang="fr-FR" w:vendorID="64" w:dllVersion="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308"/>
    <w:rsid w:val="00006665"/>
    <w:rsid w:val="00027C13"/>
    <w:rsid w:val="00042A52"/>
    <w:rsid w:val="00042B86"/>
    <w:rsid w:val="00051901"/>
    <w:rsid w:val="00055D36"/>
    <w:rsid w:val="00055F9B"/>
    <w:rsid w:val="000806FB"/>
    <w:rsid w:val="000B42DF"/>
    <w:rsid w:val="000B7486"/>
    <w:rsid w:val="000C0D18"/>
    <w:rsid w:val="000F650A"/>
    <w:rsid w:val="001070BE"/>
    <w:rsid w:val="00110C49"/>
    <w:rsid w:val="00131B54"/>
    <w:rsid w:val="00136E78"/>
    <w:rsid w:val="001578F6"/>
    <w:rsid w:val="001870E8"/>
    <w:rsid w:val="00192528"/>
    <w:rsid w:val="001958EE"/>
    <w:rsid w:val="001D0ABB"/>
    <w:rsid w:val="001D7D11"/>
    <w:rsid w:val="001E0564"/>
    <w:rsid w:val="00203B28"/>
    <w:rsid w:val="0020434E"/>
    <w:rsid w:val="0020715F"/>
    <w:rsid w:val="00212CB0"/>
    <w:rsid w:val="00226B34"/>
    <w:rsid w:val="00241CE2"/>
    <w:rsid w:val="00245FF2"/>
    <w:rsid w:val="0025473A"/>
    <w:rsid w:val="00267DFA"/>
    <w:rsid w:val="002871B7"/>
    <w:rsid w:val="00295C5B"/>
    <w:rsid w:val="002C0590"/>
    <w:rsid w:val="002C53FF"/>
    <w:rsid w:val="002E5A0A"/>
    <w:rsid w:val="00303FE8"/>
    <w:rsid w:val="00311C9C"/>
    <w:rsid w:val="0033579A"/>
    <w:rsid w:val="00364C42"/>
    <w:rsid w:val="003811F0"/>
    <w:rsid w:val="003825AC"/>
    <w:rsid w:val="00394135"/>
    <w:rsid w:val="003968C9"/>
    <w:rsid w:val="00426769"/>
    <w:rsid w:val="00432BC4"/>
    <w:rsid w:val="00452246"/>
    <w:rsid w:val="00454D9A"/>
    <w:rsid w:val="00467AD2"/>
    <w:rsid w:val="00481DD0"/>
    <w:rsid w:val="00486488"/>
    <w:rsid w:val="004B4D1C"/>
    <w:rsid w:val="004B4D67"/>
    <w:rsid w:val="004E3686"/>
    <w:rsid w:val="00505449"/>
    <w:rsid w:val="00506D99"/>
    <w:rsid w:val="00513385"/>
    <w:rsid w:val="005206A0"/>
    <w:rsid w:val="00525A6A"/>
    <w:rsid w:val="00537DF2"/>
    <w:rsid w:val="00557EFA"/>
    <w:rsid w:val="00561C3A"/>
    <w:rsid w:val="00564BB5"/>
    <w:rsid w:val="0056769B"/>
    <w:rsid w:val="00571C8B"/>
    <w:rsid w:val="00596FC3"/>
    <w:rsid w:val="005A01AC"/>
    <w:rsid w:val="005B5352"/>
    <w:rsid w:val="005D55D5"/>
    <w:rsid w:val="005E682D"/>
    <w:rsid w:val="005F2134"/>
    <w:rsid w:val="00641131"/>
    <w:rsid w:val="0069765B"/>
    <w:rsid w:val="006B0EDE"/>
    <w:rsid w:val="006E010B"/>
    <w:rsid w:val="006F6DF9"/>
    <w:rsid w:val="006F7FA3"/>
    <w:rsid w:val="00722933"/>
    <w:rsid w:val="0073387D"/>
    <w:rsid w:val="007417E4"/>
    <w:rsid w:val="00745D57"/>
    <w:rsid w:val="00756B7A"/>
    <w:rsid w:val="00764B97"/>
    <w:rsid w:val="00784C42"/>
    <w:rsid w:val="007B3556"/>
    <w:rsid w:val="007B505E"/>
    <w:rsid w:val="007B5B54"/>
    <w:rsid w:val="007C249D"/>
    <w:rsid w:val="007E2155"/>
    <w:rsid w:val="007E6C8F"/>
    <w:rsid w:val="00844854"/>
    <w:rsid w:val="00846DF0"/>
    <w:rsid w:val="008669C5"/>
    <w:rsid w:val="008738BE"/>
    <w:rsid w:val="008C3B31"/>
    <w:rsid w:val="008D4A38"/>
    <w:rsid w:val="008E3AD3"/>
    <w:rsid w:val="00902668"/>
    <w:rsid w:val="0090704B"/>
    <w:rsid w:val="009075B4"/>
    <w:rsid w:val="00933FDA"/>
    <w:rsid w:val="00954B95"/>
    <w:rsid w:val="00975430"/>
    <w:rsid w:val="0097793D"/>
    <w:rsid w:val="009A0EFB"/>
    <w:rsid w:val="009B2C1C"/>
    <w:rsid w:val="009B3750"/>
    <w:rsid w:val="009B3A0D"/>
    <w:rsid w:val="009B6FFF"/>
    <w:rsid w:val="009E2212"/>
    <w:rsid w:val="009E5F64"/>
    <w:rsid w:val="009F115A"/>
    <w:rsid w:val="009F2C44"/>
    <w:rsid w:val="009F6D8F"/>
    <w:rsid w:val="00A33DC1"/>
    <w:rsid w:val="00A549EF"/>
    <w:rsid w:val="00A75149"/>
    <w:rsid w:val="00AC0E82"/>
    <w:rsid w:val="00AF0241"/>
    <w:rsid w:val="00AF6BAB"/>
    <w:rsid w:val="00B16AB8"/>
    <w:rsid w:val="00B17621"/>
    <w:rsid w:val="00B27449"/>
    <w:rsid w:val="00B474D2"/>
    <w:rsid w:val="00B87812"/>
    <w:rsid w:val="00BE67AD"/>
    <w:rsid w:val="00C12010"/>
    <w:rsid w:val="00C56570"/>
    <w:rsid w:val="00C92FD9"/>
    <w:rsid w:val="00CA30D9"/>
    <w:rsid w:val="00CB1716"/>
    <w:rsid w:val="00CB2E32"/>
    <w:rsid w:val="00CC74CF"/>
    <w:rsid w:val="00CE466F"/>
    <w:rsid w:val="00D031BD"/>
    <w:rsid w:val="00D05FCB"/>
    <w:rsid w:val="00D274A0"/>
    <w:rsid w:val="00D322E6"/>
    <w:rsid w:val="00D32308"/>
    <w:rsid w:val="00D36FE8"/>
    <w:rsid w:val="00D44DDC"/>
    <w:rsid w:val="00D47678"/>
    <w:rsid w:val="00D75772"/>
    <w:rsid w:val="00D76DB0"/>
    <w:rsid w:val="00D80574"/>
    <w:rsid w:val="00DA1F4F"/>
    <w:rsid w:val="00DC40B4"/>
    <w:rsid w:val="00DD509E"/>
    <w:rsid w:val="00DE1621"/>
    <w:rsid w:val="00DE47BC"/>
    <w:rsid w:val="00DE55DA"/>
    <w:rsid w:val="00DE7EE2"/>
    <w:rsid w:val="00E01EEE"/>
    <w:rsid w:val="00E2169B"/>
    <w:rsid w:val="00E25A00"/>
    <w:rsid w:val="00E331A3"/>
    <w:rsid w:val="00E41AB7"/>
    <w:rsid w:val="00E54192"/>
    <w:rsid w:val="00E721E9"/>
    <w:rsid w:val="00E80CBE"/>
    <w:rsid w:val="00E83752"/>
    <w:rsid w:val="00E90228"/>
    <w:rsid w:val="00EA0813"/>
    <w:rsid w:val="00EA17CE"/>
    <w:rsid w:val="00EB49B8"/>
    <w:rsid w:val="00EB5E39"/>
    <w:rsid w:val="00EC3367"/>
    <w:rsid w:val="00EE2616"/>
    <w:rsid w:val="00EE7548"/>
    <w:rsid w:val="00EE774C"/>
    <w:rsid w:val="00F16137"/>
    <w:rsid w:val="00F22032"/>
    <w:rsid w:val="00F50FE8"/>
    <w:rsid w:val="00F944D6"/>
    <w:rsid w:val="00F9734A"/>
    <w:rsid w:val="00FA4A96"/>
    <w:rsid w:val="00FA65F8"/>
    <w:rsid w:val="00FC54AF"/>
    <w:rsid w:val="00FC5E15"/>
    <w:rsid w:val="00FE0E9A"/>
    <w:rsid w:val="00FF3D7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A9691"/>
  <w15:chartTrackingRefBased/>
  <w15:docId w15:val="{9F3ED4EB-106F-D542-AA2A-2F8FF67F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352"/>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F161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25A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25A00"/>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32308"/>
    <w:pPr>
      <w:tabs>
        <w:tab w:val="center" w:pos="4419"/>
        <w:tab w:val="right" w:pos="8838"/>
      </w:tabs>
    </w:pPr>
  </w:style>
  <w:style w:type="character" w:customStyle="1" w:styleId="EncabezadoCar">
    <w:name w:val="Encabezado Car"/>
    <w:basedOn w:val="Fuentedeprrafopredeter"/>
    <w:link w:val="Encabezado"/>
    <w:uiPriority w:val="99"/>
    <w:rsid w:val="00D32308"/>
  </w:style>
  <w:style w:type="paragraph" w:styleId="Piedepgina">
    <w:name w:val="footer"/>
    <w:basedOn w:val="Normal"/>
    <w:link w:val="PiedepginaCar"/>
    <w:uiPriority w:val="99"/>
    <w:unhideWhenUsed/>
    <w:rsid w:val="00D32308"/>
    <w:pPr>
      <w:tabs>
        <w:tab w:val="center" w:pos="4419"/>
        <w:tab w:val="right" w:pos="8838"/>
      </w:tabs>
    </w:pPr>
  </w:style>
  <w:style w:type="character" w:customStyle="1" w:styleId="PiedepginaCar">
    <w:name w:val="Pie de página Car"/>
    <w:basedOn w:val="Fuentedeprrafopredeter"/>
    <w:link w:val="Piedepgina"/>
    <w:uiPriority w:val="99"/>
    <w:rsid w:val="00D32308"/>
  </w:style>
  <w:style w:type="character" w:styleId="Hipervnculo">
    <w:name w:val="Hyperlink"/>
    <w:basedOn w:val="Fuentedeprrafopredeter"/>
    <w:uiPriority w:val="99"/>
    <w:unhideWhenUsed/>
    <w:rsid w:val="00D32308"/>
    <w:rPr>
      <w:color w:val="0563C1" w:themeColor="hyperlink"/>
      <w:u w:val="single"/>
    </w:rPr>
  </w:style>
  <w:style w:type="character" w:customStyle="1" w:styleId="Mencinsinresolver1">
    <w:name w:val="Mención sin resolver1"/>
    <w:basedOn w:val="Fuentedeprrafopredeter"/>
    <w:uiPriority w:val="99"/>
    <w:semiHidden/>
    <w:unhideWhenUsed/>
    <w:rsid w:val="00D32308"/>
    <w:rPr>
      <w:color w:val="605E5C"/>
      <w:shd w:val="clear" w:color="auto" w:fill="E1DFDD"/>
    </w:rPr>
  </w:style>
  <w:style w:type="character" w:styleId="Hipervnculovisitado">
    <w:name w:val="FollowedHyperlink"/>
    <w:basedOn w:val="Fuentedeprrafopredeter"/>
    <w:uiPriority w:val="99"/>
    <w:semiHidden/>
    <w:unhideWhenUsed/>
    <w:rsid w:val="007E6C8F"/>
    <w:rPr>
      <w:color w:val="954F72" w:themeColor="followedHyperlink"/>
      <w:u w:val="single"/>
    </w:rPr>
  </w:style>
  <w:style w:type="paragraph" w:styleId="Sinespaciado">
    <w:name w:val="No Spacing"/>
    <w:link w:val="SinespaciadoCar"/>
    <w:uiPriority w:val="1"/>
    <w:qFormat/>
    <w:rsid w:val="00F16137"/>
    <w:rPr>
      <w:rFonts w:eastAsiaTheme="minorEastAsia"/>
      <w:sz w:val="22"/>
      <w:szCs w:val="22"/>
      <w:lang w:val="en-US"/>
    </w:rPr>
  </w:style>
  <w:style w:type="character" w:customStyle="1" w:styleId="SinespaciadoCar">
    <w:name w:val="Sin espaciado Car"/>
    <w:basedOn w:val="Fuentedeprrafopredeter"/>
    <w:link w:val="Sinespaciado"/>
    <w:uiPriority w:val="1"/>
    <w:rsid w:val="00F16137"/>
    <w:rPr>
      <w:rFonts w:eastAsiaTheme="minorEastAsia"/>
      <w:sz w:val="22"/>
      <w:szCs w:val="22"/>
      <w:lang w:val="en-US"/>
    </w:rPr>
  </w:style>
  <w:style w:type="paragraph" w:customStyle="1" w:styleId="Default">
    <w:name w:val="Default"/>
    <w:rsid w:val="00F16137"/>
    <w:pPr>
      <w:autoSpaceDE w:val="0"/>
      <w:autoSpaceDN w:val="0"/>
      <w:adjustRightInd w:val="0"/>
    </w:pPr>
    <w:rPr>
      <w:rFonts w:ascii="Calibri" w:hAnsi="Calibri" w:cs="Calibri"/>
      <w:color w:val="000000"/>
      <w:lang w:val="en-US"/>
    </w:rPr>
  </w:style>
  <w:style w:type="paragraph" w:styleId="Ttulo">
    <w:name w:val="Title"/>
    <w:basedOn w:val="Normal"/>
    <w:next w:val="Normal"/>
    <w:link w:val="TtuloCar"/>
    <w:uiPriority w:val="10"/>
    <w:qFormat/>
    <w:rsid w:val="00F1613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613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1613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16137"/>
    <w:pPr>
      <w:spacing w:line="259" w:lineRule="auto"/>
      <w:outlineLvl w:val="9"/>
    </w:pPr>
    <w:rPr>
      <w:lang w:val="en-US"/>
    </w:rPr>
  </w:style>
  <w:style w:type="paragraph" w:styleId="TDC1">
    <w:name w:val="toc 1"/>
    <w:basedOn w:val="Normal"/>
    <w:next w:val="Normal"/>
    <w:autoRedefine/>
    <w:uiPriority w:val="39"/>
    <w:unhideWhenUsed/>
    <w:rsid w:val="00F16137"/>
    <w:pPr>
      <w:spacing w:after="100"/>
    </w:pPr>
  </w:style>
  <w:style w:type="paragraph" w:styleId="Prrafodelista">
    <w:name w:val="List Paragraph"/>
    <w:basedOn w:val="Normal"/>
    <w:uiPriority w:val="34"/>
    <w:qFormat/>
    <w:rsid w:val="0033579A"/>
    <w:pPr>
      <w:ind w:left="720"/>
      <w:contextualSpacing/>
    </w:pPr>
  </w:style>
  <w:style w:type="character" w:customStyle="1" w:styleId="Ttulo2Car">
    <w:name w:val="Título 2 Car"/>
    <w:basedOn w:val="Fuentedeprrafopredeter"/>
    <w:link w:val="Ttulo2"/>
    <w:uiPriority w:val="9"/>
    <w:rsid w:val="00E25A0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25A00"/>
    <w:rPr>
      <w:rFonts w:asciiTheme="majorHAnsi" w:eastAsiaTheme="majorEastAsia" w:hAnsiTheme="majorHAnsi" w:cstheme="majorBidi"/>
      <w:color w:val="1F3763" w:themeColor="accent1" w:themeShade="7F"/>
    </w:rPr>
  </w:style>
  <w:style w:type="paragraph" w:styleId="TDC2">
    <w:name w:val="toc 2"/>
    <w:basedOn w:val="Normal"/>
    <w:next w:val="Normal"/>
    <w:autoRedefine/>
    <w:uiPriority w:val="39"/>
    <w:unhideWhenUsed/>
    <w:rsid w:val="00E25A00"/>
    <w:pPr>
      <w:spacing w:after="100"/>
      <w:ind w:left="240"/>
    </w:pPr>
  </w:style>
  <w:style w:type="paragraph" w:styleId="TDC3">
    <w:name w:val="toc 3"/>
    <w:basedOn w:val="Normal"/>
    <w:next w:val="Normal"/>
    <w:autoRedefine/>
    <w:uiPriority w:val="39"/>
    <w:unhideWhenUsed/>
    <w:rsid w:val="00E25A00"/>
    <w:pPr>
      <w:spacing w:after="100"/>
      <w:ind w:left="480"/>
    </w:pPr>
  </w:style>
  <w:style w:type="character" w:customStyle="1" w:styleId="Mencinsinresolver2">
    <w:name w:val="Mención sin resolver2"/>
    <w:basedOn w:val="Fuentedeprrafopredeter"/>
    <w:uiPriority w:val="99"/>
    <w:semiHidden/>
    <w:unhideWhenUsed/>
    <w:rsid w:val="00722933"/>
    <w:rPr>
      <w:color w:val="605E5C"/>
      <w:shd w:val="clear" w:color="auto" w:fill="E1DFDD"/>
    </w:rPr>
  </w:style>
  <w:style w:type="character" w:styleId="Textodelmarcadordeposicin">
    <w:name w:val="Placeholder Text"/>
    <w:basedOn w:val="Fuentedeprrafopredeter"/>
    <w:uiPriority w:val="99"/>
    <w:semiHidden/>
    <w:rsid w:val="00E2169B"/>
    <w:rPr>
      <w:color w:val="808080"/>
    </w:rPr>
  </w:style>
  <w:style w:type="table" w:styleId="Tablaconcuadrcula">
    <w:name w:val="Table Grid"/>
    <w:basedOn w:val="Tablanormal"/>
    <w:uiPriority w:val="39"/>
    <w:rsid w:val="009E5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0396">
      <w:bodyDiv w:val="1"/>
      <w:marLeft w:val="0"/>
      <w:marRight w:val="0"/>
      <w:marTop w:val="0"/>
      <w:marBottom w:val="0"/>
      <w:divBdr>
        <w:top w:val="none" w:sz="0" w:space="0" w:color="auto"/>
        <w:left w:val="none" w:sz="0" w:space="0" w:color="auto"/>
        <w:bottom w:val="none" w:sz="0" w:space="0" w:color="auto"/>
        <w:right w:val="none" w:sz="0" w:space="0" w:color="auto"/>
      </w:divBdr>
    </w:div>
    <w:div w:id="157422619">
      <w:bodyDiv w:val="1"/>
      <w:marLeft w:val="0"/>
      <w:marRight w:val="0"/>
      <w:marTop w:val="0"/>
      <w:marBottom w:val="0"/>
      <w:divBdr>
        <w:top w:val="none" w:sz="0" w:space="0" w:color="auto"/>
        <w:left w:val="none" w:sz="0" w:space="0" w:color="auto"/>
        <w:bottom w:val="none" w:sz="0" w:space="0" w:color="auto"/>
        <w:right w:val="none" w:sz="0" w:space="0" w:color="auto"/>
      </w:divBdr>
    </w:div>
    <w:div w:id="342325467">
      <w:bodyDiv w:val="1"/>
      <w:marLeft w:val="0"/>
      <w:marRight w:val="0"/>
      <w:marTop w:val="0"/>
      <w:marBottom w:val="0"/>
      <w:divBdr>
        <w:top w:val="none" w:sz="0" w:space="0" w:color="auto"/>
        <w:left w:val="none" w:sz="0" w:space="0" w:color="auto"/>
        <w:bottom w:val="none" w:sz="0" w:space="0" w:color="auto"/>
        <w:right w:val="none" w:sz="0" w:space="0" w:color="auto"/>
      </w:divBdr>
    </w:div>
    <w:div w:id="562638398">
      <w:bodyDiv w:val="1"/>
      <w:marLeft w:val="0"/>
      <w:marRight w:val="0"/>
      <w:marTop w:val="0"/>
      <w:marBottom w:val="0"/>
      <w:divBdr>
        <w:top w:val="none" w:sz="0" w:space="0" w:color="auto"/>
        <w:left w:val="none" w:sz="0" w:space="0" w:color="auto"/>
        <w:bottom w:val="none" w:sz="0" w:space="0" w:color="auto"/>
        <w:right w:val="none" w:sz="0" w:space="0" w:color="auto"/>
      </w:divBdr>
    </w:div>
    <w:div w:id="681736062">
      <w:bodyDiv w:val="1"/>
      <w:marLeft w:val="0"/>
      <w:marRight w:val="0"/>
      <w:marTop w:val="0"/>
      <w:marBottom w:val="0"/>
      <w:divBdr>
        <w:top w:val="none" w:sz="0" w:space="0" w:color="auto"/>
        <w:left w:val="none" w:sz="0" w:space="0" w:color="auto"/>
        <w:bottom w:val="none" w:sz="0" w:space="0" w:color="auto"/>
        <w:right w:val="none" w:sz="0" w:space="0" w:color="auto"/>
      </w:divBdr>
    </w:div>
    <w:div w:id="829055022">
      <w:bodyDiv w:val="1"/>
      <w:marLeft w:val="0"/>
      <w:marRight w:val="0"/>
      <w:marTop w:val="0"/>
      <w:marBottom w:val="0"/>
      <w:divBdr>
        <w:top w:val="none" w:sz="0" w:space="0" w:color="auto"/>
        <w:left w:val="none" w:sz="0" w:space="0" w:color="auto"/>
        <w:bottom w:val="none" w:sz="0" w:space="0" w:color="auto"/>
        <w:right w:val="none" w:sz="0" w:space="0" w:color="auto"/>
      </w:divBdr>
    </w:div>
    <w:div w:id="976683776">
      <w:bodyDiv w:val="1"/>
      <w:marLeft w:val="0"/>
      <w:marRight w:val="0"/>
      <w:marTop w:val="0"/>
      <w:marBottom w:val="0"/>
      <w:divBdr>
        <w:top w:val="none" w:sz="0" w:space="0" w:color="auto"/>
        <w:left w:val="none" w:sz="0" w:space="0" w:color="auto"/>
        <w:bottom w:val="none" w:sz="0" w:space="0" w:color="auto"/>
        <w:right w:val="none" w:sz="0" w:space="0" w:color="auto"/>
      </w:divBdr>
    </w:div>
    <w:div w:id="1058897899">
      <w:bodyDiv w:val="1"/>
      <w:marLeft w:val="0"/>
      <w:marRight w:val="0"/>
      <w:marTop w:val="0"/>
      <w:marBottom w:val="0"/>
      <w:divBdr>
        <w:top w:val="none" w:sz="0" w:space="0" w:color="auto"/>
        <w:left w:val="none" w:sz="0" w:space="0" w:color="auto"/>
        <w:bottom w:val="none" w:sz="0" w:space="0" w:color="auto"/>
        <w:right w:val="none" w:sz="0" w:space="0" w:color="auto"/>
      </w:divBdr>
    </w:div>
    <w:div w:id="1156150132">
      <w:bodyDiv w:val="1"/>
      <w:marLeft w:val="0"/>
      <w:marRight w:val="0"/>
      <w:marTop w:val="0"/>
      <w:marBottom w:val="0"/>
      <w:divBdr>
        <w:top w:val="none" w:sz="0" w:space="0" w:color="auto"/>
        <w:left w:val="none" w:sz="0" w:space="0" w:color="auto"/>
        <w:bottom w:val="none" w:sz="0" w:space="0" w:color="auto"/>
        <w:right w:val="none" w:sz="0" w:space="0" w:color="auto"/>
      </w:divBdr>
    </w:div>
    <w:div w:id="1322153230">
      <w:bodyDiv w:val="1"/>
      <w:marLeft w:val="0"/>
      <w:marRight w:val="0"/>
      <w:marTop w:val="0"/>
      <w:marBottom w:val="0"/>
      <w:divBdr>
        <w:top w:val="none" w:sz="0" w:space="0" w:color="auto"/>
        <w:left w:val="none" w:sz="0" w:space="0" w:color="auto"/>
        <w:bottom w:val="none" w:sz="0" w:space="0" w:color="auto"/>
        <w:right w:val="none" w:sz="0" w:space="0" w:color="auto"/>
      </w:divBdr>
    </w:div>
    <w:div w:id="1390349658">
      <w:bodyDiv w:val="1"/>
      <w:marLeft w:val="0"/>
      <w:marRight w:val="0"/>
      <w:marTop w:val="0"/>
      <w:marBottom w:val="0"/>
      <w:divBdr>
        <w:top w:val="none" w:sz="0" w:space="0" w:color="auto"/>
        <w:left w:val="none" w:sz="0" w:space="0" w:color="auto"/>
        <w:bottom w:val="none" w:sz="0" w:space="0" w:color="auto"/>
        <w:right w:val="none" w:sz="0" w:space="0" w:color="auto"/>
      </w:divBdr>
    </w:div>
    <w:div w:id="1491017690">
      <w:bodyDiv w:val="1"/>
      <w:marLeft w:val="0"/>
      <w:marRight w:val="0"/>
      <w:marTop w:val="0"/>
      <w:marBottom w:val="0"/>
      <w:divBdr>
        <w:top w:val="none" w:sz="0" w:space="0" w:color="auto"/>
        <w:left w:val="none" w:sz="0" w:space="0" w:color="auto"/>
        <w:bottom w:val="none" w:sz="0" w:space="0" w:color="auto"/>
        <w:right w:val="none" w:sz="0" w:space="0" w:color="auto"/>
      </w:divBdr>
    </w:div>
    <w:div w:id="1535535482">
      <w:bodyDiv w:val="1"/>
      <w:marLeft w:val="0"/>
      <w:marRight w:val="0"/>
      <w:marTop w:val="0"/>
      <w:marBottom w:val="0"/>
      <w:divBdr>
        <w:top w:val="none" w:sz="0" w:space="0" w:color="auto"/>
        <w:left w:val="none" w:sz="0" w:space="0" w:color="auto"/>
        <w:bottom w:val="none" w:sz="0" w:space="0" w:color="auto"/>
        <w:right w:val="none" w:sz="0" w:space="0" w:color="auto"/>
      </w:divBdr>
    </w:div>
    <w:div w:id="1713572487">
      <w:bodyDiv w:val="1"/>
      <w:marLeft w:val="0"/>
      <w:marRight w:val="0"/>
      <w:marTop w:val="0"/>
      <w:marBottom w:val="0"/>
      <w:divBdr>
        <w:top w:val="none" w:sz="0" w:space="0" w:color="auto"/>
        <w:left w:val="none" w:sz="0" w:space="0" w:color="auto"/>
        <w:bottom w:val="none" w:sz="0" w:space="0" w:color="auto"/>
        <w:right w:val="none" w:sz="0" w:space="0" w:color="auto"/>
      </w:divBdr>
    </w:div>
    <w:div w:id="1839032968">
      <w:bodyDiv w:val="1"/>
      <w:marLeft w:val="0"/>
      <w:marRight w:val="0"/>
      <w:marTop w:val="0"/>
      <w:marBottom w:val="0"/>
      <w:divBdr>
        <w:top w:val="none" w:sz="0" w:space="0" w:color="auto"/>
        <w:left w:val="none" w:sz="0" w:space="0" w:color="auto"/>
        <w:bottom w:val="none" w:sz="0" w:space="0" w:color="auto"/>
        <w:right w:val="none" w:sz="0" w:space="0" w:color="auto"/>
      </w:divBdr>
    </w:div>
    <w:div w:id="1880898317">
      <w:bodyDiv w:val="1"/>
      <w:marLeft w:val="0"/>
      <w:marRight w:val="0"/>
      <w:marTop w:val="0"/>
      <w:marBottom w:val="0"/>
      <w:divBdr>
        <w:top w:val="none" w:sz="0" w:space="0" w:color="auto"/>
        <w:left w:val="none" w:sz="0" w:space="0" w:color="auto"/>
        <w:bottom w:val="none" w:sz="0" w:space="0" w:color="auto"/>
        <w:right w:val="none" w:sz="0" w:space="0" w:color="auto"/>
      </w:divBdr>
    </w:div>
    <w:div w:id="1927415390">
      <w:bodyDiv w:val="1"/>
      <w:marLeft w:val="0"/>
      <w:marRight w:val="0"/>
      <w:marTop w:val="0"/>
      <w:marBottom w:val="0"/>
      <w:divBdr>
        <w:top w:val="none" w:sz="0" w:space="0" w:color="auto"/>
        <w:left w:val="none" w:sz="0" w:space="0" w:color="auto"/>
        <w:bottom w:val="none" w:sz="0" w:space="0" w:color="auto"/>
        <w:right w:val="none" w:sz="0" w:space="0" w:color="auto"/>
      </w:divBdr>
    </w:div>
    <w:div w:id="203680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idescat.cat/indicadors/%20?id=conj&amp;n=10220&amp;col=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021D14-AC3B-4E45-B88F-699106C5D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1916</Words>
  <Characters>10540</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Anàlisi de l’atur registrat a Catalunya en els últims anys</vt:lpstr>
      <vt:lpstr>Anàlisi de l’atur registrat a Catalunya en els últims anys</vt:lpstr>
    </vt:vector>
  </TitlesOfParts>
  <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Anàlisi de l’atur registrat a Catalunya en els últims anys</dc:title>
  <dc:subject>Anàlisis de sèries temporals</dc:subject>
  <dc:creator>LAURA JULIÀ MELI</dc:creator>
  <cp:keywords/>
  <dc:description/>
  <cp:lastModifiedBy>LAURA JULIÀ MELIS</cp:lastModifiedBy>
  <cp:revision>3</cp:revision>
  <cp:lastPrinted>2018-11-07T11:35:00Z</cp:lastPrinted>
  <dcterms:created xsi:type="dcterms:W3CDTF">2019-01-06T13:56:00Z</dcterms:created>
  <dcterms:modified xsi:type="dcterms:W3CDTF">2019-01-06T13:56:00Z</dcterms:modified>
</cp:coreProperties>
</file>