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Calibri" w:hAnsi="Calibri"/>
          <w:b/>
          <w:color w:val="FF4081"/>
          <w:sz w:val="60"/>
        </w:rPr>
        <w:t>BEAUTECARE MACEDO</w:t>
      </w:r>
    </w:p>
    <w:p>
      <w:pPr>
        <w:jc w:val="center"/>
      </w:pPr>
      <w:r>
        <w:rPr>
          <w:b/>
          <w:color w:val="E91E63"/>
          <w:sz w:val="32"/>
        </w:rPr>
        <w:t>Sistema de Gestão para Serviços de Estética</w:t>
      </w:r>
    </w:p>
    <w:p>
      <w:pPr>
        <w:spacing w:before="360"/>
        <w:jc w:val="center"/>
      </w:pPr>
      <w:r>
        <w:rPr>
          <w:b/>
          <w:color w:val="111827"/>
          <w:sz w:val="44"/>
        </w:rPr>
        <w:t>Relatório Final do Projeto</w:t>
      </w:r>
    </w:p>
    <w:p>
      <w:pPr>
        <w:jc w:val="center"/>
      </w:pPr>
      <w:r>
        <w:rPr>
          <w:color w:val="FF4081"/>
          <w:sz w:val="24"/>
        </w:rPr>
        <w:t>━━━━━━━━━━━━━━━━━━━━━━━━━━━━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FF4081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Aluna</w:t>
            </w:r>
          </w:p>
        </w:tc>
        <w:tc>
          <w:tcPr>
            <w:tcW w:type="dxa" w:w="4986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Laura Macedo</w:t>
            </w:r>
          </w:p>
        </w:tc>
      </w:tr>
      <w:tr>
        <w:tc>
          <w:tcPr>
            <w:tcW w:type="dxa" w:w="4986"/>
            <w:vAlign w:val="center"/>
            <w:shd w:fill="FF4081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N.º de aluno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2224120</w:t>
            </w:r>
          </w:p>
        </w:tc>
      </w:tr>
      <w:tr>
        <w:tc>
          <w:tcPr>
            <w:tcW w:type="dxa" w:w="4986"/>
            <w:vAlign w:val="center"/>
            <w:shd w:fill="FF4081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Turma</w:t>
            </w:r>
          </w:p>
        </w:tc>
        <w:tc>
          <w:tcPr>
            <w:tcW w:type="dxa" w:w="4986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TGPSI U 24</w:t>
            </w:r>
          </w:p>
        </w:tc>
      </w:tr>
      <w:tr>
        <w:tc>
          <w:tcPr>
            <w:tcW w:type="dxa" w:w="4986"/>
            <w:vAlign w:val="center"/>
            <w:shd w:fill="FF4081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Disciplina / Módulo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Programação / PSI16</w:t>
            </w:r>
          </w:p>
        </w:tc>
      </w:tr>
      <w:tr>
        <w:tc>
          <w:tcPr>
            <w:tcW w:type="dxa" w:w="4986"/>
            <w:vAlign w:val="center"/>
            <w:shd w:fill="FF4081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Projeto</w:t>
            </w:r>
          </w:p>
        </w:tc>
        <w:tc>
          <w:tcPr>
            <w:tcW w:type="dxa" w:w="4986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BeauteCare Macedo</w:t>
            </w:r>
          </w:p>
        </w:tc>
      </w:tr>
      <w:tr>
        <w:tc>
          <w:tcPr>
            <w:tcW w:type="dxa" w:w="4986"/>
            <w:vAlign w:val="center"/>
            <w:shd w:fill="FF4081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Base de dados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BeauteCareDB</w:t>
            </w:r>
          </w:p>
        </w:tc>
      </w:tr>
      <w:tr>
        <w:tc>
          <w:tcPr>
            <w:tcW w:type="dxa" w:w="4986"/>
            <w:vAlign w:val="center"/>
            <w:shd w:fill="FF4081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Ferramenta de BD</w:t>
            </w:r>
          </w:p>
        </w:tc>
        <w:tc>
          <w:tcPr>
            <w:tcW w:type="dxa" w:w="4986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SQL Server Management Studio</w:t>
            </w:r>
          </w:p>
        </w:tc>
      </w:tr>
      <w:tr>
        <w:tc>
          <w:tcPr>
            <w:tcW w:type="dxa" w:w="4986"/>
            <w:vAlign w:val="center"/>
            <w:shd w:fill="FF4081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Professora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Carla Macedo</w:t>
            </w:r>
          </w:p>
        </w:tc>
      </w:tr>
      <w:tr>
        <w:tc>
          <w:tcPr>
            <w:tcW w:type="dxa" w:w="4986"/>
            <w:vAlign w:val="center"/>
            <w:shd w:fill="FF4081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Ano letivo</w:t>
            </w:r>
          </w:p>
        </w:tc>
        <w:tc>
          <w:tcPr>
            <w:tcW w:type="dxa" w:w="4986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2025/2026</w:t>
            </w:r>
          </w:p>
        </w:tc>
      </w:tr>
    </w:tbl>
    <w:p>
      <w:pPr>
        <w:spacing w:before="360"/>
        <w:jc w:val="center"/>
      </w:pPr>
      <w:r>
        <w:rPr>
          <w:color w:val="6B7280"/>
          <w:sz w:val="22"/>
        </w:rPr>
        <w:t>Projeto individual desenvolvido em C# Windows Forms com SQL Server.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FF4081"/>
        </w:rPr>
        <w:t>Resumo</w:t>
      </w:r>
    </w:p>
    <w:p>
      <w:pPr>
        <w:spacing w:after="120" w:line="259" w:lineRule="auto"/>
      </w:pPr>
      <w:r>
        <w:rPr>
          <w:rFonts w:ascii="Calibri" w:hAnsi="Calibri"/>
          <w:color w:val="111827"/>
          <w:sz w:val="21"/>
        </w:rPr>
        <w:t>Neste relatório apresento o meu projeto final, chamado BeauteCare Macedo. A aplicação foi desenvolvida em C# com Windows Forms e utiliza uma base de dados SQL Server chamada BeauteCareDB. O objetivo foi criar um sistema simples e organizado para ajudar na gestão de um centro de estética.</w:t>
      </w:r>
    </w:p>
    <w:p>
      <w:pPr>
        <w:spacing w:after="120" w:line="259" w:lineRule="auto"/>
      </w:pPr>
      <w:r>
        <w:rPr>
          <w:rFonts w:ascii="Calibri" w:hAnsi="Calibri"/>
          <w:color w:val="111827"/>
          <w:sz w:val="21"/>
        </w:rPr>
        <w:t>Com este projeto consegui trabalhar várias áreas da programação, como login, ligação à base de dados, criação de ecrãs, operações CRUD, gestão de marcações, faturas, serviços, clientes, profissionais, cupões e dashboards. Também procurei dar atenção ao aspeto visual, porque a aplicação representa um negócio de beleza e estética.</w:t>
      </w:r>
    </w:p>
    <w:p>
      <w:pPr>
        <w:pStyle w:val="Heading1"/>
      </w:pPr>
      <w:r>
        <w:rPr>
          <w:rFonts w:ascii="Calibri" w:hAnsi="Calibri"/>
          <w:color w:val="FF4081"/>
        </w:rPr>
        <w:t>Índice</w:t>
      </w:r>
    </w:p>
    <w:p>
      <w:pPr>
        <w:pStyle w:val="ListNumber"/>
      </w:pPr>
      <w:r>
        <w:rPr>
          <w:color w:val="111827"/>
          <w:sz w:val="21"/>
        </w:rPr>
        <w:t>1. Introdução e contextualização</w:t>
      </w:r>
    </w:p>
    <w:p>
      <w:pPr>
        <w:pStyle w:val="ListNumber"/>
      </w:pPr>
      <w:r>
        <w:rPr>
          <w:color w:val="111827"/>
          <w:sz w:val="21"/>
        </w:rPr>
        <w:t>2. Objetivos e âmbito do projeto</w:t>
      </w:r>
    </w:p>
    <w:p>
      <w:pPr>
        <w:pStyle w:val="ListNumber"/>
      </w:pPr>
      <w:r>
        <w:rPr>
          <w:color w:val="111827"/>
          <w:sz w:val="21"/>
        </w:rPr>
        <w:t>3. Tecnologias utilizadas</w:t>
      </w:r>
    </w:p>
    <w:p>
      <w:pPr>
        <w:pStyle w:val="ListNumber"/>
      </w:pPr>
      <w:r>
        <w:rPr>
          <w:color w:val="111827"/>
          <w:sz w:val="21"/>
        </w:rPr>
        <w:t>4. Requisitos do sistema</w:t>
      </w:r>
    </w:p>
    <w:p>
      <w:pPr>
        <w:pStyle w:val="ListNumber"/>
      </w:pPr>
      <w:r>
        <w:rPr>
          <w:color w:val="111827"/>
          <w:sz w:val="21"/>
        </w:rPr>
        <w:t>5. Base de dados</w:t>
      </w:r>
    </w:p>
    <w:p>
      <w:pPr>
        <w:pStyle w:val="ListNumber"/>
      </w:pPr>
      <w:r>
        <w:rPr>
          <w:color w:val="111827"/>
          <w:sz w:val="21"/>
        </w:rPr>
        <w:t>6. Arquitetura e estrutura da aplicação</w:t>
      </w:r>
    </w:p>
    <w:p>
      <w:pPr>
        <w:pStyle w:val="ListNumber"/>
      </w:pPr>
      <w:r>
        <w:rPr>
          <w:color w:val="111827"/>
          <w:sz w:val="21"/>
        </w:rPr>
        <w:t>7. Funcionalidades implementadas</w:t>
      </w:r>
    </w:p>
    <w:p>
      <w:pPr>
        <w:pStyle w:val="ListNumber"/>
      </w:pPr>
      <w:r>
        <w:rPr>
          <w:color w:val="111827"/>
          <w:sz w:val="21"/>
        </w:rPr>
        <w:t>8. Testes realizados</w:t>
      </w:r>
    </w:p>
    <w:p>
      <w:pPr>
        <w:pStyle w:val="ListNumber"/>
      </w:pPr>
      <w:r>
        <w:rPr>
          <w:color w:val="111827"/>
          <w:sz w:val="21"/>
        </w:rPr>
        <w:t>9. Dificuldades encontradas e soluções aplicadas</w:t>
      </w:r>
    </w:p>
    <w:p>
      <w:pPr>
        <w:pStyle w:val="ListNumber"/>
      </w:pPr>
      <w:r>
        <w:rPr>
          <w:color w:val="111827"/>
          <w:sz w:val="21"/>
        </w:rPr>
        <w:t>10. Limitações e melhorias futuras</w:t>
      </w:r>
    </w:p>
    <w:p>
      <w:pPr>
        <w:pStyle w:val="ListNumber"/>
      </w:pPr>
      <w:r>
        <w:rPr>
          <w:color w:val="111827"/>
          <w:sz w:val="21"/>
        </w:rPr>
        <w:t>11. Conclusão</w:t>
      </w:r>
    </w:p>
    <w:p>
      <w:pPr>
        <w:pStyle w:val="ListNumber"/>
      </w:pPr>
      <w:r>
        <w:rPr>
          <w:color w:val="111827"/>
          <w:sz w:val="21"/>
        </w:rPr>
        <w:t>12. Referências bibliográficas</w:t>
      </w:r>
    </w:p>
    <w:p>
      <w:pPr>
        <w:pStyle w:val="ListNumber"/>
      </w:pPr>
      <w:r>
        <w:rPr>
          <w:color w:val="111827"/>
          <w:sz w:val="21"/>
        </w:rPr>
        <w:t>13. Anexos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FF4081"/>
        </w:rPr>
        <w:t>1. Introdução e contextualização</w:t>
      </w:r>
    </w:p>
    <w:p>
      <w:pPr>
        <w:spacing w:after="120" w:line="259" w:lineRule="auto"/>
      </w:pPr>
      <w:r>
        <w:rPr>
          <w:rFonts w:ascii="Calibri" w:hAnsi="Calibri"/>
          <w:color w:val="111827"/>
          <w:sz w:val="21"/>
        </w:rPr>
        <w:t>O meu projeto chama-se BeauteCare Macedo e foi pensado para um centro de estética. A ideia surgiu da necessidade de ter um sistema que ajude a organizar clientes, profissionais, serviços, marcações, faturas e promoções num só lugar.</w:t>
      </w:r>
    </w:p>
    <w:p>
      <w:pPr>
        <w:spacing w:after="120" w:line="259" w:lineRule="auto"/>
      </w:pPr>
      <w:r>
        <w:rPr>
          <w:rFonts w:ascii="Calibri" w:hAnsi="Calibri"/>
          <w:color w:val="111827"/>
          <w:sz w:val="21"/>
        </w:rPr>
        <w:t>Num negócio de estética existem muitas tarefas ao mesmo tempo: marcar horários, acompanhar clientes, saber que profissional realiza cada serviço, controlar pagamentos e mostrar promoções. Se tudo isto for feito manualmente, a informação pode ficar espalhada e mais difícil de gerir.</w:t>
      </w:r>
    </w:p>
    <w:p>
      <w:pPr>
        <w:spacing w:after="120" w:line="259" w:lineRule="auto"/>
      </w:pPr>
      <w:r>
        <w:rPr>
          <w:rFonts w:ascii="Calibri" w:hAnsi="Calibri"/>
          <w:color w:val="111827"/>
          <w:sz w:val="21"/>
        </w:rPr>
        <w:t>Por isso, desenvolvi uma aplicação desktop em Windows Forms. Escolhi este tema porque é prático, visual e permite aplicar vários conteúdos trabalhados em programação, como formulários, eventos, base de dados, validações, consultas SQL e organização do código.</w:t>
      </w:r>
    </w:p>
    <w:p>
      <w:pPr>
        <w:pStyle w:val="Heading1"/>
      </w:pPr>
      <w:r>
        <w:rPr>
          <w:rFonts w:ascii="Calibri" w:hAnsi="Calibri"/>
          <w:color w:val="FF4081"/>
        </w:rPr>
        <w:t>2. Objetivos e âmbito do projeto</w:t>
      </w:r>
    </w:p>
    <w:p>
      <w:pPr>
        <w:spacing w:after="120" w:line="259" w:lineRule="auto"/>
      </w:pPr>
      <w:r>
        <w:rPr>
          <w:rFonts w:ascii="Calibri" w:hAnsi="Calibri"/>
          <w:color w:val="111827"/>
          <w:sz w:val="21"/>
        </w:rPr>
        <w:t>O principal objetivo foi criar uma aplicação funcional em C# com ligação a SQL Server, capaz de ajudar na gestão diária de um serviço de estética.</w:t>
      </w:r>
    </w:p>
    <w:p>
      <w:pPr>
        <w:pStyle w:val="Heading2"/>
      </w:pPr>
      <w:r>
        <w:rPr>
          <w:rFonts w:ascii="Calibri" w:hAnsi="Calibri"/>
          <w:color w:val="FF4081"/>
        </w:rPr>
        <w:t>2.1 Objetivos específicos</w:t>
      </w:r>
    </w:p>
    <w:p>
      <w:pPr>
        <w:pStyle w:val="ListBullet"/>
        <w:spacing w:after="40"/>
      </w:pPr>
      <w:r>
        <w:rPr>
          <w:rFonts w:ascii="Calibri" w:hAnsi="Calibri"/>
          <w:color w:val="111827"/>
          <w:sz w:val="20"/>
        </w:rPr>
        <w:t>Criar um ecrã de login para controlar o acesso à aplicação.</w:t>
      </w:r>
    </w:p>
    <w:p>
      <w:pPr>
        <w:pStyle w:val="ListBullet"/>
        <w:spacing w:after="40"/>
      </w:pPr>
      <w:r>
        <w:rPr>
          <w:rFonts w:ascii="Calibri" w:hAnsi="Calibri"/>
          <w:color w:val="111827"/>
          <w:sz w:val="20"/>
        </w:rPr>
        <w:t>Permitir criação de conta e recuperação de senha.</w:t>
      </w:r>
    </w:p>
    <w:p>
      <w:pPr>
        <w:pStyle w:val="ListBullet"/>
        <w:spacing w:after="40"/>
      </w:pPr>
      <w:r>
        <w:rPr>
          <w:rFonts w:ascii="Calibri" w:hAnsi="Calibri"/>
          <w:color w:val="111827"/>
          <w:sz w:val="20"/>
        </w:rPr>
        <w:t>Separar a utilização por perfil: administrador, cliente e profissional.</w:t>
      </w:r>
    </w:p>
    <w:p>
      <w:pPr>
        <w:pStyle w:val="ListBullet"/>
        <w:spacing w:after="40"/>
      </w:pPr>
      <w:r>
        <w:rPr>
          <w:rFonts w:ascii="Calibri" w:hAnsi="Calibri"/>
          <w:color w:val="111827"/>
          <w:sz w:val="20"/>
        </w:rPr>
        <w:t>Gerir clientes, profissionais, serviços, marcações, faturas, pagamentos, avaliações e notificações.</w:t>
      </w:r>
    </w:p>
    <w:p>
      <w:pPr>
        <w:pStyle w:val="ListBullet"/>
        <w:spacing w:after="40"/>
      </w:pPr>
      <w:r>
        <w:rPr>
          <w:rFonts w:ascii="Calibri" w:hAnsi="Calibri"/>
          <w:color w:val="111827"/>
          <w:sz w:val="20"/>
        </w:rPr>
        <w:t>Implementar operações CRUD nas principais partes do sistema.</w:t>
      </w:r>
    </w:p>
    <w:p>
      <w:pPr>
        <w:pStyle w:val="ListBullet"/>
        <w:spacing w:after="40"/>
      </w:pPr>
      <w:r>
        <w:rPr>
          <w:rFonts w:ascii="Calibri" w:hAnsi="Calibri"/>
          <w:color w:val="111827"/>
          <w:sz w:val="20"/>
        </w:rPr>
        <w:t>Criar dashboards com informações úteis para cada tipo de utilizador.</w:t>
      </w:r>
    </w:p>
    <w:p>
      <w:pPr>
        <w:pStyle w:val="ListBullet"/>
        <w:spacing w:after="40"/>
      </w:pPr>
      <w:r>
        <w:rPr>
          <w:rFonts w:ascii="Calibri" w:hAnsi="Calibri"/>
          <w:color w:val="111827"/>
          <w:sz w:val="20"/>
        </w:rPr>
        <w:t>Permitir cupões promocionais e cupões por pontos.</w:t>
      </w:r>
    </w:p>
    <w:p>
      <w:pPr>
        <w:pStyle w:val="ListBullet"/>
        <w:spacing w:after="40"/>
      </w:pPr>
      <w:r>
        <w:rPr>
          <w:rFonts w:ascii="Calibri" w:hAnsi="Calibri"/>
          <w:color w:val="111827"/>
          <w:sz w:val="20"/>
        </w:rPr>
        <w:t>Mostrar as próximas marcações das profissionais com a fotografia da cliente.</w:t>
      </w:r>
    </w:p>
    <w:p>
      <w:pPr>
        <w:pStyle w:val="ListBullet"/>
        <w:spacing w:after="40"/>
      </w:pPr>
      <w:r>
        <w:rPr>
          <w:rFonts w:ascii="Calibri" w:hAnsi="Calibri"/>
          <w:color w:val="111827"/>
          <w:sz w:val="20"/>
        </w:rPr>
        <w:t>Usar uma base de dados relacional em SQL Server.</w:t>
      </w:r>
    </w:p>
    <w:p>
      <w:pPr>
        <w:pStyle w:val="ListBullet"/>
        <w:spacing w:after="40"/>
      </w:pPr>
      <w:r>
        <w:rPr>
          <w:rFonts w:ascii="Calibri" w:hAnsi="Calibri"/>
          <w:color w:val="111827"/>
          <w:sz w:val="20"/>
        </w:rPr>
        <w:t>Preparar o projeto para entrega com relatório, código, script da base de dados e GitHub.</w:t>
      </w:r>
    </w:p>
    <w:p>
      <w:pPr>
        <w:pStyle w:val="Heading2"/>
      </w:pPr>
      <w:r>
        <w:rPr>
          <w:rFonts w:ascii="Calibri" w:hAnsi="Calibri"/>
          <w:color w:val="FF4081"/>
        </w:rPr>
        <w:t>2.2 Público-alvo</w:t>
      </w:r>
    </w:p>
    <w:p>
      <w:pPr>
        <w:spacing w:after="120" w:line="259" w:lineRule="auto"/>
      </w:pPr>
      <w:r>
        <w:rPr>
          <w:rFonts w:ascii="Calibri" w:hAnsi="Calibri"/>
          <w:color w:val="111827"/>
          <w:sz w:val="21"/>
        </w:rPr>
        <w:t>A aplicação destina-se a centros de estética, salões de beleza ou pequenos negócios que precisem de organizar melhor os seus serviços. Os principais utilizadores são administradores, clientes e profissionais.</w:t>
      </w:r>
    </w:p>
    <w:p>
      <w:pPr>
        <w:pStyle w:val="Heading1"/>
      </w:pPr>
      <w:r>
        <w:rPr>
          <w:rFonts w:ascii="Calibri" w:hAnsi="Calibri"/>
          <w:color w:val="FF4081"/>
        </w:rPr>
        <w:t>3. Tecnologias utilizadas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736"/>
            <w:vAlign w:val="center"/>
            <w:shd w:fill="FF4081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Tecnologia</w:t>
            </w:r>
          </w:p>
        </w:tc>
        <w:tc>
          <w:tcPr>
            <w:tcW w:type="dxa" w:w="6912"/>
            <w:vAlign w:val="center"/>
            <w:shd w:fill="FF4081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Utilização no projeto</w:t>
            </w:r>
          </w:p>
        </w:tc>
      </w:tr>
      <w:tr>
        <w:tc>
          <w:tcPr>
            <w:tcW w:type="dxa" w:w="2736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C#</w:t>
            </w:r>
          </w:p>
        </w:tc>
        <w:tc>
          <w:tcPr>
            <w:tcW w:type="dxa" w:w="6912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Linguagem usada para programar a aplicação.</w:t>
            </w:r>
          </w:p>
        </w:tc>
      </w:tr>
      <w:tr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Windows Forms</w:t>
            </w:r>
          </w:p>
        </w:tc>
        <w:tc>
          <w:tcPr>
            <w:tcW w:type="dxa" w:w="69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Tecnologia usada para criar os ecrãs da aplicação desktop.</w:t>
            </w:r>
          </w:p>
        </w:tc>
      </w:tr>
      <w:tr>
        <w:tc>
          <w:tcPr>
            <w:tcW w:type="dxa" w:w="2736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SQL Server / LocalDB</w:t>
            </w:r>
          </w:p>
        </w:tc>
        <w:tc>
          <w:tcPr>
            <w:tcW w:type="dxa" w:w="6912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Base de dados usada para guardar a informação do sistema.</w:t>
            </w:r>
          </w:p>
        </w:tc>
      </w:tr>
      <w:tr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ADO.NET / SqlConnection</w:t>
            </w:r>
          </w:p>
        </w:tc>
        <w:tc>
          <w:tcPr>
            <w:tcW w:type="dxa" w:w="69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Forma usada para ligar o C# à base de dados.</w:t>
            </w:r>
          </w:p>
        </w:tc>
      </w:tr>
      <w:tr>
        <w:tc>
          <w:tcPr>
            <w:tcW w:type="dxa" w:w="2736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.NET Framework 4.7.2</w:t>
            </w:r>
          </w:p>
        </w:tc>
        <w:tc>
          <w:tcPr>
            <w:tcW w:type="dxa" w:w="6912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Versão utilizada no projeto.</w:t>
            </w:r>
          </w:p>
        </w:tc>
      </w:tr>
      <w:tr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Visual Studio</w:t>
            </w:r>
          </w:p>
        </w:tc>
        <w:tc>
          <w:tcPr>
            <w:tcW w:type="dxa" w:w="69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Programa usado para desenvolver e testar a aplicação.</w:t>
            </w:r>
          </w:p>
        </w:tc>
      </w:tr>
      <w:tr>
        <w:tc>
          <w:tcPr>
            <w:tcW w:type="dxa" w:w="2736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SQL Server Management Studio</w:t>
            </w:r>
          </w:p>
        </w:tc>
        <w:tc>
          <w:tcPr>
            <w:tcW w:type="dxa" w:w="6912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Ferramenta usada para trabalhar com a base de dados.</w:t>
            </w:r>
          </w:p>
        </w:tc>
      </w:tr>
      <w:tr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Guna.UI2.WinForms 2.0.4.7</w:t>
            </w:r>
          </w:p>
        </w:tc>
        <w:tc>
          <w:tcPr>
            <w:tcW w:type="dxa" w:w="69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Biblioteca usada para deixar a interface mais moderna e bonita.</w:t>
            </w:r>
          </w:p>
        </w:tc>
      </w:tr>
      <w:tr>
        <w:tc>
          <w:tcPr>
            <w:tcW w:type="dxa" w:w="2736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GitHub</w:t>
            </w:r>
          </w:p>
        </w:tc>
        <w:tc>
          <w:tcPr>
            <w:tcW w:type="dxa" w:w="6912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Plataforma usada para organizar e entregar o projeto.</w:t>
            </w:r>
          </w:p>
        </w:tc>
      </w:tr>
    </w:tbl>
    <w:p/>
    <w:p>
      <w:pPr>
        <w:spacing w:after="120" w:line="259" w:lineRule="auto"/>
      </w:pPr>
      <w:r>
        <w:rPr>
          <w:rFonts w:ascii="Calibri" w:hAnsi="Calibri"/>
          <w:color w:val="111827"/>
          <w:sz w:val="21"/>
        </w:rPr>
        <w:t>A biblioteca Guna.UI2.WinForms foi importante porque ajudou a criar botões, painéis e caixas de texto com um aspeto mais moderno. Como o tema do projeto é estética, o visual da aplicação também era uma parte importante do resultado final.</w:t>
      </w:r>
    </w:p>
    <w:p>
      <w:pPr>
        <w:pStyle w:val="Heading1"/>
      </w:pPr>
      <w:r>
        <w:rPr>
          <w:rFonts w:ascii="Calibri" w:hAnsi="Calibri"/>
          <w:color w:val="FF4081"/>
        </w:rPr>
        <w:t>4. Requisitos do sistema</w:t>
      </w:r>
    </w:p>
    <w:p>
      <w:pPr>
        <w:spacing w:after="120" w:line="259" w:lineRule="auto"/>
      </w:pPr>
      <w:r>
        <w:rPr>
          <w:rFonts w:ascii="Calibri" w:hAnsi="Calibri"/>
          <w:color w:val="111827"/>
          <w:sz w:val="21"/>
        </w:rPr>
        <w:t>A tabela seguinte apresenta os requisitos que considerei importantes para verificar se o projeto cumpriu os objetivos definidos.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52"/>
            <w:vAlign w:val="center"/>
            <w:shd w:fill="FF4081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Código</w:t>
            </w:r>
          </w:p>
        </w:tc>
        <w:tc>
          <w:tcPr>
            <w:tcW w:type="dxa" w:w="6768"/>
            <w:vAlign w:val="center"/>
            <w:shd w:fill="FF4081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Descrição do requisito</w:t>
            </w:r>
          </w:p>
        </w:tc>
        <w:tc>
          <w:tcPr>
            <w:tcW w:type="dxa" w:w="1728"/>
            <w:vAlign w:val="center"/>
            <w:shd w:fill="FF4081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Estado</w:t>
            </w:r>
          </w:p>
        </w:tc>
      </w:tr>
      <w:tr>
        <w:tc>
          <w:tcPr>
            <w:tcW w:type="dxa" w:w="1152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REQ001</w:t>
            </w:r>
          </w:p>
        </w:tc>
        <w:tc>
          <w:tcPr>
            <w:tcW w:type="dxa" w:w="6768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Permitir login de utilizadores.</w:t>
            </w:r>
          </w:p>
        </w:tc>
        <w:tc>
          <w:tcPr>
            <w:tcW w:type="dxa" w:w="1728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Cumprido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REQ002</w:t>
            </w:r>
          </w:p>
        </w:tc>
        <w:tc>
          <w:tcPr>
            <w:tcW w:type="dxa" w:w="67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Permitir criação de conta de cliente.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Cumprido</w:t>
            </w:r>
          </w:p>
        </w:tc>
      </w:tr>
      <w:tr>
        <w:tc>
          <w:tcPr>
            <w:tcW w:type="dxa" w:w="1152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REQ003</w:t>
            </w:r>
          </w:p>
        </w:tc>
        <w:tc>
          <w:tcPr>
            <w:tcW w:type="dxa" w:w="6768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Permitir recuperação de senha.</w:t>
            </w:r>
          </w:p>
        </w:tc>
        <w:tc>
          <w:tcPr>
            <w:tcW w:type="dxa" w:w="1728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Cumprido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REQ004</w:t>
            </w:r>
          </w:p>
        </w:tc>
        <w:tc>
          <w:tcPr>
            <w:tcW w:type="dxa" w:w="67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Separar os perfis de administrador, cliente e profissional.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Cumprido</w:t>
            </w:r>
          </w:p>
        </w:tc>
      </w:tr>
      <w:tr>
        <w:tc>
          <w:tcPr>
            <w:tcW w:type="dxa" w:w="1152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REQ005</w:t>
            </w:r>
          </w:p>
        </w:tc>
        <w:tc>
          <w:tcPr>
            <w:tcW w:type="dxa" w:w="6768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Permitir gerir clientes.</w:t>
            </w:r>
          </w:p>
        </w:tc>
        <w:tc>
          <w:tcPr>
            <w:tcW w:type="dxa" w:w="1728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Cumprido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REQ006</w:t>
            </w:r>
          </w:p>
        </w:tc>
        <w:tc>
          <w:tcPr>
            <w:tcW w:type="dxa" w:w="67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Permitir gerir profissionais.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Cumprido</w:t>
            </w:r>
          </w:p>
        </w:tc>
      </w:tr>
      <w:tr>
        <w:tc>
          <w:tcPr>
            <w:tcW w:type="dxa" w:w="1152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REQ007</w:t>
            </w:r>
          </w:p>
        </w:tc>
        <w:tc>
          <w:tcPr>
            <w:tcW w:type="dxa" w:w="6768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Permitir gerir serviços e categorias.</w:t>
            </w:r>
          </w:p>
        </w:tc>
        <w:tc>
          <w:tcPr>
            <w:tcW w:type="dxa" w:w="1728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Cumprido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REQ008</w:t>
            </w:r>
          </w:p>
        </w:tc>
        <w:tc>
          <w:tcPr>
            <w:tcW w:type="dxa" w:w="67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Permitir criar, consultar e alterar marcações.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Cumprido</w:t>
            </w:r>
          </w:p>
        </w:tc>
      </w:tr>
      <w:tr>
        <w:tc>
          <w:tcPr>
            <w:tcW w:type="dxa" w:w="1152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REQ009</w:t>
            </w:r>
          </w:p>
        </w:tc>
        <w:tc>
          <w:tcPr>
            <w:tcW w:type="dxa" w:w="6768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Permitir consultar e gerir faturas.</w:t>
            </w:r>
          </w:p>
        </w:tc>
        <w:tc>
          <w:tcPr>
            <w:tcW w:type="dxa" w:w="1728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Cumprido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REQ010</w:t>
            </w:r>
          </w:p>
        </w:tc>
        <w:tc>
          <w:tcPr>
            <w:tcW w:type="dxa" w:w="67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Permitir registar pagamentos.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Cumprido</w:t>
            </w:r>
          </w:p>
        </w:tc>
      </w:tr>
      <w:tr>
        <w:tc>
          <w:tcPr>
            <w:tcW w:type="dxa" w:w="1152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REQ011</w:t>
            </w:r>
          </w:p>
        </w:tc>
        <w:tc>
          <w:tcPr>
            <w:tcW w:type="dxa" w:w="6768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Permitir avaliações de serviços e profissionais.</w:t>
            </w:r>
          </w:p>
        </w:tc>
        <w:tc>
          <w:tcPr>
            <w:tcW w:type="dxa" w:w="1728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Cumprido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REQ012</w:t>
            </w:r>
          </w:p>
        </w:tc>
        <w:tc>
          <w:tcPr>
            <w:tcW w:type="dxa" w:w="67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Apresentar notificações aos utilizadores.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Cumprido</w:t>
            </w:r>
          </w:p>
        </w:tc>
      </w:tr>
      <w:tr>
        <w:tc>
          <w:tcPr>
            <w:tcW w:type="dxa" w:w="1152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REQ013</w:t>
            </w:r>
          </w:p>
        </w:tc>
        <w:tc>
          <w:tcPr>
            <w:tcW w:type="dxa" w:w="6768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Permitir gerar cupões por pontos e promoções.</w:t>
            </w:r>
          </w:p>
        </w:tc>
        <w:tc>
          <w:tcPr>
            <w:tcW w:type="dxa" w:w="1728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Cumprido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REQ014</w:t>
            </w:r>
          </w:p>
        </w:tc>
        <w:tc>
          <w:tcPr>
            <w:tcW w:type="dxa" w:w="67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Mostrar promoções no dashboard do cliente.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Cumprido</w:t>
            </w:r>
          </w:p>
        </w:tc>
      </w:tr>
      <w:tr>
        <w:tc>
          <w:tcPr>
            <w:tcW w:type="dxa" w:w="1152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REQ015</w:t>
            </w:r>
          </w:p>
        </w:tc>
        <w:tc>
          <w:tcPr>
            <w:tcW w:type="dxa" w:w="6768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Mostrar próximas marcações no dashboard da profissional.</w:t>
            </w:r>
          </w:p>
        </w:tc>
        <w:tc>
          <w:tcPr>
            <w:tcW w:type="dxa" w:w="1728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Cumprido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REQ016</w:t>
            </w:r>
          </w:p>
        </w:tc>
        <w:tc>
          <w:tcPr>
            <w:tcW w:type="dxa" w:w="67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Mostrar a foto da cliente nas próximas marcações da profissional.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Cumprido</w:t>
            </w:r>
          </w:p>
        </w:tc>
      </w:tr>
      <w:tr>
        <w:tc>
          <w:tcPr>
            <w:tcW w:type="dxa" w:w="1152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REQ017</w:t>
            </w:r>
          </w:p>
        </w:tc>
        <w:tc>
          <w:tcPr>
            <w:tcW w:type="dxa" w:w="6768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Usar SQL Server como base de dados relacional.</w:t>
            </w:r>
          </w:p>
        </w:tc>
        <w:tc>
          <w:tcPr>
            <w:tcW w:type="dxa" w:w="1728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Cumprido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REQ018</w:t>
            </w:r>
          </w:p>
        </w:tc>
        <w:tc>
          <w:tcPr>
            <w:tcW w:type="dxa" w:w="67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Ter pelo menos três tabelas funcionais além de utilizadores/perfis.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Cumprido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FF4081"/>
        </w:rPr>
        <w:t>5. Base de dados</w:t>
      </w:r>
    </w:p>
    <w:p>
      <w:pPr>
        <w:spacing w:after="120" w:line="259" w:lineRule="auto"/>
      </w:pPr>
      <w:r>
        <w:rPr>
          <w:rFonts w:ascii="Calibri" w:hAnsi="Calibri"/>
          <w:color w:val="111827"/>
          <w:sz w:val="21"/>
        </w:rPr>
        <w:t>A base de dados usada no projeto chama-se BeauteCareDB. O script foi preparado para SQL Server e contém a criação das tabelas, relações e dados de teste. No script foram identificadas 18 tabelas e 193 instruções de inserção de dados de teste.</w:t>
      </w:r>
    </w:p>
    <w:p>
      <w:pPr>
        <w:pStyle w:val="Heading2"/>
      </w:pPr>
      <w:r>
        <w:rPr>
          <w:rFonts w:ascii="Calibri" w:hAnsi="Calibri"/>
          <w:color w:val="FF4081"/>
        </w:rPr>
        <w:t>5.1 Diagrama simplificado da base de dados</w:t>
      </w:r>
    </w:p>
    <w:p>
      <w:pPr>
        <w:spacing w:after="120" w:line="259" w:lineRule="auto"/>
      </w:pPr>
      <w:r>
        <w:rPr>
          <w:rFonts w:ascii="Calibri" w:hAnsi="Calibri"/>
          <w:color w:val="111827"/>
          <w:sz w:val="21"/>
        </w:rPr>
        <w:t>A imagem seguinte mostra uma visão simplificada das principais tabelas e ligações. Este diagrama ajuda a perceber como os dados estão relacionados dentro do sistema.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4943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autecare_e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4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B7280"/>
          <w:sz w:val="17"/>
        </w:rPr>
        <w:t>Figura 1 - Diagrama relacional simplificado da base de dados BeauteCareDB.</w:t>
      </w:r>
    </w:p>
    <w:p>
      <w:pPr>
        <w:pStyle w:val="Heading2"/>
      </w:pPr>
      <w:r>
        <w:rPr>
          <w:rFonts w:ascii="Calibri" w:hAnsi="Calibri"/>
          <w:color w:val="FF4081"/>
        </w:rPr>
        <w:t>5.2 Tabelas principais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016"/>
            <w:vAlign w:val="center"/>
            <w:shd w:fill="FF4081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Tabela</w:t>
            </w:r>
          </w:p>
        </w:tc>
        <w:tc>
          <w:tcPr>
            <w:tcW w:type="dxa" w:w="1008"/>
            <w:vAlign w:val="center"/>
            <w:shd w:fill="FF4081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N.º campos</w:t>
            </w:r>
          </w:p>
        </w:tc>
        <w:tc>
          <w:tcPr>
            <w:tcW w:type="dxa" w:w="4608"/>
            <w:vAlign w:val="center"/>
            <w:shd w:fill="FF4081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Finalidade</w:t>
            </w:r>
          </w:p>
        </w:tc>
        <w:tc>
          <w:tcPr>
            <w:tcW w:type="dxa" w:w="2448"/>
            <w:vAlign w:val="center"/>
            <w:shd w:fill="FF4081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Campos principais</w:t>
            </w:r>
          </w:p>
        </w:tc>
      </w:tr>
      <w:tr>
        <w:tc>
          <w:tcPr>
            <w:tcW w:type="dxa" w:w="2016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Avaliacoes</w:t>
            </w:r>
          </w:p>
        </w:tc>
        <w:tc>
          <w:tcPr>
            <w:tcW w:type="dxa" w:w="1008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11</w:t>
            </w:r>
          </w:p>
        </w:tc>
        <w:tc>
          <w:tcPr>
            <w:tcW w:type="dxa" w:w="4608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Guarda avaliações feitas pelos clientes.</w:t>
            </w:r>
          </w:p>
        </w:tc>
        <w:tc>
          <w:tcPr>
            <w:tcW w:type="dxa" w:w="2448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IdAvaliacao, IdMarcacao, IdCliente, IdProfissional, IdServico, Classificacao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Clientes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4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Guarda dados específicos dos clientes, incluindo observações e pontos acumulados.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IdCliente, IdUsuario, Observacoes, PontosCliente</w:t>
            </w:r>
          </w:p>
        </w:tc>
      </w:tr>
      <w:tr>
        <w:tc>
          <w:tcPr>
            <w:tcW w:type="dxa" w:w="2016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Cupoes</w:t>
            </w:r>
          </w:p>
        </w:tc>
        <w:tc>
          <w:tcPr>
            <w:tcW w:type="dxa" w:w="1008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12</w:t>
            </w:r>
          </w:p>
        </w:tc>
        <w:tc>
          <w:tcPr>
            <w:tcW w:type="dxa" w:w="4608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Guarda cupões promocionais e cupões por pontos.</w:t>
            </w:r>
          </w:p>
        </w:tc>
        <w:tc>
          <w:tcPr>
            <w:tcW w:type="dxa" w:w="2448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IdCupao, Codigo, IdCliente, Tipo, IdServico, NomeServico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Espacos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4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Guarda os espaços ou salas disponíveis para marcações.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IdEspaco, Nome, Descricao, Ativo</w:t>
            </w:r>
          </w:p>
        </w:tc>
      </w:tr>
      <w:tr>
        <w:tc>
          <w:tcPr>
            <w:tcW w:type="dxa" w:w="2016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Faturas</w:t>
            </w:r>
          </w:p>
        </w:tc>
        <w:tc>
          <w:tcPr>
            <w:tcW w:type="dxa" w:w="1008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21</w:t>
            </w:r>
          </w:p>
        </w:tc>
        <w:tc>
          <w:tcPr>
            <w:tcW w:type="dxa" w:w="4608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Guarda as faturas, valores, descontos e estados de pagamento.</w:t>
            </w:r>
          </w:p>
        </w:tc>
        <w:tc>
          <w:tcPr>
            <w:tcW w:type="dxa" w:w="2448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IdFatura, NumeroFatura, IdMarcacao, IdCliente, DataFatura, ValorTotal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Importacoes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5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Tabela de suporte do sistema.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IdImportacao, Tipo, Ficheiro, LinhasImportadas, DataImportacao</w:t>
            </w:r>
          </w:p>
        </w:tc>
      </w:tr>
      <w:tr>
        <w:tc>
          <w:tcPr>
            <w:tcW w:type="dxa" w:w="2016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MarcacaoServicos</w:t>
            </w:r>
          </w:p>
        </w:tc>
        <w:tc>
          <w:tcPr>
            <w:tcW w:type="dxa" w:w="1008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6</w:t>
            </w:r>
          </w:p>
        </w:tc>
        <w:tc>
          <w:tcPr>
            <w:tcW w:type="dxa" w:w="4608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Liga marcações aos serviços escolhidos.</w:t>
            </w:r>
          </w:p>
        </w:tc>
        <w:tc>
          <w:tcPr>
            <w:tcW w:type="dxa" w:w="2448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IdMarcacaoServico, IdMarcacao, IdServico, NomeServico, DuracaoMinutos, Preco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Marcacoes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18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Guarda as marcações com cliente, profissional, data, hora, estado e valor.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IdMarcacao, IdCliente, IdServico, IdProfissional, IdEspaco, DataMarcacao</w:t>
            </w:r>
          </w:p>
        </w:tc>
      </w:tr>
      <w:tr>
        <w:tc>
          <w:tcPr>
            <w:tcW w:type="dxa" w:w="2016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Mensagens</w:t>
            </w:r>
          </w:p>
        </w:tc>
        <w:tc>
          <w:tcPr>
            <w:tcW w:type="dxa" w:w="1008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7</w:t>
            </w:r>
          </w:p>
        </w:tc>
        <w:tc>
          <w:tcPr>
            <w:tcW w:type="dxa" w:w="4608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Tabela de suporte do sistema.</w:t>
            </w:r>
          </w:p>
        </w:tc>
        <w:tc>
          <w:tcPr>
            <w:tcW w:type="dxa" w:w="2448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IdMensagem, IdUsuario, DestinatarioTipo, Canal, Assunto, Mensagem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MensagensEnviadas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10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Regista mensagens enviadas pelo sistema.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IdMensagem, IdRemetente, IdDestinatario, DestinatarioNome, Canal, Assunto</w:t>
            </w:r>
          </w:p>
        </w:tc>
      </w:tr>
      <w:tr>
        <w:tc>
          <w:tcPr>
            <w:tcW w:type="dxa" w:w="2016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Notificacoes</w:t>
            </w:r>
          </w:p>
        </w:tc>
        <w:tc>
          <w:tcPr>
            <w:tcW w:type="dxa" w:w="1008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8</w:t>
            </w:r>
          </w:p>
        </w:tc>
        <w:tc>
          <w:tcPr>
            <w:tcW w:type="dxa" w:w="4608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Guarda notificações apresentadas aos utilizadores.</w:t>
            </w:r>
          </w:p>
        </w:tc>
        <w:tc>
          <w:tcPr>
            <w:tcW w:type="dxa" w:w="2448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Id, Mensagem, Tipo, IdUsuario, DataNotificacao, Lida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Pagamentos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6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Regista pagamentos associados às faturas.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IdPagamento, IdFatura, DataPagamento, Valor, MetodoPagamento, Estado</w:t>
            </w:r>
          </w:p>
        </w:tc>
      </w:tr>
      <w:tr>
        <w:tc>
          <w:tcPr>
            <w:tcW w:type="dxa" w:w="2016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Profissionais</w:t>
            </w:r>
          </w:p>
        </w:tc>
        <w:tc>
          <w:tcPr>
            <w:tcW w:type="dxa" w:w="1008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6</w:t>
            </w:r>
          </w:p>
        </w:tc>
        <w:tc>
          <w:tcPr>
            <w:tcW w:type="dxa" w:w="4608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Guarda dados específicos das profissionais, como especialidade, avaliação e comissão.</w:t>
            </w:r>
          </w:p>
        </w:tc>
        <w:tc>
          <w:tcPr>
            <w:tcW w:type="dxa" w:w="2448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IdProfissional, IdUsuario, Especialidade, Avaliacao, ComissaoPercentual, DataCriacao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ProfissionalServicos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2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Tabela de suporte do sistema.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IdProfissional, IdServico</w:t>
            </w:r>
          </w:p>
        </w:tc>
      </w:tr>
      <w:tr>
        <w:tc>
          <w:tcPr>
            <w:tcW w:type="dxa" w:w="2016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ServicoCategorias</w:t>
            </w:r>
          </w:p>
        </w:tc>
        <w:tc>
          <w:tcPr>
            <w:tcW w:type="dxa" w:w="1008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6</w:t>
            </w:r>
          </w:p>
        </w:tc>
        <w:tc>
          <w:tcPr>
            <w:tcW w:type="dxa" w:w="4608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Organiza os serviços por categorias.</w:t>
            </w:r>
          </w:p>
        </w:tc>
        <w:tc>
          <w:tcPr>
            <w:tcW w:type="dxa" w:w="2448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IdCategoria, Nome, Descricao, Foto, Ativa, Ordem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Servicos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11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Guarda os serviços disponíveis, como nome, preço, duração, categoria e fotografia.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IdServico, Nome, Categoria, Descricao, DuracaoMinutos, Preco</w:t>
            </w:r>
          </w:p>
        </w:tc>
      </w:tr>
      <w:tr>
        <w:tc>
          <w:tcPr>
            <w:tcW w:type="dxa" w:w="2016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Usuarios</w:t>
            </w:r>
          </w:p>
        </w:tc>
        <w:tc>
          <w:tcPr>
            <w:tcW w:type="dxa" w:w="1008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14</w:t>
            </w:r>
          </w:p>
        </w:tc>
        <w:tc>
          <w:tcPr>
            <w:tcW w:type="dxa" w:w="4608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Guarda dados comuns dos utilizadores, como nome, email, senha, tipo de perfil, foto e estado.</w:t>
            </w:r>
          </w:p>
        </w:tc>
        <w:tc>
          <w:tcPr>
            <w:tcW w:type="dxa" w:w="2448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IdUsuario, Nome, Email, Telefone, Senha, TipoUsuario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Usuarios_Backup_20260616152626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13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Tabela de backup de utilizadores, mantida como suporte.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Id, Nome, Email, Telefone, Senha, TipoUsuario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FF4081"/>
        </w:rPr>
        <w:t>5.3 Relações principais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304"/>
            <w:vAlign w:val="center"/>
            <w:shd w:fill="FF4081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Tabela origem</w:t>
            </w:r>
          </w:p>
        </w:tc>
        <w:tc>
          <w:tcPr>
            <w:tcW w:type="dxa" w:w="2016"/>
            <w:vAlign w:val="center"/>
            <w:shd w:fill="FF4081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2304"/>
            <w:vAlign w:val="center"/>
            <w:shd w:fill="FF4081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Tabela destino</w:t>
            </w:r>
          </w:p>
        </w:tc>
        <w:tc>
          <w:tcPr>
            <w:tcW w:type="dxa" w:w="2016"/>
            <w:vAlign w:val="center"/>
            <w:shd w:fill="FF4081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Campo destino</w:t>
            </w:r>
          </w:p>
        </w:tc>
      </w:tr>
      <w:tr>
        <w:tc>
          <w:tcPr>
            <w:tcW w:type="dxa" w:w="2304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Avaliacoes</w:t>
            </w:r>
          </w:p>
        </w:tc>
        <w:tc>
          <w:tcPr>
            <w:tcW w:type="dxa" w:w="2016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IdMarcacao</w:t>
            </w:r>
          </w:p>
        </w:tc>
        <w:tc>
          <w:tcPr>
            <w:tcW w:type="dxa" w:w="2304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Marcacoes</w:t>
            </w:r>
          </w:p>
        </w:tc>
        <w:tc>
          <w:tcPr>
            <w:tcW w:type="dxa" w:w="2016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IdMarcacao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Avaliacoes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IdServico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Servicos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IdServico</w:t>
            </w:r>
          </w:p>
        </w:tc>
      </w:tr>
      <w:tr>
        <w:tc>
          <w:tcPr>
            <w:tcW w:type="dxa" w:w="2304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Clientes</w:t>
            </w:r>
          </w:p>
        </w:tc>
        <w:tc>
          <w:tcPr>
            <w:tcW w:type="dxa" w:w="2016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IdUsuario</w:t>
            </w:r>
          </w:p>
        </w:tc>
        <w:tc>
          <w:tcPr>
            <w:tcW w:type="dxa" w:w="2304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Usuarios</w:t>
            </w:r>
          </w:p>
        </w:tc>
        <w:tc>
          <w:tcPr>
            <w:tcW w:type="dxa" w:w="2016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IdUsuario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Clientes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IdMarcacao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Marcacoes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IdMarcacao</w:t>
            </w:r>
          </w:p>
        </w:tc>
      </w:tr>
      <w:tr>
        <w:tc>
          <w:tcPr>
            <w:tcW w:type="dxa" w:w="2304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Faturas</w:t>
            </w:r>
          </w:p>
        </w:tc>
        <w:tc>
          <w:tcPr>
            <w:tcW w:type="dxa" w:w="2016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IdCliente</w:t>
            </w:r>
          </w:p>
        </w:tc>
        <w:tc>
          <w:tcPr>
            <w:tcW w:type="dxa" w:w="2304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Usuarios</w:t>
            </w:r>
          </w:p>
        </w:tc>
        <w:tc>
          <w:tcPr>
            <w:tcW w:type="dxa" w:w="2016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IdUsuario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Faturas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IdPagamento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Pagamentos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IdPagamento</w:t>
            </w:r>
          </w:p>
        </w:tc>
      </w:tr>
      <w:tr>
        <w:tc>
          <w:tcPr>
            <w:tcW w:type="dxa" w:w="2304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Faturas</w:t>
            </w:r>
          </w:p>
        </w:tc>
        <w:tc>
          <w:tcPr>
            <w:tcW w:type="dxa" w:w="2016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IdEspaco</w:t>
            </w:r>
          </w:p>
        </w:tc>
        <w:tc>
          <w:tcPr>
            <w:tcW w:type="dxa" w:w="2304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Espacos</w:t>
            </w:r>
          </w:p>
        </w:tc>
        <w:tc>
          <w:tcPr>
            <w:tcW w:type="dxa" w:w="2016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IdEspaco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Marcacoes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IdServico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Servicos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IdServico</w:t>
            </w:r>
          </w:p>
        </w:tc>
      </w:tr>
      <w:tr>
        <w:tc>
          <w:tcPr>
            <w:tcW w:type="dxa" w:w="2304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Marcacoes</w:t>
            </w:r>
          </w:p>
        </w:tc>
        <w:tc>
          <w:tcPr>
            <w:tcW w:type="dxa" w:w="2016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IdCliente</w:t>
            </w:r>
          </w:p>
        </w:tc>
        <w:tc>
          <w:tcPr>
            <w:tcW w:type="dxa" w:w="2304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Usuarios</w:t>
            </w:r>
          </w:p>
        </w:tc>
        <w:tc>
          <w:tcPr>
            <w:tcW w:type="dxa" w:w="2016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IdUsuario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Marcacoes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IdProfissional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Usuarios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IdUsuario</w:t>
            </w:r>
          </w:p>
        </w:tc>
      </w:tr>
      <w:tr>
        <w:tc>
          <w:tcPr>
            <w:tcW w:type="dxa" w:w="2304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Marcacoes</w:t>
            </w:r>
          </w:p>
        </w:tc>
        <w:tc>
          <w:tcPr>
            <w:tcW w:type="dxa" w:w="2016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IdUsuario</w:t>
            </w:r>
          </w:p>
        </w:tc>
        <w:tc>
          <w:tcPr>
            <w:tcW w:type="dxa" w:w="2304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Usuarios</w:t>
            </w:r>
          </w:p>
        </w:tc>
        <w:tc>
          <w:tcPr>
            <w:tcW w:type="dxa" w:w="2016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IdUsuario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Notificacoes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IdFatura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Faturas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IdFatura</w:t>
            </w:r>
          </w:p>
        </w:tc>
      </w:tr>
      <w:tr>
        <w:tc>
          <w:tcPr>
            <w:tcW w:type="dxa" w:w="2304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Profissionais</w:t>
            </w:r>
          </w:p>
        </w:tc>
        <w:tc>
          <w:tcPr>
            <w:tcW w:type="dxa" w:w="2016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IdUsuario</w:t>
            </w:r>
          </w:p>
        </w:tc>
        <w:tc>
          <w:tcPr>
            <w:tcW w:type="dxa" w:w="2304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Usuarios</w:t>
            </w:r>
          </w:p>
        </w:tc>
        <w:tc>
          <w:tcPr>
            <w:tcW w:type="dxa" w:w="2016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IdUsuario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Profissionais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IdServico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Servicos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IdServico</w:t>
            </w:r>
          </w:p>
        </w:tc>
      </w:tr>
      <w:tr>
        <w:tc>
          <w:tcPr>
            <w:tcW w:type="dxa" w:w="2304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ProfissionalServicos</w:t>
            </w:r>
          </w:p>
        </w:tc>
        <w:tc>
          <w:tcPr>
            <w:tcW w:type="dxa" w:w="2016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IdProfissional</w:t>
            </w:r>
          </w:p>
        </w:tc>
        <w:tc>
          <w:tcPr>
            <w:tcW w:type="dxa" w:w="2304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Usuarios</w:t>
            </w:r>
          </w:p>
        </w:tc>
        <w:tc>
          <w:tcPr>
            <w:tcW w:type="dxa" w:w="2016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IdUsuario</w:t>
            </w:r>
          </w:p>
        </w:tc>
      </w:tr>
    </w:tbl>
    <w:p/>
    <w:p>
      <w:pPr>
        <w:spacing w:after="120" w:line="259" w:lineRule="auto"/>
      </w:pPr>
      <w:r>
        <w:rPr>
          <w:rFonts w:ascii="Calibri" w:hAnsi="Calibri"/>
          <w:color w:val="111827"/>
          <w:sz w:val="21"/>
        </w:rPr>
        <w:t>As relações permitem ligar clientes às marcações, profissionais aos serviços realizados e faturas aos pagamentos. Esta organização ajuda a evitar repetição desnecessária de dados e deixa a aplicação mais consistente.</w:t>
      </w:r>
    </w:p>
    <w:p>
      <w:pPr>
        <w:pStyle w:val="Heading2"/>
      </w:pPr>
      <w:r>
        <w:rPr>
          <w:rFonts w:ascii="Calibri" w:hAnsi="Calibri"/>
          <w:color w:val="FF4081"/>
        </w:rPr>
        <w:t>5.4 Dados de teste incluídos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752"/>
            <w:vAlign w:val="center"/>
            <w:shd w:fill="FF4081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Tabela</w:t>
            </w:r>
          </w:p>
        </w:tc>
        <w:tc>
          <w:tcPr>
            <w:tcW w:type="dxa" w:w="3024"/>
            <w:vAlign w:val="center"/>
            <w:shd w:fill="FF4081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Registos inseridos no script</w:t>
            </w:r>
          </w:p>
        </w:tc>
      </w:tr>
      <w:tr>
        <w:tc>
          <w:tcPr>
            <w:tcW w:type="dxa" w:w="4752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Notificacoes</w:t>
            </w:r>
          </w:p>
        </w:tc>
        <w:tc>
          <w:tcPr>
            <w:tcW w:type="dxa" w:w="3024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71</w:t>
            </w:r>
          </w:p>
        </w:tc>
      </w:tr>
      <w:tr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MensagensEnviadas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17</w:t>
            </w:r>
          </w:p>
        </w:tc>
      </w:tr>
      <w:tr>
        <w:tc>
          <w:tcPr>
            <w:tcW w:type="dxa" w:w="4752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Usuarios</w:t>
            </w:r>
          </w:p>
        </w:tc>
        <w:tc>
          <w:tcPr>
            <w:tcW w:type="dxa" w:w="3024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16</w:t>
            </w:r>
          </w:p>
        </w:tc>
      </w:tr>
      <w:tr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Faturas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12</w:t>
            </w:r>
          </w:p>
        </w:tc>
      </w:tr>
      <w:tr>
        <w:tc>
          <w:tcPr>
            <w:tcW w:type="dxa" w:w="4752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MarcacaoServicos</w:t>
            </w:r>
          </w:p>
        </w:tc>
        <w:tc>
          <w:tcPr>
            <w:tcW w:type="dxa" w:w="3024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12</w:t>
            </w:r>
          </w:p>
        </w:tc>
      </w:tr>
      <w:tr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Marcacoes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12</w:t>
            </w:r>
          </w:p>
        </w:tc>
      </w:tr>
      <w:tr>
        <w:tc>
          <w:tcPr>
            <w:tcW w:type="dxa" w:w="4752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Servicos</w:t>
            </w:r>
          </w:p>
        </w:tc>
        <w:tc>
          <w:tcPr>
            <w:tcW w:type="dxa" w:w="3024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10</w:t>
            </w:r>
          </w:p>
        </w:tc>
      </w:tr>
      <w:tr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Usuarios_Backup_20260616152626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10</w:t>
            </w:r>
          </w:p>
        </w:tc>
      </w:tr>
      <w:tr>
        <w:tc>
          <w:tcPr>
            <w:tcW w:type="dxa" w:w="4752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Cupoes</w:t>
            </w:r>
          </w:p>
        </w:tc>
        <w:tc>
          <w:tcPr>
            <w:tcW w:type="dxa" w:w="3024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8</w:t>
            </w:r>
          </w:p>
        </w:tc>
      </w:tr>
      <w:tr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ProfissionalServicos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6</w:t>
            </w:r>
          </w:p>
        </w:tc>
      </w:tr>
      <w:tr>
        <w:tc>
          <w:tcPr>
            <w:tcW w:type="dxa" w:w="4752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ServicoCategorias</w:t>
            </w:r>
          </w:p>
        </w:tc>
        <w:tc>
          <w:tcPr>
            <w:tcW w:type="dxa" w:w="3024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6</w:t>
            </w:r>
          </w:p>
        </w:tc>
      </w:tr>
      <w:tr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Espacos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5</w:t>
            </w:r>
          </w:p>
        </w:tc>
      </w:tr>
      <w:tr>
        <w:tc>
          <w:tcPr>
            <w:tcW w:type="dxa" w:w="4752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Clientes</w:t>
            </w:r>
          </w:p>
        </w:tc>
        <w:tc>
          <w:tcPr>
            <w:tcW w:type="dxa" w:w="3024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4</w:t>
            </w:r>
          </w:p>
        </w:tc>
      </w:tr>
      <w:tr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Profissionais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4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FF4081"/>
        </w:rPr>
        <w:t>6. Arquitetura e estrutura da aplicação</w:t>
      </w:r>
    </w:p>
    <w:p>
      <w:pPr>
        <w:spacing w:after="120" w:line="259" w:lineRule="auto"/>
      </w:pPr>
      <w:r>
        <w:rPr>
          <w:rFonts w:ascii="Calibri" w:hAnsi="Calibri"/>
          <w:color w:val="111827"/>
          <w:sz w:val="21"/>
        </w:rPr>
        <w:t>A aplicação foi organizada por formulários Windows Forms e classes de apoio. Os formulários representam os ecrãs que o utilizador vê, enquanto as classes ajudam na ligação com a base de dados e na execução das consultas.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59645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autecare_arc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59645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B7280"/>
          <w:sz w:val="17"/>
        </w:rPr>
        <w:t>Figura 2 - Organização lógica da aplicação.</w:t>
      </w:r>
    </w:p>
    <w:p>
      <w:pPr>
        <w:pStyle w:val="Heading2"/>
      </w:pPr>
      <w:r>
        <w:rPr>
          <w:rFonts w:ascii="Calibri" w:hAnsi="Calibri"/>
          <w:color w:val="FF4081"/>
        </w:rPr>
        <w:t>6.1 Estrutura principal do código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80"/>
            <w:vAlign w:val="center"/>
            <w:shd w:fill="FF4081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Ficheiro / Classe</w:t>
            </w:r>
          </w:p>
        </w:tc>
        <w:tc>
          <w:tcPr>
            <w:tcW w:type="dxa" w:w="6768"/>
            <w:vAlign w:val="center"/>
            <w:shd w:fill="FF4081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Responsabilidade</w:t>
            </w:r>
          </w:p>
        </w:tc>
      </w:tr>
      <w:tr>
        <w:tc>
          <w:tcPr>
            <w:tcW w:type="dxa" w:w="2880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Program.cs</w:t>
            </w:r>
          </w:p>
        </w:tc>
        <w:tc>
          <w:tcPr>
            <w:tcW w:type="dxa" w:w="6768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Ponto de entrada da aplicação. Inicia o FormLogin.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Conexao.cs</w:t>
            </w:r>
          </w:p>
        </w:tc>
        <w:tc>
          <w:tcPr>
            <w:tcW w:type="dxa" w:w="67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Classe que faz a ligação à base de dados BeauteCareDB.</w:t>
            </w:r>
          </w:p>
        </w:tc>
      </w:tr>
      <w:tr>
        <w:tc>
          <w:tcPr>
            <w:tcW w:type="dxa" w:w="2880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FormLogin</w:t>
            </w:r>
          </w:p>
        </w:tc>
        <w:tc>
          <w:tcPr>
            <w:tcW w:type="dxa" w:w="6768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Ecrã inicial de autenticação.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FormCriarConta</w:t>
            </w:r>
          </w:p>
        </w:tc>
        <w:tc>
          <w:tcPr>
            <w:tcW w:type="dxa" w:w="67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Ecrã para registo de novos clientes.</w:t>
            </w:r>
          </w:p>
        </w:tc>
      </w:tr>
      <w:tr>
        <w:tc>
          <w:tcPr>
            <w:tcW w:type="dxa" w:w="2880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FormRecuperarSenha</w:t>
            </w:r>
          </w:p>
        </w:tc>
        <w:tc>
          <w:tcPr>
            <w:tcW w:type="dxa" w:w="6768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Ecrã para recuperar a senha.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FormAdminPrinc</w:t>
            </w:r>
          </w:p>
        </w:tc>
        <w:tc>
          <w:tcPr>
            <w:tcW w:type="dxa" w:w="67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Dashboard principal do administrador.</w:t>
            </w:r>
          </w:p>
        </w:tc>
      </w:tr>
      <w:tr>
        <w:tc>
          <w:tcPr>
            <w:tcW w:type="dxa" w:w="2880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FormClientePrinc</w:t>
            </w:r>
          </w:p>
        </w:tc>
        <w:tc>
          <w:tcPr>
            <w:tcW w:type="dxa" w:w="6768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Dashboard principal do cliente, com promoções, serviços e marcações.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DashboardProfissional / Formprofissionalprinc</w:t>
            </w:r>
          </w:p>
        </w:tc>
        <w:tc>
          <w:tcPr>
            <w:tcW w:type="dxa" w:w="67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Área principal da profissional, com próximas marcações.</w:t>
            </w:r>
          </w:p>
        </w:tc>
      </w:tr>
      <w:tr>
        <w:tc>
          <w:tcPr>
            <w:tcW w:type="dxa" w:w="2880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AdminRepository</w:t>
            </w:r>
          </w:p>
        </w:tc>
        <w:tc>
          <w:tcPr>
            <w:tcW w:type="dxa" w:w="6768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Consultas e operações da área administrativa.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ClienteRepository</w:t>
            </w:r>
          </w:p>
        </w:tc>
        <w:tc>
          <w:tcPr>
            <w:tcW w:type="dxa" w:w="67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Consultas e operações da área do cliente, cupões, marcações e faturas.</w:t>
            </w:r>
          </w:p>
        </w:tc>
      </w:tr>
      <w:tr>
        <w:tc>
          <w:tcPr>
            <w:tcW w:type="dxa" w:w="2880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ProfissionalRepository</w:t>
            </w:r>
          </w:p>
        </w:tc>
        <w:tc>
          <w:tcPr>
            <w:tcW w:type="dxa" w:w="6768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Consultas e operações da área da profissional.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SharedUi</w:t>
            </w:r>
          </w:p>
        </w:tc>
        <w:tc>
          <w:tcPr>
            <w:tcW w:type="dxa" w:w="67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Classes de apoio visual e navegação.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FF4081"/>
        </w:rPr>
        <w:t>6.2 Ligação à base de dados</w:t>
      </w:r>
    </w:p>
    <w:p>
      <w:pPr>
        <w:spacing w:after="120" w:line="259" w:lineRule="auto"/>
      </w:pPr>
      <w:r>
        <w:rPr>
          <w:rFonts w:ascii="Calibri" w:hAnsi="Calibri"/>
          <w:color w:val="111827"/>
          <w:sz w:val="21"/>
        </w:rPr>
        <w:t>A ligação à base de dados ficou centralizada na classe Conexao. Assim, quando precisei fazer consultas ou guardar informações, o projeto usava a mesma base de ligação.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0F6"/>
          </w:tcPr>
          <w:p>
            <w:pPr>
              <w:spacing w:before="80" w:after="80"/>
            </w:pPr>
            <w:r>
              <w:rPr>
                <w:rFonts w:ascii="Consolas" w:hAnsi="Consolas" w:eastAsia="Consolas"/>
                <w:color w:val="111827"/>
                <w:sz w:val="16"/>
              </w:rPr>
              <w:t>public class Conexao</w:t>
            </w:r>
            <w:r>
              <w:br/>
            </w:r>
            <w:r>
              <w:rPr>
                <w:rFonts w:ascii="Consolas" w:hAnsi="Consolas" w:eastAsia="Consolas"/>
                <w:color w:val="111827"/>
                <w:sz w:val="16"/>
              </w:rPr>
              <w:t>{</w:t>
            </w:r>
            <w:r>
              <w:br/>
            </w:r>
            <w:r>
              <w:rPr>
                <w:rFonts w:ascii="Consolas" w:hAnsi="Consolas" w:eastAsia="Consolas"/>
                <w:color w:val="111827"/>
                <w:sz w:val="16"/>
              </w:rPr>
              <w:t xml:space="preserve">    private static string connectionString = @"Server=(localdb)\MSSQLLocalDB;Database=BeauteCareDB;Trusted_Connection=True;";</w:t>
            </w:r>
            <w:r>
              <w:br/>
            </w:r>
            <w:r>
              <w:rPr>
                <w:rFonts w:ascii="Consolas" w:hAnsi="Consolas" w:eastAsia="Consolas"/>
                <w:color w:val="111827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color w:val="111827"/>
                <w:sz w:val="16"/>
              </w:rPr>
              <w:t xml:space="preserve">    public static SqlConnection Conectar()</w:t>
            </w:r>
            <w:r>
              <w:br/>
            </w:r>
            <w:r>
              <w:rPr>
                <w:rFonts w:ascii="Consolas" w:hAnsi="Consolas" w:eastAsia="Consolas"/>
                <w:color w:val="111827"/>
                <w:sz w:val="16"/>
              </w:rPr>
              <w:t xml:space="preserve">    {</w:t>
            </w:r>
            <w:r>
              <w:br/>
            </w:r>
            <w:r>
              <w:rPr>
                <w:rFonts w:ascii="Consolas" w:hAnsi="Consolas" w:eastAsia="Consolas"/>
                <w:color w:val="111827"/>
                <w:sz w:val="16"/>
              </w:rPr>
              <w:t xml:space="preserve">        return new SqlConnection(connectionString);</w:t>
            </w:r>
            <w:r>
              <w:br/>
            </w:r>
            <w:r>
              <w:rPr>
                <w:rFonts w:ascii="Consolas" w:hAnsi="Consolas" w:eastAsia="Consolas"/>
                <w:color w:val="111827"/>
                <w:sz w:val="16"/>
              </w:rPr>
              <w:t xml:space="preserve">    }</w:t>
            </w:r>
            <w:r>
              <w:br/>
            </w:r>
            <w:r>
              <w:rPr>
                <w:rFonts w:ascii="Consolas" w:hAnsi="Consolas" w:eastAsia="Consolas"/>
                <w:color w:val="111827"/>
                <w:sz w:val="16"/>
              </w:rPr>
              <w:t>}</w:t>
            </w:r>
            <w:r>
              <w:br/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FF4081"/>
        </w:rPr>
        <w:t>7. Funcionalidades implementadas</w:t>
      </w:r>
    </w:p>
    <w:p>
      <w:pPr>
        <w:pStyle w:val="Heading2"/>
      </w:pPr>
      <w:r>
        <w:rPr>
          <w:rFonts w:ascii="Calibri" w:hAnsi="Calibri"/>
          <w:color w:val="FF4081"/>
        </w:rPr>
        <w:t>7.1 Autenticação e perfis</w:t>
      </w:r>
    </w:p>
    <w:p>
      <w:pPr>
        <w:spacing w:after="120" w:line="259" w:lineRule="auto"/>
      </w:pPr>
      <w:r>
        <w:rPr>
          <w:rFonts w:ascii="Calibri" w:hAnsi="Calibri"/>
          <w:color w:val="111827"/>
          <w:sz w:val="21"/>
        </w:rPr>
        <w:t>A aplicação começa no ecrã de login. Depois de validar os dados, o sistema envia o utilizador para a área correta: administrador, cliente ou profissional.</w:t>
      </w:r>
    </w:p>
    <w:p>
      <w:pPr>
        <w:pStyle w:val="Heading2"/>
      </w:pPr>
      <w:r>
        <w:rPr>
          <w:rFonts w:ascii="Calibri" w:hAnsi="Calibri"/>
          <w:color w:val="FF4081"/>
        </w:rPr>
        <w:t>7.2 Criação de conta</w:t>
      </w:r>
    </w:p>
    <w:p>
      <w:pPr>
        <w:spacing w:after="120" w:line="259" w:lineRule="auto"/>
      </w:pPr>
      <w:r>
        <w:rPr>
          <w:rFonts w:ascii="Calibri" w:hAnsi="Calibri"/>
          <w:color w:val="111827"/>
          <w:sz w:val="21"/>
        </w:rPr>
        <w:t>O formulário de criação de conta permite registar novos clientes e guardar os dados na base de dados.</w:t>
      </w:r>
    </w:p>
    <w:p>
      <w:pPr>
        <w:pStyle w:val="Heading2"/>
      </w:pPr>
      <w:r>
        <w:rPr>
          <w:rFonts w:ascii="Calibri" w:hAnsi="Calibri"/>
          <w:color w:val="FF4081"/>
        </w:rPr>
        <w:t>7.3 Recuperação de senha</w:t>
      </w:r>
    </w:p>
    <w:p>
      <w:pPr>
        <w:spacing w:after="120" w:line="259" w:lineRule="auto"/>
      </w:pPr>
      <w:r>
        <w:rPr>
          <w:rFonts w:ascii="Calibri" w:hAnsi="Calibri"/>
          <w:color w:val="111827"/>
          <w:sz w:val="21"/>
        </w:rPr>
        <w:t>A recuperação de senha foi criada para ajudar o utilizador a voltar a aceder à aplicação quando necessário.</w:t>
      </w:r>
    </w:p>
    <w:p>
      <w:pPr>
        <w:pStyle w:val="Heading2"/>
      </w:pPr>
      <w:r>
        <w:rPr>
          <w:rFonts w:ascii="Calibri" w:hAnsi="Calibri"/>
          <w:color w:val="FF4081"/>
        </w:rPr>
        <w:t>7.4 Dashboard administrativo</w:t>
      </w:r>
    </w:p>
    <w:p>
      <w:pPr>
        <w:spacing w:after="120" w:line="259" w:lineRule="auto"/>
      </w:pPr>
      <w:r>
        <w:rPr>
          <w:rFonts w:ascii="Calibri" w:hAnsi="Calibri"/>
          <w:color w:val="111827"/>
          <w:sz w:val="21"/>
        </w:rPr>
        <w:t>O administrador consegue consultar informações gerais e aceder à gestão de clientes, profissionais, serviços, marcações e faturação.</w:t>
      </w:r>
    </w:p>
    <w:p>
      <w:pPr>
        <w:pStyle w:val="Heading2"/>
      </w:pPr>
      <w:r>
        <w:rPr>
          <w:rFonts w:ascii="Calibri" w:hAnsi="Calibri"/>
          <w:color w:val="FF4081"/>
        </w:rPr>
        <w:t>7.5 Gestão de clientes</w:t>
      </w:r>
    </w:p>
    <w:p>
      <w:pPr>
        <w:spacing w:after="120" w:line="259" w:lineRule="auto"/>
      </w:pPr>
      <w:r>
        <w:rPr>
          <w:rFonts w:ascii="Calibri" w:hAnsi="Calibri"/>
          <w:color w:val="111827"/>
          <w:sz w:val="21"/>
        </w:rPr>
        <w:t>A aplicação permite consultar, criar, editar e organizar clientes, incluindo dados pessoais, estado e informação associada.</w:t>
      </w:r>
    </w:p>
    <w:p>
      <w:pPr>
        <w:pStyle w:val="Heading2"/>
      </w:pPr>
      <w:r>
        <w:rPr>
          <w:rFonts w:ascii="Calibri" w:hAnsi="Calibri"/>
          <w:color w:val="FF4081"/>
        </w:rPr>
        <w:t>7.6 Gestão de profissionais</w:t>
      </w:r>
    </w:p>
    <w:p>
      <w:pPr>
        <w:spacing w:after="120" w:line="259" w:lineRule="auto"/>
      </w:pPr>
      <w:r>
        <w:rPr>
          <w:rFonts w:ascii="Calibri" w:hAnsi="Calibri"/>
          <w:color w:val="111827"/>
          <w:sz w:val="21"/>
        </w:rPr>
        <w:t>O sistema permite gerir profissionais, especialidades, comissões e serviços realizados.</w:t>
      </w:r>
    </w:p>
    <w:p>
      <w:pPr>
        <w:pStyle w:val="Heading2"/>
      </w:pPr>
      <w:r>
        <w:rPr>
          <w:rFonts w:ascii="Calibri" w:hAnsi="Calibri"/>
          <w:color w:val="FF4081"/>
        </w:rPr>
        <w:t>7.7 Gestão de serviços</w:t>
      </w:r>
    </w:p>
    <w:p>
      <w:pPr>
        <w:spacing w:after="120" w:line="259" w:lineRule="auto"/>
      </w:pPr>
      <w:r>
        <w:rPr>
          <w:rFonts w:ascii="Calibri" w:hAnsi="Calibri"/>
          <w:color w:val="111827"/>
          <w:sz w:val="21"/>
        </w:rPr>
        <w:t>Os serviços têm nome, categoria, descrição, duração, preço, fotografia e estado. Estes dados aparecem nas marcações e nos dashboards.</w:t>
      </w:r>
    </w:p>
    <w:p>
      <w:pPr>
        <w:pStyle w:val="Heading2"/>
      </w:pPr>
      <w:r>
        <w:rPr>
          <w:rFonts w:ascii="Calibri" w:hAnsi="Calibri"/>
          <w:color w:val="FF4081"/>
        </w:rPr>
        <w:t>7.8 Marcações</w:t>
      </w:r>
    </w:p>
    <w:p>
      <w:pPr>
        <w:spacing w:after="120" w:line="259" w:lineRule="auto"/>
      </w:pPr>
      <w:r>
        <w:rPr>
          <w:rFonts w:ascii="Calibri" w:hAnsi="Calibri"/>
          <w:color w:val="111827"/>
          <w:sz w:val="21"/>
        </w:rPr>
        <w:t>As marcações ligam cliente, profissional, serviço, data, hora, valor e estado. Existem fluxos de marcação em diferentes áreas da aplicação.</w:t>
      </w:r>
    </w:p>
    <w:p>
      <w:pPr>
        <w:pStyle w:val="Heading2"/>
      </w:pPr>
      <w:r>
        <w:rPr>
          <w:rFonts w:ascii="Calibri" w:hAnsi="Calibri"/>
          <w:color w:val="FF4081"/>
        </w:rPr>
        <w:t>7.9 Faturas e pagamentos</w:t>
      </w:r>
    </w:p>
    <w:p>
      <w:pPr>
        <w:spacing w:after="120" w:line="259" w:lineRule="auto"/>
      </w:pPr>
      <w:r>
        <w:rPr>
          <w:rFonts w:ascii="Calibri" w:hAnsi="Calibri"/>
          <w:color w:val="111827"/>
          <w:sz w:val="21"/>
        </w:rPr>
        <w:t>A área de faturas mostra os valores, descontos, método de pagamento e estado da fatura.</w:t>
      </w:r>
    </w:p>
    <w:p>
      <w:pPr>
        <w:pStyle w:val="Heading2"/>
      </w:pPr>
      <w:r>
        <w:rPr>
          <w:rFonts w:ascii="Calibri" w:hAnsi="Calibri"/>
          <w:color w:val="FF4081"/>
        </w:rPr>
        <w:t>7.10 Cupões e promoções</w:t>
      </w:r>
    </w:p>
    <w:p>
      <w:pPr>
        <w:spacing w:after="120" w:line="259" w:lineRule="auto"/>
      </w:pPr>
      <w:r>
        <w:rPr>
          <w:rFonts w:ascii="Calibri" w:hAnsi="Calibri"/>
          <w:color w:val="111827"/>
          <w:sz w:val="21"/>
        </w:rPr>
        <w:t>A aplicação permite criar cupões por pontos e por promoções. A promoção de Micro Pigmentação também ficou com lógica de cupão, igual às outras promoções.</w:t>
      </w:r>
    </w:p>
    <w:p>
      <w:pPr>
        <w:pStyle w:val="Heading2"/>
      </w:pPr>
      <w:r>
        <w:rPr>
          <w:rFonts w:ascii="Calibri" w:hAnsi="Calibri"/>
          <w:color w:val="FF4081"/>
        </w:rPr>
        <w:t>7.11 Avaliações</w:t>
      </w:r>
    </w:p>
    <w:p>
      <w:pPr>
        <w:spacing w:after="120" w:line="259" w:lineRule="auto"/>
      </w:pPr>
      <w:r>
        <w:rPr>
          <w:rFonts w:ascii="Calibri" w:hAnsi="Calibri"/>
          <w:color w:val="111827"/>
          <w:sz w:val="21"/>
        </w:rPr>
        <w:t>Os clientes podem avaliar serviços e profissionais, permitindo guardar classificação e comentário.</w:t>
      </w:r>
    </w:p>
    <w:p>
      <w:pPr>
        <w:pStyle w:val="Heading2"/>
      </w:pPr>
      <w:r>
        <w:rPr>
          <w:rFonts w:ascii="Calibri" w:hAnsi="Calibri"/>
          <w:color w:val="FF4081"/>
        </w:rPr>
        <w:t>7.12 Notificações e mensagens</w:t>
      </w:r>
    </w:p>
    <w:p>
      <w:pPr>
        <w:spacing w:after="120" w:line="259" w:lineRule="auto"/>
      </w:pPr>
      <w:r>
        <w:rPr>
          <w:rFonts w:ascii="Calibri" w:hAnsi="Calibri"/>
          <w:color w:val="111827"/>
          <w:sz w:val="21"/>
        </w:rPr>
        <w:t>O sistema possui estrutura para notificações e mensagens, ajudando na comunicação com os utilizadores.</w:t>
      </w:r>
    </w:p>
    <w:p>
      <w:pPr>
        <w:pStyle w:val="Heading2"/>
      </w:pPr>
      <w:r>
        <w:rPr>
          <w:rFonts w:ascii="Calibri" w:hAnsi="Calibri"/>
          <w:color w:val="FF4081"/>
        </w:rPr>
        <w:t>7.13 Fotografias de perfil nas próximas marcações</w:t>
      </w:r>
    </w:p>
    <w:p>
      <w:pPr>
        <w:spacing w:after="120" w:line="259" w:lineRule="auto"/>
      </w:pPr>
      <w:r>
        <w:rPr>
          <w:rFonts w:ascii="Calibri" w:hAnsi="Calibri"/>
          <w:color w:val="111827"/>
          <w:sz w:val="21"/>
        </w:rPr>
        <w:t>No dashboard da profissional, a tabela de próximas marcações apresenta a foto da cliente antes do nome. Isto deixa a informação mais visual e fácil de identificar.</w:t>
      </w:r>
    </w:p>
    <w:p>
      <w:pPr>
        <w:pStyle w:val="Heading2"/>
      </w:pPr>
      <w:r>
        <w:rPr>
          <w:rFonts w:ascii="Calibri" w:hAnsi="Calibri"/>
          <w:color w:val="FF4081"/>
        </w:rPr>
        <w:t>7.14 Exemplo de lógica de cupões promocionais</w:t>
      </w:r>
    </w:p>
    <w:p>
      <w:pPr>
        <w:spacing w:after="120" w:line="259" w:lineRule="auto"/>
      </w:pPr>
      <w:r>
        <w:rPr>
          <w:rFonts w:ascii="Calibri" w:hAnsi="Calibri"/>
          <w:color w:val="111827"/>
          <w:sz w:val="21"/>
        </w:rPr>
        <w:t>Na parte dos cupões, o sistema procura o serviço da promoção, gera um código e regista o cupão com validade e percentagem de desconto.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0F6"/>
          </w:tcPr>
          <w:p>
            <w:pPr>
              <w:spacing w:before="80" w:after="80"/>
            </w:pPr>
            <w:r>
              <w:rPr>
                <w:rFonts w:ascii="Consolas" w:hAnsi="Consolas" w:eastAsia="Consolas"/>
                <w:color w:val="111827"/>
                <w:sz w:val="16"/>
              </w:rPr>
              <w:t>CupaoInfo c = ClienteRepository.GerarCupaoPromocao(idCliente, promo.IdServico.Value, promo.PercentualDesconto);</w:t>
            </w:r>
            <w:r>
              <w:br/>
            </w:r>
            <w:r>
              <w:rPr>
                <w:rFonts w:ascii="Consolas" w:hAnsi="Consolas" w:eastAsia="Consolas"/>
                <w:color w:val="111827"/>
                <w:sz w:val="16"/>
              </w:rPr>
              <w:t>MessageBox.Show("Cupão gerado: " + c.Codigo + "\nVálido apenas para " + c.NomeServico + ".");</w:t>
            </w:r>
            <w:r>
              <w:br/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FF4081"/>
        </w:rPr>
        <w:t>8. Testes realizados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80"/>
            <w:vAlign w:val="center"/>
            <w:shd w:fill="FF4081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Teste</w:t>
            </w:r>
          </w:p>
        </w:tc>
        <w:tc>
          <w:tcPr>
            <w:tcW w:type="dxa" w:w="5904"/>
            <w:vAlign w:val="center"/>
            <w:shd w:fill="FF4081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Resultado esperado/obtido</w:t>
            </w:r>
          </w:p>
        </w:tc>
        <w:tc>
          <w:tcPr>
            <w:tcW w:type="dxa" w:w="1008"/>
            <w:vAlign w:val="center"/>
            <w:shd w:fill="FF4081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Estado</w:t>
            </w:r>
          </w:p>
        </w:tc>
      </w:tr>
      <w:tr>
        <w:tc>
          <w:tcPr>
            <w:tcW w:type="dxa" w:w="2880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Abrir a aplicação</w:t>
            </w:r>
          </w:p>
        </w:tc>
        <w:tc>
          <w:tcPr>
            <w:tcW w:type="dxa" w:w="5904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A aplicação iniciou no FormLogin.</w:t>
            </w:r>
          </w:p>
        </w:tc>
        <w:tc>
          <w:tcPr>
            <w:tcW w:type="dxa" w:w="1008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OK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Login com dados válidos</w:t>
            </w:r>
          </w:p>
        </w:tc>
        <w:tc>
          <w:tcPr>
            <w:tcW w:type="dxa" w:w="590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O sistema encaminhou para o dashboard correto.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OK</w:t>
            </w:r>
          </w:p>
        </w:tc>
      </w:tr>
      <w:tr>
        <w:tc>
          <w:tcPr>
            <w:tcW w:type="dxa" w:w="2880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Login com dados inválidos</w:t>
            </w:r>
          </w:p>
        </w:tc>
        <w:tc>
          <w:tcPr>
            <w:tcW w:type="dxa" w:w="5904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O sistema impediu o acesso.</w:t>
            </w:r>
          </w:p>
        </w:tc>
        <w:tc>
          <w:tcPr>
            <w:tcW w:type="dxa" w:w="1008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OK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Criar conta</w:t>
            </w:r>
          </w:p>
        </w:tc>
        <w:tc>
          <w:tcPr>
            <w:tcW w:type="dxa" w:w="590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O utilizador foi registado na base de dados.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OK</w:t>
            </w:r>
          </w:p>
        </w:tc>
      </w:tr>
      <w:tr>
        <w:tc>
          <w:tcPr>
            <w:tcW w:type="dxa" w:w="2880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Recuperar senha</w:t>
            </w:r>
          </w:p>
        </w:tc>
        <w:tc>
          <w:tcPr>
            <w:tcW w:type="dxa" w:w="5904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O fluxo de recuperação foi apresentado.</w:t>
            </w:r>
          </w:p>
        </w:tc>
        <w:tc>
          <w:tcPr>
            <w:tcW w:type="dxa" w:w="1008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OK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Abrir dashboard do cliente</w:t>
            </w:r>
          </w:p>
        </w:tc>
        <w:tc>
          <w:tcPr>
            <w:tcW w:type="dxa" w:w="590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Dados, promoções e serviços foram carregados.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OK</w:t>
            </w:r>
          </w:p>
        </w:tc>
      </w:tr>
      <w:tr>
        <w:tc>
          <w:tcPr>
            <w:tcW w:type="dxa" w:w="2880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Gerar cupão de promoção</w:t>
            </w:r>
          </w:p>
        </w:tc>
        <w:tc>
          <w:tcPr>
            <w:tcW w:type="dxa" w:w="5904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O cupão foi criado com código e validade.</w:t>
            </w:r>
          </w:p>
        </w:tc>
        <w:tc>
          <w:tcPr>
            <w:tcW w:type="dxa" w:w="1008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OK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Gerar cupão por pontos</w:t>
            </w:r>
          </w:p>
        </w:tc>
        <w:tc>
          <w:tcPr>
            <w:tcW w:type="dxa" w:w="590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O cupão foi criado quando havia pontos suficientes.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OK</w:t>
            </w:r>
          </w:p>
        </w:tc>
      </w:tr>
      <w:tr>
        <w:tc>
          <w:tcPr>
            <w:tcW w:type="dxa" w:w="2880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Criar nova marcação</w:t>
            </w:r>
          </w:p>
        </w:tc>
        <w:tc>
          <w:tcPr>
            <w:tcW w:type="dxa" w:w="5904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A marcação foi guardada com cliente, profissional e serviço.</w:t>
            </w:r>
          </w:p>
        </w:tc>
        <w:tc>
          <w:tcPr>
            <w:tcW w:type="dxa" w:w="1008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OK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Consultar minhas marcações</w:t>
            </w:r>
          </w:p>
        </w:tc>
        <w:tc>
          <w:tcPr>
            <w:tcW w:type="dxa" w:w="590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A tabela apresentou registos da base de dados.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OK</w:t>
            </w:r>
          </w:p>
        </w:tc>
      </w:tr>
      <w:tr>
        <w:tc>
          <w:tcPr>
            <w:tcW w:type="dxa" w:w="2880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Consultar faturas</w:t>
            </w:r>
          </w:p>
        </w:tc>
        <w:tc>
          <w:tcPr>
            <w:tcW w:type="dxa" w:w="5904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As faturas foram listadas e resumidas.</w:t>
            </w:r>
          </w:p>
        </w:tc>
        <w:tc>
          <w:tcPr>
            <w:tcW w:type="dxa" w:w="1008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OK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Abrir dashboard da profissional</w:t>
            </w:r>
          </w:p>
        </w:tc>
        <w:tc>
          <w:tcPr>
            <w:tcW w:type="dxa" w:w="590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As próximas marcações foram apresentadas.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OK</w:t>
            </w:r>
          </w:p>
        </w:tc>
      </w:tr>
      <w:tr>
        <w:tc>
          <w:tcPr>
            <w:tcW w:type="dxa" w:w="2880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Mostrar foto da cliente na marcação</w:t>
            </w:r>
          </w:p>
        </w:tc>
        <w:tc>
          <w:tcPr>
            <w:tcW w:type="dxa" w:w="5904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A imagem foi carregada a partir do campo Foto.</w:t>
            </w:r>
          </w:p>
        </w:tc>
        <w:tc>
          <w:tcPr>
            <w:tcW w:type="dxa" w:w="1008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OK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Abrir área administrativa</w:t>
            </w:r>
          </w:p>
        </w:tc>
        <w:tc>
          <w:tcPr>
            <w:tcW w:type="dxa" w:w="590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Clientes, profissionais, serviços e faturas ficaram acessíveis.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OK</w:t>
            </w:r>
          </w:p>
        </w:tc>
      </w:tr>
      <w:tr>
        <w:tc>
          <w:tcPr>
            <w:tcW w:type="dxa" w:w="2880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Compilar projeto no Visual Studio</w:t>
            </w:r>
          </w:p>
        </w:tc>
        <w:tc>
          <w:tcPr>
            <w:tcW w:type="dxa" w:w="5904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A solução ficou pronta para testes após as correções finais.</w:t>
            </w:r>
          </w:p>
        </w:tc>
        <w:tc>
          <w:tcPr>
            <w:tcW w:type="dxa" w:w="1008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OK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FF4081"/>
        </w:rPr>
        <w:t>9. Dificuldades encontradas e soluções aplicadas</w:t>
      </w:r>
    </w:p>
    <w:p>
      <w:pPr>
        <w:spacing w:after="120" w:line="259" w:lineRule="auto"/>
      </w:pPr>
      <w:r>
        <w:rPr>
          <w:rFonts w:ascii="Calibri" w:hAnsi="Calibri"/>
          <w:color w:val="111827"/>
          <w:sz w:val="21"/>
        </w:rPr>
        <w:t>Durante o desenvolvimento encontrei algumas dificuldades, principalmente porque o projeto tinha muitas telas, muitos botões e várias funcionalidades ligadas à base de dados. Como o tema era estética, também tive preocupação em deixar a interface bonita e com boa qualidade visual.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312"/>
            <w:vAlign w:val="center"/>
            <w:shd w:fill="FF4081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Dificuldade</w:t>
            </w:r>
          </w:p>
        </w:tc>
        <w:tc>
          <w:tcPr>
            <w:tcW w:type="dxa" w:w="6336"/>
            <w:vAlign w:val="center"/>
            <w:shd w:fill="FF4081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Solução aplicada</w:t>
            </w:r>
          </w:p>
        </w:tc>
      </w:tr>
      <w:tr>
        <w:tc>
          <w:tcPr>
            <w:tcW w:type="dxa" w:w="3312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Ligação entre Windows Forms e SQL Server</w:t>
            </w:r>
          </w:p>
        </w:tc>
        <w:tc>
          <w:tcPr>
            <w:tcW w:type="dxa" w:w="6336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Centralizei a ligação na classe Conexao e usei classes de apoio para organizar as consultas.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Organização de várias áreas da aplicação</w:t>
            </w:r>
          </w:p>
        </w:tc>
        <w:tc>
          <w:tcPr>
            <w:tcW w:type="dxa" w:w="63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Separei os ecrãs por perfil: administrador, cliente e profissional.</w:t>
            </w:r>
          </w:p>
        </w:tc>
      </w:tr>
      <w:tr>
        <w:tc>
          <w:tcPr>
            <w:tcW w:type="dxa" w:w="3312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Designer do Visual Studio</w:t>
            </w:r>
          </w:p>
        </w:tc>
        <w:tc>
          <w:tcPr>
            <w:tcW w:type="dxa" w:w="6336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Fiz ajustes para evitar que o Designer carregasse lógica do dashboard durante a edição visual.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Lógica de cupões</w:t>
            </w:r>
          </w:p>
        </w:tc>
        <w:tc>
          <w:tcPr>
            <w:tcW w:type="dxa" w:w="63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Criei métodos para gerar e consultar cupões por promoção ou por pontos.</w:t>
            </w:r>
          </w:p>
        </w:tc>
      </w:tr>
      <w:tr>
        <w:tc>
          <w:tcPr>
            <w:tcW w:type="dxa" w:w="3312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Promoção de Micro Pigmentação</w:t>
            </w:r>
          </w:p>
        </w:tc>
        <w:tc>
          <w:tcPr>
            <w:tcW w:type="dxa" w:w="6336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Integrei a promoção com a mesma lógica dos outros cupões do dashboard do cliente.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Fotos das clientes nas próximas marcações</w:t>
            </w:r>
          </w:p>
        </w:tc>
        <w:tc>
          <w:tcPr>
            <w:tcW w:type="dxa" w:w="63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Usei o campo Foto da tabela Usuarios para carregar a imagem da cliente na tabela da profissional.</w:t>
            </w:r>
          </w:p>
        </w:tc>
      </w:tr>
      <w:tr>
        <w:tc>
          <w:tcPr>
            <w:tcW w:type="dxa" w:w="3312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Organização da base de dados</w:t>
            </w:r>
          </w:p>
        </w:tc>
        <w:tc>
          <w:tcPr>
            <w:tcW w:type="dxa" w:w="6336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Usei tabelas relacionadas com chaves primárias e estrangeiras para ligar clientes, profissionais, serviços, marcações e faturas.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Qualidade visual da aplicação</w:t>
            </w:r>
          </w:p>
        </w:tc>
        <w:tc>
          <w:tcPr>
            <w:tcW w:type="dxa" w:w="63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Foi difícil manter uma boa qualidade visual, porque precisei ajustar cores, imagens, tamanhos, espaçamentos, tabelas e painéis para deixar tudo mais profissional.</w:t>
            </w:r>
          </w:p>
        </w:tc>
      </w:tr>
      <w:tr>
        <w:tc>
          <w:tcPr>
            <w:tcW w:type="dxa" w:w="3312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Construção do layout</w:t>
            </w:r>
          </w:p>
        </w:tc>
        <w:tc>
          <w:tcPr>
            <w:tcW w:type="dxa" w:w="6336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Uma das partes mais trabalhosas foi montar o layout no Windows Forms, colocando botão por botão, painel por painel e ajustando cada elemento manualmente.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Muitas telas ao mesmo tempo</w:t>
            </w:r>
          </w:p>
        </w:tc>
        <w:tc>
          <w:tcPr>
            <w:tcW w:type="dxa" w:w="63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Como o sistema tem dashboard do cliente, dashboard da profissional, área administrativa, marcações, serviços e faturas, precisei ter cuidado para não perder a organização entre as telas.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FF4081"/>
        </w:rPr>
        <w:t>10. Limitações e melhorias futuras</w:t>
      </w:r>
    </w:p>
    <w:p>
      <w:pPr>
        <w:spacing w:after="120" w:line="259" w:lineRule="auto"/>
      </w:pPr>
      <w:r>
        <w:rPr>
          <w:rFonts w:ascii="Calibri" w:hAnsi="Calibri"/>
          <w:color w:val="111827"/>
          <w:sz w:val="21"/>
        </w:rPr>
        <w:t>Apesar de o projeto cumprir os objetivos principais, existem melhorias que eu poderia implementar numa versão futura.</w:t>
      </w:r>
    </w:p>
    <w:p>
      <w:pPr>
        <w:pStyle w:val="ListBullet"/>
        <w:spacing w:after="40"/>
      </w:pPr>
      <w:r>
        <w:rPr>
          <w:rFonts w:ascii="Calibri" w:hAnsi="Calibri"/>
          <w:color w:val="111827"/>
          <w:sz w:val="20"/>
        </w:rPr>
        <w:t>Exportação automática de faturas em PDF.</w:t>
      </w:r>
    </w:p>
    <w:p>
      <w:pPr>
        <w:pStyle w:val="ListBullet"/>
        <w:spacing w:after="40"/>
      </w:pPr>
      <w:r>
        <w:rPr>
          <w:rFonts w:ascii="Calibri" w:hAnsi="Calibri"/>
          <w:color w:val="111827"/>
          <w:sz w:val="20"/>
        </w:rPr>
        <w:t>Calendário visual para marcações, com arrastar e largar horários.</w:t>
      </w:r>
    </w:p>
    <w:p>
      <w:pPr>
        <w:pStyle w:val="ListBullet"/>
        <w:spacing w:after="40"/>
      </w:pPr>
      <w:r>
        <w:rPr>
          <w:rFonts w:ascii="Calibri" w:hAnsi="Calibri"/>
          <w:color w:val="111827"/>
          <w:sz w:val="20"/>
        </w:rPr>
        <w:t>Envio automático de lembretes de marcação por email.</w:t>
      </w:r>
    </w:p>
    <w:p>
      <w:pPr>
        <w:pStyle w:val="ListBullet"/>
        <w:spacing w:after="40"/>
      </w:pPr>
      <w:r>
        <w:rPr>
          <w:rFonts w:ascii="Calibri" w:hAnsi="Calibri"/>
          <w:color w:val="111827"/>
          <w:sz w:val="20"/>
        </w:rPr>
        <w:t>Relatórios financeiros mensais e anuais.</w:t>
      </w:r>
    </w:p>
    <w:p>
      <w:pPr>
        <w:pStyle w:val="ListBullet"/>
        <w:spacing w:after="40"/>
      </w:pPr>
      <w:r>
        <w:rPr>
          <w:rFonts w:ascii="Calibri" w:hAnsi="Calibri"/>
          <w:color w:val="111827"/>
          <w:sz w:val="20"/>
        </w:rPr>
        <w:t>Sistema de permissões mais detalhado para cada perfil.</w:t>
      </w:r>
    </w:p>
    <w:p>
      <w:pPr>
        <w:pStyle w:val="ListBullet"/>
        <w:spacing w:after="40"/>
      </w:pPr>
      <w:r>
        <w:rPr>
          <w:rFonts w:ascii="Calibri" w:hAnsi="Calibri"/>
          <w:color w:val="111827"/>
          <w:sz w:val="20"/>
        </w:rPr>
        <w:t>Backups automáticos da base de dados.</w:t>
      </w:r>
    </w:p>
    <w:p>
      <w:pPr>
        <w:pStyle w:val="ListBullet"/>
        <w:spacing w:after="40"/>
      </w:pPr>
      <w:r>
        <w:rPr>
          <w:rFonts w:ascii="Calibri" w:hAnsi="Calibri"/>
          <w:color w:val="111827"/>
          <w:sz w:val="20"/>
        </w:rPr>
        <w:t>Mais validações nos formulários para evitar erros de preenchimento.</w:t>
      </w:r>
    </w:p>
    <w:p>
      <w:pPr>
        <w:pStyle w:val="ListBullet"/>
        <w:spacing w:after="40"/>
      </w:pPr>
      <w:r>
        <w:rPr>
          <w:rFonts w:ascii="Calibri" w:hAnsi="Calibri"/>
          <w:color w:val="111827"/>
          <w:sz w:val="20"/>
        </w:rPr>
        <w:t>Criação de um instalador para facilitar a utilização noutro computador.</w:t>
      </w:r>
    </w:p>
    <w:p>
      <w:pPr>
        <w:pStyle w:val="ListBullet"/>
        <w:spacing w:after="40"/>
      </w:pPr>
      <w:r>
        <w:rPr>
          <w:rFonts w:ascii="Calibri" w:hAnsi="Calibri"/>
          <w:color w:val="111827"/>
          <w:sz w:val="20"/>
        </w:rPr>
        <w:t>Possível versão web ou mobile no futuro.</w:t>
      </w:r>
    </w:p>
    <w:p>
      <w:pPr>
        <w:pStyle w:val="Heading1"/>
      </w:pPr>
      <w:r>
        <w:rPr>
          <w:rFonts w:ascii="Calibri" w:hAnsi="Calibri"/>
          <w:color w:val="FF4081"/>
        </w:rPr>
        <w:t>11. Conclusão</w:t>
      </w:r>
    </w:p>
    <w:p>
      <w:pPr>
        <w:spacing w:after="120" w:line="259" w:lineRule="auto"/>
      </w:pPr>
      <w:r>
        <w:rPr>
          <w:rFonts w:ascii="Calibri" w:hAnsi="Calibri"/>
          <w:color w:val="111827"/>
          <w:sz w:val="21"/>
        </w:rPr>
        <w:t>Com este projeto consegui aplicar conhecimentos de C#, Windows Forms e SQL Server numa aplicação prática. O BeauteCare Macedo permite gerir clientes, profissionais, serviços, marcações, faturas, pagamentos, avaliações, notificações e cupões promocionais.</w:t>
      </w:r>
    </w:p>
    <w:p>
      <w:pPr>
        <w:spacing w:after="120" w:line="259" w:lineRule="auto"/>
      </w:pPr>
      <w:r>
        <w:rPr>
          <w:rFonts w:ascii="Calibri" w:hAnsi="Calibri"/>
          <w:color w:val="111827"/>
          <w:sz w:val="21"/>
        </w:rPr>
        <w:t>Também aprendi melhor como organizar um projeto com várias telas e como ligar a parte visual da aplicação à base de dados. A parte do layout foi bastante exigente, mas ajudou-me a perceber a importância da organização, dos detalhes visuais e da experiência do utilizador.</w:t>
      </w:r>
    </w:p>
    <w:p>
      <w:pPr>
        <w:spacing w:after="120" w:line="259" w:lineRule="auto"/>
      </w:pPr>
      <w:r>
        <w:rPr>
          <w:rFonts w:ascii="Calibri" w:hAnsi="Calibri"/>
          <w:color w:val="111827"/>
          <w:sz w:val="21"/>
        </w:rPr>
        <w:t>Concluo que o objetivo principal foi cumprido, pois desenvolvi uma aplicação desktop funcional, com base de dados relacional e com funcionalidades úteis para a gestão de um centro de estética.</w:t>
      </w:r>
    </w:p>
    <w:p>
      <w:pPr>
        <w:pStyle w:val="Heading1"/>
      </w:pPr>
      <w:r>
        <w:rPr>
          <w:rFonts w:ascii="Calibri" w:hAnsi="Calibri"/>
          <w:color w:val="FF4081"/>
        </w:rPr>
        <w:t>12. Referências bibliográficas</w:t>
      </w:r>
    </w:p>
    <w:p>
      <w:pPr>
        <w:pStyle w:val="ListBullet"/>
        <w:spacing w:after="40"/>
      </w:pPr>
      <w:r>
        <w:rPr>
          <w:rFonts w:ascii="Calibri" w:hAnsi="Calibri"/>
          <w:color w:val="111827"/>
          <w:sz w:val="20"/>
        </w:rPr>
        <w:t>Microsoft Learn - Documentação da linguagem C#.</w:t>
      </w:r>
    </w:p>
    <w:p>
      <w:pPr>
        <w:pStyle w:val="ListBullet"/>
        <w:spacing w:after="40"/>
      </w:pPr>
      <w:r>
        <w:rPr>
          <w:rFonts w:ascii="Calibri" w:hAnsi="Calibri"/>
          <w:color w:val="111827"/>
          <w:sz w:val="20"/>
        </w:rPr>
        <w:t>Microsoft Learn - Documentação de Windows Forms.</w:t>
      </w:r>
    </w:p>
    <w:p>
      <w:pPr>
        <w:pStyle w:val="ListBullet"/>
        <w:spacing w:after="40"/>
      </w:pPr>
      <w:r>
        <w:rPr>
          <w:rFonts w:ascii="Calibri" w:hAnsi="Calibri"/>
          <w:color w:val="111827"/>
          <w:sz w:val="20"/>
        </w:rPr>
        <w:t>Microsoft Learn - Documentação de SQL Server.</w:t>
      </w:r>
    </w:p>
    <w:p>
      <w:pPr>
        <w:pStyle w:val="ListBullet"/>
        <w:spacing w:after="40"/>
      </w:pPr>
      <w:r>
        <w:rPr>
          <w:rFonts w:ascii="Calibri" w:hAnsi="Calibri"/>
          <w:color w:val="111827"/>
          <w:sz w:val="20"/>
        </w:rPr>
        <w:t>Microsoft Learn - ADO.NET e SqlConnection.</w:t>
      </w:r>
    </w:p>
    <w:p>
      <w:pPr>
        <w:pStyle w:val="ListBullet"/>
        <w:spacing w:after="40"/>
      </w:pPr>
      <w:r>
        <w:rPr>
          <w:rFonts w:ascii="Calibri" w:hAnsi="Calibri"/>
          <w:color w:val="111827"/>
          <w:sz w:val="20"/>
        </w:rPr>
        <w:t>GitHub Docs - Organização de repositórios e ficheiros README.</w:t>
      </w:r>
    </w:p>
    <w:p>
      <w:pPr>
        <w:pStyle w:val="ListBullet"/>
        <w:spacing w:after="40"/>
      </w:pPr>
      <w:r>
        <w:rPr>
          <w:rFonts w:ascii="Calibri" w:hAnsi="Calibri"/>
          <w:color w:val="111827"/>
          <w:sz w:val="20"/>
        </w:rPr>
        <w:t>Documentos da disciplina - Normas para Projeto e Estrutura do Projeto.</w:t>
      </w:r>
    </w:p>
    <w:p>
      <w:pPr>
        <w:pStyle w:val="Heading1"/>
      </w:pPr>
      <w:r>
        <w:rPr>
          <w:rFonts w:ascii="Calibri" w:hAnsi="Calibri"/>
          <w:color w:val="FF4081"/>
        </w:rPr>
        <w:t>13. Anexos</w:t>
      </w:r>
    </w:p>
    <w:p>
      <w:pPr>
        <w:pStyle w:val="Heading2"/>
      </w:pPr>
      <w:r>
        <w:rPr>
          <w:rFonts w:ascii="Calibri" w:hAnsi="Calibri"/>
          <w:color w:val="FF4081"/>
        </w:rPr>
        <w:t>Anexo A - Capturas de ecrã da aplicação</w:t>
      </w:r>
    </w:p>
    <w:p>
      <w:pPr>
        <w:spacing w:after="120" w:line="259" w:lineRule="auto"/>
      </w:pPr>
      <w:r>
        <w:rPr>
          <w:rFonts w:ascii="Calibri" w:hAnsi="Calibri"/>
          <w:color w:val="111827"/>
          <w:sz w:val="21"/>
        </w:rPr>
        <w:t>As imagens seguintes mostram algumas telas principais do projeto em funcionamento. Incluí estas capturas para demonstrar melhor o aspeto final da aplicação e as funcionalidades implementadas.</w:t>
      </w:r>
    </w:p>
    <w:p>
      <w:pPr>
        <w:pStyle w:val="Heading3"/>
      </w:pPr>
      <w:r>
        <w:rPr>
          <w:rFonts w:ascii="Calibri" w:hAnsi="Calibri"/>
          <w:color w:val="111827"/>
        </w:rPr>
        <w:t>Ecrã de login do BeauteCare Macedo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64144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6-22 20402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641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B7280"/>
          <w:sz w:val="17"/>
        </w:rPr>
        <w:t>Figura 3 - Ecrã de login do BeauteCare Macedo.</w:t>
      </w:r>
    </w:p>
    <w:p>
      <w:r>
        <w:br w:type="page"/>
      </w:r>
    </w:p>
    <w:p>
      <w:pPr>
        <w:pStyle w:val="Heading3"/>
      </w:pPr>
      <w:r>
        <w:rPr>
          <w:rFonts w:ascii="Calibri" w:hAnsi="Calibri"/>
          <w:color w:val="111827"/>
        </w:rPr>
        <w:t>Dashboard da cliente com marcações, promoções e serviços recomendados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7271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6-22 20444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727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B7280"/>
          <w:sz w:val="17"/>
        </w:rPr>
        <w:t>Figura 4 - Dashboard da cliente com marcações, promoções e serviços recomendados.</w:t>
      </w:r>
    </w:p>
    <w:p>
      <w:r>
        <w:br w:type="page"/>
      </w:r>
    </w:p>
    <w:p>
      <w:pPr>
        <w:pStyle w:val="Heading3"/>
      </w:pPr>
      <w:r>
        <w:rPr>
          <w:rFonts w:ascii="Calibri" w:hAnsi="Calibri"/>
          <w:color w:val="111827"/>
        </w:rPr>
        <w:t>Dashboard da profissional com próximas marcações e resumo do mês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54240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6-22 2047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542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B7280"/>
          <w:sz w:val="17"/>
        </w:rPr>
        <w:t>Figura 5 - Dashboard da profissional com próximas marcações e resumo do mês.</w:t>
      </w:r>
    </w:p>
    <w:p>
      <w:r>
        <w:br w:type="page"/>
      </w:r>
    </w:p>
    <w:p>
      <w:pPr>
        <w:pStyle w:val="Heading3"/>
      </w:pPr>
      <w:r>
        <w:rPr>
          <w:rFonts w:ascii="Calibri" w:hAnsi="Calibri"/>
          <w:color w:val="111827"/>
        </w:rPr>
        <w:t>Área de faturas da cliente com resumo e benefícios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295592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6-22 20455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955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B7280"/>
          <w:sz w:val="17"/>
        </w:rPr>
        <w:t>Figura 6 - Área de faturas da cliente com resumo e benefícios.</w:t>
      </w:r>
    </w:p>
    <w:p>
      <w:r>
        <w:br w:type="page"/>
      </w:r>
    </w:p>
    <w:p>
      <w:pPr>
        <w:pStyle w:val="Heading3"/>
      </w:pPr>
      <w:r>
        <w:rPr>
          <w:rFonts w:ascii="Calibri" w:hAnsi="Calibri"/>
          <w:color w:val="111827"/>
        </w:rPr>
        <w:t>Criação de nova marcação com seleção de serviços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54466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6-22 20485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544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B7280"/>
          <w:sz w:val="17"/>
        </w:rPr>
        <w:t>Figura 7 - Criação de nova marcação com seleção de serviços.</w:t>
      </w:r>
    </w:p>
    <w:p>
      <w:r>
        <w:br w:type="page"/>
      </w:r>
    </w:p>
    <w:p>
      <w:pPr>
        <w:pStyle w:val="Heading3"/>
      </w:pPr>
      <w:r>
        <w:rPr>
          <w:rFonts w:ascii="Calibri" w:hAnsi="Calibri"/>
          <w:color w:val="111827"/>
        </w:rPr>
        <w:t>Criação de novo serviço na área administrativa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5045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6-22 20481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504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B7280"/>
          <w:sz w:val="17"/>
        </w:rPr>
        <w:t>Figura 8 - Criação de novo serviço na área administrativa.</w:t>
      </w:r>
    </w:p>
    <w:p>
      <w:pPr>
        <w:pStyle w:val="Heading2"/>
      </w:pPr>
      <w:r>
        <w:rPr>
          <w:rFonts w:ascii="Calibri" w:hAnsi="Calibri"/>
          <w:color w:val="FF4081"/>
        </w:rPr>
        <w:t>Anexo B - Estrutura recomendada para entrega</w:t>
      </w:r>
    </w:p>
    <w:p>
      <w:pPr>
        <w:spacing w:after="120" w:line="259" w:lineRule="auto"/>
      </w:pPr>
      <w:r>
        <w:rPr>
          <w:rFonts w:ascii="Calibri" w:hAnsi="Calibri"/>
          <w:color w:val="111827"/>
          <w:sz w:val="21"/>
        </w:rPr>
        <w:t>A estrutura abaixo mostra como o projeto deve ficar organizado no repositório.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0F6"/>
          </w:tcPr>
          <w:p>
            <w:pPr>
              <w:spacing w:before="80" w:after="80"/>
            </w:pPr>
            <w:r>
              <w:rPr>
                <w:rFonts w:ascii="Consolas" w:hAnsi="Consolas" w:eastAsia="Consolas"/>
                <w:color w:val="111827"/>
                <w:sz w:val="16"/>
              </w:rPr>
              <w:t>PSI16U24_LauraMacedo_2224120/</w:t>
            </w:r>
            <w:r>
              <w:br/>
            </w:r>
            <w:r>
              <w:rPr>
                <w:rFonts w:ascii="Consolas" w:hAnsi="Consolas" w:eastAsia="Consolas"/>
                <w:color w:val="111827"/>
                <w:sz w:val="16"/>
              </w:rPr>
              <w:t xml:space="preserve">  readme.md</w:t>
            </w:r>
            <w:r>
              <w:br/>
            </w:r>
            <w:r>
              <w:rPr>
                <w:rFonts w:ascii="Consolas" w:hAnsi="Consolas" w:eastAsia="Consolas"/>
                <w:color w:val="111827"/>
                <w:sz w:val="16"/>
              </w:rPr>
              <w:t xml:space="preserve">  .gitignore</w:t>
            </w:r>
            <w:r>
              <w:br/>
            </w:r>
            <w:r>
              <w:rPr>
                <w:rFonts w:ascii="Consolas" w:hAnsi="Consolas" w:eastAsia="Consolas"/>
                <w:color w:val="111827"/>
                <w:sz w:val="16"/>
              </w:rPr>
              <w:t xml:space="preserve">  docs/</w:t>
            </w:r>
            <w:r>
              <w:br/>
            </w:r>
            <w:r>
              <w:rPr>
                <w:rFonts w:ascii="Consolas" w:hAnsi="Consolas" w:eastAsia="Consolas"/>
                <w:color w:val="111827"/>
                <w:sz w:val="16"/>
              </w:rPr>
              <w:t xml:space="preserve">    originais/</w:t>
            </w:r>
            <w:r>
              <w:br/>
            </w:r>
            <w:r>
              <w:rPr>
                <w:rFonts w:ascii="Consolas" w:hAnsi="Consolas" w:eastAsia="Consolas"/>
                <w:color w:val="111827"/>
                <w:sz w:val="16"/>
              </w:rPr>
              <w:t xml:space="preserve">    PSI16U24_LauraMacedo_2224120_RelatorioFinal.pdf</w:t>
            </w:r>
            <w:r>
              <w:br/>
            </w:r>
            <w:r>
              <w:rPr>
                <w:rFonts w:ascii="Consolas" w:hAnsi="Consolas" w:eastAsia="Consolas"/>
                <w:color w:val="111827"/>
                <w:sz w:val="16"/>
              </w:rPr>
              <w:t xml:space="preserve">    PSI16U24_LauraMacedo_2224120_ManualUtilizador.pdf</w:t>
            </w:r>
            <w:r>
              <w:br/>
            </w:r>
            <w:r>
              <w:rPr>
                <w:rFonts w:ascii="Consolas" w:hAnsi="Consolas" w:eastAsia="Consolas"/>
                <w:color w:val="111827"/>
                <w:sz w:val="16"/>
              </w:rPr>
              <w:t xml:space="preserve">    PSI16U24_LauraMacedo_2224120_ApresentacaoDefesa.pptx</w:t>
            </w:r>
            <w:r>
              <w:br/>
            </w:r>
            <w:r>
              <w:rPr>
                <w:rFonts w:ascii="Consolas" w:hAnsi="Consolas" w:eastAsia="Consolas"/>
                <w:color w:val="111827"/>
                <w:sz w:val="16"/>
              </w:rPr>
              <w:t xml:space="preserve">  scriptsbd/</w:t>
            </w:r>
            <w:r>
              <w:br/>
            </w:r>
            <w:r>
              <w:rPr>
                <w:rFonts w:ascii="Consolas" w:hAnsi="Consolas" w:eastAsia="Consolas"/>
                <w:color w:val="111827"/>
                <w:sz w:val="16"/>
              </w:rPr>
              <w:t xml:space="preserve">    PSI16U24_LauraMacedo_2224120_BeauteCareDB.sql</w:t>
            </w:r>
            <w:r>
              <w:br/>
            </w:r>
            <w:r>
              <w:rPr>
                <w:rFonts w:ascii="Consolas" w:hAnsi="Consolas" w:eastAsia="Consolas"/>
                <w:color w:val="111827"/>
                <w:sz w:val="16"/>
              </w:rPr>
              <w:t xml:space="preserve">  src/</w:t>
            </w:r>
            <w:r>
              <w:br/>
            </w:r>
            <w:r>
              <w:rPr>
                <w:rFonts w:ascii="Consolas" w:hAnsi="Consolas" w:eastAsia="Consolas"/>
                <w:color w:val="111827"/>
                <w:sz w:val="16"/>
              </w:rPr>
              <w:t xml:space="preserve">    ProjetoFinal/</w:t>
            </w:r>
            <w:r>
              <w:br/>
            </w:r>
            <w:r>
              <w:rPr>
                <w:rFonts w:ascii="Consolas" w:hAnsi="Consolas" w:eastAsia="Consolas"/>
                <w:color w:val="111827"/>
                <w:sz w:val="16"/>
              </w:rPr>
              <w:t xml:space="preserve">  dist/</w:t>
            </w:r>
            <w:r>
              <w:br/>
            </w:r>
            <w:r>
              <w:rPr>
                <w:rFonts w:ascii="Consolas" w:hAnsi="Consolas" w:eastAsia="Consolas"/>
                <w:color w:val="111827"/>
                <w:sz w:val="16"/>
              </w:rPr>
              <w:t xml:space="preserve">    versão compilada da aplicação</w:t>
            </w:r>
            <w:r>
              <w:br/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FF4081"/>
        </w:rPr>
        <w:t>Anexo C - Ficheiros principais do projeto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752"/>
            <w:vAlign w:val="center"/>
            <w:shd w:fill="FF4081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Ficheiro</w:t>
            </w:r>
          </w:p>
        </w:tc>
        <w:tc>
          <w:tcPr>
            <w:tcW w:type="dxa" w:w="4752"/>
            <w:vAlign w:val="center"/>
            <w:shd w:fill="FF4081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Ficheiro</w:t>
            </w:r>
          </w:p>
        </w:tc>
      </w:tr>
      <w:tr>
        <w:tc>
          <w:tcPr>
            <w:tcW w:type="dxa" w:w="4752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AdminDialogos.cs</w:t>
            </w:r>
          </w:p>
        </w:tc>
        <w:tc>
          <w:tcPr>
            <w:tcW w:type="dxa" w:w="4752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AdminRepository.cs</w:t>
            </w:r>
          </w:p>
        </w:tc>
      </w:tr>
      <w:tr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AdminSharedUi.cs</w:t>
            </w:r>
          </w:p>
        </w:tc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App.config</w:t>
            </w:r>
          </w:p>
        </w:tc>
      </w:tr>
      <w:tr>
        <w:tc>
          <w:tcPr>
            <w:tcW w:type="dxa" w:w="4752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AvaliacoesCliente.Designer.cs</w:t>
            </w:r>
          </w:p>
        </w:tc>
        <w:tc>
          <w:tcPr>
            <w:tcW w:type="dxa" w:w="4752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AvaliacoesCliente.cs</w:t>
            </w:r>
          </w:p>
        </w:tc>
      </w:tr>
      <w:tr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AvaliacoesCliente.resx</w:t>
            </w:r>
          </w:p>
        </w:tc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ClienteRepository.cs</w:t>
            </w:r>
          </w:p>
        </w:tc>
      </w:tr>
      <w:tr>
        <w:tc>
          <w:tcPr>
            <w:tcW w:type="dxa" w:w="4752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ClienteSharedUi.cs</w:t>
            </w:r>
          </w:p>
        </w:tc>
        <w:tc>
          <w:tcPr>
            <w:tcW w:type="dxa" w:w="4752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ClientesAdmin.Designer.cs</w:t>
            </w:r>
          </w:p>
        </w:tc>
      </w:tr>
      <w:tr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ClientesAdmin.cs</w:t>
            </w:r>
          </w:p>
        </w:tc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ClientesAdmin.resx</w:t>
            </w:r>
          </w:p>
        </w:tc>
      </w:tr>
      <w:tr>
        <w:tc>
          <w:tcPr>
            <w:tcW w:type="dxa" w:w="4752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Conexao.cs</w:t>
            </w:r>
          </w:p>
        </w:tc>
        <w:tc>
          <w:tcPr>
            <w:tcW w:type="dxa" w:w="4752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DashboardProfissional.Designer.cs</w:t>
            </w:r>
          </w:p>
        </w:tc>
      </w:tr>
      <w:tr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DashboardProfissional.cs</w:t>
            </w:r>
          </w:p>
        </w:tc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DashboardProfissional.resx</w:t>
            </w:r>
          </w:p>
        </w:tc>
      </w:tr>
      <w:tr>
        <w:tc>
          <w:tcPr>
            <w:tcW w:type="dxa" w:w="4752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DetalheMarcacaoClienteForm.cs</w:t>
            </w:r>
          </w:p>
        </w:tc>
        <w:tc>
          <w:tcPr>
            <w:tcW w:type="dxa" w:w="4752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FaturacaoProfissional.Designer.cs</w:t>
            </w:r>
          </w:p>
        </w:tc>
      </w:tr>
      <w:tr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FaturacaoProfissional.cs</w:t>
            </w:r>
          </w:p>
        </w:tc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FaturacaoProfissional.resx</w:t>
            </w:r>
          </w:p>
        </w:tc>
      </w:tr>
      <w:tr>
        <w:tc>
          <w:tcPr>
            <w:tcW w:type="dxa" w:w="4752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FaturasAdmin.Designer.cs</w:t>
            </w:r>
          </w:p>
        </w:tc>
        <w:tc>
          <w:tcPr>
            <w:tcW w:type="dxa" w:w="4752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FaturasAdmin.cs</w:t>
            </w:r>
          </w:p>
        </w:tc>
      </w:tr>
      <w:tr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FaturasAdmin.resx</w:t>
            </w:r>
          </w:p>
        </w:tc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FaturasClientes.Designer.cs</w:t>
            </w:r>
          </w:p>
        </w:tc>
      </w:tr>
      <w:tr>
        <w:tc>
          <w:tcPr>
            <w:tcW w:type="dxa" w:w="4752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FaturasClientes.cs</w:t>
            </w:r>
          </w:p>
        </w:tc>
        <w:tc>
          <w:tcPr>
            <w:tcW w:type="dxa" w:w="4752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FaturasClientes.resx</w:t>
            </w:r>
          </w:p>
        </w:tc>
      </w:tr>
      <w:tr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FaturasProfissional.Designer.cs</w:t>
            </w:r>
          </w:p>
        </w:tc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FaturasProfissional.cs</w:t>
            </w:r>
          </w:p>
        </w:tc>
      </w:tr>
      <w:tr>
        <w:tc>
          <w:tcPr>
            <w:tcW w:type="dxa" w:w="4752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FaturasProfissional.resx</w:t>
            </w:r>
          </w:p>
        </w:tc>
        <w:tc>
          <w:tcPr>
            <w:tcW w:type="dxa" w:w="4752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Form1.Designer.cs</w:t>
            </w:r>
          </w:p>
        </w:tc>
      </w:tr>
      <w:tr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Form1.cs</w:t>
            </w:r>
          </w:p>
        </w:tc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Form1.resx</w:t>
            </w:r>
          </w:p>
        </w:tc>
      </w:tr>
      <w:tr>
        <w:tc>
          <w:tcPr>
            <w:tcW w:type="dxa" w:w="4752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FormAdminPrinc.Designer.cs</w:t>
            </w:r>
          </w:p>
        </w:tc>
        <w:tc>
          <w:tcPr>
            <w:tcW w:type="dxa" w:w="4752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FormAdminPrinc.cs</w:t>
            </w:r>
          </w:p>
        </w:tc>
      </w:tr>
      <w:tr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FormAdminPrinc.resx</w:t>
            </w:r>
          </w:p>
        </w:tc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FormClientePrinc.Designer.cs</w:t>
            </w:r>
          </w:p>
        </w:tc>
      </w:tr>
      <w:tr>
        <w:tc>
          <w:tcPr>
            <w:tcW w:type="dxa" w:w="4752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FormClientePrinc.cs</w:t>
            </w:r>
          </w:p>
        </w:tc>
        <w:tc>
          <w:tcPr>
            <w:tcW w:type="dxa" w:w="4752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FormClientePrinc.resx</w:t>
            </w:r>
          </w:p>
        </w:tc>
      </w:tr>
      <w:tr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FormCriarConta.Designer.cs</w:t>
            </w:r>
          </w:p>
        </w:tc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FormCriarConta.cs</w:t>
            </w:r>
          </w:p>
        </w:tc>
      </w:tr>
      <w:tr>
        <w:tc>
          <w:tcPr>
            <w:tcW w:type="dxa" w:w="4752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FormCriarConta.resx</w:t>
            </w:r>
          </w:p>
        </w:tc>
        <w:tc>
          <w:tcPr>
            <w:tcW w:type="dxa" w:w="4752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FormRecuperarSenha.Designer.cs</w:t>
            </w:r>
          </w:p>
        </w:tc>
      </w:tr>
      <w:tr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FormRecuperarSenha.cs</w:t>
            </w:r>
          </w:p>
        </w:tc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FormRecuperarSenha.resx</w:t>
            </w:r>
          </w:p>
        </w:tc>
      </w:tr>
      <w:tr>
        <w:tc>
          <w:tcPr>
            <w:tcW w:type="dxa" w:w="4752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Formprofissionalprinc.Designer.cs</w:t>
            </w:r>
          </w:p>
        </w:tc>
        <w:tc>
          <w:tcPr>
            <w:tcW w:type="dxa" w:w="4752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Formprofissionalprinc.cs</w:t>
            </w:r>
          </w:p>
        </w:tc>
      </w:tr>
      <w:tr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MarcacoesAdmin.Designer.cs</w:t>
            </w:r>
          </w:p>
        </w:tc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MarcacoesAdmin.cs</w:t>
            </w:r>
          </w:p>
        </w:tc>
      </w:tr>
      <w:tr>
        <w:tc>
          <w:tcPr>
            <w:tcW w:type="dxa" w:w="4752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MarcacoesAdmin.resx</w:t>
            </w:r>
          </w:p>
        </w:tc>
        <w:tc>
          <w:tcPr>
            <w:tcW w:type="dxa" w:w="4752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MinhasMarcacoes.Designer.cs</w:t>
            </w:r>
          </w:p>
        </w:tc>
      </w:tr>
      <w:tr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MinhasMarcacoes.cs</w:t>
            </w:r>
          </w:p>
        </w:tc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MinhasMarcacoes.resx</w:t>
            </w:r>
          </w:p>
        </w:tc>
      </w:tr>
      <w:tr>
        <w:tc>
          <w:tcPr>
            <w:tcW w:type="dxa" w:w="4752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NovaMarcacaoAdmin.cs</w:t>
            </w:r>
          </w:p>
        </w:tc>
        <w:tc>
          <w:tcPr>
            <w:tcW w:type="dxa" w:w="4752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NovaMarcacaoCliente.cs</w:t>
            </w:r>
          </w:p>
        </w:tc>
      </w:tr>
      <w:tr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NovaMarcacaoProfissional.cs</w:t>
            </w:r>
          </w:p>
        </w:tc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ProfissionaisAdmin.Designer.cs</w:t>
            </w:r>
          </w:p>
        </w:tc>
      </w:tr>
      <w:tr>
        <w:tc>
          <w:tcPr>
            <w:tcW w:type="dxa" w:w="4752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ProfissionaisAdmin.cs</w:t>
            </w:r>
          </w:p>
        </w:tc>
        <w:tc>
          <w:tcPr>
            <w:tcW w:type="dxa" w:w="4752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ProfissionaisAdmin.resx</w:t>
            </w:r>
          </w:p>
        </w:tc>
      </w:tr>
      <w:tr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ProfissionalRepository.cs</w:t>
            </w:r>
          </w:p>
        </w:tc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ProfissionalSharedUi.cs</w:t>
            </w:r>
          </w:p>
        </w:tc>
      </w:tr>
      <w:tr>
        <w:tc>
          <w:tcPr>
            <w:tcW w:type="dxa" w:w="4752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Program.cs</w:t>
            </w:r>
          </w:p>
        </w:tc>
        <w:tc>
          <w:tcPr>
            <w:tcW w:type="dxa" w:w="4752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ProjetoFinal.csproj</w:t>
            </w:r>
          </w:p>
        </w:tc>
      </w:tr>
      <w:tr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ProjetoFinal.slnx</w:t>
            </w:r>
          </w:p>
        </w:tc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Properties/AssemblyInfo.cs</w:t>
            </w:r>
          </w:p>
        </w:tc>
      </w:tr>
      <w:tr>
        <w:tc>
          <w:tcPr>
            <w:tcW w:type="dxa" w:w="4752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Properties/Resources.Designer.cs</w:t>
            </w:r>
          </w:p>
        </w:tc>
        <w:tc>
          <w:tcPr>
            <w:tcW w:type="dxa" w:w="4752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Properties/Resources.resx</w:t>
            </w:r>
          </w:p>
        </w:tc>
      </w:tr>
      <w:tr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Properties/Settings.Designer.cs</w:t>
            </w:r>
          </w:p>
        </w:tc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ReciboFaturaForm.cs</w:t>
            </w:r>
          </w:p>
        </w:tc>
      </w:tr>
      <w:tr>
        <w:tc>
          <w:tcPr>
            <w:tcW w:type="dxa" w:w="4752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ServicosAdmin.Designer.cs</w:t>
            </w:r>
          </w:p>
        </w:tc>
        <w:tc>
          <w:tcPr>
            <w:tcW w:type="dxa" w:w="4752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ServicosAdmin.cs</w:t>
            </w:r>
          </w:p>
        </w:tc>
      </w:tr>
      <w:tr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ServicosAdmin.resx</w:t>
            </w:r>
          </w:p>
        </w:tc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UsuarioLogado.cs</w:t>
            </w:r>
          </w:p>
        </w:tc>
      </w:tr>
      <w:tr>
        <w:tc>
          <w:tcPr>
            <w:tcW w:type="dxa" w:w="4752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packages.config</w:t>
            </w:r>
          </w:p>
        </w:tc>
        <w:tc>
          <w:tcPr>
            <w:tcW w:type="dxa" w:w="4752"/>
            <w:vAlign w:val="center"/>
            <w:shd w:fill="FFF0F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FF4081"/>
        </w:rPr>
        <w:t>Anexo D - Observação sobre segurança</w:t>
      </w:r>
    </w:p>
    <w:p>
      <w:pPr>
        <w:spacing w:after="120" w:line="259" w:lineRule="auto"/>
      </w:pPr>
      <w:r>
        <w:rPr>
          <w:rFonts w:ascii="Calibri" w:hAnsi="Calibri"/>
          <w:color w:val="111827"/>
          <w:sz w:val="21"/>
        </w:rPr>
        <w:t>Dados sensíveis, como credenciais de email, palavras-passe e configurações privadas, não devem ser colocados publicamente no GitHub. Quando necessário, estes dados devem ser substituídos por exemplos ou configurações locais.</w:t>
      </w:r>
    </w:p>
    <w:sectPr w:rsidR="00FC693F" w:rsidRPr="0006063C" w:rsidSect="00034616">
      <w:footerReference w:type="default" r:id="rId9"/>
      <w:headerReference w:type="default" r:id="rId18"/>
      <w:pgSz w:w="12240" w:h="15840"/>
      <w:pgMar w:top="113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FF4081"/>
        <w:sz w:val="17"/>
      </w:rPr>
      <w:t>BeauteCare Macedo - Relatório Final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FF408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FF408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1182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Final do Projeto - BeauteCare Macedo</dc:title>
  <dc:subject>Projeto Final PSI16</dc:subject>
  <dc:creator>Laura Macedo</dc:creator>
  <cp:keywords>C#, Windows Forms, SQL Server, BeauteCareDB, BeauteCare Macedo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