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39FD0" w14:textId="77777777" w:rsidR="005B765E" w:rsidRDefault="005B765E" w:rsidP="005B765E">
      <w:r>
        <w:t>1º) Rodar o "charmander.py"</w:t>
      </w:r>
    </w:p>
    <w:p w14:paraId="4B96D6A3" w14:textId="77777777" w:rsidR="005B765E" w:rsidRDefault="005B765E" w:rsidP="005B765E"/>
    <w:p w14:paraId="74B51084" w14:textId="77777777" w:rsidR="005B765E" w:rsidRDefault="005B765E" w:rsidP="005B765E">
      <w:r>
        <w:t>2º) Importar o arquivo "setup.char" na pasta OUTPUT*</w:t>
      </w:r>
      <w:r>
        <w:rPr>
          <w:noProof/>
        </w:rPr>
        <w:drawing>
          <wp:inline distT="0" distB="0" distL="0" distR="0" wp14:anchorId="170BBF52" wp14:editId="38B75E78">
            <wp:extent cx="4913232" cy="2763982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09" cy="27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87F8" w14:textId="77777777" w:rsidR="005B765E" w:rsidRDefault="005B765E" w:rsidP="005B765E"/>
    <w:p w14:paraId="10382437" w14:textId="77777777" w:rsidR="005B765E" w:rsidRDefault="005B765E" w:rsidP="005B765E">
      <w:r>
        <w:t>3º) Marcar quais componentes químicos devem ser plotados</w:t>
      </w:r>
      <w:r>
        <w:rPr>
          <w:noProof/>
        </w:rPr>
        <w:drawing>
          <wp:inline distT="0" distB="0" distL="0" distR="0" wp14:anchorId="6DAFE57A" wp14:editId="100368E4">
            <wp:extent cx="4863975" cy="2736272"/>
            <wp:effectExtent l="0" t="0" r="0" b="6985"/>
            <wp:docPr id="2" name="Imagem 2" descr="Uma imagem com captura de ecrã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47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13C4" w14:textId="77777777" w:rsidR="005B765E" w:rsidRDefault="005B765E" w:rsidP="005B765E"/>
    <w:p w14:paraId="1A4D327A" w14:textId="77777777" w:rsidR="005B765E" w:rsidRDefault="005B765E" w:rsidP="005B765E">
      <w:r>
        <w:t>4º) Apertar o botão "Run"</w:t>
      </w:r>
    </w:p>
    <w:p w14:paraId="1E9637DB" w14:textId="77777777" w:rsidR="005B765E" w:rsidRDefault="005B765E" w:rsidP="005B765E"/>
    <w:p w14:paraId="03E9959E" w14:textId="77777777" w:rsidR="005B765E" w:rsidRDefault="005B765E" w:rsidP="005B765E">
      <w:r>
        <w:t>5º) As imagens serão geradas na pasta OUTPUT/frames</w:t>
      </w:r>
    </w:p>
    <w:p w14:paraId="331D85B2" w14:textId="77777777" w:rsidR="005B765E" w:rsidRDefault="005B765E" w:rsidP="005B765E"/>
    <w:p w14:paraId="0E9ED974" w14:textId="77777777" w:rsidR="005B765E" w:rsidRDefault="005B765E" w:rsidP="005B765E">
      <w:r>
        <w:t>*Gera 500 particulas no dominio com 71% de N2, 10% de CH4 e 19% de O2</w:t>
      </w:r>
    </w:p>
    <w:p w14:paraId="7F08FE2B" w14:textId="77777777" w:rsidR="005B765E" w:rsidRPr="005B765E" w:rsidRDefault="005B765E" w:rsidP="005B765E">
      <w:pPr>
        <w:rPr>
          <w:u w:val="single"/>
        </w:rPr>
      </w:pPr>
      <w:r>
        <w:t>Obs.: O arquivo setup.char pode ser editado no bloco de notas</w:t>
      </w:r>
      <w:bookmarkStart w:id="0" w:name="_GoBack"/>
      <w:bookmarkEnd w:id="0"/>
    </w:p>
    <w:sectPr w:rsidR="005B765E" w:rsidRPr="005B7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5E"/>
    <w:rsid w:val="005B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A179"/>
  <w15:chartTrackingRefBased/>
  <w15:docId w15:val="{CF6B8091-A7C2-47D2-A964-F6E88BFE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Pereira de Castro</dc:creator>
  <cp:keywords/>
  <dc:description/>
  <cp:lastModifiedBy>Laura Pereira de Castro</cp:lastModifiedBy>
  <cp:revision>2</cp:revision>
  <cp:lastPrinted>2020-03-30T18:20:00Z</cp:lastPrinted>
  <dcterms:created xsi:type="dcterms:W3CDTF">2020-03-30T18:17:00Z</dcterms:created>
  <dcterms:modified xsi:type="dcterms:W3CDTF">2020-03-30T18:22:00Z</dcterms:modified>
</cp:coreProperties>
</file>