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45EA" w14:textId="1FB03979" w:rsidR="007B4638" w:rsidRPr="007B4638" w:rsidRDefault="007B4638" w:rsidP="007B4638">
      <w:pPr>
        <w:numPr>
          <w:ilvl w:val="0"/>
          <w:numId w:val="1"/>
        </w:numPr>
        <w:rPr>
          <w:lang w:val="it-IT"/>
        </w:rPr>
      </w:pPr>
      <w:r w:rsidRPr="007B4638">
        <w:rPr>
          <w:b/>
          <w:bCs/>
          <w:i/>
          <w:iCs/>
          <w:lang w:val="it-IT"/>
        </w:rPr>
        <w:t>Descrivere le differenze tra Reference Type e Value Type</w:t>
      </w:r>
    </w:p>
    <w:p w14:paraId="35DE9897" w14:textId="1CCC4862" w:rsidR="00A42B8C" w:rsidRPr="00A42B8C" w:rsidRDefault="00A42B8C" w:rsidP="00A42B8C">
      <w:pPr>
        <w:ind w:left="720"/>
        <w:rPr>
          <w:lang w:val="it-IT"/>
        </w:rPr>
      </w:pPr>
      <w:r w:rsidRPr="00A42B8C">
        <w:rPr>
          <w:lang w:val="it-IT"/>
        </w:rPr>
        <w:t>Le variabili di reference type</w:t>
      </w:r>
      <w:r w:rsidRPr="00A42B8C">
        <w:rPr>
          <w:b/>
          <w:bCs/>
          <w:lang w:val="it-IT"/>
        </w:rPr>
        <w:t> </w:t>
      </w:r>
      <w:r w:rsidRPr="00A42B8C">
        <w:rPr>
          <w:lang w:val="it-IT"/>
        </w:rPr>
        <w:t>archiviano i riferimenti ai relativi dati (oggetti), mentre le variabili di value type</w:t>
      </w:r>
      <w:r w:rsidRPr="00A42B8C">
        <w:rPr>
          <w:b/>
          <w:bCs/>
          <w:i/>
          <w:iCs/>
          <w:lang w:val="it-IT"/>
        </w:rPr>
        <w:t> </w:t>
      </w:r>
      <w:r w:rsidRPr="00A42B8C">
        <w:rPr>
          <w:lang w:val="it-IT"/>
        </w:rPr>
        <w:t>contengono direttamente i dati.</w:t>
      </w:r>
    </w:p>
    <w:p w14:paraId="192B40A1" w14:textId="570A013E" w:rsidR="00A42B8C" w:rsidRDefault="007B4638" w:rsidP="00A42B8C">
      <w:pPr>
        <w:numPr>
          <w:ilvl w:val="0"/>
          <w:numId w:val="1"/>
        </w:numPr>
      </w:pPr>
      <w:r w:rsidRPr="007B4638">
        <w:rPr>
          <w:b/>
          <w:bCs/>
          <w:i/>
          <w:iCs/>
          <w:lang w:val="it-IT"/>
        </w:rPr>
        <w:t>Cosa è un delegate?</w:t>
      </w:r>
      <w:r w:rsidRPr="007B4638">
        <w:rPr>
          <w:b/>
          <w:bCs/>
          <w:lang w:val="it-IT"/>
        </w:rPr>
        <w:t> </w:t>
      </w:r>
    </w:p>
    <w:p w14:paraId="2A444C2E" w14:textId="674C6A00" w:rsidR="007B4638" w:rsidRPr="007B4638" w:rsidRDefault="00A42B8C" w:rsidP="00A42B8C">
      <w:pPr>
        <w:ind w:left="720"/>
        <w:rPr>
          <w:lang w:val="it-IT"/>
        </w:rPr>
      </w:pPr>
      <w:r w:rsidRPr="00A42B8C">
        <w:rPr>
          <w:lang w:val="it-IT"/>
        </w:rPr>
        <w:t>I delegate sono l’equivalente .N</w:t>
      </w:r>
      <w:r>
        <w:rPr>
          <w:lang w:val="it-IT"/>
        </w:rPr>
        <w:t>ET dei puntatori a funzione in C/C++ unmanaged, con il grosso vantaggio fi essere tipizzati. Nel codice, il delegate viene istanziato passandogli nel costruttore il nome del metodo di cui si vuole creare il delegate.</w:t>
      </w:r>
    </w:p>
    <w:p w14:paraId="701AE91B" w14:textId="5B930BB1" w:rsidR="007B4638" w:rsidRPr="00A42B8C" w:rsidRDefault="007B4638" w:rsidP="007B4638">
      <w:pPr>
        <w:numPr>
          <w:ilvl w:val="0"/>
          <w:numId w:val="1"/>
        </w:numPr>
        <w:rPr>
          <w:lang w:val="it-IT"/>
        </w:rPr>
      </w:pPr>
      <w:r w:rsidRPr="007B4638">
        <w:rPr>
          <w:b/>
          <w:bCs/>
          <w:i/>
          <w:iCs/>
          <w:lang w:val="it-IT"/>
        </w:rPr>
        <w:t>Definire come costruire il design pattern Factory</w:t>
      </w:r>
      <w:r w:rsidRPr="007B4638">
        <w:rPr>
          <w:b/>
          <w:bCs/>
          <w:lang w:val="it-IT"/>
        </w:rPr>
        <w:t>  e qual è la sua utilità</w:t>
      </w:r>
    </w:p>
    <w:p w14:paraId="33345CBE" w14:textId="01C50872" w:rsidR="007B4638" w:rsidRPr="007B4638" w:rsidRDefault="00A42B8C" w:rsidP="00A42B8C">
      <w:pPr>
        <w:ind w:left="720"/>
        <w:rPr>
          <w:rFonts w:cstheme="minorHAnsi"/>
          <w:lang w:val="it-IT"/>
        </w:rPr>
      </w:pPr>
      <w:r w:rsidRPr="00A42B8C">
        <w:rPr>
          <w:rFonts w:cstheme="minorHAnsi"/>
          <w:color w:val="3C3C3C"/>
          <w:shd w:val="clear" w:color="auto" w:fill="FFFFFF"/>
          <w:lang w:val="it-IT"/>
        </w:rPr>
        <w:t>Il factory pattern serve a risolvere un problema di fondo durante l’istanziazione, ossia la creazione di un oggetto concreto di una classe, nell’ambito della programmazione orientata agli oggetti</w:t>
      </w:r>
      <w:r>
        <w:rPr>
          <w:rFonts w:cstheme="minorHAnsi"/>
          <w:color w:val="3C3C3C"/>
          <w:shd w:val="clear" w:color="auto" w:fill="FFFFFF"/>
          <w:lang w:val="it-IT"/>
        </w:rPr>
        <w:t>.</w:t>
      </w:r>
      <w:r w:rsidR="00332CB1" w:rsidRPr="00332CB1">
        <w:rPr>
          <w:rFonts w:ascii="Arial" w:hAnsi="Arial" w:cs="Arial"/>
          <w:color w:val="3C3C3C"/>
          <w:sz w:val="21"/>
          <w:szCs w:val="21"/>
          <w:shd w:val="clear" w:color="auto" w:fill="FFFFFF"/>
          <w:lang w:val="it-IT"/>
        </w:rPr>
        <w:t xml:space="preserve"> </w:t>
      </w:r>
      <w:r w:rsidR="00332CB1" w:rsidRPr="00332CB1">
        <w:rPr>
          <w:rFonts w:cstheme="minorHAnsi"/>
          <w:color w:val="3C3C3C"/>
          <w:shd w:val="clear" w:color="auto" w:fill="FFFFFF"/>
          <w:lang w:val="it-IT"/>
        </w:rPr>
        <w:t>Nei software adatti all’impiego del factory design pattern, il codice dell’oggetto da creare</w:t>
      </w:r>
      <w:r w:rsidR="00332CB1" w:rsidRPr="00332CB1">
        <w:rPr>
          <w:rFonts w:cstheme="minorHAnsi"/>
          <w:b/>
          <w:bCs/>
          <w:color w:val="3C3C3C"/>
          <w:shd w:val="clear" w:color="auto" w:fill="FFFFFF"/>
          <w:lang w:val="it-IT"/>
        </w:rPr>
        <w:t> </w:t>
      </w:r>
      <w:r w:rsidR="00332CB1" w:rsidRPr="00332CB1">
        <w:rPr>
          <w:rFonts w:cstheme="minorHAnsi"/>
          <w:color w:val="3C3C3C"/>
          <w:shd w:val="clear" w:color="auto" w:fill="FFFFFF"/>
          <w:lang w:val="it-IT"/>
        </w:rPr>
        <w:t>viene esternalizzato separatamente in una propria classe. Questa classe astratta chiamata anche “creator” o “factory” delega l’istanziazione dell’oggetto a una sottoclasse , la quale decide infine che prodotto creare. </w:t>
      </w:r>
    </w:p>
    <w:p w14:paraId="5889F52D" w14:textId="77777777" w:rsidR="005E0B50" w:rsidRPr="007B4638" w:rsidRDefault="005E0B50">
      <w:pPr>
        <w:rPr>
          <w:lang w:val="it-IT"/>
        </w:rPr>
      </w:pPr>
    </w:p>
    <w:sectPr w:rsidR="005E0B50" w:rsidRPr="007B4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2761"/>
    <w:multiLevelType w:val="hybridMultilevel"/>
    <w:tmpl w:val="F0C097D8"/>
    <w:lvl w:ilvl="0" w:tplc="BF54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AD4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C89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8B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145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D0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C69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A81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834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F4"/>
    <w:rsid w:val="00332CB1"/>
    <w:rsid w:val="005E0B50"/>
    <w:rsid w:val="007B4638"/>
    <w:rsid w:val="008F02F4"/>
    <w:rsid w:val="00A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0798"/>
  <w15:chartTrackingRefBased/>
  <w15:docId w15:val="{AABE04A6-2128-461A-B923-60824459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2B8C"/>
    <w:rPr>
      <w:b/>
      <w:bCs/>
    </w:rPr>
  </w:style>
  <w:style w:type="character" w:styleId="Emphasis">
    <w:name w:val="Emphasis"/>
    <w:basedOn w:val="DefaultParagraphFont"/>
    <w:uiPriority w:val="20"/>
    <w:qFormat/>
    <w:rsid w:val="00A42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Pennetta (c)</dc:creator>
  <cp:keywords/>
  <dc:description/>
  <cp:lastModifiedBy>Laura Pennetta (c)</cp:lastModifiedBy>
  <cp:revision>4</cp:revision>
  <dcterms:created xsi:type="dcterms:W3CDTF">2021-07-16T07:14:00Z</dcterms:created>
  <dcterms:modified xsi:type="dcterms:W3CDTF">2021-07-16T07:25:00Z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2021-07-16T07:14:08Z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02b77772-8616-4125-bec2-b42c28c860b0</vt:lpwstr>
  </property>
  <property fmtid="{D5CDD505-2E9C-101B-9397-08002B2CF9AE}" pid="8" name="MSIP_Label_5fae8262-b78e-4366-8929-a5d6aac95320_ContentBits">
    <vt:lpwstr>0</vt:lpwstr>
  </property>
</Properties>
</file>