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26" w:rsidRPr="00E65FD2" w:rsidRDefault="00E65FD2">
      <w:pPr>
        <w:rPr>
          <w:lang w:val="en-GB"/>
        </w:rPr>
      </w:pPr>
      <w:r w:rsidRPr="00E65FD2">
        <w:rPr>
          <w:lang w:val="en-GB"/>
        </w:rPr>
        <w:t>1: Good afternoon.</w:t>
      </w:r>
      <w:r>
        <w:rPr>
          <w:lang w:val="en-GB"/>
        </w:rPr>
        <w:t xml:space="preserve"> I am Laura </w:t>
      </w:r>
      <w:proofErr w:type="spellStart"/>
      <w:r>
        <w:rPr>
          <w:lang w:val="en-GB"/>
        </w:rPr>
        <w:t>Pla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Olea</w:t>
      </w:r>
      <w:proofErr w:type="spellEnd"/>
      <w:r>
        <w:rPr>
          <w:lang w:val="en-GB"/>
        </w:rPr>
        <w:t xml:space="preserve"> and I am going to present part of the work done in my study on the computational resolution of conservation equations.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2:</w:t>
      </w:r>
      <w:r>
        <w:rPr>
          <w:lang w:val="en-GB"/>
        </w:rPr>
        <w:t xml:space="preserve"> The presentation is divided in different sections. First of all I am going to explain the objectives of the study and the methodology followed, and then I am going to do a brief introduction on what are the conservation equations and numerical methods. Next, I am going to show you the results obtained in the resolution on some basic cases and finally, the results of the application case studied. </w:t>
      </w:r>
      <w:bookmarkStart w:id="0" w:name="_GoBack"/>
      <w:bookmarkEnd w:id="0"/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3: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4: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5: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6: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7: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8: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9: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10: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11: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12: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13: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14: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15: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16: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17: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18: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19: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20: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21:</w:t>
      </w:r>
    </w:p>
    <w:p w:rsidR="00E65FD2" w:rsidRPr="00E65FD2" w:rsidRDefault="00E65FD2">
      <w:pPr>
        <w:rPr>
          <w:lang w:val="en-GB"/>
        </w:rPr>
      </w:pPr>
      <w:r w:rsidRPr="00E65FD2">
        <w:rPr>
          <w:lang w:val="en-GB"/>
        </w:rPr>
        <w:t>22:</w:t>
      </w:r>
    </w:p>
    <w:sectPr w:rsidR="00E65FD2" w:rsidRPr="00E65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D2"/>
    <w:rsid w:val="00025B26"/>
    <w:rsid w:val="00E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2</cp:revision>
  <dcterms:created xsi:type="dcterms:W3CDTF">2017-07-02T16:15:00Z</dcterms:created>
  <dcterms:modified xsi:type="dcterms:W3CDTF">2017-07-02T16:22:00Z</dcterms:modified>
</cp:coreProperties>
</file>