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CE860" w14:textId="77777777" w:rsidR="006F3C4B" w:rsidRDefault="007D2EA5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Laura, </w:t>
      </w:r>
    </w:p>
    <w:p w14:paraId="11DB92A7" w14:textId="77777777" w:rsidR="006F3C4B" w:rsidRDefault="007D2EA5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observe as marcas no texto e foque, neste primeiro momento, no segundo parágrafo:</w:t>
      </w:r>
    </w:p>
    <w:p w14:paraId="2F95DA2D" w14:textId="77777777" w:rsidR="006F3C4B" w:rsidRDefault="007D2EA5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8E05297" wp14:editId="70CD3C3A">
            <wp:extent cx="5400040" cy="13233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3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FAB18" w14:textId="77777777" w:rsidR="006F3C4B" w:rsidRDefault="007D2EA5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Acompanhe a seguinte legenda:</w:t>
      </w:r>
    </w:p>
    <w:p w14:paraId="79B37AC7" w14:textId="77777777" w:rsidR="006F3C4B" w:rsidRDefault="007D2EA5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t>Ortografia, acentuação, concordância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green"/>
        </w:rPr>
        <w:t>(em verde, recorrência)</w:t>
      </w:r>
    </w:p>
    <w:p w14:paraId="757A13EF" w14:textId="77777777" w:rsidR="006F3C4B" w:rsidRDefault="007D2EA5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cyan"/>
        </w:rPr>
        <w:t>Pontuação</w:t>
      </w:r>
    </w:p>
    <w:p w14:paraId="675BAA8A" w14:textId="77777777" w:rsidR="006F3C4B" w:rsidRDefault="007D2EA5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red"/>
        </w:rPr>
        <w:t>Parágrafo (introdução, desenvolvimento e conclusão)</w:t>
      </w:r>
    </w:p>
    <w:p w14:paraId="42AA4D92" w14:textId="77777777" w:rsidR="006F3C4B" w:rsidRDefault="007D2EA5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Para isso, inevitavelmente você precisará reler sua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introdução</w:t>
      </w:r>
      <w:r>
        <w:rPr>
          <w:rFonts w:ascii="Times New Roman" w:eastAsia="Times New Roman" w:hAnsi="Times New Roman" w:cs="Times New Roman"/>
          <w:sz w:val="20"/>
          <w:szCs w:val="20"/>
        </w:rPr>
        <w:t>, que abarca os dois principais aspectos (e aí, veja que eles podem se desdobrar em dois argumentos para compor sua dissertação):</w:t>
      </w:r>
    </w:p>
    <w:p w14:paraId="1A6EA0ED" w14:textId="77777777" w:rsidR="006F3C4B" w:rsidRDefault="007D2EA5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Violência contra a mulher:</w:t>
      </w:r>
    </w:p>
    <w:p w14:paraId="21205122" w14:textId="77777777" w:rsidR="006F3C4B" w:rsidRDefault="007D2E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Sociedade patriarcal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(autoridade política, econômica e familiar do homem, cabendo à mulher a subordinação);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RED PILL cabe aqui.</w:t>
      </w:r>
    </w:p>
    <w:p w14:paraId="6FD53F32" w14:textId="77777777" w:rsidR="006F3C4B" w:rsidRDefault="007D2E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Leis que protegem a mulher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(desdobramento a partir da conjunção coordenativa adversativa: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Todavia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...)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Dimenstein cabe, então, aqui (Cidadão de Papel) </w:t>
      </w:r>
    </w:p>
    <w:p w14:paraId="62E643B1" w14:textId="77777777" w:rsidR="006F3C4B" w:rsidRDefault="007D2EA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 nova construção (segundo parágrafo):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Agora, considerando o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Eixo 1 (Social/Patriarcado/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Red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Pill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você vai compor um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novo primeiro parágrafo de desenvolvimento (o segundo parágrafo do texto)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6BFD81C" w14:textId="77777777" w:rsidR="006F3C4B" w:rsidRDefault="007D2EA5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Para vencer a circularidade e os erros gramaticais, você deve seguir obrigatoriamente este roteiro de 3 frases:</w:t>
      </w:r>
    </w:p>
    <w:p w14:paraId="78D278D8" w14:textId="77777777" w:rsidR="006F3C4B" w:rsidRDefault="007D2EA5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Frase 1 (Tópico Frasal):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Inicie afirmando que o aumento dos índices de violência revela o inconformismo de estruturas patriarcais diante da emancipação feminina no Brasil atual.</w:t>
      </w:r>
    </w:p>
    <w:p w14:paraId="3D72EC08" w14:textId="77777777" w:rsidR="006F3C4B" w:rsidRDefault="007D2EA5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Frase 2 (O Repertório Aplicado):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Introduza o fenômeno dos movimentos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"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Red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Pill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"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na internet, explicando que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FE599"/>
        </w:rPr>
        <w:t xml:space="preserve"> eles representam a face contemporânea dessa frustração masculina pela perda histórica de privilégios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 xml:space="preserve">ISSO CONVERSA MUITO COM </w:t>
      </w:r>
      <w:r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  <w:t>SEU TÍTULO!</w:t>
      </w:r>
    </w:p>
    <w:p w14:paraId="7CD5C898" w14:textId="77777777" w:rsidR="006F3C4B" w:rsidRDefault="007D2EA5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Frase 3 (Fechamento Crítico):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Conclua o parágrafo mostrando que essa reação cultural se traduz, na realidade física, no aumento das agressões cotidianas contra as mulheres.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(Atenção: vigie a ortografia de palavras como "violência" e "machismo")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07D5952" w14:textId="77777777" w:rsidR="006F3C4B" w:rsidRDefault="007D2EA5">
      <w:pPr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LEMBRE-SE DA FRASE TEMÁTICA (e que os elementos centrais dela devem ser cerne da sua redação):</w:t>
      </w:r>
    </w:p>
    <w:p w14:paraId="53D85A0E" w14:textId="77777777" w:rsidR="006F3C4B" w:rsidRDefault="007D2EA5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 QUE O FATO DE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VIOLÊNCIA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CONTRA A MULHER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TER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AUMENTADO NOS ÚLTIMOS ANOS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PODE NOS DIZER SOBRE O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BRASIL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?</w:t>
      </w:r>
    </w:p>
    <w:p w14:paraId="2E03BEED" w14:textId="77777777" w:rsidR="006F3C4B" w:rsidRDefault="007D2EA5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Vamos lá: agora, aqui mesmo, abaixo, em </w:t>
      </w:r>
      <w:r>
        <w:rPr>
          <w:rFonts w:ascii="Times New Roman" w:eastAsia="Times New Roman" w:hAnsi="Times New Roman" w:cs="Times New Roman"/>
          <w:color w:val="0070C0"/>
          <w:sz w:val="20"/>
          <w:szCs w:val="20"/>
        </w:rPr>
        <w:t>azul</w:t>
      </w:r>
      <w:r>
        <w:rPr>
          <w:rFonts w:ascii="Times New Roman" w:eastAsia="Times New Roman" w:hAnsi="Times New Roman" w:cs="Times New Roman"/>
          <w:sz w:val="20"/>
          <w:szCs w:val="20"/>
        </w:rPr>
        <w:t>, reescreva sua introdução exatamente igual está na sua folha de redação e, a partir da diretriz acima, componha um novo parágrafo de desenvolvimento (o primeiro parágrafo de desenvolvimento):</w:t>
      </w:r>
    </w:p>
    <w:p w14:paraId="60C05CE4" w14:textId="58E19643" w:rsidR="006F3C4B" w:rsidRDefault="007D2EA5">
      <w:pPr>
        <w:ind w:firstLine="720"/>
        <w:jc w:val="both"/>
        <w:rPr>
          <w:rFonts w:ascii="Times New Roman" w:eastAsia="Times New Roman" w:hAnsi="Times New Roman" w:cs="Times New Roman"/>
          <w:color w:val="3D85C6"/>
        </w:rPr>
      </w:pPr>
      <w:r>
        <w:rPr>
          <w:rFonts w:ascii="Times New Roman" w:eastAsia="Times New Roman" w:hAnsi="Times New Roman" w:cs="Times New Roman"/>
          <w:color w:val="3D85C6"/>
        </w:rPr>
        <w:lastRenderedPageBreak/>
        <w:t xml:space="preserve">A </w:t>
      </w:r>
      <w:r w:rsidRPr="00014944">
        <w:rPr>
          <w:rFonts w:ascii="Times New Roman" w:eastAsia="Times New Roman" w:hAnsi="Times New Roman" w:cs="Times New Roman"/>
          <w:color w:val="3D85C6"/>
          <w:highlight w:val="lightGray"/>
        </w:rPr>
        <w:t xml:space="preserve">violência </w:t>
      </w:r>
      <w:r w:rsidRPr="00014944">
        <w:rPr>
          <w:rFonts w:ascii="Times New Roman" w:eastAsia="Times New Roman" w:hAnsi="Times New Roman" w:cs="Times New Roman"/>
          <w:color w:val="3D85C6"/>
          <w:highlight w:val="lightGray"/>
        </w:rPr>
        <w:t>contra a mulher</w:t>
      </w:r>
      <w:r>
        <w:rPr>
          <w:rFonts w:ascii="Times New Roman" w:eastAsia="Times New Roman" w:hAnsi="Times New Roman" w:cs="Times New Roman"/>
          <w:color w:val="3D85C6"/>
        </w:rPr>
        <w:t xml:space="preserve"> sempre esteve presente </w:t>
      </w:r>
      <w:commentRangeStart w:id="0"/>
      <w:r w:rsidRPr="00B217CA">
        <w:rPr>
          <w:rFonts w:ascii="Times New Roman" w:eastAsia="Times New Roman" w:hAnsi="Times New Roman" w:cs="Times New Roman"/>
          <w:b/>
          <w:bCs/>
          <w:color w:val="3D85C6"/>
          <w:u w:val="single"/>
        </w:rPr>
        <w:t>na nossa sociedade</w:t>
      </w:r>
      <w:commentRangeEnd w:id="0"/>
      <w:r w:rsidR="00BF5396" w:rsidRPr="00B217CA">
        <w:rPr>
          <w:rStyle w:val="Refdecomentrio"/>
          <w:b/>
          <w:bCs/>
          <w:u w:val="single"/>
        </w:rPr>
        <w:commentReference w:id="0"/>
      </w:r>
      <w:r w:rsidRPr="00B217CA">
        <w:rPr>
          <w:rFonts w:ascii="Times New Roman" w:eastAsia="Times New Roman" w:hAnsi="Times New Roman" w:cs="Times New Roman"/>
          <w:b/>
          <w:bCs/>
          <w:color w:val="3D85C6"/>
          <w:u w:val="single"/>
        </w:rPr>
        <w:t xml:space="preserve">, </w:t>
      </w:r>
      <w:r w:rsidRPr="00B217CA">
        <w:rPr>
          <w:rFonts w:ascii="Times New Roman" w:eastAsia="Times New Roman" w:hAnsi="Times New Roman" w:cs="Times New Roman"/>
          <w:b/>
          <w:bCs/>
          <w:color w:val="3D85C6"/>
          <w:highlight w:val="yellow"/>
          <w:u w:val="single"/>
        </w:rPr>
        <w:t>isso</w:t>
      </w:r>
      <w:r w:rsidRPr="00014944">
        <w:rPr>
          <w:rFonts w:ascii="Times New Roman" w:eastAsia="Times New Roman" w:hAnsi="Times New Roman" w:cs="Times New Roman"/>
          <w:color w:val="3D85C6"/>
          <w:highlight w:val="yellow"/>
        </w:rPr>
        <w:t xml:space="preserve"> ocorre em razão de vivermos historicamente em uma sociedade patriarcal, em que homens atribuíram a maior autoridade política, econômica e familiar relegando a mulher a uma posição de subordinação.</w:t>
      </w:r>
      <w:r>
        <w:rPr>
          <w:rFonts w:ascii="Times New Roman" w:eastAsia="Times New Roman" w:hAnsi="Times New Roman" w:cs="Times New Roman"/>
          <w:color w:val="3D85C6"/>
        </w:rPr>
        <w:t xml:space="preserve"> Todavia, nos dias de hoje existem </w:t>
      </w:r>
      <w:r w:rsidRPr="00014944">
        <w:rPr>
          <w:rFonts w:ascii="Times New Roman" w:eastAsia="Times New Roman" w:hAnsi="Times New Roman" w:cs="Times New Roman"/>
          <w:color w:val="3D85C6"/>
          <w:highlight w:val="yellow"/>
        </w:rPr>
        <w:t>múltiplas leis que protegem a mulher da violência masculina, porém muitas vezes são ignoradas colocando a mulher em risco.</w:t>
      </w:r>
      <w:r>
        <w:rPr>
          <w:rFonts w:ascii="Times New Roman" w:eastAsia="Times New Roman" w:hAnsi="Times New Roman" w:cs="Times New Roman"/>
          <w:color w:val="3D85C6"/>
        </w:rPr>
        <w:t xml:space="preserve"> Embora os direitos das mulheres estejam presentes no </w:t>
      </w:r>
      <w:r w:rsidRPr="00014944">
        <w:rPr>
          <w:rFonts w:ascii="Times New Roman" w:eastAsia="Times New Roman" w:hAnsi="Times New Roman" w:cs="Times New Roman"/>
          <w:color w:val="3D85C6"/>
          <w:highlight w:val="lightGray"/>
        </w:rPr>
        <w:t>Brasil</w:t>
      </w:r>
      <w:r>
        <w:rPr>
          <w:rFonts w:ascii="Times New Roman" w:eastAsia="Times New Roman" w:hAnsi="Times New Roman" w:cs="Times New Roman"/>
          <w:color w:val="3D85C6"/>
        </w:rPr>
        <w:t xml:space="preserve">, eles são contrariados pelos homens apegados ao modelo tradicional masculino, resultando em um </w:t>
      </w:r>
      <w:r w:rsidRPr="00014944">
        <w:rPr>
          <w:rFonts w:ascii="Times New Roman" w:eastAsia="Times New Roman" w:hAnsi="Times New Roman" w:cs="Times New Roman"/>
          <w:color w:val="3D85C6"/>
          <w:highlight w:val="lightGray"/>
        </w:rPr>
        <w:t>au</w:t>
      </w:r>
      <w:r w:rsidRPr="00014944">
        <w:rPr>
          <w:rFonts w:ascii="Times New Roman" w:eastAsia="Times New Roman" w:hAnsi="Times New Roman" w:cs="Times New Roman"/>
          <w:color w:val="3D85C6"/>
          <w:highlight w:val="lightGray"/>
        </w:rPr>
        <w:t xml:space="preserve">mento da </w:t>
      </w:r>
      <w:r>
        <w:rPr>
          <w:rFonts w:ascii="Times New Roman" w:eastAsia="Times New Roman" w:hAnsi="Times New Roman" w:cs="Times New Roman"/>
          <w:b/>
          <w:bCs/>
          <w:color w:val="3D85C6"/>
        </w:rPr>
        <w:t>violência feminina</w:t>
      </w:r>
      <w:r>
        <w:rPr>
          <w:rFonts w:ascii="Times New Roman" w:eastAsia="Times New Roman" w:hAnsi="Times New Roman" w:cs="Times New Roman"/>
          <w:color w:val="3D85C6"/>
        </w:rPr>
        <w:t>.</w:t>
      </w:r>
      <w:r w:rsidR="00014944">
        <w:rPr>
          <w:rFonts w:ascii="Times New Roman" w:eastAsia="Times New Roman" w:hAnsi="Times New Roman" w:cs="Times New Roman"/>
          <w:color w:val="3D85C6"/>
        </w:rPr>
        <w:t xml:space="preserve"> </w:t>
      </w:r>
      <w:r w:rsidR="00014944" w:rsidRPr="00014944">
        <w:rPr>
          <w:rFonts w:ascii="Times New Roman" w:eastAsia="Times New Roman" w:hAnsi="Times New Roman" w:cs="Times New Roman"/>
          <w:color w:val="3D85C6"/>
          <w:highlight w:val="lightGray"/>
        </w:rPr>
        <w:t>TEMA</w:t>
      </w:r>
      <w:r w:rsidR="00014944">
        <w:rPr>
          <w:rFonts w:ascii="Times New Roman" w:eastAsia="Times New Roman" w:hAnsi="Times New Roman" w:cs="Times New Roman"/>
          <w:color w:val="3D85C6"/>
        </w:rPr>
        <w:t xml:space="preserve"> </w:t>
      </w:r>
      <w:r w:rsidR="00014944" w:rsidRPr="00014944">
        <w:rPr>
          <w:rFonts w:ascii="Times New Roman" w:eastAsia="Times New Roman" w:hAnsi="Times New Roman" w:cs="Times New Roman"/>
          <w:color w:val="3D85C6"/>
          <w:highlight w:val="yellow"/>
        </w:rPr>
        <w:t>ARGUMENTAÇÃO</w:t>
      </w:r>
      <w:r w:rsidR="00014944">
        <w:rPr>
          <w:rFonts w:ascii="Times New Roman" w:eastAsia="Times New Roman" w:hAnsi="Times New Roman" w:cs="Times New Roman"/>
          <w:color w:val="3D85C6"/>
        </w:rPr>
        <w:t xml:space="preserve"> </w:t>
      </w:r>
    </w:p>
    <w:p w14:paraId="4EB88C04" w14:textId="64FB4F3B" w:rsidR="006F3C4B" w:rsidRPr="0023786B" w:rsidRDefault="007D2EA5">
      <w:pPr>
        <w:ind w:firstLine="720"/>
        <w:jc w:val="both"/>
        <w:rPr>
          <w:rFonts w:ascii="Times New Roman" w:eastAsia="Times New Roman" w:hAnsi="Times New Roman" w:cs="Times New Roman"/>
        </w:rPr>
      </w:pPr>
      <w:r w:rsidRPr="0023786B">
        <w:rPr>
          <w:rFonts w:ascii="Times New Roman" w:eastAsia="Times New Roman" w:hAnsi="Times New Roman" w:cs="Times New Roman"/>
        </w:rPr>
        <w:t xml:space="preserve">A frustração </w:t>
      </w:r>
      <w:r w:rsidRPr="0023786B">
        <w:rPr>
          <w:rFonts w:ascii="Times New Roman" w:eastAsia="Times New Roman" w:hAnsi="Times New Roman" w:cs="Times New Roman"/>
          <w:b/>
          <w:bCs/>
        </w:rPr>
        <w:t>masculina</w:t>
      </w:r>
      <w:r w:rsidRPr="0023786B">
        <w:rPr>
          <w:rFonts w:ascii="Times New Roman" w:eastAsia="Times New Roman" w:hAnsi="Times New Roman" w:cs="Times New Roman"/>
        </w:rPr>
        <w:t xml:space="preserve"> devido a oposição das </w:t>
      </w:r>
      <w:r w:rsidRPr="0023786B">
        <w:rPr>
          <w:rFonts w:ascii="Times New Roman" w:eastAsia="Times New Roman" w:hAnsi="Times New Roman" w:cs="Times New Roman"/>
          <w:b/>
          <w:bCs/>
        </w:rPr>
        <w:t>mulheres</w:t>
      </w:r>
      <w:r w:rsidRPr="0023786B">
        <w:rPr>
          <w:rFonts w:ascii="Times New Roman" w:eastAsia="Times New Roman" w:hAnsi="Times New Roman" w:cs="Times New Roman"/>
        </w:rPr>
        <w:t xml:space="preserve"> contra o </w:t>
      </w:r>
      <w:r w:rsidRPr="0023786B">
        <w:rPr>
          <w:rFonts w:ascii="Times New Roman" w:eastAsia="Times New Roman" w:hAnsi="Times New Roman" w:cs="Times New Roman"/>
          <w:b/>
          <w:bCs/>
        </w:rPr>
        <w:t>patriarcado</w:t>
      </w:r>
      <w:r w:rsidRPr="0023786B">
        <w:rPr>
          <w:rFonts w:ascii="Times New Roman" w:eastAsia="Times New Roman" w:hAnsi="Times New Roman" w:cs="Times New Roman"/>
        </w:rPr>
        <w:t xml:space="preserve"> em busca pela emancipação </w:t>
      </w:r>
      <w:r w:rsidRPr="0023786B">
        <w:rPr>
          <w:rFonts w:ascii="Times New Roman" w:eastAsia="Times New Roman" w:hAnsi="Times New Roman" w:cs="Times New Roman"/>
          <w:b/>
          <w:bCs/>
        </w:rPr>
        <w:t>feminina</w:t>
      </w:r>
      <w:r w:rsidRPr="0023786B">
        <w:rPr>
          <w:rFonts w:ascii="Times New Roman" w:eastAsia="Times New Roman" w:hAnsi="Times New Roman" w:cs="Times New Roman"/>
        </w:rPr>
        <w:t xml:space="preserve"> contribui para </w:t>
      </w:r>
      <w:r w:rsidRPr="0023786B">
        <w:rPr>
          <w:rFonts w:ascii="Times New Roman" w:eastAsia="Times New Roman" w:hAnsi="Times New Roman" w:cs="Times New Roman"/>
        </w:rPr>
        <w:t xml:space="preserve">o aumento </w:t>
      </w:r>
      <w:r w:rsidRPr="0023786B">
        <w:rPr>
          <w:rFonts w:ascii="Times New Roman" w:eastAsia="Times New Roman" w:hAnsi="Times New Roman" w:cs="Times New Roman"/>
        </w:rPr>
        <w:t>drástico dos</w:t>
      </w:r>
      <w:r w:rsidRPr="0023786B">
        <w:rPr>
          <w:rFonts w:ascii="Times New Roman" w:eastAsia="Times New Roman" w:hAnsi="Times New Roman" w:cs="Times New Roman"/>
        </w:rPr>
        <w:t xml:space="preserve"> </w:t>
      </w:r>
      <w:r w:rsidRPr="0023786B">
        <w:rPr>
          <w:rFonts w:ascii="Times New Roman" w:eastAsia="Times New Roman" w:hAnsi="Times New Roman" w:cs="Times New Roman"/>
        </w:rPr>
        <w:t xml:space="preserve">casos de violência contra a </w:t>
      </w:r>
      <w:r w:rsidRPr="0023786B">
        <w:rPr>
          <w:rFonts w:ascii="Times New Roman" w:eastAsia="Times New Roman" w:hAnsi="Times New Roman" w:cs="Times New Roman"/>
          <w:b/>
          <w:bCs/>
        </w:rPr>
        <w:t>mulher</w:t>
      </w:r>
      <w:r w:rsidRPr="0023786B">
        <w:rPr>
          <w:rFonts w:ascii="Times New Roman" w:eastAsia="Times New Roman" w:hAnsi="Times New Roman" w:cs="Times New Roman"/>
        </w:rPr>
        <w:t xml:space="preserve">. Em razão do grande volume de </w:t>
      </w:r>
      <w:r w:rsidRPr="0023786B">
        <w:rPr>
          <w:rFonts w:ascii="Times New Roman" w:eastAsia="Times New Roman" w:hAnsi="Times New Roman" w:cs="Times New Roman"/>
          <w:b/>
          <w:bCs/>
        </w:rPr>
        <w:t>homens</w:t>
      </w:r>
      <w:r w:rsidRPr="0023786B">
        <w:rPr>
          <w:rFonts w:ascii="Times New Roman" w:eastAsia="Times New Roman" w:hAnsi="Times New Roman" w:cs="Times New Roman"/>
        </w:rPr>
        <w:t xml:space="preserve"> compartilhando a mesma insatisfação contra </w:t>
      </w:r>
      <w:r w:rsidRPr="0023786B">
        <w:rPr>
          <w:rFonts w:ascii="Times New Roman" w:eastAsia="Times New Roman" w:hAnsi="Times New Roman" w:cs="Times New Roman"/>
          <w:b/>
          <w:bCs/>
        </w:rPr>
        <w:t>mulheres</w:t>
      </w:r>
      <w:r w:rsidRPr="0023786B">
        <w:rPr>
          <w:rFonts w:ascii="Times New Roman" w:eastAsia="Times New Roman" w:hAnsi="Times New Roman" w:cs="Times New Roman"/>
        </w:rPr>
        <w:t xml:space="preserve"> autônomas</w:t>
      </w:r>
      <w:r w:rsidRPr="0023786B">
        <w:rPr>
          <w:rFonts w:ascii="Times New Roman" w:eastAsia="Times New Roman" w:hAnsi="Times New Roman" w:cs="Times New Roman"/>
          <w:b/>
          <w:bCs/>
        </w:rPr>
        <w:t>,</w:t>
      </w:r>
      <w:r w:rsidRPr="0023786B">
        <w:rPr>
          <w:rFonts w:ascii="Times New Roman" w:eastAsia="Times New Roman" w:hAnsi="Times New Roman" w:cs="Times New Roman"/>
        </w:rPr>
        <w:t xml:space="preserve"> </w:t>
      </w:r>
      <w:r w:rsidRPr="0023786B">
        <w:rPr>
          <w:rFonts w:ascii="Times New Roman" w:eastAsia="Times New Roman" w:hAnsi="Times New Roman" w:cs="Times New Roman"/>
          <w:b/>
          <w:bCs/>
        </w:rPr>
        <w:t>se criou</w:t>
      </w:r>
      <w:r w:rsidRPr="0023786B">
        <w:rPr>
          <w:rFonts w:ascii="Times New Roman" w:eastAsia="Times New Roman" w:hAnsi="Times New Roman" w:cs="Times New Roman"/>
        </w:rPr>
        <w:t xml:space="preserve"> um movimento nas redes sociais chamado "</w:t>
      </w:r>
      <w:proofErr w:type="spellStart"/>
      <w:r w:rsidRPr="0023786B">
        <w:rPr>
          <w:rFonts w:ascii="Times New Roman" w:eastAsia="Times New Roman" w:hAnsi="Times New Roman" w:cs="Times New Roman"/>
        </w:rPr>
        <w:t>red</w:t>
      </w:r>
      <w:proofErr w:type="spellEnd"/>
      <w:r w:rsidRPr="002378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3786B">
        <w:rPr>
          <w:rFonts w:ascii="Times New Roman" w:eastAsia="Times New Roman" w:hAnsi="Times New Roman" w:cs="Times New Roman"/>
        </w:rPr>
        <w:t>pill</w:t>
      </w:r>
      <w:proofErr w:type="spellEnd"/>
      <w:r w:rsidRPr="0023786B">
        <w:rPr>
          <w:rFonts w:ascii="Times New Roman" w:eastAsia="Times New Roman" w:hAnsi="Times New Roman" w:cs="Times New Roman"/>
        </w:rPr>
        <w:t>"</w:t>
      </w:r>
      <w:r w:rsidR="00014944" w:rsidRPr="0023786B">
        <w:rPr>
          <w:rFonts w:ascii="Times New Roman" w:eastAsia="Times New Roman" w:hAnsi="Times New Roman" w:cs="Times New Roman"/>
        </w:rPr>
        <w:t>,</w:t>
      </w:r>
      <w:r w:rsidRPr="0023786B">
        <w:rPr>
          <w:rFonts w:ascii="Times New Roman" w:eastAsia="Times New Roman" w:hAnsi="Times New Roman" w:cs="Times New Roman"/>
        </w:rPr>
        <w:t xml:space="preserve"> no qual os </w:t>
      </w:r>
      <w:r w:rsidRPr="0023786B">
        <w:rPr>
          <w:rFonts w:ascii="Times New Roman" w:eastAsia="Times New Roman" w:hAnsi="Times New Roman" w:cs="Times New Roman"/>
          <w:b/>
          <w:bCs/>
        </w:rPr>
        <w:t>homens</w:t>
      </w:r>
      <w:r w:rsidRPr="0023786B">
        <w:rPr>
          <w:rFonts w:ascii="Times New Roman" w:eastAsia="Times New Roman" w:hAnsi="Times New Roman" w:cs="Times New Roman"/>
        </w:rPr>
        <w:t xml:space="preserve"> compartilham comentários, vídeos e postagens sobre sua revolta devido às </w:t>
      </w:r>
      <w:r w:rsidRPr="0023786B">
        <w:rPr>
          <w:rFonts w:ascii="Times New Roman" w:eastAsia="Times New Roman" w:hAnsi="Times New Roman" w:cs="Times New Roman"/>
          <w:b/>
          <w:bCs/>
        </w:rPr>
        <w:t>mulheres</w:t>
      </w:r>
      <w:r w:rsidRPr="0023786B">
        <w:rPr>
          <w:rFonts w:ascii="Times New Roman" w:eastAsia="Times New Roman" w:hAnsi="Times New Roman" w:cs="Times New Roman"/>
        </w:rPr>
        <w:t xml:space="preserve"> terem abolido os privilégios históricos dos </w:t>
      </w:r>
      <w:r w:rsidRPr="0023786B">
        <w:rPr>
          <w:rFonts w:ascii="Times New Roman" w:eastAsia="Times New Roman" w:hAnsi="Times New Roman" w:cs="Times New Roman"/>
          <w:b/>
          <w:bCs/>
        </w:rPr>
        <w:t>homens</w:t>
      </w:r>
      <w:r w:rsidRPr="0023786B">
        <w:rPr>
          <w:rFonts w:ascii="Times New Roman" w:eastAsia="Times New Roman" w:hAnsi="Times New Roman" w:cs="Times New Roman"/>
        </w:rPr>
        <w:t xml:space="preserve">, com a intenção de recuperarem seus </w:t>
      </w:r>
      <w:r w:rsidR="00014944" w:rsidRPr="0023786B">
        <w:rPr>
          <w:rFonts w:ascii="Times New Roman" w:eastAsia="Times New Roman" w:hAnsi="Times New Roman" w:cs="Times New Roman"/>
        </w:rPr>
        <w:t xml:space="preserve">papéis </w:t>
      </w:r>
      <w:r w:rsidRPr="0023786B">
        <w:rPr>
          <w:rFonts w:ascii="Times New Roman" w:eastAsia="Times New Roman" w:hAnsi="Times New Roman" w:cs="Times New Roman"/>
        </w:rPr>
        <w:t xml:space="preserve">tradicionais na sociedade. Para além do ambiente virtual, a realidade concreta revela como o movimento </w:t>
      </w:r>
      <w:proofErr w:type="spellStart"/>
      <w:r w:rsidRPr="0023786B">
        <w:rPr>
          <w:rFonts w:ascii="Times New Roman" w:eastAsia="Times New Roman" w:hAnsi="Times New Roman" w:cs="Times New Roman"/>
        </w:rPr>
        <w:t>red</w:t>
      </w:r>
      <w:proofErr w:type="spellEnd"/>
      <w:r w:rsidRPr="0023786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3786B">
        <w:rPr>
          <w:rFonts w:ascii="Times New Roman" w:eastAsia="Times New Roman" w:hAnsi="Times New Roman" w:cs="Times New Roman"/>
        </w:rPr>
        <w:t>pill</w:t>
      </w:r>
      <w:proofErr w:type="spellEnd"/>
      <w:r w:rsidRPr="0023786B">
        <w:rPr>
          <w:rFonts w:ascii="Times New Roman" w:eastAsia="Times New Roman" w:hAnsi="Times New Roman" w:cs="Times New Roman"/>
        </w:rPr>
        <w:t xml:space="preserve"> promove os padrões antigos da sociedade em que </w:t>
      </w:r>
      <w:r w:rsidRPr="0023786B">
        <w:rPr>
          <w:rFonts w:ascii="Times New Roman" w:eastAsia="Times New Roman" w:hAnsi="Times New Roman" w:cs="Times New Roman"/>
          <w:b/>
          <w:bCs/>
        </w:rPr>
        <w:t>homens</w:t>
      </w:r>
      <w:r w:rsidRPr="0023786B">
        <w:rPr>
          <w:rFonts w:ascii="Times New Roman" w:eastAsia="Times New Roman" w:hAnsi="Times New Roman" w:cs="Times New Roman"/>
        </w:rPr>
        <w:t xml:space="preserve"> possuem o controle sobre as </w:t>
      </w:r>
      <w:r w:rsidRPr="0023786B">
        <w:rPr>
          <w:rFonts w:ascii="Times New Roman" w:eastAsia="Times New Roman" w:hAnsi="Times New Roman" w:cs="Times New Roman"/>
          <w:b/>
          <w:bCs/>
        </w:rPr>
        <w:t>mulheres</w:t>
      </w:r>
      <w:r w:rsidRPr="0023786B">
        <w:rPr>
          <w:rFonts w:ascii="Times New Roman" w:eastAsia="Times New Roman" w:hAnsi="Times New Roman" w:cs="Times New Roman"/>
        </w:rPr>
        <w:t xml:space="preserve">, o que contraria os avanços </w:t>
      </w:r>
      <w:r w:rsidRPr="0023786B">
        <w:rPr>
          <w:rFonts w:ascii="Times New Roman" w:eastAsia="Times New Roman" w:hAnsi="Times New Roman" w:cs="Times New Roman"/>
          <w:b/>
          <w:bCs/>
        </w:rPr>
        <w:t>femininos</w:t>
      </w:r>
      <w:r w:rsidRPr="0023786B">
        <w:rPr>
          <w:rFonts w:ascii="Times New Roman" w:eastAsia="Times New Roman" w:hAnsi="Times New Roman" w:cs="Times New Roman"/>
        </w:rPr>
        <w:t xml:space="preserve">, auxiliando ao aumento da violência contra a </w:t>
      </w:r>
      <w:r w:rsidRPr="0023786B">
        <w:rPr>
          <w:rFonts w:ascii="Times New Roman" w:eastAsia="Times New Roman" w:hAnsi="Times New Roman" w:cs="Times New Roman"/>
          <w:b/>
          <w:bCs/>
        </w:rPr>
        <w:t>mulher</w:t>
      </w:r>
      <w:r w:rsidRPr="0023786B">
        <w:rPr>
          <w:rFonts w:ascii="Times New Roman" w:eastAsia="Times New Roman" w:hAnsi="Times New Roman" w:cs="Times New Roman"/>
        </w:rPr>
        <w:t>.</w:t>
      </w:r>
      <w:r w:rsidR="00014944" w:rsidRPr="0023786B">
        <w:rPr>
          <w:rFonts w:ascii="Times New Roman" w:eastAsia="Times New Roman" w:hAnsi="Times New Roman" w:cs="Times New Roman"/>
        </w:rPr>
        <w:t xml:space="preserve"> </w:t>
      </w:r>
    </w:p>
    <w:p w14:paraId="5E89B1D9" w14:textId="77777777" w:rsidR="0023786B" w:rsidRDefault="0023786B" w:rsidP="0023786B">
      <w:pPr>
        <w:jc w:val="both"/>
        <w:rPr>
          <w:rFonts w:ascii="Times New Roman" w:eastAsia="Times New Roman" w:hAnsi="Times New Roman" w:cs="Times New Roman"/>
        </w:rPr>
      </w:pPr>
    </w:p>
    <w:p w14:paraId="3AE92E38" w14:textId="072A7AF1" w:rsidR="0023786B" w:rsidRDefault="0023786B" w:rsidP="0023786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Lembre-se de </w:t>
      </w:r>
      <w:r w:rsidR="004F16B1">
        <w:rPr>
          <w:rFonts w:ascii="Times New Roman" w:eastAsia="Times New Roman" w:hAnsi="Times New Roman" w:cs="Times New Roman"/>
        </w:rPr>
        <w:t>que seu 2º parágrafo de desenvolvimento já traz muito do que queremos</w:t>
      </w:r>
      <w:r w:rsidR="002E1DDC">
        <w:rPr>
          <w:rFonts w:ascii="Times New Roman" w:eastAsia="Times New Roman" w:hAnsi="Times New Roman" w:cs="Times New Roman"/>
        </w:rPr>
        <w:t xml:space="preserve"> acerca da argumentação</w:t>
      </w:r>
      <w:r w:rsidR="004F16B1">
        <w:rPr>
          <w:rFonts w:ascii="Times New Roman" w:eastAsia="Times New Roman" w:hAnsi="Times New Roman" w:cs="Times New Roman"/>
        </w:rPr>
        <w:t>. O que esperamos dele, agora, são os seguintes cuidados, pensando na FGV:</w:t>
      </w:r>
    </w:p>
    <w:p w14:paraId="0C479CEE" w14:textId="6B0CF466" w:rsidR="004F16B1" w:rsidRDefault="00C579CF" w:rsidP="00E76939">
      <w:pPr>
        <w:pStyle w:val="Pargrafoda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repetição </w:t>
      </w:r>
      <w:r w:rsidR="00E76939">
        <w:rPr>
          <w:rFonts w:ascii="Times New Roman" w:eastAsia="Times New Roman" w:hAnsi="Times New Roman" w:cs="Times New Roman"/>
        </w:rPr>
        <w:t>de palavras</w:t>
      </w:r>
      <w:r>
        <w:rPr>
          <w:rFonts w:ascii="Times New Roman" w:eastAsia="Times New Roman" w:hAnsi="Times New Roman" w:cs="Times New Roman"/>
        </w:rPr>
        <w:t>;</w:t>
      </w:r>
    </w:p>
    <w:p w14:paraId="5EFD15A8" w14:textId="2D811A1E" w:rsidR="00095263" w:rsidRDefault="002E1DDC" w:rsidP="00426BBD">
      <w:pPr>
        <w:pStyle w:val="PargrafodaLista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você pode explorar o</w:t>
      </w:r>
      <w:r w:rsidR="0046451B">
        <w:rPr>
          <w:rFonts w:ascii="Times New Roman" w:eastAsia="Times New Roman" w:hAnsi="Times New Roman" w:cs="Times New Roman"/>
        </w:rPr>
        <w:t xml:space="preserve"> argumento pensando tanto na retomada e validação do seu 1º argumento e encerramento da redação</w:t>
      </w:r>
      <w:r w:rsidR="005932F0">
        <w:rPr>
          <w:rFonts w:ascii="Times New Roman" w:eastAsia="Times New Roman" w:hAnsi="Times New Roman" w:cs="Times New Roman"/>
        </w:rPr>
        <w:t xml:space="preserve"> quanto desenvolvê-lo trazendo aspectos como: </w:t>
      </w:r>
      <w:r w:rsidR="001D5871">
        <w:rPr>
          <w:rFonts w:ascii="Times New Roman" w:eastAsia="Times New Roman" w:hAnsi="Times New Roman" w:cs="Times New Roman"/>
        </w:rPr>
        <w:t xml:space="preserve">Lei Maria da Penha/Lei </w:t>
      </w:r>
      <w:r w:rsidR="00426BBD">
        <w:rPr>
          <w:rFonts w:ascii="Times New Roman" w:eastAsia="Times New Roman" w:hAnsi="Times New Roman" w:cs="Times New Roman"/>
        </w:rPr>
        <w:t xml:space="preserve">do Feminicídio (garantidoras, mas não tão materializadas); </w:t>
      </w:r>
      <w:r w:rsidR="0059454B">
        <w:rPr>
          <w:rFonts w:ascii="Times New Roman" w:eastAsia="Times New Roman" w:hAnsi="Times New Roman" w:cs="Times New Roman"/>
        </w:rPr>
        <w:t xml:space="preserve">ineficácia das instituições (falta de delegacia da mulher 24 horas, falha na concessão de medidas protetivas, </w:t>
      </w:r>
      <w:r w:rsidR="00882614">
        <w:rPr>
          <w:rFonts w:ascii="Times New Roman" w:eastAsia="Times New Roman" w:hAnsi="Times New Roman" w:cs="Times New Roman"/>
        </w:rPr>
        <w:t>por exemplo); cultura da impunidade (quando o Estado falha</w:t>
      </w:r>
      <w:r w:rsidR="006A3821">
        <w:rPr>
          <w:rFonts w:ascii="Times New Roman" w:eastAsia="Times New Roman" w:hAnsi="Times New Roman" w:cs="Times New Roman"/>
        </w:rPr>
        <w:t xml:space="preserve"> (“Cidadão de Papel”...)</w:t>
      </w:r>
      <w:r w:rsidR="00882614">
        <w:rPr>
          <w:rFonts w:ascii="Times New Roman" w:eastAsia="Times New Roman" w:hAnsi="Times New Roman" w:cs="Times New Roman"/>
        </w:rPr>
        <w:t xml:space="preserve"> ao aplicar a lei, </w:t>
      </w:r>
      <w:r w:rsidR="00364B9D">
        <w:rPr>
          <w:rFonts w:ascii="Times New Roman" w:eastAsia="Times New Roman" w:hAnsi="Times New Roman" w:cs="Times New Roman"/>
        </w:rPr>
        <w:t xml:space="preserve">grupos como os da </w:t>
      </w:r>
      <w:proofErr w:type="spellStart"/>
      <w:r w:rsidR="00364B9D" w:rsidRPr="00364B9D">
        <w:rPr>
          <w:rFonts w:ascii="Times New Roman" w:eastAsia="Times New Roman" w:hAnsi="Times New Roman" w:cs="Times New Roman"/>
          <w:i/>
          <w:iCs/>
        </w:rPr>
        <w:t>machosfera</w:t>
      </w:r>
      <w:proofErr w:type="spellEnd"/>
      <w:r w:rsidR="00364B9D">
        <w:rPr>
          <w:rFonts w:ascii="Times New Roman" w:eastAsia="Times New Roman" w:hAnsi="Times New Roman" w:cs="Times New Roman"/>
        </w:rPr>
        <w:t xml:space="preserve"> mencionados no seu </w:t>
      </w:r>
      <w:r w:rsidR="00364B9D" w:rsidRPr="00364B9D">
        <w:rPr>
          <w:rFonts w:ascii="Times New Roman" w:eastAsia="Times New Roman" w:hAnsi="Times New Roman" w:cs="Times New Roman"/>
          <w:u w:val="single"/>
        </w:rPr>
        <w:t>desenvolvimento 1</w:t>
      </w:r>
      <w:r w:rsidR="00364B9D">
        <w:rPr>
          <w:rFonts w:ascii="Times New Roman" w:eastAsia="Times New Roman" w:hAnsi="Times New Roman" w:cs="Times New Roman"/>
        </w:rPr>
        <w:t xml:space="preserve"> perseveram e se validam disso).</w:t>
      </w:r>
    </w:p>
    <w:p w14:paraId="713E470C" w14:textId="77777777" w:rsidR="006A3821" w:rsidRDefault="006A3821" w:rsidP="006A3821">
      <w:pPr>
        <w:jc w:val="both"/>
        <w:rPr>
          <w:rFonts w:ascii="Times New Roman" w:eastAsia="Times New Roman" w:hAnsi="Times New Roman" w:cs="Times New Roman"/>
        </w:rPr>
      </w:pPr>
    </w:p>
    <w:p w14:paraId="1B32E964" w14:textId="77777777" w:rsidR="006B6318" w:rsidRDefault="006B6318" w:rsidP="006A3821">
      <w:pPr>
        <w:jc w:val="both"/>
        <w:rPr>
          <w:rFonts w:ascii="Times New Roman" w:eastAsia="Times New Roman" w:hAnsi="Times New Roman" w:cs="Times New Roman"/>
        </w:rPr>
      </w:pPr>
    </w:p>
    <w:p w14:paraId="58C7ADC8" w14:textId="77777777" w:rsidR="006B6318" w:rsidRDefault="006B6318" w:rsidP="006A3821">
      <w:pPr>
        <w:jc w:val="both"/>
        <w:rPr>
          <w:rFonts w:ascii="Times New Roman" w:eastAsia="Times New Roman" w:hAnsi="Times New Roman" w:cs="Times New Roman"/>
        </w:rPr>
      </w:pPr>
    </w:p>
    <w:p w14:paraId="09AA1E2C" w14:textId="77777777" w:rsidR="006B6318" w:rsidRDefault="006B6318" w:rsidP="006A3821">
      <w:pPr>
        <w:jc w:val="both"/>
        <w:rPr>
          <w:rFonts w:ascii="Times New Roman" w:eastAsia="Times New Roman" w:hAnsi="Times New Roman" w:cs="Times New Roman"/>
        </w:rPr>
      </w:pPr>
    </w:p>
    <w:p w14:paraId="5E2B56D9" w14:textId="77777777" w:rsidR="006B6318" w:rsidRDefault="006B6318" w:rsidP="006A3821">
      <w:pPr>
        <w:jc w:val="both"/>
        <w:rPr>
          <w:rFonts w:ascii="Times New Roman" w:eastAsia="Times New Roman" w:hAnsi="Times New Roman" w:cs="Times New Roman"/>
        </w:rPr>
      </w:pPr>
    </w:p>
    <w:p w14:paraId="5341D44E" w14:textId="77777777" w:rsidR="006B6318" w:rsidRDefault="006B6318" w:rsidP="006A3821">
      <w:pPr>
        <w:jc w:val="both"/>
        <w:rPr>
          <w:rFonts w:ascii="Times New Roman" w:eastAsia="Times New Roman" w:hAnsi="Times New Roman" w:cs="Times New Roman"/>
        </w:rPr>
      </w:pPr>
    </w:p>
    <w:p w14:paraId="3D1195FC" w14:textId="19A63DBC" w:rsidR="006B6318" w:rsidRDefault="006B6318" w:rsidP="006A3821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Veja este esquema que montei sobre seu projeto de texto:</w:t>
      </w:r>
    </w:p>
    <w:p w14:paraId="09E1E236" w14:textId="77777777" w:rsidR="006B6318" w:rsidRDefault="006B6318" w:rsidP="006B6318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O QUE O FATO DE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VIOLÊNCIA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CONTRA A MULHER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TER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AUMENTADO NOS ÚLTIMOS ANOS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PODE NOS DIZER SOBRE O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>BRASIL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?</w:t>
      </w:r>
    </w:p>
    <w:p w14:paraId="6CF6F6BA" w14:textId="0EF27934" w:rsidR="006B6318" w:rsidRDefault="006B6318" w:rsidP="006B6318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BDB41DC" w14:textId="5ED4DDC2" w:rsidR="000756F1" w:rsidRDefault="00E23C89" w:rsidP="006B6318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72EEC" wp14:editId="42043021">
                <wp:simplePos x="0" y="0"/>
                <wp:positionH relativeFrom="column">
                  <wp:posOffset>1226024</wp:posOffset>
                </wp:positionH>
                <wp:positionV relativeFrom="paragraph">
                  <wp:posOffset>266530</wp:posOffset>
                </wp:positionV>
                <wp:extent cx="477672" cy="315320"/>
                <wp:effectExtent l="0" t="19050" r="36830" b="46990"/>
                <wp:wrapNone/>
                <wp:docPr id="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72" cy="315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F44D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96.55pt;margin-top:21pt;width:37.6pt;height:2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" adj="14471" fillcolor="#156082 [3204]" strokecolor="#030e13 [484]" strokeweight="1pt"/>
            </w:pict>
          </mc:Fallback>
        </mc:AlternateContent>
      </w:r>
      <w:r w:rsidR="000756F1" w:rsidRPr="000756F1">
        <w:rPr>
          <w:rFonts w:ascii="Times New Roman" w:eastAsia="Times New Roman" w:hAnsi="Times New Roman" w:cs="Times New Roman"/>
          <w:b/>
          <w:bCs/>
        </w:rPr>
        <w:t>INTRODUÇÃO</w:t>
      </w:r>
    </w:p>
    <w:p w14:paraId="669554C4" w14:textId="35B74724" w:rsidR="006B6318" w:rsidRDefault="000756F1" w:rsidP="00D663E4">
      <w:pPr>
        <w:tabs>
          <w:tab w:val="left" w:pos="2869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Contexto histórico </w:t>
      </w:r>
      <w:r w:rsidR="00D663E4">
        <w:rPr>
          <w:rFonts w:ascii="Times New Roman" w:eastAsia="Times New Roman" w:hAnsi="Times New Roman" w:cs="Times New Roman"/>
        </w:rPr>
        <w:tab/>
      </w:r>
      <w:r w:rsidR="00D663E4" w:rsidRPr="00D663E4">
        <w:rPr>
          <w:rFonts w:ascii="Times New Roman" w:eastAsia="Times New Roman" w:hAnsi="Times New Roman" w:cs="Times New Roman"/>
        </w:rPr>
        <w:t>Sociedade patriarcal e subordinação feminina</w:t>
      </w:r>
    </w:p>
    <w:p w14:paraId="15ECA48D" w14:textId="5FF1FB2B" w:rsidR="00CA2A3F" w:rsidRDefault="00CA2A3F" w:rsidP="00D663E4">
      <w:pPr>
        <w:tabs>
          <w:tab w:val="left" w:pos="2869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AAD7C" wp14:editId="323C736E">
                <wp:simplePos x="0" y="0"/>
                <wp:positionH relativeFrom="column">
                  <wp:posOffset>1023004</wp:posOffset>
                </wp:positionH>
                <wp:positionV relativeFrom="paragraph">
                  <wp:posOffset>268785</wp:posOffset>
                </wp:positionV>
                <wp:extent cx="477672" cy="315320"/>
                <wp:effectExtent l="0" t="19050" r="36830" b="46990"/>
                <wp:wrapNone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72" cy="315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A5C7F" id="Seta: para a Direita 4" o:spid="_x0000_s1026" type="#_x0000_t13" style="position:absolute;margin-left:80.55pt;margin-top:21.15pt;width:37.6pt;height:2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" adj="14471" fillcolor="#156082 [3204]" strokecolor="#030e13 [484]" strokeweight="1pt"/>
            </w:pict>
          </mc:Fallback>
        </mc:AlternateContent>
      </w:r>
    </w:p>
    <w:p w14:paraId="1C927FD2" w14:textId="35DB6480" w:rsidR="00E23C89" w:rsidRDefault="00CA2A3F" w:rsidP="00BA6A67">
      <w:pPr>
        <w:tabs>
          <w:tab w:val="left" w:pos="2869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Paradoxo atual </w:t>
      </w:r>
      <w:r w:rsidR="00BA6A67">
        <w:rPr>
          <w:rFonts w:ascii="Times New Roman" w:eastAsia="Times New Roman" w:hAnsi="Times New Roman" w:cs="Times New Roman"/>
        </w:rPr>
        <w:tab/>
        <w:t>Leis de proteção existem, mas são contrariadas, ignoradas</w:t>
      </w:r>
    </w:p>
    <w:p w14:paraId="11E04B5D" w14:textId="77777777" w:rsidR="00BA6A67" w:rsidRDefault="00BA6A67" w:rsidP="00BA6A67">
      <w:pPr>
        <w:tabs>
          <w:tab w:val="left" w:pos="2869"/>
        </w:tabs>
        <w:jc w:val="both"/>
        <w:rPr>
          <w:rFonts w:ascii="Times New Roman" w:eastAsia="Times New Roman" w:hAnsi="Times New Roman" w:cs="Times New Roman"/>
        </w:rPr>
      </w:pPr>
    </w:p>
    <w:p w14:paraId="7D3398B9" w14:textId="6D22FDE6" w:rsidR="00BA6A67" w:rsidRDefault="000842F3" w:rsidP="00757833">
      <w:pPr>
        <w:tabs>
          <w:tab w:val="left" w:pos="2869"/>
        </w:tabs>
        <w:ind w:left="1985" w:hanging="1985"/>
        <w:jc w:val="both"/>
        <w:rPr>
          <w:rFonts w:ascii="Times New Roman" w:eastAsia="Times New Roman" w:hAnsi="Times New Roman" w:cs="Times New Roman"/>
        </w:rPr>
      </w:pPr>
      <w:r w:rsidRPr="00546484">
        <w:rPr>
          <w:rFonts w:ascii="Times New Roman" w:eastAsia="Times New Roman" w:hAnsi="Times New Roman" w:cs="Times New Roman"/>
          <w:b/>
          <w:bCs/>
        </w:rPr>
        <w:t>TESE CENTRAL:</w:t>
      </w:r>
      <w:r>
        <w:rPr>
          <w:rFonts w:ascii="Times New Roman" w:eastAsia="Times New Roman" w:hAnsi="Times New Roman" w:cs="Times New Roman"/>
        </w:rPr>
        <w:t xml:space="preserve"> O aumento da violência </w:t>
      </w:r>
      <w:r w:rsidR="00757833">
        <w:rPr>
          <w:rFonts w:ascii="Times New Roman" w:eastAsia="Times New Roman" w:hAnsi="Times New Roman" w:cs="Times New Roman"/>
        </w:rPr>
        <w:t xml:space="preserve">contra a mulher </w:t>
      </w:r>
      <w:r>
        <w:rPr>
          <w:rFonts w:ascii="Times New Roman" w:eastAsia="Times New Roman" w:hAnsi="Times New Roman" w:cs="Times New Roman"/>
        </w:rPr>
        <w:t xml:space="preserve">revela a reação </w:t>
      </w:r>
      <w:r w:rsidR="00757833" w:rsidRPr="00757833">
        <w:rPr>
          <w:rFonts w:ascii="Times New Roman" w:eastAsia="Times New Roman" w:hAnsi="Times New Roman" w:cs="Times New Roman"/>
        </w:rPr>
        <w:t>do</w:t>
      </w:r>
      <w:r w:rsidR="00757833">
        <w:rPr>
          <w:rFonts w:ascii="Times New Roman" w:eastAsia="Times New Roman" w:hAnsi="Times New Roman" w:cs="Times New Roman"/>
        </w:rPr>
        <w:t xml:space="preserve"> </w:t>
      </w:r>
      <w:r w:rsidR="00757833" w:rsidRPr="00757833">
        <w:rPr>
          <w:rFonts w:ascii="Times New Roman" w:eastAsia="Times New Roman" w:hAnsi="Times New Roman" w:cs="Times New Roman"/>
        </w:rPr>
        <w:t>modelo masculino tradicional contra a emancipação</w:t>
      </w:r>
      <w:r w:rsidR="00757833">
        <w:rPr>
          <w:rFonts w:ascii="Times New Roman" w:eastAsia="Times New Roman" w:hAnsi="Times New Roman" w:cs="Times New Roman"/>
        </w:rPr>
        <w:t xml:space="preserve"> dela.</w:t>
      </w:r>
    </w:p>
    <w:p w14:paraId="09388C6D" w14:textId="6285916B" w:rsidR="0028430F" w:rsidRDefault="002304A3" w:rsidP="00546484">
      <w:pPr>
        <w:tabs>
          <w:tab w:val="left" w:pos="6136"/>
        </w:tabs>
        <w:ind w:left="1985" w:hanging="1985"/>
        <w:jc w:val="both"/>
        <w:rPr>
          <w:rFonts w:ascii="Times New Roman" w:eastAsia="Times New Roman" w:hAnsi="Times New Roman" w:cs="Times New Roman"/>
        </w:rPr>
      </w:pPr>
      <w:r w:rsidRPr="00546484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35A41" wp14:editId="11E9BED6">
                <wp:simplePos x="0" y="0"/>
                <wp:positionH relativeFrom="column">
                  <wp:posOffset>2129632</wp:posOffset>
                </wp:positionH>
                <wp:positionV relativeFrom="paragraph">
                  <wp:posOffset>38856</wp:posOffset>
                </wp:positionV>
                <wp:extent cx="484505" cy="681102"/>
                <wp:effectExtent l="38100" t="38100" r="0" b="5080"/>
                <wp:wrapNone/>
                <wp:docPr id="5" name="Seta: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75974">
                          <a:off x="0" y="0"/>
                          <a:ext cx="484505" cy="68110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555A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5" o:spid="_x0000_s1026" type="#_x0000_t67" style="position:absolute;margin-left:167.7pt;margin-top:3.05pt;width:38.15pt;height:53.65pt;rotation:1393704fd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" adj="13917" fillcolor="#156082 [3204]" strokecolor="#030e13 [484]" strokeweight="1pt"/>
            </w:pict>
          </mc:Fallback>
        </mc:AlternateContent>
      </w:r>
      <w:r w:rsidRPr="00546484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1C593" wp14:editId="2AC4C485">
                <wp:simplePos x="0" y="0"/>
                <wp:positionH relativeFrom="column">
                  <wp:posOffset>4032945</wp:posOffset>
                </wp:positionH>
                <wp:positionV relativeFrom="paragraph">
                  <wp:posOffset>60555</wp:posOffset>
                </wp:positionV>
                <wp:extent cx="484632" cy="633201"/>
                <wp:effectExtent l="19050" t="38100" r="29845" b="0"/>
                <wp:wrapNone/>
                <wp:docPr id="6" name="Seta: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32443">
                          <a:off x="0" y="0"/>
                          <a:ext cx="484632" cy="63320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9AF49" id="Seta: para Baixo 6" o:spid="_x0000_s1026" type="#_x0000_t67" style="position:absolute;margin-left:317.55pt;margin-top:4.75pt;width:38.15pt;height:49.85pt;rotation:-1493737fd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" adj="13334" fillcolor="#156082 [3204]" strokecolor="#030e13 [484]" strokeweight="1pt"/>
            </w:pict>
          </mc:Fallback>
        </mc:AlternateContent>
      </w:r>
      <w:r w:rsidR="00546484">
        <w:rPr>
          <w:rFonts w:ascii="Times New Roman" w:eastAsia="Times New Roman" w:hAnsi="Times New Roman" w:cs="Times New Roman"/>
        </w:rPr>
        <w:tab/>
      </w:r>
      <w:r w:rsidR="00546484">
        <w:rPr>
          <w:rFonts w:ascii="Times New Roman" w:eastAsia="Times New Roman" w:hAnsi="Times New Roman" w:cs="Times New Roman"/>
        </w:rPr>
        <w:tab/>
      </w:r>
    </w:p>
    <w:p w14:paraId="5F7A4F95" w14:textId="77777777" w:rsidR="00546484" w:rsidRDefault="00546484" w:rsidP="00757833">
      <w:pPr>
        <w:tabs>
          <w:tab w:val="left" w:pos="2869"/>
        </w:tabs>
        <w:ind w:left="1985" w:hanging="1985"/>
        <w:jc w:val="both"/>
        <w:rPr>
          <w:rFonts w:ascii="Times New Roman" w:eastAsia="Times New Roman" w:hAnsi="Times New Roman" w:cs="Times New Roman"/>
        </w:rPr>
      </w:pPr>
    </w:p>
    <w:p w14:paraId="337C6C24" w14:textId="75E66A3E" w:rsidR="00546484" w:rsidRDefault="00546484" w:rsidP="00546484">
      <w:pPr>
        <w:tabs>
          <w:tab w:val="left" w:pos="2869"/>
        </w:tabs>
        <w:ind w:left="1985" w:right="-994" w:hanging="1985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Tabelacomgrade"/>
        <w:tblW w:w="7938" w:type="dxa"/>
        <w:tblInd w:w="1271" w:type="dxa"/>
        <w:tblLook w:val="04A0" w:firstRow="1" w:lastRow="0" w:firstColumn="1" w:lastColumn="0" w:noHBand="0" w:noVBand="1"/>
      </w:tblPr>
      <w:tblGrid>
        <w:gridCol w:w="3969"/>
        <w:gridCol w:w="3969"/>
      </w:tblGrid>
      <w:tr w:rsidR="002304A3" w14:paraId="6241E975" w14:textId="77777777" w:rsidTr="00292A19">
        <w:tc>
          <w:tcPr>
            <w:tcW w:w="3969" w:type="dxa"/>
            <w:shd w:val="clear" w:color="auto" w:fill="83CAEB" w:themeFill="accent1" w:themeFillTint="66"/>
          </w:tcPr>
          <w:p w14:paraId="37C8ABD2" w14:textId="10A26182" w:rsidR="004D736E" w:rsidRPr="00292A19" w:rsidRDefault="002304A3" w:rsidP="009677A3">
            <w:pPr>
              <w:tabs>
                <w:tab w:val="left" w:pos="2869"/>
              </w:tabs>
              <w:ind w:right="-994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DESENVOLVIMENTO 1</w:t>
            </w:r>
            <w:r w:rsidR="009677A3"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(Social)</w:t>
            </w:r>
          </w:p>
          <w:p w14:paraId="23564BA2" w14:textId="3819D45A" w:rsidR="002304A3" w:rsidRPr="00292A19" w:rsidRDefault="004D736E" w:rsidP="009677A3">
            <w:pPr>
              <w:tabs>
                <w:tab w:val="left" w:pos="2869"/>
              </w:tabs>
              <w:ind w:right="-994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A </w:t>
            </w:r>
            <w:r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</w:t>
            </w:r>
            <w:r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eação da </w:t>
            </w:r>
            <w:proofErr w:type="spellStart"/>
            <w:r w:rsidRPr="00292A1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m</w:t>
            </w:r>
            <w:r w:rsidRPr="00292A19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achosfera</w:t>
            </w:r>
            <w:proofErr w:type="spellEnd"/>
          </w:p>
        </w:tc>
        <w:tc>
          <w:tcPr>
            <w:tcW w:w="3969" w:type="dxa"/>
            <w:shd w:val="clear" w:color="auto" w:fill="83CAEB" w:themeFill="accent1" w:themeFillTint="66"/>
          </w:tcPr>
          <w:p w14:paraId="0EFDFC17" w14:textId="77777777" w:rsidR="002304A3" w:rsidRPr="00292A19" w:rsidRDefault="002304A3" w:rsidP="009677A3">
            <w:pPr>
              <w:tabs>
                <w:tab w:val="left" w:pos="2869"/>
              </w:tabs>
              <w:ind w:left="1985" w:right="-994" w:hanging="1985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DESENVOLVIMENTO</w:t>
            </w:r>
            <w:r w:rsidR="009677A3"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2</w:t>
            </w:r>
            <w:r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="009677A3"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(Estatal)</w:t>
            </w:r>
          </w:p>
          <w:p w14:paraId="40A0574D" w14:textId="70DBB774" w:rsidR="009677A3" w:rsidRPr="00292A19" w:rsidRDefault="009677A3" w:rsidP="009677A3">
            <w:pPr>
              <w:tabs>
                <w:tab w:val="left" w:pos="2869"/>
              </w:tabs>
              <w:ind w:left="1985" w:right="-994" w:hanging="1985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“</w:t>
            </w:r>
            <w:r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O Cidadão de Papel</w:t>
            </w:r>
            <w:r w:rsidRPr="00292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”</w:t>
            </w:r>
          </w:p>
        </w:tc>
      </w:tr>
      <w:tr w:rsidR="002304A3" w:rsidRPr="00C07848" w14:paraId="6A046BDF" w14:textId="77777777" w:rsidTr="00292A19">
        <w:tc>
          <w:tcPr>
            <w:tcW w:w="3969" w:type="dxa"/>
          </w:tcPr>
          <w:p w14:paraId="15A60818" w14:textId="253E1229" w:rsidR="002304A3" w:rsidRPr="00C07848" w:rsidRDefault="005B6E89" w:rsidP="00546484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0784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Tópico frasal: </w:t>
            </w:r>
            <w:r w:rsidR="00C07848" w:rsidRPr="00C07848">
              <w:rPr>
                <w:rFonts w:ascii="Times New Roman" w:eastAsia="Times New Roman" w:hAnsi="Times New Roman" w:cs="Times New Roman"/>
                <w:sz w:val="16"/>
                <w:szCs w:val="16"/>
              </w:rPr>
              <w:t>inconformismo patriarcal</w:t>
            </w:r>
            <w:r w:rsidR="00292A19" w:rsidRPr="00C07848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3969" w:type="dxa"/>
          </w:tcPr>
          <w:p w14:paraId="1D914B5A" w14:textId="0EB4A3F5" w:rsidR="002304A3" w:rsidRPr="00C07848" w:rsidRDefault="00A93B63" w:rsidP="00546484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Tópico frasal: ineficácia do aparato estatal</w:t>
            </w:r>
          </w:p>
        </w:tc>
      </w:tr>
      <w:tr w:rsidR="002304A3" w:rsidRPr="00C07848" w14:paraId="7F43FE89" w14:textId="77777777" w:rsidTr="00292A19">
        <w:tc>
          <w:tcPr>
            <w:tcW w:w="3969" w:type="dxa"/>
          </w:tcPr>
          <w:p w14:paraId="46AB4259" w14:textId="6BE1B393" w:rsidR="002304A3" w:rsidRPr="00C07848" w:rsidRDefault="00C07848" w:rsidP="00546484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07848">
              <w:rPr>
                <w:rFonts w:ascii="Times New Roman" w:eastAsia="Times New Roman" w:hAnsi="Times New Roman" w:cs="Times New Roman"/>
                <w:sz w:val="16"/>
                <w:szCs w:val="16"/>
              </w:rPr>
              <w:t>Repertório aplicado: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Movimento </w:t>
            </w:r>
            <w:proofErr w:type="spellStart"/>
            <w:r w:rsidRPr="00C0784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Red</w:t>
            </w:r>
            <w:proofErr w:type="spellEnd"/>
            <w:r w:rsidRPr="00C0784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C0784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Pill</w:t>
            </w:r>
            <w:proofErr w:type="spellEnd"/>
          </w:p>
        </w:tc>
        <w:tc>
          <w:tcPr>
            <w:tcW w:w="3969" w:type="dxa"/>
          </w:tcPr>
          <w:p w14:paraId="331D1F3C" w14:textId="0F87B8F3" w:rsidR="002304A3" w:rsidRPr="00C07848" w:rsidRDefault="00A93B63" w:rsidP="00546484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Repertório aplicado: “Cidadão de Papel”</w:t>
            </w:r>
          </w:p>
        </w:tc>
      </w:tr>
      <w:tr w:rsidR="002304A3" w:rsidRPr="00C07848" w14:paraId="4AE37CB1" w14:textId="77777777" w:rsidTr="00292A19">
        <w:tc>
          <w:tcPr>
            <w:tcW w:w="3969" w:type="dxa"/>
          </w:tcPr>
          <w:p w14:paraId="6E88C162" w14:textId="610448FC" w:rsidR="002304A3" w:rsidRPr="00C07848" w:rsidRDefault="00E550DF" w:rsidP="00546484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Fechamento crítico:</w:t>
            </w:r>
            <w:r w:rsidR="0074703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violência real (postagens, vídeos)</w:t>
            </w:r>
          </w:p>
        </w:tc>
        <w:tc>
          <w:tcPr>
            <w:tcW w:w="3969" w:type="dxa"/>
          </w:tcPr>
          <w:p w14:paraId="0F6FB0EF" w14:textId="1E395D6A" w:rsidR="002304A3" w:rsidRPr="00C07848" w:rsidRDefault="00A93B63" w:rsidP="00546484">
            <w:pPr>
              <w:tabs>
                <w:tab w:val="left" w:pos="2869"/>
              </w:tabs>
              <w:ind w:right="-994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Fechamento crítico:</w:t>
            </w:r>
            <w:r w:rsidR="00C50830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falha institucional gera impunidade </w:t>
            </w:r>
          </w:p>
        </w:tc>
      </w:tr>
    </w:tbl>
    <w:p w14:paraId="485249E1" w14:textId="77777777" w:rsidR="005F318B" w:rsidRDefault="005F318B" w:rsidP="00546484">
      <w:pPr>
        <w:tabs>
          <w:tab w:val="left" w:pos="2869"/>
        </w:tabs>
        <w:ind w:left="1985" w:right="-994" w:hanging="1985"/>
        <w:jc w:val="both"/>
        <w:rPr>
          <w:rFonts w:ascii="Times New Roman" w:eastAsia="Times New Roman" w:hAnsi="Times New Roman" w:cs="Times New Roman"/>
        </w:rPr>
      </w:pPr>
    </w:p>
    <w:p w14:paraId="2A181EB6" w14:textId="5C66D12F" w:rsidR="00C50830" w:rsidRDefault="00C50830" w:rsidP="00C50830">
      <w:pPr>
        <w:tabs>
          <w:tab w:val="left" w:pos="2869"/>
        </w:tabs>
        <w:ind w:left="1985" w:right="-994" w:hanging="1985"/>
        <w:jc w:val="center"/>
        <w:rPr>
          <w:rFonts w:ascii="Times New Roman" w:eastAsia="Times New Roman" w:hAnsi="Times New Roman" w:cs="Times New Roman"/>
          <w:b/>
          <w:bCs/>
        </w:rPr>
      </w:pPr>
      <w:r w:rsidRPr="00C50830">
        <w:rPr>
          <w:rFonts w:ascii="Times New Roman" w:eastAsia="Times New Roman" w:hAnsi="Times New Roman" w:cs="Times New Roman"/>
          <w:b/>
          <w:bCs/>
        </w:rPr>
        <w:t>CONCLUSÃO</w:t>
      </w:r>
    </w:p>
    <w:p w14:paraId="4AAD3FA5" w14:textId="50B28095" w:rsidR="00C50830" w:rsidRDefault="00576F0D" w:rsidP="00C50830">
      <w:pPr>
        <w:tabs>
          <w:tab w:val="left" w:pos="2869"/>
        </w:tabs>
        <w:ind w:left="1985" w:right="-994" w:hanging="198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RETOMADA DOS EIXOS SOCIAL E ESTATAL</w:t>
      </w:r>
    </w:p>
    <w:p w14:paraId="7E3A80DD" w14:textId="77777777" w:rsidR="00C703A7" w:rsidRPr="00760B48" w:rsidRDefault="00576F0D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  <w:r w:rsidRPr="00760B48">
        <w:rPr>
          <w:rFonts w:ascii="Times New Roman" w:eastAsia="Times New Roman" w:hAnsi="Times New Roman" w:cs="Times New Roman"/>
        </w:rPr>
        <w:t>O aumento das taxas denuncia um país com instituições falhas e forte resistência cultural à igualdade.</w:t>
      </w:r>
    </w:p>
    <w:p w14:paraId="6FA07858" w14:textId="77777777" w:rsidR="00C703A7" w:rsidRPr="00760B48" w:rsidRDefault="00576F0D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  <w:r w:rsidRPr="00760B48">
        <w:rPr>
          <w:rFonts w:ascii="Times New Roman" w:eastAsia="Times New Roman" w:hAnsi="Times New Roman" w:cs="Times New Roman"/>
        </w:rPr>
        <w:t>[Eixo Social</w:t>
      </w:r>
      <w:r w:rsidR="00C703A7" w:rsidRPr="00760B48">
        <w:rPr>
          <w:rFonts w:ascii="Times New Roman" w:eastAsia="Times New Roman" w:hAnsi="Times New Roman" w:cs="Times New Roman"/>
        </w:rPr>
        <w:t xml:space="preserve"> </w:t>
      </w:r>
      <w:r w:rsidRPr="00760B48">
        <w:rPr>
          <w:rFonts w:ascii="Times New Roman" w:eastAsia="Times New Roman" w:hAnsi="Times New Roman" w:cs="Times New Roman"/>
        </w:rPr>
        <w:t>/</w:t>
      </w:r>
      <w:r w:rsidR="00C703A7" w:rsidRPr="00760B48">
        <w:rPr>
          <w:rFonts w:ascii="Times New Roman" w:eastAsia="Times New Roman" w:hAnsi="Times New Roman" w:cs="Times New Roman"/>
        </w:rPr>
        <w:t xml:space="preserve"> </w:t>
      </w:r>
      <w:r w:rsidRPr="00760B48">
        <w:rPr>
          <w:rFonts w:ascii="Times New Roman" w:eastAsia="Times New Roman" w:hAnsi="Times New Roman" w:cs="Times New Roman"/>
        </w:rPr>
        <w:t xml:space="preserve">D1] Desarticulação do discurso de ódio e machismo digital. </w:t>
      </w:r>
    </w:p>
    <w:p w14:paraId="52E0C530" w14:textId="7F6DE5A6" w:rsidR="00576F0D" w:rsidRDefault="00576F0D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  <w:r w:rsidRPr="00760B48">
        <w:rPr>
          <w:rFonts w:ascii="Times New Roman" w:eastAsia="Times New Roman" w:hAnsi="Times New Roman" w:cs="Times New Roman"/>
        </w:rPr>
        <w:t>[Eixo Estatal</w:t>
      </w:r>
      <w:r w:rsidR="00C703A7" w:rsidRPr="00760B48">
        <w:rPr>
          <w:rFonts w:ascii="Times New Roman" w:eastAsia="Times New Roman" w:hAnsi="Times New Roman" w:cs="Times New Roman"/>
        </w:rPr>
        <w:t xml:space="preserve"> </w:t>
      </w:r>
      <w:r w:rsidRPr="00760B48">
        <w:rPr>
          <w:rFonts w:ascii="Times New Roman" w:eastAsia="Times New Roman" w:hAnsi="Times New Roman" w:cs="Times New Roman"/>
        </w:rPr>
        <w:t>/</w:t>
      </w:r>
      <w:r w:rsidR="00C703A7" w:rsidRPr="00760B48">
        <w:rPr>
          <w:rFonts w:ascii="Times New Roman" w:eastAsia="Times New Roman" w:hAnsi="Times New Roman" w:cs="Times New Roman"/>
        </w:rPr>
        <w:t xml:space="preserve"> </w:t>
      </w:r>
      <w:r w:rsidRPr="00760B48">
        <w:rPr>
          <w:rFonts w:ascii="Times New Roman" w:eastAsia="Times New Roman" w:hAnsi="Times New Roman" w:cs="Times New Roman"/>
        </w:rPr>
        <w:t>D2] Materialização real das leis</w:t>
      </w:r>
      <w:r w:rsidR="00760B48" w:rsidRPr="00760B48">
        <w:rPr>
          <w:rFonts w:ascii="Times New Roman" w:eastAsia="Times New Roman" w:hAnsi="Times New Roman" w:cs="Times New Roman"/>
        </w:rPr>
        <w:t>,</w:t>
      </w:r>
      <w:r w:rsidRPr="00760B48">
        <w:rPr>
          <w:rFonts w:ascii="Times New Roman" w:eastAsia="Times New Roman" w:hAnsi="Times New Roman" w:cs="Times New Roman"/>
        </w:rPr>
        <w:t xml:space="preserve"> superando a cidadania meramente "de papel".</w:t>
      </w:r>
    </w:p>
    <w:p w14:paraId="725D58ED" w14:textId="77777777" w:rsidR="00970DE4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0898D581" w14:textId="77777777" w:rsidR="00970DE4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384F6A36" w14:textId="77777777" w:rsidR="00970DE4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78420205" w14:textId="77777777" w:rsidR="00970DE4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206C5176" w14:textId="77777777" w:rsidR="00970DE4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5448CBFA" w14:textId="77777777" w:rsidR="00970DE4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5322E5C6" w14:textId="77777777" w:rsidR="00970DE4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p w14:paraId="2FF95C69" w14:textId="1184205C" w:rsidR="00970DE4" w:rsidRDefault="00970DE4" w:rsidP="002A68D8">
      <w:pPr>
        <w:tabs>
          <w:tab w:val="left" w:pos="2869"/>
        </w:tabs>
        <w:ind w:right="-99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Com tudo isso em mente, agora, o desenvolvimento 2 e a conclusão da sua redação:</w:t>
      </w:r>
    </w:p>
    <w:p w14:paraId="4B8E9834" w14:textId="64EFF650" w:rsidR="00970DE4" w:rsidRPr="00970DE4" w:rsidRDefault="00970DE4" w:rsidP="00970DE4">
      <w:pPr>
        <w:ind w:firstLine="720"/>
        <w:jc w:val="both"/>
        <w:rPr>
          <w:rFonts w:ascii="Times New Roman" w:eastAsia="Times New Roman" w:hAnsi="Times New Roman" w:cs="Times New Roman"/>
          <w:color w:val="4C94D8" w:themeColor="text2" w:themeTint="80"/>
        </w:rPr>
      </w:pPr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 xml:space="preserve">A violência contra a mulher sempre esteve presente na nossa sociedade, isso ocorre em razão de vivermos historicamente em uma sociedade patriarcal, em que homens atribuíram a maior autoridade política, econômica e familiar relegando a mulher a uma posição de subordinação. Todavia, nos dias de hoje existem múltiplas leis que protegem a mulher da violência masculina, porém muitas vezes são ignoradas colocando a mulher em risco. Embora os direitos das mulheres estejam presentes no Brasil, eles são contrariados pelos homens apegados ao modelo tradicional masculino, resultando em um aumento da </w:t>
      </w:r>
      <w:r w:rsidR="00AC4F31">
        <w:rPr>
          <w:rFonts w:ascii="Times New Roman" w:eastAsia="Times New Roman" w:hAnsi="Times New Roman" w:cs="Times New Roman"/>
          <w:color w:val="4C94D8" w:themeColor="text2" w:themeTint="80"/>
        </w:rPr>
        <w:t>violência feminina.</w:t>
      </w:r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 xml:space="preserve"> </w:t>
      </w:r>
    </w:p>
    <w:p w14:paraId="3871DAEF" w14:textId="77777777" w:rsidR="00970DE4" w:rsidRPr="00970DE4" w:rsidRDefault="00970DE4" w:rsidP="00970DE4">
      <w:pPr>
        <w:ind w:firstLine="720"/>
        <w:jc w:val="both"/>
        <w:rPr>
          <w:rFonts w:ascii="Times New Roman" w:eastAsia="Times New Roman" w:hAnsi="Times New Roman" w:cs="Times New Roman"/>
          <w:color w:val="4C94D8" w:themeColor="text2" w:themeTint="80"/>
        </w:rPr>
      </w:pPr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>A frustração masculina devido a oposição das mulheres contra o patriarcado em busca pela emancipação feminina contribui para o aumento drástico dos casos de violência contra a mulher. Em razão do grande volume de homens compartilhando a mesma insatisfação contra mulheres autônomas, se criou um movimento nas redes sociais chamado "</w:t>
      </w:r>
      <w:proofErr w:type="spellStart"/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>red</w:t>
      </w:r>
      <w:proofErr w:type="spellEnd"/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 xml:space="preserve"> </w:t>
      </w:r>
      <w:proofErr w:type="spellStart"/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>pill</w:t>
      </w:r>
      <w:proofErr w:type="spellEnd"/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 xml:space="preserve">", no qual os homens compartilham comentários, vídeos e postagens sobre sua revolta devido às mulheres terem abolido os privilégios históricos dos homens, com a intenção de recuperarem seus papéis tradicionais na sociedade. Para além do ambiente virtual, a realidade concreta revela como o movimento </w:t>
      </w:r>
      <w:proofErr w:type="spellStart"/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>red</w:t>
      </w:r>
      <w:proofErr w:type="spellEnd"/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 xml:space="preserve"> </w:t>
      </w:r>
      <w:proofErr w:type="spellStart"/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>pill</w:t>
      </w:r>
      <w:proofErr w:type="spellEnd"/>
      <w:r w:rsidRPr="00970DE4">
        <w:rPr>
          <w:rFonts w:ascii="Times New Roman" w:eastAsia="Times New Roman" w:hAnsi="Times New Roman" w:cs="Times New Roman"/>
          <w:color w:val="4C94D8" w:themeColor="text2" w:themeTint="80"/>
        </w:rPr>
        <w:t xml:space="preserve"> promove os padrões antigos da sociedade em que homens possuem o controle sobre as mulheres, o que contraria os avanços femininos, auxiliando ao aumento da violência contra a mulher. </w:t>
      </w:r>
    </w:p>
    <w:p w14:paraId="112B775B" w14:textId="77777777" w:rsidR="00970DE4" w:rsidRPr="00970DE4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  <w:color w:val="4C94D8" w:themeColor="text2" w:themeTint="80"/>
        </w:rPr>
      </w:pPr>
    </w:p>
    <w:p w14:paraId="16C49C20" w14:textId="77777777" w:rsidR="00970DE4" w:rsidRPr="00970DE4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  <w:color w:val="4C94D8" w:themeColor="text2" w:themeTint="80"/>
        </w:rPr>
      </w:pPr>
    </w:p>
    <w:p w14:paraId="739FA3D3" w14:textId="77777777" w:rsidR="00970DE4" w:rsidRPr="00760B48" w:rsidRDefault="00970DE4" w:rsidP="00760B48">
      <w:pPr>
        <w:tabs>
          <w:tab w:val="left" w:pos="2869"/>
        </w:tabs>
        <w:ind w:left="1560" w:right="-994"/>
        <w:jc w:val="both"/>
        <w:rPr>
          <w:rFonts w:ascii="Times New Roman" w:eastAsia="Times New Roman" w:hAnsi="Times New Roman" w:cs="Times New Roman"/>
        </w:rPr>
      </w:pPr>
    </w:p>
    <w:sectPr w:rsidR="00970DE4" w:rsidRPr="00760B4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arsila Marchetti" w:date="2026-09-02T19:53:00Z" w:initials="TM">
    <w:p w14:paraId="2DE774FD" w14:textId="77777777" w:rsidR="00BF5396" w:rsidRDefault="00BF5396">
      <w:pPr>
        <w:pStyle w:val="Textodecomentrio"/>
      </w:pPr>
      <w:r>
        <w:rPr>
          <w:rStyle w:val="Refdecomentrio"/>
        </w:rPr>
        <w:annotationRef/>
      </w:r>
      <w:r>
        <w:t>1ª pessoa implícita – para Direito FGV, evitar</w:t>
      </w:r>
      <w:r w:rsidR="00CA2049">
        <w:t>.</w:t>
      </w:r>
    </w:p>
    <w:p w14:paraId="3037F90D" w14:textId="77777777" w:rsidR="00CA2049" w:rsidRDefault="00CA2049">
      <w:pPr>
        <w:pStyle w:val="Textodecomentrio"/>
      </w:pPr>
    </w:p>
    <w:p w14:paraId="5EB7ABBE" w14:textId="04A04A25" w:rsidR="00CA2049" w:rsidRDefault="00CA2049">
      <w:pPr>
        <w:pStyle w:val="Textodecomentrio"/>
      </w:pPr>
      <w:r>
        <w:t xml:space="preserve">A FGV pune esse truncamento de frases coordenadas.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B7AB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0ED00E0" w16cex:dateUtc="2026-09-02T22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B7ABBE" w16cid:durableId="10ED00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106D34B2-3157-4D35-84CF-F53A3A1A3FE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3BE8A59-7C56-412B-99FB-3F396490FCCF}"/>
    <w:embedBold r:id="rId3" w:fontKey="{6FECE1F5-D4EC-47AA-B967-35A832BCDD7F}"/>
    <w:embedItalic r:id="rId4" w:fontKey="{4627C6C7-5751-4044-804F-BDC87BF65FE6}"/>
  </w:font>
  <w:font w:name="Play">
    <w:charset w:val="00"/>
    <w:family w:val="auto"/>
    <w:pitch w:val="default"/>
    <w:embedRegular r:id="rId5" w:fontKey="{121BA1AE-CD0B-4D58-9864-429C5E78D0F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2E37741-6F66-443A-83B5-33B607B549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125AD"/>
    <w:multiLevelType w:val="multilevel"/>
    <w:tmpl w:val="3B1858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6BA3549"/>
    <w:multiLevelType w:val="multilevel"/>
    <w:tmpl w:val="F85A53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C020B"/>
    <w:multiLevelType w:val="hybridMultilevel"/>
    <w:tmpl w:val="FECA20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328016">
    <w:abstractNumId w:val="1"/>
  </w:num>
  <w:num w:numId="2" w16cid:durableId="2137210258">
    <w:abstractNumId w:val="0"/>
  </w:num>
  <w:num w:numId="3" w16cid:durableId="193050373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arsila Marchetti">
    <w15:presenceInfo w15:providerId="Windows Live" w15:userId="f423b1659d0866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C4B"/>
    <w:rsid w:val="00014944"/>
    <w:rsid w:val="00044A3B"/>
    <w:rsid w:val="000756F1"/>
    <w:rsid w:val="000842F3"/>
    <w:rsid w:val="00095263"/>
    <w:rsid w:val="000C78B7"/>
    <w:rsid w:val="001D5871"/>
    <w:rsid w:val="002304A3"/>
    <w:rsid w:val="0023786B"/>
    <w:rsid w:val="0028430F"/>
    <w:rsid w:val="00292A19"/>
    <w:rsid w:val="002A68D8"/>
    <w:rsid w:val="002E1DDC"/>
    <w:rsid w:val="00350CDA"/>
    <w:rsid w:val="00364B9D"/>
    <w:rsid w:val="00426BBD"/>
    <w:rsid w:val="0046451B"/>
    <w:rsid w:val="004D736E"/>
    <w:rsid w:val="004F16B1"/>
    <w:rsid w:val="00531D67"/>
    <w:rsid w:val="00546484"/>
    <w:rsid w:val="00564AA6"/>
    <w:rsid w:val="00576F0D"/>
    <w:rsid w:val="005932F0"/>
    <w:rsid w:val="0059454B"/>
    <w:rsid w:val="005B6E89"/>
    <w:rsid w:val="005F318B"/>
    <w:rsid w:val="00633D20"/>
    <w:rsid w:val="006A3821"/>
    <w:rsid w:val="006B18E7"/>
    <w:rsid w:val="006B6318"/>
    <w:rsid w:val="006F3C4B"/>
    <w:rsid w:val="00747034"/>
    <w:rsid w:val="00757833"/>
    <w:rsid w:val="00760B48"/>
    <w:rsid w:val="007D2EA5"/>
    <w:rsid w:val="00882614"/>
    <w:rsid w:val="00923437"/>
    <w:rsid w:val="00937A94"/>
    <w:rsid w:val="009677A3"/>
    <w:rsid w:val="0097010F"/>
    <w:rsid w:val="00970DE4"/>
    <w:rsid w:val="00A93B63"/>
    <w:rsid w:val="00AC4F31"/>
    <w:rsid w:val="00B217CA"/>
    <w:rsid w:val="00BA6A67"/>
    <w:rsid w:val="00BF5396"/>
    <w:rsid w:val="00C07848"/>
    <w:rsid w:val="00C50830"/>
    <w:rsid w:val="00C579CF"/>
    <w:rsid w:val="00C703A7"/>
    <w:rsid w:val="00CA2049"/>
    <w:rsid w:val="00CA2A3F"/>
    <w:rsid w:val="00D663E4"/>
    <w:rsid w:val="00E23C89"/>
    <w:rsid w:val="00E550DF"/>
    <w:rsid w:val="00E76939"/>
    <w:rsid w:val="00F1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41C08"/>
  <w15:docId w15:val="{E093CCEA-CAC5-423B-BF0F-D10F3A54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5E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5E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5E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5E10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5E10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5E10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10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10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107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5E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5E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10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10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10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10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1079"/>
    <w:rPr>
      <w:b/>
      <w:bCs/>
      <w:smallCaps/>
      <w:color w:val="0F4761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Reviso">
    <w:name w:val="Revision"/>
    <w:hidden/>
    <w:uiPriority w:val="99"/>
    <w:semiHidden/>
    <w:rsid w:val="00014944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01494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1494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1494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1494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14944"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rsid w:val="00230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bop/OC+HSZIn2c0OM7CfuXEXoA==">CgMxLjA4AHIhMURRU3pzRXNJWlVVRWFEbjFycjljS3A0VWpDekJOYjJn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1106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Tarsila Marchetti</dc:creator>
  <cp:lastModifiedBy>Tarsila Marchetti</cp:lastModifiedBy>
  <cp:revision>52</cp:revision>
  <dcterms:created xsi:type="dcterms:W3CDTF">2026-08-31T02:54:00Z</dcterms:created>
  <dcterms:modified xsi:type="dcterms:W3CDTF">2026-09-03T16:31:00Z</dcterms:modified>
</cp:coreProperties>
</file>