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challenge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CommentTok"/>
        </w:rPr>
        <w:t xml:space="preserve"># read the data and save it as an object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plot of oxygen by depth </w:t>
      </w:r>
      <w:r>
        <w:br w:type="textWrapping"/>
      </w:r>
      <w:r>
        <w:rPr>
          <w:rStyle w:val="NormalTok"/>
        </w:rPr>
        <w:t xml:space="preserve">O2_plot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O2_uM,      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Depth_m,      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Season,      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"Saanich Inlet: Seasonal oxygen depth profile"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O2_plot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lleng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plot 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"O2_plot.png"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###Change the axes</w:t>
      </w:r>
      <w:r>
        <w:br w:type="textWrapping"/>
      </w:r>
      <w:r>
        <w:rPr>
          <w:rStyle w:val="NormalTok"/>
        </w:rPr>
        <w:t xml:space="preserve">O2_plot1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O2_uM,      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Depth_m,      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Season,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"Oxygen"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"Depth profile"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"Saanich Inlet: Seasonal oxygen depth profile"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O2_plot1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lleng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the plot 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"O2_plot1.png"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2"/>
      </w:pPr>
      <w:bookmarkStart w:id="23" w:name="r-markdown"/>
      <w:bookmarkEnd w:id="23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lleng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6b96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</dc:title>
  <dc:creator/>
  <dcterms:created xsi:type="dcterms:W3CDTF">2019-02-06T00:03:40Z</dcterms:created>
  <dcterms:modified xsi:type="dcterms:W3CDTF">2019-02-06T00:03:40Z</dcterms:modified>
</cp:coreProperties>
</file>