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інформаційних систем та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1979775</wp:posOffset>
            </wp:positionH>
            <wp:positionV relativeFrom="paragraph">
              <wp:posOffset>104775</wp:posOffset>
            </wp:positionV>
            <wp:extent cx="1766888" cy="1680889"/>
            <wp:effectExtent b="0" l="0" r="0" t="0"/>
            <wp:wrapTopAndBottom distB="0" distT="0"/>
            <wp:docPr descr="^4D5B61A4537D2842BBB51B14791D3C6303131FB4969981FF54^pimgpsh_fullsize_distr" id="2" name="image2.png"/>
            <a:graphic>
              <a:graphicData uri="http://schemas.openxmlformats.org/drawingml/2006/picture">
                <pic:pic>
                  <pic:nvPicPr>
                    <pic:cNvPr descr="^4D5B61A4537D2842BBB51B14791D3C6303131FB4969981FF54^pimgpsh_fullsize_dist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80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3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«Використання SPI інтерфейсу»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«Вбудовані системи»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Щербак Л. В.   Прийняв викладач:</w:t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Думич С.С.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Навчитися використовувати SPI інтерфейс для обміну даними між пристроями.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на мові Сі згідно з варіантом завдання.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схему (згідно з варіантом завдання) в програмі для моделювання (SimulIDE або Proteus 8). Провести моделювання написаної програми.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 наявності деталей зібрати схему на макетній платі та запрограмувати мікроконтролер.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(*) Написати програму яка виводить біжучу стрічку (з зсувам на один піксель) на матричному індикаторі (схема Рис 5).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&lt;util/delay.h&gt;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&lt;avr/io.h&gt;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OUT_REG_CS PB2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MOSI       PB3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SCK        PB5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BTN1Down(bool *check)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shreg;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shreg &lt;&lt;= 1;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(PINC &amp; (1 &lt;&lt; PC0)) != 0 )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shreg |= 1;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(shreg &amp; 0x07) == 0x04 )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*check = true;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BTN2Down(bool *check)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shreg;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shreg &lt;&lt;= 1;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(PINC &amp; (1 &lt;&lt; PC1)) != 0 )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shreg |= 1;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(shreg &amp; 0x07) == 0x04  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*check = false;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Max7219SendData(uint8_t address, uint8_t data)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PORTB &amp;= ~(1 &lt;&lt; PB2);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SPDR = address;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 !(SPSR &amp; (1 &lt;&lt; SPIF)) 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SPDR = data;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 !(SPSR &amp; (1 &lt;&lt; SPIF)) 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PORTB |= (1 &lt;&lt; PB2);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uint16_t number_column  =   8;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uint16_t number_rows    = 128;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uint16_t delay          =  50;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//atmega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DDRB = (1 &lt;&lt; OUT_REG_CS) | (1 &lt;&lt; MOSI) | (1 &lt;&lt; SCK 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SPCR = (1 &lt;&lt; SPE       ) | (1 &lt;&lt; MSTR) | (1 &lt;&lt; SPR0);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DDRC = 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Max7219SendData(0x0F, 0); // normal mode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Max7219SendData(0x09, 0); // no decode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Max7219SendData(0x0B, 7); // set 8x8 row/col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Max7219SendData(0x0A, 5); // set intensity 5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Max7219SendData(0x0C, 1); // power 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clear display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(uint8_t i = 0; i &lt; 8; i++)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Max7219SendData(i + 1, 0);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check = false;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 ; ; 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for(uint16_t row = 1; row &lt;= number_rows; 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for(uint16_t column = 1; column &lt;= number_column; 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BTN1Down(&amp;check);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BTN2Down(&amp;check);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if(check)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Max7219SendData(column, row);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_delay_ms(delay);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++column;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if(check)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row = row &lt;&lt; 1;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Навчилася використовувати SPI інтерфейс для обміну даними між пристроями.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