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D1F5A" w14:textId="66B2CD9C" w:rsidR="001C1FDB" w:rsidRPr="005E6F79" w:rsidRDefault="005E6F79">
      <w:pPr>
        <w:rPr>
          <w:b/>
          <w:bCs/>
          <w:sz w:val="40"/>
          <w:szCs w:val="40"/>
          <w:lang w:val="en-US"/>
        </w:rPr>
      </w:pPr>
      <w:r>
        <w:rPr>
          <w:b/>
          <w:bCs/>
          <w:sz w:val="40"/>
          <w:szCs w:val="40"/>
          <w:lang w:val="en-US"/>
        </w:rPr>
        <w:t>Streaming</w:t>
      </w:r>
      <w:r w:rsidR="009E66A2" w:rsidRPr="00A20A3A">
        <w:rPr>
          <w:b/>
          <w:bCs/>
          <w:sz w:val="40"/>
          <w:szCs w:val="40"/>
          <w:lang w:val="en-US"/>
        </w:rPr>
        <w:t xml:space="preserve"> </w:t>
      </w:r>
      <w:r w:rsidR="00A20A3A">
        <w:rPr>
          <w:b/>
          <w:bCs/>
          <w:sz w:val="40"/>
          <w:szCs w:val="40"/>
          <w:lang w:val="en-US"/>
        </w:rPr>
        <w:t>C</w:t>
      </w:r>
      <w:r w:rsidR="009E66A2" w:rsidRPr="00A20A3A">
        <w:rPr>
          <w:b/>
          <w:bCs/>
          <w:sz w:val="40"/>
          <w:szCs w:val="40"/>
          <w:lang w:val="en-US"/>
        </w:rPr>
        <w:t xml:space="preserve">hurn </w:t>
      </w:r>
      <w:r w:rsidR="00A20A3A">
        <w:rPr>
          <w:b/>
          <w:bCs/>
          <w:sz w:val="40"/>
          <w:szCs w:val="40"/>
          <w:lang w:val="en-US"/>
        </w:rPr>
        <w:t>A</w:t>
      </w:r>
      <w:r w:rsidR="009E66A2" w:rsidRPr="00A20A3A">
        <w:rPr>
          <w:b/>
          <w:bCs/>
          <w:sz w:val="40"/>
          <w:szCs w:val="40"/>
          <w:lang w:val="en-US"/>
        </w:rPr>
        <w:t xml:space="preserve">nalysis and </w:t>
      </w:r>
      <w:r w:rsidR="00A20A3A" w:rsidRPr="00A20A3A">
        <w:rPr>
          <w:b/>
          <w:bCs/>
          <w:sz w:val="40"/>
          <w:szCs w:val="40"/>
          <w:u w:val="single"/>
          <w:lang w:val="en-US"/>
        </w:rPr>
        <w:t>P</w:t>
      </w:r>
      <w:r w:rsidR="009E66A2" w:rsidRPr="00A20A3A">
        <w:rPr>
          <w:b/>
          <w:bCs/>
          <w:sz w:val="40"/>
          <w:szCs w:val="40"/>
          <w:u w:val="single"/>
          <w:lang w:val="en-US"/>
        </w:rPr>
        <w:t>redicti</w:t>
      </w:r>
      <w:r w:rsidR="00A20A3A" w:rsidRPr="00A20A3A">
        <w:rPr>
          <w:b/>
          <w:bCs/>
          <w:sz w:val="40"/>
          <w:szCs w:val="40"/>
          <w:u w:val="single"/>
          <w:lang w:val="en-US"/>
        </w:rPr>
        <w:t>on</w:t>
      </w:r>
    </w:p>
    <w:p w14:paraId="12184240" w14:textId="0E65E72C" w:rsidR="009E66A2" w:rsidRDefault="009E66A2" w:rsidP="009E66A2">
      <w:pPr>
        <w:pStyle w:val="PargrafodaLista"/>
        <w:numPr>
          <w:ilvl w:val="0"/>
          <w:numId w:val="1"/>
        </w:numPr>
        <w:rPr>
          <w:lang w:val="en-US"/>
        </w:rPr>
      </w:pPr>
      <w:r w:rsidRPr="009E66A2">
        <w:rPr>
          <w:b/>
          <w:bCs/>
          <w:lang w:val="en-US"/>
        </w:rPr>
        <w:t>Goal:</w:t>
      </w:r>
      <w:r>
        <w:rPr>
          <w:lang w:val="en-US"/>
        </w:rPr>
        <w:t xml:space="preserve"> predict which users are likely to cancel their subscription using behavioral and billing data.</w:t>
      </w:r>
    </w:p>
    <w:p w14:paraId="054012E0" w14:textId="2F2E45A4" w:rsidR="008322D1" w:rsidRPr="00CD59E0" w:rsidRDefault="009E66A2" w:rsidP="00CD59E0">
      <w:pPr>
        <w:pStyle w:val="PargrafodaLista"/>
        <w:numPr>
          <w:ilvl w:val="0"/>
          <w:numId w:val="1"/>
        </w:numPr>
        <w:rPr>
          <w:lang w:val="en-US"/>
        </w:rPr>
      </w:pPr>
      <w:r>
        <w:rPr>
          <w:b/>
          <w:bCs/>
          <w:lang w:val="en-US"/>
        </w:rPr>
        <w:t xml:space="preserve">Tools: </w:t>
      </w:r>
      <w:r>
        <w:rPr>
          <w:lang w:val="en-US"/>
        </w:rPr>
        <w:t xml:space="preserve">Python, PostgreSQL, psycopg2, </w:t>
      </w:r>
      <w:proofErr w:type="spellStart"/>
      <w:r>
        <w:rPr>
          <w:lang w:val="en-US"/>
        </w:rPr>
        <w:t>SQLAlchemy</w:t>
      </w:r>
      <w:proofErr w:type="spellEnd"/>
      <w:r>
        <w:rPr>
          <w:lang w:val="en-US"/>
        </w:rPr>
        <w:t>, pandas, seaborn, matplotlib</w:t>
      </w:r>
      <w:r w:rsidR="00A15434">
        <w:rPr>
          <w:lang w:val="en-US"/>
        </w:rPr>
        <w:t xml:space="preserve">, </w:t>
      </w:r>
      <w:proofErr w:type="spellStart"/>
      <w:r w:rsidR="00A15434">
        <w:rPr>
          <w:lang w:val="en-US"/>
        </w:rPr>
        <w:t>DBeaver</w:t>
      </w:r>
      <w:proofErr w:type="spellEnd"/>
    </w:p>
    <w:p w14:paraId="34FF839C" w14:textId="77777777" w:rsidR="008322D1" w:rsidRPr="008322D1" w:rsidRDefault="008322D1" w:rsidP="008322D1">
      <w:pPr>
        <w:pStyle w:val="PargrafodaLista"/>
        <w:rPr>
          <w:lang w:val="en-US"/>
        </w:rPr>
      </w:pPr>
    </w:p>
    <w:p w14:paraId="61E70FBC" w14:textId="18537D74" w:rsidR="009E66A2" w:rsidRPr="009E66A2" w:rsidRDefault="009E66A2" w:rsidP="009E66A2">
      <w:pPr>
        <w:pStyle w:val="PargrafodaLista"/>
        <w:numPr>
          <w:ilvl w:val="0"/>
          <w:numId w:val="3"/>
        </w:numPr>
        <w:rPr>
          <w:lang w:val="en-US"/>
        </w:rPr>
      </w:pPr>
      <w:r>
        <w:rPr>
          <w:b/>
          <w:bCs/>
          <w:lang w:val="en-US"/>
        </w:rPr>
        <w:t>Database Design</w:t>
      </w:r>
    </w:p>
    <w:p w14:paraId="45065771" w14:textId="698E80CB" w:rsidR="009E66A2" w:rsidRDefault="009E66A2" w:rsidP="009E66A2">
      <w:pPr>
        <w:rPr>
          <w:lang w:val="en-US"/>
        </w:rPr>
      </w:pPr>
      <w:r>
        <w:rPr>
          <w:lang w:val="en-US"/>
        </w:rPr>
        <w:t xml:space="preserve">The project uses a PostgreSQL database with 6 normalized tables; all connected via </w:t>
      </w:r>
      <w:proofErr w:type="spellStart"/>
      <w:r>
        <w:rPr>
          <w:lang w:val="en-US"/>
        </w:rPr>
        <w:t>user_id</w:t>
      </w:r>
      <w:proofErr w:type="spellEnd"/>
      <w:r>
        <w:rPr>
          <w:lang w:val="en-US"/>
        </w:rPr>
        <w:t xml:space="preserve"> foreign key. The database was designed to separate concerns clearly – user demographics, subscription info, engagement behavior, support history, billing, and churn labels are each stored independently.</w:t>
      </w:r>
    </w:p>
    <w:p w14:paraId="51662F09" w14:textId="1678B57F" w:rsidR="00A15434" w:rsidRPr="00A15434" w:rsidRDefault="00A15434" w:rsidP="00A15434">
      <w:pPr>
        <w:pStyle w:val="PargrafodaLista"/>
        <w:numPr>
          <w:ilvl w:val="1"/>
          <w:numId w:val="3"/>
        </w:numPr>
        <w:rPr>
          <w:lang w:val="en-US"/>
        </w:rPr>
      </w:pPr>
      <w:r>
        <w:rPr>
          <w:b/>
          <w:bCs/>
          <w:lang w:val="en-US"/>
        </w:rPr>
        <w:t>Schema overview</w:t>
      </w:r>
    </w:p>
    <w:p w14:paraId="2AA61751" w14:textId="77777777" w:rsidR="00A15434" w:rsidRDefault="00A15434" w:rsidP="00A15434">
      <w:pPr>
        <w:keepNext/>
      </w:pPr>
      <w:r>
        <w:rPr>
          <w:noProof/>
          <w:lang w:val="en-US"/>
        </w:rPr>
        <w:drawing>
          <wp:inline distT="0" distB="0" distL="0" distR="0" wp14:anchorId="21C348A9" wp14:editId="5041212C">
            <wp:extent cx="5400040" cy="3517900"/>
            <wp:effectExtent l="0" t="0" r="0" b="6350"/>
            <wp:docPr id="207106963" name="Imagem 1" descr="Interface gráfica do usuári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6963" name="Imagem 1" descr="Interface gráfica do usuário, Diagrama&#10;&#10;O conteúdo gerado por IA pode estar incorreto."/>
                    <pic:cNvPicPr/>
                  </pic:nvPicPr>
                  <pic:blipFill>
                    <a:blip r:embed="rId6">
                      <a:extLst>
                        <a:ext uri="{28A0092B-C50C-407E-A947-70E740481C1C}">
                          <a14:useLocalDpi xmlns:a14="http://schemas.microsoft.com/office/drawing/2010/main" val="0"/>
                        </a:ext>
                      </a:extLst>
                    </a:blip>
                    <a:stretch>
                      <a:fillRect/>
                    </a:stretch>
                  </pic:blipFill>
                  <pic:spPr>
                    <a:xfrm>
                      <a:off x="0" y="0"/>
                      <a:ext cx="5400040" cy="3517900"/>
                    </a:xfrm>
                    <a:prstGeom prst="rect">
                      <a:avLst/>
                    </a:prstGeom>
                  </pic:spPr>
                </pic:pic>
              </a:graphicData>
            </a:graphic>
          </wp:inline>
        </w:drawing>
      </w:r>
    </w:p>
    <w:p w14:paraId="4D5CD242" w14:textId="79897C8E" w:rsidR="00A15434" w:rsidRPr="00A15434" w:rsidRDefault="00A15434" w:rsidP="00A15434">
      <w:pPr>
        <w:pStyle w:val="Legenda"/>
        <w:rPr>
          <w:lang w:val="en-US"/>
        </w:rPr>
      </w:pPr>
      <w:r w:rsidRPr="00A15434">
        <w:rPr>
          <w:lang w:val="en-US"/>
        </w:rPr>
        <w:t xml:space="preserve">Figure </w:t>
      </w:r>
      <w:r>
        <w:fldChar w:fldCharType="begin"/>
      </w:r>
      <w:r w:rsidRPr="00A15434">
        <w:rPr>
          <w:lang w:val="en-US"/>
        </w:rPr>
        <w:instrText xml:space="preserve"> SEQ Figure \* ARABIC </w:instrText>
      </w:r>
      <w:r>
        <w:fldChar w:fldCharType="separate"/>
      </w:r>
      <w:r w:rsidRPr="00A15434">
        <w:rPr>
          <w:noProof/>
          <w:lang w:val="en-US"/>
        </w:rPr>
        <w:t>1</w:t>
      </w:r>
      <w:r>
        <w:fldChar w:fldCharType="end"/>
      </w:r>
      <w:r w:rsidRPr="00A15434">
        <w:rPr>
          <w:lang w:val="en-US"/>
        </w:rPr>
        <w:t xml:space="preserve"> - </w:t>
      </w:r>
      <w:proofErr w:type="spellStart"/>
      <w:r w:rsidRPr="00A15434">
        <w:rPr>
          <w:lang w:val="en-US"/>
        </w:rPr>
        <w:t>DBeaver</w:t>
      </w:r>
      <w:proofErr w:type="spellEnd"/>
      <w:r w:rsidRPr="00A15434">
        <w:rPr>
          <w:lang w:val="en-US"/>
        </w:rPr>
        <w:t xml:space="preserve"> was used to make the schema visualization</w:t>
      </w:r>
    </w:p>
    <w:tbl>
      <w:tblPr>
        <w:tblStyle w:val="TabeladeGrade4-nfase1"/>
        <w:tblW w:w="0" w:type="auto"/>
        <w:tblLook w:val="04A0" w:firstRow="1" w:lastRow="0" w:firstColumn="1" w:lastColumn="0" w:noHBand="0" w:noVBand="1"/>
      </w:tblPr>
      <w:tblGrid>
        <w:gridCol w:w="4247"/>
        <w:gridCol w:w="4247"/>
      </w:tblGrid>
      <w:tr w:rsidR="00A15434" w14:paraId="560F8A5C" w14:textId="77777777" w:rsidTr="00437B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789B3D4A" w14:textId="1D3EA499" w:rsidR="00A15434" w:rsidRDefault="00A15434" w:rsidP="009E66A2">
            <w:pPr>
              <w:rPr>
                <w:lang w:val="en-US"/>
              </w:rPr>
            </w:pPr>
            <w:r>
              <w:rPr>
                <w:lang w:val="en-US"/>
              </w:rPr>
              <w:t>Table</w:t>
            </w:r>
          </w:p>
        </w:tc>
        <w:tc>
          <w:tcPr>
            <w:tcW w:w="4247" w:type="dxa"/>
          </w:tcPr>
          <w:p w14:paraId="768B38D0" w14:textId="7FAB5BFF" w:rsidR="00A15434" w:rsidRDefault="00A15434" w:rsidP="009E66A2">
            <w:pPr>
              <w:cnfStyle w:val="100000000000" w:firstRow="1" w:lastRow="0" w:firstColumn="0" w:lastColumn="0" w:oddVBand="0" w:evenVBand="0" w:oddHBand="0" w:evenHBand="0" w:firstRowFirstColumn="0" w:firstRowLastColumn="0" w:lastRowFirstColumn="0" w:lastRowLastColumn="0"/>
              <w:rPr>
                <w:lang w:val="en-US"/>
              </w:rPr>
            </w:pPr>
            <w:r>
              <w:rPr>
                <w:lang w:val="en-US"/>
              </w:rPr>
              <w:t>Columns</w:t>
            </w:r>
          </w:p>
        </w:tc>
      </w:tr>
      <w:tr w:rsidR="00A15434" w:rsidRPr="005E6F79" w14:paraId="7E79EA29" w14:textId="77777777" w:rsidTr="00437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2D3BBC92" w14:textId="580B1535" w:rsidR="00A15434" w:rsidRDefault="00B84D5E" w:rsidP="009E66A2">
            <w:pPr>
              <w:rPr>
                <w:lang w:val="en-US"/>
              </w:rPr>
            </w:pPr>
            <w:r>
              <w:rPr>
                <w:lang w:val="en-US"/>
              </w:rPr>
              <w:t>u</w:t>
            </w:r>
            <w:r w:rsidR="00A15434">
              <w:rPr>
                <w:lang w:val="en-US"/>
              </w:rPr>
              <w:t>sers</w:t>
            </w:r>
          </w:p>
        </w:tc>
        <w:tc>
          <w:tcPr>
            <w:tcW w:w="4247" w:type="dxa"/>
          </w:tcPr>
          <w:p w14:paraId="67BDFC03" w14:textId="6A487D5E" w:rsidR="00A15434" w:rsidRPr="00B84D5E" w:rsidRDefault="00B84D5E" w:rsidP="009E66A2">
            <w:pP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u</w:t>
            </w:r>
            <w:r w:rsidR="00A15434">
              <w:rPr>
                <w:lang w:val="en-US"/>
              </w:rPr>
              <w:t>ser_id</w:t>
            </w:r>
            <w:proofErr w:type="spellEnd"/>
            <w:r w:rsidR="00A15434">
              <w:rPr>
                <w:lang w:val="en-US"/>
              </w:rPr>
              <w:t xml:space="preserve"> (</w:t>
            </w:r>
            <w:proofErr w:type="gramStart"/>
            <w:r w:rsidR="00A15434">
              <w:rPr>
                <w:lang w:val="en-US"/>
              </w:rPr>
              <w:t>PK)</w:t>
            </w:r>
            <w:r>
              <w:rPr>
                <w:lang w:val="en-US"/>
              </w:rPr>
              <w:t xml:space="preserve"> </w:t>
            </w:r>
            <w:r w:rsidRPr="00B84D5E">
              <w:rPr>
                <w:lang w:val="en-US"/>
              </w:rPr>
              <w:t>·</w:t>
            </w:r>
            <w:proofErr w:type="gramEnd"/>
            <w:r w:rsidRPr="00B84D5E">
              <w:rPr>
                <w:lang w:val="en-US"/>
              </w:rPr>
              <w:t xml:space="preserve"> age </w:t>
            </w:r>
            <w:r>
              <w:rPr>
                <w:lang w:val="en-US"/>
              </w:rPr>
              <w:t>(</w:t>
            </w:r>
            <w:proofErr w:type="gramStart"/>
            <w:r>
              <w:rPr>
                <w:lang w:val="en-US"/>
              </w:rPr>
              <w:t xml:space="preserve">INT) </w:t>
            </w:r>
            <w:r w:rsidRPr="00B84D5E">
              <w:rPr>
                <w:lang w:val="en-US"/>
              </w:rPr>
              <w:t>·</w:t>
            </w:r>
            <w:proofErr w:type="gramEnd"/>
            <w:r>
              <w:rPr>
                <w:lang w:val="en-US"/>
              </w:rPr>
              <w:t xml:space="preserve"> </w:t>
            </w:r>
            <w:r w:rsidRPr="00B84D5E">
              <w:rPr>
                <w:lang w:val="en-US"/>
              </w:rPr>
              <w:t>c</w:t>
            </w:r>
            <w:r>
              <w:rPr>
                <w:lang w:val="en-US"/>
              </w:rPr>
              <w:t>ountry (</w:t>
            </w:r>
            <w:proofErr w:type="gramStart"/>
            <w:r>
              <w:rPr>
                <w:lang w:val="en-US"/>
              </w:rPr>
              <w:t xml:space="preserve">VARCHAR) </w:t>
            </w:r>
            <w:r w:rsidRPr="00B84D5E">
              <w:rPr>
                <w:lang w:val="en-US"/>
              </w:rPr>
              <w:t>·</w:t>
            </w:r>
            <w:proofErr w:type="gramEnd"/>
            <w:r>
              <w:rPr>
                <w:lang w:val="en-US"/>
              </w:rPr>
              <w:t xml:space="preserve"> </w:t>
            </w:r>
            <w:proofErr w:type="spellStart"/>
            <w:r>
              <w:rPr>
                <w:lang w:val="en-US"/>
              </w:rPr>
              <w:t>signup_date</w:t>
            </w:r>
            <w:proofErr w:type="spellEnd"/>
            <w:r>
              <w:rPr>
                <w:lang w:val="en-US"/>
              </w:rPr>
              <w:t xml:space="preserve"> (DATE)</w:t>
            </w:r>
          </w:p>
        </w:tc>
      </w:tr>
      <w:tr w:rsidR="00A15434" w:rsidRPr="005E6F79" w14:paraId="6AC276E2" w14:textId="77777777" w:rsidTr="00437BA9">
        <w:tc>
          <w:tcPr>
            <w:cnfStyle w:val="001000000000" w:firstRow="0" w:lastRow="0" w:firstColumn="1" w:lastColumn="0" w:oddVBand="0" w:evenVBand="0" w:oddHBand="0" w:evenHBand="0" w:firstRowFirstColumn="0" w:firstRowLastColumn="0" w:lastRowFirstColumn="0" w:lastRowLastColumn="0"/>
            <w:tcW w:w="4247" w:type="dxa"/>
          </w:tcPr>
          <w:p w14:paraId="26191664" w14:textId="5B1CA302" w:rsidR="00A15434" w:rsidRDefault="00B84D5E" w:rsidP="009E66A2">
            <w:pPr>
              <w:rPr>
                <w:lang w:val="en-US"/>
              </w:rPr>
            </w:pPr>
            <w:r>
              <w:rPr>
                <w:lang w:val="en-US"/>
              </w:rPr>
              <w:t>subscriptions</w:t>
            </w:r>
          </w:p>
        </w:tc>
        <w:tc>
          <w:tcPr>
            <w:tcW w:w="4247" w:type="dxa"/>
          </w:tcPr>
          <w:p w14:paraId="2B7CB898" w14:textId="7F3E099D" w:rsidR="00A15434" w:rsidRPr="00B84D5E" w:rsidRDefault="00B84D5E" w:rsidP="009E66A2">
            <w:pP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subscription_id</w:t>
            </w:r>
            <w:proofErr w:type="spellEnd"/>
            <w:r>
              <w:rPr>
                <w:lang w:val="en-US"/>
              </w:rPr>
              <w:t xml:space="preserve"> (PK) </w:t>
            </w:r>
            <w:r w:rsidRPr="00B84D5E">
              <w:rPr>
                <w:lang w:val="en-US"/>
              </w:rPr>
              <w:t xml:space="preserve">· </w:t>
            </w:r>
            <w:proofErr w:type="spellStart"/>
            <w:r w:rsidRPr="00B84D5E">
              <w:rPr>
                <w:lang w:val="en-US"/>
              </w:rPr>
              <w:t>user_i</w:t>
            </w:r>
            <w:r>
              <w:rPr>
                <w:lang w:val="en-US"/>
              </w:rPr>
              <w:t>d</w:t>
            </w:r>
            <w:proofErr w:type="spellEnd"/>
            <w:r>
              <w:rPr>
                <w:lang w:val="en-US"/>
              </w:rPr>
              <w:t xml:space="preserve"> (FK) </w:t>
            </w:r>
            <w:r w:rsidRPr="00B84D5E">
              <w:rPr>
                <w:lang w:val="en-US"/>
              </w:rPr>
              <w:t>·</w:t>
            </w:r>
            <w:r>
              <w:rPr>
                <w:lang w:val="en-US"/>
              </w:rPr>
              <w:t xml:space="preserve"> plan (VARCHAR) </w:t>
            </w:r>
            <w:r w:rsidRPr="00B84D5E">
              <w:rPr>
                <w:lang w:val="en-US"/>
              </w:rPr>
              <w:t>·</w:t>
            </w:r>
            <w:r>
              <w:rPr>
                <w:lang w:val="en-US"/>
              </w:rPr>
              <w:t xml:space="preserve"> </w:t>
            </w:r>
            <w:proofErr w:type="spellStart"/>
            <w:r>
              <w:rPr>
                <w:lang w:val="en-US"/>
              </w:rPr>
              <w:t>monthly_price</w:t>
            </w:r>
            <w:proofErr w:type="spellEnd"/>
            <w:r w:rsidR="00C036FC">
              <w:rPr>
                <w:lang w:val="en-US"/>
              </w:rPr>
              <w:t xml:space="preserve"> (NUMERIC)</w:t>
            </w:r>
            <w:r>
              <w:rPr>
                <w:lang w:val="en-US"/>
              </w:rPr>
              <w:t xml:space="preserve"> </w:t>
            </w:r>
            <w:r w:rsidRPr="00B84D5E">
              <w:rPr>
                <w:lang w:val="en-US"/>
              </w:rPr>
              <w:t>·</w:t>
            </w:r>
            <w:r>
              <w:rPr>
                <w:lang w:val="en-US"/>
              </w:rPr>
              <w:t xml:space="preserve"> </w:t>
            </w:r>
            <w:proofErr w:type="spellStart"/>
            <w:r>
              <w:rPr>
                <w:lang w:val="en-US"/>
              </w:rPr>
              <w:t>start_date</w:t>
            </w:r>
            <w:proofErr w:type="spellEnd"/>
            <w:r w:rsidR="00C036FC">
              <w:rPr>
                <w:lang w:val="en-US"/>
              </w:rPr>
              <w:t xml:space="preserve"> (DATE)</w:t>
            </w:r>
          </w:p>
        </w:tc>
      </w:tr>
      <w:tr w:rsidR="00A15434" w:rsidRPr="005E6F79" w14:paraId="76453B03" w14:textId="77777777" w:rsidTr="00437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4157A9DF" w14:textId="0FCCFAE4" w:rsidR="00A15434" w:rsidRDefault="00B84D5E" w:rsidP="009E66A2">
            <w:pPr>
              <w:rPr>
                <w:lang w:val="en-US"/>
              </w:rPr>
            </w:pPr>
            <w:r>
              <w:rPr>
                <w:lang w:val="en-US"/>
              </w:rPr>
              <w:t>engagement</w:t>
            </w:r>
          </w:p>
        </w:tc>
        <w:tc>
          <w:tcPr>
            <w:tcW w:w="4247" w:type="dxa"/>
          </w:tcPr>
          <w:p w14:paraId="5B1CADD2" w14:textId="27E5D591" w:rsidR="00A15434" w:rsidRDefault="00B84D5E" w:rsidP="009E66A2">
            <w:pP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engagement_id</w:t>
            </w:r>
            <w:proofErr w:type="spellEnd"/>
            <w:r>
              <w:rPr>
                <w:lang w:val="en-US"/>
              </w:rPr>
              <w:t xml:space="preserve"> (PK) </w:t>
            </w:r>
            <w:r w:rsidRPr="00B84D5E">
              <w:rPr>
                <w:lang w:val="en-US"/>
              </w:rPr>
              <w:t>·</w:t>
            </w:r>
            <w:r>
              <w:rPr>
                <w:lang w:val="en-US"/>
              </w:rPr>
              <w:t xml:space="preserve"> </w:t>
            </w:r>
            <w:proofErr w:type="spellStart"/>
            <w:r>
              <w:rPr>
                <w:lang w:val="en-US"/>
              </w:rPr>
              <w:t>user_id</w:t>
            </w:r>
            <w:proofErr w:type="spellEnd"/>
            <w:r>
              <w:rPr>
                <w:lang w:val="en-US"/>
              </w:rPr>
              <w:t xml:space="preserve"> (FK) </w:t>
            </w:r>
            <w:r w:rsidRPr="00B84D5E">
              <w:rPr>
                <w:lang w:val="en-US"/>
              </w:rPr>
              <w:t>·</w:t>
            </w:r>
            <w:r>
              <w:rPr>
                <w:lang w:val="en-US"/>
              </w:rPr>
              <w:t xml:space="preserve"> </w:t>
            </w:r>
            <w:proofErr w:type="spellStart"/>
            <w:r>
              <w:rPr>
                <w:lang w:val="en-US"/>
              </w:rPr>
              <w:t>avg_watch_hours_per_week</w:t>
            </w:r>
            <w:proofErr w:type="spellEnd"/>
            <w:r>
              <w:rPr>
                <w:lang w:val="en-US"/>
              </w:rPr>
              <w:t xml:space="preserve"> </w:t>
            </w:r>
            <w:r w:rsidR="00C036FC">
              <w:rPr>
                <w:lang w:val="en-US"/>
              </w:rPr>
              <w:t xml:space="preserve">(NUMERIC) </w:t>
            </w:r>
            <w:r w:rsidRPr="00B84D5E">
              <w:rPr>
                <w:lang w:val="en-US"/>
              </w:rPr>
              <w:t>·</w:t>
            </w:r>
            <w:r>
              <w:rPr>
                <w:lang w:val="en-US"/>
              </w:rPr>
              <w:t xml:space="preserve"> </w:t>
            </w:r>
            <w:proofErr w:type="spellStart"/>
            <w:r>
              <w:rPr>
                <w:lang w:val="en-US"/>
              </w:rPr>
              <w:lastRenderedPageBreak/>
              <w:t>number_of_logins_per_week</w:t>
            </w:r>
            <w:proofErr w:type="spellEnd"/>
            <w:r>
              <w:rPr>
                <w:lang w:val="en-US"/>
              </w:rPr>
              <w:t xml:space="preserve"> </w:t>
            </w:r>
            <w:r w:rsidR="00C036FC">
              <w:rPr>
                <w:lang w:val="en-US"/>
              </w:rPr>
              <w:t xml:space="preserve">(INT) </w:t>
            </w:r>
            <w:r w:rsidRPr="00B84D5E">
              <w:rPr>
                <w:lang w:val="en-US"/>
              </w:rPr>
              <w:t>·</w:t>
            </w:r>
            <w:r>
              <w:rPr>
                <w:lang w:val="en-US"/>
              </w:rPr>
              <w:t xml:space="preserve"> </w:t>
            </w:r>
            <w:proofErr w:type="spellStart"/>
            <w:r>
              <w:rPr>
                <w:lang w:val="en-US"/>
              </w:rPr>
              <w:t>days_since_last_watch</w:t>
            </w:r>
            <w:proofErr w:type="spellEnd"/>
            <w:r>
              <w:rPr>
                <w:lang w:val="en-US"/>
              </w:rPr>
              <w:t xml:space="preserve"> </w:t>
            </w:r>
            <w:r w:rsidR="00C036FC">
              <w:rPr>
                <w:lang w:val="en-US"/>
              </w:rPr>
              <w:t xml:space="preserve">(INT) </w:t>
            </w:r>
            <w:r w:rsidRPr="00B84D5E">
              <w:rPr>
                <w:lang w:val="en-US"/>
              </w:rPr>
              <w:t>·</w:t>
            </w:r>
            <w:r>
              <w:rPr>
                <w:lang w:val="en-US"/>
              </w:rPr>
              <w:t xml:space="preserve"> </w:t>
            </w:r>
            <w:proofErr w:type="spellStart"/>
            <w:r>
              <w:rPr>
                <w:lang w:val="en-US"/>
              </w:rPr>
              <w:t>completion_rate</w:t>
            </w:r>
            <w:proofErr w:type="spellEnd"/>
            <w:r w:rsidR="00C036FC">
              <w:rPr>
                <w:lang w:val="en-US"/>
              </w:rPr>
              <w:t xml:space="preserve"> (NUMERIC)</w:t>
            </w:r>
          </w:p>
        </w:tc>
      </w:tr>
      <w:tr w:rsidR="00A15434" w:rsidRPr="005E6F79" w14:paraId="02A405FA" w14:textId="77777777" w:rsidTr="00437BA9">
        <w:tc>
          <w:tcPr>
            <w:cnfStyle w:val="001000000000" w:firstRow="0" w:lastRow="0" w:firstColumn="1" w:lastColumn="0" w:oddVBand="0" w:evenVBand="0" w:oddHBand="0" w:evenHBand="0" w:firstRowFirstColumn="0" w:firstRowLastColumn="0" w:lastRowFirstColumn="0" w:lastRowLastColumn="0"/>
            <w:tcW w:w="4247" w:type="dxa"/>
          </w:tcPr>
          <w:p w14:paraId="58F5C73E" w14:textId="684D94F9" w:rsidR="00A15434" w:rsidRDefault="00B84D5E" w:rsidP="009E66A2">
            <w:pPr>
              <w:rPr>
                <w:lang w:val="en-US"/>
              </w:rPr>
            </w:pPr>
            <w:proofErr w:type="spellStart"/>
            <w:r>
              <w:rPr>
                <w:lang w:val="en-US"/>
              </w:rPr>
              <w:lastRenderedPageBreak/>
              <w:t>support_tickets</w:t>
            </w:r>
            <w:proofErr w:type="spellEnd"/>
          </w:p>
        </w:tc>
        <w:tc>
          <w:tcPr>
            <w:tcW w:w="4247" w:type="dxa"/>
          </w:tcPr>
          <w:p w14:paraId="67E977C1" w14:textId="2F9CFB41" w:rsidR="00A15434" w:rsidRDefault="00B84D5E" w:rsidP="009E66A2">
            <w:pP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support_id</w:t>
            </w:r>
            <w:proofErr w:type="spellEnd"/>
            <w:r>
              <w:rPr>
                <w:lang w:val="en-US"/>
              </w:rPr>
              <w:t xml:space="preserve"> (PK) </w:t>
            </w:r>
            <w:r w:rsidRPr="00B84D5E">
              <w:rPr>
                <w:lang w:val="en-US"/>
              </w:rPr>
              <w:t>·</w:t>
            </w:r>
            <w:r>
              <w:rPr>
                <w:lang w:val="en-US"/>
              </w:rPr>
              <w:t xml:space="preserve"> </w:t>
            </w:r>
            <w:proofErr w:type="spellStart"/>
            <w:r>
              <w:rPr>
                <w:lang w:val="en-US"/>
              </w:rPr>
              <w:t>user_id</w:t>
            </w:r>
            <w:proofErr w:type="spellEnd"/>
            <w:r>
              <w:rPr>
                <w:lang w:val="en-US"/>
              </w:rPr>
              <w:t xml:space="preserve"> (FK) </w:t>
            </w:r>
            <w:r w:rsidRPr="00B84D5E">
              <w:rPr>
                <w:lang w:val="en-US"/>
              </w:rPr>
              <w:t>·</w:t>
            </w:r>
            <w:r>
              <w:rPr>
                <w:lang w:val="en-US"/>
              </w:rPr>
              <w:t xml:space="preserve"> tickets_last_6m</w:t>
            </w:r>
            <w:r w:rsidR="00C036FC">
              <w:rPr>
                <w:lang w:val="en-US"/>
              </w:rPr>
              <w:t xml:space="preserve"> (INT)</w:t>
            </w:r>
          </w:p>
        </w:tc>
      </w:tr>
      <w:tr w:rsidR="00A15434" w:rsidRPr="005E6F79" w14:paraId="1A34F4F5" w14:textId="77777777" w:rsidTr="00437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6985F9A5" w14:textId="5F77A82A" w:rsidR="00A15434" w:rsidRDefault="00B84D5E" w:rsidP="009E66A2">
            <w:pPr>
              <w:rPr>
                <w:lang w:val="en-US"/>
              </w:rPr>
            </w:pPr>
            <w:r>
              <w:rPr>
                <w:lang w:val="en-US"/>
              </w:rPr>
              <w:t>billing</w:t>
            </w:r>
          </w:p>
        </w:tc>
        <w:tc>
          <w:tcPr>
            <w:tcW w:w="4247" w:type="dxa"/>
          </w:tcPr>
          <w:p w14:paraId="53C72721" w14:textId="024E6227" w:rsidR="00A15434" w:rsidRDefault="00B84D5E" w:rsidP="009E66A2">
            <w:pP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billing_id</w:t>
            </w:r>
            <w:proofErr w:type="spellEnd"/>
            <w:r>
              <w:rPr>
                <w:lang w:val="en-US"/>
              </w:rPr>
              <w:t xml:space="preserve"> (PK) </w:t>
            </w:r>
            <w:r w:rsidRPr="00B84D5E">
              <w:rPr>
                <w:lang w:val="en-US"/>
              </w:rPr>
              <w:t>·</w:t>
            </w:r>
            <w:r>
              <w:rPr>
                <w:lang w:val="en-US"/>
              </w:rPr>
              <w:t xml:space="preserve"> </w:t>
            </w:r>
            <w:proofErr w:type="spellStart"/>
            <w:r>
              <w:rPr>
                <w:lang w:val="en-US"/>
              </w:rPr>
              <w:t>user_id</w:t>
            </w:r>
            <w:proofErr w:type="spellEnd"/>
            <w:r>
              <w:rPr>
                <w:lang w:val="en-US"/>
              </w:rPr>
              <w:t xml:space="preserve"> (FK) </w:t>
            </w:r>
            <w:r w:rsidRPr="00B84D5E">
              <w:rPr>
                <w:lang w:val="en-US"/>
              </w:rPr>
              <w:t>·</w:t>
            </w:r>
            <w:r>
              <w:rPr>
                <w:lang w:val="en-US"/>
              </w:rPr>
              <w:t xml:space="preserve"> price_increase_last_6m</w:t>
            </w:r>
            <w:r w:rsidR="00C036FC">
              <w:rPr>
                <w:lang w:val="en-US"/>
              </w:rPr>
              <w:t xml:space="preserve"> (BOOLEAN)</w:t>
            </w:r>
            <w:r>
              <w:rPr>
                <w:lang w:val="en-US"/>
              </w:rPr>
              <w:t xml:space="preserve"> </w:t>
            </w:r>
            <w:r w:rsidRPr="00B84D5E">
              <w:rPr>
                <w:lang w:val="en-US"/>
              </w:rPr>
              <w:t>·</w:t>
            </w:r>
            <w:r>
              <w:rPr>
                <w:lang w:val="en-US"/>
              </w:rPr>
              <w:t xml:space="preserve"> </w:t>
            </w:r>
            <w:proofErr w:type="spellStart"/>
            <w:r>
              <w:rPr>
                <w:lang w:val="en-US"/>
              </w:rPr>
              <w:t>payment_failures</w:t>
            </w:r>
            <w:proofErr w:type="spellEnd"/>
            <w:r w:rsidR="00C036FC">
              <w:rPr>
                <w:lang w:val="en-US"/>
              </w:rPr>
              <w:t xml:space="preserve"> (INT)</w:t>
            </w:r>
          </w:p>
        </w:tc>
      </w:tr>
      <w:tr w:rsidR="00A15434" w:rsidRPr="005E6F79" w14:paraId="4853D8AC" w14:textId="77777777" w:rsidTr="00437BA9">
        <w:tc>
          <w:tcPr>
            <w:cnfStyle w:val="001000000000" w:firstRow="0" w:lastRow="0" w:firstColumn="1" w:lastColumn="0" w:oddVBand="0" w:evenVBand="0" w:oddHBand="0" w:evenHBand="0" w:firstRowFirstColumn="0" w:firstRowLastColumn="0" w:lastRowFirstColumn="0" w:lastRowLastColumn="0"/>
            <w:tcW w:w="4247" w:type="dxa"/>
          </w:tcPr>
          <w:p w14:paraId="7CA617EB" w14:textId="194549BF" w:rsidR="00A15434" w:rsidRDefault="00B84D5E" w:rsidP="009E66A2">
            <w:pPr>
              <w:rPr>
                <w:lang w:val="en-US"/>
              </w:rPr>
            </w:pPr>
            <w:proofErr w:type="spellStart"/>
            <w:r>
              <w:rPr>
                <w:lang w:val="en-US"/>
              </w:rPr>
              <w:t>churn_labels</w:t>
            </w:r>
            <w:proofErr w:type="spellEnd"/>
          </w:p>
        </w:tc>
        <w:tc>
          <w:tcPr>
            <w:tcW w:w="4247" w:type="dxa"/>
          </w:tcPr>
          <w:p w14:paraId="0AF08610" w14:textId="5A9C1EB7" w:rsidR="00A15434" w:rsidRDefault="00B84D5E" w:rsidP="009E66A2">
            <w:pP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churn_id</w:t>
            </w:r>
            <w:proofErr w:type="spellEnd"/>
            <w:r>
              <w:rPr>
                <w:lang w:val="en-US"/>
              </w:rPr>
              <w:t xml:space="preserve"> (PK) </w:t>
            </w:r>
            <w:r w:rsidRPr="00B84D5E">
              <w:rPr>
                <w:lang w:val="en-US"/>
              </w:rPr>
              <w:t>·</w:t>
            </w:r>
            <w:r>
              <w:rPr>
                <w:lang w:val="en-US"/>
              </w:rPr>
              <w:t xml:space="preserve"> </w:t>
            </w:r>
            <w:proofErr w:type="spellStart"/>
            <w:r>
              <w:rPr>
                <w:lang w:val="en-US"/>
              </w:rPr>
              <w:t>user_id</w:t>
            </w:r>
            <w:proofErr w:type="spellEnd"/>
            <w:r>
              <w:rPr>
                <w:lang w:val="en-US"/>
              </w:rPr>
              <w:t xml:space="preserve"> (FK) </w:t>
            </w:r>
            <w:r w:rsidRPr="00B84D5E">
              <w:rPr>
                <w:lang w:val="en-US"/>
              </w:rPr>
              <w:t>·</w:t>
            </w:r>
            <w:r>
              <w:rPr>
                <w:lang w:val="en-US"/>
              </w:rPr>
              <w:t xml:space="preserve"> churn (BOOLEAN)</w:t>
            </w:r>
          </w:p>
        </w:tc>
      </w:tr>
    </w:tbl>
    <w:p w14:paraId="7253A821" w14:textId="77777777" w:rsidR="00C036FC" w:rsidRPr="00C036FC" w:rsidRDefault="00C036FC" w:rsidP="00C036FC">
      <w:pPr>
        <w:rPr>
          <w:lang w:val="en-US"/>
        </w:rPr>
      </w:pPr>
    </w:p>
    <w:p w14:paraId="38EF5A2C" w14:textId="32637353" w:rsidR="00C036FC" w:rsidRPr="00C036FC" w:rsidRDefault="00C036FC" w:rsidP="00C036FC">
      <w:pPr>
        <w:pStyle w:val="PargrafodaLista"/>
        <w:numPr>
          <w:ilvl w:val="1"/>
          <w:numId w:val="3"/>
        </w:numPr>
        <w:rPr>
          <w:lang w:val="en-US"/>
        </w:rPr>
      </w:pPr>
      <w:r>
        <w:rPr>
          <w:b/>
          <w:bCs/>
          <w:lang w:val="en-US"/>
        </w:rPr>
        <w:t>Connection Setup</w:t>
      </w:r>
    </w:p>
    <w:p w14:paraId="7D5FD001" w14:textId="50597231" w:rsidR="00C036FC" w:rsidRDefault="00C036FC" w:rsidP="00C036FC">
      <w:pPr>
        <w:rPr>
          <w:lang w:val="en-US"/>
        </w:rPr>
      </w:pPr>
      <w:r>
        <w:rPr>
          <w:lang w:val="en-US"/>
        </w:rPr>
        <w:t xml:space="preserve">The database connection is handled in a dedicated database.py file using psycopg2. Credentials are never hardcoded – they are loaded from an </w:t>
      </w:r>
      <w:r w:rsidR="00813AA2">
        <w:rPr>
          <w:lang w:val="en-US"/>
        </w:rPr>
        <w:t>.</w:t>
      </w:r>
      <w:r>
        <w:rPr>
          <w:lang w:val="en-US"/>
        </w:rPr>
        <w:t>env file using python-</w:t>
      </w:r>
      <w:proofErr w:type="spellStart"/>
      <w:r>
        <w:rPr>
          <w:lang w:val="en-US"/>
        </w:rPr>
        <w:t>dotenv</w:t>
      </w:r>
      <w:proofErr w:type="spellEnd"/>
      <w:r>
        <w:rPr>
          <w:lang w:val="en-US"/>
        </w:rPr>
        <w:t>, keeping sensitive information out of the codebase.</w:t>
      </w:r>
    </w:p>
    <w:p w14:paraId="31082554" w14:textId="386C4345" w:rsidR="00C036FC" w:rsidRDefault="00813AA2" w:rsidP="00C036FC">
      <w:pPr>
        <w:rPr>
          <w:color w:val="00B0F0"/>
          <w:lang w:val="en-US"/>
        </w:rPr>
      </w:pPr>
      <w:r w:rsidRPr="00813AA2">
        <w:rPr>
          <w:color w:val="00B0F0"/>
          <w:lang w:val="en-US"/>
        </w:rPr>
        <w:t>database.py</w:t>
      </w:r>
    </w:p>
    <w:p w14:paraId="5879D7D2" w14:textId="7B3924E7" w:rsidR="00813AA2" w:rsidRPr="00813AA2" w:rsidRDefault="00813AA2" w:rsidP="00C036FC">
      <w:pPr>
        <w:rPr>
          <w:color w:val="00B0F0"/>
          <w:lang w:val="en-US"/>
        </w:rPr>
      </w:pPr>
      <w:r w:rsidRPr="00813AA2">
        <w:rPr>
          <w:noProof/>
          <w:color w:val="00B0F0"/>
          <w:lang w:val="en-US"/>
        </w:rPr>
        <w:drawing>
          <wp:inline distT="0" distB="0" distL="0" distR="0" wp14:anchorId="5A499F3D" wp14:editId="3BD2B942">
            <wp:extent cx="5400040" cy="2573020"/>
            <wp:effectExtent l="0" t="0" r="0" b="0"/>
            <wp:docPr id="1677734789"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34789" name="Imagem 1" descr="Texto&#10;&#10;O conteúdo gerado por IA pode estar incorreto."/>
                    <pic:cNvPicPr/>
                  </pic:nvPicPr>
                  <pic:blipFill>
                    <a:blip r:embed="rId7"/>
                    <a:stretch>
                      <a:fillRect/>
                    </a:stretch>
                  </pic:blipFill>
                  <pic:spPr>
                    <a:xfrm>
                      <a:off x="0" y="0"/>
                      <a:ext cx="5400040" cy="2573020"/>
                    </a:xfrm>
                    <a:prstGeom prst="rect">
                      <a:avLst/>
                    </a:prstGeom>
                  </pic:spPr>
                </pic:pic>
              </a:graphicData>
            </a:graphic>
          </wp:inline>
        </w:drawing>
      </w:r>
    </w:p>
    <w:p w14:paraId="698DB326" w14:textId="346FD509" w:rsidR="00813AA2" w:rsidRDefault="00813AA2" w:rsidP="00C036FC">
      <w:pPr>
        <w:rPr>
          <w:color w:val="00B0F0"/>
          <w:lang w:val="en-US"/>
        </w:rPr>
      </w:pPr>
      <w:r w:rsidRPr="00813AA2">
        <w:rPr>
          <w:color w:val="00B0F0"/>
          <w:lang w:val="en-US"/>
        </w:rPr>
        <w:t>.env file</w:t>
      </w:r>
    </w:p>
    <w:p w14:paraId="37079E24" w14:textId="5E2F5239" w:rsidR="00813AA2" w:rsidRDefault="00813AA2" w:rsidP="00C036FC">
      <w:pPr>
        <w:rPr>
          <w:lang w:val="en-US"/>
        </w:rPr>
      </w:pPr>
      <w:r>
        <w:rPr>
          <w:lang w:val="en-US"/>
        </w:rPr>
        <w:t xml:space="preserve">The .env file stores all credentials locally and is never committed to version control (added </w:t>
      </w:r>
      <w:proofErr w:type="gramStart"/>
      <w:r>
        <w:rPr>
          <w:lang w:val="en-US"/>
        </w:rPr>
        <w:t>to .</w:t>
      </w:r>
      <w:proofErr w:type="spellStart"/>
      <w:r>
        <w:rPr>
          <w:lang w:val="en-US"/>
        </w:rPr>
        <w:t>gitignore</w:t>
      </w:r>
      <w:proofErr w:type="spellEnd"/>
      <w:proofErr w:type="gramEnd"/>
      <w:r>
        <w:rPr>
          <w:lang w:val="en-US"/>
        </w:rPr>
        <w:t>). It follows this structure:</w:t>
      </w:r>
    </w:p>
    <w:p w14:paraId="33EB6EEE" w14:textId="009653CF" w:rsidR="00813AA2" w:rsidRPr="00813AA2" w:rsidRDefault="00813AA2" w:rsidP="00C036FC">
      <w:pPr>
        <w:rPr>
          <w:lang w:val="en-US"/>
        </w:rPr>
      </w:pPr>
      <w:r w:rsidRPr="00813AA2">
        <w:rPr>
          <w:noProof/>
          <w:lang w:val="en-US"/>
        </w:rPr>
        <w:drawing>
          <wp:inline distT="0" distB="0" distL="0" distR="0" wp14:anchorId="2219E0BA" wp14:editId="0134BAAE">
            <wp:extent cx="4275190" cy="975445"/>
            <wp:effectExtent l="0" t="0" r="0" b="0"/>
            <wp:docPr id="2006926132"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26132" name="Imagem 1" descr="Interface gráfica do usuário, Aplicativo&#10;&#10;O conteúdo gerado por IA pode estar incorreto."/>
                    <pic:cNvPicPr/>
                  </pic:nvPicPr>
                  <pic:blipFill>
                    <a:blip r:embed="rId8"/>
                    <a:stretch>
                      <a:fillRect/>
                    </a:stretch>
                  </pic:blipFill>
                  <pic:spPr>
                    <a:xfrm>
                      <a:off x="0" y="0"/>
                      <a:ext cx="4275190" cy="975445"/>
                    </a:xfrm>
                    <a:prstGeom prst="rect">
                      <a:avLst/>
                    </a:prstGeom>
                  </pic:spPr>
                </pic:pic>
              </a:graphicData>
            </a:graphic>
          </wp:inline>
        </w:drawing>
      </w:r>
    </w:p>
    <w:p w14:paraId="32A11EEC" w14:textId="030FF789" w:rsidR="00813AA2" w:rsidRDefault="00813AA2" w:rsidP="00C036FC">
      <w:pPr>
        <w:rPr>
          <w:lang w:val="en-US"/>
        </w:rPr>
      </w:pPr>
      <w:r>
        <w:rPr>
          <w:lang w:val="en-US"/>
        </w:rPr>
        <w:t>When loading data for EDA</w:t>
      </w:r>
      <w:r w:rsidR="004C7D07">
        <w:rPr>
          <w:lang w:val="en-US"/>
        </w:rPr>
        <w:t xml:space="preserve"> (Exploratory Data Analysis)</w:t>
      </w:r>
      <w:r>
        <w:rPr>
          <w:lang w:val="en-US"/>
        </w:rPr>
        <w:t xml:space="preserve">, the connection was upgraded to </w:t>
      </w:r>
      <w:proofErr w:type="spellStart"/>
      <w:r>
        <w:rPr>
          <w:lang w:val="en-US"/>
        </w:rPr>
        <w:t>SQLAlchemy</w:t>
      </w:r>
      <w:proofErr w:type="spellEnd"/>
      <w:r>
        <w:rPr>
          <w:lang w:val="en-US"/>
        </w:rPr>
        <w:t xml:space="preserve"> to avoid a pandas deprecation warning with raw psycopg2 connections. The </w:t>
      </w:r>
      <w:proofErr w:type="gramStart"/>
      <w:r>
        <w:rPr>
          <w:lang w:val="en-US"/>
        </w:rPr>
        <w:t>same .env</w:t>
      </w:r>
      <w:proofErr w:type="gramEnd"/>
      <w:r>
        <w:rPr>
          <w:lang w:val="en-US"/>
        </w:rPr>
        <w:t xml:space="preserve"> credentials were reused:</w:t>
      </w:r>
    </w:p>
    <w:p w14:paraId="332B5DFD" w14:textId="729C3BD5" w:rsidR="00C036FC" w:rsidRDefault="00813AA2" w:rsidP="00A20A3A">
      <w:pPr>
        <w:rPr>
          <w:lang w:val="en-US"/>
        </w:rPr>
      </w:pPr>
      <w:r w:rsidRPr="00813AA2">
        <w:rPr>
          <w:noProof/>
          <w:lang w:val="en-US"/>
        </w:rPr>
        <w:lastRenderedPageBreak/>
        <w:drawing>
          <wp:inline distT="0" distB="0" distL="0" distR="0" wp14:anchorId="506FDBF8" wp14:editId="42E88D54">
            <wp:extent cx="5400040" cy="1094105"/>
            <wp:effectExtent l="0" t="0" r="0" b="0"/>
            <wp:docPr id="119670561"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0561" name="Imagem 1" descr="Texto&#10;&#10;O conteúdo gerado por IA pode estar incorreto."/>
                    <pic:cNvPicPr/>
                  </pic:nvPicPr>
                  <pic:blipFill>
                    <a:blip r:embed="rId9"/>
                    <a:stretch>
                      <a:fillRect/>
                    </a:stretch>
                  </pic:blipFill>
                  <pic:spPr>
                    <a:xfrm>
                      <a:off x="0" y="0"/>
                      <a:ext cx="5400040" cy="1094105"/>
                    </a:xfrm>
                    <a:prstGeom prst="rect">
                      <a:avLst/>
                    </a:prstGeom>
                  </pic:spPr>
                </pic:pic>
              </a:graphicData>
            </a:graphic>
          </wp:inline>
        </w:drawing>
      </w:r>
    </w:p>
    <w:p w14:paraId="3046A4CE" w14:textId="364F601D" w:rsidR="00A20A3A" w:rsidRPr="00A20A3A" w:rsidRDefault="00A20A3A" w:rsidP="00A20A3A">
      <w:pPr>
        <w:pStyle w:val="PargrafodaLista"/>
        <w:numPr>
          <w:ilvl w:val="0"/>
          <w:numId w:val="3"/>
        </w:numPr>
        <w:rPr>
          <w:lang w:val="en-US"/>
        </w:rPr>
      </w:pPr>
      <w:r>
        <w:rPr>
          <w:b/>
          <w:bCs/>
          <w:lang w:val="en-US"/>
        </w:rPr>
        <w:t>Database Creation via Python</w:t>
      </w:r>
    </w:p>
    <w:p w14:paraId="5D1DF15B" w14:textId="15BEB22A" w:rsidR="00A20A3A" w:rsidRDefault="00A20A3A" w:rsidP="00A20A3A">
      <w:pPr>
        <w:rPr>
          <w:lang w:val="en-US"/>
        </w:rPr>
      </w:pPr>
      <w:r>
        <w:rPr>
          <w:lang w:val="en-US"/>
        </w:rPr>
        <w:t>The entire database – both the table structure and the data – was created programmatically using Python. No SQL client or GUI tool was used. This makes the setup fully reproductible: anyone can clone the project, configure the .env file, and run a single script to have the complete database ready.</w:t>
      </w:r>
    </w:p>
    <w:p w14:paraId="704B1EE9" w14:textId="28AA9DEE" w:rsidR="00A20A3A" w:rsidRPr="00A20A3A" w:rsidRDefault="00A20A3A" w:rsidP="00A20A3A">
      <w:pPr>
        <w:pStyle w:val="PargrafodaLista"/>
        <w:numPr>
          <w:ilvl w:val="1"/>
          <w:numId w:val="3"/>
        </w:numPr>
        <w:rPr>
          <w:lang w:val="en-US"/>
        </w:rPr>
      </w:pPr>
      <w:proofErr w:type="spellStart"/>
      <w:r>
        <w:rPr>
          <w:b/>
          <w:bCs/>
          <w:lang w:val="en-US"/>
        </w:rPr>
        <w:t>create_</w:t>
      </w:r>
      <w:proofErr w:type="gramStart"/>
      <w:r>
        <w:rPr>
          <w:b/>
          <w:bCs/>
          <w:lang w:val="en-US"/>
        </w:rPr>
        <w:t>table</w:t>
      </w:r>
      <w:proofErr w:type="spellEnd"/>
      <w:r>
        <w:rPr>
          <w:b/>
          <w:bCs/>
          <w:lang w:val="en-US"/>
        </w:rPr>
        <w:t>(</w:t>
      </w:r>
      <w:proofErr w:type="gramEnd"/>
      <w:r>
        <w:rPr>
          <w:b/>
          <w:bCs/>
          <w:lang w:val="en-US"/>
        </w:rPr>
        <w:t>)</w:t>
      </w:r>
    </w:p>
    <w:p w14:paraId="32BC1C59" w14:textId="5C7759D1" w:rsidR="00A20A3A" w:rsidRDefault="00A20A3A" w:rsidP="00A20A3A">
      <w:pPr>
        <w:rPr>
          <w:lang w:val="en-US"/>
        </w:rPr>
      </w:pPr>
      <w:r>
        <w:rPr>
          <w:lang w:val="en-US"/>
        </w:rPr>
        <w:t xml:space="preserve">The </w:t>
      </w:r>
      <w:proofErr w:type="spellStart"/>
      <w:r>
        <w:rPr>
          <w:lang w:val="en-US"/>
        </w:rPr>
        <w:t>create_</w:t>
      </w:r>
      <w:proofErr w:type="gramStart"/>
      <w:r>
        <w:rPr>
          <w:lang w:val="en-US"/>
        </w:rPr>
        <w:t>table</w:t>
      </w:r>
      <w:proofErr w:type="spellEnd"/>
      <w:r>
        <w:rPr>
          <w:lang w:val="en-US"/>
        </w:rPr>
        <w:t>(</w:t>
      </w:r>
      <w:proofErr w:type="gramEnd"/>
      <w:r>
        <w:rPr>
          <w:lang w:val="en-US"/>
        </w:rPr>
        <w:t xml:space="preserve">) function runs a single SQL statement using psycopg2 that creates all 6 tables at once, using CREATE TABLE IF NOT EXISIST to make it safe to run multiple times without errors. It is called automatically at the start of </w:t>
      </w:r>
      <w:proofErr w:type="gramStart"/>
      <w:r>
        <w:rPr>
          <w:lang w:val="en-US"/>
        </w:rPr>
        <w:t>main(</w:t>
      </w:r>
      <w:proofErr w:type="gramEnd"/>
      <w:r>
        <w:rPr>
          <w:lang w:val="en-US"/>
        </w:rPr>
        <w:t>) before any data is inserted.</w:t>
      </w:r>
    </w:p>
    <w:p w14:paraId="2735430A" w14:textId="1067EB1F" w:rsidR="00A20A3A" w:rsidRDefault="00A20A3A" w:rsidP="00A20A3A">
      <w:pPr>
        <w:rPr>
          <w:lang w:val="en-US"/>
        </w:rPr>
      </w:pPr>
      <w:r w:rsidRPr="00A20A3A">
        <w:rPr>
          <w:noProof/>
          <w:lang w:val="en-US"/>
        </w:rPr>
        <w:drawing>
          <wp:inline distT="0" distB="0" distL="0" distR="0" wp14:anchorId="7DB3C4C6" wp14:editId="0E3DF215">
            <wp:extent cx="4433011" cy="3726669"/>
            <wp:effectExtent l="0" t="0" r="5715" b="7620"/>
            <wp:docPr id="1304543610"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43610" name="Imagem 1" descr="Texto&#10;&#10;O conteúdo gerado por IA pode estar incorreto."/>
                    <pic:cNvPicPr/>
                  </pic:nvPicPr>
                  <pic:blipFill>
                    <a:blip r:embed="rId10"/>
                    <a:stretch>
                      <a:fillRect/>
                    </a:stretch>
                  </pic:blipFill>
                  <pic:spPr>
                    <a:xfrm>
                      <a:off x="0" y="0"/>
                      <a:ext cx="4438632" cy="3731395"/>
                    </a:xfrm>
                    <a:prstGeom prst="rect">
                      <a:avLst/>
                    </a:prstGeom>
                  </pic:spPr>
                </pic:pic>
              </a:graphicData>
            </a:graphic>
          </wp:inline>
        </w:drawing>
      </w:r>
    </w:p>
    <w:p w14:paraId="432A6AE9" w14:textId="7A220111" w:rsidR="00A20A3A" w:rsidRPr="00A20A3A" w:rsidRDefault="00A20A3A" w:rsidP="00A20A3A">
      <w:pPr>
        <w:pStyle w:val="PargrafodaLista"/>
        <w:numPr>
          <w:ilvl w:val="1"/>
          <w:numId w:val="3"/>
        </w:numPr>
        <w:rPr>
          <w:lang w:val="en-US"/>
        </w:rPr>
      </w:pPr>
      <w:r>
        <w:rPr>
          <w:b/>
          <w:bCs/>
          <w:lang w:val="en-US"/>
        </w:rPr>
        <w:t>Execution Flow</w:t>
      </w:r>
    </w:p>
    <w:p w14:paraId="7D0A3F35" w14:textId="4AD5347A" w:rsidR="00A20A3A" w:rsidRDefault="00A20A3A" w:rsidP="00A20A3A">
      <w:pPr>
        <w:rPr>
          <w:lang w:val="en-US"/>
        </w:rPr>
      </w:pPr>
      <w:r>
        <w:rPr>
          <w:lang w:val="en-US"/>
        </w:rPr>
        <w:t xml:space="preserve">The </w:t>
      </w:r>
      <w:proofErr w:type="gramStart"/>
      <w:r>
        <w:rPr>
          <w:lang w:val="en-US"/>
        </w:rPr>
        <w:t>main(</w:t>
      </w:r>
      <w:proofErr w:type="gramEnd"/>
      <w:r>
        <w:rPr>
          <w:lang w:val="en-US"/>
        </w:rPr>
        <w:t>) function orchestrates the full setup in order – connection, creating tables, seeding data, and committing – with a rollback on any error:</w:t>
      </w:r>
    </w:p>
    <w:p w14:paraId="07EAB392" w14:textId="5A9D086D" w:rsidR="00A20A3A" w:rsidRDefault="00C06C0F" w:rsidP="00A20A3A">
      <w:pPr>
        <w:rPr>
          <w:lang w:val="en-US"/>
        </w:rPr>
      </w:pPr>
      <w:r w:rsidRPr="00C06C0F">
        <w:rPr>
          <w:noProof/>
          <w:lang w:val="en-US"/>
        </w:rPr>
        <w:lastRenderedPageBreak/>
        <w:drawing>
          <wp:inline distT="0" distB="0" distL="0" distR="0" wp14:anchorId="55592047" wp14:editId="0D51E46A">
            <wp:extent cx="5400040" cy="3472180"/>
            <wp:effectExtent l="0" t="0" r="0" b="0"/>
            <wp:docPr id="889795499"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95499" name="Imagem 1" descr="Texto&#10;&#10;O conteúdo gerado por IA pode estar incorreto."/>
                    <pic:cNvPicPr/>
                  </pic:nvPicPr>
                  <pic:blipFill>
                    <a:blip r:embed="rId11"/>
                    <a:stretch>
                      <a:fillRect/>
                    </a:stretch>
                  </pic:blipFill>
                  <pic:spPr>
                    <a:xfrm>
                      <a:off x="0" y="0"/>
                      <a:ext cx="5400040" cy="3472180"/>
                    </a:xfrm>
                    <a:prstGeom prst="rect">
                      <a:avLst/>
                    </a:prstGeom>
                  </pic:spPr>
                </pic:pic>
              </a:graphicData>
            </a:graphic>
          </wp:inline>
        </w:drawing>
      </w:r>
    </w:p>
    <w:p w14:paraId="5EC8C885" w14:textId="2A729211" w:rsidR="005A4C95" w:rsidRPr="00CD59E0" w:rsidRDefault="00C06C0F" w:rsidP="00A20A3A">
      <w:pPr>
        <w:rPr>
          <w:lang w:val="en-US"/>
        </w:rPr>
      </w:pPr>
      <w:r>
        <w:rPr>
          <w:lang w:val="en-US"/>
        </w:rPr>
        <w:t>Wrapping everything in a single transaction means that if the seeder fails halfway through, no partial data is left in the database – the rollback ensures a clean slate.</w:t>
      </w:r>
    </w:p>
    <w:p w14:paraId="49002865" w14:textId="20717798" w:rsidR="00C06C0F" w:rsidRPr="00C06C0F" w:rsidRDefault="00C06C0F" w:rsidP="00C06C0F">
      <w:pPr>
        <w:pStyle w:val="PargrafodaLista"/>
        <w:numPr>
          <w:ilvl w:val="0"/>
          <w:numId w:val="3"/>
        </w:numPr>
        <w:rPr>
          <w:u w:val="single"/>
          <w:lang w:val="en-US"/>
        </w:rPr>
      </w:pPr>
      <w:r>
        <w:rPr>
          <w:b/>
          <w:bCs/>
          <w:lang w:val="en-US"/>
        </w:rPr>
        <w:t>seed_database.py</w:t>
      </w:r>
    </w:p>
    <w:p w14:paraId="43B06CF9" w14:textId="40EE74D6" w:rsidR="00C06C0F" w:rsidRDefault="00C06C0F" w:rsidP="00C06C0F">
      <w:pPr>
        <w:rPr>
          <w:lang w:val="en-US"/>
        </w:rPr>
      </w:pPr>
      <w:r>
        <w:rPr>
          <w:lang w:val="en-US"/>
        </w:rPr>
        <w:t>The seeder script generates 5000 synthetic users and populates all 6 tables. It was iteratively improved throughout development, with several important bugs caught and fixed along the way.</w:t>
      </w:r>
    </w:p>
    <w:p w14:paraId="50D70CB3" w14:textId="7B407D19" w:rsidR="00C06C0F" w:rsidRPr="00C06C0F" w:rsidRDefault="00C06C0F" w:rsidP="00C06C0F">
      <w:pPr>
        <w:pStyle w:val="PargrafodaLista"/>
        <w:numPr>
          <w:ilvl w:val="1"/>
          <w:numId w:val="3"/>
        </w:numPr>
        <w:rPr>
          <w:lang w:val="en-US"/>
        </w:rPr>
      </w:pPr>
      <w:r>
        <w:rPr>
          <w:b/>
          <w:bCs/>
          <w:lang w:val="en-US"/>
        </w:rPr>
        <w:t>How it works</w:t>
      </w:r>
    </w:p>
    <w:p w14:paraId="0EA0CAA8" w14:textId="3687CC8A" w:rsidR="00C06C0F" w:rsidRDefault="00C06C0F" w:rsidP="00C06C0F">
      <w:pPr>
        <w:pStyle w:val="PargrafodaLista"/>
        <w:numPr>
          <w:ilvl w:val="0"/>
          <w:numId w:val="8"/>
        </w:numPr>
        <w:rPr>
          <w:lang w:val="en-US"/>
        </w:rPr>
      </w:pPr>
      <w:r>
        <w:rPr>
          <w:lang w:val="en-US"/>
        </w:rPr>
        <w:t xml:space="preserve">Generates user data (age, country, </w:t>
      </w:r>
      <w:proofErr w:type="spellStart"/>
      <w:r>
        <w:rPr>
          <w:lang w:val="en-US"/>
        </w:rPr>
        <w:t>signup_date</w:t>
      </w:r>
      <w:proofErr w:type="spellEnd"/>
      <w:r>
        <w:rPr>
          <w:lang w:val="en-US"/>
        </w:rPr>
        <w:t>) for all n users first, collecting results in a list.</w:t>
      </w:r>
    </w:p>
    <w:p w14:paraId="33BFBA7F" w14:textId="0C651937" w:rsidR="00C06C0F" w:rsidRDefault="00C06C0F" w:rsidP="00C06C0F">
      <w:pPr>
        <w:pStyle w:val="PargrafodaLista"/>
        <w:numPr>
          <w:ilvl w:val="0"/>
          <w:numId w:val="8"/>
        </w:numPr>
        <w:rPr>
          <w:lang w:val="en-US"/>
        </w:rPr>
      </w:pPr>
      <w:r>
        <w:rPr>
          <w:lang w:val="en-US"/>
        </w:rPr>
        <w:t xml:space="preserve">Inserts all users in a single batch call using </w:t>
      </w:r>
      <w:proofErr w:type="spellStart"/>
      <w:r>
        <w:rPr>
          <w:lang w:val="en-US"/>
        </w:rPr>
        <w:t>execute_values</w:t>
      </w:r>
      <w:proofErr w:type="spellEnd"/>
      <w:r>
        <w:rPr>
          <w:lang w:val="en-US"/>
        </w:rPr>
        <w:t xml:space="preserve"> – much faster than inserting one row at a time.</w:t>
      </w:r>
    </w:p>
    <w:p w14:paraId="117E1D63" w14:textId="6FC71B91" w:rsidR="00C06C0F" w:rsidRDefault="00C06C0F" w:rsidP="00C06C0F">
      <w:pPr>
        <w:pStyle w:val="PargrafodaLista"/>
        <w:numPr>
          <w:ilvl w:val="0"/>
          <w:numId w:val="8"/>
        </w:numPr>
        <w:rPr>
          <w:lang w:val="en-US"/>
        </w:rPr>
      </w:pPr>
      <w:r>
        <w:rPr>
          <w:lang w:val="en-US"/>
        </w:rPr>
        <w:t xml:space="preserve">Retrieves all generates </w:t>
      </w:r>
      <w:proofErr w:type="spellStart"/>
      <w:r>
        <w:rPr>
          <w:lang w:val="en-US"/>
        </w:rPr>
        <w:t>user_ids</w:t>
      </w:r>
      <w:proofErr w:type="spellEnd"/>
      <w:r>
        <w:rPr>
          <w:lang w:val="en-US"/>
        </w:rPr>
        <w:t xml:space="preserve"> using RETURNING </w:t>
      </w:r>
      <w:proofErr w:type="spellStart"/>
      <w:r>
        <w:rPr>
          <w:lang w:val="en-US"/>
        </w:rPr>
        <w:t>user_id</w:t>
      </w:r>
      <w:proofErr w:type="spellEnd"/>
      <w:r>
        <w:rPr>
          <w:lang w:val="en-US"/>
        </w:rPr>
        <w:t>, then builds related records for all 5 other tables.</w:t>
      </w:r>
    </w:p>
    <w:p w14:paraId="597AFF03" w14:textId="01EDE698" w:rsidR="00C06C0F" w:rsidRDefault="00C06C0F" w:rsidP="00C06C0F">
      <w:pPr>
        <w:pStyle w:val="PargrafodaLista"/>
        <w:numPr>
          <w:ilvl w:val="0"/>
          <w:numId w:val="8"/>
        </w:numPr>
        <w:rPr>
          <w:lang w:val="en-US"/>
        </w:rPr>
      </w:pPr>
      <w:r>
        <w:rPr>
          <w:lang w:val="en-US"/>
        </w:rPr>
        <w:t>Insert each table’s data in one batch call.</w:t>
      </w:r>
    </w:p>
    <w:p w14:paraId="30534B49" w14:textId="77777777" w:rsidR="00C06C0F" w:rsidRDefault="00C06C0F" w:rsidP="00C06C0F">
      <w:pPr>
        <w:rPr>
          <w:lang w:val="en-US"/>
        </w:rPr>
      </w:pPr>
    </w:p>
    <w:p w14:paraId="42A9D705" w14:textId="0719D87C" w:rsidR="00C06C0F" w:rsidRPr="00C06C0F" w:rsidRDefault="00C06C0F" w:rsidP="00C06C0F">
      <w:pPr>
        <w:pStyle w:val="PargrafodaLista"/>
        <w:numPr>
          <w:ilvl w:val="1"/>
          <w:numId w:val="3"/>
        </w:numPr>
        <w:rPr>
          <w:lang w:val="en-US"/>
        </w:rPr>
      </w:pPr>
      <w:r>
        <w:rPr>
          <w:b/>
          <w:bCs/>
          <w:lang w:val="en-US"/>
        </w:rPr>
        <w:t>Churn Label Logic</w:t>
      </w:r>
    </w:p>
    <w:p w14:paraId="68109BF2" w14:textId="05504FE8" w:rsidR="00C06C0F" w:rsidRDefault="00C06C0F" w:rsidP="00C06C0F">
      <w:pPr>
        <w:rPr>
          <w:lang w:val="en-US"/>
        </w:rPr>
      </w:pPr>
      <w:r>
        <w:rPr>
          <w:lang w:val="en-US"/>
        </w:rPr>
        <w:t>Churn is assigned probabilistically using a weighted score to avoid a purely deterministic label. A fully deterministic label would allow an ML model to simply memorize the rules rather than learn from the features.</w:t>
      </w:r>
    </w:p>
    <w:p w14:paraId="767A7033" w14:textId="1A28155C" w:rsidR="005A4C95" w:rsidRDefault="00C06C0F" w:rsidP="00C06C0F">
      <w:pPr>
        <w:rPr>
          <w:lang w:val="en-US"/>
        </w:rPr>
      </w:pPr>
      <w:r w:rsidRPr="00C06C0F">
        <w:rPr>
          <w:noProof/>
          <w:lang w:val="en-US"/>
        </w:rPr>
        <w:lastRenderedPageBreak/>
        <w:drawing>
          <wp:inline distT="0" distB="0" distL="0" distR="0" wp14:anchorId="34786DA5" wp14:editId="65FE110E">
            <wp:extent cx="5400040" cy="923290"/>
            <wp:effectExtent l="0" t="0" r="0" b="0"/>
            <wp:docPr id="750685523" name="Imagem 1" descr="Tela preta com letras branc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85523" name="Imagem 1" descr="Tela preta com letras brancas&#10;&#10;O conteúdo gerado por IA pode estar incorreto."/>
                    <pic:cNvPicPr/>
                  </pic:nvPicPr>
                  <pic:blipFill>
                    <a:blip r:embed="rId12"/>
                    <a:stretch>
                      <a:fillRect/>
                    </a:stretch>
                  </pic:blipFill>
                  <pic:spPr>
                    <a:xfrm>
                      <a:off x="0" y="0"/>
                      <a:ext cx="5400040" cy="923290"/>
                    </a:xfrm>
                    <a:prstGeom prst="rect">
                      <a:avLst/>
                    </a:prstGeom>
                  </pic:spPr>
                </pic:pic>
              </a:graphicData>
            </a:graphic>
          </wp:inline>
        </w:drawing>
      </w:r>
    </w:p>
    <w:p w14:paraId="516D88E7" w14:textId="4A46FFEE" w:rsidR="00C06C0F" w:rsidRPr="00C06C0F" w:rsidRDefault="00C06C0F" w:rsidP="00C06C0F">
      <w:pPr>
        <w:pStyle w:val="PargrafodaLista"/>
        <w:numPr>
          <w:ilvl w:val="0"/>
          <w:numId w:val="3"/>
        </w:numPr>
        <w:rPr>
          <w:lang w:val="en-US"/>
        </w:rPr>
      </w:pPr>
      <w:r>
        <w:rPr>
          <w:b/>
          <w:bCs/>
          <w:lang w:val="en-US"/>
        </w:rPr>
        <w:t>Exploratory Data Analysis</w:t>
      </w:r>
    </w:p>
    <w:p w14:paraId="2C882430" w14:textId="0B6A279A" w:rsidR="00C06C0F" w:rsidRDefault="00C06C0F" w:rsidP="00C06C0F">
      <w:pPr>
        <w:rPr>
          <w:lang w:val="en-US"/>
        </w:rPr>
      </w:pPr>
      <w:r>
        <w:rPr>
          <w:lang w:val="en-US"/>
        </w:rPr>
        <w:t xml:space="preserve">EDA was conducted in a </w:t>
      </w:r>
      <w:proofErr w:type="spellStart"/>
      <w:r>
        <w:rPr>
          <w:lang w:val="en-US"/>
        </w:rPr>
        <w:t>Jupyter</w:t>
      </w:r>
      <w:proofErr w:type="spellEnd"/>
      <w:r>
        <w:rPr>
          <w:lang w:val="en-US"/>
        </w:rPr>
        <w:t xml:space="preserve"> Notebook using pandas, seaborn, and matplotlib. Data was loaded from PostgreSQL using </w:t>
      </w:r>
      <w:proofErr w:type="spellStart"/>
      <w:r>
        <w:rPr>
          <w:lang w:val="en-US"/>
        </w:rPr>
        <w:t>SQLAlchemy</w:t>
      </w:r>
      <w:proofErr w:type="spellEnd"/>
      <w:r>
        <w:rPr>
          <w:lang w:val="en-US"/>
        </w:rPr>
        <w:t xml:space="preserve"> and </w:t>
      </w:r>
      <w:proofErr w:type="spellStart"/>
      <w:proofErr w:type="gramStart"/>
      <w:r>
        <w:rPr>
          <w:lang w:val="en-US"/>
        </w:rPr>
        <w:t>pd.read</w:t>
      </w:r>
      <w:proofErr w:type="gramEnd"/>
      <w:r>
        <w:rPr>
          <w:lang w:val="en-US"/>
        </w:rPr>
        <w:t>_sql</w:t>
      </w:r>
      <w:proofErr w:type="spellEnd"/>
      <w:r>
        <w:rPr>
          <w:lang w:val="en-US"/>
        </w:rPr>
        <w:t xml:space="preserve">, joining all 6 tables into a single flat </w:t>
      </w:r>
      <w:proofErr w:type="spellStart"/>
      <w:r>
        <w:rPr>
          <w:lang w:val="en-US"/>
        </w:rPr>
        <w:t>dataframe</w:t>
      </w:r>
      <w:proofErr w:type="spellEnd"/>
      <w:r>
        <w:rPr>
          <w:lang w:val="en-US"/>
        </w:rPr>
        <w:t xml:space="preserve"> on </w:t>
      </w:r>
      <w:proofErr w:type="spellStart"/>
      <w:r>
        <w:rPr>
          <w:lang w:val="en-US"/>
        </w:rPr>
        <w:t>user_id</w:t>
      </w:r>
      <w:proofErr w:type="spellEnd"/>
      <w:r>
        <w:rPr>
          <w:lang w:val="en-US"/>
        </w:rPr>
        <w:t>.</w:t>
      </w:r>
    </w:p>
    <w:p w14:paraId="37A12A30" w14:textId="4C2552D6" w:rsidR="00C06C0F" w:rsidRDefault="00437BA9" w:rsidP="00C06C0F">
      <w:pPr>
        <w:rPr>
          <w:lang w:val="en-US"/>
        </w:rPr>
      </w:pPr>
      <w:r w:rsidRPr="00437BA9">
        <w:rPr>
          <w:noProof/>
          <w:lang w:val="en-US"/>
        </w:rPr>
        <w:drawing>
          <wp:inline distT="0" distB="0" distL="0" distR="0" wp14:anchorId="4EE7C7DD" wp14:editId="062CF97D">
            <wp:extent cx="5400040" cy="2218055"/>
            <wp:effectExtent l="0" t="0" r="0" b="0"/>
            <wp:docPr id="1959129050" name="Imagem 1" descr="Uma imagem contend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29050" name="Imagem 1" descr="Uma imagem contendo Texto&#10;&#10;O conteúdo gerado por IA pode estar incorreto."/>
                    <pic:cNvPicPr/>
                  </pic:nvPicPr>
                  <pic:blipFill>
                    <a:blip r:embed="rId13"/>
                    <a:stretch>
                      <a:fillRect/>
                    </a:stretch>
                  </pic:blipFill>
                  <pic:spPr>
                    <a:xfrm>
                      <a:off x="0" y="0"/>
                      <a:ext cx="5400040" cy="2218055"/>
                    </a:xfrm>
                    <a:prstGeom prst="rect">
                      <a:avLst/>
                    </a:prstGeom>
                  </pic:spPr>
                </pic:pic>
              </a:graphicData>
            </a:graphic>
          </wp:inline>
        </w:drawing>
      </w:r>
    </w:p>
    <w:p w14:paraId="7351B5CC" w14:textId="73C7DD28" w:rsidR="00437BA9" w:rsidRPr="00437BA9" w:rsidRDefault="00437BA9" w:rsidP="00437BA9">
      <w:pPr>
        <w:pStyle w:val="PargrafodaLista"/>
        <w:numPr>
          <w:ilvl w:val="1"/>
          <w:numId w:val="3"/>
        </w:numPr>
        <w:rPr>
          <w:lang w:val="en-US"/>
        </w:rPr>
      </w:pPr>
      <w:r>
        <w:rPr>
          <w:b/>
          <w:bCs/>
          <w:lang w:val="en-US"/>
        </w:rPr>
        <w:t>Date Column Type Conversion</w:t>
      </w:r>
    </w:p>
    <w:p w14:paraId="1985C3BE" w14:textId="2326437B" w:rsidR="00437BA9" w:rsidRDefault="00437BA9" w:rsidP="00437BA9">
      <w:pPr>
        <w:rPr>
          <w:lang w:val="en-US"/>
        </w:rPr>
      </w:pPr>
      <w:r>
        <w:rPr>
          <w:lang w:val="en-US"/>
        </w:rPr>
        <w:t>After loading the data, the DATE columns (</w:t>
      </w:r>
      <w:proofErr w:type="spellStart"/>
      <w:r>
        <w:rPr>
          <w:lang w:val="en-US"/>
        </w:rPr>
        <w:t>signup_date</w:t>
      </w:r>
      <w:proofErr w:type="spellEnd"/>
      <w:r>
        <w:rPr>
          <w:lang w:val="en-US"/>
        </w:rPr>
        <w:t xml:space="preserve"> and </w:t>
      </w:r>
      <w:proofErr w:type="spellStart"/>
      <w:r>
        <w:rPr>
          <w:lang w:val="en-US"/>
        </w:rPr>
        <w:t>start_date</w:t>
      </w:r>
      <w:proofErr w:type="spellEnd"/>
      <w:r>
        <w:rPr>
          <w:lang w:val="en-US"/>
        </w:rPr>
        <w:t xml:space="preserve">) were read as object </w:t>
      </w:r>
      <w:proofErr w:type="spellStart"/>
      <w:r>
        <w:rPr>
          <w:lang w:val="en-US"/>
        </w:rPr>
        <w:t>dtype</w:t>
      </w:r>
      <w:proofErr w:type="spellEnd"/>
      <w:r>
        <w:rPr>
          <w:lang w:val="en-US"/>
        </w:rPr>
        <w:t xml:space="preserve"> instead of datetime. This is a known </w:t>
      </w:r>
      <w:proofErr w:type="spellStart"/>
      <w:r>
        <w:rPr>
          <w:lang w:val="en-US"/>
        </w:rPr>
        <w:t>behaviour</w:t>
      </w:r>
      <w:proofErr w:type="spellEnd"/>
      <w:r>
        <w:rPr>
          <w:lang w:val="en-US"/>
        </w:rPr>
        <w:t xml:space="preserve"> when loading date columns via </w:t>
      </w:r>
      <w:proofErr w:type="spellStart"/>
      <w:proofErr w:type="gramStart"/>
      <w:r>
        <w:rPr>
          <w:lang w:val="en-US"/>
        </w:rPr>
        <w:t>pd.read</w:t>
      </w:r>
      <w:proofErr w:type="gramEnd"/>
      <w:r>
        <w:rPr>
          <w:lang w:val="en-US"/>
        </w:rPr>
        <w:t>_sql</w:t>
      </w:r>
      <w:proofErr w:type="spellEnd"/>
      <w:r>
        <w:rPr>
          <w:lang w:val="en-US"/>
        </w:rPr>
        <w:t xml:space="preserve"> – pandas does not automatically infer date types from PostgreSQL DATE fields. They were converted manually after loading:</w:t>
      </w:r>
    </w:p>
    <w:p w14:paraId="6D820270" w14:textId="26F545D4" w:rsidR="00437BA9" w:rsidRDefault="00437BA9" w:rsidP="00437BA9">
      <w:pPr>
        <w:rPr>
          <w:lang w:val="en-US"/>
        </w:rPr>
      </w:pPr>
      <w:r w:rsidRPr="00437BA9">
        <w:rPr>
          <w:noProof/>
          <w:lang w:val="en-US"/>
        </w:rPr>
        <w:drawing>
          <wp:inline distT="0" distB="0" distL="0" distR="0" wp14:anchorId="2A849508" wp14:editId="078D3D1A">
            <wp:extent cx="3222436" cy="2377440"/>
            <wp:effectExtent l="0" t="0" r="0" b="3810"/>
            <wp:docPr id="1913070124"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70124" name="Imagem 1" descr="Texto&#10;&#10;O conteúdo gerado por IA pode estar incorreto."/>
                    <pic:cNvPicPr/>
                  </pic:nvPicPr>
                  <pic:blipFill>
                    <a:blip r:embed="rId14"/>
                    <a:stretch>
                      <a:fillRect/>
                    </a:stretch>
                  </pic:blipFill>
                  <pic:spPr>
                    <a:xfrm>
                      <a:off x="0" y="0"/>
                      <a:ext cx="3252415" cy="2399558"/>
                    </a:xfrm>
                    <a:prstGeom prst="rect">
                      <a:avLst/>
                    </a:prstGeom>
                  </pic:spPr>
                </pic:pic>
              </a:graphicData>
            </a:graphic>
          </wp:inline>
        </w:drawing>
      </w:r>
    </w:p>
    <w:p w14:paraId="1F89D754" w14:textId="3CE19992" w:rsidR="00437BA9" w:rsidRPr="00437BA9" w:rsidRDefault="00437BA9" w:rsidP="00437BA9">
      <w:pPr>
        <w:pStyle w:val="PargrafodaLista"/>
        <w:numPr>
          <w:ilvl w:val="1"/>
          <w:numId w:val="3"/>
        </w:numPr>
        <w:rPr>
          <w:lang w:val="en-US"/>
        </w:rPr>
      </w:pPr>
      <w:r>
        <w:rPr>
          <w:b/>
          <w:bCs/>
          <w:lang w:val="en-US"/>
        </w:rPr>
        <w:t>Churn Balance</w:t>
      </w:r>
    </w:p>
    <w:p w14:paraId="1CE945AB" w14:textId="700D21A1" w:rsidR="00437BA9" w:rsidRDefault="00437BA9" w:rsidP="00437BA9">
      <w:pPr>
        <w:rPr>
          <w:lang w:val="en-US"/>
        </w:rPr>
      </w:pPr>
      <w:r w:rsidRPr="00437BA9">
        <w:rPr>
          <w:lang w:val="en-US"/>
        </w:rPr>
        <w:lastRenderedPageBreak/>
        <w:t>The first thing checked was the class distribution of the churn label, since imbalanced classes require special handling in ML modeling.</w:t>
      </w:r>
    </w:p>
    <w:tbl>
      <w:tblPr>
        <w:tblStyle w:val="TabeladeGrade4-nfase1"/>
        <w:tblW w:w="0" w:type="auto"/>
        <w:tblLook w:val="04A0" w:firstRow="1" w:lastRow="0" w:firstColumn="1" w:lastColumn="0" w:noHBand="0" w:noVBand="1"/>
      </w:tblPr>
      <w:tblGrid>
        <w:gridCol w:w="4247"/>
        <w:gridCol w:w="4247"/>
      </w:tblGrid>
      <w:tr w:rsidR="00437BA9" w14:paraId="46CA1DF6" w14:textId="77777777" w:rsidTr="00437B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057EF3A1" w14:textId="1966E5B7" w:rsidR="00437BA9" w:rsidRDefault="00437BA9" w:rsidP="00437BA9">
            <w:pPr>
              <w:rPr>
                <w:lang w:val="en-US"/>
              </w:rPr>
            </w:pPr>
            <w:r>
              <w:rPr>
                <w:lang w:val="en-US"/>
              </w:rPr>
              <w:t>Class</w:t>
            </w:r>
          </w:p>
        </w:tc>
        <w:tc>
          <w:tcPr>
            <w:tcW w:w="4247" w:type="dxa"/>
          </w:tcPr>
          <w:p w14:paraId="7255206E" w14:textId="7213EC21" w:rsidR="00437BA9" w:rsidRDefault="00437BA9" w:rsidP="00437BA9">
            <w:pPr>
              <w:cnfStyle w:val="100000000000" w:firstRow="1" w:lastRow="0" w:firstColumn="0" w:lastColumn="0" w:oddVBand="0" w:evenVBand="0" w:oddHBand="0" w:evenHBand="0" w:firstRowFirstColumn="0" w:firstRowLastColumn="0" w:lastRowFirstColumn="0" w:lastRowLastColumn="0"/>
              <w:rPr>
                <w:lang w:val="en-US"/>
              </w:rPr>
            </w:pPr>
            <w:r>
              <w:rPr>
                <w:lang w:val="en-US"/>
              </w:rPr>
              <w:t>Count</w:t>
            </w:r>
          </w:p>
        </w:tc>
      </w:tr>
      <w:tr w:rsidR="00437BA9" w14:paraId="0A2C872E" w14:textId="77777777" w:rsidTr="00437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52EC45E6" w14:textId="687FCBB2" w:rsidR="00437BA9" w:rsidRDefault="00437BA9" w:rsidP="00437BA9">
            <w:pPr>
              <w:rPr>
                <w:lang w:val="en-US"/>
              </w:rPr>
            </w:pPr>
            <w:r>
              <w:rPr>
                <w:lang w:val="en-US"/>
              </w:rPr>
              <w:t>Non-Churn (False)</w:t>
            </w:r>
          </w:p>
        </w:tc>
        <w:tc>
          <w:tcPr>
            <w:tcW w:w="4247" w:type="dxa"/>
          </w:tcPr>
          <w:p w14:paraId="4D427919" w14:textId="0BC0DAA9" w:rsidR="00437BA9" w:rsidRDefault="00437BA9" w:rsidP="00437BA9">
            <w:pPr>
              <w:cnfStyle w:val="000000100000" w:firstRow="0" w:lastRow="0" w:firstColumn="0" w:lastColumn="0" w:oddVBand="0" w:evenVBand="0" w:oddHBand="1" w:evenHBand="0" w:firstRowFirstColumn="0" w:firstRowLastColumn="0" w:lastRowFirstColumn="0" w:lastRowLastColumn="0"/>
              <w:rPr>
                <w:lang w:val="en-US"/>
              </w:rPr>
            </w:pPr>
            <w:r>
              <w:rPr>
                <w:lang w:val="en-US"/>
              </w:rPr>
              <w:t>3,592 (72%)</w:t>
            </w:r>
          </w:p>
        </w:tc>
      </w:tr>
      <w:tr w:rsidR="00437BA9" w14:paraId="389C2EF6" w14:textId="77777777" w:rsidTr="00437BA9">
        <w:tc>
          <w:tcPr>
            <w:cnfStyle w:val="001000000000" w:firstRow="0" w:lastRow="0" w:firstColumn="1" w:lastColumn="0" w:oddVBand="0" w:evenVBand="0" w:oddHBand="0" w:evenHBand="0" w:firstRowFirstColumn="0" w:firstRowLastColumn="0" w:lastRowFirstColumn="0" w:lastRowLastColumn="0"/>
            <w:tcW w:w="4247" w:type="dxa"/>
          </w:tcPr>
          <w:p w14:paraId="694AB40B" w14:textId="41639C4F" w:rsidR="00437BA9" w:rsidRDefault="00437BA9" w:rsidP="00437BA9">
            <w:pPr>
              <w:rPr>
                <w:lang w:val="en-US"/>
              </w:rPr>
            </w:pPr>
            <w:r>
              <w:rPr>
                <w:lang w:val="en-US"/>
              </w:rPr>
              <w:t>Churn (True)</w:t>
            </w:r>
          </w:p>
        </w:tc>
        <w:tc>
          <w:tcPr>
            <w:tcW w:w="4247" w:type="dxa"/>
          </w:tcPr>
          <w:p w14:paraId="71E9FD02" w14:textId="54E43601" w:rsidR="00437BA9" w:rsidRDefault="00437BA9" w:rsidP="00437BA9">
            <w:pPr>
              <w:cnfStyle w:val="000000000000" w:firstRow="0" w:lastRow="0" w:firstColumn="0" w:lastColumn="0" w:oddVBand="0" w:evenVBand="0" w:oddHBand="0" w:evenHBand="0" w:firstRowFirstColumn="0" w:firstRowLastColumn="0" w:lastRowFirstColumn="0" w:lastRowLastColumn="0"/>
              <w:rPr>
                <w:lang w:val="en-US"/>
              </w:rPr>
            </w:pPr>
            <w:r>
              <w:rPr>
                <w:lang w:val="en-US"/>
              </w:rPr>
              <w:t>1,408 (28%)</w:t>
            </w:r>
          </w:p>
        </w:tc>
      </w:tr>
    </w:tbl>
    <w:p w14:paraId="5ABEB262" w14:textId="0AE15AB2" w:rsidR="00437BA9" w:rsidRDefault="00437BA9" w:rsidP="00437BA9">
      <w:pPr>
        <w:rPr>
          <w:lang w:val="en-US"/>
        </w:rPr>
      </w:pPr>
    </w:p>
    <w:p w14:paraId="62E78AE4" w14:textId="0058CBCB" w:rsidR="00437BA9" w:rsidRDefault="00437BA9" w:rsidP="00437BA9">
      <w:pPr>
        <w:rPr>
          <w:lang w:val="en-US"/>
        </w:rPr>
      </w:pPr>
      <w:r>
        <w:rPr>
          <w:lang w:val="en-US"/>
        </w:rPr>
        <w:t xml:space="preserve">The </w:t>
      </w:r>
      <w:r w:rsidR="00D77742">
        <w:rPr>
          <w:lang w:val="en-US"/>
        </w:rPr>
        <w:t xml:space="preserve">72/28 split is a healthy imbalance. When modeling, </w:t>
      </w:r>
      <w:proofErr w:type="spellStart"/>
      <w:r w:rsidR="00D77742">
        <w:rPr>
          <w:lang w:val="en-US"/>
        </w:rPr>
        <w:t>class_weight</w:t>
      </w:r>
      <w:proofErr w:type="spellEnd"/>
      <w:r w:rsidR="00D77742">
        <w:rPr>
          <w:lang w:val="en-US"/>
        </w:rPr>
        <w:t>=’balanced’ and stratified k-fold cross validation will be used to handle it correctly. Evaluation will focus on F1-score, precision, and recall rather than raw accuracy.</w:t>
      </w:r>
    </w:p>
    <w:p w14:paraId="19FEB87E" w14:textId="77777777" w:rsidR="00D77742" w:rsidRDefault="00D77742" w:rsidP="00437BA9">
      <w:pPr>
        <w:rPr>
          <w:lang w:val="en-US"/>
        </w:rPr>
      </w:pPr>
    </w:p>
    <w:p w14:paraId="685555F3" w14:textId="27F8A314" w:rsidR="00D77742" w:rsidRPr="00D77742" w:rsidRDefault="004252EC" w:rsidP="00D77742">
      <w:pPr>
        <w:pStyle w:val="PargrafodaLista"/>
        <w:numPr>
          <w:ilvl w:val="1"/>
          <w:numId w:val="3"/>
        </w:numPr>
        <w:rPr>
          <w:lang w:val="en-US"/>
        </w:rPr>
      </w:pPr>
      <w:r>
        <w:rPr>
          <w:b/>
          <w:bCs/>
          <w:lang w:val="en-US"/>
        </w:rPr>
        <w:t xml:space="preserve">Single </w:t>
      </w:r>
      <w:r w:rsidR="00E7568C">
        <w:rPr>
          <w:b/>
          <w:bCs/>
          <w:lang w:val="en-US"/>
        </w:rPr>
        <w:t>variable</w:t>
      </w:r>
      <w:r w:rsidR="00D77742">
        <w:rPr>
          <w:b/>
          <w:bCs/>
          <w:lang w:val="en-US"/>
        </w:rPr>
        <w:t xml:space="preserve"> </w:t>
      </w:r>
      <w:r w:rsidR="00E7568C" w:rsidRPr="00E7568C">
        <w:rPr>
          <w:b/>
          <w:bCs/>
          <w:u w:val="single"/>
          <w:lang w:val="en-US"/>
        </w:rPr>
        <w:t>a</w:t>
      </w:r>
      <w:r w:rsidR="00D77742" w:rsidRPr="00E7568C">
        <w:rPr>
          <w:b/>
          <w:bCs/>
          <w:u w:val="single"/>
          <w:lang w:val="en-US"/>
        </w:rPr>
        <w:t>nalysis</w:t>
      </w:r>
    </w:p>
    <w:p w14:paraId="541E92EB" w14:textId="73569EFA" w:rsidR="00D77742" w:rsidRDefault="00D77742" w:rsidP="00D77742">
      <w:pPr>
        <w:rPr>
          <w:lang w:val="en-US"/>
        </w:rPr>
      </w:pPr>
      <w:r>
        <w:rPr>
          <w:lang w:val="en-US"/>
        </w:rPr>
        <w:t>Each feature was examined individually to understand its distribution before comparing against churn.</w:t>
      </w:r>
    </w:p>
    <w:p w14:paraId="5CD7AAF5" w14:textId="67D69989" w:rsidR="00D77742" w:rsidRPr="00D77742" w:rsidRDefault="00D77742" w:rsidP="00D77742">
      <w:pPr>
        <w:pStyle w:val="PargrafodaLista"/>
        <w:numPr>
          <w:ilvl w:val="0"/>
          <w:numId w:val="9"/>
        </w:numPr>
        <w:rPr>
          <w:lang w:val="en-US"/>
        </w:rPr>
      </w:pPr>
      <w:r>
        <w:rPr>
          <w:lang w:val="en-US"/>
        </w:rPr>
        <w:t xml:space="preserve">All show flat, uniform distributions – </w:t>
      </w:r>
      <w:r>
        <w:rPr>
          <w:b/>
          <w:bCs/>
          <w:lang w:val="en-US"/>
        </w:rPr>
        <w:t xml:space="preserve">expected given that the data was generated using </w:t>
      </w:r>
      <w:proofErr w:type="spellStart"/>
      <w:proofErr w:type="gramStart"/>
      <w:r>
        <w:rPr>
          <w:b/>
          <w:bCs/>
          <w:lang w:val="en-US"/>
        </w:rPr>
        <w:t>random.uniform</w:t>
      </w:r>
      <w:proofErr w:type="spellEnd"/>
      <w:proofErr w:type="gramEnd"/>
      <w:r>
        <w:rPr>
          <w:b/>
          <w:bCs/>
          <w:lang w:val="en-US"/>
        </w:rPr>
        <w:t xml:space="preserve"> and </w:t>
      </w:r>
      <w:proofErr w:type="spellStart"/>
      <w:proofErr w:type="gramStart"/>
      <w:r>
        <w:rPr>
          <w:b/>
          <w:bCs/>
          <w:lang w:val="en-US"/>
        </w:rPr>
        <w:t>random.randint</w:t>
      </w:r>
      <w:proofErr w:type="spellEnd"/>
      <w:proofErr w:type="gramEnd"/>
      <w:r>
        <w:rPr>
          <w:b/>
          <w:bCs/>
          <w:lang w:val="en-US"/>
        </w:rPr>
        <w:t>.</w:t>
      </w:r>
      <w:r w:rsidR="00403071">
        <w:rPr>
          <w:b/>
          <w:bCs/>
          <w:lang w:val="en-US"/>
        </w:rPr>
        <w:t xml:space="preserve">: </w:t>
      </w:r>
      <w:r w:rsidR="00403071">
        <w:rPr>
          <w:lang w:val="en-US"/>
        </w:rPr>
        <w:t>Continuous features</w:t>
      </w:r>
    </w:p>
    <w:p w14:paraId="3ABB62FA" w14:textId="3C94EA3A" w:rsidR="00D77742" w:rsidRDefault="00D77742" w:rsidP="00D77742">
      <w:pPr>
        <w:pStyle w:val="PargrafodaLista"/>
        <w:numPr>
          <w:ilvl w:val="0"/>
          <w:numId w:val="9"/>
        </w:numPr>
        <w:rPr>
          <w:lang w:val="en-US"/>
        </w:rPr>
      </w:pPr>
      <w:r>
        <w:rPr>
          <w:lang w:val="en-US"/>
        </w:rPr>
        <w:t xml:space="preserve">Evenly distributed across all 13 countries (~385 each) and all 3 plans (~1,667 each), as expected from </w:t>
      </w:r>
      <w:proofErr w:type="spellStart"/>
      <w:proofErr w:type="gramStart"/>
      <w:r>
        <w:rPr>
          <w:lang w:val="en-US"/>
        </w:rPr>
        <w:t>random.choice</w:t>
      </w:r>
      <w:proofErr w:type="spellEnd"/>
      <w:proofErr w:type="gramEnd"/>
      <w:r>
        <w:rPr>
          <w:lang w:val="en-US"/>
        </w:rPr>
        <w:t>.</w:t>
      </w:r>
      <w:r w:rsidR="00403071">
        <w:rPr>
          <w:lang w:val="en-US"/>
        </w:rPr>
        <w:t>: Categorical features</w:t>
      </w:r>
    </w:p>
    <w:p w14:paraId="64302F07" w14:textId="7A160981" w:rsidR="000F37D9" w:rsidRDefault="000F37D9" w:rsidP="000F37D9">
      <w:pPr>
        <w:rPr>
          <w:noProof/>
          <w:lang w:val="en-US"/>
        </w:rPr>
      </w:pPr>
    </w:p>
    <w:p w14:paraId="11731755" w14:textId="01D1EB3E" w:rsidR="000F37D9" w:rsidRDefault="00680002" w:rsidP="000F37D9">
      <w:pPr>
        <w:rPr>
          <w:lang w:val="en-US"/>
        </w:rPr>
      </w:pPr>
      <w:r>
        <w:rPr>
          <w:noProof/>
          <w:lang w:val="en-US"/>
        </w:rPr>
        <w:lastRenderedPageBreak/>
        <w:drawing>
          <wp:inline distT="0" distB="0" distL="0" distR="0" wp14:anchorId="6D3A67C9" wp14:editId="39D6398C">
            <wp:extent cx="5400040" cy="6372860"/>
            <wp:effectExtent l="0" t="0" r="0" b="8890"/>
            <wp:docPr id="236538793" name="Imagem 1" descr="Gráfico, Gráfico de mapa de árvor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38793" name="Imagem 1" descr="Gráfico, Gráfico de mapa de árvore&#10;&#10;O conteúdo gerado por IA pode estar incorre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6372860"/>
                    </a:xfrm>
                    <a:prstGeom prst="rect">
                      <a:avLst/>
                    </a:prstGeom>
                  </pic:spPr>
                </pic:pic>
              </a:graphicData>
            </a:graphic>
          </wp:inline>
        </w:drawing>
      </w:r>
    </w:p>
    <w:p w14:paraId="1B71EA44" w14:textId="0B351891" w:rsidR="00680002" w:rsidRDefault="00680002" w:rsidP="000F37D9">
      <w:pPr>
        <w:rPr>
          <w:lang w:val="en-US"/>
        </w:rPr>
      </w:pPr>
      <w:r>
        <w:rPr>
          <w:noProof/>
          <w:lang w:val="en-US"/>
        </w:rPr>
        <w:drawing>
          <wp:inline distT="0" distB="0" distL="0" distR="0" wp14:anchorId="0EFC2EFF" wp14:editId="4CD43FDE">
            <wp:extent cx="5400040" cy="1675130"/>
            <wp:effectExtent l="0" t="0" r="0" b="1270"/>
            <wp:docPr id="686281864" name="Imagem 2"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81864" name="Imagem 2" descr="Gráfico, Gráfico de barras&#10;&#10;O conteúdo gerado por IA pode estar incorre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1675130"/>
                    </a:xfrm>
                    <a:prstGeom prst="rect">
                      <a:avLst/>
                    </a:prstGeom>
                  </pic:spPr>
                </pic:pic>
              </a:graphicData>
            </a:graphic>
          </wp:inline>
        </w:drawing>
      </w:r>
    </w:p>
    <w:p w14:paraId="15FAAD3A" w14:textId="55B6F0B5" w:rsidR="00680002" w:rsidRPr="005630CC" w:rsidRDefault="005A4C95" w:rsidP="005A4C95">
      <w:pPr>
        <w:pStyle w:val="PargrafodaLista"/>
        <w:numPr>
          <w:ilvl w:val="1"/>
          <w:numId w:val="3"/>
        </w:numPr>
        <w:rPr>
          <w:b/>
          <w:bCs/>
          <w:lang w:val="en-US"/>
        </w:rPr>
      </w:pPr>
      <w:r w:rsidRPr="005630CC">
        <w:rPr>
          <w:b/>
          <w:bCs/>
          <w:lang w:val="en-US"/>
        </w:rPr>
        <w:t>Multi-Variable Analysis</w:t>
      </w:r>
    </w:p>
    <w:p w14:paraId="5406F72A" w14:textId="4FC004A1" w:rsidR="005A4C95" w:rsidRDefault="005630CC" w:rsidP="005A4C95">
      <w:pPr>
        <w:rPr>
          <w:lang w:val="en-US"/>
        </w:rPr>
      </w:pPr>
      <w:r>
        <w:rPr>
          <w:lang w:val="en-US"/>
        </w:rPr>
        <w:lastRenderedPageBreak/>
        <w:t>Multi-variable analysis compares each feature against the churn label to identify the strongest predictors. Three methods were used: box plots</w:t>
      </w:r>
      <w:r w:rsidR="009C4713">
        <w:rPr>
          <w:lang w:val="en-US"/>
        </w:rPr>
        <w:t xml:space="preserve"> for continuous features, churn rate bar charts for categorical features, and a correlation heatmap.</w:t>
      </w:r>
    </w:p>
    <w:p w14:paraId="36A68B36" w14:textId="77777777" w:rsidR="00DD05E9" w:rsidRDefault="00DD05E9" w:rsidP="005A4C95">
      <w:pPr>
        <w:rPr>
          <w:b/>
          <w:bCs/>
          <w:color w:val="00B0F0"/>
          <w:lang w:val="en-US"/>
        </w:rPr>
      </w:pPr>
      <w:r>
        <w:rPr>
          <w:b/>
          <w:bCs/>
          <w:color w:val="00B0F0"/>
          <w:lang w:val="en-US"/>
        </w:rPr>
        <w:t>Continuous Features vs Churn – Box Plots</w:t>
      </w:r>
    </w:p>
    <w:p w14:paraId="7B5F1CA1" w14:textId="6C62BB6E" w:rsidR="003D36FF" w:rsidRDefault="00DD05E9" w:rsidP="005A4C95">
      <w:pPr>
        <w:rPr>
          <w:lang w:val="en-US"/>
        </w:rPr>
      </w:pPr>
      <w:r>
        <w:rPr>
          <w:lang w:val="en-US"/>
        </w:rPr>
        <w:t>Box plots were generated for each continuous feature split by churned v</w:t>
      </w:r>
      <w:r w:rsidR="00876D89">
        <w:rPr>
          <w:lang w:val="en-US"/>
        </w:rPr>
        <w:t>s</w:t>
      </w:r>
      <w:r>
        <w:rPr>
          <w:lang w:val="en-US"/>
        </w:rPr>
        <w:t xml:space="preserve"> non-churned users. The key finding was clear sep</w:t>
      </w:r>
      <w:r w:rsidR="00876D89">
        <w:rPr>
          <w:lang w:val="en-US"/>
        </w:rPr>
        <w:t xml:space="preserve">aration on </w:t>
      </w:r>
      <w:proofErr w:type="spellStart"/>
      <w:r w:rsidR="00876D89">
        <w:rPr>
          <w:lang w:val="en-US"/>
        </w:rPr>
        <w:t>days_since_last_watch</w:t>
      </w:r>
      <w:proofErr w:type="spellEnd"/>
      <w:r w:rsidR="00876D89">
        <w:rPr>
          <w:lang w:val="en-US"/>
        </w:rPr>
        <w:t xml:space="preserve">, which is the strongest visual predictor – churned users had a noticeably higher median. All other features (age, </w:t>
      </w:r>
      <w:proofErr w:type="spellStart"/>
      <w:r w:rsidR="00876D89">
        <w:rPr>
          <w:lang w:val="en-US"/>
        </w:rPr>
        <w:t>watch_hours</w:t>
      </w:r>
      <w:proofErr w:type="spellEnd"/>
      <w:r w:rsidR="00876D89">
        <w:rPr>
          <w:lang w:val="en-US"/>
        </w:rPr>
        <w:t xml:space="preserve">, logins, </w:t>
      </w:r>
      <w:proofErr w:type="spellStart"/>
      <w:r w:rsidR="00876D89">
        <w:rPr>
          <w:lang w:val="en-US"/>
        </w:rPr>
        <w:t>completion_rate</w:t>
      </w:r>
      <w:proofErr w:type="spellEnd"/>
      <w:r w:rsidR="00876D89">
        <w:rPr>
          <w:lang w:val="en-US"/>
        </w:rPr>
        <w:t xml:space="preserve">, </w:t>
      </w:r>
      <w:proofErr w:type="spellStart"/>
      <w:r w:rsidR="00876D89">
        <w:rPr>
          <w:lang w:val="en-US"/>
        </w:rPr>
        <w:t>monthly_price</w:t>
      </w:r>
      <w:proofErr w:type="spellEnd"/>
      <w:r w:rsidR="00876D89">
        <w:rPr>
          <w:lang w:val="en-US"/>
        </w:rPr>
        <w:t xml:space="preserve">, </w:t>
      </w:r>
      <w:proofErr w:type="spellStart"/>
      <w:r w:rsidR="004218CC">
        <w:rPr>
          <w:lang w:val="en-US"/>
        </w:rPr>
        <w:t>payment_failures</w:t>
      </w:r>
      <w:proofErr w:type="spellEnd"/>
      <w:r w:rsidR="004218CC">
        <w:rPr>
          <w:lang w:val="en-US"/>
        </w:rPr>
        <w:t>) showed heavily overlapping distributions with no meaningful separation, indicating they are weak individual predictors on their own.</w:t>
      </w:r>
    </w:p>
    <w:p w14:paraId="52D9F4A6" w14:textId="5123B35A" w:rsidR="004218CC" w:rsidRDefault="004218CC" w:rsidP="005A4C95">
      <w:pPr>
        <w:rPr>
          <w:b/>
          <w:bCs/>
          <w:lang w:val="en-US"/>
        </w:rPr>
      </w:pPr>
      <w:r>
        <w:rPr>
          <w:b/>
          <w:bCs/>
          <w:noProof/>
          <w:lang w:val="en-US"/>
        </w:rPr>
        <w:drawing>
          <wp:inline distT="0" distB="0" distL="0" distR="0" wp14:anchorId="61A46540" wp14:editId="01F5912C">
            <wp:extent cx="5400040" cy="6336030"/>
            <wp:effectExtent l="0" t="0" r="0" b="7620"/>
            <wp:docPr id="1079129554" name="Imagem 6" descr="Uma imagem contendo Gráfico de mapa de árvor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29554" name="Imagem 6" descr="Uma imagem contendo Gráfico de mapa de árvore&#10;&#10;O conteúdo gerado por IA pode estar incorre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6336030"/>
                    </a:xfrm>
                    <a:prstGeom prst="rect">
                      <a:avLst/>
                    </a:prstGeom>
                  </pic:spPr>
                </pic:pic>
              </a:graphicData>
            </a:graphic>
          </wp:inline>
        </w:drawing>
      </w:r>
    </w:p>
    <w:p w14:paraId="4AED056A" w14:textId="711E3940" w:rsidR="004218CC" w:rsidRDefault="00AC7FE1" w:rsidP="005A4C95">
      <w:pPr>
        <w:rPr>
          <w:b/>
          <w:bCs/>
          <w:color w:val="00B0F0"/>
          <w:lang w:val="en-US"/>
        </w:rPr>
      </w:pPr>
      <w:r>
        <w:rPr>
          <w:b/>
          <w:bCs/>
          <w:color w:val="00B0F0"/>
          <w:lang w:val="en-US"/>
        </w:rPr>
        <w:lastRenderedPageBreak/>
        <w:t>Categorical Features vs Churn – Churn Rate</w:t>
      </w:r>
    </w:p>
    <w:p w14:paraId="73C958AE" w14:textId="7E44CFFC" w:rsidR="00AC7FE1" w:rsidRDefault="00AC7FE1" w:rsidP="005A4C95">
      <w:pPr>
        <w:rPr>
          <w:lang w:val="en-US"/>
        </w:rPr>
      </w:pPr>
      <w:r>
        <w:rPr>
          <w:lang w:val="en-US"/>
        </w:rPr>
        <w:t xml:space="preserve">Churn rate was calculated per group for country and plan, with the overall average (28.16%) shown as a reference line. Both features showed a near-identical churn rate than all overall average. This is expected </w:t>
      </w:r>
      <w:r w:rsidR="00D71E1E">
        <w:rPr>
          <w:lang w:val="en-US"/>
        </w:rPr>
        <w:t>since both were randomly assigned during data generation.</w:t>
      </w:r>
    </w:p>
    <w:p w14:paraId="657D4B7B" w14:textId="416834C5" w:rsidR="00D71E1E" w:rsidRDefault="00D71E1E" w:rsidP="005A4C95">
      <w:pPr>
        <w:rPr>
          <w:lang w:val="en-US"/>
        </w:rPr>
      </w:pPr>
      <w:r>
        <w:rPr>
          <w:noProof/>
          <w:lang w:val="en-US"/>
        </w:rPr>
        <w:drawing>
          <wp:inline distT="0" distB="0" distL="0" distR="0" wp14:anchorId="55BD4CEC" wp14:editId="3FF1C8DF">
            <wp:extent cx="5400040" cy="1675130"/>
            <wp:effectExtent l="0" t="0" r="0" b="1270"/>
            <wp:docPr id="1929735836" name="Imagem 7" descr="Gráfico, Gráfico de barras, Gráfico de casca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35836" name="Imagem 7" descr="Gráfico, Gráfico de barras, Gráfico de cascata&#10;&#10;O conteúdo gerado por IA pode estar incorre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1675130"/>
                    </a:xfrm>
                    <a:prstGeom prst="rect">
                      <a:avLst/>
                    </a:prstGeom>
                  </pic:spPr>
                </pic:pic>
              </a:graphicData>
            </a:graphic>
          </wp:inline>
        </w:drawing>
      </w:r>
    </w:p>
    <w:p w14:paraId="3A6AA3E4" w14:textId="614EE652" w:rsidR="00D71E1E" w:rsidRDefault="00D71E1E" w:rsidP="005A4C95">
      <w:pPr>
        <w:rPr>
          <w:b/>
          <w:bCs/>
          <w:color w:val="00B0F0"/>
          <w:lang w:val="en-US"/>
        </w:rPr>
      </w:pPr>
      <w:r>
        <w:rPr>
          <w:b/>
          <w:bCs/>
          <w:color w:val="00B0F0"/>
          <w:lang w:val="en-US"/>
        </w:rPr>
        <w:t>Correlation Heatmap</w:t>
      </w:r>
      <w:r w:rsidR="00660C38">
        <w:rPr>
          <w:b/>
          <w:bCs/>
          <w:color w:val="00B0F0"/>
          <w:lang w:val="en-US"/>
        </w:rPr>
        <w:t xml:space="preserve"> and Feature Correlations</w:t>
      </w:r>
    </w:p>
    <w:p w14:paraId="740A7324" w14:textId="5A5EE225" w:rsidR="00660C38" w:rsidRDefault="00660C38" w:rsidP="005A4C95">
      <w:pPr>
        <w:rPr>
          <w:lang w:val="en-US"/>
        </w:rPr>
      </w:pPr>
      <w:r>
        <w:rPr>
          <w:lang w:val="en-US"/>
        </w:rPr>
        <w:t>A Pearson correlation heatmap was generated across all numeric features including churn (encoded as 0/1). The correlation of each feature with churn, sorted by absolute strength, was:</w:t>
      </w:r>
    </w:p>
    <w:p w14:paraId="63DC009E" w14:textId="4E170C96" w:rsidR="00CC139A" w:rsidRDefault="00CC139A" w:rsidP="005A4C95">
      <w:pPr>
        <w:rPr>
          <w:lang w:val="en-US"/>
        </w:rPr>
      </w:pPr>
      <w:r>
        <w:rPr>
          <w:noProof/>
          <w:lang w:val="en-US"/>
        </w:rPr>
        <w:drawing>
          <wp:inline distT="0" distB="0" distL="0" distR="0" wp14:anchorId="654AC7DB" wp14:editId="7DB6C342">
            <wp:extent cx="4930444" cy="4452706"/>
            <wp:effectExtent l="0" t="0" r="3810" b="5080"/>
            <wp:docPr id="2075556561" name="Imagem 9"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56561" name="Imagem 9" descr="Uma imagem contendo Interface gráfica do usuário&#10;&#10;O conteúdo gerado por IA pode estar incorreto."/>
                    <pic:cNvPicPr/>
                  </pic:nvPicPr>
                  <pic:blipFill>
                    <a:blip r:embed="rId19">
                      <a:extLst>
                        <a:ext uri="{28A0092B-C50C-407E-A947-70E740481C1C}">
                          <a14:useLocalDpi xmlns:a14="http://schemas.microsoft.com/office/drawing/2010/main" val="0"/>
                        </a:ext>
                      </a:extLst>
                    </a:blip>
                    <a:stretch>
                      <a:fillRect/>
                    </a:stretch>
                  </pic:blipFill>
                  <pic:spPr>
                    <a:xfrm>
                      <a:off x="0" y="0"/>
                      <a:ext cx="4937697" cy="4459257"/>
                    </a:xfrm>
                    <a:prstGeom prst="rect">
                      <a:avLst/>
                    </a:prstGeom>
                  </pic:spPr>
                </pic:pic>
              </a:graphicData>
            </a:graphic>
          </wp:inline>
        </w:drawing>
      </w:r>
    </w:p>
    <w:tbl>
      <w:tblPr>
        <w:tblStyle w:val="TabeladeGrade4-nfase1"/>
        <w:tblW w:w="0" w:type="auto"/>
        <w:tblLook w:val="04A0" w:firstRow="1" w:lastRow="0" w:firstColumn="1" w:lastColumn="0" w:noHBand="0" w:noVBand="1"/>
      </w:tblPr>
      <w:tblGrid>
        <w:gridCol w:w="3327"/>
        <w:gridCol w:w="2605"/>
        <w:gridCol w:w="2562"/>
      </w:tblGrid>
      <w:tr w:rsidR="00DD4511" w14:paraId="559EEC8D" w14:textId="77777777" w:rsidTr="00CC13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4" w:type="dxa"/>
          </w:tcPr>
          <w:p w14:paraId="75B667A5" w14:textId="6A9E9012" w:rsidR="00DD4511" w:rsidRDefault="00DD4511" w:rsidP="005A4C95">
            <w:pPr>
              <w:rPr>
                <w:lang w:val="en-US"/>
              </w:rPr>
            </w:pPr>
            <w:r>
              <w:rPr>
                <w:lang w:val="en-US"/>
              </w:rPr>
              <w:lastRenderedPageBreak/>
              <w:t>Feature</w:t>
            </w:r>
          </w:p>
        </w:tc>
        <w:tc>
          <w:tcPr>
            <w:tcW w:w="2679" w:type="dxa"/>
          </w:tcPr>
          <w:p w14:paraId="71B31C73" w14:textId="223D986C" w:rsidR="00DD4511" w:rsidRDefault="00DD4511" w:rsidP="005A4C95">
            <w:pPr>
              <w:cnfStyle w:val="100000000000" w:firstRow="1" w:lastRow="0" w:firstColumn="0" w:lastColumn="0" w:oddVBand="0" w:evenVBand="0" w:oddHBand="0" w:evenHBand="0" w:firstRowFirstColumn="0" w:firstRowLastColumn="0" w:lastRowFirstColumn="0" w:lastRowLastColumn="0"/>
              <w:rPr>
                <w:lang w:val="en-US"/>
              </w:rPr>
            </w:pPr>
            <w:r>
              <w:rPr>
                <w:lang w:val="en-US"/>
              </w:rPr>
              <w:t>Correlation</w:t>
            </w:r>
          </w:p>
        </w:tc>
        <w:tc>
          <w:tcPr>
            <w:tcW w:w="2641" w:type="dxa"/>
          </w:tcPr>
          <w:p w14:paraId="7F575D30" w14:textId="41EDDBDC" w:rsidR="00DD4511" w:rsidRDefault="00DD4511" w:rsidP="005A4C95">
            <w:pPr>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Strengh</w:t>
            </w:r>
            <w:proofErr w:type="spellEnd"/>
          </w:p>
        </w:tc>
      </w:tr>
      <w:tr w:rsidR="00DD4511" w14:paraId="29A5116C" w14:textId="77777777" w:rsidTr="00CC13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4" w:type="dxa"/>
          </w:tcPr>
          <w:p w14:paraId="4CE5CFA3" w14:textId="6C9D2F32" w:rsidR="00DD4511" w:rsidRDefault="00ED5979" w:rsidP="005A4C95">
            <w:pPr>
              <w:rPr>
                <w:lang w:val="en-US"/>
              </w:rPr>
            </w:pPr>
            <w:proofErr w:type="spellStart"/>
            <w:r>
              <w:rPr>
                <w:lang w:val="en-US"/>
              </w:rPr>
              <w:t>days_since_last_watch</w:t>
            </w:r>
            <w:proofErr w:type="spellEnd"/>
          </w:p>
        </w:tc>
        <w:tc>
          <w:tcPr>
            <w:tcW w:w="2679" w:type="dxa"/>
          </w:tcPr>
          <w:p w14:paraId="275B8811" w14:textId="10E906F8" w:rsidR="00DD4511" w:rsidRPr="00ED5979" w:rsidRDefault="00ED5979" w:rsidP="005A4C95">
            <w:pPr>
              <w:cnfStyle w:val="000000100000" w:firstRow="0" w:lastRow="0" w:firstColumn="0" w:lastColumn="0" w:oddVBand="0" w:evenVBand="0" w:oddHBand="1" w:evenHBand="0" w:firstRowFirstColumn="0" w:firstRowLastColumn="0" w:lastRowFirstColumn="0" w:lastRowLastColumn="0"/>
              <w:rPr>
                <w:color w:val="EE0000"/>
                <w:lang w:val="en-US"/>
              </w:rPr>
            </w:pPr>
            <w:r>
              <w:rPr>
                <w:color w:val="EE0000"/>
                <w:lang w:val="en-US"/>
              </w:rPr>
              <w:t>+0.37</w:t>
            </w:r>
          </w:p>
        </w:tc>
        <w:tc>
          <w:tcPr>
            <w:tcW w:w="2641" w:type="dxa"/>
          </w:tcPr>
          <w:p w14:paraId="7D7FC492" w14:textId="3012782D" w:rsidR="00DD4511" w:rsidRDefault="00CC139A" w:rsidP="005A4C95">
            <w:pPr>
              <w:cnfStyle w:val="000000100000" w:firstRow="0" w:lastRow="0" w:firstColumn="0" w:lastColumn="0" w:oddVBand="0" w:evenVBand="0" w:oddHBand="1" w:evenHBand="0" w:firstRowFirstColumn="0" w:firstRowLastColumn="0" w:lastRowFirstColumn="0" w:lastRowLastColumn="0"/>
              <w:rPr>
                <w:lang w:val="en-US"/>
              </w:rPr>
            </w:pPr>
            <w:r>
              <w:rPr>
                <w:lang w:val="en-US"/>
              </w:rPr>
              <w:t>Strong – dominant predictor</w:t>
            </w:r>
          </w:p>
        </w:tc>
      </w:tr>
      <w:tr w:rsidR="00DD4511" w14:paraId="505BB07F" w14:textId="77777777" w:rsidTr="00CC139A">
        <w:tc>
          <w:tcPr>
            <w:cnfStyle w:val="001000000000" w:firstRow="0" w:lastRow="0" w:firstColumn="1" w:lastColumn="0" w:oddVBand="0" w:evenVBand="0" w:oddHBand="0" w:evenHBand="0" w:firstRowFirstColumn="0" w:firstRowLastColumn="0" w:lastRowFirstColumn="0" w:lastRowLastColumn="0"/>
            <w:tcW w:w="3174" w:type="dxa"/>
          </w:tcPr>
          <w:p w14:paraId="3C9A23CB" w14:textId="58A45F50" w:rsidR="00DD4511" w:rsidRDefault="00ED5979" w:rsidP="005A4C95">
            <w:pPr>
              <w:rPr>
                <w:lang w:val="en-US"/>
              </w:rPr>
            </w:pPr>
            <w:proofErr w:type="spellStart"/>
            <w:r>
              <w:rPr>
                <w:lang w:val="en-US"/>
              </w:rPr>
              <w:t>avg_watch_hours_per_week</w:t>
            </w:r>
            <w:proofErr w:type="spellEnd"/>
          </w:p>
        </w:tc>
        <w:tc>
          <w:tcPr>
            <w:tcW w:w="2679" w:type="dxa"/>
          </w:tcPr>
          <w:p w14:paraId="005BE822" w14:textId="4F6FE8E7" w:rsidR="00DD4511" w:rsidRPr="00ED5979" w:rsidRDefault="00ED5979" w:rsidP="005A4C95">
            <w:pPr>
              <w:cnfStyle w:val="000000000000" w:firstRow="0" w:lastRow="0" w:firstColumn="0" w:lastColumn="0" w:oddVBand="0" w:evenVBand="0" w:oddHBand="0" w:evenHBand="0" w:firstRowFirstColumn="0" w:firstRowLastColumn="0" w:lastRowFirstColumn="0" w:lastRowLastColumn="0"/>
              <w:rPr>
                <w:lang w:val="en-US"/>
              </w:rPr>
            </w:pPr>
            <w:r>
              <w:rPr>
                <w:lang w:val="en-US"/>
              </w:rPr>
              <w:t>-0.02</w:t>
            </w:r>
          </w:p>
        </w:tc>
        <w:tc>
          <w:tcPr>
            <w:tcW w:w="2641" w:type="dxa"/>
          </w:tcPr>
          <w:p w14:paraId="60E51B78" w14:textId="23430490" w:rsidR="00DD4511" w:rsidRDefault="00CC139A" w:rsidP="005A4C95">
            <w:pPr>
              <w:cnfStyle w:val="000000000000" w:firstRow="0" w:lastRow="0" w:firstColumn="0" w:lastColumn="0" w:oddVBand="0" w:evenVBand="0" w:oddHBand="0" w:evenHBand="0" w:firstRowFirstColumn="0" w:firstRowLastColumn="0" w:lastRowFirstColumn="0" w:lastRowLastColumn="0"/>
              <w:rPr>
                <w:lang w:val="en-US"/>
              </w:rPr>
            </w:pPr>
            <w:r>
              <w:rPr>
                <w:lang w:val="en-US"/>
              </w:rPr>
              <w:t>Very weak</w:t>
            </w:r>
          </w:p>
        </w:tc>
      </w:tr>
      <w:tr w:rsidR="00DD4511" w14:paraId="6C11CFA8" w14:textId="77777777" w:rsidTr="00CC13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4" w:type="dxa"/>
          </w:tcPr>
          <w:p w14:paraId="688EE18F" w14:textId="61EF9262" w:rsidR="00DD4511" w:rsidRDefault="00ED5979" w:rsidP="005A4C95">
            <w:pPr>
              <w:rPr>
                <w:lang w:val="en-US"/>
              </w:rPr>
            </w:pPr>
            <w:proofErr w:type="spellStart"/>
            <w:r>
              <w:rPr>
                <w:lang w:val="en-US"/>
              </w:rPr>
              <w:t>payment_failures</w:t>
            </w:r>
            <w:proofErr w:type="spellEnd"/>
          </w:p>
        </w:tc>
        <w:tc>
          <w:tcPr>
            <w:tcW w:w="2679" w:type="dxa"/>
          </w:tcPr>
          <w:p w14:paraId="4C701A98" w14:textId="78253C93" w:rsidR="00DD4511" w:rsidRDefault="00ED5979" w:rsidP="005A4C95">
            <w:pPr>
              <w:cnfStyle w:val="000000100000" w:firstRow="0" w:lastRow="0" w:firstColumn="0" w:lastColumn="0" w:oddVBand="0" w:evenVBand="0" w:oddHBand="1" w:evenHBand="0" w:firstRowFirstColumn="0" w:firstRowLastColumn="0" w:lastRowFirstColumn="0" w:lastRowLastColumn="0"/>
              <w:rPr>
                <w:lang w:val="en-US"/>
              </w:rPr>
            </w:pPr>
            <w:r>
              <w:rPr>
                <w:lang w:val="en-US"/>
              </w:rPr>
              <w:t>-0.02</w:t>
            </w:r>
          </w:p>
        </w:tc>
        <w:tc>
          <w:tcPr>
            <w:tcW w:w="2641" w:type="dxa"/>
          </w:tcPr>
          <w:p w14:paraId="03B9056D" w14:textId="4EFC90E8" w:rsidR="00DD4511" w:rsidRDefault="00CC139A" w:rsidP="005A4C95">
            <w:pPr>
              <w:cnfStyle w:val="000000100000" w:firstRow="0" w:lastRow="0" w:firstColumn="0" w:lastColumn="0" w:oddVBand="0" w:evenVBand="0" w:oddHBand="1" w:evenHBand="0" w:firstRowFirstColumn="0" w:firstRowLastColumn="0" w:lastRowFirstColumn="0" w:lastRowLastColumn="0"/>
              <w:rPr>
                <w:lang w:val="en-US"/>
              </w:rPr>
            </w:pPr>
            <w:r>
              <w:rPr>
                <w:lang w:val="en-US"/>
              </w:rPr>
              <w:t>Very weak</w:t>
            </w:r>
          </w:p>
        </w:tc>
      </w:tr>
      <w:tr w:rsidR="00DD4511" w14:paraId="72768DCF" w14:textId="77777777" w:rsidTr="00CC139A">
        <w:tc>
          <w:tcPr>
            <w:cnfStyle w:val="001000000000" w:firstRow="0" w:lastRow="0" w:firstColumn="1" w:lastColumn="0" w:oddVBand="0" w:evenVBand="0" w:oddHBand="0" w:evenHBand="0" w:firstRowFirstColumn="0" w:firstRowLastColumn="0" w:lastRowFirstColumn="0" w:lastRowLastColumn="0"/>
            <w:tcW w:w="3174" w:type="dxa"/>
          </w:tcPr>
          <w:p w14:paraId="02584E8E" w14:textId="06307E06" w:rsidR="00DD4511" w:rsidRDefault="00ED5979" w:rsidP="005A4C95">
            <w:pPr>
              <w:rPr>
                <w:lang w:val="en-US"/>
              </w:rPr>
            </w:pPr>
            <w:proofErr w:type="spellStart"/>
            <w:r>
              <w:rPr>
                <w:lang w:val="en-US"/>
              </w:rPr>
              <w:t>number_of_logins_per_week</w:t>
            </w:r>
            <w:proofErr w:type="spellEnd"/>
          </w:p>
        </w:tc>
        <w:tc>
          <w:tcPr>
            <w:tcW w:w="2679" w:type="dxa"/>
          </w:tcPr>
          <w:p w14:paraId="10CA4E11" w14:textId="3564777C" w:rsidR="00DD4511" w:rsidRDefault="00ED5979" w:rsidP="005A4C95">
            <w:pPr>
              <w:cnfStyle w:val="000000000000" w:firstRow="0" w:lastRow="0" w:firstColumn="0" w:lastColumn="0" w:oddVBand="0" w:evenVBand="0" w:oddHBand="0" w:evenHBand="0" w:firstRowFirstColumn="0" w:firstRowLastColumn="0" w:lastRowFirstColumn="0" w:lastRowLastColumn="0"/>
              <w:rPr>
                <w:lang w:val="en-US"/>
              </w:rPr>
            </w:pPr>
            <w:r>
              <w:rPr>
                <w:lang w:val="en-US"/>
              </w:rPr>
              <w:t>-0.01</w:t>
            </w:r>
          </w:p>
        </w:tc>
        <w:tc>
          <w:tcPr>
            <w:tcW w:w="2641" w:type="dxa"/>
          </w:tcPr>
          <w:p w14:paraId="3C21A9A9" w14:textId="2B49E77A" w:rsidR="00DD4511" w:rsidRDefault="00CC139A" w:rsidP="005A4C95">
            <w:pPr>
              <w:cnfStyle w:val="000000000000" w:firstRow="0" w:lastRow="0" w:firstColumn="0" w:lastColumn="0" w:oddVBand="0" w:evenVBand="0" w:oddHBand="0" w:evenHBand="0" w:firstRowFirstColumn="0" w:firstRowLastColumn="0" w:lastRowFirstColumn="0" w:lastRowLastColumn="0"/>
              <w:rPr>
                <w:lang w:val="en-US"/>
              </w:rPr>
            </w:pPr>
            <w:r>
              <w:rPr>
                <w:lang w:val="en-US"/>
              </w:rPr>
              <w:t>Negligible</w:t>
            </w:r>
          </w:p>
        </w:tc>
      </w:tr>
      <w:tr w:rsidR="00DD4511" w14:paraId="34AC9CCE" w14:textId="77777777" w:rsidTr="00CC13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4" w:type="dxa"/>
          </w:tcPr>
          <w:p w14:paraId="492B4119" w14:textId="44BCCDE2" w:rsidR="00DD4511" w:rsidRDefault="00ED5979" w:rsidP="005A4C95">
            <w:pPr>
              <w:rPr>
                <w:lang w:val="en-US"/>
              </w:rPr>
            </w:pPr>
            <w:r>
              <w:rPr>
                <w:lang w:val="en-US"/>
              </w:rPr>
              <w:t>age</w:t>
            </w:r>
          </w:p>
        </w:tc>
        <w:tc>
          <w:tcPr>
            <w:tcW w:w="2679" w:type="dxa"/>
          </w:tcPr>
          <w:p w14:paraId="1B6D4283" w14:textId="667C5EAC" w:rsidR="00DD4511" w:rsidRDefault="00ED5979" w:rsidP="005A4C95">
            <w:pPr>
              <w:cnfStyle w:val="000000100000" w:firstRow="0" w:lastRow="0" w:firstColumn="0" w:lastColumn="0" w:oddVBand="0" w:evenVBand="0" w:oddHBand="1" w:evenHBand="0" w:firstRowFirstColumn="0" w:firstRowLastColumn="0" w:lastRowFirstColumn="0" w:lastRowLastColumn="0"/>
              <w:rPr>
                <w:lang w:val="en-US"/>
              </w:rPr>
            </w:pPr>
            <w:r>
              <w:rPr>
                <w:lang w:val="en-US"/>
              </w:rPr>
              <w:t>-0.01</w:t>
            </w:r>
          </w:p>
        </w:tc>
        <w:tc>
          <w:tcPr>
            <w:tcW w:w="2641" w:type="dxa"/>
          </w:tcPr>
          <w:p w14:paraId="499D5AAE" w14:textId="41F55482" w:rsidR="00DD4511" w:rsidRDefault="00CC139A" w:rsidP="005A4C95">
            <w:pPr>
              <w:cnfStyle w:val="000000100000" w:firstRow="0" w:lastRow="0" w:firstColumn="0" w:lastColumn="0" w:oddVBand="0" w:evenVBand="0" w:oddHBand="1" w:evenHBand="0" w:firstRowFirstColumn="0" w:firstRowLastColumn="0" w:lastRowFirstColumn="0" w:lastRowLastColumn="0"/>
              <w:rPr>
                <w:lang w:val="en-US"/>
              </w:rPr>
            </w:pPr>
            <w:r>
              <w:rPr>
                <w:lang w:val="en-US"/>
              </w:rPr>
              <w:t>Negligible</w:t>
            </w:r>
          </w:p>
        </w:tc>
      </w:tr>
      <w:tr w:rsidR="00DD4511" w14:paraId="6E87263D" w14:textId="77777777" w:rsidTr="00CC139A">
        <w:tc>
          <w:tcPr>
            <w:cnfStyle w:val="001000000000" w:firstRow="0" w:lastRow="0" w:firstColumn="1" w:lastColumn="0" w:oddVBand="0" w:evenVBand="0" w:oddHBand="0" w:evenHBand="0" w:firstRowFirstColumn="0" w:firstRowLastColumn="0" w:lastRowFirstColumn="0" w:lastRowLastColumn="0"/>
            <w:tcW w:w="3174" w:type="dxa"/>
          </w:tcPr>
          <w:p w14:paraId="5D084B46" w14:textId="18EC93FB" w:rsidR="00DD4511" w:rsidRDefault="00ED5979" w:rsidP="005A4C95">
            <w:pPr>
              <w:rPr>
                <w:lang w:val="en-US"/>
              </w:rPr>
            </w:pPr>
            <w:proofErr w:type="spellStart"/>
            <w:r>
              <w:rPr>
                <w:lang w:val="en-US"/>
              </w:rPr>
              <w:t>monthly_price</w:t>
            </w:r>
            <w:proofErr w:type="spellEnd"/>
          </w:p>
        </w:tc>
        <w:tc>
          <w:tcPr>
            <w:tcW w:w="2679" w:type="dxa"/>
          </w:tcPr>
          <w:p w14:paraId="223C9E5D" w14:textId="3D09C229" w:rsidR="00DD4511" w:rsidRDefault="00CC139A" w:rsidP="005A4C95">
            <w:pPr>
              <w:cnfStyle w:val="000000000000" w:firstRow="0" w:lastRow="0" w:firstColumn="0" w:lastColumn="0" w:oddVBand="0" w:evenVBand="0" w:oddHBand="0" w:evenHBand="0" w:firstRowFirstColumn="0" w:firstRowLastColumn="0" w:lastRowFirstColumn="0" w:lastRowLastColumn="0"/>
              <w:rPr>
                <w:lang w:val="en-US"/>
              </w:rPr>
            </w:pPr>
            <w:r>
              <w:rPr>
                <w:lang w:val="en-US"/>
              </w:rPr>
              <w:t>-0.01</w:t>
            </w:r>
          </w:p>
        </w:tc>
        <w:tc>
          <w:tcPr>
            <w:tcW w:w="2641" w:type="dxa"/>
          </w:tcPr>
          <w:p w14:paraId="0A9418C6" w14:textId="7BB7E2A7" w:rsidR="00DD4511" w:rsidRDefault="00CC139A" w:rsidP="005A4C95">
            <w:pPr>
              <w:cnfStyle w:val="000000000000" w:firstRow="0" w:lastRow="0" w:firstColumn="0" w:lastColumn="0" w:oddVBand="0" w:evenVBand="0" w:oddHBand="0" w:evenHBand="0" w:firstRowFirstColumn="0" w:firstRowLastColumn="0" w:lastRowFirstColumn="0" w:lastRowLastColumn="0"/>
              <w:rPr>
                <w:lang w:val="en-US"/>
              </w:rPr>
            </w:pPr>
            <w:r>
              <w:rPr>
                <w:lang w:val="en-US"/>
              </w:rPr>
              <w:t>Negligible</w:t>
            </w:r>
          </w:p>
        </w:tc>
      </w:tr>
      <w:tr w:rsidR="00DD4511" w14:paraId="386FD5AA" w14:textId="77777777" w:rsidTr="00CC13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4" w:type="dxa"/>
          </w:tcPr>
          <w:p w14:paraId="51D2E8D9" w14:textId="386D1BCD" w:rsidR="00DD4511" w:rsidRDefault="00ED5979" w:rsidP="005A4C95">
            <w:pPr>
              <w:rPr>
                <w:lang w:val="en-US"/>
              </w:rPr>
            </w:pPr>
            <w:proofErr w:type="spellStart"/>
            <w:r>
              <w:rPr>
                <w:lang w:val="en-US"/>
              </w:rPr>
              <w:t>completion_rate</w:t>
            </w:r>
            <w:proofErr w:type="spellEnd"/>
          </w:p>
        </w:tc>
        <w:tc>
          <w:tcPr>
            <w:tcW w:w="2679" w:type="dxa"/>
          </w:tcPr>
          <w:p w14:paraId="233B9BE2" w14:textId="06FCC698" w:rsidR="00DD4511" w:rsidRDefault="00CC139A" w:rsidP="005A4C95">
            <w:pPr>
              <w:cnfStyle w:val="000000100000" w:firstRow="0" w:lastRow="0" w:firstColumn="0" w:lastColumn="0" w:oddVBand="0" w:evenVBand="0" w:oddHBand="1" w:evenHBand="0" w:firstRowFirstColumn="0" w:firstRowLastColumn="0" w:lastRowFirstColumn="0" w:lastRowLastColumn="0"/>
              <w:rPr>
                <w:lang w:val="en-US"/>
              </w:rPr>
            </w:pPr>
            <w:r>
              <w:rPr>
                <w:lang w:val="en-US"/>
              </w:rPr>
              <w:t>~0.00</w:t>
            </w:r>
          </w:p>
        </w:tc>
        <w:tc>
          <w:tcPr>
            <w:tcW w:w="2641" w:type="dxa"/>
          </w:tcPr>
          <w:p w14:paraId="40D7F8C8" w14:textId="1061D102" w:rsidR="00DD4511" w:rsidRDefault="00CC139A" w:rsidP="005A4C95">
            <w:pPr>
              <w:cnfStyle w:val="000000100000" w:firstRow="0" w:lastRow="0" w:firstColumn="0" w:lastColumn="0" w:oddVBand="0" w:evenVBand="0" w:oddHBand="1" w:evenHBand="0" w:firstRowFirstColumn="0" w:firstRowLastColumn="0" w:lastRowFirstColumn="0" w:lastRowLastColumn="0"/>
              <w:rPr>
                <w:lang w:val="en-US"/>
              </w:rPr>
            </w:pPr>
            <w:r>
              <w:rPr>
                <w:lang w:val="en-US"/>
              </w:rPr>
              <w:t>No correlation</w:t>
            </w:r>
          </w:p>
        </w:tc>
      </w:tr>
    </w:tbl>
    <w:p w14:paraId="4ED813E4" w14:textId="134B7C8D" w:rsidR="00660C38" w:rsidRPr="00660C38" w:rsidRDefault="00660C38" w:rsidP="005A4C95">
      <w:pPr>
        <w:rPr>
          <w:lang w:val="en-US"/>
        </w:rPr>
      </w:pPr>
    </w:p>
    <w:p w14:paraId="5204F68E" w14:textId="5972B112" w:rsidR="009C4713" w:rsidRDefault="00F64E3A" w:rsidP="005A4C95">
      <w:pPr>
        <w:rPr>
          <w:b/>
          <w:bCs/>
          <w:color w:val="0070C0"/>
          <w:lang w:val="en-US"/>
        </w:rPr>
      </w:pPr>
      <w:r>
        <w:rPr>
          <w:b/>
          <w:bCs/>
          <w:color w:val="0070C0"/>
          <w:lang w:val="en-US"/>
        </w:rPr>
        <w:t>Key Takeaways</w:t>
      </w:r>
    </w:p>
    <w:p w14:paraId="38E0C645" w14:textId="643A2FCA" w:rsidR="00F64E3A" w:rsidRDefault="00F64E3A" w:rsidP="00F64E3A">
      <w:pPr>
        <w:pStyle w:val="PargrafodaLista"/>
        <w:numPr>
          <w:ilvl w:val="0"/>
          <w:numId w:val="10"/>
        </w:numPr>
        <w:rPr>
          <w:lang w:val="en-US"/>
        </w:rPr>
      </w:pPr>
      <w:proofErr w:type="spellStart"/>
      <w:r>
        <w:rPr>
          <w:lang w:val="en-US"/>
        </w:rPr>
        <w:t>days_since_last_watch</w:t>
      </w:r>
      <w:proofErr w:type="spellEnd"/>
      <w:r>
        <w:rPr>
          <w:lang w:val="en-US"/>
        </w:rPr>
        <w:t xml:space="preserve"> is by far the strongest predictor of churn (r = </w:t>
      </w:r>
      <w:r w:rsidR="001D69BA">
        <w:rPr>
          <w:lang w:val="en-US"/>
        </w:rPr>
        <w:t>+0.37) – users who have not watched recently are significantly more likely to churn. This directly reflects the churn label design.</w:t>
      </w:r>
    </w:p>
    <w:p w14:paraId="1990114D" w14:textId="7E3DCDF2" w:rsidR="001D69BA" w:rsidRDefault="001D69BA" w:rsidP="00F64E3A">
      <w:pPr>
        <w:pStyle w:val="PargrafodaLista"/>
        <w:numPr>
          <w:ilvl w:val="0"/>
          <w:numId w:val="10"/>
        </w:numPr>
        <w:rPr>
          <w:lang w:val="en-US"/>
        </w:rPr>
      </w:pPr>
      <w:r>
        <w:rPr>
          <w:lang w:val="en-US"/>
        </w:rPr>
        <w:t xml:space="preserve">All other features show near-zero correlation with churn individually. This does not mean </w:t>
      </w:r>
      <w:r w:rsidR="00CC2769">
        <w:rPr>
          <w:lang w:val="en-US"/>
        </w:rPr>
        <w:t xml:space="preserve">they are useless – non-linear models like Random Forest and </w:t>
      </w:r>
      <w:proofErr w:type="spellStart"/>
      <w:r w:rsidR="00CC2769">
        <w:rPr>
          <w:lang w:val="en-US"/>
        </w:rPr>
        <w:t>XGBoost</w:t>
      </w:r>
      <w:proofErr w:type="spellEnd"/>
      <w:r w:rsidR="00CC2769">
        <w:rPr>
          <w:lang w:val="en-US"/>
        </w:rPr>
        <w:t xml:space="preserve"> can capture interaction effects between features that Pearson correlation misses.</w:t>
      </w:r>
    </w:p>
    <w:p w14:paraId="74179A31" w14:textId="77777777" w:rsidR="006B73ED" w:rsidRDefault="006B73ED" w:rsidP="00F64E3A">
      <w:pPr>
        <w:pStyle w:val="PargrafodaLista"/>
        <w:numPr>
          <w:ilvl w:val="0"/>
          <w:numId w:val="10"/>
        </w:numPr>
        <w:rPr>
          <w:lang w:val="en-US"/>
        </w:rPr>
      </w:pPr>
      <w:r>
        <w:rPr>
          <w:lang w:val="en-US"/>
        </w:rPr>
        <w:t>country and plan show no predictive power, as expected from random assignment. In a real-world dataset these could be meaningful segments.</w:t>
      </w:r>
    </w:p>
    <w:p w14:paraId="34D77047" w14:textId="77777777" w:rsidR="00733BA0" w:rsidRDefault="006B73ED" w:rsidP="00F64E3A">
      <w:pPr>
        <w:pStyle w:val="PargrafodaLista"/>
        <w:numPr>
          <w:ilvl w:val="0"/>
          <w:numId w:val="10"/>
        </w:numPr>
        <w:rPr>
          <w:lang w:val="en-US"/>
        </w:rPr>
      </w:pPr>
      <w:r>
        <w:rPr>
          <w:lang w:val="en-US"/>
        </w:rPr>
        <w:t>The low correlation between most features with churn makes this a realistic ML challenge – the model will need to learn from combinations of features rather than any single dominant signal.</w:t>
      </w:r>
    </w:p>
    <w:p w14:paraId="78AF745D" w14:textId="77777777" w:rsidR="00733BA0" w:rsidRDefault="00733BA0" w:rsidP="00733BA0">
      <w:pPr>
        <w:rPr>
          <w:lang w:val="en-US"/>
        </w:rPr>
      </w:pPr>
    </w:p>
    <w:p w14:paraId="3B9400CD" w14:textId="77777777" w:rsidR="008529F5" w:rsidRPr="008529F5" w:rsidRDefault="008529F5" w:rsidP="008529F5">
      <w:pPr>
        <w:pStyle w:val="PargrafodaLista"/>
        <w:numPr>
          <w:ilvl w:val="0"/>
          <w:numId w:val="3"/>
        </w:numPr>
        <w:rPr>
          <w:lang w:val="en-US"/>
        </w:rPr>
      </w:pPr>
      <w:r>
        <w:rPr>
          <w:b/>
          <w:bCs/>
          <w:lang w:val="en-US"/>
        </w:rPr>
        <w:t>Feature Engineering</w:t>
      </w:r>
    </w:p>
    <w:p w14:paraId="7D66DFA5" w14:textId="7DE5D500" w:rsidR="00CC2769" w:rsidRDefault="008529F5" w:rsidP="008529F5">
      <w:pPr>
        <w:rPr>
          <w:lang w:val="en-US"/>
        </w:rPr>
      </w:pPr>
      <w:r>
        <w:rPr>
          <w:lang w:val="en-US"/>
        </w:rPr>
        <w:t xml:space="preserve">Feature engineering transforms raw data into more informative inputs for ML models. The goal is to make patterns that are hard for a model to discover on its own more explicitly, and to encode domain knowledge directly into the features. After this step, the </w:t>
      </w:r>
      <w:r w:rsidR="00726DE1">
        <w:rPr>
          <w:lang w:val="en-US"/>
        </w:rPr>
        <w:t xml:space="preserve">dataset </w:t>
      </w:r>
      <w:r w:rsidR="00726DE1" w:rsidRPr="008529F5">
        <w:rPr>
          <w:lang w:val="en-US"/>
        </w:rPr>
        <w:t>grew</w:t>
      </w:r>
      <w:r w:rsidR="00726DE1">
        <w:rPr>
          <w:lang w:val="en-US"/>
        </w:rPr>
        <w:t xml:space="preserve"> from 15 columns to 31, ready for modeling.</w:t>
      </w:r>
    </w:p>
    <w:p w14:paraId="7602C50E" w14:textId="3B35A6E7" w:rsidR="00726DE1" w:rsidRPr="00726DE1" w:rsidRDefault="00726DE1" w:rsidP="00726DE1">
      <w:pPr>
        <w:pStyle w:val="PargrafodaLista"/>
        <w:numPr>
          <w:ilvl w:val="1"/>
          <w:numId w:val="3"/>
        </w:numPr>
        <w:rPr>
          <w:lang w:val="en-US"/>
        </w:rPr>
      </w:pPr>
      <w:r>
        <w:rPr>
          <w:b/>
          <w:bCs/>
          <w:lang w:val="en-US"/>
        </w:rPr>
        <w:t>New Features Created</w:t>
      </w:r>
    </w:p>
    <w:p w14:paraId="7AA56ACD" w14:textId="22A439E1" w:rsidR="00726DE1" w:rsidRDefault="00323D67" w:rsidP="00726DE1">
      <w:pPr>
        <w:rPr>
          <w:b/>
          <w:bCs/>
          <w:color w:val="00B0F0"/>
          <w:lang w:val="en-US"/>
        </w:rPr>
      </w:pPr>
      <w:proofErr w:type="spellStart"/>
      <w:r>
        <w:rPr>
          <w:b/>
          <w:bCs/>
          <w:color w:val="00B0F0"/>
          <w:lang w:val="en-US"/>
        </w:rPr>
        <w:t>tenure_days</w:t>
      </w:r>
      <w:proofErr w:type="spellEnd"/>
    </w:p>
    <w:p w14:paraId="5D31B25E" w14:textId="7D563545" w:rsidR="00323D67" w:rsidRDefault="009B37FF" w:rsidP="00726DE1">
      <w:pPr>
        <w:rPr>
          <w:lang w:val="en-US"/>
        </w:rPr>
      </w:pPr>
      <w:r w:rsidRPr="009B37FF">
        <w:rPr>
          <w:noProof/>
          <w:lang w:val="en-US"/>
        </w:rPr>
        <w:drawing>
          <wp:inline distT="0" distB="0" distL="0" distR="0" wp14:anchorId="6F469545" wp14:editId="0C2A605F">
            <wp:extent cx="5143946" cy="693480"/>
            <wp:effectExtent l="0" t="0" r="0" b="0"/>
            <wp:docPr id="557382879"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82879" name="Imagem 1" descr="Texto&#10;&#10;O conteúdo gerado por IA pode estar incorreto."/>
                    <pic:cNvPicPr/>
                  </pic:nvPicPr>
                  <pic:blipFill>
                    <a:blip r:embed="rId20"/>
                    <a:stretch>
                      <a:fillRect/>
                    </a:stretch>
                  </pic:blipFill>
                  <pic:spPr>
                    <a:xfrm>
                      <a:off x="0" y="0"/>
                      <a:ext cx="5143946" cy="693480"/>
                    </a:xfrm>
                    <a:prstGeom prst="rect">
                      <a:avLst/>
                    </a:prstGeom>
                  </pic:spPr>
                </pic:pic>
              </a:graphicData>
            </a:graphic>
          </wp:inline>
        </w:drawing>
      </w:r>
    </w:p>
    <w:p w14:paraId="6BCB8C5B" w14:textId="753312BA" w:rsidR="009B37FF" w:rsidRDefault="009B37FF" w:rsidP="00726DE1">
      <w:pPr>
        <w:rPr>
          <w:lang w:val="en-US"/>
        </w:rPr>
      </w:pPr>
      <w:r>
        <w:rPr>
          <w:lang w:val="en-US"/>
        </w:rPr>
        <w:t>How long has the user been subscribed to in days. This is exactly why the date columns were converted to datetime</w:t>
      </w:r>
      <w:r w:rsidR="00AC0AFF">
        <w:rPr>
          <w:lang w:val="en-US"/>
        </w:rPr>
        <w:t xml:space="preserve"> earlier – without that conversion this calculation would fail with a </w:t>
      </w:r>
      <w:proofErr w:type="spellStart"/>
      <w:r w:rsidR="00AC0AFF">
        <w:rPr>
          <w:lang w:val="en-US"/>
        </w:rPr>
        <w:t>TypeError</w:t>
      </w:r>
      <w:proofErr w:type="spellEnd"/>
      <w:r w:rsidR="00AC0AFF">
        <w:rPr>
          <w:lang w:val="en-US"/>
        </w:rPr>
        <w:t xml:space="preserve">. Tenure captures loyalty: long-standing </w:t>
      </w:r>
      <w:r w:rsidR="00AC0AFF">
        <w:rPr>
          <w:lang w:val="en-US"/>
        </w:rPr>
        <w:lastRenderedPageBreak/>
        <w:t xml:space="preserve">users </w:t>
      </w:r>
      <w:r w:rsidR="00725D12">
        <w:rPr>
          <w:lang w:val="en-US"/>
        </w:rPr>
        <w:t>tend to be stickier, while newer users may still be evaluating the service. It also lets the model detect early churn patterns that raw dates cannot express.</w:t>
      </w:r>
    </w:p>
    <w:p w14:paraId="30B48BC9" w14:textId="45CDA9D6" w:rsidR="00725D12" w:rsidRDefault="0064560F" w:rsidP="00726DE1">
      <w:pPr>
        <w:rPr>
          <w:lang w:val="en-US"/>
        </w:rPr>
      </w:pPr>
      <w:r w:rsidRPr="0064560F">
        <w:rPr>
          <w:noProof/>
          <w:lang w:val="en-US"/>
        </w:rPr>
        <w:drawing>
          <wp:inline distT="0" distB="0" distL="0" distR="0" wp14:anchorId="1E48F708" wp14:editId="6E66D8F8">
            <wp:extent cx="1379340" cy="1356478"/>
            <wp:effectExtent l="0" t="0" r="0" b="0"/>
            <wp:docPr id="1081371914"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71914" name="Imagem 1" descr="Tabela&#10;&#10;O conteúdo gerado por IA pode estar incorreto."/>
                    <pic:cNvPicPr/>
                  </pic:nvPicPr>
                  <pic:blipFill>
                    <a:blip r:embed="rId21"/>
                    <a:stretch>
                      <a:fillRect/>
                    </a:stretch>
                  </pic:blipFill>
                  <pic:spPr>
                    <a:xfrm>
                      <a:off x="0" y="0"/>
                      <a:ext cx="1379340" cy="1356478"/>
                    </a:xfrm>
                    <a:prstGeom prst="rect">
                      <a:avLst/>
                    </a:prstGeom>
                  </pic:spPr>
                </pic:pic>
              </a:graphicData>
            </a:graphic>
          </wp:inline>
        </w:drawing>
      </w:r>
    </w:p>
    <w:p w14:paraId="3063AAC6" w14:textId="2A0DEBC1" w:rsidR="0064560F" w:rsidRDefault="009E04A9" w:rsidP="00726DE1">
      <w:pPr>
        <w:rPr>
          <w:b/>
          <w:bCs/>
          <w:color w:val="00B0F0"/>
          <w:lang w:val="en-US"/>
        </w:rPr>
      </w:pPr>
      <w:proofErr w:type="spellStart"/>
      <w:r>
        <w:rPr>
          <w:b/>
          <w:bCs/>
          <w:color w:val="00B0F0"/>
          <w:lang w:val="en-US"/>
        </w:rPr>
        <w:t>engagement_score</w:t>
      </w:r>
      <w:proofErr w:type="spellEnd"/>
    </w:p>
    <w:p w14:paraId="40A8DB59" w14:textId="59AEA4DB" w:rsidR="009E04A9" w:rsidRDefault="00662D4F" w:rsidP="00726DE1">
      <w:pPr>
        <w:rPr>
          <w:lang w:val="en-US"/>
        </w:rPr>
      </w:pPr>
      <w:r w:rsidRPr="00662D4F">
        <w:rPr>
          <w:noProof/>
          <w:lang w:val="en-US"/>
        </w:rPr>
        <w:drawing>
          <wp:inline distT="0" distB="0" distL="0" distR="0" wp14:anchorId="1BF73F53" wp14:editId="6E20CDC6">
            <wp:extent cx="5400040" cy="979170"/>
            <wp:effectExtent l="0" t="0" r="0" b="0"/>
            <wp:docPr id="2129309218"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09218" name="Imagem 1" descr="Texto&#10;&#10;O conteúdo gerado por IA pode estar incorreto."/>
                    <pic:cNvPicPr/>
                  </pic:nvPicPr>
                  <pic:blipFill>
                    <a:blip r:embed="rId22"/>
                    <a:stretch>
                      <a:fillRect/>
                    </a:stretch>
                  </pic:blipFill>
                  <pic:spPr>
                    <a:xfrm>
                      <a:off x="0" y="0"/>
                      <a:ext cx="5400040" cy="979170"/>
                    </a:xfrm>
                    <a:prstGeom prst="rect">
                      <a:avLst/>
                    </a:prstGeom>
                  </pic:spPr>
                </pic:pic>
              </a:graphicData>
            </a:graphic>
          </wp:inline>
        </w:drawing>
      </w:r>
    </w:p>
    <w:p w14:paraId="2FB92DDA" w14:textId="060D1295" w:rsidR="00662D4F" w:rsidRDefault="00662D4F" w:rsidP="00726DE1">
      <w:pPr>
        <w:rPr>
          <w:lang w:val="en-US"/>
        </w:rPr>
      </w:pPr>
      <w:r>
        <w:rPr>
          <w:lang w:val="en-US"/>
        </w:rPr>
        <w:t xml:space="preserve">A weighted composite of three engagement signals: watch hours (40%), logins (30%), and </w:t>
      </w:r>
      <w:r w:rsidR="002C1EC1">
        <w:rPr>
          <w:lang w:val="en-US"/>
        </w:rPr>
        <w:t xml:space="preserve">completion rate (30%). Watch hours are </w:t>
      </w:r>
      <w:r w:rsidR="00157815">
        <w:rPr>
          <w:lang w:val="en-US"/>
        </w:rPr>
        <w:t>weighed</w:t>
      </w:r>
      <w:r w:rsidR="002C1EC1">
        <w:rPr>
          <w:lang w:val="en-US"/>
        </w:rPr>
        <w:t xml:space="preserve"> most heavily as the most direct measure of active usage. Instead of asking the model to independently learn the relationship between three separate correlated features and churn, this gives it one </w:t>
      </w:r>
      <w:r w:rsidR="00157815">
        <w:rPr>
          <w:lang w:val="en-US"/>
        </w:rPr>
        <w:t>clean, pre-combined signal. The score ranges from 0 to 1, with a mean of 0.53.</w:t>
      </w:r>
    </w:p>
    <w:p w14:paraId="1B08876B" w14:textId="12EEE44B" w:rsidR="00E75C17" w:rsidRDefault="00E75C17" w:rsidP="00726DE1">
      <w:pPr>
        <w:rPr>
          <w:b/>
          <w:bCs/>
          <w:color w:val="0070C0"/>
          <w:lang w:val="en-US"/>
        </w:rPr>
      </w:pPr>
      <w:proofErr w:type="spellStart"/>
      <w:r>
        <w:rPr>
          <w:b/>
          <w:bCs/>
          <w:color w:val="0070C0"/>
          <w:lang w:val="en-US"/>
        </w:rPr>
        <w:t>is_inactive</w:t>
      </w:r>
      <w:proofErr w:type="spellEnd"/>
    </w:p>
    <w:p w14:paraId="2368C9B7" w14:textId="4721885E" w:rsidR="00E75C17" w:rsidRPr="00E75C17" w:rsidRDefault="002B7B23" w:rsidP="00726DE1">
      <w:pPr>
        <w:rPr>
          <w:lang w:val="en-US"/>
        </w:rPr>
      </w:pPr>
      <w:r w:rsidRPr="002B7B23">
        <w:rPr>
          <w:noProof/>
          <w:lang w:val="en-US"/>
        </w:rPr>
        <w:drawing>
          <wp:inline distT="0" distB="0" distL="0" distR="0" wp14:anchorId="6C7962DA" wp14:editId="767E6BDD">
            <wp:extent cx="5400040" cy="636905"/>
            <wp:effectExtent l="0" t="0" r="0" b="0"/>
            <wp:docPr id="19842638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63879" name=""/>
                    <pic:cNvPicPr/>
                  </pic:nvPicPr>
                  <pic:blipFill>
                    <a:blip r:embed="rId23"/>
                    <a:stretch>
                      <a:fillRect/>
                    </a:stretch>
                  </pic:blipFill>
                  <pic:spPr>
                    <a:xfrm>
                      <a:off x="0" y="0"/>
                      <a:ext cx="5400040" cy="636905"/>
                    </a:xfrm>
                    <a:prstGeom prst="rect">
                      <a:avLst/>
                    </a:prstGeom>
                  </pic:spPr>
                </pic:pic>
              </a:graphicData>
            </a:graphic>
          </wp:inline>
        </w:drawing>
      </w:r>
    </w:p>
    <w:p w14:paraId="17880D1A" w14:textId="65668A33" w:rsidR="00157815" w:rsidRDefault="0069632F" w:rsidP="00726DE1">
      <w:pPr>
        <w:rPr>
          <w:lang w:val="en-US"/>
        </w:rPr>
      </w:pPr>
      <w:r>
        <w:rPr>
          <w:lang w:val="en-US"/>
        </w:rPr>
        <w:t xml:space="preserve">A binary flag (0/1) for users who have not watched anything in over 30 days. This directly encodes the strongest signal from the multi-variable </w:t>
      </w:r>
      <w:r w:rsidR="001C3DFC">
        <w:rPr>
          <w:lang w:val="en-US"/>
        </w:rPr>
        <w:t xml:space="preserve">analysis – </w:t>
      </w:r>
      <w:proofErr w:type="spellStart"/>
      <w:r w:rsidR="001C3DFC">
        <w:rPr>
          <w:lang w:val="en-US"/>
        </w:rPr>
        <w:t>days_since_last_watch</w:t>
      </w:r>
      <w:proofErr w:type="spellEnd"/>
      <w:r w:rsidR="001C3DFC">
        <w:rPr>
          <w:lang w:val="en-US"/>
        </w:rPr>
        <w:t xml:space="preserve"> had the highest correlation with churn at r=+0.37</w:t>
      </w:r>
      <w:r w:rsidR="003678FF">
        <w:rPr>
          <w:lang w:val="en-US"/>
        </w:rPr>
        <w:t xml:space="preserve">. Converting it to a binary threshold makes the decision boundary explicit: Logistic Regression in particular </w:t>
      </w:r>
      <w:r w:rsidR="000B29B3">
        <w:rPr>
          <w:lang w:val="en-US"/>
        </w:rPr>
        <w:t xml:space="preserve">benefits from this because it might otherwise struggle to find the right cutoff on a </w:t>
      </w:r>
      <w:proofErr w:type="spellStart"/>
      <w:proofErr w:type="gramStart"/>
      <w:r w:rsidR="000B29B3">
        <w:rPr>
          <w:lang w:val="en-US"/>
        </w:rPr>
        <w:t>continuos</w:t>
      </w:r>
      <w:proofErr w:type="spellEnd"/>
      <w:proofErr w:type="gramEnd"/>
      <w:r w:rsidR="000B29B3">
        <w:rPr>
          <w:lang w:val="en-US"/>
        </w:rPr>
        <w:t xml:space="preserve"> variable on its own. 4</w:t>
      </w:r>
      <w:r w:rsidR="00C11B67">
        <w:rPr>
          <w:lang w:val="en-US"/>
        </w:rPr>
        <w:t>9</w:t>
      </w:r>
      <w:r w:rsidR="000B29B3">
        <w:rPr>
          <w:lang w:val="en-US"/>
        </w:rPr>
        <w:t>% of users are flagged as inactive.</w:t>
      </w:r>
    </w:p>
    <w:p w14:paraId="45E9ADB2" w14:textId="5C2DCA9B" w:rsidR="00C11B67" w:rsidRDefault="00C11B67" w:rsidP="00726DE1">
      <w:pPr>
        <w:rPr>
          <w:lang w:val="en-US"/>
        </w:rPr>
      </w:pPr>
      <w:r w:rsidRPr="00C11B67">
        <w:rPr>
          <w:noProof/>
          <w:lang w:val="en-US"/>
        </w:rPr>
        <w:drawing>
          <wp:inline distT="0" distB="0" distL="0" distR="0" wp14:anchorId="63C286A1" wp14:editId="781BF71B">
            <wp:extent cx="695832" cy="1353312"/>
            <wp:effectExtent l="0" t="0" r="9525" b="0"/>
            <wp:docPr id="692805058"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5058" name="Imagem 1" descr="Tabela&#10;&#10;O conteúdo gerado por IA pode estar incorreto."/>
                    <pic:cNvPicPr/>
                  </pic:nvPicPr>
                  <pic:blipFill>
                    <a:blip r:embed="rId24"/>
                    <a:stretch>
                      <a:fillRect/>
                    </a:stretch>
                  </pic:blipFill>
                  <pic:spPr>
                    <a:xfrm>
                      <a:off x="0" y="0"/>
                      <a:ext cx="699318" cy="1360091"/>
                    </a:xfrm>
                    <a:prstGeom prst="rect">
                      <a:avLst/>
                    </a:prstGeom>
                  </pic:spPr>
                </pic:pic>
              </a:graphicData>
            </a:graphic>
          </wp:inline>
        </w:drawing>
      </w:r>
    </w:p>
    <w:p w14:paraId="339318A2" w14:textId="77777777" w:rsidR="00C11B67" w:rsidRPr="0069632F" w:rsidRDefault="00C11B67" w:rsidP="00726DE1">
      <w:pPr>
        <w:rPr>
          <w:lang w:val="en-US"/>
        </w:rPr>
      </w:pPr>
    </w:p>
    <w:sectPr w:rsidR="00C11B67" w:rsidRPr="0069632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C1B7E"/>
    <w:multiLevelType w:val="hybridMultilevel"/>
    <w:tmpl w:val="6276D69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6C544F3"/>
    <w:multiLevelType w:val="hybridMultilevel"/>
    <w:tmpl w:val="A52AC1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B3461F0"/>
    <w:multiLevelType w:val="multilevel"/>
    <w:tmpl w:val="E1C011C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E206DC2"/>
    <w:multiLevelType w:val="multilevel"/>
    <w:tmpl w:val="A710924E"/>
    <w:lvl w:ilvl="0">
      <w:start w:val="1"/>
      <w:numFmt w:val="decimal"/>
      <w:lvlText w:val="%1"/>
      <w:lvlJc w:val="left"/>
      <w:pPr>
        <w:ind w:left="360" w:hanging="360"/>
      </w:pPr>
      <w:rPr>
        <w:rFonts w:hint="default"/>
        <w:b/>
      </w:rPr>
    </w:lvl>
    <w:lvl w:ilvl="1">
      <w:start w:val="2"/>
      <w:numFmt w:val="decimal"/>
      <w:lvlText w:val="%1.%2"/>
      <w:lvlJc w:val="left"/>
      <w:pPr>
        <w:ind w:left="1440" w:hanging="360"/>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4320" w:hanging="108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840" w:hanging="144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360" w:hanging="1800"/>
      </w:pPr>
      <w:rPr>
        <w:rFonts w:hint="default"/>
        <w:b/>
      </w:rPr>
    </w:lvl>
    <w:lvl w:ilvl="8">
      <w:start w:val="1"/>
      <w:numFmt w:val="decimal"/>
      <w:lvlText w:val="%1.%2.%3.%4.%5.%6.%7.%8.%9"/>
      <w:lvlJc w:val="left"/>
      <w:pPr>
        <w:ind w:left="10440" w:hanging="1800"/>
      </w:pPr>
      <w:rPr>
        <w:rFonts w:hint="default"/>
        <w:b/>
      </w:rPr>
    </w:lvl>
  </w:abstractNum>
  <w:abstractNum w:abstractNumId="4" w15:restartNumberingAfterBreak="0">
    <w:nsid w:val="26CF7DDD"/>
    <w:multiLevelType w:val="hybridMultilevel"/>
    <w:tmpl w:val="9202D54E"/>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5" w15:restartNumberingAfterBreak="0">
    <w:nsid w:val="2AEC663E"/>
    <w:multiLevelType w:val="hybridMultilevel"/>
    <w:tmpl w:val="512EC3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BFB14C7"/>
    <w:multiLevelType w:val="hybridMultilevel"/>
    <w:tmpl w:val="B1B616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50615CBC"/>
    <w:multiLevelType w:val="hybridMultilevel"/>
    <w:tmpl w:val="BA443E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2E15136"/>
    <w:multiLevelType w:val="multilevel"/>
    <w:tmpl w:val="E1C011C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6D2C116E"/>
    <w:multiLevelType w:val="multilevel"/>
    <w:tmpl w:val="A710924E"/>
    <w:lvl w:ilvl="0">
      <w:start w:val="1"/>
      <w:numFmt w:val="decimal"/>
      <w:lvlText w:val="%1"/>
      <w:lvlJc w:val="left"/>
      <w:pPr>
        <w:ind w:left="360" w:hanging="360"/>
      </w:pPr>
      <w:rPr>
        <w:rFonts w:hint="default"/>
        <w:b/>
      </w:rPr>
    </w:lvl>
    <w:lvl w:ilvl="1">
      <w:start w:val="2"/>
      <w:numFmt w:val="decimal"/>
      <w:lvlText w:val="%1.%2"/>
      <w:lvlJc w:val="left"/>
      <w:pPr>
        <w:ind w:left="1440" w:hanging="360"/>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4320" w:hanging="108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840" w:hanging="144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360" w:hanging="1800"/>
      </w:pPr>
      <w:rPr>
        <w:rFonts w:hint="default"/>
        <w:b/>
      </w:rPr>
    </w:lvl>
    <w:lvl w:ilvl="8">
      <w:start w:val="1"/>
      <w:numFmt w:val="decimal"/>
      <w:lvlText w:val="%1.%2.%3.%4.%5.%6.%7.%8.%9"/>
      <w:lvlJc w:val="left"/>
      <w:pPr>
        <w:ind w:left="10440" w:hanging="1800"/>
      </w:pPr>
      <w:rPr>
        <w:rFonts w:hint="default"/>
        <w:b/>
      </w:rPr>
    </w:lvl>
  </w:abstractNum>
  <w:num w:numId="1" w16cid:durableId="38942138">
    <w:abstractNumId w:val="6"/>
  </w:num>
  <w:num w:numId="2" w16cid:durableId="392628638">
    <w:abstractNumId w:val="0"/>
  </w:num>
  <w:num w:numId="3" w16cid:durableId="1482850120">
    <w:abstractNumId w:val="2"/>
  </w:num>
  <w:num w:numId="4" w16cid:durableId="953439432">
    <w:abstractNumId w:val="8"/>
  </w:num>
  <w:num w:numId="5" w16cid:durableId="537090061">
    <w:abstractNumId w:val="9"/>
  </w:num>
  <w:num w:numId="6" w16cid:durableId="1975982311">
    <w:abstractNumId w:val="3"/>
  </w:num>
  <w:num w:numId="7" w16cid:durableId="449515027">
    <w:abstractNumId w:val="5"/>
  </w:num>
  <w:num w:numId="8" w16cid:durableId="1949579061">
    <w:abstractNumId w:val="4"/>
  </w:num>
  <w:num w:numId="9" w16cid:durableId="2075809672">
    <w:abstractNumId w:val="7"/>
  </w:num>
  <w:num w:numId="10" w16cid:durableId="1629385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6A2"/>
    <w:rsid w:val="000B29B3"/>
    <w:rsid w:val="000F37D9"/>
    <w:rsid w:val="00136E20"/>
    <w:rsid w:val="00157815"/>
    <w:rsid w:val="00191E71"/>
    <w:rsid w:val="001C1FDB"/>
    <w:rsid w:val="001C3DFC"/>
    <w:rsid w:val="001D69BA"/>
    <w:rsid w:val="00274953"/>
    <w:rsid w:val="002B7B23"/>
    <w:rsid w:val="002C1EC1"/>
    <w:rsid w:val="00323D67"/>
    <w:rsid w:val="003678FF"/>
    <w:rsid w:val="003D36FF"/>
    <w:rsid w:val="00403071"/>
    <w:rsid w:val="004218CC"/>
    <w:rsid w:val="004252EC"/>
    <w:rsid w:val="00437BA9"/>
    <w:rsid w:val="004C7D07"/>
    <w:rsid w:val="005630CC"/>
    <w:rsid w:val="00597210"/>
    <w:rsid w:val="005A48A4"/>
    <w:rsid w:val="005A4C95"/>
    <w:rsid w:val="005E6F79"/>
    <w:rsid w:val="005E769A"/>
    <w:rsid w:val="0064560F"/>
    <w:rsid w:val="00660C38"/>
    <w:rsid w:val="00662D4F"/>
    <w:rsid w:val="00680002"/>
    <w:rsid w:val="0069632F"/>
    <w:rsid w:val="006B73ED"/>
    <w:rsid w:val="006E0D50"/>
    <w:rsid w:val="00725D12"/>
    <w:rsid w:val="00726DE1"/>
    <w:rsid w:val="00733BA0"/>
    <w:rsid w:val="007B5D2F"/>
    <w:rsid w:val="00813AA2"/>
    <w:rsid w:val="008322D1"/>
    <w:rsid w:val="008529F5"/>
    <w:rsid w:val="00876D89"/>
    <w:rsid w:val="009B37FF"/>
    <w:rsid w:val="009C4713"/>
    <w:rsid w:val="009E04A9"/>
    <w:rsid w:val="009E66A2"/>
    <w:rsid w:val="00A15434"/>
    <w:rsid w:val="00A20A3A"/>
    <w:rsid w:val="00AC0AFF"/>
    <w:rsid w:val="00AC7FE1"/>
    <w:rsid w:val="00B84D5E"/>
    <w:rsid w:val="00C036FC"/>
    <w:rsid w:val="00C06C0F"/>
    <w:rsid w:val="00C11B67"/>
    <w:rsid w:val="00CC139A"/>
    <w:rsid w:val="00CC2769"/>
    <w:rsid w:val="00CD59E0"/>
    <w:rsid w:val="00D1325D"/>
    <w:rsid w:val="00D5387D"/>
    <w:rsid w:val="00D71E1E"/>
    <w:rsid w:val="00D77742"/>
    <w:rsid w:val="00DD05E9"/>
    <w:rsid w:val="00DD4511"/>
    <w:rsid w:val="00E7568C"/>
    <w:rsid w:val="00E75C17"/>
    <w:rsid w:val="00EC40E3"/>
    <w:rsid w:val="00ED5979"/>
    <w:rsid w:val="00F64E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1EBC1"/>
  <w15:chartTrackingRefBased/>
  <w15:docId w15:val="{265F8E8C-0B9D-4E3E-B8BB-45D31E777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E66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E6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E66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E66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E66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E66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E66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E66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E66A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E66A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E66A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E66A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E66A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E66A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E66A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E66A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E66A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E66A2"/>
    <w:rPr>
      <w:rFonts w:eastAsiaTheme="majorEastAsia" w:cstheme="majorBidi"/>
      <w:color w:val="272727" w:themeColor="text1" w:themeTint="D8"/>
    </w:rPr>
  </w:style>
  <w:style w:type="paragraph" w:styleId="Ttulo">
    <w:name w:val="Title"/>
    <w:basedOn w:val="Normal"/>
    <w:next w:val="Normal"/>
    <w:link w:val="TtuloChar"/>
    <w:uiPriority w:val="10"/>
    <w:qFormat/>
    <w:rsid w:val="009E6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E66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E66A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E66A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E66A2"/>
    <w:pPr>
      <w:spacing w:before="160"/>
      <w:jc w:val="center"/>
    </w:pPr>
    <w:rPr>
      <w:i/>
      <w:iCs/>
      <w:color w:val="404040" w:themeColor="text1" w:themeTint="BF"/>
    </w:rPr>
  </w:style>
  <w:style w:type="character" w:customStyle="1" w:styleId="CitaoChar">
    <w:name w:val="Citação Char"/>
    <w:basedOn w:val="Fontepargpadro"/>
    <w:link w:val="Citao"/>
    <w:uiPriority w:val="29"/>
    <w:rsid w:val="009E66A2"/>
    <w:rPr>
      <w:i/>
      <w:iCs/>
      <w:color w:val="404040" w:themeColor="text1" w:themeTint="BF"/>
    </w:rPr>
  </w:style>
  <w:style w:type="paragraph" w:styleId="PargrafodaLista">
    <w:name w:val="List Paragraph"/>
    <w:basedOn w:val="Normal"/>
    <w:uiPriority w:val="34"/>
    <w:qFormat/>
    <w:rsid w:val="009E66A2"/>
    <w:pPr>
      <w:ind w:left="720"/>
      <w:contextualSpacing/>
    </w:pPr>
  </w:style>
  <w:style w:type="character" w:styleId="nfaseIntensa">
    <w:name w:val="Intense Emphasis"/>
    <w:basedOn w:val="Fontepargpadro"/>
    <w:uiPriority w:val="21"/>
    <w:qFormat/>
    <w:rsid w:val="009E66A2"/>
    <w:rPr>
      <w:i/>
      <w:iCs/>
      <w:color w:val="0F4761" w:themeColor="accent1" w:themeShade="BF"/>
    </w:rPr>
  </w:style>
  <w:style w:type="paragraph" w:styleId="CitaoIntensa">
    <w:name w:val="Intense Quote"/>
    <w:basedOn w:val="Normal"/>
    <w:next w:val="Normal"/>
    <w:link w:val="CitaoIntensaChar"/>
    <w:uiPriority w:val="30"/>
    <w:qFormat/>
    <w:rsid w:val="009E6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E66A2"/>
    <w:rPr>
      <w:i/>
      <w:iCs/>
      <w:color w:val="0F4761" w:themeColor="accent1" w:themeShade="BF"/>
    </w:rPr>
  </w:style>
  <w:style w:type="character" w:styleId="RefernciaIntensa">
    <w:name w:val="Intense Reference"/>
    <w:basedOn w:val="Fontepargpadro"/>
    <w:uiPriority w:val="32"/>
    <w:qFormat/>
    <w:rsid w:val="009E66A2"/>
    <w:rPr>
      <w:b/>
      <w:bCs/>
      <w:smallCaps/>
      <w:color w:val="0F4761" w:themeColor="accent1" w:themeShade="BF"/>
      <w:spacing w:val="5"/>
    </w:rPr>
  </w:style>
  <w:style w:type="paragraph" w:styleId="Legenda">
    <w:name w:val="caption"/>
    <w:basedOn w:val="Normal"/>
    <w:next w:val="Normal"/>
    <w:uiPriority w:val="35"/>
    <w:unhideWhenUsed/>
    <w:qFormat/>
    <w:rsid w:val="00A15434"/>
    <w:pPr>
      <w:spacing w:after="200" w:line="240" w:lineRule="auto"/>
    </w:pPr>
    <w:rPr>
      <w:i/>
      <w:iCs/>
      <w:color w:val="0E2841" w:themeColor="text2"/>
      <w:sz w:val="18"/>
      <w:szCs w:val="18"/>
    </w:rPr>
  </w:style>
  <w:style w:type="table" w:styleId="Tabelacomgrade">
    <w:name w:val="Table Grid"/>
    <w:basedOn w:val="Tabelanormal"/>
    <w:uiPriority w:val="39"/>
    <w:rsid w:val="00A15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4-nfase1">
    <w:name w:val="Grid Table 4 Accent 1"/>
    <w:basedOn w:val="Tabelanormal"/>
    <w:uiPriority w:val="49"/>
    <w:rsid w:val="00437BA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BEB4A-4FD6-4426-A14C-46C1EF496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12</Pages>
  <Words>1349</Words>
  <Characters>7828</Characters>
  <Application>Microsoft Office Word</Application>
  <DocSecurity>0</DocSecurity>
  <Lines>221</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Tamari</dc:creator>
  <cp:keywords/>
  <dc:description/>
  <cp:lastModifiedBy>Laura Tamari</cp:lastModifiedBy>
  <cp:revision>50</cp:revision>
  <dcterms:created xsi:type="dcterms:W3CDTF">2026-02-21T15:24:00Z</dcterms:created>
  <dcterms:modified xsi:type="dcterms:W3CDTF">2026-03-02T14:34:00Z</dcterms:modified>
</cp:coreProperties>
</file>