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BARAK PREPARES TO ASSEMBLE BROAD COALITION / LABORIOUS NEGOTIATIONS SEEM LIKELY TO RESULT IN A VOTING / BLOC COMPRISING NEARLY TWO-THIRDS OF ISRAEL'S PARLIAMENT.</w:t>
      </w:r>
    </w:p>
    <w:p>
      <w:r>
        <w:t>Publisher: Other publisher</w:t>
      </w:r>
    </w:p>
    <w:p>
      <w:r>
        <w:t>Date: 1999-06-21</w:t>
      </w:r>
    </w:p>
    <w:p>
      <w:r>
        <w:t>Section: NATIONAL; Pg. A02</w:t>
      </w:r>
    </w:p>
    <w:p>
      <w:r>
        <w:t>Source file: Other publishers/Files (500) (23).DOCX</w:t>
      </w:r>
    </w:p>
    <w:p>
      <w:r>
        <w:t>Raw locations result, 'locations': ['Israel']</w:t>
      </w:r>
    </w:p>
    <w:p>
      <w:r>
        <w:t>Standardized locations result, 'countries_stand_flat': Israel</w:t>
      </w:r>
    </w:p>
    <w:p>
      <w:r>
        <w:br/>
        <w:t>Body:</w:t>
        <w:br/>
      </w:r>
    </w:p>
    <w:p>
      <w:r>
        <w:t>Israeli Prime Minister-elect Ehud Barak is poised to get the coalition government he wants after four laborious weeks of internal negotiations that at times confounded even his closest supporters.</w:t>
        <w:br/>
        <w:t>Barak's One Israel team announced yesterday that it has guidelines ready for a multiparty voting bloc that it expects to comprise at least 77 of the 120 members of Israel's parliament, the Knesset. That would be a governing coalition with a much larger majority than was held by outgoing Likud Prime Minister Benjamin Netanyahu or his Labor Party predecessor, the late Yitzhak Rabin.</w:t>
        <w:br/>
        <w:t>Although Barak won a clear majority as prime minister, reconciling the demands and personalities of the 15 parties that sit in the new parliament was a puzzle as challenging as a Rubik's cube. But Barak stood his ground for a broad coalition of secular and religious Jews, which should stand a better chance than the previous two governments of being able to move forward on peace with Israel's Arab neighbors and to begin to heal social rifts within Israel.</w:t>
        <w:br/>
        <w:t>The party agreements could still change before Barak, the former army chief of staff who was elected May 17, takes office in early July. And except for declaring that he intends to hold on to the defense portfolio for himself, the incoming prime minister has been mum on who his key ministers will be.</w:t>
        <w:br/>
        <w:t>So the identity of the all-important foreign minister remains a mystery, although early fears that it might be Likud heavyweight Ariel Sharon are moot, because it looks as if Likud will not be in the government. And the Interior Ministry, with important jurisdiction over matters such as municipal funding and citizenship, will almost certainly go to Natan Sharansky's Israel B'Aliya, a party of Russian immigrants.</w:t>
        <w:br/>
        <w:t>The breakthrough in Barak's coalition negotiations came last week when Rabbi Aryeh Deri resigned as leader of the Shas Party, a Sephardic and Orthodox political group that has broad support among working-class Jews with roots in the Middle East.</w:t>
        <w:br/>
        <w:t>Barak had said Shas would be invited into the cabinet only if it dumped Deri, who was sentenced this spring to four years in jail on corruption charges.</w:t>
        <w:br/>
        <w:t>Now, the main stumbling block for both Shas and the smaller United Torah Judaism Party is Barak's campaign promise to draft ultra-Orthodox youth into the army, ending their decades-long exemption from military service. That, too, is expected to be solved by a compromise this week.</w:t>
        <w:br/>
        <w:t>The inclusion of Shas, which is more moderate on the peace process than Likud, is a clear sign of Barak's agenda, political scientist Susan Hattis Rolef said.</w:t>
        <w:br/>
        <w:t>"His first priority is progress in the peace process," she said. "Barak is a no-nonsense man, not a trickster. You don't see much, but what you see is what you get."</w:t>
        <w:br/>
        <w:t>After weeks of saying little in public, Barak's steely confidence was on display in an interview published over the weekend in the newspaper Haaretz. In it, he pledged to build a 30-mile raised highway joining the Palestinian-controlled parts of the West Bank and Gaza Strip. The so-called safe-passage route is feared by rightist Israeli politicians as representing a step toward a Palestinian state.</w:t>
        <w:br/>
        <w:t>"There is no more to be said. It will happen," Barak said about the road, citing a similar bridge-highway he had seen in Miami. "These are necessities of life. Will I do it? For sure."</w:t>
        <w:br/>
        <w:t>Barak also voiced his view that Israel is strong enough to negotiate a secure peace with the Palestinians, Syria and Lebanon.</w:t>
        <w:br/>
        <w:t>"This is a very cruel neighborhood," Barak said. "Netanyahu likened us to carp among barracudas in an aquarium. I say we are more like an enlightened killer whale: If it is not angered, it doesn't attack and devour for no reason."</w:t>
        <w:br/>
        <w:t>Barak said that he has made a point of avoiding the "tough-guy posturing and arm-twisting" of Netanyahu's coalition-building period before taking office in 1996, and that he learned from Rabin's experience not to rush into a narrow government.</w:t>
        <w:br/>
        <w:br/>
        <w:t>Graphic</w:t>
        <w:br/>
        <w:br/>
        <w:t xml:space="preserve"> </w:t>
        <w:br/>
        <w:t>PHOTOJERUSALEM;</w:t>
        <w:br/>
        <w:t>PHOTO</w:t>
        <w:br/>
        <w:t>Ehud Barak, Israel's prime minister-elect, will install his government in July.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