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occupations result, 'occupations': ['NA']</w:t>
      </w:r>
    </w:p>
    <w:p>
      <w:r>
        <w:t>Standardized occupations result, 'occupations_stand_flat': Unspecified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