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North Carolina Ends Fight Over Voting Rules</w:t>
      </w:r>
    </w:p>
    <w:p>
      <w:r>
        <w:t>Publisher: New York Times</w:t>
      </w:r>
    </w:p>
    <w:p>
      <w:r>
        <w:t>Date: 2016-09-10</w:t>
      </w:r>
    </w:p>
    <w:p>
      <w:r>
        <w:t>Section: Section A; Column 0; National Desk; Pg. 9</w:t>
      </w:r>
    </w:p>
    <w:p>
      <w:r>
        <w:t>Source file: NYT/22.DOCX</w:t>
      </w:r>
    </w:p>
    <w:p>
      <w:r>
        <w:t>Raw locations result, 'locations': ['North Carolina']</w:t>
      </w:r>
    </w:p>
    <w:p>
      <w:r>
        <w:t>Standardized locations result, 'states_stand_flat': North Carolina</w:t>
      </w:r>
    </w:p>
    <w:p>
      <w:r>
        <w:br/>
        <w:t>Body:</w:t>
        <w:br/>
      </w:r>
    </w:p>
    <w:p>
      <w:r>
        <w:t>North Carolina's state elections board settled a deeply partisan battle over this fall's election rules on Thursday, largely rejecting a Republican-led effort to write local voting guidelines that would limit Democratic turnout in a political battleground state.</w:t>
        <w:br/>
        <w:t xml:space="preserve">The board's decisions could influence the course of voting in a state where races for governor and United States senator are close, and where the two major presidential candidates are said to be dead even. </w:t>
        <w:br/>
        <w:t xml:space="preserve">  After meeting for more than 11 hours, the Republican-controlled board imposed new election plans that expanded voting hours or added polling places -- or sometimes both -- in 33 of the state's 100 counties. In the vast bulk of the counties, the sole Democratic member on the three-person election board was contesting voting rules that the Republican majority had approved.</w:t>
        <w:br/>
        <w:t xml:space="preserve">  The expansion of sites and hours was not uniform. In seven counties, the board approved on party-line votes more restrictive voting plans that local Republicans had devised over Democratic objections.</w:t>
        <w:br/>
        <w:t xml:space="preserve">  The state board's actions were among a spate of decisions this week affecting voters in the general election. In Washington, a federal appeals court overruled a lower court on Friday, blocking Kansas, Georgia and Alabama from demanding proof of citizenship from residents registering to vote in federal elections. The ruling lifts the citizenship requirement until the ongoing lawsuit over it is decided.</w:t>
        <w:br/>
        <w:t xml:space="preserve">  Also on Friday, a host of Democratic organizations said they had secured an agreement from Maricopa County, Ariz., to change policies that caused hourslong waits to cast ballots at metropolitan Phoenix polling places during March's presidential primary. The groups, including Hillary Clinton's presidential campaign, had claimed in a lawsuit in April that county election practices disenfranchised voters, especially minorities.</w:t>
        <w:br/>
        <w:t xml:space="preserve">  In North Carolina, voting-rights advocates generally praised the state election board's work, although some said the expanded voting plans still fell short of what was needed.</w:t>
        <w:br/>
        <w:t xml:space="preserve">  ''Over all, it was pretty good,'' said Bob Hall, the executive director of the advocacy group Democracy North Carolina. But he noted that it would take much longer for voters to complete their ballots this fall because the state has abolished straight-ticket voting -- one aspect the United States Court of Appeals for the Fourth Circuit did not rule on in July when it struck down much of North Carolina's 2013 election law.</w:t>
        <w:br/>
        <w:t xml:space="preserve">  By law, the state board writes new election rules whenever a county board's members cannot agree. North Carolina's 67 other county boards unanimously approved their election guidelines.</w:t>
        <w:br/>
        <w:t xml:space="preserve">  Thursday's election decisions appeared to end a partisan struggle to shape the election that began in early August, days after the appeals court ruling.</w:t>
        <w:br/>
        <w:t xml:space="preserve">  A three-judge panel said the law, which imposed a photo ID requirement and curbed early-voting hours, had targeted mostly Democratic African-American voters ''with almost surgical precision.'' Among other changes, the ruling ordered election boards to restore seven days the law had cut from the state's 17-day early-voting period, which was popular with black voters.</w:t>
        <w:br/>
        <w:t xml:space="preserve">  As local election boards began rewriting their election plans to carry out the appeals court ruling, Republican leaders privately urged them in emails to limit voting hours and polling places in areas of heavy Democratic turnout.</w:t>
        <w:br/>
        <w:t xml:space="preserve">  ''We will never discourage anyone from voting,'' read one email from Garry Terry, a Republican congressional district chairman. But ''left unchecked,'' he added, Democrats ''would have early-voting sites at every large gathering place for Democrats.''</w:t>
        <w:br/>
        <w:t xml:space="preserve">  Mr. Terry's email, uncovered this month by The Raleigh News &amp; Observer, suggested that election boards limit the extra week of early voting to a single polling place that would be open only during business hours, when working-class Democrats would find it difficult to break away from their jobs.</w:t>
        <w:br/>
        <w:t xml:space="preserve">  Among plans that did precisely that, and which the state elections board rejected, were ones in North Carolina's second-most populous county -- Wake County, which includes the capital, Raleigh -- and in rural Lenoir County, which is heavily Democratic and has a large African-American population. Critics had called the Republican plan there one of the most restrictive of the 33.</w:t>
        <w:br/>
        <w:t xml:space="preserve">  The board also restored Sunday early-voting hours in a number of counties where boards' Republican majorities had removed them, or a Republican board member had protested their inclusion. In many states that allow early voting, churches regularly ferry busloads of African-American voters to the polls after Sunday services.</w:t>
        <w:br/>
        <w:t xml:space="preserve">  Twenty-two counties will have at least a half day of Sunday voting, one more than during the 2012 presidential election.</w:t>
        <w:br/>
        <w:br/>
        <w:t>http://www.nytimes.com/2016/09/10/us/north-carolina-elections-voting-guidelines.html</w:t>
        <w:br/>
        <w:br/>
        <w:t>Graphic</w:t>
        <w:br/>
        <w:br/>
        <w:t xml:space="preserve"> </w:t>
        <w:br/>
        <w:t>PHOTO: North Carolina's state elections board expanded voting hours, or increased the number of polling places, in 33 of the state's 100 counties. (PHOTOGRAPH BY GEORGE ETHEREDGE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