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CHINA'S TOP LIBERAL BOWING OUT LI COULD HAVE BEEN NO. 2 IN BEIJING'S NEW LEADERSHIP</w:t>
      </w:r>
    </w:p>
    <w:p>
      <w:r>
        <w:t>Publisher: Other publisher</w:t>
      </w:r>
    </w:p>
    <w:p>
      <w:r>
        <w:t>Date: 2002-11-14</w:t>
      </w:r>
    </w:p>
    <w:p>
      <w:r>
        <w:t>Section: NATIONAL,</w:t>
      </w:r>
    </w:p>
    <w:p>
      <w:r>
        <w:t>Source file: Other publishers/Files (500) (14).DOCX</w:t>
      </w:r>
    </w:p>
    <w:p>
      <w:r>
        <w:t>Raw locations result, 'locations': ['China']</w:t>
      </w:r>
    </w:p>
    <w:p>
      <w:r>
        <w:t>Standardized locations result, 'countries_stand_flat': China</w:t>
      </w:r>
    </w:p>
    <w:p>
      <w:r>
        <w:br/>
        <w:t>Body:</w:t>
        <w:br/>
      </w:r>
    </w:p>
    <w:p>
      <w:r>
        <w:t>President Jiang Zemin stepped down today as head of the Chinese Communist Party and succeeded in forcing the early retirement of a longtime rival and political maverick whom some consider the most liberal of the nation's top leaders.</w:t>
        <w:br/>
        <w:t xml:space="preserve"> At the end of the party's 16th National Congress, Jiang, 76, retired from the Standing Committee of the Politburo along with his rival, Li Ruihuan, 68, and four other members. The only member to remain was Vice President Hu Jintao, 59, Jiang's heir apparent, in what may be the smoothest and, at least on paper, the most complete transfer of power in the party's tumultuous history.</w:t>
        <w:br/>
        <w:t xml:space="preserve"> "This congress marks a transfer from the old to the new," Jiang said at the end of the Congress, Chinese communism's most solemn rite.</w:t>
        <w:br/>
        <w:t>Among the other top leaders who retired were Li Peng, the second-highest ranking party official and architect of the violent 1989 crackdown on pro-democracy protests in Tiananmen Square, and Zhu Rongji, the premier who has managed the nation's booming economy for the past five years. Both are 74.</w:t>
        <w:br/>
        <w:t xml:space="preserve"> The new Politburo and its all-powerful Standing Committee will be introduced to the world after the Central Committee concludes its first meeting, probably tonight or tomorrow morning. Among those expected to rise to the pinnacle of power are Zeng Qinghong, Jiang's right-hand man, and as many as three other Jiang allies, giving Jiang's supporters a majority.</w:t>
        <w:br/>
        <w:t xml:space="preserve"> Jiang's victory over Li Ruihuan was a sign of his political influence, which has been underrated time and again. Li Ruihuan's name was not on a list of about 356 members and alternates to the party's Central Committee that was issued today as the congress closed.</w:t>
        <w:br/>
        <w:t xml:space="preserve"> Li Ruihuan's exit follows a subdued and prolonged political struggle with Jiang and makes it easier for Jiang to stack the new leadership with allies who can protect his interests and through whom he can continue to exert influence, according to a senior journalist at a party-run newspaper and other Chinese sources.</w:t>
        <w:br/>
        <w:t xml:space="preserve"> The congress also approved a set of amendments to the party constitution that enshrined Jiang's efforts to expand the party's base to include businessmen and other members of the elite.</w:t>
        <w:br/>
        <w:t xml:space="preserve"> In a major victory for Jiang, his theory, called the "Three Represents," was given equal status with Mao Zedong Thought and Deng Xiaoping Theory. "Three Represents" is the party's way of trying to appeal to new social groups in China and move away from its old base among workers and farmers.</w:t>
        <w:br/>
        <w:t xml:space="preserve"> Another amendment described the party as the "vanguard of the working class and simultaneously the vanguard of the Chinese people," which was another way to broaden the party's base similar to efforts by the Soviet Communist Party in the 1960s.</w:t>
        <w:br/>
        <w:t xml:space="preserve"> Li Ruihuan was two years shy of the informal retirement age of 70 that Jiang and other party elders set five years ago. He had been expected to take the National People's Congress helm and serve as the party's No. 2 leader behind Hu. From those positions, some party officials hoped, he might lead experiments in political reform that Jiang apparently has found too risky.</w:t>
        <w:br/>
        <w:t xml:space="preserve"> It is unclear when and how Jiang maneuvered Li Ruihuan out of a job, but one of Li's close relatives discussed his retirement as early as last month, an associate said.</w:t>
        <w:br/>
        <w:t xml:space="preserve"> A European diplomat said it appeared that Li had agreed to step down as part of a deal with Jiang, who is said to have made a surprise bid to remain in power over the summer. The diplomat said Jiang agreed to retire from all his positions -- party chief, state president and chairman of the Central Military Commission -- if Li stepped aside as well.</w:t>
        <w:br/>
        <w:t xml:space="preserve"> A carpenter and a former mayor of the coastal city of Tianjin, Li Ruihuan is the only official at the pinnacle of Chinese power from a working-class background. His fall removes one of China's most interesting leaders.</w:t>
        <w:br/>
        <w:t xml:space="preserve"> His tense relationship with Jiang is the stuff of legend in Beijing and appears to date to 1989, when Jiang was elevated to China's top leadership post ahead of Li following the Tiananmen Square crackdown. As head of a party-controlled advisory congress of non-Communist dignitaries, Li often issued veiled criticisms of Jiang's leadership.</w:t>
        <w:br/>
        <w:t xml:space="preserve"> He is believed to have limited the crackdown on intellectuals after the suppression of the Tiananmen Square movement, and his brain trust was rumored to be planning to push limited political reforms at the National People's Congress after Jiang retired.</w:t>
        <w:br/>
        <w:t xml:space="preserve"> A new book by an anonymous author who appears to be a former aide to Zhu Rongji and who says he had access to internal party personnel files describes Li as the senior Chinese leader most willing to talk about political reform, including expanding elections and reducing censorship of the state media.</w:t>
        <w:br/>
        <w:t xml:space="preserve"> The English-language version of the book, "China's New Rulers: The Secret Files," says Li is quoted in party documents urging a moderate response to student protests that swept China in 1986: "The year before last, the college students created a disturbance. Was that a big deal? I think not. It was nothing but a few college students. The soldiers, the workers, and especially the 800 million peasants did not join in. So what's the fuss?"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