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Egyptians' petition campaign targets president</w:t>
      </w:r>
    </w:p>
    <w:p>
      <w:r>
        <w:t>Publisher: Other publisher</w:t>
      </w:r>
    </w:p>
    <w:p>
      <w:r>
        <w:t>Date: 2013-06-11</w:t>
      </w:r>
    </w:p>
    <w:p>
      <w:r>
        <w:t>Section: NEWS; Pg. 5A</w:t>
      </w:r>
    </w:p>
    <w:p>
      <w:r>
        <w:t>Source file: Other publishers/Files (500) (12).DOCX</w:t>
      </w:r>
    </w:p>
    <w:p>
      <w:r>
        <w:t>Raw locations result, 'locations': ['Egypt']</w:t>
      </w:r>
    </w:p>
    <w:p>
      <w:r>
        <w:t>Standardized locations result, 'countries_stand_flat': Egypt</w:t>
      </w:r>
    </w:p>
    <w:p>
      <w:r>
        <w:br/>
        <w:t>Body:</w:t>
        <w:br/>
      </w:r>
    </w:p>
    <w:p>
      <w:r>
        <w:t>Instead of heading to Tahrir Square, Egyptians irate with their nation's troubled state are embracing a different form of political dissent: signing petitions.</w:t>
        <w:br/>
        <w:t>A growing movement called the Tamarod -- or rebel -- campaign is collecting millions of signatures to show widespread distaste for President Mohammed Morsi and call for early presidential elections.</w:t>
        <w:br/>
        <w:t>"Morsi doesn't understand anything," said Shady Mohamed, a real estate agent in Cairo who signed the petition. "He doesn't understand the people or the country. ... And he just focuses on the Muslim Brotherhood, not the Egyptian people."</w:t>
        <w:br/>
        <w:t>The petitions have no legal implications, and the campaign doesn't offer leadership alternatives.</w:t>
        <w:br/>
        <w:t>Still, the movement could pose more challenges for the deeply distressed state if it drives more unrest.</w:t>
        <w:br/>
        <w:t>Petitions give voice to those who don't go to places such as Tahrir Square -- the heart of the uprising in 2011 -- where gatherings are divided along party lines and there is risk of violence and clashes.</w:t>
        <w:br/>
        <w:t>"The campaign is probably the largest grass-roots effort that we've seen since the start of the Jan. 25 (2011) revolution," said Tarek Radwan, associate director for the Atlantic Council's Rafik Hariri Center in Washington. "That in and of itself is significant, and to have a quantitative measure of those citizens who are against the Morsi government ... and against the Muslim Brotherhood, that directly counters the government rhetoric."</w:t>
        <w:br/>
        <w:t>In support of Morsi, Egyptian Islamists launched a counter-campaign, the Tagarod -- or "impartiality" -- movement in May. It calls for Morsi to complete the rest of his term and organizers claim it has more than 2 million signatures.</w:t>
        <w:br/>
        <w:t>Organizers of the rebel movement are aiming for 15 million signatures by the end of June. That's more than the 13.2 million votes Morsi received in last year's presidential election.</w:t>
        <w:br/>
        <w:t>Signatures are gathered on the streets, in workplaces, public meeting spaces and everywhere in between, and websites are available in Arabic, English, German and French, so people can join the effort online.</w:t>
        <w:br/>
        <w:t>In early June, the Tamarod group claimed it had more than 7 million signed requests for an early presidential vote.</w:t>
        <w:br/>
        <w:t>Protesters plan to host a mass demonstration in the capital June 30, marking one year since Morsi's inauguration.</w:t>
        <w:br/>
        <w:t>"Similarly to how you would have, in a liberal democracy, a pledge for campaign donations or actually putting your names to something as a promise to participate in a certain way, what the campaign is trying to accomplish is to have a guarantee, or numbers and obligation, from those agreeing to participate in a massive movement," said James Sunday, an academic coordinator and adjunct professor of political science at the American University in Cairo.</w:t>
        <w:br/>
        <w:t>Small protests and strikes are rife daily across the country as various professionals and working-class groups voice their demands or display frustration with Morsi.</w:t>
        <w:br/>
        <w:t>But the June 30 protest date, set weeks in advance, shows there is planning involved in this rebel campaign.</w:t>
        <w:br/>
        <w:t xml:space="preserve">"We see a lot more forward thinking in terms of how to try to mobilize the mass numbers that they're actually calling for," Sunday said. </w:t>
        <w:br/>
        <w:br/>
        <w:t>Graphic</w:t>
        <w:br/>
        <w:br/>
        <w:t xml:space="preserve"> </w:t>
        <w:br/>
        <w:t>photo Hassan Ammar, AP An Egyptian on his motorbike signs a petition June 2 for the Tamarod, Arabic for "rebel," a campaign calling for the ouster of President Mohammed Morsi and for early presidential elections, in the Shubra neighborhood in Cairo. Activists are trying to rally public discontent.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