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Talese honors his ancestors</w:t>
      </w:r>
    </w:p>
    <w:p>
      <w:r>
        <w:t>Publisher: Other publisher</w:t>
      </w:r>
    </w:p>
    <w:p>
      <w:r>
        <w:t>Date: 1992-02-03</w:t>
      </w:r>
    </w:p>
    <w:p>
      <w:r>
        <w:t>Section: LIFE; Pg. 2D; Book Review</w:t>
      </w:r>
    </w:p>
    <w:p>
      <w:r>
        <w:t>Source file: Other publishers/Files (500) (27).DOCX</w:t>
      </w:r>
    </w:p>
    <w:p>
      <w:r>
        <w:t>Raw locations result, 'locations': ['Italy', 'United States (New Jersey)']</w:t>
      </w:r>
    </w:p>
    <w:p>
      <w:r>
        <w:t>Standardized locations result, 'countries_stand_flat': Italy</w:t>
      </w:r>
    </w:p>
    <w:p>
      <w:r>
        <w:br/>
        <w:t>Body:</w:t>
        <w:br/>
      </w:r>
    </w:p>
    <w:p>
      <w:r>
        <w:t>Unto the Sons tells the story of a family of southern Italians who came to live in America and did not become murderers or extortionists or drug dealers or pimps. This should not surprise anyone, of course, but tell that to Mario Cuomo, whose own family's origins and circumstances of coming to this land mirror those of the Talese family, chronicled here by its most famous son, Gay.</w:t>
        <w:br/>
        <w:t>Perhaps this book, about a dignified and hardworking family of tailors and the hilly village of Maida from which they came, is a penance for Talese, whose 1971 book Honor Thy Father, about the Bonanno crime family in New York, probably did as much as anything besides the Godfather book and movies to popularize the myth that all southern Italians are gangsters.</w:t>
        <w:br/>
        <w:t>If so, it is a penance well made. Not only is this a less morally ambiguous story than the more dramatic one of the Sicilian crime families, it is finally more richly human. Talese does an admirable job of re-creating ordinary life in Maida, where, in the late 19th and early 20th centuries, his ancestors lived much as their ancestors had for centuries.</w:t>
        <w:br/>
        <w:t>He interweaves the history of these private lives with the public history of contemporary Italy, the wars and leaders and economic forces that sent so many Italians across the sea to work hard and suffer the indignities of prejudice in the new land. He also explores how the return of many of these economic emigrants to their native towns began to change the culture of these towns, generally for the worse.</w:t>
        <w:br/>
        <w:t>But Unto the Sons is above all the story of two members of Talese's family, his father, Joseph, and his father's older cousin, Antonio Cristiani, both of whom learned to be tailors in the Maida shop of Antonio's father, Francesco, and both of whom took their trade far from their village: Antonio to Paris and Joseph to Ocean City, N.J.</w:t>
        <w:br/>
        <w:t>Joseph was preceded to America by his father, Gaetano, for whom Gay is named. Gaetano spent much of his short life working for an asbestos baron in Pennsylvania while his family remained home in Maida, receiving regularly the benefits of his New World salary and only at long intervals the blessing of his brief visits.</w:t>
        <w:br/>
        <w:t>Gay Talese takes a couple of lengthy detours in this long book to describe the turn-of-the-century feudal empire created by this asbestos manufacturer, Dr. Richard V. Mattison, in Amber, Pa. Mattison was something of a crackpot, a pharmacist and physician with a booming business in patent medicines who found in asbestos a material that could be baked or blended into a variety of building materials, from fireproof roof shingles to insulation for steampipes. The world, unaware of just how deadly a material asbestos would turn out to be, clamored for his products, and Mattison had built a gothic company town to surround his factory.</w:t>
        <w:br/>
        <w:t>Mattison looked to Italy for the craftsmen to turn the local stone into the ornate buildings he would often design himself, and paid the passage of southern Italian workingmen to labor in his deadly factory. Much of this section of the book - such as Mattison's second wife's fascination with squirrels - seems unrelated at best to Talese's main story. But certainly the conditions under which the factory workers lived and worked were typical of those faced by other immigrants and, although Talese makes surprisingly little of this, it was quite likely these conditions that killed Gaetano at age 43.</w:t>
        <w:br/>
        <w:t>Gaetano, by his absence, had a strong influence on both Joseph and Antonio. ''Antonio,'' Talese writes, ''comforted Joseph with admiring recollections about Joseph's father … a romantic figure to Antonio … Antonio described him as a wandering idealist, a man too curious about life to find contentment along the provincial hillside of Maida.''</w:t>
        <w:br/>
        <w:t>One day, Antonio announced to Joseph that ''I belong to Paris, and I've already made a move in that direction.'' He had applied to a tailoring school there, and when he was accepted in 1911 he went, promising to send for Joseph when he is established.</w:t>
        <w:br/>
        <w:t>Joseph did follow Antonio to Paris, but not until 1920, when Joseph was 16. It did not take Antonio this long to establish himself; Antonio had both the skill and the flair to rise quickly in his trade. But World War I intervened, all foreigners were forced to leave Paris, and Antonio, upon returning home, was drafted into the ill-fated Italian army. Talese writes about Antonio's experiences at the front, and about</w:t>
        <w:br/>
        <w:t>wartime Italy, in absorbing detail.</w:t>
        <w:br/>
        <w:t>Joseph went to Paris knowing that he would like to follow his late father to America, and so he would. His arrival there, and the good life he would eventually make for himself and his family was based on violence only to bolts of cloth, which he would rend and fill with holes - his careful stitches.</w:t>
        <w:br/>
        <w:t>His son, Gay, in this book conceals his craft, writing simply and well, much as his father lavished his handstitching where it could not be seen. Not for either of them the showy flair of the Parisian tailor. But Talese is able to make this all-important personal story - where he came from - significant for the rest of us as well.</w:t>
        <w:br/>
        <w:br/>
        <w:t>Notes</w:t>
        <w:br/>
        <w:br/>
        <w:t>Unto the Sons -- By Gay Talese -- Knopf, 635 pp., $ 25</w:t>
        <w:br/>
        <w:br/>
        <w:t>Graphic</w:t>
        <w:br/>
        <w:br/>
        <w:t xml:space="preserve"> </w:t>
        <w:br/>
        <w:t>PHOTO; b/w, Tom Monaster</w:t>
        <w:br/>
        <w:t xml:space="preserve"> </w:t>
        <w:br/>
        <w:t>CUTLINE: GAY TALESE: His 'Unto the Sons' is the story of the emigration of his working-class family from southern Italy.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