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17 blacks slain on eve of South Africa funeral</w:t>
      </w:r>
    </w:p>
    <w:p>
      <w:r>
        <w:t>Publisher: Other publisher</w:t>
      </w:r>
    </w:p>
    <w:p>
      <w:r>
        <w:t>Date: 1993-04-19</w:t>
      </w:r>
    </w:p>
    <w:p>
      <w:r>
        <w:t>Section: NEWS; Pg. 4A</w:t>
      </w:r>
    </w:p>
    <w:p>
      <w:r>
        <w:t>Source file: Other publishers/Files (500) (31).DOCX</w:t>
      </w:r>
    </w:p>
    <w:p>
      <w:r>
        <w:t>Raw locations result, 'locations': ['South Africa']</w:t>
      </w:r>
    </w:p>
    <w:p>
      <w:r>
        <w:t>Standardized locations result, 'countries_stand_flat': South Africa</w:t>
      </w:r>
    </w:p>
    <w:p>
      <w:r>
        <w:br/>
        <w:t>Body:</w:t>
        <w:br/>
      </w:r>
    </w:p>
    <w:p>
      <w:r>
        <w:t>Black gunmen shot dead 17 blacks and wounded 12 Sunday in the township of Sebokeng, South Africa, police said.</w:t>
        <w:br/>
        <w:t>The attack came as tensions were high in South Africa on the eve of the funeral of black leader Chris Hani, slain April 10 by a suspected white rightist, now under arrest.</w:t>
        <w:br/>
        <w:t>Police on Saturday also detained Clive Derby-Lewis, a top leader of the pro-apartheid Conservative Party. Hani was one of the African National Congress' most popular leaders.</w:t>
        <w:br/>
        <w:t>Today's funeral in the mainly white, working-class town of Boksburg is expected to be the biggest in the country's history. There were fears it could spark clashes between local whites and black mourners. State TV showed scenes of armed white rightists in the area.</w:t>
        <w:br/>
        <w:br/>
        <w:t>Notes</w:t>
        <w:br/>
        <w:br/>
        <w:t>WASHINGTON AND THE WORLD</w:t>
        <w:br/>
        <w:br/>
        <w:t>Graphic</w:t>
        <w:br/>
        <w:br/>
        <w:t xml:space="preserve"> </w:t>
        <w:br/>
        <w:t>PHOTO, b/w, Patrick de Noirmont,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