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Unseating Helms: Rival Charts His Uphill Climb</w:t>
      </w:r>
    </w:p>
    <w:p>
      <w:r>
        <w:t>Publisher: New York Times</w:t>
      </w:r>
    </w:p>
    <w:p>
      <w:r>
        <w:t>Date: 1990-07-16</w:t>
      </w:r>
    </w:p>
    <w:p>
      <w:r>
        <w:t>Section: Section A; Page 1, Column 2; National Desk</w:t>
      </w:r>
    </w:p>
    <w:p>
      <w:r>
        <w:t>Source file: NYT/52.DOCX</w:t>
      </w:r>
    </w:p>
    <w:p>
      <w:r>
        <w:t>Raw employment type result, 'employment_type': NA</w:t>
      </w:r>
    </w:p>
    <w:p>
      <w:r>
        <w:t>Standardized employment type result, 'employment_type_stand': Unspecified</w:t>
      </w:r>
    </w:p>
    <w:p>
      <w:r>
        <w:br/>
        <w:t>Body:</w:t>
        <w:br/>
      </w:r>
    </w:p>
    <w:p>
      <w:r>
        <w:t>Harvey Gantt is telling the Harvey Gantt story, spinning it into a rich tapestry of the American Dream.</w:t>
        <w:br/>
        <w:t>It begins with his parents, striving in a segregated South, always believing in the promise of America. It ends with their son, the first black student at Clemson University, the first black Mayor of Charlotte, now center stage in an an epic political battle: a race against Jesse Helms for the United States Senate.</w:t>
        <w:br/>
        <w:t>Mr. Gantt is preaching to the choir on this night in Greensboro, to a warmly supportive convention of black members of the United Church of Christ. But his message is one he has taken throughout this state and beyond: Mr. Helms can be beaten, North Carolina is ready to move beyond him, and Mr. Gantt, this proud product of the New South, is the man who can do it.</w:t>
        <w:br/>
        <w:t>''We want people to get excited about this election,'' Mr. Gantt said. ''We want them to be driven crazy by the notion that they can make a difference. We want a crusade.'' Close Race With Incumbent Almost no other Senate race against an incumbent is as close in the public opinion polls the battle between Mr. Helms and Mr. Gantt. But the Helms mystique of invincibility is powerful in North Carolina; many Democrats have yet to recover from the 1984 Helms race, when former Gov. Jim Hunt, who seemed so formidable a challenger, went down to bitter defeat.</w:t>
        <w:br/>
        <w:t>As a result, many Democrats look on the current polls as promising, but see a difficult, point-by-point struggle ahead. Mr. Gantt is trying to make people believe that this time the Democrats can prevail.</w:t>
        <w:br/>
        <w:t>So begins another struggle for the soul of North Carolina, rich with characters and plot lines and passions that transcend the bounds of most campaigns. ''Elections with Jesse Helms always have a larger-than-life quality to them,'' said a Democratic strategist, and no novelist could have chosen a more intriguing rival than Mr. Gantt, a 47-year-old architect whose career has been a symbol of change in the modern South.</w:t>
        <w:br/>
        <w:t>This will indeed be a crusade, many North Carolinians say, and not just between Democrats and Republicans. It has a national audience, swelled by artists outraged over Mr. Helms' campaign against the National Endowment for the Arts, by lesbians and gay men outraged over his repeated attacks on their causes, and by an army of conservatives cheering Mr. Helms on.</w:t>
        <w:br/>
        <w:t xml:space="preserve"> </w:t>
        <w:br/>
        <w:t>Battling for the Middle</w:t>
        <w:br/>
        <w:t>Mr. Gantt's challenge begins with a simple equation. Democrats and Republicans alike say that 40 percent to 45 percent of North Carolina's voters are adamantly opposed to Mr. Helms, with about the same fervently behind him. The battle is for the white working-class and middle-class voters in the middle.</w:t>
        <w:br/>
        <w:t>As a result, Democrats want to cast the race as a simple choice: an arch-conservative who is consumed with fringe causes and out of touch with the needs of the state versus a progressive workhorse devoted to education, health care, the bread-and-butter concerns of working families.</w:t>
        <w:br/>
        <w:t>''That's where my message is: working families need a better break,'' Mr. Gantt said.</w:t>
        <w:br/>
        <w:t>Republicans want a very different race, casting it as a struggle between a tax-and-spend liberal and a principled conservative who is a trusted incumbent committed to cutting Government spending and protecting basic values.</w:t>
        <w:br/>
        <w:t xml:space="preserve"> </w:t>
        <w:br/>
        <w:t>'Centerpiece Social Issue'</w:t>
        <w:br/>
        <w:t>The issue of arts financing will probably be the ''centerpiece social issue'' of the campaign, said Charles Black, an adviser to the Helms organization.</w:t>
        <w:br/>
        <w:t>For all the furor outside North Carolina, Republicans say that most voters here will side with Mr. Helms in his campaign against the National Endowment for the Arts for supporting works that Mr. Helms considers obscene. Some Democrats agree that the arts issue is problematic for their cause.</w:t>
        <w:br/>
        <w:t>''It's not boobism,'' said Gary Pearce, who ran Mr. Hunt's 1984 campaign. ''When people see all the needs in this country, the S.&amp; L.'s, the deficit, all the problems, and you say, 'Do you want $2 million of your tax dollars to go for this?' people say, 'That's ridiculous.' ''</w:t>
        <w:br/>
        <w:t>The disgust was palpable on a local talk radio show this week, when a caller railed against an artist ''who covers her nude body with chocolate.'' The caller concluded, ''I'm all for Jesse Helms.'' The caller was referring to Karen Finley, an artist who was recently denied an endowment grant.</w:t>
        <w:br/>
        <w:t>Mr. Gantt defends the endowment and opposes the restrictions on it pushed by Mr. Helms, although he adds he would''protect minors from these types of things.'' But he argues that the campaign should be about issues more important to North Carolinians.</w:t>
        <w:br/>
        <w:t xml:space="preserve"> </w:t>
        <w:br/>
        <w:t>'Hot Button Issues'</w:t>
        <w:br/>
        <w:t>''I expect a lot of his issues will be what we call the hot button issues,'' Mr. Gantt said. ''We'll be saying, No, the thing we really ought to be concerned about in America is where we're going to be as a nation as we compete in this new kind of world.''</w:t>
        <w:br/>
        <w:t>But some Democrats are wary, saying Mr. Helms is a genius at defining himself by defining his enemies. ''If you let Helms frame the race as whether you're for decent, God-fearing people, or are you for gays, radical feminists and arts people, then Helms will win,'' Mr. Pearce said.</w:t>
        <w:br/>
        <w:t>This poses a strategic challenge for Mr. Gantt, who needs the financial backing of groups who want to defeat Mr. Helms, but could pay a political price for their support. One fund-raising letter for the Helms organzation has already declared that Mr. Gantt is ''backed by the powerful homosexual political lobby.''</w:t>
        <w:br/>
        <w:t>Mr. Gantt shrugs it off. ''To the extent that those people are interested in defending themselves against the kinds of issues that Mr. Helms has been beating them up on, and want to contribute to our campaign, that's fine,'' he said. His supporters note that Mr. Helms draws heavily on campaign money from out of state.</w:t>
        <w:br/>
        <w:t xml:space="preserve"> </w:t>
        <w:br/>
        <w:t>Gantt Leads in Poll</w:t>
        <w:br/>
        <w:t>An opinion poll for The Charlotte Observer, conducted from June 6 to June 11, right after Mr. Gantt won the Democratic nomination in a primary runoff, showed Mr. Gantt with the support of 44 percent, Mr. Helms with 40 percent and 16 percent undecided. It showed Mr. Helms backed by 50 percent of the whites, as against 35 percent for Mr. Gantt. But many pre-election surveys in other states have found whites reluctant to tell an unknown interviewer thay intended to vote against a black. The Observer telephone survey of 452 registered voters had a margin of sampling error of plus or minus five percentage points.</w:t>
        <w:br/>
        <w:t>The newspaper noted that a poll in June 1984 showed Mr. Hunt with a 5 percentage point lead over Mr. Helms. Merle Black, a professor of politics and government at Emory University in Atlanta, said: ''On paper, Helms always looks beatable. A lot of Democrats have seen these numbers before and they know how hard it is to get to 50 percent plus one.''</w:t>
        <w:br/>
        <w:t>Mr. Gantt, whom Democrats estimate needs close to 40 percent of the white vote to win, has an advantage that Mr. Hunt did not. In 1984, the drag of the Democratic national ticket was considered a crucial factor in the defeat of Mr. Hunt, who lost 52 percent to 48 percent, while Walter F. Mondale lost the state 62 percent to 38 percent.</w:t>
        <w:br/>
        <w:t>There is an uneasy quiet in North Carolina as Democrats wait for Mr. Helms' next move. Some reporters here have written that the three-term incumbent seems to be keeping an unusually low profile in the state. His chief strategist, Carter Wrenn, declined a request for an interview.</w:t>
        <w:br/>
        <w:t xml:space="preserve"> </w:t>
        <w:br/>
        <w:t>No Conservative Campaign</w:t>
        <w:br/>
        <w:t>He seemed almost serene in his Charlotte headquarters, decorated with upbeat slogans like, ''Don't say can't, say Gantt.'' He brushes aside the conventional wisdom that would have a black Democrat in a statewide race in the South run a carefully conservative campaign. He opposes the death penalty, will not rule out new taxes, is a supporter of abortion rights who recently addressed the National Organization for Women and does not run away from the liberal label.</w:t>
        <w:br/>
        <w:t>''If being liberal means I care about education, call me liberal,'' he says. ''If it's moderate, call me moderate.''</w:t>
        <w:br/>
        <w:t>He says he is enjoying himself. His loss three years ago, when he was defeated in his effort for a third term as mayor of Charlotte by a margin of 1 percent, only whetted his appetite for politics, he says.</w:t>
        <w:br/>
        <w:t>But Mr. Gantt is riding a crusade. Before he left the United Church of Christ convention the other night, he was cheered on by the Rev. Benjamin Chavis Jr., executive director of the Church's commission for racial justice. Mr. Chavis told the convention that Mr. Gantt's battle may be ''an uphill struggle'' but reached to the precedent of David and Goliath.</w:t>
        <w:br/>
        <w:t>''One of the things that gave David his buoyancy was the cheerleading of his community,'' said Mr. Chavis. ''And so we say to you tonight, Harvey: Go get him!''</w:t>
        <w:br/>
        <w:br/>
        <w:t>Graphic</w:t>
        <w:br/>
        <w:br/>
        <w:t xml:space="preserve"> </w:t>
        <w:br/>
        <w:t>Photos: Harvey Gantt, who is challenging Jesse Helms for the United States Senate, greeting a supporter Saturday night in Asheville, N.C. (Associated Press) (pg. A1); Senator Jesse Helms of North Carolina, sheltering himself from the sun at a rally, is being challenged for his seat by Harvey Gantt. Recent opinion polls show the race is close. (Associated Press) (pg. A12)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