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FORD CITY; A PLACE TO BE FROM; STAYING IS THE HARD PART</w:t>
      </w:r>
    </w:p>
    <w:p>
      <w:r>
        <w:t>Publisher: Other publisher</w:t>
      </w:r>
    </w:p>
    <w:p>
      <w:r>
        <w:t>Date: 2010-10-21</w:t>
      </w:r>
    </w:p>
    <w:p>
      <w:r>
        <w:t>Section: STATE; ELECTION 2010 {SERIES} DISPATCHES FROM THE STATES OF PENNSYLVANIA; Pg. A-1</w:t>
      </w:r>
    </w:p>
    <w:p>
      <w:r>
        <w:t>Source file: Other publishers/Files (500) (22).DOCX</w:t>
      </w:r>
    </w:p>
    <w:p>
      <w:r>
        <w:t>Raw immigration status result, 'immigration_status': Not immigrant</w:t>
      </w:r>
    </w:p>
    <w:p>
      <w:r>
        <w:t>Standardized immigration status result, 'immigration_status_stand': Not Immigrant</w:t>
      </w:r>
    </w:p>
    <w:p>
      <w:r>
        <w:br/>
        <w:t>Body:</w:t>
        <w:br/>
      </w:r>
    </w:p>
    <w:p>
      <w:r>
        <w:t>FORD CITY, Pa. -- It is an irony of history that Greg Bish has spent his 26 years in a town founded on glass, but most of his memories of the plant are days spent watching men tear it down.</w:t>
        <w:br/>
        <w:t>"When I was a little kid we'd come up with lawn chairs and a cooler full of pop, stuff to drink, maybe something to snack on and watch them all day with the excavator," he said.</w:t>
        <w:br/>
        <w:t>He's never been inside what remains of the 21/2 miles of factory that stretched along the Allegheny River for a century after John Baptiste Ford founded Pittsburgh Plate Glass.</w:t>
        <w:br/>
        <w:t>"Most of our generation that's here has never been in it," he said, walking down Ford Street -- like the town, named for the man who started what is now PPG Industries. Ask him what goes into glass, and he can name only sand. Ask him when the plant closed and, like most young people here, he can barely remember when it was open.</w:t>
        <w:br/>
        <w:t>Ask him why he's still here and he'll speak of his family, his love of hunting and fishing in the surrounding mountains and the river. He will talk of the comfort level that comes with being in a familiar spot. Then he will wonder how long he can hold on.</w:t>
        <w:br/>
        <w:t>A generation or ago, this Armstrong County town bustled on Saturdays. Parking was difficult. Cash registers sang and 4,500 people drew industrial wages making long sheets of plate glass.</w:t>
        <w:br/>
        <w:t>"When I was a kid, I thought every town had a factory whistle," recalled Michael Yates, who grew up here, watched his father plod every day to the factory. Mr. Yates went on to become an economist and author, and Ford City is among the settings in his book of essays and stories, "In and Out of the Working Class."</w:t>
        <w:br/>
        <w:t>PPG sponsored bowling leagues and softball teams. One hundred and twenty years ago grateful workers put aside a day's wages to build a statue to John B. Ford. A generation earlier the high school sports team, now called the Sabers, was officially called "The Glassers."</w:t>
        <w:br/>
        <w:t>To people like Mr. Bish and his girlfriend, Melissa Farester, these might as well be ghost stories.</w:t>
        <w:br/>
        <w:t>"I remember looking at my mom's yearbook. They probably had a good 150-200 people in her class," Ms. Farester said. She and Mr. Bish then debated whether her graduating class had 50 members or 80 at the high school they and their parents attended.</w:t>
        <w:br/>
        <w:t>There is little mystery to what happened here. Almost 20 years ago, PPG closed the last of its glassmaking plants here. Eljer Corp., which made porcelain bathroom fixtures -- locals called it the pottery factory -- shut down after that.</w:t>
        <w:br/>
        <w:t>That the town did not empty is testimony to its hold on the grandchildren and great-grandchildren of the immigrants who came here from Europe. That the grip is fading is attested to by Mayor Marc A. Mantini, an unabashed booster who nonetheless points out what used to be the Austrian Club, what used to be the Ukrainian Club, what was once the Slovak store. The last is now a funeral home run by Mr. Mantini's family.</w:t>
        <w:br/>
        <w:t>Mr. Mantini, whose grandparents came here from Italy and Galicia, can only reach deep into history to explain his feelings.</w:t>
        <w:br/>
        <w:t>"This would be equivalent to Greece, the time before Christ, when the Greek city states would send people into the Mediterranean: Carthage. Southern Italy. Syracuse," he said, wheeling his pickup truck past the remnants of the Eljer plant. "Phoenicia would send people out to the Mideast because they couldn't sustain it.</w:t>
        <w:br/>
        <w:t>"When the glass factory was here, we sustained thousands of people. The glass factory isn't here. We don't have the jobs. So, these old families that immigrated from Europe -- their children moved on."</w:t>
        <w:br/>
        <w:t>That movement was gradual. Where the Mon Valley seemed to empty in a fortnight after the steel mills closed, Ford City's decline was gradual as less and less glass came out of the plant and as production shifted to other places. That, says Mr. Mantini, gave them something of a grace period and a chance to push for new development.</w:t>
        <w:br/>
        <w:t>The Eljer plant was knocked down, as was most of the old glass factory. What used to be the Allegheny Valley Railroad line that ran between Pittsburgh and Buffalo is now, at least around Ford City, a biking and walking trail. The Allegheny River, once unreachable from town because of the factories blocking the way, has been rediscovered.</w:t>
        <w:br/>
        <w:t>"We were on the river, but we were essentially landlocked," said Mr. Mantini.</w:t>
        <w:br/>
        <w:t>As it now stands, Ford City has riverfront land, a huge acreage cleared and ready for building. All it lacks is people.</w:t>
        <w:br/>
        <w:t>From its heyday and a population of 7,500, Ford City gradually slid to about 4,300.</w:t>
        <w:br/>
        <w:t>"There's pretty much nothing here," said Mr. Bish.</w:t>
        <w:br/>
        <w:t>What keeps them here?</w:t>
        <w:br/>
        <w:t>They answered simultaneously: "Family."</w:t>
        <w:br/>
        <w:t>But as families disperse in the hunt for work, or the toll of time, they can't be sure what will hold them beyond that.</w:t>
        <w:br/>
        <w:t>Mr. Bish and Ms. Farester are hints of what the town faces as it tries to hold its young. His job is in the gas patches of the Marcellus Shale, and he travels as far as Scranton to drill for the state's newest resource. There's a deposit of gas beneath Armstrong County, but it makes Mr. Mantini nervous. He worries about the aquifer.</w:t>
        <w:br/>
        <w:t>Ms. Farester works construction. The pay is good and the travel is hell. She spent the summer on a project in Philadelphia. Right now she's studying for a degree in nursing with the prospect, just maybe, of a job that will keep her home more than away.</w:t>
        <w:br/>
        <w:t>"It depends on if there's anything left here or not," said Ms. Farester.</w:t>
        <w:br/>
        <w:t>For now, at least, Ford City is a place to be from. Staying is the hard part.</w:t>
        <w:br/>
        <w:br/>
        <w:t>Notes</w:t>
        <w:br/>
        <w:br/>
        <w:t>For video coverage from Ford City, visit post-gazette.com / This is one in an occasional series looking at what's on voters' minds across the commonwealth/ Dennis B. Roddy: droddy@post-gazette.com or 412-263-1965./</w:t>
        <w:br/>
        <w:br/>
        <w:t>Graphic</w:t>
        <w:br/>
        <w:br/>
        <w:t xml:space="preserve"> </w:t>
        <w:br/>
        <w:t>PHOTO: Dennis Roddy/Post-Gazette: Ford City Mayor Marc A. Mantini says what holds the people in his town are family, the river and low crime. He'd like to see an old factory site developed and a rails-to-trails path link to other towns in Armstrong County, but he knows he has an uphill battle. \</w:t>
        <w:br/>
        <w:t>PHOTO: Dennis Roddy/Post-Gazette: Joggers move past the closed glass plant, now used as a warehouse, in Ford City. The path, an old railroad route that ran between Pittsburgh and Buffalo, is now a recreational trail. The town hopes to link it to other parts of Armstrong but, like the runners, the going is slow..\</w:t>
        <w:br/>
        <w:t>MAP: Post-Gazette: Ford City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