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Gagliardi didn't plan on becoming coach</w:t>
      </w:r>
    </w:p>
    <w:p>
      <w:r>
        <w:t>Publisher: Other publisher</w:t>
      </w:r>
    </w:p>
    <w:p>
      <w:r>
        <w:t>Date: 2003-10-31</w:t>
      </w:r>
    </w:p>
    <w:p>
      <w:r>
        <w:t>Section: SPORTS; Pg. 1C</w:t>
      </w:r>
    </w:p>
    <w:p>
      <w:r>
        <w:t>Source file: Other publishers/Files (500) (25).DOCX</w:t>
      </w:r>
    </w:p>
    <w:p>
      <w:r>
        <w:t>Raw locations result, 'locations': ['Colorado']</w:t>
      </w:r>
    </w:p>
    <w:p>
      <w:r>
        <w:t>Standardized locations result, 'states_stand_flat': Colorado</w:t>
      </w:r>
    </w:p>
    <w:p>
      <w:r>
        <w:br/>
        <w:t>Body:</w:t>
        <w:br/>
      </w:r>
    </w:p>
    <w:p>
      <w:r>
        <w:t>Before coaching football became John Gagliardi's lifelong profession, it served as his escape.</w:t>
        <w:br/>
        <w:t xml:space="preserve">     Because the St. John's coach can tie the NCAA record of 408 career victories set by Grambling's Eddie Robinson when the Johnnies visit St. Thomas on Saturday, he has been asked to reminisce a lot lately. With a little bit of coaxing, he related a conversation he had with his older brother, Gene, more than 60 years ago.</w:t>
        <w:br/>
        <w:t xml:space="preserve">     Gagliardi, one of nine kids in a working-class family in Trinidad, Colo., was seeking advice on what high school classes to take.</w:t>
        <w:br/>
        <w:t xml:space="preserve">   "He told me to stick to the basics," Gagliardi said. "There was no reason to worry about any college prep classes because I wouldn't be going to college."</w:t>
        <w:br/>
        <w:t xml:space="preserve">     The plan was in place for Gagliardi to join his father at his auto body shop after graduation, and Gagliardi saw no reason to consider any other scenario.</w:t>
        <w:br/>
        <w:t xml:space="preserve">     During his senior year _ 1943 _ the Trinity Catholic football coach left to fight in World War II and school officials prepared to drop football. Gagliardi, a runner, passer and kicker in the single wing offense, persuaded the officials to let him take over as player/coach.</w:t>
        <w:br/>
        <w:t xml:space="preserve">     "It changed my life," Gagliardi said.</w:t>
        <w:br/>
        <w:t xml:space="preserve">     At the time, he saw it as a chance to keep the program alive for him and his buddies, and nothing more. By the next fall, Gagliardi had moved on with the rest of his life.</w:t>
        <w:br/>
        <w:t xml:space="preserve">     "I hadn't thought about coaching anymore," Gagliardi said. "I was the only guy working in my dad's body shop, and they still hadn't found a coach. They asked me, and I said I had to work. So they said they would hold the practices at 5:30."</w:t>
        <w:br/>
        <w:t xml:space="preserve">     Meanwhile, the local junior college basketball team was playing its games at the high school. When football season ended, the coach picked up Gagliardi and his cousin to play on the team. The two of them attended typing class in the evening to be eligible, and practiced after work.</w:t>
        <w:br/>
        <w:t xml:space="preserve">     "The next year I played with them again," Gagliardi said. "I took Typing II. Then the coach did me a big favor. He came over and talked to my dad and told him that he had been watching me and that he thought I could be a good coach. He suggested I go to college.</w:t>
        <w:br/>
        <w:t xml:space="preserve">     "My dad thought that was a pretty good idea, because he wasn't sure the body shop would be enough to support everyone after we started our own families."</w:t>
        <w:br/>
        <w:t xml:space="preserve">     Gagliardi spent the next two years as a full-time student and basketball player at the junior college.</w:t>
        <w:br/>
        <w:t xml:space="preserve">     "I am the only guy in the history of the sport to letter in basketball for four years at a junior college," Gagliardi said. "Things were kind of loose back then."</w:t>
        <w:br/>
        <w:t xml:space="preserve">    Gagliardi traces his career to a series of breaks, and the next one came when the athletic director at St. Mary's High School in Colorado Springs suggested Gagliardi attend Colorado College and coach football, basketball and baseball at the high school.</w:t>
        <w:br/>
        <w:t xml:space="preserve">     Gagliardi graduated from Colorado College in 1949, wondering what new turn his life would take. When an administrator at Colorado College recommended him to the Carroll (Mont.) College president for their vacant football coaching job, Gagliardi had his answer.</w:t>
        <w:br/>
        <w:t xml:space="preserve">     "I got the job over the telephone," Gagliardi said.</w:t>
        <w:br/>
        <w:t xml:space="preserve">     Gagliardi spent four years at Carroll, enjoying the mountains and winning football games. He would have been happy to stay as long as they would have him.</w:t>
        <w:br/>
        <w:t xml:space="preserve">     "There was a high school coach in nearby Billings who was a graduate of St. John's," Gagliardi said. "He recommended me for their coaching opening."</w:t>
        <w:br/>
        <w:t xml:space="preserve">     The pay was better, so Gagliardi made the trip to Collegeville.</w:t>
        <w:br/>
        <w:t xml:space="preserve">     "The first thing the monks asked me was, 'Do you need scholarships?' " Gagliardi said. "I had never been on scholarship myself, and I didn't have them at Carroll. So I didn't ask for anything.</w:t>
        <w:br/>
        <w:t xml:space="preserve">    "Then one monk said, 'Yeah, but can you beat Gustavus?' Of course, I had never heard of Gustavus, so that helped a lot. I said, 'I don't know, we've beaten some good teams out at Carroll.'</w:t>
        <w:br/>
        <w:t xml:space="preserve">     "Fortunately, the first year we beat Gustavus and St. Thomas, the other team they wanted to beat."</w:t>
        <w:br/>
        <w:t xml:space="preserve">     Fifty seasons later, he's won more than his share against every team in the MIAC. The Johnnies have captured three national titles and 22 conference titles under his watch.</w:t>
        <w:br/>
        <w:t xml:space="preserve">     "In the days when I didn't have any assistant coaches and I was doing everything myself, there were times when it felt a little overwhelming," Gagliardi said. "But then I would compare it to working in the body shop, and say to myself, 'This is a cinch compared to that.' Just like I would tell myself in the body shop that this is a cinch compared to the guys who worked in the coal mines in town.</w:t>
        <w:br/>
        <w:t xml:space="preserve">     "I always compared myself to something else and felt better about what I was doing."</w:t>
        <w:br/>
        <w:t>.</w:t>
        <w:br/>
        <w:t xml:space="preserve">Dean Spiros is at dspiros@startribune.com.  </w:t>
        <w:br/>
        <w:t>.</w:t>
        <w:br/>
        <w:t>Winningest coaches</w:t>
        <w:br/>
        <w:t>Eddie Robinson   408</w:t>
        <w:br/>
        <w:t>John Gagliardi   407</w:t>
        <w:br/>
        <w:t>Bobby Bowden     339</w:t>
        <w:br/>
        <w:t>Joe Paterno      338</w:t>
        <w:br/>
        <w:t>Bear Bryant      323</w:t>
        <w:br/>
        <w:t>.</w:t>
        <w:br/>
        <w:t>- What: Gagliardi can tie Robinson if St. John's defeats St. Thomas Saturday.</w:t>
        <w:br/>
        <w:t>- When, where: 1 p.m. Saturday, University of St. Thomas.</w:t>
        <w:br/>
        <w:t>- Next step: If St. John's wins Saturday, Gagliardi will go for the record Nov. 8 against unbeaten Bethel at St. John's in a game that also will decide the MIAC title.</w:t>
        <w:br/>
        <w:br/>
        <w:t>Graphic</w:t>
        <w:br/>
        <w:br/>
        <w:t xml:space="preserve"> </w:t>
        <w:br/>
        <w:t>CHART; 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