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 PRO BASKETBALL;</w:t>
        <w:br/>
        <w:t>For Wilkens, It's Not the Billing That Counts</w:t>
      </w:r>
    </w:p>
    <w:p>
      <w:r>
        <w:t>Publisher: New York Times</w:t>
      </w:r>
    </w:p>
    <w:p>
      <w:r>
        <w:t>Date: 1998-10-02</w:t>
      </w:r>
    </w:p>
    <w:p>
      <w:r>
        <w:t>Section: Section D; ; Section D; Page 5; Column 3; Sports Desk ; Column 3;</w:t>
      </w:r>
    </w:p>
    <w:p>
      <w:r>
        <w:t>Source file: NYT/39.DOCX</w:t>
      </w:r>
    </w:p>
    <w:p>
      <w:r>
        <w:t>Raw locations result, 'locations': ['Indiana']</w:t>
      </w:r>
    </w:p>
    <w:p>
      <w:r>
        <w:t>Standardized locations result, 'states_stand_flat': Indiana</w:t>
      </w:r>
    </w:p>
    <w:p>
      <w:r>
        <w:br/>
        <w:t>Body:</w:t>
        <w:br/>
      </w:r>
    </w:p>
    <w:p>
      <w:r>
        <w:t>The statue of Larry Bird will be unveiled this afternoon, a few hours before the enshrinement dinner. Like the hotel rooms here, nearly every event surrounding his induction into the Basketball Hall of Fame is sold out.</w:t>
        <w:br/>
        <w:t>No matter how old, the Bird story is still a compelling one -- rife with details about the hick from French Lick, Ind., who along with Magic Johnson strapped the National Basketball Association on his shoulders in 1979 until his back gave out in 1992. Perhaps Boston's greatest sports icon, Bird will be paid homage less than an hour's drive from the working-class city he seemed to personify on the floor. He is deserving as ever.</w:t>
        <w:br/>
        <w:t>It is just too bad Lenny Wilkens's legend has to come second.</w:t>
        <w:br/>
        <w:t>"Oh, that doesn't bother me at all," Wilkens, who will join John Wooden as the only one to be inducted into a sports hall of fame as both a player and a coach, said last night. "I mean, a lot of friends and family will be here and I'm happy for Larry and everybody else going in."</w:t>
        <w:br/>
        <w:t>Along with Bird, Wilkens will enter the hall with Marques Haynes, the first Harlem Globetrotter to be inducted, the former Rochester Royal and Boston Celtics star Arnie Risen and three other coaches-- the longtime N.B.A. mentor Alex Hannum, the University of Texas women's coach Jody Conradt and the Yugoslav coach Aleksandar Nikolic.</w:t>
        <w:br/>
        <w:t>Wilkens never had a genuine superstar to bail him out. All he did was win with what he had. Even then, he had to surpass Red Auerbach, his presenter today, as the winningest coach of all time for people to raise a fuss.</w:t>
        <w:br/>
        <w:t>Wilkens, 60, still going strong with the Atlanta Hawks, plans to honor the remaining four years of his contract. He understands where the league has been, where it has gone.</w:t>
        <w:br/>
        <w:t>"I find his ability to communicate with today's players truly special, coming from the era Lenny came from," said Hannum, who once devoted entire scouting reports to Wilkens, the resourceful point guard in shiny satin trunks. "He almost transcends time, in a way. He's gone from dealing with all the good guys who didn't have agents to dealing with the modern player. I know I couldn't do it."</w:t>
        <w:br/>
        <w:t>Born in Brooklyn in 1937, Wilkens went on to play at Boys High before starring at Providence College. He entered the Hall of Fame as a player in 1989 and was named to the N.B.A.'s team of top 50 players in 1997.</w:t>
        <w:br/>
        <w:t>In 25 seasons as a coach, he has won 1,120 games and a championship with Seattle in 1979. Factor in the regular season, playoffs and All-Star games, and no other person has participated in more games in league history as a player and a coach (3,319). And yet, when his name came up as a candidate for a vacant job for much of the last decade, it somehow always came after Pat Riley and Phil Jackson.</w:t>
        <w:br/>
        <w:t>"It was always funny for me to watch everyone else get the attention, but now it just makes me damn mad," Wilkens's wife, Marilyn, said. "He's carried himself with dignity and class throughout his life.</w:t>
        <w:br/>
        <w:t>"I never understood the laid-back label, either. Larry Bird was so laid-back last year, at times he looked like a corpse. But he was dubbed a genius. For one year of coaching. Lenny's been around for 36 years. I love Larry and it's no fault of his. But what are these double standards? It makes you wonder."</w:t>
        <w:br/>
        <w:t>Wilkens said: "Perception is not reality. People assumed John Wooden was laid-back, too. How can you be laid-back and win as many games as we did? My players know differently."</w:t>
        <w:br/>
        <w:t>He added: "There might be other factors, too. When we won a championship in Seattle, it was clear across the world in many ways. The only halfway decent media market I've coached in has been Atlanta, and that's partly because of CNN. I would've loved to be in some of those other places. I would've loved to coach a superstar like Michael Jordan or Patrick Ewing. But I haven't. So I'm not going to cry about it."</w:t>
        <w:br/>
        <w:t>When the video montage of Bird's career is played tonight at the enshrinement dinner, some of the greatest players and coaches will stand and applaud. The ovation should be electric and memorable. You just hope they don't forget to clap as loud for Lenny.</w:t>
        <w:br/>
        <w:br/>
        <w:t>Graphic</w:t>
        <w:br/>
        <w:br/>
        <w:t xml:space="preserve"> </w:t>
        <w:br/>
        <w:t>Photo: Lenny Wilkens will enter the Basketball Hall of Fame this weekend. (Barton Silverman/The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