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Rick Santorum Focuses on Iowa as Poll Numbers Stay Low</w:t>
      </w:r>
    </w:p>
    <w:p>
      <w:r>
        <w:t>Publisher: New York Times</w:t>
      </w:r>
    </w:p>
    <w:p>
      <w:r>
        <w:t>Date: 2015-07-13</w:t>
      </w:r>
    </w:p>
    <w:p>
      <w:r>
        <w:t>Section: US; politics</w:t>
      </w:r>
    </w:p>
    <w:p>
      <w:r>
        <w:t>Source file: NYT/18.DOCX</w:t>
      </w:r>
    </w:p>
    <w:p>
      <w:r>
        <w:t>Raw locations result, 'locations': ['Iowa']</w:t>
      </w:r>
    </w:p>
    <w:p>
      <w:r>
        <w:t>Standardized locations result, 'states_stand_flat': Iowa</w:t>
      </w:r>
    </w:p>
    <w:p>
      <w:r>
        <w:br/>
        <w:t>Body:</w:t>
        <w:br/>
      </w:r>
    </w:p>
    <w:p>
      <w:r>
        <w:t>His poll numbers have been meager and he might not qualify for the early debates, but former Senator Rick Santorum is clinging to his slow-and-steady-wins-the-race mantra with one thing on his mind: Iowa.</w:t>
        <w:br/>
        <w:t xml:space="preserve">Mr. Santorum, a conservative Republican from Pennsylvania who gave a tough challenge to Mitt Romney the last time around, said on Monday that he plans to spend 19 of the next 33 days in Iowa wooing potential caucusgoers. A strong showing in the caucuses, he hopes, will jump-start a campaign that so far faces long odds. </w:t>
        <w:br/>
        <w:t>"The question is how much money you need to win Iowa and be competitive after that," Mr. Santorum, who won the caucuses there in 2012, said at a breakfast sponsored by The Christian Science Monitor. "In my opinion, it's not nearly the number that's being talked about."</w:t>
        <w:br/>
        <w:t xml:space="preserve">His victory in Iowa ignited Mr. Santorum's campaign and fund-raising in 2012, and he competed with Mr. Romney through April of that year by appealing to working-class Republicans. </w:t>
        <w:br/>
        <w:t xml:space="preserve">Mr. Santorum has so far failed to gain much traction in Iowa, but he is betting that will change as he grinds out more events and meets more voters. </w:t>
        <w:br/>
        <w:t xml:space="preserve">"In spite of all the new models, I think this model is a pretty good, reliable model that people are going to come back to and say that all that glitters is not gold," Mr. Santorum said of himself, pointing out that even someone such as Donald J. Trump might not actually be as conservative as he sounds. </w:t>
        <w:br/>
        <w:t xml:space="preserve">An effective debater, Mr. Santorum bemoaned Republican leaders who have sought to limit participation in the debates to candidates who are leading in the polls. However, he plans to avoid being overly provocative or spend money on advertising in an effort to meet a certain polling threshold. </w:t>
        <w:br/>
        <w:t xml:space="preserve">Ultimately, it will be all about Iowa for Mr. Santorum. </w:t>
        <w:br/>
        <w:t>"I don't think Iowa has changed," Mr. Santorum said. "In the end, Iowa is going to cut this field down dramatically. Much more than if you attend a debate or not."</w:t>
        <w:br/>
        <w:t xml:space="preserve"> Find out what you need to know about the 2016 presidential race today, and get politics news updates via            Facebook,            Twitter and            the First Draft newsletter.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