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BEFORE IOWA DEMOCRATS CAUCUS, THE SPIN BEGINS BRADLEY AND GORE BACKERS TRY TO LOWER THE BAR FOR THEIR MAN AND RAISE IT FOR HIS FOE.</w:t>
      </w:r>
    </w:p>
    <w:p>
      <w:r>
        <w:t>Publisher: Other publisher</w:t>
      </w:r>
    </w:p>
    <w:p>
      <w:r>
        <w:t>Date: 2000-01-19</w:t>
      </w:r>
    </w:p>
    <w:p>
      <w:r>
        <w:t>Section: NATIONAL; Pg. A01</w:t>
      </w:r>
    </w:p>
    <w:p>
      <w:r>
        <w:t>Source file: Other publishers/Files (500) (29).DOCX</w:t>
      </w:r>
    </w:p>
    <w:p>
      <w:r>
        <w:t>Raw locations result, 'locations': ['Iowa']</w:t>
      </w:r>
    </w:p>
    <w:p>
      <w:r>
        <w:t>Standardized locations result, 'states_stand_flat': Iowa</w:t>
      </w:r>
    </w:p>
    <w:p>
      <w:r>
        <w:br/>
        <w:t>Body:</w:t>
        <w:br/>
      </w:r>
    </w:p>
    <w:p>
      <w:r>
        <w:t>James Carville, looking lean and mean in his skin-tight denims, prowled the union hall like a restless panther, grabbing elbows and slapping five with the working folk, beseeching every last one of them to get off their duffs on Monday night and give Al Gore the same loyalty that he has given them.</w:t>
        <w:br/>
        <w:t>It was not a surprise to find Bill Clinton's most stalwart defender out here amid the frozen fertile fields of central Iowa, not with the clock ticking down to the first actual vote of the 2000 presidential campaign. Indeed, Carville's willingness to traverse this state as a Gore celebrity cheerleader is a testament to the serious political stakes in the Democratic caucuses. And if Carville's sharp tongue can help crank up the turnout - these caucuses are all about turnout - then fine, turn him loose on the linoleum floors of United Auto Workers Local 893.</w:t>
        <w:br/>
        <w:t>"Here's what I'm telling them all," he said with a grin in a later conversation. "I'm telling them: 'A lot of the pundits out there don't think you'll work hard for Al Gore. But I'm right that you will, just like I was right about Newt Gingrich and Ken Starr.' See, it's important to gin them up for the caucuses, because right now in New Hampshire [which votes on Feb. 1], there are a lot of people on the fence about Al Gore and Bill Bradley. And a win for us in Iowa can be a real validation thing."</w:t>
        <w:br/>
        <w:t>But that triggers the big questions that loom over the year's first official contest: Who gets to claim "validation," and on what terms? What showings will be taken as signs of strength or weakness?</w:t>
        <w:br/>
        <w:t>Basically, the last week of the Iowa Democratic campaign has devolved into a game of perception fueled by lots of preemptive spin. It suggests that each side is nervous about how the results in Iowa will be interpreted by the media and the voters in future Democratic primaries.</w:t>
        <w:br/>
        <w:t>What constitutes a "win" for Gore, in a state where the sitting vice president enjoys huge institutional advantages such as the backing of party regulars and organized labor? Shouldn't Gore be expected to win big, given that Bradley has to cede the traditional activists, and lure new voters to the caucuses?</w:t>
        <w:br/>
        <w:t>Yes, says the Bradley camp, which is eager to inflate the expectations for Gore in the hope that he will fail to meet them. But Bradley's people are busy trying to lower their own bar. Several months ago, Bradley decided to push hard in Iowa, to spend heavily on TV ads, and perhaps stun Gore with an upset victory. With the latest polls giving Gore a big edge, those dreams appear to have faded, and now Bradley's team insists that Iowa would be a triumph if he exceeds 31 percent, the share that Sen. Edward M. Kennedy received in 1980 during his insurgent challenge to President Jimmy Carter.</w:t>
        <w:br/>
        <w:t>"All we've needed to do here is go toe to toe with Gore, and that's what we've done," said Dan Lucas, the Bradley campaign manager in Iowa, and a prime exponent of the lowered-bar theory. "When we first opened this office last spring, nobody gave us a plug nickel. We had to play hard in Iowa to establish political viability and credibility, and that's what we've done. If you can get out of here alive, it proves that you've got enough of a message to go up against the machine."</w:t>
        <w:br/>
        <w:t>But the Gore people consider this spin to be ludicrous. As Michael Whouley, the grassroots organizer, said yesterday: "Bradley has invested a lot of time and money here, and he is not winning. And back in 1980, nobody considered Kennedy's 31 percent to be a victory. Look, here's the deal: If the Bradley people get their win in New Hampshire, we'll call it a win for them. But if we win in Iowa, by just finishing first, we'll call it a win for us."</w:t>
        <w:br/>
        <w:t>And winning here requires a potent ground game. Voters here don't pull a lever in private. At the Iowa caucuses, they must declare for a candidate in front of their neighbors, then talk politics for an hour or two. That process does not appeal to the vast majority of Iowans. And it is likely to draw no more than 100,000 of the roughly 560,000 registered Democrats in the state, if the weather is good. The turnout tends to be hard-core party regulars, political activists, and union members.</w:t>
        <w:br/>
        <w:t>Gore is doing well with that traditional caucus crowd. Nor does it hurt to have Iowa's pro-labor senator, Democrat Tom Harkin, singing his praises in TV and radio ads, not to mention the grassroots prowess of the Iowa Federation of Labor. Working out of a squat yellow building in a working-class neighborhood of Des Moines, organizers are providing the first test of electoral strength for the national AFL-CIO, which endorsed Gore over Bradley in October.</w:t>
        <w:br/>
        <w:t>"That's why the caucuses are an insider's game," said Lucas, the Bradley campaign manager and a former labor official at the Service Employees International Union. "We'll pick off some labor voters who are disaffected with the administration or disaffected with politics in general, but that labor endorsement is worth 15,000 caucus votes for Gore. And that's a big deal when you've only got 100,000 people showing up. That's enough to flip the results."</w:t>
        <w:br/>
        <w:t>But Mark Smith, the Iowa Federation of Labor president, could not resist trying to lower the bar a bit for Gore. He was chain-smoking the other day, and shaking his head. "We're making a lot of calls to members," he said. "Most say they're for Gore. Then our next question is: 'Are you going to the caucuses?' And they say: 'Ehhh, yeah, I think so.' It's a problem getting them to give up two hours of their time. Of all the Gore people we ID, there's a 75 percent falloff in terms of who's really going to go."</w:t>
        <w:br/>
        <w:t>Lucas, however, assumes that Bradley cannot score respectably unless he broadens the pool and brings new participants to the caucuses: Generation Xers, college-educated independents, disaffected Democrats, people who are turned off to politics but who might be motivated by Bradley's "big ideas" message. The Bradley camp is phoning heavily in the burgeoning white-collar suburbs of Des Moines, peppering targeted households with a message of idealism: "Help Bill Bradley take the first step toward a better America."</w:t>
        <w:br/>
        <w:t>There's no love lost between the camps. Gore's people have been painting Bradley as an ivory-tower inhabitant lately, and when Gore's press secretary, Chris Lehane, was asked where Bradley's new voters would come from, he quipped: "He's got his sociology department working on it right now."</w:t>
        <w:br/>
        <w:t>Bradley's press secretary, Eric Hauser, said: "The people we need to pull to the caucuses have to be willing to want something new in politics. We still need to move them from interest to commitment."</w:t>
        <w:br/>
        <w:t>Some analysts think that Hauser is lowballing to set up a turnout surprise. And he might need one, given what the other side is up to.</w:t>
        <w:br/>
        <w:t>Union households have gotten several mailings from the national AFL-CIO, with another still to come, and a separate piece from Smith's office.</w:t>
        <w:br/>
        <w:t>The undecideds are getting calls from labor phone banks. The pro-Gore members will be phoned on Sunday by labor "precinct captains," and again by the phone banks. The pitch for Gore: "He's been with us. Now it's time to be with him."</w:t>
        <w:br/>
        <w:t>There is no way to deny that tensions are high; at Gore's state headquarters not long ago, the nerve-racked caucus manager was rushed to the hospital because he was spitting up blood.</w:t>
        <w:br/>
        <w:t>In addition, "a gal who had the flu threw up on the floor, but she refused any treatment because she still had 100 calls to make," Carville said. "Frankly, I think they should lighten up. Campaigns should also be fun, y'know?"</w:t>
        <w:br/>
        <w:t>He waved goodbye to Bob Shubert, a UAW member. The Gore people had just handed Shubert a sheaf of papers, and he eyed it as he walked. It was a list of 150 names from a blue-collar ward in Marshalltown, and Shubert planned to call them all.</w:t>
        <w:br/>
        <w:br/>
        <w:t>Notes</w:t>
        <w:br/>
        <w:br/>
        <w:t>Campaign 2000</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