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Results provide clues into what will work in '96</w:t>
      </w:r>
    </w:p>
    <w:p>
      <w:r>
        <w:t>Publisher: Other publisher</w:t>
      </w:r>
    </w:p>
    <w:p>
      <w:r>
        <w:t>Date: 1995-11-08</w:t>
      </w:r>
    </w:p>
    <w:p>
      <w:r>
        <w:t>Section: NEWS; Pg. 1A; Cover Story</w:t>
      </w:r>
    </w:p>
    <w:p>
      <w:r>
        <w:t>Source file: Other publishers/Files (500) (28).DOCX</w:t>
      </w:r>
    </w:p>
    <w:p>
      <w:r>
        <w:t>Raw locations result, 'locations': ['Kentucky']</w:t>
      </w:r>
    </w:p>
    <w:p>
      <w:r>
        <w:t>Standardized locations result, 'states_stand_flat': Kentucky</w:t>
      </w:r>
    </w:p>
    <w:p>
      <w:r>
        <w:br/>
        <w:t>Body:</w:t>
        <w:br/>
      </w:r>
    </w:p>
    <w:p>
      <w:r>
        <w:t>The results of the 1995 election appeared mixed Tuesday night - further proof that there are rarely sure things in politics.</w:t>
        <w:br/>
        <w:t>Democrats, who have found almost nothing but bad news at the polls since President Clinton was elected in 1992, found a bright spot when the Republican Revolution failed to capture the governor's mansion in Kentucky, a key contest.</w:t>
        <w:br/>
        <w:t>Democrats narrowly kept the governorship, which they've held since 1971, and stole from national Republicans major bragging rights coming off the 1995 elections. The win, even if blunted by GOP gains elsewhere, postponed talk of a continued Democratic meltdown.</w:t>
        <w:br/>
        <w:t>An elated Democratic National Committee chairman Sen. Christopher Dodd went one step further, saying the win signals that Republican realignment has "stalled."</w:t>
        <w:br/>
        <w:t>GOP National Committee chairman Haley Barbour tried to minimize the Kentucky loss, noting that Republicans had not won the governorship there since 1967, making it "a tall mountain to climb."</w:t>
        <w:br/>
        <w:t>He joked that Republicans have been so successful in elections lately that "some people think we're supposed to win every election every time out."</w:t>
        <w:br/>
        <w:t>Still, Lt. Gov. Paul Patton's win in Kentucky could embolden national Democrats, on the ropes for a year after losing control of Congress in the 1994 election, to stand up to the GOP onslaught of budget cuts and program reforms.</w:t>
        <w:br/>
        <w:t>Patton ran harder against GOP House Speaker Newt Gingrich than his real opponent, using Gingrich's image in TV ads.</w:t>
        <w:br/>
        <w:t>Patton charged that Republicans were trying to balance the budget on the backs of the elderly and warned that their efforts would cause Medicare to "wither on the vine."</w:t>
        <w:br/>
        <w:t>With attention turning to the 1996 elections, every contest is being examined for clues and strategies that can pay off in the crucial election a year away, when the White House and Congress are the prizes.</w:t>
        <w:br/>
        <w:t>Of course, the big questions will revolve around the economy and whether retired general Colin Powell runs, what Ross Perot does, how the Republican Revolution plays out and President Clinton's ability to keep the Democratic Party intact.</w:t>
        <w:br/>
        <w:t>Several unconfirmed reports surfaced Tuesday night that Powell will answer one of those questions by announcing his decision on whether to run for the GOP presidential nomination before the end of the week.</w:t>
        <w:br/>
        <w:t>Powell, a moderate, would face heavy opposition from the GOP's right wing, who worry that he might stem the conservative tide they hope will wash over the land.</w:t>
        <w:br/>
        <w:t>The Republican front-runner, Senate Majority Leader Bob Dole, was poised to make his own announcement today, when he is expected to gain the endorsement of influential New Hampshire Gov. Steve Merrill.</w:t>
        <w:br/>
        <w:t>Polls show Powell and Dole running neck and neck in New Hampshire, which will stage the first state primary of the 1996 campaign on Feb. 20.</w:t>
        <w:br/>
        <w:t>Earlier Tuesday, in a speech in Philadelphia, Powell gave no clue of his intentions, telling his audience he was still looking for his proper role in the nation's life.</w:t>
        <w:br/>
        <w:t>"There is a role for each and every one of us to play. I'm searching for the role I should play," Powell told a meeting of the American Society of Travel Agents.</w:t>
        <w:br/>
        <w:t>With or without Powell, the 1996 campaign is likely to center on several key issues and political questions:</w:t>
        <w:br/>
        <w:t>-- Will the Democratic strategy to appeal to older voters by painting Republicans as enemies of Medicare, and GOP emphasis on fiscal prudence and deficit reduction to attract suburban blocs, be successful over the long haul?</w:t>
        <w:br/>
        <w:t>-- How do the two parties appeal to so-called "impatient independents," a volatile group who want action now?</w:t>
        <w:br/>
        <w:t>-- Can efforts to register more blacks and women, most of whom lean Democrat, offset the power of so-called angry white males, who voted heavily Republican in 1994?</w:t>
        <w:br/>
        <w:t>-- Is the trend away from party labels in campaign literature and ads likely to mitigate voter anger against the two major parties and attract more independent voters?</w:t>
        <w:br/>
        <w:t>-- Will Democratic efforts to wage class warfare and label Republicans the party of the rich win back traditional working-class voters attracted to the GOP on social issues?</w:t>
        <w:br/>
        <w:t>-- And will the GOP alliance with Christian conservatives attract like-minded Democrats worried about what they see as a moral crisis in the nation, or turn many moderates off?</w:t>
        <w:br/>
        <w:t>"Right now, it's still too early to predict how it's all going to play out, but there are a lot of these kinds of questions out there," says Curtis Gans of the Committee for Study of the American Electorate.</w:t>
        <w:br/>
        <w:t>Strategists on both sides have been scouring the polls for months to determine where they should maximize their appeals. Democrats find their strongest support among women, minorities, older people, Easterners, urban dwellers and families with incomes below $ 50,000.</w:t>
        <w:br/>
        <w:t>Therefore, one can expect a continuation of the attacks on Republicans over cuts in social programs and education, erosion of abortion rights and affirmative action, tax breaks for the rich and easing of environmental regulations.</w:t>
        <w:br/>
        <w:t>"It's going to get vicious, because Democrats will be fighting for their lives," says GOP strategist Tom Edmonds.</w:t>
        <w:br/>
        <w:t>At the same time, however, Democrats must be careful not to look too much like the tax-and-spend, anything-goes liberals who were soundly rejected in the 1994 congressional elections.</w:t>
        <w:br/>
        <w:t>"Democrats are still struggling for a message," says Democratic pollster Celinda Lake.</w:t>
        <w:br/>
        <w:t>"It's not clear if the Democrats know they have a task on the moral dimension, as well as fending off Republican attacks on their programs," says Everett Ladd of the nonpartisan Roper Center for Public Opinion Research.</w:t>
        <w:br/>
        <w:t>And Democratic consultant Brian Lunde says the most successful Democratic candidates running next year will be those "who look not like old Democrats but moderate Republicans."</w:t>
        <w:br/>
        <w:t>By the same token, Republican appeal is greatest among whites, males, younger voters, Southerners, suburbanites and families with incomes above $ 50,000.</w:t>
        <w:br/>
        <w:t>Thus, look for GOP efforts to push fiscal restraint, personal responsibility, strong national defense, tax cuts for business and upper-income families, and strong measures against crime to dominate their agenda.</w:t>
        <w:br/>
        <w:t>A major Republican task is to not look like ogres in their zeal to bring the budget under control.</w:t>
        <w:br/>
        <w:t>"Republicans have to look tough-minded, but not mean-spirited," says GOP strategist William Kristol.</w:t>
        <w:br/>
        <w:t>Kristol, who is touting Powell, says the former chairman of the Joint Chiefs of Staff "is best equipped to do that" at the top of the ticket.</w:t>
        <w:br/>
        <w:t>But in the end, ultimate success will depend upon which party most effectively pulls in the independents - that broad moderate segment in the middle that could swing either way.</w:t>
        <w:br/>
        <w:t>That means both parties have to take care that they don't give the impression their extreme wings are in control of the machinery.</w:t>
        <w:br/>
        <w:t>"Both parties will have to find ways to strike a balance between curbing the powers of the state without destroying essential programs, and develop a voice to present a different sense of direction in moral terms," says Ladd.</w:t>
        <w:br/>
        <w:br/>
        <w:t>Notes</w:t>
        <w:br/>
        <w:br/>
        <w:t>Parties may learn, but 'it's too early to predict how it's all going to play out'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