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Federal Budget Puts Wild Card Into Ohio Race</w:t>
      </w:r>
    </w:p>
    <w:p>
      <w:r>
        <w:t>Publisher: New York Times</w:t>
      </w:r>
    </w:p>
    <w:p>
      <w:r>
        <w:t>Date: 1990-10-18</w:t>
      </w:r>
    </w:p>
    <w:p>
      <w:r>
        <w:t>Section: Section A; Page 16, Column 1; National Desk</w:t>
      </w:r>
    </w:p>
    <w:p>
      <w:r>
        <w:t>Source file: NYT/26.DOCX</w:t>
      </w:r>
    </w:p>
    <w:p>
      <w:r>
        <w:t>Raw locations result, 'locations': ['Ohio']</w:t>
      </w:r>
    </w:p>
    <w:p>
      <w:r>
        <w:t>Standardized locations result, 'states_stand_flat': Ohio</w:t>
      </w:r>
    </w:p>
    <w:p>
      <w:r>
        <w:br/>
        <w:t>Body:</w:t>
        <w:br/>
      </w:r>
    </w:p>
    <w:p>
      <w:r>
        <w:t>With a base of support in this largely ethnic, racially diverse and heavily unionized city, George Voinovich, a Republican who is a popular former Mayor, seemed to start the campaign for governor of Ohio already holding the Democratic trump card.</w:t>
        <w:br/>
        <w:t>So it was hardly surprising that polls this month showed Mr. Voinovich with a lead of 10 percentage points or more over the Democratic nominee, Anthony J. Celebrezze Jr., the State Attorney General.</w:t>
        <w:br/>
        <w:t>But in the budget dispute in Washington, Mr. Voinovich may have been dealt a troublesome wild card, as many reports of the rancorous battle over taxes have cast the Republicans as protectors of the rich.</w:t>
        <w:br/>
        <w:t>''You bet it's going to affect my vote,'' said Iva Schuster, as she stacked supplies at a K mart store in the working-class suburb of Berea. ''They're trying to put the screws to blue-collar people like us.''</w:t>
        <w:br/>
        <w:t>Working Class vs. Elite</w:t>
        <w:br/>
        <w:t>In a dash, Democrats here have hit the airwaves with commercials that portray Mr. Voinovich as part of a Republican Party establishment that caters to the elite.</w:t>
        <w:br/>
        <w:t>Mr. Celebrezze, who has also criticized his opponent for recently holding a $25,000-a-ticket fund-raising event with President Bush, contends that his polls now show the race even.</w:t>
        <w:br/>
        <w:t>Until now, the contest to succeed Gov. Richard F. Celeste, a Democrat who is required by state law to step down after serving two consecutive terms, has seen little in the way of fireworks or political drama.</w:t>
        <w:br/>
        <w:t>''Voinovich has been running very strongly in traditionally Democratic country,'' said Herbert Asher, a political science professor at Ohio State University. ''Now Celebrezze has finally latched on to something that could narrow the gap: populism. He's running against Washington, putting himself forward as the man who will fight for the working class.''</w:t>
        <w:br/>
        <w:t>But Mr. Voinovich stands to benefit from an economic upswing in Cleveland, a city that was flat on its back in 1979, when he took over as Mayor.</w:t>
        <w:br/>
        <w:t>The symbol of Cleveland's renaissance is rising on the banks of the Cuyahoga River, where a gleaming new 52-story building, Tower City Center, boasts expensive stores, hotels and movie theaters. Along with other new commercial projects, the center is seen as a symbol of civic pride, a jewel amid the rust that characterized the long, hard times for this old factory city.</w:t>
        <w:br/>
        <w:t xml:space="preserve"> </w:t>
        <w:br/>
        <w:t>Delay in Endorsement</w:t>
        <w:br/>
        <w:t>''I'm a registered Democrat, but I'm voting for Voinovich,'' said Leon Burleigh, a security guard inside the center, who said he owed his job to the aggressive policies of the former Mayor. ''And he's been fair to everyone. He's given blacks a fair shake.''</w:t>
        <w:br/>
        <w:t>Cleveland's Mayor, Michael White, a Democrat, has endorsed Mr. Celebrezze. But the Mayor, who is black, did not do so until well into the campaign, and political observers here say the delay demonstrated Mr. Voinovich's popularity among voters here, black and white. Mr. Voinovich stepped down as Mayor in December after 10 years in office.</w:t>
        <w:br/>
        <w:t>Throughout Ohio, especially in urban centers that experienced hard times in the 1970's, many voters cite the Cleveland turnaround as reason enough to support the Republican. ''If he can do for the rest of Ohio what he did for Cleveland,'' said Doug Welker, who works for the General Motors Company in Youngstown, ''then I'm all for Voinovich.''</w:t>
        <w:br/>
        <w:t>But many Ohioans expressed resentment toward Republicans on the tax issue.</w:t>
        <w:br/>
        <w:t>Vice President Dan Quayle campaigned Saturday with Mr. Voinovich in rural southeastern Ohio, the impoverished, hilly country that shares many of the problems of Appalachia.</w:t>
        <w:br/>
        <w:t>Curtis Ramey, a 49-year-old firefighter in Rio Grande, took his 6-year-old grandson to the curbside in the little town to catch a glimpse of the Vice President, who waved from the back seat of a black limousine that moved past the clapboard houses here.</w:t>
        <w:br/>
        <w:t xml:space="preserve"> </w:t>
        <w:br/>
        <w:t>Paying Fair Share</w:t>
        <w:br/>
        <w:t>''I wanted the boy to see the Vice President, but I'm voting Democrat,'' Mr. Ramey said curtly, folding his arms against his chest. ''The rich people ought to start paying their fair share. The Republicans don't seem to understand that.''</w:t>
        <w:br/>
        <w:t>The two candidates are generally viewed here as honest and intelligent politicians, if not dynamic campaigners. Their agendas do not seem drastically at odds, although they differ on the abortion issue.</w:t>
        <w:br/>
        <w:t>Mr. Celebrezze, reversing a longtime stand, has declared his support for a woman's right to abortion; Mr. Voinovich, who has characterized his opponent as ''a flip-flopper'' on the issue, opposes abortion except in cases of rape, incest or where necessary to protect the health of the woman.</w:t>
        <w:br/>
        <w:t>''The abortion issue hasn't had the kind of salience that it has in other states,'' said Mr. Asher, the political science professor. ''Voinovich has done very little to scare the pro-choice people. He's said he wouldn't try to change the status quo.''</w:t>
        <w:br/>
        <w:t>At the rally in Rio Grande with Mr. Quayle, Mr. Voinovich stressed patriotism and prosperity. The Republican, a tall, slender man with an angular face, punched his index finger in the air and vowed that rural Ohio ''will not be forgotten.''</w:t>
        <w:br/>
        <w:t>''There will be jobs, more jobs, better jobs,'' he said.</w:t>
        <w:br/>
        <w:t xml:space="preserve"> </w:t>
        <w:br/>
        <w:t>'Rights of Victims'</w:t>
        <w:br/>
        <w:t>In his endorsement, Mr. Quayle praised Mr. Voinovich as someone who would ''put the rights of victims ahead of the rights of criminals.'' And he accused Congressional Democrats of stalling on the budget.</w:t>
        <w:br/>
        <w:t>''They fight us on everything,'' Mr. Quayle said with exasperation.</w:t>
        <w:br/>
        <w:t>At a country fair in nearby Gallipolis, where Mr. Voinovich stopped briefly with the Vice President, a young dental hygienist sat on a bale of hay and promised her vote.</w:t>
        <w:br/>
        <w:t>''The Republicans believe people should have to work for a living,'' said the woman, Raegene Wood, as she listened to a country music band strum a Merle Haggard standard. ''The Democrats are more for giving handouts.''</w:t>
        <w:br/>
        <w:t>On the stump, Mr. Celebrezze, the son of a former Mayor of Cleveland, has the deliberate manner of an economics professor, explaining the certitude of his theories.</w:t>
        <w:br/>
        <w:t>''Our message is very simple,'' he told a group of black supporters in Columbus on Saturday. ''We will work on behalf of working people and forgotten people.''</w:t>
        <w:br/>
        <w:t>''The Republicans have no concept of what working people earn,'' he added, rolling his eyes in disgust over the $25,000-a-ticket Republican event that Mr. Bush attended here earlier in the campaign. ''I intend to work for the people who make $25,000 in a whole year.''</w:t>
        <w:br/>
        <w:t xml:space="preserve"> </w:t>
        <w:br/>
        <w:t xml:space="preserve"> </w:t>
        <w:br/>
        <w:t>THE 1990 CAMPAIGN</w:t>
        <w:br/>
        <w:t xml:space="preserve"> </w:t>
        <w:br/>
        <w:t>Ohio</w:t>
        <w:br/>
        <w:t xml:space="preserve"> </w:t>
        <w:br/>
        <w:t>GOVERNOR'S RACE</w:t>
        <w:br/>
        <w:t xml:space="preserve"> </w:t>
        <w:br/>
        <w:t>Democrat: Anthony J. Celebrezze, 49</w:t>
        <w:br/>
        <w:t>Republican: George Voinovich, 54</w:t>
        <w:br/>
        <w:t xml:space="preserve"> </w:t>
        <w:br/>
        <w:t>ANALYSIS</w:t>
        <w:br/>
        <w:t xml:space="preserve"> </w:t>
        <w:br/>
        <w:t>While the candidates differ on the issue of abortion, the race appears to pivot on the coice between Mr. Voinovich's pro-business stance, which invigorated Cleveland during his years as Mayor, and Mr. Celebrezze's position that workers and others ofmodest means are not getting a fair shake from government, especially on taxes.</w:t>
        <w:br/>
        <w:t xml:space="preserve"> </w:t>
        <w:br/>
        <w:t>REGISTERED VOTERS</w:t>
        <w:br/>
        <w:t xml:space="preserve"> </w:t>
        <w:br/>
        <w:t>Dem.: 1,821,762</w:t>
        <w:br/>
        <w:t>Rep.: 1,217,864</w:t>
        <w:br/>
        <w:t>Ind.: 2,744,947</w:t>
        <w:br/>
        <w:t xml:space="preserve"> </w:t>
        <w:br/>
        <w:t>LATEST POLL RESULTS</w:t>
        <w:br/>
        <w:t xml:space="preserve"> </w:t>
        <w:br/>
        <w:t>Survey of 600 registered voters by The Akron Beacon Journal and the University of Akron Sept. 24 to Oct. 4 showed Mr. Voinovich with 50.5 percent, Mr. Cleberezze with 35.4 percent and 14.1 percent undecided. Margin of error: 4 percentage points.</w:t>
        <w:br/>
        <w:br/>
        <w:t>Graphic</w:t>
        <w:br/>
        <w:br/>
        <w:t xml:space="preserve"> </w:t>
        <w:br/>
        <w:t>Photos: Reaction to the dispute over the Federal budget may hurt George Voinovich, left, the Republican candidate for governor of Ohio, and help his Democratic rival, Anthony J. Celebrezze Jr., the State Attorney General.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