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Baker stays busy behind the scenes</w:t>
      </w:r>
    </w:p>
    <w:p>
      <w:r>
        <w:t>Publisher: Other publisher</w:t>
      </w:r>
    </w:p>
    <w:p>
      <w:r>
        <w:t>Date: 1992-08-19</w:t>
      </w:r>
    </w:p>
    <w:p>
      <w:r>
        <w:t>Section: NEWS; Pg. 3A</w:t>
      </w:r>
    </w:p>
    <w:p>
      <w:r>
        <w:t>Source file: Other publishers/Files (500) (20).DOCX</w:t>
      </w:r>
    </w:p>
    <w:p>
      <w:r>
        <w:t>Raw locations result, 'locations': ['Ohio']</w:t>
      </w:r>
    </w:p>
    <w:p>
      <w:r>
        <w:t>Standardized locations result, 'states_stand_flat': Ohio</w:t>
      </w:r>
    </w:p>
    <w:p>
      <w:r>
        <w:br/>
        <w:t>Body:</w:t>
        <w:br/>
      </w:r>
    </w:p>
    <w:p>
      <w:r>
        <w:t>Anyone who doubts Secretary of State James Baker's political clout should look up how many times a president makes campaign staff changes during the week of his convention.</w:t>
        <w:br/>
        <w:t>Baker arrives today in Houston on the heels of a White House shake-up, bringing with him some members of his old campaign team.</w:t>
        <w:br/>
        <w:t>Campaign officials Tuesday confirmed the expanded use of Bush's 1988 media adviser, Roger Ailes.</w:t>
        <w:br/>
        <w:t>Baker today will ''spend time at the Houstonian (hotel), conferring with the president and working on the acceptance speech,'' convention manager Craig Fuller says.</w:t>
        <w:br/>
        <w:t>But don't expect to see Baker all over TV, Fuller says.</w:t>
        <w:br/>
        <w:t>''He's determined to act as secretary of State until the change is official,'' he said.</w:t>
        <w:br/>
        <w:t>Baker puts his diplomatic career on hold Monday and returns to the White House as chief of staff.</w:t>
        <w:br/>
        <w:t>Baker sent his top policy assistant, Deputy Secretary of State Robert Zoellick, to work with Bush both at Camp David and in Houston this week to help craft the acceptance speech Bush will deliver Thursday.</w:t>
        <w:br/>
        <w:t>Bush, Baker and speechwriter Steve Provost will produce the final product. Provost, 32, got his White House job because of a recommendation from Robert Grady, a Baker protege and key aide at the federal budget office.</w:t>
        <w:br/>
        <w:t>But while he's still technically secretary of State, Baker's already doing for Bush what he did for Ronald Reagan in 1984 - run a re-election bid.</w:t>
        <w:br/>
        <w:t>Bush intimates confirmed that New York media guru Ailes, conservative strategist Mitchell Daniels and Fuller will aid with Bush's re-election bid.</w:t>
        <w:br/>
        <w:t>Ailes, a whiz at political advertising and a streetwise Ohioan with working- class roots, earned Bush's trust by working closely on debate preparation in 1988.</w:t>
        <w:br/>
        <w:t>While Ailes insists he'll be available to help, he will not formally join the campaign this time.</w:t>
        <w:br/>
        <w:t>''I am not going back to the campaign. I have not seen an ad. I have not seen a script. I have nothing to do with advertising,'' he says.</w:t>
        <w:br/>
        <w:t>Fuller says he, too, will serve as an informal adviser - ''strictly as a volunteer.'' Daniels is expected to participate formally as an adviser on advertising.</w:t>
        <w:br/>
        <w:t>''Obviously morale is very high because of the Baker move,'' Fitzwater says. Campaign aides discussing Baker's daily phone conversations with campaign manager Robert Teeter echo the sentiment.</w:t>
        <w:br/>
        <w:t>Bush himself is in high spirits, his son Marvin said in an interview.</w:t>
        <w:br/>
        <w:t>But he downplayed talk that Baker's arrival lifts a burden from Bush's shoulders. ''He hasn't changed at all. The fact is, this campaign has just begun. From day one, he said the campaign would begin in Houston. It's these other guys (the Democratic ticket) who are talking about a victory lap.''</w:t>
        <w:br/>
        <w:t>Marvin Bush says that if his father looks more relaxed now than last week, ''I really do think there's something to him coming back to Houston. There's nothing like being home.''</w:t>
        <w:br/>
        <w:t xml:space="preserve"> Contributing: Judy Keen</w:t>
        <w:br/>
        <w:br/>
        <w:t>Notes</w:t>
        <w:br/>
        <w:br/>
        <w:t>REPUBLICAN CONVENTION '92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