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 Band With the Courage Of Its 'Insane' Convictions</w:t>
      </w:r>
    </w:p>
    <w:p>
      <w:r>
        <w:t>Publisher: New York Times</w:t>
      </w:r>
    </w:p>
    <w:p>
      <w:r>
        <w:t>Date: 2005-05-25</w:t>
      </w:r>
    </w:p>
    <w:p>
      <w:r>
        <w:t>Section: Section E; Column 1; The Arts/Cultural Desk; Pg. 4; FILM REVIEW</w:t>
      </w:r>
    </w:p>
    <w:p>
      <w:r>
        <w:t>Source file: NYT/33.DOCX</w:t>
      </w:r>
    </w:p>
    <w:p>
      <w:r>
        <w:t>Raw locations result, 'locations': ['Oklahoma']</w:t>
      </w:r>
    </w:p>
    <w:p>
      <w:r>
        <w:t>Standardized locations result, 'states_stand_flat': Oklahoma</w:t>
      </w:r>
    </w:p>
    <w:p>
      <w:r>
        <w:br/>
        <w:t>Body:</w:t>
        <w:br/>
      </w:r>
    </w:p>
    <w:p>
      <w:r>
        <w:t>''The Fearless Freaks,'' which opens today for a one-week run at the Two Boots Pioneer Theater in the East Village, traces the two-decade career of the Flaming Lips, a seminal art-rock band from Oklahoma City. The film takes its name from a backyard football team formed by the Coyne brothers, five hard-partying working-class kids, in the 1970's. Gradually, the team evolved into a rock band led by Wayne Coyne and his brother Mark. In Wayne Coyne's words, ''We thought of ourselves as some kind of no-talent derivative, some hillbillies-gone-punk version of the Who.''</w:t>
        <w:br/>
        <w:t xml:space="preserve"> Mark Coyne's tenure as the Flaming Lips' frontman was short-lived, but Wayne has led the band for more than 20 years, shepherding it through a shifting roster of bandmates and musical styles. By the late 90's, the Lips' early garage-punk style (which Wayne Coyne charitably describes as ''amateur but loud'') had evolved into art-rock experiments like a concert in a parking garage using the tape decks of cars as instruments, and a four-part album to be played simultaneously on four CD players. </w:t>
        <w:br/>
        <w:t xml:space="preserve">  Jim Derogatis, a pop music critic interviewed in the film, observes: ''If there's a problem in rock today, it's that a lot of bands don't have the courage to try anything insane. That's never been Wayne's problem.'' At 41, Wayne Coyne is a fascinating figure, a boyish, unpretentious man with an endless supply of creative ideas and a near-pathological work ethic. For 11 years, he worked as a fry cook at a fast-food restaurant in Oklahoma City between tours and recording sessions with his band. The director, Bradley Beesley, ambles along after Mr. Coyne like a star-struck younger brother, watching as the singer washes the stage blood out of his signature white suits or constructs a makeshift set for ''Christmas on Mars,'' a home movie the two men have been shooting together in Mr. Coyne's backyard since 2001.</w:t>
        <w:br/>
        <w:t xml:space="preserve"> Mr. Beesley, an Oklahoma City native who has been following and filming the Flaming Lips for 15 years, is far too close to his subject to offer a critical perspective, but he achieves a level of intimacy with the band members that most rock documentary directors can only dream of. </w:t>
        <w:br/>
        <w:t xml:space="preserve"> In the film's most disquieting scene the band's drummer, Steven Drozd, matter-of-factly prepares a dose of heroin for injection as he discusses his five-year addiction. After Mr. Coyne's growing concern for his bandmate's health leads to a physical confrontation between the two men, Mr. Drozd goes into rehab to kick his habit. </w:t>
        <w:br/>
        <w:t xml:space="preserve"> The film closes on a clip from a recent Flaming Lips stage show -- a colorful affair featuring men in bunny suits, giant balloons filled with confetti, and a finale in which Mr. Coyne surfs atop the outstretched arms of his audience in a huge transparent bubble.</w:t>
        <w:br/>
        <w:t xml:space="preserve"> The band's palpable joy in performance, and the ecstatic reaction of its loyal audience, make good on Mr. Coyne's promise in an interview early in the film: ''We are going to sing some songs about death and life and love and what it means to really be alive.'' </w:t>
        <w:br/>
        <w:br/>
        <w:t>''The Fearless Freaks'' is not rated. It contains some mild profanity and one explicit scene of drug use.</w:t>
        <w:br/>
        <w:br/>
        <w:t>The Fearless Freaks</w:t>
        <w:br/>
        <w:t>Opens today in Manhattan.</w:t>
        <w:br/>
        <w:br/>
        <w:t>Directed by Bradley Beesley; edited by JoLynn Garnes; music by the Flaming Lips; produced by Rick Fuller; released by Shout! Factory. At the Two Boots Pioneer Theater, 155 East Third Street, at Avenue A, East Village. Running time: 100 minutes. This film is not rated.</w:t>
        <w:br/>
        <w:br/>
        <w:t>WITH: The Flaming Lips (Wayne Coyne, Steven Drozd and Michael Ivins).</w:t>
        <w:br/>
        <w:br/>
        <w:br/>
        <w:t>http://www.nytimes.com</w:t>
        <w:br/>
        <w:br/>
        <w:t>Graphic</w:t>
        <w:br/>
        <w:br/>
        <w:t xml:space="preserve"> </w:t>
        <w:br/>
        <w:t>Photo: An early version of the Flaming Lips, subject of ''The Fearless Freaks.'' (Photo by Shout! Factory)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