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HAVENS; Big Land Rush In Little Rhody</w:t>
      </w:r>
    </w:p>
    <w:p>
      <w:r>
        <w:t>Publisher: New York Times</w:t>
      </w:r>
    </w:p>
    <w:p>
      <w:r>
        <w:t>Date: 2002-11-01</w:t>
      </w:r>
    </w:p>
    <w:p>
      <w:r>
        <w:t>Section: Section F; Column 1; Escapes; Pg. 1</w:t>
      </w:r>
    </w:p>
    <w:p>
      <w:r>
        <w:t>Source file: NYT/48.DOCX</w:t>
      </w:r>
    </w:p>
    <w:p>
      <w:r>
        <w:t>Raw locations result, 'locations': ['Rhode Island']</w:t>
      </w:r>
    </w:p>
    <w:p>
      <w:r>
        <w:t>Standardized locations result, 'states_stand_flat': Rhode Island</w:t>
      </w:r>
    </w:p>
    <w:p>
      <w:r>
        <w:br/>
        <w:t>Body:</w:t>
        <w:br/>
      </w:r>
    </w:p>
    <w:p>
      <w:r>
        <w:t>AFTER five years shoehorned into their apartment in the Hell's Kitchen neighborhood of Manhattan, Catherine and John Hoffman started craving wide-open spaces, or at least more closet space. So, like countless city dwellers before them, the couple, both freelance advertising professionals, got into their car and started looking for a weekend house.</w:t>
        <w:br/>
        <w:t xml:space="preserve">     First, they checked out upstate New York, visiting Cold Spring and the area around West Point. The prices, said Ms. Hoffman, were "out of sight." Next, they headed for Connecticut. "We got all the way past Guilford before we could find anything affordable," said Ms. Hoffman, 35. </w:t>
        <w:br/>
        <w:t xml:space="preserve"> Then it dawned on her. "In another hour we could live right on the beach," she said. "All we had to do was look in Rhode Island." Another benefit, Ms. Hoffman said, is that her family lives there. The couple settled on a two-bedroom condominium in Bristol in an oceanfront development next to a 28-acre wildlife refuge. "There's a yacht club, tennis courts, lifeguard," said Ms. Hoffman, who is on maternity leave and currently living full time in Bristol. "And all this space that will never be developed." </w:t>
        <w:br/>
        <w:t xml:space="preserve">Why is the Ocean State, with more than 400 miles of coastline, much of it about three hours from Manhattan, so often an afterthought for New Yorkers? "You hear people say, 'I summer in the Hamptons, I summer at Fire Island, the Jersey Shore,' " said Meredith Anthony, who writes and edits a health-related Web site and has rented weekend vacation homes on Long Island. "But you never hear people say, 'I summer in Rhode Island.' " </w:t>
        <w:br/>
        <w:t>Of course, famous beach resorts like Block Island and Newport have been well trod all along. And those who can afford a million-dollar waterfront home already know about Rhode Island's exclusive beach communities, like Watch Hill, Narragansett and Little Compton.</w:t>
        <w:br/>
        <w:t>But these days, lesser-known enclaves like Westerly, Charlestown and Portsmouth are attracting record numbers of people willing to commute from the New York metropolitan area, real estate agents say. "New Yorkers have finally discovered the little gems that Rhode Islanders have known about all along," said Sally Lapides, the owner of Residential Properties in Providence.</w:t>
        <w:br/>
        <w:t xml:space="preserve">One reason? About two years ago, traveling by train became a realistic alternative to driving when Amtrak electrified the stretch of track from New Haven to Boston. The move reduced the more-than-four-hour ride from Pennsylvania Station in Manhattan to Westerly to just under three hours. In addition, Amtrak's high-speed Acela, recently back on track after months of problems, runs from Penn Station to Providence in 2 hours and 50 minutes. The shorter commute seems to lure New Yorkers. "Even if people don't use the train, they know it's here and they feel closer because of it," Ms. Lapides said. "It's psychological." </w:t>
        <w:br/>
        <w:t>Prices are another attraction. Not that properties are bargain-basement cheap -- in fact, there has been a 25 percent increase in the median home price in the last year, according to the Rhode Island Association of Realtors -- but Rhode Island homes of every kind are still cheaper than similar places on Long Island or Cape Cod, Mass., said Michelle Kirby, an agent at the Newport office of Gustave J. S. White Real Estate. For diligent shoppers willing to take a walk or a short drive through the countryside to the beach, bargains can be found.</w:t>
        <w:br/>
        <w:t xml:space="preserve">New Yorkers researching Rhode Island real estate options will quickly and constantly hear the term South County, shorthand for southwestern Rhode Island. South County includes the stretch of coastline from Westerly, just over the Connecticut border, to Narragansett, home to the waterfront communities most popular with New Yorkers. For the most part, towns in South County are quiet, unpretentious and family oriented. The beaches are big, clean and often public. Canny shoppers also learn fast that throughout southern Rhode Island, "waterfront" can mean near the ocean or, for homes priced in the $600,000-to-$800,000 range, adjoining one of Rhode Island's many salt ponds. </w:t>
        <w:br/>
        <w:t xml:space="preserve">Westerly is a mix of expensive beachfront homes and working-class neighborhoods. Watch Hill and Weekapaug, where houses routinely sell for more than six figures, are two of the most established and expensive villages in the town of Westerly. </w:t>
        <w:br/>
        <w:t xml:space="preserve">Comparative bargains may be found outside the name-brand communities. Waterfront cottages in the popular Misquamicut beach area of Westerly sell for under $600,000. Prices drop to about half of that for buyers willing to live in downtown Westerly, which is a mile or so from the ocean. </w:t>
        <w:br/>
        <w:t xml:space="preserve">The 24-mile stretch from Westerly to Narragansett is dotted with beach neighborhoods. A small cottage may still sell for less than $300,000, but inventory at that price is scarce and houses sell fast, real estate agents say. More plentiful are two- and three-bedroom houses priced from $300,000 to $600,000, depending on the house and the area. Shady Harbor, for instance, is popular for boating and its private beach, so its cottages are priced at the high end of that range. Houses on Ninigret Pond, the largest of Rhode Island's salt ponds, also command a premium. </w:t>
        <w:br/>
        <w:t xml:space="preserve">Farther east lies Aquidneck Island, best known for the city of Newport. But Portsmouth is a less expensive, less crowded and far quieter alternative on the northern tip of Aquidneck, agents say. Full-time residents, who make up a majority of the population, and a top-ranked school system give Portsmouth a very residential, family-oriented atmosphere, said Mary Upton, an agent in Hogan &amp; Stone's Middletown office, on Aquidneck Island. </w:t>
        <w:br/>
        <w:t xml:space="preserve">Prices for houses north of Portsmouth but off the water range from $250,000 to $600,000. Spinnaker Run, a new development, has three- and four-bedroom houses on half-acre lots with water views that sell for $525,000 to $596,000, said John Silvia, an agent with Prudential Prime Properties in Portsmouth. </w:t>
        <w:br/>
        <w:t xml:space="preserve">Property sales at the high end in Portsmouth, as in the rest of Rhode Island, are exploding. Carnegie Abbey, a beach and golf resort, is under construction on the shore west of Portsmouth. Condominiums are priced from $700,000 to $3 million; house lots start at $800,000 and go up to $1.8 million. </w:t>
        <w:br/>
        <w:t xml:space="preserve">The best deals, not surprisingly, are found inland. New Yorkers are scouting out rural historic homes in places like South Kingstown and Hopkinton. South Kingstown is close to the ocean, and a community in the town, Kingston, is home to the University of Rhode Island. Prices range from $200,000 to $450,000 for three- and four-bedroom homes. </w:t>
        <w:br/>
        <w:t xml:space="preserve">There are some downsides to weekend life in Rhode Island. When people talk about how close it is, they're talking about traveling late at night or early in the morning. For those who drive, there is no way to avoid Interstate 95 and its interminable delays. "You've got to time 95, there's no doubt about it," said Vincent Ciaramella. He and his wife, Ann Marie, commute each weekend from Tuckahoe, N.Y., to their four-bedroom house in Westerly. </w:t>
        <w:br/>
        <w:t xml:space="preserve">Local beach traffic can be heavy on summer weekends as well, although "it's nothing like the Hamptons," said Michael Rich, a Manhattan resident who has a house in Watch Hill. This winter, the State Transportation Department plans to start replacing the breaks in the medians along coastal Route 1 with "jug handle" exits to ease congestion and make getting on and off the highway safer. </w:t>
        <w:br/>
        <w:t xml:space="preserve">Another negative is taxes. Rhode Island recently revalued property in many areas of the state, and taxes doubled and tripled for many residents. </w:t>
        <w:br/>
        <w:t xml:space="preserve">Finally, rural really means rural, especially if you venture inland. Rhode Island is a state with industrial roots, and many of the towns and much of the housing stock reflect that. </w:t>
        <w:br/>
        <w:t>But for New Yorkers like Mr. Rich, that's exactly the appeal. "The beauty of Rhode Island," he said, "is the fact that you feel like you've really gotten away, as opposed to replicating your life in Manhattan."</w:t>
        <w:br/>
        <w:br/>
        <w:t>http://www.nytimes.com</w:t>
        <w:br/>
        <w:br/>
        <w:t>Graphic</w:t>
        <w:br/>
        <w:br/>
        <w:t xml:space="preserve"> </w:t>
        <w:br/>
        <w:t>Photos: PRIVATE BEACH -- John and Catherine Hoffman, Manhattanites, and their son, Jackson, behind their condo in Bristol, R.I. (Dave Hansen for The New York Times)(pg. F1); ON THE OCEAN -- In Portsmouth, R.I. Asking: $699,900. Needs construction on the second floor.; A VICTORIAN -- In the town of Westerly, R.I., a 10-minute drive from the beach. Asking: $279,900. (George Ruhe for The New York Times); WATER VIEWS -- On the 13th green in Misquamicut, overlooking a pond and the ocean. Asking: $650,000. (George Ruhe for The New York Times)(pg. F7) Map of Rhode Island highlighting above areas. (pg. F7)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