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Nashville area was key element in population rise</w:t>
      </w:r>
    </w:p>
    <w:p>
      <w:r>
        <w:t>Publisher: Other publisher</w:t>
      </w:r>
    </w:p>
    <w:p>
      <w:r>
        <w:t>Date: 2001-03-23</w:t>
      </w:r>
    </w:p>
    <w:p>
      <w:r>
        <w:t>Section: NEWS;</w:t>
      </w:r>
    </w:p>
    <w:p>
      <w:r>
        <w:t>Source file: Other publishers/Files (500) (12).DOCX</w:t>
      </w:r>
    </w:p>
    <w:p>
      <w:r>
        <w:t>Raw locations result, 'locations': ['Tennessee']</w:t>
      </w:r>
    </w:p>
    <w:p>
      <w:r>
        <w:t>Standardized locations result, 'states_stand_flat': Tennessee</w:t>
      </w:r>
    </w:p>
    <w:p>
      <w:r>
        <w:br/>
        <w:t>Body:</w:t>
        <w:br/>
      </w:r>
    </w:p>
    <w:p>
      <w:r>
        <w:t>&lt;&gt;Tennessee&lt;&gt;</w:t>
        <w:br/>
        <w:t>The sprawling cities and counties around Nashville were the main</w:t>
        <w:br/>
        <w:t>factors driving Tennessee's growth the past decade as its population</w:t>
        <w:br/>
        <w:t>increased 16.7% to 5.6 million.</w:t>
        <w:br/>
        <w:t>Four of the counties around Nashville grew.</w:t>
        <w:br/>
        <w:t>Sumner grew 26.3%</w:t>
        <w:br/>
        <w:t>to 130,449; Wilson, 31.2% to 88,809; Rutherford, 53.5% to 182,023;</w:t>
        <w:br/>
        <w:t>and Williamson, 56.3% to 126,638. Nashville-Davidson County grew</w:t>
        <w:br/>
        <w:t>11.6% to 569,891, according to Census 2000 data out Thursday.</w:t>
        <w:br/>
        <w:t>"That jibes with USA TODAY's (earlier) findings that Nashville</w:t>
        <w:br/>
        <w:t>was one of the No. 1 sprawl areas in the country," says Robert</w:t>
        <w:br/>
        <w:t>Wyatt, director of communication research at Middle Tennessee</w:t>
        <w:br/>
        <w:t>State University in Murfreesboro.</w:t>
        <w:br/>
        <w:t>Each of the state's 15 largest cities increased. Memphis, the</w:t>
        <w:br/>
        <w:t>largest, grew 6.5% to 650,100. The city is the biggest it has</w:t>
        <w:br/>
        <w:t>ever been.</w:t>
        <w:br/>
        <w:t>The most rapid growth was seen in the Nashville metropolitan area.</w:t>
        <w:br/>
        <w:t>The city of Franklin in Williamson County more than doubled in</w:t>
        <w:br/>
        <w:t>population to 41,842. Murfreesboro in Rutherford County grew 53.2%</w:t>
        <w:br/>
        <w:t>to 68,816. Both cities are near automobile plants built during</w:t>
        <w:br/>
        <w:t>the decade, Wyatt says.</w:t>
        <w:br/>
        <w:t>"That means those cities are getting not only wealthier people</w:t>
        <w:br/>
        <w:t>but also working-class people," he says.</w:t>
        <w:br/>
        <w:t>Tennessee's Hispanic population increased sharply. It more than</w:t>
        <w:br/>
        <w:t>tripled to 123,838 in 2000. Whites made up 81.2% of the population;</w:t>
        <w:br/>
        <w:t>blacks 16.8%; Hispanics 2.2% and Asians 1.2%.&lt;&gt;</w:t>
        <w:br/>
        <w:t>Through this month, the Census Bureau is releasing 2000 population</w:t>
        <w:br/>
        <w:t>numbers by race, ethnicity and voting age in every county, city</w:t>
        <w:br/>
        <w:t>and neighborhood throughout the USA.</w:t>
        <w:br/>
        <w:t>* For a story on changes in Georgia, see page 3A.</w:t>
        <w:br/>
        <w:t>* For interactive maps that you can search by city and ZIP code,</w:t>
        <w:br/>
        <w:t>go to census.usatoday.com.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