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Puerto Rican drums go silent; Musical family has hands occupied helping neighbors</w:t>
      </w:r>
    </w:p>
    <w:p>
      <w:r>
        <w:t>Publisher: Other publisher</w:t>
      </w:r>
    </w:p>
    <w:p>
      <w:r>
        <w:t>Date: 2017-11-10</w:t>
      </w:r>
    </w:p>
    <w:p>
      <w:r>
        <w:t>Section: NEWS; Pg. 6A</w:t>
      </w:r>
    </w:p>
    <w:p>
      <w:r>
        <w:t>Source file: Other publishers/Files (500) (10).DOCX</w:t>
      </w:r>
    </w:p>
    <w:p>
      <w:r>
        <w:t>Raw locations result, 'locations': ['Puerto Rico']</w:t>
      </w:r>
    </w:p>
    <w:p>
      <w:r>
        <w:t>Standardized locations result, 'countries_stand_flat': Puerto Rico</w:t>
      </w:r>
    </w:p>
    <w:p>
      <w:r>
        <w:br/>
        <w:t>Body:</w:t>
        <w:br/>
      </w:r>
    </w:p>
    <w:p>
      <w:r>
        <w:t>even at funerals.</w:t>
        <w:br/>
        <w:t>But the traditional barril de bomba drums -- first used by enslaved Africans on the island four centuries ago and kept alive by the center -- have been eerily quiet since Sept. 20 when Hurricane Maria tore through Puerto Rico and ravaged this neighborhood.</w:t>
        <w:br/>
        <w:t>"It's the first time in 44 years we're not playing the drums," said Gladys Cámara, who runs the center along with her dad, Modesto Cepeda, 78, a composer and instructor of the folkloric music known as bomba y plena. "Maria just ripped out our soul. In respect to Puerto Rico, we stopped playing."</w:t>
        <w:br/>
        <w:t>Instead, Cámara has shifted her attention to helping the neighborhood her family has served over the years through  drum and dance classes. Along with San Juan attorney Maru Calderón, the pair have been drawing donations from the USA and deploying them directly into Villa Palmeras.</w:t>
        <w:br/>
        <w:t>A 10-minute drive from the Puerto Rico Convention Center, where the Federal Emergency Management Center has its headquarters, Villa Palmeras is known for its drugs and crime, but it's also home to working-class Puerto Ricans who have struggled to recover since Maria.</w:t>
        <w:br/>
        <w:t>Piles of storm debris line the curbs. Electrical poles are snapped in half, their wires tangled in nests. People live in homes without roofs or power, and most are waiting on federal disaster money.</w:t>
        <w:br/>
        <w:t>FEMA has paid out more than $125million in individual assistance funds throughout Puerto Rico. People in some of the more embattled corners of the island, such as Villa Palmeras, said they haven't seen any of it.</w:t>
        <w:br/>
        <w:t>A few FEMA and Army Corps of Engineers workers have come into Villa Palmeras with clipboards and pencils, asked questions and left without helping the people or delivering supplies, Calderón said.</w:t>
        <w:br/>
        <w:t>Frustrated at the slow pace of recovery, Cámara and Calderón decided to start their own relief effort. Calderón tapped her connections in the USA to bring a steady stream of donations to her San Juan office, while Cámara surveyed the neighborhood to find out who needed what the most.</w:t>
        <w:br/>
        <w:t>Days after Maria, they handed out care boxes filled with canned food, bottled water, adult diapers, baby wipes, cleaning supplies, insect repellent, tarps, mops and power bars.</w:t>
        <w:br/>
        <w:t>Cámara and Calderón received 50 large shipments of donated supplies from the USA, all of which went directly to residents.</w:t>
        <w:br/>
        <w:t>Calderón raised more than $800 in a Venmo fundraising account to help Cepeda fix his home, which was battered in the storm. "This center and this family represent everything good about Puerto Rico," Calderón said of the Cepeda family. "They represent hope."</w:t>
        <w:br/>
        <w:t>Bomba is a percussion-driven musical tradition imported to Puerto Rico by slaves in the 17th century, and plena developed from bomba in the beginning of the 20th century, according to the Smithsonian Institution. Often taken together, bomba y plena involves billowy white dresses worn by dancers and barril drums, made from the wood of rum storage barrels and fatter and shorter than conga drums.</w:t>
        <w:br/>
        <w:t>Slaves used the drums to communicate with one another across plantations, and the accompanying dance grew into a staple of Puerto Rican history. Cámara's grandfather, Rafael Cepeda, revived the tradition in the 1950s and '60s by putting together extravagant shows. In 1973, his son, Modesto, began teaching area youths the tradition, and the cultural center became a school that kept the tradition alive and kept troubled youths off the street.</w:t>
        <w:br/>
        <w:t>Students at the center have gone on to become professional dancers or teach bomba y plena, Cámara said. This year, Modesto Cepeda won a National Endowment for the Arts fellowship for his work in the tradition.</w:t>
        <w:br/>
        <w:t>The Cepeda family has done a lot for the neighborhood but nothing as immediately helpful as when they showed up with tarps three days after Maria, said Eveyln Sanchez, 52, who lives near the center.  The Cepeda family helped cover her roof and gave her canned goods and solar-powered lamps.</w:t>
        <w:br/>
        <w:t>"Thank God, they got things done for me," she said.</w:t>
        <w:br/>
        <w:t>Rosalía Verdejo, 58, said the Cepeda family gave her groceries, tarps and solar-powered lights when no one else seemed to be around. "The only people helping us are the Cepedas," she said.</w:t>
        <w:br/>
        <w:t>The Cepeda family is focused on Nov. 18, when they plan to have a block party and revive the dormant drums. "People are going to come here and get cured," Modesto Cepeda said. "Music unites families, unites people, unites communities."</w:t>
        <w:br/>
        <w:t>Sitting in front of the center, he asked Cámara to fetch his drum. He wedged it between his legs, started tapping its skin and broke into song.</w:t>
        <w:br/>
        <w:t>"Support what's ours, I ask to support what's ours</w:t>
        <w:br/>
        <w:t xml:space="preserve">Support what's ours, Puerto Rico in our hearts." </w:t>
        <w:br/>
        <w:br/>
        <w:t>Graphic</w:t>
        <w:br/>
        <w:br/>
        <w:t xml:space="preserve"> </w:t>
        <w:br/>
        <w:t>photo Photos by Jasper Colt/USA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