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London, Service were miners of literary gold;</w:t>
        <w:br/>
        <w:t xml:space="preserve"> Both are remembered fondly in Dawson City, where they earned fame</w:t>
      </w:r>
    </w:p>
    <w:p>
      <w:r>
        <w:t>Publisher: Other publisher</w:t>
      </w:r>
    </w:p>
    <w:p>
      <w:r>
        <w:t>Date: 1997-07-20</w:t>
      </w:r>
    </w:p>
    <w:p>
      <w:r>
        <w:t>Section: Travel; Pg. 5G</w:t>
      </w:r>
    </w:p>
    <w:p>
      <w:r>
        <w:t>Source file: Other publishers/Files (500) (28).DOCX</w:t>
      </w:r>
    </w:p>
    <w:p>
      <w:r>
        <w:t>Raw locations result, 'locations': ['Canada']</w:t>
      </w:r>
    </w:p>
    <w:p>
      <w:r>
        <w:t>Standardized locations result, 'setting_stand_flat': Rural</w:t>
      </w:r>
    </w:p>
    <w:p>
      <w:r>
        <w:br/>
        <w:t>Body:</w:t>
        <w:br/>
      </w:r>
    </w:p>
    <w:p>
      <w:r>
        <w:t>Dawson seems an unlikely place for literary interludes, but it provides two anyway, in the form of small log cabins standing near each other on a spruce-shaded back street.</w:t>
        <w:br/>
        <w:t xml:space="preserve"> Once they sheltered the two best-known writers of the Klondike: poet Robert Service and author Jack London.</w:t>
        <w:br/>
        <w:t xml:space="preserve"> The men had a lot in common, though their lives didn't overlap there.  London got to the Klondike in 1897, in the midst of the Gold Rush, while Service didn't move there until 1904, when the bank he worked for transferred him up from Whitehorse.</w:t>
        <w:br/>
        <w:t>But both men had rough-and-tumble backgrounds. Both ended up in Dawson, and both are remembered fondly.  More important, both earned fame and fortune the same way - with words, not gold dust.</w:t>
        <w:br/>
        <w:t xml:space="preserve"> Robert W. Service</w:t>
        <w:br/>
        <w:t xml:space="preserve"> Service is the Klondike's poet laureate, though poetry snobs distain his works. They're all driven by a throbbing rhyme scheme so strong that if you read enough of them, you start thinking that way. But that hasn't kept him out of the public's heart.</w:t>
        <w:br/>
        <w:t xml:space="preserve"> Look at any of his poems - at, say, the opening of "The Shooting of Dan McGrew," a Klondike classic. Chances are, you can say it with me:</w:t>
        <w:br/>
        <w:t xml:space="preserve"> A bunch of the boys were whooping it up in the Malamute saloon;</w:t>
        <w:br/>
        <w:t xml:space="preserve"> The kid that handles the music-box was hitting a jag-time tune . . .</w:t>
        <w:br/>
        <w:t xml:space="preserve"> Or this, from the top of Service's other big hit, "The Cremation of Sam McGee":</w:t>
        <w:br/>
        <w:t xml:space="preserve"> The Northern Lights have seen queer sights,</w:t>
        <w:br/>
        <w:t xml:space="preserve"> But the queerest they ever did see</w:t>
        <w:br/>
        <w:t xml:space="preserve"> Was that night on the marge of Lake Lebarge</w:t>
        <w:br/>
        <w:t xml:space="preserve"> I cremated Sam McGee . . .</w:t>
        <w:br/>
        <w:t xml:space="preserve"> Service, who grew up in Scotland, had the risk-taking personality for the Gold Rush, but he didn't go with the herd. Instead, he bummed around North America, riding rails, doing odd jobs, earning meals by singing songs he'd made up.</w:t>
        <w:br/>
        <w:t xml:space="preserve"> By the time he got to Dawson, the rush was over, the town had settled down, and he was in banking. The bank where he worked is still standing on the Yukon River side of Front St.  - a yellow two-story that looks like stone from a distance but is really just a wood-frame box sheathed with pressed metal.</w:t>
        <w:br/>
        <w:t xml:space="preserve"> Service was aware of his literary failings. "Rhyming has my ruin been," he once wrote; "with less deftness, I might have produced real poetry." It wasn't much of a regret, though: His Klondike poems are still in print, and they paid him enough in royalties to let him live nicely on the French Riviera for 40 years. He died there in 1958.</w:t>
        <w:br/>
        <w:t xml:space="preserve"> His two-room cabin is on its original site and has been preserved since he moved away in 1912. It's decorated as it was in his day, right down to a basketful of the wallpaper scraps that he liked to write on. Service loved the place and rhymed it a tribute beginning, "Oh, dear little cabin, I've loved you so long, and now I must bid you goodbye . . ."</w:t>
        <w:br/>
        <w:t xml:space="preserve"> Twice a day in summer, on the cabin lawn, an interpreter named Tom Byrne does a one-man show about Service and recites his best-known poems. Their galloping rhythms are effective when they're spoken aloud, and the audience loves them, smiling, nodding and murmuring along on the familiar parts.</w:t>
        <w:br/>
        <w:t xml:space="preserve"> (The Robert Service Cabin is open 9 a.m. to noon and 1 to 5 p.m. daily in summer; admission to the grounds - you can look inside but not enter the cabin itself - is $ 2. Show tickets are $ 6 Canadian for adults and $ 3 for youth.)</w:t>
        <w:br/>
        <w:t xml:space="preserve"> Jack London</w:t>
        <w:br/>
        <w:t xml:space="preserve"> Realistic adventure tales have fallen out of literary fashion, just like heavy rhyme schemes. But Jack London remains famous the world over for his, particularly for two novels of the north, "The Call of the Wild" and "White Fang," and for the short story that every high school kid on the continent has had to read at least once, "To Build a Fire."</w:t>
        <w:br/>
        <w:t xml:space="preserve"> In his short lifetime - 1876 to 1916 - London wrote about 250 short stories and nearly 50 books, the best of which drew on his own Gold Rush experiences and on real events that had become legends in the Klondike mining community.</w:t>
        <w:br/>
        <w:t xml:space="preserve"> London grew up poor and tough around San Francisco Bay, working with his muscles from the time he was a child - including time as an ocean-going oyster thief - while planning to be a writer. The hard years of his youth turned him into a socialist and gave him a lifelong sympathy with the working class.</w:t>
        <w:br/>
        <w:t xml:space="preserve"> London headed for the Klondike when he was 21, staked a claim on Henderson Creek, up the Yukon, about 80 miles south of Dawson.  Nearly 50 years later local trappers found what may have been his cabin - a well-made one-room log hut, roofed with sod, with the signature "Jack London" scrawled on a back log.</w:t>
        <w:br/>
        <w:t xml:space="preserve"> The trappers axed the signature out of the log, and eventually Dick North, a retired newspaperman and local Jack London buff, got the handwriting analyzed.  It looks to be London's, but mysteries remain.</w:t>
        <w:br/>
        <w:t xml:space="preserve"> "We don't know if he spent a week here or eight months here," said North, curator of the Jack London museum next door.</w:t>
        <w:br/>
        <w:t xml:space="preserve"> Gold mining didn't pay off for London, but writing did. "Jack went on to write 1,000 words a day for 18 years," North said. He became the first American writer to earn a million dollars in his lifetime.</w:t>
        <w:br/>
        <w:t xml:space="preserve"> London was only 40 when he died, back home in California, while taking morphine for the pain of a kidney disorder.  "He took too much," said North. People still argue over whether it was an accident or a suicide.</w:t>
        <w:br/>
        <w:t xml:space="preserve"> In 1969, North got the London cabin moved from the claim site into Dawson.  About half of its logs were sent to Oakland, Calif., where they were used in a replica, so there are now two partially original Jack London cabins in North America.</w:t>
        <w:br/>
        <w:t xml:space="preserve"> (The Jack London Cabin and Interpretive Centre is open free from 10 a.m. to 1 p.m. and from 2 p.m. to 6 p.m. daily, mid-May to mid-September. Curator Dick North gives interpretive talks at noon and 2:15 p.m.</w:t>
        <w:br/>
        <w:t xml:space="preserve"> (Dawson City will hold a special Jack London Festival Sept. 17-21, in honor of London's arrival in the Klondike 100 years ago. The festival package costs $ 300 Canadian and includes hotel, most meals, all festival events including a tour of the goldfields and presentations on mining then and now. For an additional fee, participants can take a helicopter to the London claim on Henderson Creek.)</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