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S.F.'s Brown wins, but challenger gets his message across</w:t>
      </w:r>
    </w:p>
    <w:p>
      <w:r>
        <w:t>Publisher: Other publisher</w:t>
      </w:r>
    </w:p>
    <w:p>
      <w:r>
        <w:t>Date: 1999-12-16</w:t>
      </w:r>
    </w:p>
    <w:p>
      <w:r>
        <w:t>Section: NEWS;</w:t>
      </w:r>
    </w:p>
    <w:p>
      <w:r>
        <w:t>Source file: Other publishers/Files (500) (14).DOCX</w:t>
      </w:r>
    </w:p>
    <w:p>
      <w:r>
        <w:t>Raw locations result, 'locations': ['California']</w:t>
      </w:r>
    </w:p>
    <w:p>
      <w:r>
        <w:t>Standardized locations result, 'states_stand_flat': California</w:t>
      </w:r>
    </w:p>
    <w:p>
      <w:r>
        <w:br/>
        <w:t>Body:</w:t>
        <w:br/>
      </w:r>
    </w:p>
    <w:p>
      <w:r>
        <w:t>SAN FRANCISCO -- Mayor Willie Brown might have won re-election</w:t>
        <w:br/>
        <w:t>in a landslide, but his opponent's stunning write-in challenge</w:t>
        <w:br/>
        <w:t>left its mark.</w:t>
        <w:br/>
        <w:t>Brown said Wednesday that the biggest challenge of his second</w:t>
        <w:br/>
        <w:t>administration will be to create more affordable housing in the</w:t>
        <w:br/>
        <w:t>city's red-hot real estate market.</w:t>
        <w:br/>
        <w:t>That was a central issue in a campaign that at times had Brown</w:t>
        <w:br/>
        <w:t>on the defensive over his coziness with corporate interests and</w:t>
        <w:br/>
        <w:t>developers at the expense of neighborhoods.</w:t>
        <w:br/>
        <w:t>During a 1990s economic boom here, largely fed by dot.com companies,</w:t>
        <w:br/>
        <w:t>housing prices have soared, increasingly pricing working-class</w:t>
        <w:br/>
        <w:t>and middle-class families out of the city.</w:t>
        <w:br/>
        <w:t>Tom Ammiano, whose grass-roots bid energized the electorate and</w:t>
        <w:br/>
        <w:t>propelled him into Tuesday's runoff, had hammered Brown for his</w:t>
        <w:br/>
        <w:t>ties to special interests and vowed to make war on gentrification</w:t>
        <w:br/>
        <w:t>to preserve affordable housing.</w:t>
        <w:br/>
        <w:t>Brown captured 60% of the vote and became the first mayor here</w:t>
        <w:br/>
        <w:t>to win re-election in 16 years.</w:t>
        <w:br/>
        <w:t>"Now we can get down to business in this city," said Joe O'Donoghue,</w:t>
        <w:br/>
        <w:t>head of the powerful Residential Builders Association, which campaigned</w:t>
        <w:br/>
        <w:t>intensely against Ammiano. "Had Ammiano won, this city would</w:t>
        <w:br/>
        <w:t>have flared into warring camps."</w:t>
        <w:br/>
        <w:t>Ammiano, who would have become the first openly gay mayor of a</w:t>
        <w:br/>
        <w:t>major American city, continues as president of the Board of Supervisors.</w:t>
        <w:br/>
        <w:t>He said he would run for mayor again in four years.</w:t>
        <w:br/>
        <w:t>"I am not conceding the war. I am conceding the battle," Ammiano</w:t>
        <w:br/>
        <w:t>said. "My orientation may be gay, my politics may be left, but</w:t>
        <w:br/>
        <w:t>we are right. We moved San Francisco forward."</w:t>
        <w:br/>
        <w:t>A bitter race between District Attorney Terence Hallinan and former</w:t>
        <w:br/>
        <w:t>prosecutor Bill Fazio might take a week or more to decide. As</w:t>
        <w:br/>
        <w:t>many as 14,000 provisional ballots remain to be counted, election</w:t>
        <w:br/>
        <w:t>officials said. A provisional ballot covers a variety of situations.</w:t>
        <w:br/>
        <w:t>In some cases, the person voting is not on the rolls at the polling</w:t>
        <w:br/>
        <w:t>place, or votes at the wrong polling place. Those ballots each</w:t>
        <w:br/>
        <w:t>need to be inspected by hand.</w:t>
        <w:br/>
        <w:br/>
        <w:t>Graphic</w:t>
        <w:br/>
        <w:br/>
        <w:t xml:space="preserve"> </w:t>
        <w:br/>
        <w:t>PHOTO, b/w, Ben Margot, AP; 'Still Da Mayor': Brown celebrates.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