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HUCKABEE, MCCAIN IN CLOSE BATTLE IN FIRST GOP TEST IN SOUTH</w:t>
      </w:r>
    </w:p>
    <w:p>
      <w:r>
        <w:t>Publisher: Other publisher</w:t>
      </w:r>
    </w:p>
    <w:p>
      <w:r>
        <w:t>Date: 2008-01-20</w:t>
      </w:r>
    </w:p>
    <w:p>
      <w:r>
        <w:t>Section: NATIONAL; THE ROAD TO THE WHITE HOUSE \ SOUTH CAROLINA; Pg. A-1</w:t>
      </w:r>
    </w:p>
    <w:p>
      <w:r>
        <w:t>Source file: Other publishers/Files (500) (22).DOCX</w:t>
      </w:r>
    </w:p>
    <w:p>
      <w:r>
        <w:t>Raw locations result, 'locations': ['South Carolina']</w:t>
      </w:r>
    </w:p>
    <w:p>
      <w:r>
        <w:t>Standardized locations result, 'states_stand_flat': South Carolina</w:t>
      </w:r>
    </w:p>
    <w:p>
      <w:r>
        <w:br/>
        <w:t>Body:</w:t>
        <w:br/>
      </w:r>
    </w:p>
    <w:p>
      <w:r>
        <w:t>Sen. John McCain battled to a slim early lead over former Arkansas Gov. Mike Huckabee last night in South Carolina, in a contest that was a crucial prelude to the next stage of the GOP presidential race.</w:t>
        <w:br/>
        <w:t>With 36 percent of the vote reported, the former navy pilot had 35 percent. Mr. Huckabee was close behind with 30 percent, while former Sen. Fred Thompson and former Massachusetts Gov. Mitt Romney, the winner in Nevada earlier in the day, were in a tight race for third, each hovering around 15 percent.</w:t>
        <w:br/>
        <w:t>Former Gov. David Beasley, a key Huckabee supporter, appeared in his election night headquarters shortly after the polls closed and urged the crowd not to be deterred by the early deficit. The initial returns, he said, were dominated by results from the Low Country, the coastal areas thought to be strength for Mr. McCain.</w:t>
        <w:br/>
        <w:t>Mr. Beasley said he was confident that Upstate counties, areas with the strongest concentrations of Mr. Huckabee's Evangelical Christian base had yet to be counted and would yet reverse the results.</w:t>
        <w:br/>
        <w:t>A win would allow either of the contenders to claim to be the party's front-runner, yet the winner still couldn't be pretend to dominate a still unpredictable GOP race. The candidates now move on to Florida, which votes Jan. 29 and then to the unprecedented array of primaries competing for attention on Feb. 5.</w:t>
        <w:br/>
        <w:t>As in 2000, Mr. McCain came here buoyed by a victory in New Hampshire's gateway primary. In contrast to that contest, however, Mr. McCain was able to campaign with the support of much of the state political establishment. As he barnstormed South Carolina over the last week, Sen. Lindsey Graham and Rep. Bobby Harrell, the speaker of the state House, served as his wingmen.</w:t>
        <w:br/>
        <w:t>In recent weeks Mr. Huckabee had been rebuffed twice in his quest for a sequel to his breakthrough in the Iowa caucuses. That win gave him little momentum in the New Hampshire contest five days later, where he placed third behind Mr. McCain and Mr. Romney. Michigan brought another third place.</w:t>
        <w:br/>
        <w:t>Campaigning here, the ordained Baptist minister set himself apart from other GOP contenders with populist rhetoric, stressing his own humble roots and arguing that the economy had failed to deliver for many member of the working class. Late in the race, the Southerner played the good-old-boy card, repeatedly observing that outsiders should not give South Carolinians advice on whether or not to officially display the Confederate battle flag.</w:t>
        <w:br/>
        <w:t>A victory for Mr. McCain would continue a remarkable resurgence for a campaign all but left for dead last summer. Mr. McCain entered the presidential race with the support of much of the nation's GOP establishment, including many of the officials and operatives that helped President Bush defeat him in a bruising campaign eight years ago. He was expected to be the dominant candidate in the GOP race, but his free-spending campaign bled cash and poll rating through the spring and early summer.</w:t>
        <w:br/>
        <w:t>After a cataclysmic staff shakeup in mid-summer, his vow to resurrect his campaign with retail campaigning in New Hampshire was seen by many analysts as a denial of political reality. But it worked, at least in the short term, as he overcame a huge spending imbalance to overtake former Mr. Romney.</w:t>
        <w:br/>
        <w:t>Mr. Romney could still compete for overall GOP bragging rights after his victory in Nevada's caucuses proved a sequel to his breakthrough in Michigan last Tuesday .</w:t>
        <w:br/>
        <w:t>Mr. Romney remains perhaps the best funded of the Republican contenders. But his western triumph, even in a state with more delegates than South Carolina, was eclipsed by the more vigorously contested race here, at least for the moment.</w:t>
        <w:br/>
        <w:t>Mr. Romney was the only Republican with an extensive field organization in Nevada. With all of the major candidates, with the exception of former New York City Mayor Rudy Giuliani in mix here, this was the more closely watched competition.</w:t>
        <w:br/>
        <w:t>The initial expectation for many analysts was that both nominations would be essentially settled after Feb. 5. If instead, however, the GOP race turns into a long slog where every delegate counts, Mr. Romney's Nevada bet may pay off.</w:t>
        <w:br/>
        <w:t>Former Tennessee Sen. Fred Thompson had acknowledged that he needed to do well here to have a realistic chance of contending in the contests to come. His finish was likely to make it difficult for him to continue against a field in which all of the major contenders, except Mr. Giuliani, have posted wins somewhere.</w:t>
        <w:br/>
        <w:t>Mr. Thompson spoke to his supporters shortly after the polls closed. He thanked them, but gave little indication of his next step in the campaign.</w:t>
        <w:br/>
        <w:t>Exit polls, conducted for the major television networks and the Associated Press, showed that about a quarter of those who went to the polls here yesterday, were, like Mr. McCain, veterans. More than half described themselves as evangelical Christians, a constituency that was the core of Mr. Huckabee's breakthrough victory in Iowa. A strong plurality of the GOP voters, 40 percent, described the economy as the most important issue facing the country while about a quarter cited illegal immigration as most important.</w:t>
        <w:br/>
        <w:t>The weather was unseasonably cold throughout the day with rain through much of the state and rare snow in north and west.</w:t>
        <w:br/>
        <w:br/>
        <w:t>Notes</w:t>
        <w:br/>
        <w:br/>
        <w:t>Post-Gazette politics editor James O'Toole can be reached at jotoole@post-gazette.com or 412-263-1562.</w:t>
        <w:br/>
        <w:br/>
        <w:t>Graphic</w:t>
        <w:br/>
        <w:br/>
        <w:t xml:space="preserve"> </w:t>
        <w:br/>
        <w:t>PHOTO: Alex Brandon/Associated Press: Republican presidential hopeful former Arkansas Gov. Mike Huckabee and his wife Janet shake hands with voters at a polling place in Columbia, S.C., yesterday.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