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2025-05-10</w:t>
      </w:r>
    </w:p>
    <w:p w:rsidR="00A77B3E">
      <w:pPr>
        <w:pStyle w:val="Normal0"/>
        <w:spacing w:after="140"/>
        <w:rPr>
          <w:rFonts w:ascii="Arial" w:eastAsia="Arial" w:hAnsi="Arial" w:cs="Arial"/>
          <w:b/>
          <w:sz w:val="20"/>
        </w:rPr>
      </w:pPr>
      <w:r>
        <w:rPr>
          <w:rFonts w:ascii="Arial" w:eastAsia="Arial" w:hAnsi="Arial" w:cs="Arial"/>
          <w:b/>
          <w:sz w:val="20"/>
        </w:rPr>
        <w:t>Job Number: = 252539121</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Source Name: The New York Times </w:t>
            </w:r>
            <w:r>
              <w:rPr>
                <w:rFonts w:ascii="Arial" w:eastAsia="Arial" w:hAnsi="Arial" w:cs="Arial"/>
                <w:b w:val="0"/>
                <w:color w:val="000000"/>
                <w:sz w:val="20"/>
              </w:rPr>
              <w:t xml:space="preserve">Timeline: 01 Jan, 1980 to 31 Dec, 2024 </w:t>
            </w:r>
            <w:r>
              <w:rPr>
                <w:rFonts w:ascii="Arial" w:eastAsia="Arial" w:hAnsi="Arial" w:cs="Arial"/>
                <w:b w:val="0"/>
                <w:color w:val="000000"/>
                <w:sz w:val="20"/>
              </w:rPr>
              <w:t xml:space="preserve">Source Language: English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Actually, Gen X Did Sell Out, Invent All Things Millennial, and Cause Everything Else That’s Great and Awful" w:history="1">
        <w:r>
          <w:rPr>
            <w:rFonts w:ascii="Arial" w:eastAsia="Arial" w:hAnsi="Arial" w:cs="Arial"/>
            <w:b/>
            <w:color w:val="0077CC"/>
            <w:sz w:val="20"/>
            <w:u w:val="single"/>
          </w:rPr>
          <w:t>Actually, Gen X Did Sell Out, Invent All Things Millennial, and Cause Everything Else That’s Great and Awful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Embattled Brazil Incumbent Fails to Win First-Round Ballot" w:history="1">
        <w:r>
          <w:rPr>
            <w:rFonts w:ascii="Arial" w:eastAsia="Arial" w:hAnsi="Arial" w:cs="Arial"/>
            <w:b/>
            <w:i w:val="0"/>
            <w:color w:val="0077CC"/>
            <w:sz w:val="20"/>
            <w:u w:val="single"/>
          </w:rPr>
          <w:t>Embattled Brazil Incumbent Fails to Win First-Round Ballot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BAIT FOR A KILLER" w:history="1">
        <w:r>
          <w:rPr>
            <w:rFonts w:ascii="Arial" w:eastAsia="Arial" w:hAnsi="Arial" w:cs="Arial"/>
            <w:b/>
            <w:i w:val="0"/>
            <w:color w:val="0077CC"/>
            <w:sz w:val="20"/>
            <w:u w:val="single"/>
          </w:rPr>
          <w:t>BAIT FOR A KILLER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Watch Out, Meryl Streep! She's a Master Thespian." w:history="1">
        <w:r>
          <w:rPr>
            <w:rFonts w:ascii="Arial" w:eastAsia="Arial" w:hAnsi="Arial" w:cs="Arial"/>
            <w:b/>
            <w:i w:val="0"/>
            <w:color w:val="0077CC"/>
            <w:sz w:val="20"/>
            <w:u w:val="single"/>
          </w:rPr>
          <w:t>Watch Out, Meryl Streep! She's a Master Thespian.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As World Leaders Meet, Global Unemployment Is Topic No. 1" w:history="1">
        <w:r>
          <w:rPr>
            <w:rFonts w:ascii="Arial" w:eastAsia="Arial" w:hAnsi="Arial" w:cs="Arial"/>
            <w:b/>
            <w:i w:val="0"/>
            <w:color w:val="0077CC"/>
            <w:sz w:val="20"/>
            <w:u w:val="single"/>
          </w:rPr>
          <w:t>As World Leaders Meet, Global Unemployment Is Topic No. 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FIRST NICARAGUAN STRIKE SINCE '79 IS OVER" w:history="1">
        <w:r>
          <w:rPr>
            <w:rFonts w:ascii="Arial" w:eastAsia="Arial" w:hAnsi="Arial" w:cs="Arial"/>
            <w:b/>
            <w:i w:val="0"/>
            <w:color w:val="0077CC"/>
            <w:sz w:val="20"/>
            <w:u w:val="single"/>
          </w:rPr>
          <w:t>FIRST NICARAGUAN STRIKE SINCE '79 IS OVER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As the 'Dean' of Congress Steps Aside, His Wife Is Ready to Succeed" w:history="1">
        <w:r>
          <w:rPr>
            <w:rFonts w:ascii="Arial" w:eastAsia="Arial" w:hAnsi="Arial" w:cs="Arial"/>
            <w:b/>
            <w:i w:val="0"/>
            <w:color w:val="0077CC"/>
            <w:sz w:val="20"/>
            <w:u w:val="single"/>
          </w:rPr>
          <w:t>As the 'Dean' of Congress Steps Aside, His Wife Is Ready to Succeed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Premiums, Penalties And Political Costs" w:history="1">
        <w:r>
          <w:rPr>
            <w:rFonts w:ascii="Arial" w:eastAsia="Arial" w:hAnsi="Arial" w:cs="Arial"/>
            <w:b/>
            <w:i w:val="0"/>
            <w:color w:val="0077CC"/>
            <w:sz w:val="20"/>
            <w:u w:val="single"/>
          </w:rPr>
          <w:t>Premiums, Penalties And Political Costs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Neighbor Versus Neighbor" w:history="1">
        <w:r>
          <w:rPr>
            <w:rFonts w:ascii="Arial" w:eastAsia="Arial" w:hAnsi="Arial" w:cs="Arial"/>
            <w:b/>
            <w:i w:val="0"/>
            <w:color w:val="0077CC"/>
            <w:sz w:val="20"/>
            <w:u w:val="single"/>
          </w:rPr>
          <w:t>Neighbor Versus Neighbor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The Fishing Port That Inspired Ensor" w:history="1">
        <w:r>
          <w:rPr>
            <w:rFonts w:ascii="Arial" w:eastAsia="Arial" w:hAnsi="Arial" w:cs="Arial"/>
            <w:b/>
            <w:i w:val="0"/>
            <w:color w:val="0077CC"/>
            <w:sz w:val="20"/>
            <w:u w:val="single"/>
          </w:rPr>
          <w:t>The Fishing Port That Inspired Ensor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Today in Politics" w:history="1">
        <w:r>
          <w:rPr>
            <w:rFonts w:ascii="Arial" w:eastAsia="Arial" w:hAnsi="Arial" w:cs="Arial"/>
            <w:b/>
            <w:i w:val="0"/>
            <w:color w:val="0077CC"/>
            <w:sz w:val="20"/>
            <w:u w:val="single"/>
          </w:rPr>
          <w:t>Today in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FOR SPAIN AND FOR 'FELIPE,' THE CLOUDS TAKE OVER" w:history="1">
        <w:r>
          <w:rPr>
            <w:rFonts w:ascii="Arial" w:eastAsia="Arial" w:hAnsi="Arial" w:cs="Arial"/>
            <w:b/>
            <w:i w:val="0"/>
            <w:color w:val="0077CC"/>
            <w:sz w:val="20"/>
            <w:u w:val="single"/>
          </w:rPr>
          <w:t>FOR SPAIN AND FOR 'FELIPE,' THE CLOUDS TAKE OVER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Gorbachev Says It's Not Time For Soviet Private Property" w:history="1">
        <w:r>
          <w:rPr>
            <w:rFonts w:ascii="Arial" w:eastAsia="Arial" w:hAnsi="Arial" w:cs="Arial"/>
            <w:b/>
            <w:i w:val="0"/>
            <w:color w:val="0077CC"/>
            <w:sz w:val="20"/>
            <w:u w:val="single"/>
          </w:rPr>
          <w:t>Gorbachev Says It's Not Time For Soviet Private Property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Foreign Owner, Local Discontent" w:history="1">
        <w:r>
          <w:rPr>
            <w:rFonts w:ascii="Arial" w:eastAsia="Arial" w:hAnsi="Arial" w:cs="Arial"/>
            <w:b/>
            <w:i w:val="0"/>
            <w:color w:val="0077CC"/>
            <w:sz w:val="20"/>
            <w:u w:val="single"/>
          </w:rPr>
          <w:t>Foreign Owner, Local Discontent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Can He Take A Frisk?" w:history="1">
        <w:r>
          <w:rPr>
            <w:rFonts w:ascii="Arial" w:eastAsia="Arial" w:hAnsi="Arial" w:cs="Arial"/>
            <w:b/>
            <w:i w:val="0"/>
            <w:color w:val="0077CC"/>
            <w:sz w:val="20"/>
            <w:u w:val="single"/>
          </w:rPr>
          <w:t>Can He Take A Frisk?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Massachusetts Police Chief Quits, Accused of Stealing Cocaine From Evidence Room" w:history="1">
        <w:r>
          <w:rPr>
            <w:rFonts w:ascii="Arial" w:eastAsia="Arial" w:hAnsi="Arial" w:cs="Arial"/>
            <w:b/>
            <w:i w:val="0"/>
            <w:color w:val="0077CC"/>
            <w:sz w:val="20"/>
            <w:u w:val="single"/>
          </w:rPr>
          <w:t>Massachusetts Police Chief Quits, Accused of Stealing Cocaine From Evidence Room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Obama Says the G.O.P. Is Beholden to Interests" w:history="1">
        <w:r>
          <w:rPr>
            <w:rFonts w:ascii="Arial" w:eastAsia="Arial" w:hAnsi="Arial" w:cs="Arial"/>
            <w:b/>
            <w:i w:val="0"/>
            <w:color w:val="0077CC"/>
            <w:sz w:val="20"/>
            <w:u w:val="single"/>
          </w:rPr>
          <w:t>Obama Says the G.O.P. Is Beholden to Interests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When Australia Soared On Film" w:history="1">
        <w:r>
          <w:rPr>
            <w:rFonts w:ascii="Arial" w:eastAsia="Arial" w:hAnsi="Arial" w:cs="Arial"/>
            <w:b/>
            <w:i w:val="0"/>
            <w:color w:val="0077CC"/>
            <w:sz w:val="20"/>
            <w:u w:val="single"/>
          </w:rPr>
          <w:t>When Australia Soared On Film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Democrats Work Together to Build an Anti-Bush Platform" w:history="1">
        <w:r>
          <w:rPr>
            <w:rFonts w:ascii="Arial" w:eastAsia="Arial" w:hAnsi="Arial" w:cs="Arial"/>
            <w:b/>
            <w:i w:val="0"/>
            <w:color w:val="0077CC"/>
            <w:sz w:val="20"/>
            <w:u w:val="single"/>
          </w:rPr>
          <w:t>Democrats Work Together to Build an Anti-Bush Platform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Grasping The Secrets Of Being An Adult" w:history="1">
        <w:r>
          <w:rPr>
            <w:rFonts w:ascii="Arial" w:eastAsia="Arial" w:hAnsi="Arial" w:cs="Arial"/>
            <w:b/>
            <w:i w:val="0"/>
            <w:color w:val="0077CC"/>
            <w:sz w:val="20"/>
            <w:u w:val="single"/>
          </w:rPr>
          <w:t>Grasping The Secrets Of Being An Adult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The Populist Myths on Income Inequality" w:history="1">
        <w:r>
          <w:rPr>
            <w:rFonts w:ascii="Arial" w:eastAsia="Arial" w:hAnsi="Arial" w:cs="Arial"/>
            <w:b/>
            <w:i w:val="0"/>
            <w:color w:val="0077CC"/>
            <w:sz w:val="20"/>
            <w:u w:val="single"/>
          </w:rPr>
          <w:t>The Populist Myths on Income Inequality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The Belgian Port Town That Inspired James Ensor’s Provocative Art Footsteps" w:history="1">
        <w:r>
          <w:rPr>
            <w:rFonts w:ascii="Arial" w:eastAsia="Arial" w:hAnsi="Arial" w:cs="Arial"/>
            <w:b/>
            <w:i w:val="0"/>
            <w:color w:val="0077CC"/>
            <w:sz w:val="20"/>
            <w:u w:val="single"/>
          </w:rPr>
          <w:t>The Belgian Port Town That Inspired James Ensor’s Provocative Art Footsteps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The Last Debate" w:history="1">
        <w:r>
          <w:rPr>
            <w:rFonts w:ascii="Arial" w:eastAsia="Arial" w:hAnsi="Arial" w:cs="Arial"/>
            <w:b/>
            <w:i w:val="0"/>
            <w:color w:val="0077CC"/>
            <w:sz w:val="20"/>
            <w:u w:val="single"/>
          </w:rPr>
          <w:t>The Last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Sanders Bets Ground Game on Iowa Upset" w:history="1">
        <w:r>
          <w:rPr>
            <w:rFonts w:ascii="Arial" w:eastAsia="Arial" w:hAnsi="Arial" w:cs="Arial"/>
            <w:b/>
            <w:i w:val="0"/>
            <w:color w:val="0077CC"/>
            <w:sz w:val="20"/>
            <w:u w:val="single"/>
          </w:rPr>
          <w:t>Sanders Bets Ground Game on Iowa Upset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NEIGHBORHOOD REPORT: BROOKLYN SCHOOLS UP CLOSE; Vote Underlines District Split" w:history="1">
        <w:r>
          <w:rPr>
            <w:rFonts w:ascii="Arial" w:eastAsia="Arial" w:hAnsi="Arial" w:cs="Arial"/>
            <w:b/>
            <w:i w:val="0"/>
            <w:color w:val="0077CC"/>
            <w:sz w:val="20"/>
            <w:u w:val="single"/>
          </w:rPr>
          <w:t>NEIGHBORHOOD REPORT: BROOKLYN SCHOOLS UP CLOSE; Vote Underlines District Split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SUNDAY, MARCH 4, 1984; International" w:history="1">
        <w:r>
          <w:rPr>
            <w:rFonts w:ascii="Arial" w:eastAsia="Arial" w:hAnsi="Arial" w:cs="Arial"/>
            <w:b/>
            <w:i w:val="0"/>
            <w:color w:val="0077CC"/>
            <w:sz w:val="20"/>
            <w:u w:val="single"/>
          </w:rPr>
          <w:t>SUNDAY, MARCH 4, 1984; International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Butterflies Aren't Free" w:history="1">
        <w:r>
          <w:rPr>
            <w:rFonts w:ascii="Arial" w:eastAsia="Arial" w:hAnsi="Arial" w:cs="Arial"/>
            <w:b/>
            <w:i w:val="0"/>
            <w:color w:val="0077CC"/>
            <w:sz w:val="20"/>
            <w:u w:val="single"/>
          </w:rPr>
          <w:t>Butterflies Aren't Free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Another Tumble In the Decline Of Main Street" w:history="1">
        <w:r>
          <w:rPr>
            <w:rFonts w:ascii="Arial" w:eastAsia="Arial" w:hAnsi="Arial" w:cs="Arial"/>
            <w:b/>
            <w:i w:val="0"/>
            <w:color w:val="0077CC"/>
            <w:sz w:val="20"/>
            <w:u w:val="single"/>
          </w:rPr>
          <w:t>Another Tumble In the Decline Of Main Street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New York 's Mayoral Race Shaping Up to Be Personal, Expensive and Bitter" w:history="1">
        <w:r>
          <w:rPr>
            <w:rFonts w:ascii="Arial" w:eastAsia="Arial" w:hAnsi="Arial" w:cs="Arial"/>
            <w:b/>
            <w:i w:val="0"/>
            <w:color w:val="0077CC"/>
            <w:sz w:val="20"/>
            <w:u w:val="single"/>
          </w:rPr>
          <w:t>New York 's Mayoral Race Shaping Up to Be Personal, Expensive and Bitter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VENEZUELA 'S RULING PARTY SWEEPS LOCAL VOTE" w:history="1">
        <w:r>
          <w:rPr>
            <w:rFonts w:ascii="Arial" w:eastAsia="Arial" w:hAnsi="Arial" w:cs="Arial"/>
            <w:b/>
            <w:i w:val="0"/>
            <w:color w:val="0077CC"/>
            <w:sz w:val="20"/>
            <w:u w:val="single"/>
          </w:rPr>
          <w:t>VENEZUELA 'S RULING PARTY SWEEPS LOCAL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Cleric Switches Tactics to Meet Changes in Iraq" w:history="1">
        <w:r>
          <w:rPr>
            <w:rFonts w:ascii="Arial" w:eastAsia="Arial" w:hAnsi="Arial" w:cs="Arial"/>
            <w:b/>
            <w:i w:val="0"/>
            <w:color w:val="0077CC"/>
            <w:sz w:val="20"/>
            <w:u w:val="single"/>
          </w:rPr>
          <w:t>Cleric Switches Tactics to Meet Changes in Iraq</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Catholic Schools Await More Closing Bells" w:history="1">
        <w:r>
          <w:rPr>
            <w:rFonts w:ascii="Arial" w:eastAsia="Arial" w:hAnsi="Arial" w:cs="Arial"/>
            <w:b/>
            <w:i w:val="0"/>
            <w:color w:val="0077CC"/>
            <w:sz w:val="20"/>
            <w:u w:val="single"/>
          </w:rPr>
          <w:t>Catholic Schools Await More Closing Bells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Police Raid an Illegal Clinic Offering Cosmetic Surgery" w:history="1">
        <w:r>
          <w:rPr>
            <w:rFonts w:ascii="Arial" w:eastAsia="Arial" w:hAnsi="Arial" w:cs="Arial"/>
            <w:b/>
            <w:i w:val="0"/>
            <w:color w:val="0077CC"/>
            <w:sz w:val="20"/>
            <w:u w:val="single"/>
          </w:rPr>
          <w:t>Police Raid an Illegal Clinic Offering Cosmetic Surgery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This Bud's For You" w:history="1">
        <w:r>
          <w:rPr>
            <w:rFonts w:ascii="Arial" w:eastAsia="Arial" w:hAnsi="Arial" w:cs="Arial"/>
            <w:b/>
            <w:i w:val="0"/>
            <w:color w:val="0077CC"/>
            <w:sz w:val="20"/>
            <w:u w:val="single"/>
          </w:rPr>
          <w:t>This Bud's For You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Grasping the Secrets of Being an Adult Books of The Times" w:history="1">
        <w:r>
          <w:rPr>
            <w:rFonts w:ascii="Arial" w:eastAsia="Arial" w:hAnsi="Arial" w:cs="Arial"/>
            <w:b/>
            <w:i w:val="0"/>
            <w:color w:val="0077CC"/>
            <w:sz w:val="20"/>
            <w:u w:val="single"/>
          </w:rPr>
          <w:t>Grasping the Secrets of Being an Adult Books of The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Praying and Preying" w:history="1">
        <w:r>
          <w:rPr>
            <w:rFonts w:ascii="Arial" w:eastAsia="Arial" w:hAnsi="Arial" w:cs="Arial"/>
            <w:b/>
            <w:i w:val="0"/>
            <w:color w:val="0077CC"/>
            <w:sz w:val="20"/>
            <w:u w:val="single"/>
          </w:rPr>
          <w:t>Praying and Preying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ABC Announces Fall Prime-Time Lineup" w:history="1">
        <w:r>
          <w:rPr>
            <w:rFonts w:ascii="Arial" w:eastAsia="Arial" w:hAnsi="Arial" w:cs="Arial"/>
            <w:b/>
            <w:i w:val="0"/>
            <w:color w:val="0077CC"/>
            <w:sz w:val="20"/>
            <w:u w:val="single"/>
          </w:rPr>
          <w:t>ABC Announces Fall Prime-Time Lineup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Can the Catholic Schools Be Saved?" w:history="1">
        <w:r>
          <w:rPr>
            <w:rFonts w:ascii="Arial" w:eastAsia="Arial" w:hAnsi="Arial" w:cs="Arial"/>
            <w:b/>
            <w:i w:val="0"/>
            <w:color w:val="0077CC"/>
            <w:sz w:val="20"/>
            <w:u w:val="single"/>
          </w:rPr>
          <w:t>Can the Catholic Schools Be Saved?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Big Wins, but Few Cheers For Little Team in Bronx" w:history="1">
        <w:r>
          <w:rPr>
            <w:rFonts w:ascii="Arial" w:eastAsia="Arial" w:hAnsi="Arial" w:cs="Arial"/>
            <w:b/>
            <w:i w:val="0"/>
            <w:color w:val="0077CC"/>
            <w:sz w:val="20"/>
            <w:u w:val="single"/>
          </w:rPr>
          <w:t>Big Wins, but Few Cheers For Little Team in Bronx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Candidates Face Off, Then Set Sights on Bloomberg" w:history="1">
        <w:r>
          <w:rPr>
            <w:rFonts w:ascii="Arial" w:eastAsia="Arial" w:hAnsi="Arial" w:cs="Arial"/>
            <w:b/>
            <w:i w:val="0"/>
            <w:color w:val="0077CC"/>
            <w:sz w:val="20"/>
            <w:u w:val="single"/>
          </w:rPr>
          <w:t>Candidates Face Off, Then Set Sights on Bloomberg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Swabian Separatists Fling Spätzle to Make Their Point" w:history="1">
        <w:r>
          <w:rPr>
            <w:rFonts w:ascii="Arial" w:eastAsia="Arial" w:hAnsi="Arial" w:cs="Arial"/>
            <w:b/>
            <w:i w:val="0"/>
            <w:color w:val="0077CC"/>
            <w:sz w:val="20"/>
            <w:u w:val="single"/>
          </w:rPr>
          <w:t>Swabian Separatists Fling Spätzle to Make Their Point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Commitment" w:history="1">
        <w:r>
          <w:rPr>
            <w:rFonts w:ascii="Arial" w:eastAsia="Arial" w:hAnsi="Arial" w:cs="Arial"/>
            <w:b/>
            <w:i w:val="0"/>
            <w:color w:val="0077CC"/>
            <w:sz w:val="20"/>
            <w:u w:val="single"/>
          </w:rPr>
          <w:t>Commitment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These Guys Are With Her" w:history="1">
        <w:r>
          <w:rPr>
            <w:rFonts w:ascii="Arial" w:eastAsia="Arial" w:hAnsi="Arial" w:cs="Arial"/>
            <w:b/>
            <w:i w:val="0"/>
            <w:color w:val="0077CC"/>
            <w:sz w:val="20"/>
            <w:u w:val="single"/>
          </w:rPr>
          <w:t>These Guys Are With 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Hillary Clinton’s Lonesome White Male Supporters The Male Animal" w:history="1">
        <w:r>
          <w:rPr>
            <w:rFonts w:ascii="Arial" w:eastAsia="Arial" w:hAnsi="Arial" w:cs="Arial"/>
            <w:b/>
            <w:i w:val="0"/>
            <w:color w:val="0077CC"/>
            <w:sz w:val="20"/>
            <w:u w:val="single"/>
          </w:rPr>
          <w:t>Hillary Clinton’s Lonesome White Male Supporters The Male Animal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Oakland Teach-In Looks at Budget Cuts and the War" w:history="1">
        <w:r>
          <w:rPr>
            <w:rFonts w:ascii="Arial" w:eastAsia="Arial" w:hAnsi="Arial" w:cs="Arial"/>
            <w:b/>
            <w:i w:val="0"/>
            <w:color w:val="0077CC"/>
            <w:sz w:val="20"/>
            <w:u w:val="single"/>
          </w:rPr>
          <w:t>Oakland Teach-In Looks at Budget Cuts and the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The Protest Playlist" w:history="1">
        <w:r>
          <w:rPr>
            <w:rFonts w:ascii="Arial" w:eastAsia="Arial" w:hAnsi="Arial" w:cs="Arial"/>
            <w:b/>
            <w:i w:val="0"/>
            <w:color w:val="0077CC"/>
            <w:sz w:val="20"/>
            <w:u w:val="single"/>
          </w:rPr>
          <w:t>The Protest Playlist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Dispute Leads To Racial Clash Over Fireworks" w:history="1">
        <w:r>
          <w:rPr>
            <w:rFonts w:ascii="Arial" w:eastAsia="Arial" w:hAnsi="Arial" w:cs="Arial"/>
            <w:b/>
            <w:i w:val="0"/>
            <w:color w:val="0077CC"/>
            <w:sz w:val="20"/>
            <w:u w:val="single"/>
          </w:rPr>
          <w:t>Dispute Leads To Racial Clash Over Fireworks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A Billion Still to Spend, and Only Two Years to Do It" w:history="1">
        <w:r>
          <w:rPr>
            <w:rFonts w:ascii="Arial" w:eastAsia="Arial" w:hAnsi="Arial" w:cs="Arial"/>
            <w:b/>
            <w:i w:val="0"/>
            <w:color w:val="0077CC"/>
            <w:sz w:val="20"/>
            <w:u w:val="single"/>
          </w:rPr>
          <w:t>A Billion Still to Spend, and Only Two Years to Do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NEIGHBORHOOD REPORT: BROOKLYN UP CLOSE; Future Vision: Planners Head in Different Directions" w:history="1">
        <w:r>
          <w:rPr>
            <w:rFonts w:ascii="Arial" w:eastAsia="Arial" w:hAnsi="Arial" w:cs="Arial"/>
            <w:b/>
            <w:i w:val="0"/>
            <w:color w:val="0077CC"/>
            <w:sz w:val="20"/>
            <w:u w:val="single"/>
          </w:rPr>
          <w:t>NEIGHBORHOOD REPORT: BROOKLYN UP CLOSE; Future Vision: Planners Head in Different Directions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Companies Point Fingers as Students Protest Conditions at Chocolate Plant" w:history="1">
        <w:r>
          <w:rPr>
            <w:rFonts w:ascii="Arial" w:eastAsia="Arial" w:hAnsi="Arial" w:cs="Arial"/>
            <w:b/>
            <w:i w:val="0"/>
            <w:color w:val="0077CC"/>
            <w:sz w:val="20"/>
            <w:u w:val="single"/>
          </w:rPr>
          <w:t>Companies Point Fingers as Students Protest Conditions at Chocolate Plant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National Guard Officer Offers Criticism of Bush's Iraq Plans" w:history="1">
        <w:r>
          <w:rPr>
            <w:rFonts w:ascii="Arial" w:eastAsia="Arial" w:hAnsi="Arial" w:cs="Arial"/>
            <w:b/>
            <w:i w:val="0"/>
            <w:color w:val="0077CC"/>
            <w:sz w:val="20"/>
            <w:u w:val="single"/>
          </w:rPr>
          <w:t>National Guard Officer Offers Criticism of Bush's Iraq Plans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Bush Visit Sets Off Church-State Debate" w:history="1">
        <w:r>
          <w:rPr>
            <w:rFonts w:ascii="Arial" w:eastAsia="Arial" w:hAnsi="Arial" w:cs="Arial"/>
            <w:b/>
            <w:i w:val="0"/>
            <w:color w:val="0077CC"/>
            <w:sz w:val="20"/>
            <w:u w:val="single"/>
          </w:rPr>
          <w:t>Bush Visit Sets Off Church-State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The New Vanguard" w:history="1">
        <w:r>
          <w:rPr>
            <w:rFonts w:ascii="Arial" w:eastAsia="Arial" w:hAnsi="Arial" w:cs="Arial"/>
            <w:b/>
            <w:i w:val="0"/>
            <w:color w:val="0077CC"/>
            <w:sz w:val="20"/>
            <w:u w:val="single"/>
          </w:rPr>
          <w:t>The New Vanguard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A Poet of Suburban Discontent, Determined to Be a Rap Star" w:history="1">
        <w:r>
          <w:rPr>
            <w:rFonts w:ascii="Arial" w:eastAsia="Arial" w:hAnsi="Arial" w:cs="Arial"/>
            <w:b/>
            <w:i w:val="0"/>
            <w:color w:val="0077CC"/>
            <w:sz w:val="20"/>
            <w:u w:val="single"/>
          </w:rPr>
          <w:t>A Poet of Suburban Discontent, Determined to Be a Rap Star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From Movement to Mainstream" w:history="1">
        <w:r>
          <w:rPr>
            <w:rFonts w:ascii="Arial" w:eastAsia="Arial" w:hAnsi="Arial" w:cs="Arial"/>
            <w:b/>
            <w:i w:val="0"/>
            <w:color w:val="0077CC"/>
            <w:sz w:val="20"/>
            <w:u w:val="single"/>
          </w:rPr>
          <w:t>From Movement to Mainstream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A Bar Is a Bar, but a Tavern, That's History" w:history="1">
        <w:r>
          <w:rPr>
            <w:rFonts w:ascii="Arial" w:eastAsia="Arial" w:hAnsi="Arial" w:cs="Arial"/>
            <w:b/>
            <w:i w:val="0"/>
            <w:color w:val="0077CC"/>
            <w:sz w:val="20"/>
            <w:u w:val="single"/>
          </w:rPr>
          <w:t>A Bar Is a Bar, but a Tavern, That's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The New Bridge and Tunnel Crowd" w:history="1">
        <w:r>
          <w:rPr>
            <w:rFonts w:ascii="Arial" w:eastAsia="Arial" w:hAnsi="Arial" w:cs="Arial"/>
            <w:b/>
            <w:i w:val="0"/>
            <w:color w:val="0077CC"/>
            <w:sz w:val="20"/>
            <w:u w:val="single"/>
          </w:rPr>
          <w:t>The New Bridge and Tunnel Crowd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Argentina Declares State of Siege Amid Riots Over Economic Steps" w:history="1">
        <w:r>
          <w:rPr>
            <w:rFonts w:ascii="Arial" w:eastAsia="Arial" w:hAnsi="Arial" w:cs="Arial"/>
            <w:b/>
            <w:i w:val="0"/>
            <w:color w:val="0077CC"/>
            <w:sz w:val="20"/>
            <w:u w:val="single"/>
          </w:rPr>
          <w:t>Argentina Declares State of Siege Amid Riots Over Economic Steps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In Britain , Crowds and Chants Are Welcome Sights for a Change" w:history="1">
        <w:r>
          <w:rPr>
            <w:rFonts w:ascii="Arial" w:eastAsia="Arial" w:hAnsi="Arial" w:cs="Arial"/>
            <w:b/>
            <w:i w:val="0"/>
            <w:color w:val="0077CC"/>
            <w:sz w:val="20"/>
            <w:u w:val="single"/>
          </w:rPr>
          <w:t>In Britain , Crowds and Chants Are Welcome Sights for a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Auto Racetrack Owners Keep Coveted Tax Break" w:history="1">
        <w:r>
          <w:rPr>
            <w:rFonts w:ascii="Arial" w:eastAsia="Arial" w:hAnsi="Arial" w:cs="Arial"/>
            <w:b/>
            <w:i w:val="0"/>
            <w:color w:val="0077CC"/>
            <w:sz w:val="20"/>
            <w:u w:val="single"/>
          </w:rPr>
          <w:t>Auto Racetrack Owners Keep Coveted Tax Break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HOME ENTERTAINMENT/VIDEO; NEW VIDEO RELEASES" w:history="1">
        <w:r>
          <w:rPr>
            <w:rFonts w:ascii="Arial" w:eastAsia="Arial" w:hAnsi="Arial" w:cs="Arial"/>
            <w:b/>
            <w:i w:val="0"/>
            <w:color w:val="0077CC"/>
            <w:sz w:val="20"/>
            <w:u w:val="single"/>
          </w:rPr>
          <w:t>HOME ENTERTAINMENT/VIDEO; NEW VIDEO RELEASES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What Is Camp? The Met Gala 2019 Theme, Explained" w:history="1">
        <w:r>
          <w:rPr>
            <w:rFonts w:ascii="Arial" w:eastAsia="Arial" w:hAnsi="Arial" w:cs="Arial"/>
            <w:b/>
            <w:i w:val="0"/>
            <w:color w:val="0077CC"/>
            <w:sz w:val="20"/>
            <w:u w:val="single"/>
          </w:rPr>
          <w:t>What Is Camp? The Met Gala 2019 Theme, Explained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Puck Drops Again, Far From the Ice" w:history="1">
        <w:r>
          <w:rPr>
            <w:rFonts w:ascii="Arial" w:eastAsia="Arial" w:hAnsi="Arial" w:cs="Arial"/>
            <w:b/>
            <w:i w:val="0"/>
            <w:color w:val="0077CC"/>
            <w:sz w:val="20"/>
            <w:u w:val="single"/>
          </w:rPr>
          <w:t>Puck Drops Again, Far From the 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SUNDAY VIEW; A Good, Sharp 'Paddywack'" w:history="1">
        <w:r>
          <w:rPr>
            <w:rFonts w:ascii="Arial" w:eastAsia="Arial" w:hAnsi="Arial" w:cs="Arial"/>
            <w:b/>
            <w:i w:val="0"/>
            <w:color w:val="0077CC"/>
            <w:sz w:val="20"/>
            <w:u w:val="single"/>
          </w:rPr>
          <w:t>SUNDAY VIEW; A Good, Sharp 'Paddywack'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The Mask Slips" w:history="1">
        <w:r>
          <w:rPr>
            <w:rFonts w:ascii="Arial" w:eastAsia="Arial" w:hAnsi="Arial" w:cs="Arial"/>
            <w:b/>
            <w:i w:val="0"/>
            <w:color w:val="0077CC"/>
            <w:sz w:val="20"/>
            <w:u w:val="single"/>
          </w:rPr>
          <w:t>The Mask Slips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Wisconsin 's Senators Appear to Have Little but Their State in Common" w:history="1">
        <w:r>
          <w:rPr>
            <w:rFonts w:ascii="Arial" w:eastAsia="Arial" w:hAnsi="Arial" w:cs="Arial"/>
            <w:b/>
            <w:i w:val="0"/>
            <w:color w:val="0077CC"/>
            <w:sz w:val="20"/>
            <w:u w:val="single"/>
          </w:rPr>
          <w:t>Wisconsin 's Senators Appear to Have Little but Their State in Common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The British Class Divide, on a Personal Scale" w:history="1">
        <w:r>
          <w:rPr>
            <w:rFonts w:ascii="Arial" w:eastAsia="Arial" w:hAnsi="Arial" w:cs="Arial"/>
            <w:b/>
            <w:i w:val="0"/>
            <w:color w:val="0077CC"/>
            <w:sz w:val="20"/>
            <w:u w:val="single"/>
          </w:rPr>
          <w:t>The British Class Divide, on a Personal Scale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For a Bloomberg Rival, An Unexpected Boost" w:history="1">
        <w:r>
          <w:rPr>
            <w:rFonts w:ascii="Arial" w:eastAsia="Arial" w:hAnsi="Arial" w:cs="Arial"/>
            <w:b/>
            <w:i w:val="0"/>
            <w:color w:val="0077CC"/>
            <w:sz w:val="20"/>
            <w:u w:val="single"/>
          </w:rPr>
          <w:t>For a Bloomberg Rival, An Unexpected Boost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The British Class Divide, on a Personal Scale Movie Review" w:history="1">
        <w:r>
          <w:rPr>
            <w:rFonts w:ascii="Arial" w:eastAsia="Arial" w:hAnsi="Arial" w:cs="Arial"/>
            <w:b/>
            <w:i w:val="0"/>
            <w:color w:val="0077CC"/>
            <w:sz w:val="20"/>
            <w:u w:val="single"/>
          </w:rPr>
          <w:t>The British Class Divide, on a Personal Scale Movie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CUNY Hopes to Dismiss Graduate Center Official Over Financial Inquiry" w:history="1">
        <w:r>
          <w:rPr>
            <w:rFonts w:ascii="Arial" w:eastAsia="Arial" w:hAnsi="Arial" w:cs="Arial"/>
            <w:b/>
            <w:i w:val="0"/>
            <w:color w:val="0077CC"/>
            <w:sz w:val="20"/>
            <w:u w:val="single"/>
          </w:rPr>
          <w:t>CUNY Hopes to Dismiss Graduate Center Official Over Financial Inquiry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A Speech About Nothing" w:history="1">
        <w:r>
          <w:rPr>
            <w:rFonts w:ascii="Arial" w:eastAsia="Arial" w:hAnsi="Arial" w:cs="Arial"/>
            <w:b/>
            <w:i w:val="0"/>
            <w:color w:val="0077CC"/>
            <w:sz w:val="20"/>
            <w:u w:val="single"/>
          </w:rPr>
          <w:t>A Speech About Nothing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STUDY SAYS HEDGES MAY STOP BURGLARS" w:history="1">
        <w:r>
          <w:rPr>
            <w:rFonts w:ascii="Arial" w:eastAsia="Arial" w:hAnsi="Arial" w:cs="Arial"/>
            <w:b/>
            <w:i w:val="0"/>
            <w:color w:val="0077CC"/>
            <w:sz w:val="20"/>
            <w:u w:val="single"/>
          </w:rPr>
          <w:t>STUDY SAYS HEDGES MAY STOP BURGLARS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Cost of Care" w:history="1">
        <w:r>
          <w:rPr>
            <w:rFonts w:ascii="Arial" w:eastAsia="Arial" w:hAnsi="Arial" w:cs="Arial"/>
            <w:b/>
            <w:i w:val="0"/>
            <w:color w:val="0077CC"/>
            <w:sz w:val="20"/>
            <w:u w:val="single"/>
          </w:rPr>
          <w:t>Cost of Care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An Invitation for High School Seniors to Write About Finances" w:history="1">
        <w:r>
          <w:rPr>
            <w:rFonts w:ascii="Arial" w:eastAsia="Arial" w:hAnsi="Arial" w:cs="Arial"/>
            <w:b/>
            <w:i w:val="0"/>
            <w:color w:val="0077CC"/>
            <w:sz w:val="20"/>
            <w:u w:val="single"/>
          </w:rPr>
          <w:t>An Invitation for High School Seniors to Write About Finances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More Still Unites Than Divides Blacks and Jews; Slavery Remembered" w:history="1">
        <w:r>
          <w:rPr>
            <w:rFonts w:ascii="Arial" w:eastAsia="Arial" w:hAnsi="Arial" w:cs="Arial"/>
            <w:b/>
            <w:i w:val="0"/>
            <w:color w:val="0077CC"/>
            <w:sz w:val="20"/>
            <w:u w:val="single"/>
          </w:rPr>
          <w:t>More Still Unites Than Divides Blacks and Jews; Slavery Remembered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In Plainfield , N.J. , 27 Are Arrested in Raid Aimed at Gangs" w:history="1">
        <w:r>
          <w:rPr>
            <w:rFonts w:ascii="Arial" w:eastAsia="Arial" w:hAnsi="Arial" w:cs="Arial"/>
            <w:b/>
            <w:i w:val="0"/>
            <w:color w:val="0077CC"/>
            <w:sz w:val="20"/>
            <w:u w:val="single"/>
          </w:rPr>
          <w:t>In Plainfield , N.J. , 27 Are Arrested in Raid Aimed at Gangs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Eggheads And Cheese Balls" w:history="1">
        <w:r>
          <w:rPr>
            <w:rFonts w:ascii="Arial" w:eastAsia="Arial" w:hAnsi="Arial" w:cs="Arial"/>
            <w:b/>
            <w:i w:val="0"/>
            <w:color w:val="0077CC"/>
            <w:sz w:val="20"/>
            <w:u w:val="single"/>
          </w:rPr>
          <w:t>Eggheads And Cheese Balls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Fly the Partisan Skies" w:history="1">
        <w:r>
          <w:rPr>
            <w:rFonts w:ascii="Arial" w:eastAsia="Arial" w:hAnsi="Arial" w:cs="Arial"/>
            <w:b/>
            <w:i w:val="0"/>
            <w:color w:val="0077CC"/>
            <w:sz w:val="20"/>
            <w:u w:val="single"/>
          </w:rPr>
          <w:t>Fly the Partisan Skies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ONE STREET AT A TIME Vienna's Berggasse" w:history="1">
        <w:r>
          <w:rPr>
            <w:rFonts w:ascii="Arial" w:eastAsia="Arial" w:hAnsi="Arial" w:cs="Arial"/>
            <w:b/>
            <w:i w:val="0"/>
            <w:color w:val="0077CC"/>
            <w:sz w:val="20"/>
            <w:u w:val="single"/>
          </w:rPr>
          <w:t>ONE STREET AT A TIME Vienna's Berggasse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The Protest Playlist, From the Hip-Hop Duo Run the Jewels" w:history="1">
        <w:r>
          <w:rPr>
            <w:rFonts w:ascii="Arial" w:eastAsia="Arial" w:hAnsi="Arial" w:cs="Arial"/>
            <w:b/>
            <w:i w:val="0"/>
            <w:color w:val="0077CC"/>
            <w:sz w:val="20"/>
            <w:u w:val="single"/>
          </w:rPr>
          <w:t>The Protest Playlist, From the Hip-Hop Duo Run the Jewels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Lines of Resistance" w:history="1">
        <w:r>
          <w:rPr>
            <w:rFonts w:ascii="Arial" w:eastAsia="Arial" w:hAnsi="Arial" w:cs="Arial"/>
            <w:b/>
            <w:i w:val="0"/>
            <w:color w:val="0077CC"/>
            <w:sz w:val="20"/>
            <w:u w:val="single"/>
          </w:rPr>
          <w:t>Lines of Resistance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After Riots, British Leaders Offer Divergent Proposals" w:history="1">
        <w:r>
          <w:rPr>
            <w:rFonts w:ascii="Arial" w:eastAsia="Arial" w:hAnsi="Arial" w:cs="Arial"/>
            <w:b/>
            <w:i w:val="0"/>
            <w:color w:val="0077CC"/>
            <w:sz w:val="20"/>
            <w:u w:val="single"/>
          </w:rPr>
          <w:t>After Riots, British Leaders Offer Divergent Proposals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THE NATION; Race Overrides All In the Chicago Race" w:history="1">
        <w:r>
          <w:rPr>
            <w:rFonts w:ascii="Arial" w:eastAsia="Arial" w:hAnsi="Arial" w:cs="Arial"/>
            <w:b/>
            <w:i w:val="0"/>
            <w:color w:val="0077CC"/>
            <w:sz w:val="20"/>
            <w:u w:val="single"/>
          </w:rPr>
          <w:t>THE NATION; Race Overrides All In the Chicago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My Brother, My Rival: Those Ties That Bind and Chafe Movie Review | 'My Brother Is an Only Child'" w:history="1">
        <w:r>
          <w:rPr>
            <w:rFonts w:ascii="Arial" w:eastAsia="Arial" w:hAnsi="Arial" w:cs="Arial"/>
            <w:b/>
            <w:i w:val="0"/>
            <w:color w:val="0077CC"/>
            <w:sz w:val="20"/>
            <w:u w:val="single"/>
          </w:rPr>
          <w:t>My Brother, My Rival: Those Ties That Bind and Chafe Movie Review | 'My Brother Is an Only Child'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Suspension of New York City 's Heating Oil Tax Is Likely" w:history="1">
        <w:r>
          <w:rPr>
            <w:rFonts w:ascii="Arial" w:eastAsia="Arial" w:hAnsi="Arial" w:cs="Arial"/>
            <w:b/>
            <w:i w:val="0"/>
            <w:color w:val="0077CC"/>
            <w:sz w:val="20"/>
            <w:u w:val="single"/>
          </w:rPr>
          <w:t>Suspension of New York City 's Heating Oil Tax Is Likely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Bathroom Debate Turns Personal in Small Town" w:history="1">
        <w:r>
          <w:rPr>
            <w:rFonts w:ascii="Arial" w:eastAsia="Arial" w:hAnsi="Arial" w:cs="Arial"/>
            <w:b/>
            <w:i w:val="0"/>
            <w:color w:val="0077CC"/>
            <w:sz w:val="20"/>
            <w:u w:val="single"/>
          </w:rPr>
          <w:t>Bathroom Debate Turns Personal in Small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Dole Backs School Choice Through Vouchers" w:history="1">
        <w:r>
          <w:rPr>
            <w:rFonts w:ascii="Arial" w:eastAsia="Arial" w:hAnsi="Arial" w:cs="Arial"/>
            <w:b/>
            <w:i w:val="0"/>
            <w:color w:val="0077CC"/>
            <w:sz w:val="20"/>
            <w:u w:val="single"/>
          </w:rPr>
          <w:t>Dole Backs School Choice Through Vouchers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NEIGHBORHOOD REPORT: MIDWOOD; The 2 Worlds of Avenue M" w:history="1">
        <w:r>
          <w:rPr>
            <w:rFonts w:ascii="Arial" w:eastAsia="Arial" w:hAnsi="Arial" w:cs="Arial"/>
            <w:b/>
            <w:i w:val="0"/>
            <w:color w:val="0077CC"/>
            <w:sz w:val="20"/>
            <w:u w:val="single"/>
          </w:rPr>
          <w:t>NEIGHBORHOOD REPORT: MIDWOOD; The 2 Worlds of Avenue 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THEATER REVIEW; Indelible 'Evita,' Authentically Conceived" w:history="1">
        <w:r>
          <w:rPr>
            <w:rFonts w:ascii="Arial" w:eastAsia="Arial" w:hAnsi="Arial" w:cs="Arial"/>
            <w:b/>
            <w:i w:val="0"/>
            <w:color w:val="0077CC"/>
            <w:sz w:val="20"/>
            <w:u w:val="single"/>
          </w:rPr>
          <w:t>THEATER REVIEW; Indelible 'Evita,' Authentically Conceived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Let's Not Make Too Much of 'Working Girl'" w:history="1">
        <w:r>
          <w:rPr>
            <w:rFonts w:ascii="Arial" w:eastAsia="Arial" w:hAnsi="Arial" w:cs="Arial"/>
            <w:b/>
            <w:i w:val="0"/>
            <w:color w:val="0077CC"/>
            <w:sz w:val="20"/>
            <w:u w:val="single"/>
          </w:rPr>
          <w:t>Let's Not Make Too Much of 'Working Girl'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BEST SELLERS: April 18, 1993" w:history="1">
        <w:r>
          <w:rPr>
            <w:rFonts w:ascii="Arial" w:eastAsia="Arial" w:hAnsi="Arial" w:cs="Arial"/>
            <w:b/>
            <w:i w:val="0"/>
            <w:color w:val="0077CC"/>
            <w:sz w:val="20"/>
            <w:u w:val="single"/>
          </w:rPr>
          <w:t>BEST SELLERS: April 18, 1993</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Belmont, Schmelmont. You Ought to See a Cloned Mule Run." w:history="1">
        <w:r>
          <w:rPr>
            <w:rFonts w:ascii="Arial" w:eastAsia="Arial" w:hAnsi="Arial" w:cs="Arial"/>
            <w:b/>
            <w:i w:val="0"/>
            <w:color w:val="0077CC"/>
            <w:sz w:val="20"/>
            <w:u w:val="single"/>
          </w:rPr>
          <w:t>Belmont, Schmelmont. You Ought to See a Cloned Mule Run.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In Iraqi Kurds' Local Elections, High Turnout and Fraud Claims" w:history="1">
        <w:r>
          <w:rPr>
            <w:rFonts w:ascii="Arial" w:eastAsia="Arial" w:hAnsi="Arial" w:cs="Arial"/>
            <w:b/>
            <w:i w:val="0"/>
            <w:color w:val="0077CC"/>
            <w:sz w:val="20"/>
            <w:u w:val="single"/>
          </w:rPr>
          <w:t>In Iraqi Kurds' Local Elections, High Turnout and Fraud Claims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A Gritty Voice of the Workingman to Be Poet Laureate: Making A Rare Appearance: People and Their Appetites" w:history="1">
        <w:r>
          <w:rPr>
            <w:rFonts w:ascii="Arial" w:eastAsia="Arial" w:hAnsi="Arial" w:cs="Arial"/>
            <w:b/>
            <w:i w:val="0"/>
            <w:color w:val="0077CC"/>
            <w:sz w:val="20"/>
            <w:u w:val="single"/>
          </w:rPr>
          <w:t>A Gritty Voice of the Workingman to Be Poet Laureate: Making A Rare Appearance: People and Their Appetites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What Do Angry Women Want?" w:history="1">
        <w:r>
          <w:rPr>
            <w:rFonts w:ascii="Arial" w:eastAsia="Arial" w:hAnsi="Arial" w:cs="Arial"/>
            <w:b/>
            <w:i w:val="0"/>
            <w:color w:val="0077CC"/>
            <w:sz w:val="20"/>
            <w:u w:val="single"/>
          </w:rPr>
          <w:t>What Do Angry Women Want?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The Editorial Notebook; Snapshots From Eastern Europe" w:history="1">
        <w:r>
          <w:rPr>
            <w:rFonts w:ascii="Arial" w:eastAsia="Arial" w:hAnsi="Arial" w:cs="Arial"/>
            <w:b/>
            <w:i w:val="0"/>
            <w:color w:val="0077CC"/>
            <w:sz w:val="20"/>
            <w:u w:val="single"/>
          </w:rPr>
          <w:t>The Editorial Notebook; Snapshots From Eastern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STAGE: WOMEN'S COLLAGE" w:history="1">
        <w:r>
          <w:rPr>
            <w:rFonts w:ascii="Arial" w:eastAsia="Arial" w:hAnsi="Arial" w:cs="Arial"/>
            <w:b/>
            <w:i w:val="0"/>
            <w:color w:val="0077CC"/>
            <w:sz w:val="20"/>
            <w:u w:val="single"/>
          </w:rPr>
          <w:t>STAGE: WOMEN'S COLLAGE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For Greek Ruling Party, the Plays Still Sting" w:history="1">
        <w:r>
          <w:rPr>
            <w:rFonts w:ascii="Arial" w:eastAsia="Arial" w:hAnsi="Arial" w:cs="Arial"/>
            <w:b/>
            <w:i w:val="0"/>
            <w:color w:val="0077CC"/>
            <w:sz w:val="20"/>
            <w:u w:val="single"/>
          </w:rPr>
          <w:t>For Greek Ruling Party, the Plays Still Sting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Hope and Housing" w:history="1">
        <w:r>
          <w:rPr>
            <w:rFonts w:ascii="Arial" w:eastAsia="Arial" w:hAnsi="Arial" w:cs="Arial"/>
            <w:b/>
            <w:i w:val="0"/>
            <w:color w:val="0077CC"/>
            <w:sz w:val="20"/>
            <w:u w:val="single"/>
          </w:rPr>
          <w:t>Hope and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Council Panel Backs Higher Minimum Wages" w:history="1">
        <w:r>
          <w:rPr>
            <w:rFonts w:ascii="Arial" w:eastAsia="Arial" w:hAnsi="Arial" w:cs="Arial"/>
            <w:b/>
            <w:i w:val="0"/>
            <w:color w:val="0077CC"/>
            <w:sz w:val="20"/>
            <w:u w:val="single"/>
          </w:rPr>
          <w:t>Council Panel Backs Higher Minimum Wages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Frugal When They Don't Have to Be" w:history="1">
        <w:r>
          <w:rPr>
            <w:rFonts w:ascii="Arial" w:eastAsia="Arial" w:hAnsi="Arial" w:cs="Arial"/>
            <w:b/>
            <w:i w:val="0"/>
            <w:color w:val="0077CC"/>
            <w:sz w:val="20"/>
            <w:u w:val="single"/>
          </w:rPr>
          <w:t>Frugal When They Don't Have to 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Clash Of Titans" w:history="1">
        <w:r>
          <w:rPr>
            <w:rFonts w:ascii="Arial" w:eastAsia="Arial" w:hAnsi="Arial" w:cs="Arial"/>
            <w:b/>
            <w:i w:val="0"/>
            <w:color w:val="0077CC"/>
            <w:sz w:val="20"/>
            <w:u w:val="single"/>
          </w:rPr>
          <w:t>Clash Of Titans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A LESSON OF COMMUNIST RESILIENCE WORTH HEEDING" w:history="1">
        <w:r>
          <w:rPr>
            <w:rFonts w:ascii="Arial" w:eastAsia="Arial" w:hAnsi="Arial" w:cs="Arial"/>
            <w:b/>
            <w:i w:val="0"/>
            <w:color w:val="0077CC"/>
            <w:sz w:val="20"/>
            <w:u w:val="single"/>
          </w:rPr>
          <w:t>A LESSON OF COMMUNIST RESILIENCE WORTH HEEDING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MOSCOW APPOINTS TOP ARMY OFFICER" w:history="1">
        <w:r>
          <w:rPr>
            <w:rFonts w:ascii="Arial" w:eastAsia="Arial" w:hAnsi="Arial" w:cs="Arial"/>
            <w:b/>
            <w:i w:val="0"/>
            <w:color w:val="0077CC"/>
            <w:sz w:val="20"/>
            <w:u w:val="single"/>
          </w:rPr>
          <w:t>MOSCOW APPOINTS TOP ARMY OFFICER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McCain's Daunting Task" w:history="1">
        <w:r>
          <w:rPr>
            <w:rFonts w:ascii="Arial" w:eastAsia="Arial" w:hAnsi="Arial" w:cs="Arial"/>
            <w:b/>
            <w:i w:val="0"/>
            <w:color w:val="0077CC"/>
            <w:sz w:val="20"/>
            <w:u w:val="single"/>
          </w:rPr>
          <w:t>McCain's Daunting Task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WHITE HOUSE; PUBLIC LIAISON AIDE HAS 'GO - OUT - AND - DO - IT' VIEW" w:history="1">
        <w:r>
          <w:rPr>
            <w:rFonts w:ascii="Arial" w:eastAsia="Arial" w:hAnsi="Arial" w:cs="Arial"/>
            <w:b/>
            <w:i w:val="0"/>
            <w:color w:val="0077CC"/>
            <w:sz w:val="20"/>
            <w:u w:val="single"/>
          </w:rPr>
          <w:t>WHITE HOUSE; PUBLIC LIAISON AIDE HAS 'GO - OUT - AND - DO - IT' 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Obama And The Bigots" w:history="1">
        <w:r>
          <w:rPr>
            <w:rFonts w:ascii="Arial" w:eastAsia="Arial" w:hAnsi="Arial" w:cs="Arial"/>
            <w:b/>
            <w:i w:val="0"/>
            <w:color w:val="0077CC"/>
            <w:sz w:val="20"/>
            <w:u w:val="single"/>
          </w:rPr>
          <w:t>Obama And The Bigots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The Listings: Around Town" w:history="1">
        <w:r>
          <w:rPr>
            <w:rFonts w:ascii="Arial" w:eastAsia="Arial" w:hAnsi="Arial" w:cs="Arial"/>
            <w:b/>
            <w:i w:val="0"/>
            <w:color w:val="0077CC"/>
            <w:sz w:val="20"/>
            <w:u w:val="single"/>
          </w:rPr>
          <w:t>The Listings: Around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Changes to Cheer About. Really." w:history="1">
        <w:r>
          <w:rPr>
            <w:rFonts w:ascii="Arial" w:eastAsia="Arial" w:hAnsi="Arial" w:cs="Arial"/>
            <w:b/>
            <w:i w:val="0"/>
            <w:color w:val="0077CC"/>
            <w:sz w:val="20"/>
            <w:u w:val="single"/>
          </w:rPr>
          <w:t>Changes to Cheer About. Really.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The War That Killed Trust" w:history="1">
        <w:r>
          <w:rPr>
            <w:rFonts w:ascii="Arial" w:eastAsia="Arial" w:hAnsi="Arial" w:cs="Arial"/>
            <w:b/>
            <w:i w:val="0"/>
            <w:color w:val="0077CC"/>
            <w:sz w:val="20"/>
            <w:u w:val="single"/>
          </w:rPr>
          <w:t>The War That Killed Trust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G.O.P. Unravels as Party Faces Trump Takeover" w:history="1">
        <w:r>
          <w:rPr>
            <w:rFonts w:ascii="Arial" w:eastAsia="Arial" w:hAnsi="Arial" w:cs="Arial"/>
            <w:b/>
            <w:i w:val="0"/>
            <w:color w:val="0077CC"/>
            <w:sz w:val="20"/>
            <w:u w:val="single"/>
          </w:rPr>
          <w:t>G.O.P. Unravels as Party Faces Trump Takeover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TELEVISION REVIEW; The 'Dice' Is Back, And So Is The Act" w:history="1">
        <w:r>
          <w:rPr>
            <w:rFonts w:ascii="Arial" w:eastAsia="Arial" w:hAnsi="Arial" w:cs="Arial"/>
            <w:b/>
            <w:i w:val="0"/>
            <w:color w:val="0077CC"/>
            <w:sz w:val="20"/>
            <w:u w:val="single"/>
          </w:rPr>
          <w:t>TELEVISION REVIEW; The 'Dice' Is Back, And So Is The 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Vietnam : The War That Killed Trust Vietnam '67" w:history="1">
        <w:r>
          <w:rPr>
            <w:rFonts w:ascii="Arial" w:eastAsia="Arial" w:hAnsi="Arial" w:cs="Arial"/>
            <w:b/>
            <w:i w:val="0"/>
            <w:color w:val="0077CC"/>
            <w:sz w:val="20"/>
            <w:u w:val="single"/>
          </w:rPr>
          <w:t>Vietnam : The War That Killed Trust Vietnam '67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FILM REVIEW; For Daddy, A Boyfriend From Hell" w:history="1">
        <w:r>
          <w:rPr>
            <w:rFonts w:ascii="Arial" w:eastAsia="Arial" w:hAnsi="Arial" w:cs="Arial"/>
            <w:b/>
            <w:i w:val="0"/>
            <w:color w:val="0077CC"/>
            <w:sz w:val="20"/>
            <w:u w:val="single"/>
          </w:rPr>
          <w:t>FILM REVIEW; For Daddy, A Boyfriend From Hell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The Wind at Her Back, A Writer's Buzz Gets Louder" w:history="1">
        <w:r>
          <w:rPr>
            <w:rFonts w:ascii="Arial" w:eastAsia="Arial" w:hAnsi="Arial" w:cs="Arial"/>
            <w:b/>
            <w:i w:val="0"/>
            <w:color w:val="0077CC"/>
            <w:sz w:val="20"/>
            <w:u w:val="single"/>
          </w:rPr>
          <w:t>The Wind at Her Back, A Writer's Buzz Gets Louder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Governor Cuomo’s Legislative Agenda Faces New and Familiar Obstacles" w:history="1">
        <w:r>
          <w:rPr>
            <w:rFonts w:ascii="Arial" w:eastAsia="Arial" w:hAnsi="Arial" w:cs="Arial"/>
            <w:b/>
            <w:i w:val="0"/>
            <w:color w:val="0077CC"/>
            <w:sz w:val="20"/>
            <w:u w:val="single"/>
          </w:rPr>
          <w:t>Governor Cuomo’s Legislative Agenda Faces New and Familiar Obstacles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WINE TALK Giddy Times for Champagne Makers" w:history="1">
        <w:r>
          <w:rPr>
            <w:rFonts w:ascii="Arial" w:eastAsia="Arial" w:hAnsi="Arial" w:cs="Arial"/>
            <w:b/>
            <w:i w:val="0"/>
            <w:color w:val="0077CC"/>
            <w:sz w:val="20"/>
            <w:u w:val="single"/>
          </w:rPr>
          <w:t>WINE TALK Giddy Times for Champagne Makers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Breathing Life, and Art, Into a Downtrodden Neighborhood" w:history="1">
        <w:r>
          <w:rPr>
            <w:rFonts w:ascii="Arial" w:eastAsia="Arial" w:hAnsi="Arial" w:cs="Arial"/>
            <w:b/>
            <w:i w:val="0"/>
            <w:color w:val="0077CC"/>
            <w:sz w:val="20"/>
            <w:u w:val="single"/>
          </w:rPr>
          <w:t>Breathing Life, and Art, Into a Downtrodden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1 Shot and 2 Beaten on S.I.; Police Investigate for Bias" w:history="1">
        <w:r>
          <w:rPr>
            <w:rFonts w:ascii="Arial" w:eastAsia="Arial" w:hAnsi="Arial" w:cs="Arial"/>
            <w:b/>
            <w:i w:val="0"/>
            <w:color w:val="0077CC"/>
            <w:sz w:val="20"/>
            <w:u w:val="single"/>
          </w:rPr>
          <w:t>1 Shot and 2 Beaten on S.I.; Police Investigate for Bias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The Vision Thing, Again" w:history="1">
        <w:r>
          <w:rPr>
            <w:rFonts w:ascii="Arial" w:eastAsia="Arial" w:hAnsi="Arial" w:cs="Arial"/>
            <w:b/>
            <w:i w:val="0"/>
            <w:color w:val="0077CC"/>
            <w:sz w:val="20"/>
            <w:u w:val="single"/>
          </w:rPr>
          <w:t>The Vision Thing,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Shooting Rampage Sows Terror in California" w:history="1">
        <w:r>
          <w:rPr>
            <w:rFonts w:ascii="Arial" w:eastAsia="Arial" w:hAnsi="Arial" w:cs="Arial"/>
            <w:b/>
            <w:i w:val="0"/>
            <w:color w:val="0077CC"/>
            <w:sz w:val="20"/>
            <w:u w:val="single"/>
          </w:rPr>
          <w:t>Shooting Rampage Sows Terror in California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A Holiday Tries to Cling To Its Origins" w:history="1">
        <w:r>
          <w:rPr>
            <w:rFonts w:ascii="Arial" w:eastAsia="Arial" w:hAnsi="Arial" w:cs="Arial"/>
            <w:b/>
            <w:i w:val="0"/>
            <w:color w:val="0077CC"/>
            <w:sz w:val="20"/>
            <w:u w:val="single"/>
          </w:rPr>
          <w:t>A Holiday Tries to Cling To Its Origins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Where to Live? Ask an App" w:history="1">
        <w:r>
          <w:rPr>
            <w:rFonts w:ascii="Arial" w:eastAsia="Arial" w:hAnsi="Arial" w:cs="Arial"/>
            <w:b/>
            <w:i w:val="0"/>
            <w:color w:val="0077CC"/>
            <w:sz w:val="20"/>
            <w:u w:val="single"/>
          </w:rPr>
          <w:t>Where to Live? Ask an App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FILM FESTIVAL REVIEW; Love Is Blind. Sometimes That's Good." w:history="1">
        <w:r>
          <w:rPr>
            <w:rFonts w:ascii="Arial" w:eastAsia="Arial" w:hAnsi="Arial" w:cs="Arial"/>
            <w:b/>
            <w:i w:val="0"/>
            <w:color w:val="0077CC"/>
            <w:sz w:val="20"/>
            <w:u w:val="single"/>
          </w:rPr>
          <w:t>FILM FESTIVAL REVIEW; Love Is Blind. Sometimes That's Good.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Dancing to Buchanan's Tune" w:history="1">
        <w:r>
          <w:rPr>
            <w:rFonts w:ascii="Arial" w:eastAsia="Arial" w:hAnsi="Arial" w:cs="Arial"/>
            <w:b/>
            <w:i w:val="0"/>
            <w:color w:val="0077CC"/>
            <w:sz w:val="20"/>
            <w:u w:val="single"/>
          </w:rPr>
          <w:t>Dancing to Buchanan's Tune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The Great Trump Reshuffle Contributing Op-Ed Writer" w:history="1">
        <w:r>
          <w:rPr>
            <w:rFonts w:ascii="Arial" w:eastAsia="Arial" w:hAnsi="Arial" w:cs="Arial"/>
            <w:b/>
            <w:i w:val="0"/>
            <w:color w:val="0077CC"/>
            <w:sz w:val="20"/>
            <w:u w:val="single"/>
          </w:rPr>
          <w:t>The Great Trump Reshuffle Contributing Op-Ed Writer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The Transformation" w:history="1">
        <w:r>
          <w:rPr>
            <w:rFonts w:ascii="Arial" w:eastAsia="Arial" w:hAnsi="Arial" w:cs="Arial"/>
            <w:b/>
            <w:i w:val="0"/>
            <w:color w:val="0077CC"/>
            <w:sz w:val="20"/>
            <w:u w:val="single"/>
          </w:rPr>
          <w:t>The Transformation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Top C.I.A. Pick Has Credentials And Skeptics" w:history="1">
        <w:r>
          <w:rPr>
            <w:rFonts w:ascii="Arial" w:eastAsia="Arial" w:hAnsi="Arial" w:cs="Arial"/>
            <w:b/>
            <w:i w:val="0"/>
            <w:color w:val="0077CC"/>
            <w:sz w:val="20"/>
            <w:u w:val="single"/>
          </w:rPr>
          <w:t>Top C.I.A. Pick Has Credentials And Skeptics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Catholic Vote Is Harbinger Of Success For Clinton" w:history="1">
        <w:r>
          <w:rPr>
            <w:rFonts w:ascii="Arial" w:eastAsia="Arial" w:hAnsi="Arial" w:cs="Arial"/>
            <w:b/>
            <w:i w:val="0"/>
            <w:color w:val="0077CC"/>
            <w:sz w:val="20"/>
            <w:u w:val="single"/>
          </w:rPr>
          <w:t>Catholic Vote Is Harbinger Of Success For Clinton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Bethpage Prep Players Could Give Pros a Hint or Two" w:history="1">
        <w:r>
          <w:rPr>
            <w:rFonts w:ascii="Arial" w:eastAsia="Arial" w:hAnsi="Arial" w:cs="Arial"/>
            <w:b/>
            <w:i w:val="0"/>
            <w:color w:val="0077CC"/>
            <w:sz w:val="20"/>
            <w:u w:val="single"/>
          </w:rPr>
          <w:t>Bethpage Prep Players Could Give Pros a Hint or Two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Senator and Gossip Maven Part Friends a Year Later" w:history="1">
        <w:r>
          <w:rPr>
            <w:rFonts w:ascii="Arial" w:eastAsia="Arial" w:hAnsi="Arial" w:cs="Arial"/>
            <w:b/>
            <w:i w:val="0"/>
            <w:color w:val="0077CC"/>
            <w:sz w:val="20"/>
            <w:u w:val="single"/>
          </w:rPr>
          <w:t>Senator and Gossip Maven Part Friends a Year Later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Health Care Changed, but St. Vincent's Didn't" w:history="1">
        <w:r>
          <w:rPr>
            <w:rFonts w:ascii="Arial" w:eastAsia="Arial" w:hAnsi="Arial" w:cs="Arial"/>
            <w:b/>
            <w:i w:val="0"/>
            <w:color w:val="0077CC"/>
            <w:sz w:val="20"/>
            <w:u w:val="single"/>
          </w:rPr>
          <w:t>Health Care Changed, but St. Vincent's Didn't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He's the Greatest; No, He's the Greatest" w:history="1">
        <w:r>
          <w:rPr>
            <w:rFonts w:ascii="Arial" w:eastAsia="Arial" w:hAnsi="Arial" w:cs="Arial"/>
            <w:b/>
            <w:i w:val="0"/>
            <w:color w:val="0077CC"/>
            <w:sz w:val="20"/>
            <w:u w:val="single"/>
          </w:rPr>
          <w:t>He's the Greatest; No, He's the Greatest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FILM REVIEW; It's Monsters Against Cretins In a Den of Curdled Affluence" w:history="1">
        <w:r>
          <w:rPr>
            <w:rFonts w:ascii="Arial" w:eastAsia="Arial" w:hAnsi="Arial" w:cs="Arial"/>
            <w:b/>
            <w:i w:val="0"/>
            <w:color w:val="0077CC"/>
            <w:sz w:val="20"/>
            <w:u w:val="single"/>
          </w:rPr>
          <w:t>FILM REVIEW; It's Monsters Against Cretins In a Den of Curdled Affluence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With A Rebel Twang" w:history="1">
        <w:r>
          <w:rPr>
            <w:rFonts w:ascii="Arial" w:eastAsia="Arial" w:hAnsi="Arial" w:cs="Arial"/>
            <w:b/>
            <w:i w:val="0"/>
            <w:color w:val="0077CC"/>
            <w:sz w:val="20"/>
            <w:u w:val="single"/>
          </w:rPr>
          <w:t>With A Rebel Twang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COMMUNISTS SEEKING ROLE IN FRENCH MILITARY" w:history="1">
        <w:r>
          <w:rPr>
            <w:rFonts w:ascii="Arial" w:eastAsia="Arial" w:hAnsi="Arial" w:cs="Arial"/>
            <w:b/>
            <w:i w:val="0"/>
            <w:color w:val="0077CC"/>
            <w:sz w:val="20"/>
            <w:u w:val="single"/>
          </w:rPr>
          <w:t>COMMUNISTS SEEKING ROLE IN FRENCH MILITARY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Vying to Be Newark's Mayor, With Much Hope and Little Cash" w:history="1">
        <w:r>
          <w:rPr>
            <w:rFonts w:ascii="Arial" w:eastAsia="Arial" w:hAnsi="Arial" w:cs="Arial"/>
            <w:b/>
            <w:i w:val="0"/>
            <w:color w:val="0077CC"/>
            <w:sz w:val="20"/>
            <w:u w:val="single"/>
          </w:rPr>
          <w:t>Vying to Be Newark's Mayor, With Much Hope and Little Cash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Moving on Up" w:history="1">
        <w:r>
          <w:rPr>
            <w:rFonts w:ascii="Arial" w:eastAsia="Arial" w:hAnsi="Arial" w:cs="Arial"/>
            <w:b/>
            <w:i w:val="0"/>
            <w:color w:val="0077CC"/>
            <w:sz w:val="20"/>
            <w:u w:val="single"/>
          </w:rPr>
          <w:t>Moving on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Public Interests; The Debate Prep" w:history="1">
        <w:r>
          <w:rPr>
            <w:rFonts w:ascii="Arial" w:eastAsia="Arial" w:hAnsi="Arial" w:cs="Arial"/>
            <w:b/>
            <w:i w:val="0"/>
            <w:color w:val="0077CC"/>
            <w:sz w:val="20"/>
            <w:u w:val="single"/>
          </w:rPr>
          <w:t>Public Interests; The Debate Prep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A 'Radio Days' House Survives the Hurricane" w:history="1">
        <w:r>
          <w:rPr>
            <w:rFonts w:ascii="Arial" w:eastAsia="Arial" w:hAnsi="Arial" w:cs="Arial"/>
            <w:b/>
            <w:i w:val="0"/>
            <w:color w:val="0077CC"/>
            <w:sz w:val="20"/>
            <w:u w:val="single"/>
          </w:rPr>
          <w:t>A 'Radio Days' House Survives the Hurricane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Hardships Linger for a Mending Ireland" w:history="1">
        <w:r>
          <w:rPr>
            <w:rFonts w:ascii="Arial" w:eastAsia="Arial" w:hAnsi="Arial" w:cs="Arial"/>
            <w:b/>
            <w:i w:val="0"/>
            <w:color w:val="0077CC"/>
            <w:sz w:val="20"/>
            <w:u w:val="single"/>
          </w:rPr>
          <w:t>Hardships Linger for a Mending Ireland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Where to Live? Ask an App" w:history="1">
        <w:r>
          <w:rPr>
            <w:rFonts w:ascii="Arial" w:eastAsia="Arial" w:hAnsi="Arial" w:cs="Arial"/>
            <w:b/>
            <w:i w:val="0"/>
            <w:color w:val="0077CC"/>
            <w:sz w:val="20"/>
            <w:u w:val="single"/>
          </w:rPr>
          <w:t>Where to Live? Ask an App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My Crossover Vote" w:history="1">
        <w:r>
          <w:rPr>
            <w:rFonts w:ascii="Arial" w:eastAsia="Arial" w:hAnsi="Arial" w:cs="Arial"/>
            <w:b/>
            <w:i w:val="0"/>
            <w:color w:val="0077CC"/>
            <w:sz w:val="20"/>
            <w:u w:val="single"/>
          </w:rPr>
          <w:t>My Crossover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What Is a 24,000-Square-Foot White Elephant?" w:history="1">
        <w:r>
          <w:rPr>
            <w:rFonts w:ascii="Arial" w:eastAsia="Arial" w:hAnsi="Arial" w:cs="Arial"/>
            <w:b/>
            <w:i w:val="0"/>
            <w:color w:val="0077CC"/>
            <w:sz w:val="20"/>
            <w:u w:val="single"/>
          </w:rPr>
          <w:t>What Is a 24,000-Square-Foot White Elephant?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POLAND WILL LIFT BASIC RESTRICTIONS BY THE YEAR'S END" w:history="1">
        <w:r>
          <w:rPr>
            <w:rFonts w:ascii="Arial" w:eastAsia="Arial" w:hAnsi="Arial" w:cs="Arial"/>
            <w:b/>
            <w:i w:val="0"/>
            <w:color w:val="0077CC"/>
            <w:sz w:val="20"/>
            <w:u w:val="single"/>
          </w:rPr>
          <w:t>POLAND WILL LIFT BASIC RESTRICTIONS BY THE YEAR'S 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Reclaimed Jewel Whose Attraction Can Be Perilous" w:history="1">
        <w:r>
          <w:rPr>
            <w:rFonts w:ascii="Arial" w:eastAsia="Arial" w:hAnsi="Arial" w:cs="Arial"/>
            <w:b/>
            <w:i w:val="0"/>
            <w:color w:val="0077CC"/>
            <w:sz w:val="20"/>
            <w:u w:val="single"/>
          </w:rPr>
          <w:t>Reclaimed Jewel Whose Attraction Can Be Perilous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WITNESS TO WAR'S WASTE" w:history="1">
        <w:r>
          <w:rPr>
            <w:rFonts w:ascii="Arial" w:eastAsia="Arial" w:hAnsi="Arial" w:cs="Arial"/>
            <w:b/>
            <w:i w:val="0"/>
            <w:color w:val="0077CC"/>
            <w:sz w:val="20"/>
            <w:u w:val="single"/>
          </w:rPr>
          <w:t>WITNESS TO WAR'S WASTE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Questions Are From Enemies, and That's That" w:history="1">
        <w:r>
          <w:rPr>
            <w:rFonts w:ascii="Arial" w:eastAsia="Arial" w:hAnsi="Arial" w:cs="Arial"/>
            <w:b/>
            <w:i w:val="0"/>
            <w:color w:val="0077CC"/>
            <w:sz w:val="20"/>
            <w:u w:val="single"/>
          </w:rPr>
          <w:t>Questions Are From Enemies, and That's That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One Best Actor, So Many Possibilities" w:history="1">
        <w:r>
          <w:rPr>
            <w:rFonts w:ascii="Arial" w:eastAsia="Arial" w:hAnsi="Arial" w:cs="Arial"/>
            <w:b/>
            <w:i w:val="0"/>
            <w:color w:val="0077CC"/>
            <w:sz w:val="20"/>
            <w:u w:val="single"/>
          </w:rPr>
          <w:t>One Best Actor, So Many Possibilities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To Reduce Inequality, Tax Wealth, Not Income" w:history="1">
        <w:r>
          <w:rPr>
            <w:rFonts w:ascii="Arial" w:eastAsia="Arial" w:hAnsi="Arial" w:cs="Arial"/>
            <w:b/>
            <w:i w:val="0"/>
            <w:color w:val="0077CC"/>
            <w:sz w:val="20"/>
            <w:u w:val="single"/>
          </w:rPr>
          <w:t>To Reduce Inequality, Tax Wealth, Not Income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POP REVIEW; A Populist Likes His Country Elegant" w:history="1">
        <w:r>
          <w:rPr>
            <w:rFonts w:ascii="Arial" w:eastAsia="Arial" w:hAnsi="Arial" w:cs="Arial"/>
            <w:b/>
            <w:i w:val="0"/>
            <w:color w:val="0077CC"/>
            <w:sz w:val="20"/>
            <w:u w:val="single"/>
          </w:rPr>
          <w:t>POP REVIEW; A Populist Likes His Country Elegant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Welcome to Your Obsolescence" w:history="1">
        <w:r>
          <w:rPr>
            <w:rFonts w:ascii="Arial" w:eastAsia="Arial" w:hAnsi="Arial" w:cs="Arial"/>
            <w:b/>
            <w:i w:val="0"/>
            <w:color w:val="0077CC"/>
            <w:sz w:val="20"/>
            <w:u w:val="single"/>
          </w:rPr>
          <w:t>Welcome to Your Obsolescence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Schooled in the Scrum" w:history="1">
        <w:r>
          <w:rPr>
            <w:rFonts w:ascii="Arial" w:eastAsia="Arial" w:hAnsi="Arial" w:cs="Arial"/>
            <w:b/>
            <w:i w:val="0"/>
            <w:color w:val="0077CC"/>
            <w:sz w:val="20"/>
            <w:u w:val="single"/>
          </w:rPr>
          <w:t>Schooled in the Scrum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UP AND COMING: Ellen Gallagher; An Artist Who Doesn't Fit In Gets the Perfect Offer: a Solo" w:history="1">
        <w:r>
          <w:rPr>
            <w:rFonts w:ascii="Arial" w:eastAsia="Arial" w:hAnsi="Arial" w:cs="Arial"/>
            <w:b/>
            <w:i w:val="0"/>
            <w:color w:val="0077CC"/>
            <w:sz w:val="20"/>
            <w:u w:val="single"/>
          </w:rPr>
          <w:t>UP AND COMING: Ellen Gallagher; An Artist Who Doesn't Fit In Gets the Perfect Offer: a Solo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Razzle Dazzle" w:history="1">
        <w:r>
          <w:rPr>
            <w:rFonts w:ascii="Arial" w:eastAsia="Arial" w:hAnsi="Arial" w:cs="Arial"/>
            <w:b/>
            <w:i w:val="0"/>
            <w:color w:val="0077CC"/>
            <w:sz w:val="20"/>
            <w:u w:val="single"/>
          </w:rPr>
          <w:t>Razzle Dazzle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Political Racism In the Age of Obama" w:history="1">
        <w:r>
          <w:rPr>
            <w:rFonts w:ascii="Arial" w:eastAsia="Arial" w:hAnsi="Arial" w:cs="Arial"/>
            <w:b/>
            <w:i w:val="0"/>
            <w:color w:val="0077CC"/>
            <w:sz w:val="20"/>
            <w:u w:val="single"/>
          </w:rPr>
          <w:t>Political Racism In the Age of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Old Navy Thrives for Gap After a Style-Conscious Rebirth" w:history="1">
        <w:r>
          <w:rPr>
            <w:rFonts w:ascii="Arial" w:eastAsia="Arial" w:hAnsi="Arial" w:cs="Arial"/>
            <w:b/>
            <w:i w:val="0"/>
            <w:color w:val="0077CC"/>
            <w:sz w:val="20"/>
            <w:u w:val="single"/>
          </w:rPr>
          <w:t>Old Navy Thrives for Gap After a Style-Conscious Rebirth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For Charter Schools, A Lesson on Paying Rent" w:history="1">
        <w:r>
          <w:rPr>
            <w:rFonts w:ascii="Arial" w:eastAsia="Arial" w:hAnsi="Arial" w:cs="Arial"/>
            <w:b/>
            <w:i w:val="0"/>
            <w:color w:val="0077CC"/>
            <w:sz w:val="20"/>
            <w:u w:val="single"/>
          </w:rPr>
          <w:t>For Charter Schools, A Lesson on Paying Rent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A Big-Hearted Drag Queen Saves the Day and the Factory" w:history="1">
        <w:r>
          <w:rPr>
            <w:rFonts w:ascii="Arial" w:eastAsia="Arial" w:hAnsi="Arial" w:cs="Arial"/>
            <w:b/>
            <w:i w:val="0"/>
            <w:color w:val="0077CC"/>
            <w:sz w:val="20"/>
            <w:u w:val="single"/>
          </w:rPr>
          <w:t>A Big-Hearted Drag Queen Saves the Day and the Factory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Examined Lives: So Many Camera Crews, So Little Time" w:history="1">
        <w:r>
          <w:rPr>
            <w:rFonts w:ascii="Arial" w:eastAsia="Arial" w:hAnsi="Arial" w:cs="Arial"/>
            <w:b/>
            <w:i w:val="0"/>
            <w:color w:val="0077CC"/>
            <w:sz w:val="20"/>
            <w:u w:val="single"/>
          </w:rPr>
          <w:t>Examined Lives: So Many Camera Crews, So Little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A 'Napoli' Changed, Yet Unchanging" w:history="1">
        <w:r>
          <w:rPr>
            <w:rFonts w:ascii="Arial" w:eastAsia="Arial" w:hAnsi="Arial" w:cs="Arial"/>
            <w:b/>
            <w:i w:val="0"/>
            <w:color w:val="0077CC"/>
            <w:sz w:val="20"/>
            <w:u w:val="single"/>
          </w:rPr>
          <w:t>A 'Napoli' Changed, Yet Unchanging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The Year in Pictures 2016" w:history="1">
        <w:r>
          <w:rPr>
            <w:rFonts w:ascii="Arial" w:eastAsia="Arial" w:hAnsi="Arial" w:cs="Arial"/>
            <w:b/>
            <w:i w:val="0"/>
            <w:color w:val="0077CC"/>
            <w:sz w:val="20"/>
            <w:u w:val="single"/>
          </w:rPr>
          <w:t>The Year in Pictures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Party Atop Brazil Government Expels 4 Dissident Lawmakers" w:history="1">
        <w:r>
          <w:rPr>
            <w:rFonts w:ascii="Arial" w:eastAsia="Arial" w:hAnsi="Arial" w:cs="Arial"/>
            <w:b/>
            <w:i w:val="0"/>
            <w:color w:val="0077CC"/>
            <w:sz w:val="20"/>
            <w:u w:val="single"/>
          </w:rPr>
          <w:t>Party Atop Brazil Government Expels 4 Dissident Lawmakers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Dismay at Plan to Shut 2 Newark Hospitals" w:history="1">
        <w:r>
          <w:rPr>
            <w:rFonts w:ascii="Arial" w:eastAsia="Arial" w:hAnsi="Arial" w:cs="Arial"/>
            <w:b/>
            <w:i w:val="0"/>
            <w:color w:val="0077CC"/>
            <w:sz w:val="20"/>
            <w:u w:val="single"/>
          </w:rPr>
          <w:t>Dismay at Plan to Shut 2 Newark Hospitals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The Help and the Helped" w:history="1">
        <w:r>
          <w:rPr>
            <w:rFonts w:ascii="Arial" w:eastAsia="Arial" w:hAnsi="Arial" w:cs="Arial"/>
            <w:b/>
            <w:i w:val="0"/>
            <w:color w:val="0077CC"/>
            <w:sz w:val="20"/>
            <w:u w:val="single"/>
          </w:rPr>
          <w:t>The Help and the Helped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Obama Lauds Bailout at Visit to Chrysler Plant" w:history="1">
        <w:r>
          <w:rPr>
            <w:rFonts w:ascii="Arial" w:eastAsia="Arial" w:hAnsi="Arial" w:cs="Arial"/>
            <w:b/>
            <w:i w:val="0"/>
            <w:color w:val="0077CC"/>
            <w:sz w:val="20"/>
            <w:u w:val="single"/>
          </w:rPr>
          <w:t>Obama Lauds Bailout at Visit to Chrysler Plant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The Wedding Will Have to Wait" w:history="1">
        <w:r>
          <w:rPr>
            <w:rFonts w:ascii="Arial" w:eastAsia="Arial" w:hAnsi="Arial" w:cs="Arial"/>
            <w:b/>
            <w:i w:val="0"/>
            <w:color w:val="0077CC"/>
            <w:sz w:val="20"/>
            <w:u w:val="single"/>
          </w:rPr>
          <w:t>The Wedding Will Have to Wait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In a Colorado Precinct, Edge to Jackson After Debate" w:history="1">
        <w:r>
          <w:rPr>
            <w:rFonts w:ascii="Arial" w:eastAsia="Arial" w:hAnsi="Arial" w:cs="Arial"/>
            <w:b/>
            <w:i w:val="0"/>
            <w:color w:val="0077CC"/>
            <w:sz w:val="20"/>
            <w:u w:val="single"/>
          </w:rPr>
          <w:t>In a Colorado Precinct, Edge to Jackson After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THE CONVENTION AND BEYOND -- GARDEN DIARY; There They Go Again: Conjuring Up Camelot" w:history="1">
        <w:r>
          <w:rPr>
            <w:rFonts w:ascii="Arial" w:eastAsia="Arial" w:hAnsi="Arial" w:cs="Arial"/>
            <w:b/>
            <w:i w:val="0"/>
            <w:color w:val="0077CC"/>
            <w:sz w:val="20"/>
            <w:u w:val="single"/>
          </w:rPr>
          <w:t>THE CONVENTION AND BEYOND -- GARDEN DIARY; There They Go Again: Conjuring Up Camelot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Service Rule Stirs Debate in Maryland" w:history="1">
        <w:r>
          <w:rPr>
            <w:rFonts w:ascii="Arial" w:eastAsia="Arial" w:hAnsi="Arial" w:cs="Arial"/>
            <w:b/>
            <w:i w:val="0"/>
            <w:color w:val="0077CC"/>
            <w:sz w:val="20"/>
            <w:u w:val="single"/>
          </w:rPr>
          <w:t>Service Rule Stirs Debate in Maryland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Liberals Vie Against Liberals On Boston's Kingmaker Turf" w:history="1">
        <w:r>
          <w:rPr>
            <w:rFonts w:ascii="Arial" w:eastAsia="Arial" w:hAnsi="Arial" w:cs="Arial"/>
            <w:b/>
            <w:i w:val="0"/>
            <w:color w:val="0077CC"/>
            <w:sz w:val="20"/>
            <w:u w:val="single"/>
          </w:rPr>
          <w:t>Liberals Vie Against Liberals On Boston's Kingmaker Turf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Flags Versus Dollars" w:history="1">
        <w:r>
          <w:rPr>
            <w:rFonts w:ascii="Arial" w:eastAsia="Arial" w:hAnsi="Arial" w:cs="Arial"/>
            <w:b/>
            <w:i w:val="0"/>
            <w:color w:val="0077CC"/>
            <w:sz w:val="20"/>
            <w:u w:val="single"/>
          </w:rPr>
          <w:t>Flags Versus Dollars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Leaving Her Mark With the Well Worn" w:history="1">
        <w:r>
          <w:rPr>
            <w:rFonts w:ascii="Arial" w:eastAsia="Arial" w:hAnsi="Arial" w:cs="Arial"/>
            <w:b/>
            <w:i w:val="0"/>
            <w:color w:val="0077CC"/>
            <w:sz w:val="20"/>
            <w:u w:val="single"/>
          </w:rPr>
          <w:t>Leaving Her Mark With the Well Worn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Dip in Democratic Voter Lead Might Matter Less Than It Appears" w:history="1">
        <w:r>
          <w:rPr>
            <w:rFonts w:ascii="Arial" w:eastAsia="Arial" w:hAnsi="Arial" w:cs="Arial"/>
            <w:b/>
            <w:i w:val="0"/>
            <w:color w:val="0077CC"/>
            <w:sz w:val="20"/>
            <w:u w:val="single"/>
          </w:rPr>
          <w:t>Dip in Democratic Voter Lead Might Matter Less Than It Appears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Giving Voice to the Young And the Reluctant" w:history="1">
        <w:r>
          <w:rPr>
            <w:rFonts w:ascii="Arial" w:eastAsia="Arial" w:hAnsi="Arial" w:cs="Arial"/>
            <w:b/>
            <w:i w:val="0"/>
            <w:color w:val="0077CC"/>
            <w:sz w:val="20"/>
            <w:u w:val="single"/>
          </w:rPr>
          <w:t>Giving Voice to the Young And the Reluctant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British M.P.'s Say Speaker Has Lost Moral Authority" w:history="1">
        <w:r>
          <w:rPr>
            <w:rFonts w:ascii="Arial" w:eastAsia="Arial" w:hAnsi="Arial" w:cs="Arial"/>
            <w:b/>
            <w:i w:val="0"/>
            <w:color w:val="0077CC"/>
            <w:sz w:val="20"/>
            <w:u w:val="single"/>
          </w:rPr>
          <w:t>British M.P.'s Say Speaker Has Lost Moral Authority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2 Old Lighthouses Compete for a Historic Lens" w:history="1">
        <w:r>
          <w:rPr>
            <w:rFonts w:ascii="Arial" w:eastAsia="Arial" w:hAnsi="Arial" w:cs="Arial"/>
            <w:b/>
            <w:i w:val="0"/>
            <w:color w:val="0077CC"/>
            <w:sz w:val="20"/>
            <w:u w:val="single"/>
          </w:rPr>
          <w:t>2 Old Lighthouses Compete for a Historic Lens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Hold The Vitriol" w:history="1">
        <w:r>
          <w:rPr>
            <w:rFonts w:ascii="Arial" w:eastAsia="Arial" w:hAnsi="Arial" w:cs="Arial"/>
            <w:b/>
            <w:i w:val="0"/>
            <w:color w:val="0077CC"/>
            <w:sz w:val="20"/>
            <w:u w:val="single"/>
          </w:rPr>
          <w:t>Hold The Vitriol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THEATER; The Best, and the Worst, of Times" w:history="1">
        <w:r>
          <w:rPr>
            <w:rFonts w:ascii="Arial" w:eastAsia="Arial" w:hAnsi="Arial" w:cs="Arial"/>
            <w:b/>
            <w:i w:val="0"/>
            <w:color w:val="0077CC"/>
            <w:sz w:val="20"/>
            <w:u w:val="single"/>
          </w:rPr>
          <w:t>THEATER; The Best, and the Worst, of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In Martha 101, Even Class Anxieties Get Ironed Out" w:history="1">
        <w:r>
          <w:rPr>
            <w:rFonts w:ascii="Arial" w:eastAsia="Arial" w:hAnsi="Arial" w:cs="Arial"/>
            <w:b/>
            <w:i w:val="0"/>
            <w:color w:val="0077CC"/>
            <w:sz w:val="20"/>
            <w:u w:val="single"/>
          </w:rPr>
          <w:t>In Martha 101, Even Class Anxieties Get Ironed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G.O.P. Turns Fire On Obama Pillar, The Auto Bailout" w:history="1">
        <w:r>
          <w:rPr>
            <w:rFonts w:ascii="Arial" w:eastAsia="Arial" w:hAnsi="Arial" w:cs="Arial"/>
            <w:b/>
            <w:i w:val="0"/>
            <w:color w:val="0077CC"/>
            <w:sz w:val="20"/>
            <w:u w:val="single"/>
          </w:rPr>
          <w:t>G.O.P. Turns Fire On Obama Pillar, The Auto Bailout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How Business Titans, Pop Stars and Royals Hide Their Wealth The Paradise Papers" w:history="1">
        <w:r>
          <w:rPr>
            <w:rFonts w:ascii="Arial" w:eastAsia="Arial" w:hAnsi="Arial" w:cs="Arial"/>
            <w:b/>
            <w:i w:val="0"/>
            <w:color w:val="0077CC"/>
            <w:sz w:val="20"/>
            <w:u w:val="single"/>
          </w:rPr>
          <w:t>How Business Titans, Pop Stars and Royals Hide Their Wealth The Paradise Papers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A Divided Rio, Overreaching For the World" w:history="1">
        <w:r>
          <w:rPr>
            <w:rFonts w:ascii="Arial" w:eastAsia="Arial" w:hAnsi="Arial" w:cs="Arial"/>
            <w:b/>
            <w:i w:val="0"/>
            <w:color w:val="0077CC"/>
            <w:sz w:val="20"/>
            <w:u w:val="single"/>
          </w:rPr>
          <w:t>A Divided Rio, Overreaching For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Values, Not Demographics, Won the Election" w:history="1">
        <w:r>
          <w:rPr>
            <w:rFonts w:ascii="Arial" w:eastAsia="Arial" w:hAnsi="Arial" w:cs="Arial"/>
            <w:b/>
            <w:i w:val="0"/>
            <w:color w:val="0077CC"/>
            <w:sz w:val="20"/>
            <w:u w:val="single"/>
          </w:rPr>
          <w:t>Values, Not Demographics, Won the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As Catholic Schools Close in Major Cities, The Need Only Grows" w:history="1">
        <w:r>
          <w:rPr>
            <w:rFonts w:ascii="Arial" w:eastAsia="Arial" w:hAnsi="Arial" w:cs="Arial"/>
            <w:b/>
            <w:i w:val="0"/>
            <w:color w:val="0077CC"/>
            <w:sz w:val="20"/>
            <w:u w:val="single"/>
          </w:rPr>
          <w:t>As Catholic Schools Close in Major Cities, The Need Only Grows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Bushwick Takes the Spotlight" w:history="1">
        <w:r>
          <w:rPr>
            <w:rFonts w:ascii="Arial" w:eastAsia="Arial" w:hAnsi="Arial" w:cs="Arial"/>
            <w:b/>
            <w:i w:val="0"/>
            <w:color w:val="0077CC"/>
            <w:sz w:val="20"/>
            <w:u w:val="single"/>
          </w:rPr>
          <w:t>Bushwick Takes the Spotlight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MOVIES: CRITIC'S CHOICE" w:history="1">
        <w:r>
          <w:rPr>
            <w:rFonts w:ascii="Arial" w:eastAsia="Arial" w:hAnsi="Arial" w:cs="Arial"/>
            <w:b/>
            <w:i w:val="0"/>
            <w:color w:val="0077CC"/>
            <w:sz w:val="20"/>
            <w:u w:val="single"/>
          </w:rPr>
          <w:t>MOVIES: CRITIC'S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Her Inheritance: An Eagerness to Serve" w:history="1">
        <w:r>
          <w:rPr>
            <w:rFonts w:ascii="Arial" w:eastAsia="Arial" w:hAnsi="Arial" w:cs="Arial"/>
            <w:b/>
            <w:i w:val="0"/>
            <w:color w:val="0077CC"/>
            <w:sz w:val="20"/>
            <w:u w:val="single"/>
          </w:rPr>
          <w:t>Her Inheritance: An Eagerness to Serve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Music: Marianne Faithfull Returns" w:history="1">
        <w:r>
          <w:rPr>
            <w:rFonts w:ascii="Arial" w:eastAsia="Arial" w:hAnsi="Arial" w:cs="Arial"/>
            <w:b/>
            <w:i w:val="0"/>
            <w:color w:val="0077CC"/>
            <w:sz w:val="20"/>
            <w:u w:val="single"/>
          </w:rPr>
          <w:t>Music: Marianne Faithfull Returns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Credit Bush Doesn't Deserve" w:history="1">
        <w:r>
          <w:rPr>
            <w:rFonts w:ascii="Arial" w:eastAsia="Arial" w:hAnsi="Arial" w:cs="Arial"/>
            <w:b/>
            <w:i w:val="0"/>
            <w:color w:val="0077CC"/>
            <w:sz w:val="20"/>
            <w:u w:val="single"/>
          </w:rPr>
          <w:t>Credit Bush Doesn't Deserve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A Shared Determination to Rebuild and Restore the Jersey Shore" w:history="1">
        <w:r>
          <w:rPr>
            <w:rFonts w:ascii="Arial" w:eastAsia="Arial" w:hAnsi="Arial" w:cs="Arial"/>
            <w:b/>
            <w:i w:val="0"/>
            <w:color w:val="0077CC"/>
            <w:sz w:val="20"/>
            <w:u w:val="single"/>
          </w:rPr>
          <w:t>A Shared Determination to Rebuild and Restore the Jersey Shore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For the Love of Lit and Liz" w:history="1">
        <w:r>
          <w:rPr>
            <w:rFonts w:ascii="Arial" w:eastAsia="Arial" w:hAnsi="Arial" w:cs="Arial"/>
            <w:b/>
            <w:i w:val="0"/>
            <w:color w:val="0077CC"/>
            <w:sz w:val="20"/>
            <w:u w:val="single"/>
          </w:rPr>
          <w:t>For the Love of Lit and Liz</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With His Ohio District Endangered, Kucinich Mulls Run in Washington State" w:history="1">
        <w:r>
          <w:rPr>
            <w:rFonts w:ascii="Arial" w:eastAsia="Arial" w:hAnsi="Arial" w:cs="Arial"/>
            <w:b/>
            <w:i w:val="0"/>
            <w:color w:val="0077CC"/>
            <w:sz w:val="20"/>
            <w:u w:val="single"/>
          </w:rPr>
          <w:t>With His Ohio District Endangered, Kucinich Mulls Run in Washington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Even Madder Men" w:history="1">
        <w:r>
          <w:rPr>
            <w:rFonts w:ascii="Arial" w:eastAsia="Arial" w:hAnsi="Arial" w:cs="Arial"/>
            <w:b/>
            <w:i w:val="0"/>
            <w:color w:val="0077CC"/>
            <w:sz w:val="20"/>
            <w:u w:val="single"/>
          </w:rPr>
          <w:t>Even Madder 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Today in Politics: Clinton to Call for a Path to Citizenship" w:history="1">
        <w:r>
          <w:rPr>
            <w:rFonts w:ascii="Arial" w:eastAsia="Arial" w:hAnsi="Arial" w:cs="Arial"/>
            <w:b/>
            <w:i w:val="0"/>
            <w:color w:val="0077CC"/>
            <w:sz w:val="20"/>
            <w:u w:val="single"/>
          </w:rPr>
          <w:t>Today in Politics: Clinton to Call for a Path to Citizenship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The Patrician President and the Reporterette" w:history="1">
        <w:r>
          <w:rPr>
            <w:rFonts w:ascii="Arial" w:eastAsia="Arial" w:hAnsi="Arial" w:cs="Arial"/>
            <w:b/>
            <w:i w:val="0"/>
            <w:color w:val="0077CC"/>
            <w:sz w:val="20"/>
            <w:u w:val="single"/>
          </w:rPr>
          <w:t>The Patrician President and the Reporterette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World Briefing: AUSTRALIA: Premier Defends Rudd's Ouster" w:history="1">
        <w:r>
          <w:rPr>
            <w:rFonts w:ascii="Arial" w:eastAsia="Arial" w:hAnsi="Arial" w:cs="Arial"/>
            <w:b/>
            <w:i w:val="0"/>
            <w:color w:val="0077CC"/>
            <w:sz w:val="20"/>
            <w:u w:val="single"/>
          </w:rPr>
          <w:t>World Briefing: AUSTRALIA: Premier Defends Rudd's Ouster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FOREIGN WORKERS IN WEST GERMANY LIVE UNDER THE SHADOW OF PREJUDICE" w:history="1">
        <w:r>
          <w:rPr>
            <w:rFonts w:ascii="Arial" w:eastAsia="Arial" w:hAnsi="Arial" w:cs="Arial"/>
            <w:b/>
            <w:i w:val="0"/>
            <w:color w:val="0077CC"/>
            <w:sz w:val="20"/>
            <w:u w:val="single"/>
          </w:rPr>
          <w:t>FOREIGN WORKERS IN WEST GERMANY LIVE UNDER THE SHADOW OF PREJUDICE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DANCE REVIEW; 225 Years of the Royal Swedish Ballet" w:history="1">
        <w:r>
          <w:rPr>
            <w:rFonts w:ascii="Arial" w:eastAsia="Arial" w:hAnsi="Arial" w:cs="Arial"/>
            <w:b/>
            <w:i w:val="0"/>
            <w:color w:val="0077CC"/>
            <w:sz w:val="20"/>
            <w:u w:val="single"/>
          </w:rPr>
          <w:t>DANCE REVIEW; 225 Years of the Royal Swedish Ballet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American Radicals as Co-op Housing Pioneers" w:history="1">
        <w:r>
          <w:rPr>
            <w:rFonts w:ascii="Arial" w:eastAsia="Arial" w:hAnsi="Arial" w:cs="Arial"/>
            <w:b/>
            <w:i w:val="0"/>
            <w:color w:val="0077CC"/>
            <w:sz w:val="20"/>
            <w:u w:val="single"/>
          </w:rPr>
          <w:t>American Radicals as Co-op Housing Pioneers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Laurie Metcalf Was Hiding in Plain Sight" w:history="1">
        <w:r>
          <w:rPr>
            <w:rFonts w:ascii="Arial" w:eastAsia="Arial" w:hAnsi="Arial" w:cs="Arial"/>
            <w:b/>
            <w:i w:val="0"/>
            <w:color w:val="0077CC"/>
            <w:sz w:val="20"/>
            <w:u w:val="single"/>
          </w:rPr>
          <w:t>Laurie Metcalf Was Hiding in Plain Sight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BLACK COUNCILMEN GIVE VIEWS" w:history="1">
        <w:r>
          <w:rPr>
            <w:rFonts w:ascii="Arial" w:eastAsia="Arial" w:hAnsi="Arial" w:cs="Arial"/>
            <w:b/>
            <w:i w:val="0"/>
            <w:color w:val="0077CC"/>
            <w:sz w:val="20"/>
            <w:u w:val="single"/>
          </w:rPr>
          <w:t>BLACK COUNCILMEN GIVE VIEWS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FILM; A New Generation Of Realists Scrap The Kitchen Sink" w:history="1">
        <w:r>
          <w:rPr>
            <w:rFonts w:ascii="Arial" w:eastAsia="Arial" w:hAnsi="Arial" w:cs="Arial"/>
            <w:b/>
            <w:i w:val="0"/>
            <w:color w:val="0077CC"/>
            <w:sz w:val="20"/>
            <w:u w:val="single"/>
          </w:rPr>
          <w:t>FILM; A New Generation Of Realists Scrap The Kitchen Sink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Some See Suburban Slight in the Newly Drawn State Legislative Districts" w:history="1">
        <w:r>
          <w:rPr>
            <w:rFonts w:ascii="Arial" w:eastAsia="Arial" w:hAnsi="Arial" w:cs="Arial"/>
            <w:b/>
            <w:i w:val="0"/>
            <w:color w:val="0077CC"/>
            <w:sz w:val="20"/>
            <w:u w:val="single"/>
          </w:rPr>
          <w:t>Some See Suburban Slight in the Newly Drawn State Legislative Districts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20 Muslims Held in France ; Link to Paris Bombings Seen" w:history="1">
        <w:r>
          <w:rPr>
            <w:rFonts w:ascii="Arial" w:eastAsia="Arial" w:hAnsi="Arial" w:cs="Arial"/>
            <w:b/>
            <w:i w:val="0"/>
            <w:color w:val="0077CC"/>
            <w:sz w:val="20"/>
            <w:u w:val="single"/>
          </w:rPr>
          <w:t>20 Muslims Held in France ; Link to Paris Bombings Seen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A Thanksgiving Tradition With an Ever-Evolving Cast" w:history="1">
        <w:r>
          <w:rPr>
            <w:rFonts w:ascii="Arial" w:eastAsia="Arial" w:hAnsi="Arial" w:cs="Arial"/>
            <w:b/>
            <w:i w:val="0"/>
            <w:color w:val="0077CC"/>
            <w:sz w:val="20"/>
            <w:u w:val="single"/>
          </w:rPr>
          <w:t>A Thanksgiving Tradition With an Ever-Evolving Cast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As a Long Island Congressional Race Tightens, Its Pace Becomes More Harried" w:history="1">
        <w:r>
          <w:rPr>
            <w:rFonts w:ascii="Arial" w:eastAsia="Arial" w:hAnsi="Arial" w:cs="Arial"/>
            <w:b/>
            <w:i w:val="0"/>
            <w:color w:val="0077CC"/>
            <w:sz w:val="20"/>
            <w:u w:val="single"/>
          </w:rPr>
          <w:t>As a Long Island Congressional Race Tightens, Its Pace Becomes More Harried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Indian Vote Begins, Fueled By the Most Local of Issues" w:history="1">
        <w:r>
          <w:rPr>
            <w:rFonts w:ascii="Arial" w:eastAsia="Arial" w:hAnsi="Arial" w:cs="Arial"/>
            <w:b/>
            <w:i w:val="0"/>
            <w:color w:val="0077CC"/>
            <w:sz w:val="20"/>
            <w:u w:val="single"/>
          </w:rPr>
          <w:t>Indian Vote Begins, Fueled By the Most Local of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Comfort, Like Pain, Is Shared" w:history="1">
        <w:r>
          <w:rPr>
            <w:rFonts w:ascii="Arial" w:eastAsia="Arial" w:hAnsi="Arial" w:cs="Arial"/>
            <w:b/>
            <w:i w:val="0"/>
            <w:color w:val="0077CC"/>
            <w:sz w:val="20"/>
            <w:u w:val="single"/>
          </w:rPr>
          <w:t>Comfort, Like Pain, Is Shared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John Brown Lives Anew As a Writer's Inspiration" w:history="1">
        <w:r>
          <w:rPr>
            <w:rFonts w:ascii="Arial" w:eastAsia="Arial" w:hAnsi="Arial" w:cs="Arial"/>
            <w:b/>
            <w:i w:val="0"/>
            <w:color w:val="0077CC"/>
            <w:sz w:val="20"/>
            <w:u w:val="single"/>
          </w:rPr>
          <w:t>John Brown Lives Anew As a Writer's Inspiration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NEIGHBORHOOD REPORT: VILLAGES EAST AND WEST; Attacks Near Bar Raise Neo-Nazi Fears" w:history="1">
        <w:r>
          <w:rPr>
            <w:rFonts w:ascii="Arial" w:eastAsia="Arial" w:hAnsi="Arial" w:cs="Arial"/>
            <w:b/>
            <w:i w:val="0"/>
            <w:color w:val="0077CC"/>
            <w:sz w:val="20"/>
            <w:u w:val="single"/>
          </w:rPr>
          <w:t>NEIGHBORHOOD REPORT: VILLAGES EAST AND WEST; Attacks Near Bar Raise Neo-Nazi Fears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Mannequins Give Shape to Venezuelan Fantasy" w:history="1">
        <w:r>
          <w:rPr>
            <w:rFonts w:ascii="Arial" w:eastAsia="Arial" w:hAnsi="Arial" w:cs="Arial"/>
            <w:b/>
            <w:i w:val="0"/>
            <w:color w:val="0077CC"/>
            <w:sz w:val="20"/>
            <w:u w:val="single"/>
          </w:rPr>
          <w:t>Mannequins Give Shape to Venezuelan Fantasy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Corner of Art and Commerce in Los Angeles" w:history="1">
        <w:r>
          <w:rPr>
            <w:rFonts w:ascii="Arial" w:eastAsia="Arial" w:hAnsi="Arial" w:cs="Arial"/>
            <w:b/>
            <w:i w:val="0"/>
            <w:color w:val="0077CC"/>
            <w:sz w:val="20"/>
            <w:u w:val="single"/>
          </w:rPr>
          <w:t>Corner of Art and Commerce in Los Angeles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Entertaining, Illuminating, Even Inspiring" w:history="1">
        <w:r>
          <w:rPr>
            <w:rFonts w:ascii="Arial" w:eastAsia="Arial" w:hAnsi="Arial" w:cs="Arial"/>
            <w:b/>
            <w:i w:val="0"/>
            <w:color w:val="0077CC"/>
            <w:sz w:val="20"/>
            <w:u w:val="single"/>
          </w:rPr>
          <w:t>Entertaining, Illuminating, Even Inspiring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Elephant In the Room? This Election, Immigration" w:history="1">
        <w:r>
          <w:rPr>
            <w:rFonts w:ascii="Arial" w:eastAsia="Arial" w:hAnsi="Arial" w:cs="Arial"/>
            <w:b/>
            <w:i w:val="0"/>
            <w:color w:val="0077CC"/>
            <w:sz w:val="20"/>
            <w:u w:val="single"/>
          </w:rPr>
          <w:t>Elephant In the Room? This Election, Immigration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In Cable Niches, Less Reality and Repeats and More Original Shows" w:history="1">
        <w:r>
          <w:rPr>
            <w:rFonts w:ascii="Arial" w:eastAsia="Arial" w:hAnsi="Arial" w:cs="Arial"/>
            <w:b/>
            <w:i w:val="0"/>
            <w:color w:val="0077CC"/>
            <w:sz w:val="20"/>
            <w:u w:val="single"/>
          </w:rPr>
          <w:t>In Cable Niches, Less Reality and Repeats and More Original Shows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Laurie Metcalf Was Hiding in Plain Sight Feature" w:history="1">
        <w:r>
          <w:rPr>
            <w:rFonts w:ascii="Arial" w:eastAsia="Arial" w:hAnsi="Arial" w:cs="Arial"/>
            <w:b/>
            <w:i w:val="0"/>
            <w:color w:val="0077CC"/>
            <w:sz w:val="20"/>
            <w:u w:val="single"/>
          </w:rPr>
          <w:t>Laurie Metcalf Was Hiding in Plain Sight Feature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Newly Released" w:history="1">
        <w:r>
          <w:rPr>
            <w:rFonts w:ascii="Arial" w:eastAsia="Arial" w:hAnsi="Arial" w:cs="Arial"/>
            <w:b/>
            <w:i w:val="0"/>
            <w:color w:val="0077CC"/>
            <w:sz w:val="20"/>
            <w:u w:val="single"/>
          </w:rPr>
          <w:t>Newly Released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Gauging Degree of City's Left Turn" w:history="1">
        <w:r>
          <w:rPr>
            <w:rFonts w:ascii="Arial" w:eastAsia="Arial" w:hAnsi="Arial" w:cs="Arial"/>
            <w:b/>
            <w:i w:val="0"/>
            <w:color w:val="0077CC"/>
            <w:sz w:val="20"/>
            <w:u w:val="single"/>
          </w:rPr>
          <w:t>Gauging Degree of City's Left Turn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New &amp; Noteworthy Paperbacks" w:history="1">
        <w:r>
          <w:rPr>
            <w:rFonts w:ascii="Arial" w:eastAsia="Arial" w:hAnsi="Arial" w:cs="Arial"/>
            <w:b/>
            <w:i w:val="0"/>
            <w:color w:val="0077CC"/>
            <w:sz w:val="20"/>
            <w:u w:val="single"/>
          </w:rPr>
          <w:t>New &amp; Noteworthy Paperbacks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Clinton Seeks Some Control of Charter Schools" w:history="1">
        <w:r>
          <w:rPr>
            <w:rFonts w:ascii="Arial" w:eastAsia="Arial" w:hAnsi="Arial" w:cs="Arial"/>
            <w:b/>
            <w:i w:val="0"/>
            <w:color w:val="0077CC"/>
            <w:sz w:val="20"/>
            <w:u w:val="single"/>
          </w:rPr>
          <w:t>Clinton Seeks Some Control of Charter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Sound and Fury, and Now the First Death" w:history="1">
        <w:r>
          <w:rPr>
            <w:rFonts w:ascii="Arial" w:eastAsia="Arial" w:hAnsi="Arial" w:cs="Arial"/>
            <w:b/>
            <w:i w:val="0"/>
            <w:color w:val="0077CC"/>
            <w:sz w:val="20"/>
            <w:u w:val="single"/>
          </w:rPr>
          <w:t>Sound and Fury, and Now the First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A Tale Of Two Cities" w:history="1">
        <w:r>
          <w:rPr>
            <w:rFonts w:ascii="Arial" w:eastAsia="Arial" w:hAnsi="Arial" w:cs="Arial"/>
            <w:b/>
            <w:i w:val="0"/>
            <w:color w:val="0077CC"/>
            <w:sz w:val="20"/>
            <w:u w:val="single"/>
          </w:rPr>
          <w:t>A Tale Of Two Cities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The System Flunked, We Didn't" w:history="1">
        <w:r>
          <w:rPr>
            <w:rFonts w:ascii="Arial" w:eastAsia="Arial" w:hAnsi="Arial" w:cs="Arial"/>
            <w:b/>
            <w:i w:val="0"/>
            <w:color w:val="0077CC"/>
            <w:sz w:val="20"/>
            <w:u w:val="single"/>
          </w:rPr>
          <w:t>The System Flunked, We Didn't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Humdinger of a Project: Tracing Slang to Ireland" w:history="1">
        <w:r>
          <w:rPr>
            <w:rFonts w:ascii="Arial" w:eastAsia="Arial" w:hAnsi="Arial" w:cs="Arial"/>
            <w:b/>
            <w:i w:val="0"/>
            <w:color w:val="0077CC"/>
            <w:sz w:val="20"/>
            <w:u w:val="single"/>
          </w:rPr>
          <w:t>Humdinger of a Project: Tracing Slang to Ireland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JACKSON HEIGHTS LAMENTS KILLING OF 2 MERCHANTS" w:history="1">
        <w:r>
          <w:rPr>
            <w:rFonts w:ascii="Arial" w:eastAsia="Arial" w:hAnsi="Arial" w:cs="Arial"/>
            <w:b/>
            <w:i w:val="0"/>
            <w:color w:val="0077CC"/>
            <w:sz w:val="20"/>
            <w:u w:val="single"/>
          </w:rPr>
          <w:t>JACKSON HEIGHTS LAMENTS KILLING OF 2 MERCHANTS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Politicians of the Cloth" w:history="1">
        <w:r>
          <w:rPr>
            <w:rFonts w:ascii="Arial" w:eastAsia="Arial" w:hAnsi="Arial" w:cs="Arial"/>
            <w:b/>
            <w:i w:val="0"/>
            <w:color w:val="0077CC"/>
            <w:sz w:val="20"/>
            <w:u w:val="single"/>
          </w:rPr>
          <w:t>Politicians of the Cloth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From High Street to SoHo , a Club Ethos" w:history="1">
        <w:r>
          <w:rPr>
            <w:rFonts w:ascii="Arial" w:eastAsia="Arial" w:hAnsi="Arial" w:cs="Arial"/>
            <w:b/>
            <w:i w:val="0"/>
            <w:color w:val="0077CC"/>
            <w:sz w:val="20"/>
            <w:u w:val="single"/>
          </w:rPr>
          <w:t>From High Street to SoHo , a Club Ethos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Two-Ton Hercules Mosaic, Rock Steady in Newark" w:history="1">
        <w:r>
          <w:rPr>
            <w:rFonts w:ascii="Arial" w:eastAsia="Arial" w:hAnsi="Arial" w:cs="Arial"/>
            <w:b/>
            <w:i w:val="0"/>
            <w:color w:val="0077CC"/>
            <w:sz w:val="20"/>
            <w:u w:val="single"/>
          </w:rPr>
          <w:t>Two-Ton Hercules Mosaic, Rock Steady in Newark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History And Calumny" w:history="1">
        <w:r>
          <w:rPr>
            <w:rFonts w:ascii="Arial" w:eastAsia="Arial" w:hAnsi="Arial" w:cs="Arial"/>
            <w:b/>
            <w:i w:val="0"/>
            <w:color w:val="0077CC"/>
            <w:sz w:val="20"/>
            <w:u w:val="single"/>
          </w:rPr>
          <w:t>History And Calumny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In Miami, Wondering About a Bubble" w:history="1">
        <w:r>
          <w:rPr>
            <w:rFonts w:ascii="Arial" w:eastAsia="Arial" w:hAnsi="Arial" w:cs="Arial"/>
            <w:b/>
            <w:i w:val="0"/>
            <w:color w:val="0077CC"/>
            <w:sz w:val="20"/>
            <w:u w:val="single"/>
          </w:rPr>
          <w:t>In Miami, Wondering About a Bubble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For Moscow's Crime Fighters, Ample Stress, Little Reward" w:history="1">
        <w:r>
          <w:rPr>
            <w:rFonts w:ascii="Arial" w:eastAsia="Arial" w:hAnsi="Arial" w:cs="Arial"/>
            <w:b/>
            <w:i w:val="0"/>
            <w:color w:val="0077CC"/>
            <w:sz w:val="20"/>
            <w:u w:val="single"/>
          </w:rPr>
          <w:t>For Moscow's Crime Fighters, Ample Stress, Little Reward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No Work, No Homes" w:history="1">
        <w:r>
          <w:rPr>
            <w:rFonts w:ascii="Arial" w:eastAsia="Arial" w:hAnsi="Arial" w:cs="Arial"/>
            <w:b/>
            <w:i w:val="0"/>
            <w:color w:val="0077CC"/>
            <w:sz w:val="20"/>
            <w:u w:val="single"/>
          </w:rPr>
          <w:t>No Work, No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Occupying Paris With Revolutionary Zest, Amplified by the Cancan" w:history="1">
        <w:r>
          <w:rPr>
            <w:rFonts w:ascii="Arial" w:eastAsia="Arial" w:hAnsi="Arial" w:cs="Arial"/>
            <w:b/>
            <w:i w:val="0"/>
            <w:color w:val="0077CC"/>
            <w:sz w:val="20"/>
            <w:u w:val="single"/>
          </w:rPr>
          <w:t>Occupying Paris With Revolutionary Zest, Amplified by the Cancan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Gift Of Gall" w:history="1">
        <w:r>
          <w:rPr>
            <w:rFonts w:ascii="Arial" w:eastAsia="Arial" w:hAnsi="Arial" w:cs="Arial"/>
            <w:b/>
            <w:i w:val="0"/>
            <w:color w:val="0077CC"/>
            <w:sz w:val="20"/>
            <w:u w:val="single"/>
          </w:rPr>
          <w:t>Gift Of Gall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STAGE: ARTHUR SCHNITZLER'S 'LOVEPLAY'" w:history="1">
        <w:r>
          <w:rPr>
            <w:rFonts w:ascii="Arial" w:eastAsia="Arial" w:hAnsi="Arial" w:cs="Arial"/>
            <w:b/>
            <w:i w:val="0"/>
            <w:color w:val="0077CC"/>
            <w:sz w:val="20"/>
            <w:u w:val="single"/>
          </w:rPr>
          <w:t>STAGE: ARTHUR SCHNITZLER'S 'LOVEPLAY'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New Orleans Roots for Injured Player and Forgotten Program" w:history="1">
        <w:r>
          <w:rPr>
            <w:rFonts w:ascii="Arial" w:eastAsia="Arial" w:hAnsi="Arial" w:cs="Arial"/>
            <w:b/>
            <w:i w:val="0"/>
            <w:color w:val="0077CC"/>
            <w:sz w:val="20"/>
            <w:u w:val="single"/>
          </w:rPr>
          <w:t>New Orleans Roots for Injured Player and Forgotten Program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New &amp; Noteworthy Paperbacks" w:history="1">
        <w:r>
          <w:rPr>
            <w:rFonts w:ascii="Arial" w:eastAsia="Arial" w:hAnsi="Arial" w:cs="Arial"/>
            <w:b/>
            <w:i w:val="0"/>
            <w:color w:val="0077CC"/>
            <w:sz w:val="20"/>
            <w:u w:val="single"/>
          </w:rPr>
          <w:t>New &amp; Noteworthy Paperbacks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Public Leaders, Private Schools" w:history="1">
        <w:r>
          <w:rPr>
            <w:rFonts w:ascii="Arial" w:eastAsia="Arial" w:hAnsi="Arial" w:cs="Arial"/>
            <w:b/>
            <w:i w:val="0"/>
            <w:color w:val="0077CC"/>
            <w:sz w:val="20"/>
            <w:u w:val="single"/>
          </w:rPr>
          <w:t>Public Leaders, Private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Remembering Rosa" w:history="1">
        <w:r>
          <w:rPr>
            <w:rFonts w:ascii="Arial" w:eastAsia="Arial" w:hAnsi="Arial" w:cs="Arial"/>
            <w:b/>
            <w:i w:val="0"/>
            <w:color w:val="0077CC"/>
            <w:sz w:val="20"/>
            <w:u w:val="single"/>
          </w:rPr>
          <w:t>Remembering Rosa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English Bathrooms: Out of the Closet" w:history="1">
        <w:r>
          <w:rPr>
            <w:rFonts w:ascii="Arial" w:eastAsia="Arial" w:hAnsi="Arial" w:cs="Arial"/>
            <w:b/>
            <w:i w:val="0"/>
            <w:color w:val="0077CC"/>
            <w:sz w:val="20"/>
            <w:u w:val="single"/>
          </w:rPr>
          <w:t>English Bathrooms: Out of the Closet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Lists That Rank Colleges' Value Are on the Rise" w:history="1">
        <w:r>
          <w:rPr>
            <w:rFonts w:ascii="Arial" w:eastAsia="Arial" w:hAnsi="Arial" w:cs="Arial"/>
            <w:b/>
            <w:i w:val="0"/>
            <w:color w:val="0077CC"/>
            <w:sz w:val="20"/>
            <w:u w:val="single"/>
          </w:rPr>
          <w:t>Lists That Rank Colleges' Value Are on the Rise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Clinton Ends Speculation, Entering the 2016 Contest" w:history="1">
        <w:r>
          <w:rPr>
            <w:rFonts w:ascii="Arial" w:eastAsia="Arial" w:hAnsi="Arial" w:cs="Arial"/>
            <w:b/>
            <w:i w:val="0"/>
            <w:color w:val="0077CC"/>
            <w:sz w:val="20"/>
            <w:u w:val="single"/>
          </w:rPr>
          <w:t>Clinton Ends Speculation, Entering the 2016 Contest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FILM REVIEW; Raise a Toast to Dear Old Y, Where the Nosy Guys All Die" w:history="1">
        <w:r>
          <w:rPr>
            <w:rFonts w:ascii="Arial" w:eastAsia="Arial" w:hAnsi="Arial" w:cs="Arial"/>
            <w:b/>
            <w:i w:val="0"/>
            <w:color w:val="0077CC"/>
            <w:sz w:val="20"/>
            <w:u w:val="single"/>
          </w:rPr>
          <w:t>FILM REVIEW; Raise a Toast to Dear Old Y, Where the Nosy Guys All Die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PLAYING IN THE NEIGHBORHOOD" w:history="1">
        <w:r>
          <w:rPr>
            <w:rFonts w:ascii="Arial" w:eastAsia="Arial" w:hAnsi="Arial" w:cs="Arial"/>
            <w:b/>
            <w:i w:val="0"/>
            <w:color w:val="0077CC"/>
            <w:sz w:val="20"/>
            <w:u w:val="single"/>
          </w:rPr>
          <w:t>PLAYING IN THE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Liberties; The Erin Factor" w:history="1">
        <w:r>
          <w:rPr>
            <w:rFonts w:ascii="Arial" w:eastAsia="Arial" w:hAnsi="Arial" w:cs="Arial"/>
            <w:b/>
            <w:i w:val="0"/>
            <w:color w:val="0077CC"/>
            <w:sz w:val="20"/>
            <w:u w:val="single"/>
          </w:rPr>
          <w:t>Liberties; The Erin Factor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On a Creek With a Past, Waterfront Dreams" w:history="1">
        <w:r>
          <w:rPr>
            <w:rFonts w:ascii="Arial" w:eastAsia="Arial" w:hAnsi="Arial" w:cs="Arial"/>
            <w:b/>
            <w:i w:val="0"/>
            <w:color w:val="0077CC"/>
            <w:sz w:val="20"/>
            <w:u w:val="single"/>
          </w:rPr>
          <w:t>On a Creek With a Past, Waterfront Dreams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A Berlin Painter, Jewish And Proudly Assimilated" w:history="1">
        <w:r>
          <w:rPr>
            <w:rFonts w:ascii="Arial" w:eastAsia="Arial" w:hAnsi="Arial" w:cs="Arial"/>
            <w:b/>
            <w:i w:val="0"/>
            <w:color w:val="0077CC"/>
            <w:sz w:val="20"/>
            <w:u w:val="single"/>
          </w:rPr>
          <w:t>A Berlin Painter, Jewish And Proudly Assimilated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At a Jazz Star's Home, the Host May Be Busy, but the Door Is Always Open" w:history="1">
        <w:r>
          <w:rPr>
            <w:rFonts w:ascii="Arial" w:eastAsia="Arial" w:hAnsi="Arial" w:cs="Arial"/>
            <w:b/>
            <w:i w:val="0"/>
            <w:color w:val="0077CC"/>
            <w:sz w:val="20"/>
            <w:u w:val="single"/>
          </w:rPr>
          <w:t>At a Jazz Star's Home, the Host May Be Busy, but the Door Is Always Open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Soccer in Europe Falling From Pedestal" w:history="1">
        <w:r>
          <w:rPr>
            <w:rFonts w:ascii="Arial" w:eastAsia="Arial" w:hAnsi="Arial" w:cs="Arial"/>
            <w:b/>
            <w:i w:val="0"/>
            <w:color w:val="0077CC"/>
            <w:sz w:val="20"/>
            <w:u w:val="single"/>
          </w:rPr>
          <w:t>Soccer in Europe Falling From Pedestal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A Grocery Chain With a Neighborly Feel Is Branching Out" w:history="1">
        <w:r>
          <w:rPr>
            <w:rFonts w:ascii="Arial" w:eastAsia="Arial" w:hAnsi="Arial" w:cs="Arial"/>
            <w:b/>
            <w:i w:val="0"/>
            <w:color w:val="0077CC"/>
            <w:sz w:val="20"/>
            <w:u w:val="single"/>
          </w:rPr>
          <w:t>A Grocery Chain With a Neighborly Feel Is Branching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THEATER: 'SHOEMAKERS'" w:history="1">
        <w:r>
          <w:rPr>
            <w:rFonts w:ascii="Arial" w:eastAsia="Arial" w:hAnsi="Arial" w:cs="Arial"/>
            <w:b/>
            <w:i w:val="0"/>
            <w:color w:val="0077CC"/>
            <w:sz w:val="20"/>
            <w:u w:val="single"/>
          </w:rPr>
          <w:t>THEATER: 'SHOEMAKERS'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A Landfill's Closing Alters How a Neighborhood Views Freight Trains" w:history="1">
        <w:r>
          <w:rPr>
            <w:rFonts w:ascii="Arial" w:eastAsia="Arial" w:hAnsi="Arial" w:cs="Arial"/>
            <w:b/>
            <w:i w:val="0"/>
            <w:color w:val="0077CC"/>
            <w:sz w:val="20"/>
            <w:u w:val="single"/>
          </w:rPr>
          <w:t>A Landfill's Closing Alters How a Neighborhood Views Freight Trains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Budget Deal Fuels Revival of School Vouchers" w:history="1">
        <w:r>
          <w:rPr>
            <w:rFonts w:ascii="Arial" w:eastAsia="Arial" w:hAnsi="Arial" w:cs="Arial"/>
            <w:b/>
            <w:i w:val="0"/>
            <w:color w:val="0077CC"/>
            <w:sz w:val="20"/>
            <w:u w:val="single"/>
          </w:rPr>
          <w:t>Budget Deal Fuels Revival of School Vouchers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FILM REVIEW; Replacing Rap's Anger With a Sense of Humor" w:history="1">
        <w:r>
          <w:rPr>
            <w:rFonts w:ascii="Arial" w:eastAsia="Arial" w:hAnsi="Arial" w:cs="Arial"/>
            <w:b/>
            <w:i w:val="0"/>
            <w:color w:val="0077CC"/>
            <w:sz w:val="20"/>
            <w:u w:val="single"/>
          </w:rPr>
          <w:t>FILM REVIEW; Replacing Rap's Anger With a Sense of Humor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NEIGHBORHOOD REPORT: JACKSON HEIGHTS; Spring Rite: The 5 A.M. Line for Kindergarten" w:history="1">
        <w:r>
          <w:rPr>
            <w:rFonts w:ascii="Arial" w:eastAsia="Arial" w:hAnsi="Arial" w:cs="Arial"/>
            <w:b/>
            <w:i w:val="0"/>
            <w:color w:val="0077CC"/>
            <w:sz w:val="20"/>
            <w:u w:val="single"/>
          </w:rPr>
          <w:t>NEIGHBORHOOD REPORT: JACKSON HEIGHTS; Spring Rite: The 5 A.M. Line for Kindergarten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Trip to the Midwest With Political Fortunes on the Line" w:history="1">
        <w:r>
          <w:rPr>
            <w:rFonts w:ascii="Arial" w:eastAsia="Arial" w:hAnsi="Arial" w:cs="Arial"/>
            <w:b/>
            <w:i w:val="0"/>
            <w:color w:val="0077CC"/>
            <w:sz w:val="20"/>
            <w:u w:val="single"/>
          </w:rPr>
          <w:t>Trip to the Midwest With Political Fortunes on the 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Connecticut Town Grapples With Claims of Police Bias" w:history="1">
        <w:r>
          <w:rPr>
            <w:rFonts w:ascii="Arial" w:eastAsia="Arial" w:hAnsi="Arial" w:cs="Arial"/>
            <w:b/>
            <w:i w:val="0"/>
            <w:color w:val="0077CC"/>
            <w:sz w:val="20"/>
            <w:u w:val="single"/>
          </w:rPr>
          <w:t>Connecticut Town Grapples With Claims of Police Bias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AMERICA THE VARIOUS" w:history="1">
        <w:r>
          <w:rPr>
            <w:rFonts w:ascii="Arial" w:eastAsia="Arial" w:hAnsi="Arial" w:cs="Arial"/>
            <w:b/>
            <w:i w:val="0"/>
            <w:color w:val="0077CC"/>
            <w:sz w:val="20"/>
            <w:u w:val="single"/>
          </w:rPr>
          <w:t>AMERICA THE VARIOUS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Wonder Years,' By Way of Bed-Stuy" w:history="1">
        <w:r>
          <w:rPr>
            <w:rFonts w:ascii="Arial" w:eastAsia="Arial" w:hAnsi="Arial" w:cs="Arial"/>
            <w:b/>
            <w:i w:val="0"/>
            <w:color w:val="0077CC"/>
            <w:sz w:val="20"/>
            <w:u w:val="single"/>
          </w:rPr>
          <w:t>'Wonder Years,' By Way of Bed-Stuy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I Know What You’ll Read This Summer Summer Reading" w:history="1">
        <w:r>
          <w:rPr>
            <w:rFonts w:ascii="Arial" w:eastAsia="Arial" w:hAnsi="Arial" w:cs="Arial"/>
            <w:b/>
            <w:i w:val="0"/>
            <w:color w:val="0077CC"/>
            <w:sz w:val="20"/>
            <w:u w:val="single"/>
          </w:rPr>
          <w:t>I Know What You’ll Read This Summer Summer Reading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For Carrión, No Debate And Confounded Allies" w:history="1">
        <w:r>
          <w:rPr>
            <w:rFonts w:ascii="Arial" w:eastAsia="Arial" w:hAnsi="Arial" w:cs="Arial"/>
            <w:b/>
            <w:i w:val="0"/>
            <w:color w:val="0077CC"/>
            <w:sz w:val="20"/>
            <w:u w:val="single"/>
          </w:rPr>
          <w:t>For Carrión, No Debate And Confounded Allies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Mexico Takes Bloomberg-Like Swing at Soaring Obesity" w:history="1">
        <w:r>
          <w:rPr>
            <w:rFonts w:ascii="Arial" w:eastAsia="Arial" w:hAnsi="Arial" w:cs="Arial"/>
            <w:b/>
            <w:i w:val="0"/>
            <w:color w:val="0077CC"/>
            <w:sz w:val="20"/>
            <w:u w:val="single"/>
          </w:rPr>
          <w:t>Mexico Takes Bloomberg-Like Swing at Soaring Obesity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FILM FESTIVAL REVIEW; No Dare Untaken, With an Enigmatic Instigator" w:history="1">
        <w:r>
          <w:rPr>
            <w:rFonts w:ascii="Arial" w:eastAsia="Arial" w:hAnsi="Arial" w:cs="Arial"/>
            <w:b/>
            <w:i w:val="0"/>
            <w:color w:val="0077CC"/>
            <w:sz w:val="20"/>
            <w:u w:val="single"/>
          </w:rPr>
          <w:t>FILM FESTIVAL REVIEW; No Dare Untaken, With an Enigmatic Instigator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EAST-WEST THEATER FESTIVAL SCHEDULE" w:history="1">
        <w:r>
          <w:rPr>
            <w:rFonts w:ascii="Arial" w:eastAsia="Arial" w:hAnsi="Arial" w:cs="Arial"/>
            <w:b/>
            <w:i w:val="0"/>
            <w:color w:val="0077CC"/>
            <w:sz w:val="20"/>
            <w:u w:val="single"/>
          </w:rPr>
          <w:t>EAST-WEST THEATER FESTIVAL SCHEDULE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Neighborhood Finally Talks, And Loosens Crime's Grip" w:history="1">
        <w:r>
          <w:rPr>
            <w:rFonts w:ascii="Arial" w:eastAsia="Arial" w:hAnsi="Arial" w:cs="Arial"/>
            <w:b/>
            <w:i w:val="0"/>
            <w:color w:val="0077CC"/>
            <w:sz w:val="20"/>
            <w:u w:val="single"/>
          </w:rPr>
          <w:t>Neighborhood Finally Talks, And Loosens Crime's Grip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Catering Hall's Plan For a Hotel Upsets The Neighbors" w:history="1">
        <w:r>
          <w:rPr>
            <w:rFonts w:ascii="Arial" w:eastAsia="Arial" w:hAnsi="Arial" w:cs="Arial"/>
            <w:b/>
            <w:i w:val="0"/>
            <w:color w:val="0077CC"/>
            <w:sz w:val="20"/>
            <w:u w:val="single"/>
          </w:rPr>
          <w:t>Catering Hall's Plan For a Hotel Upsets The Neighbors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At Brooklyn's Domino Sugar Site, Waning Opposition to Prospect of Luxury Towers" w:history="1">
        <w:r>
          <w:rPr>
            <w:rFonts w:ascii="Arial" w:eastAsia="Arial" w:hAnsi="Arial" w:cs="Arial"/>
            <w:b/>
            <w:i w:val="0"/>
            <w:color w:val="0077CC"/>
            <w:sz w:val="20"/>
            <w:u w:val="single"/>
          </w:rPr>
          <w:t>At Brooklyn's Domino Sugar Site, Waning Opposition to Prospect of Luxury Towers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On the Road to 9/11, There Was 9/16" w:history="1">
        <w:r>
          <w:rPr>
            <w:rFonts w:ascii="Arial" w:eastAsia="Arial" w:hAnsi="Arial" w:cs="Arial"/>
            <w:b/>
            <w:i w:val="0"/>
            <w:color w:val="0077CC"/>
            <w:sz w:val="20"/>
            <w:u w:val="single"/>
          </w:rPr>
          <w:t>On the Road to 9/11, There Was 9/16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Man United!" w:history="1">
        <w:r>
          <w:rPr>
            <w:rFonts w:ascii="Arial" w:eastAsia="Arial" w:hAnsi="Arial" w:cs="Arial"/>
            <w:b/>
            <w:i w:val="0"/>
            <w:color w:val="0077CC"/>
            <w:sz w:val="20"/>
            <w:u w:val="single"/>
          </w:rPr>
          <w:t>Man United!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1,000 MEET TO FOUND NATIONAL BLACK PARTY AND PLAN ITS AGENDA" w:history="1">
        <w:r>
          <w:rPr>
            <w:rFonts w:ascii="Arial" w:eastAsia="Arial" w:hAnsi="Arial" w:cs="Arial"/>
            <w:b/>
            <w:i w:val="0"/>
            <w:color w:val="0077CC"/>
            <w:sz w:val="20"/>
            <w:u w:val="single"/>
          </w:rPr>
          <w:t>1,000 MEET TO FOUND NATIONAL BLACK PARTY AND PLAN ITS AGENDA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An Academic Hit Man Brings More Bad News" w:history="1">
        <w:r>
          <w:rPr>
            <w:rFonts w:ascii="Arial" w:eastAsia="Arial" w:hAnsi="Arial" w:cs="Arial"/>
            <w:b/>
            <w:i w:val="0"/>
            <w:color w:val="0077CC"/>
            <w:sz w:val="20"/>
            <w:u w:val="single"/>
          </w:rPr>
          <w:t>An Academic Hit Man Brings More Bad 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The 25 Works of Art That Define the Contemporary Age" w:history="1">
        <w:r>
          <w:rPr>
            <w:rFonts w:ascii="Arial" w:eastAsia="Arial" w:hAnsi="Arial" w:cs="Arial"/>
            <w:b/>
            <w:i w:val="0"/>
            <w:color w:val="0077CC"/>
            <w:sz w:val="20"/>
            <w:u w:val="single"/>
          </w:rPr>
          <w:t>The 25 Works of Art That Define the Contemporary 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New &amp; Noteworthy" w:history="1">
        <w:r>
          <w:rPr>
            <w:rFonts w:ascii="Arial" w:eastAsia="Arial" w:hAnsi="Arial" w:cs="Arial"/>
            <w:b/>
            <w:i w:val="0"/>
            <w:color w:val="0077CC"/>
            <w:sz w:val="20"/>
            <w:u w:val="single"/>
          </w:rPr>
          <w:t>New &amp;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First, There Was 'The Sopranos'" w:history="1">
        <w:r>
          <w:rPr>
            <w:rFonts w:ascii="Arial" w:eastAsia="Arial" w:hAnsi="Arial" w:cs="Arial"/>
            <w:b/>
            <w:i w:val="0"/>
            <w:color w:val="0077CC"/>
            <w:sz w:val="20"/>
            <w:u w:val="single"/>
          </w:rPr>
          <w:t>First, There Was 'The Sopranos'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An Epicurean Village Is Too Rich for Some Paris Appetites" w:history="1">
        <w:r>
          <w:rPr>
            <w:rFonts w:ascii="Arial" w:eastAsia="Arial" w:hAnsi="Arial" w:cs="Arial"/>
            <w:b/>
            <w:i w:val="0"/>
            <w:color w:val="0077CC"/>
            <w:sz w:val="20"/>
            <w:u w:val="single"/>
          </w:rPr>
          <w:t>An Epicurean Village Is Too Rich for Some Paris Appetites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Thousands Protest in Syrian Cities, Facing Attacks, Residents and Rights Groups Say" w:history="1">
        <w:r>
          <w:rPr>
            <w:rFonts w:ascii="Arial" w:eastAsia="Arial" w:hAnsi="Arial" w:cs="Arial"/>
            <w:b/>
            <w:i w:val="0"/>
            <w:color w:val="0077CC"/>
            <w:sz w:val="20"/>
            <w:u w:val="single"/>
          </w:rPr>
          <w:t>Thousands Protest in Syrian Cities, Facing Attacks, Residents and Rights Groups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Buildings Grow Taller; Reactions Get Louder" w:history="1">
        <w:r>
          <w:rPr>
            <w:rFonts w:ascii="Arial" w:eastAsia="Arial" w:hAnsi="Arial" w:cs="Arial"/>
            <w:b/>
            <w:i w:val="0"/>
            <w:color w:val="0077CC"/>
            <w:sz w:val="20"/>
            <w:u w:val="single"/>
          </w:rPr>
          <w:t>Buildings Grow Taller; Reactions Get Louder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Motorists Press On, Yielding for War" w:history="1">
        <w:r>
          <w:rPr>
            <w:rFonts w:ascii="Arial" w:eastAsia="Arial" w:hAnsi="Arial" w:cs="Arial"/>
            <w:b/>
            <w:i w:val="0"/>
            <w:color w:val="0077CC"/>
            <w:sz w:val="20"/>
            <w:u w:val="single"/>
          </w:rPr>
          <w:t>Motorists Press On, Yielding for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Kushner's Role In White House Is Under Strain" w:history="1">
        <w:r>
          <w:rPr>
            <w:rFonts w:ascii="Arial" w:eastAsia="Arial" w:hAnsi="Arial" w:cs="Arial"/>
            <w:b/>
            <w:i w:val="0"/>
            <w:color w:val="0077CC"/>
            <w:sz w:val="20"/>
            <w:u w:val="single"/>
          </w:rPr>
          <w:t>Kushner's Role In White House Is Under Strain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Jared Kushner’s Role Is Tested as Russia Case Grows" w:history="1">
        <w:r>
          <w:rPr>
            <w:rFonts w:ascii="Arial" w:eastAsia="Arial" w:hAnsi="Arial" w:cs="Arial"/>
            <w:b/>
            <w:i w:val="0"/>
            <w:color w:val="0077CC"/>
            <w:sz w:val="20"/>
            <w:u w:val="single"/>
          </w:rPr>
          <w:t>Jared Kushner’s Role Is Tested as Russia Case Grows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POLISH WINTER, PRAGUE SPRING DOES KREMLIN SEE A" w:history="1">
        <w:r>
          <w:rPr>
            <w:rFonts w:ascii="Arial" w:eastAsia="Arial" w:hAnsi="Arial" w:cs="Arial"/>
            <w:b/>
            <w:i w:val="0"/>
            <w:color w:val="0077CC"/>
            <w:sz w:val="20"/>
            <w:u w:val="single"/>
          </w:rPr>
          <w:t>POLISH WINTER, PRAGUE SPRING DOES KREMLIN SEE 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AUSTRIA , ITS ECONOMY FRAGILE, ELECTS PARLIAMENT TODAY" w:history="1">
        <w:r>
          <w:rPr>
            <w:rFonts w:ascii="Arial" w:eastAsia="Arial" w:hAnsi="Arial" w:cs="Arial"/>
            <w:b/>
            <w:i w:val="0"/>
            <w:color w:val="0077CC"/>
            <w:sz w:val="20"/>
            <w:u w:val="single"/>
          </w:rPr>
          <w:t>AUSTRIA , ITS ECONOMY FRAGILE, ELECTS PARLIAMENT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Copy of Book of Mormon Is Auctioned for $105,000" w:history="1">
        <w:r>
          <w:rPr>
            <w:rFonts w:ascii="Arial" w:eastAsia="Arial" w:hAnsi="Arial" w:cs="Arial"/>
            <w:b/>
            <w:i w:val="0"/>
            <w:color w:val="0077CC"/>
            <w:sz w:val="20"/>
            <w:u w:val="single"/>
          </w:rPr>
          <w:t>Copy of Book of Mormon Is Auctioned for $105,000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FILM REVIEW Immigrant Life in All Its Jagged Rhythms" w:history="1">
        <w:r>
          <w:rPr>
            <w:rFonts w:ascii="Arial" w:eastAsia="Arial" w:hAnsi="Arial" w:cs="Arial"/>
            <w:b/>
            <w:i w:val="0"/>
            <w:color w:val="0077CC"/>
            <w:sz w:val="20"/>
            <w:u w:val="single"/>
          </w:rPr>
          <w:t>FILM REVIEW Immigrant Life in All Its Jagged Rhythms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Montauk for Members Only" w:history="1">
        <w:r>
          <w:rPr>
            <w:rFonts w:ascii="Arial" w:eastAsia="Arial" w:hAnsi="Arial" w:cs="Arial"/>
            <w:b/>
            <w:i w:val="0"/>
            <w:color w:val="0077CC"/>
            <w:sz w:val="20"/>
            <w:u w:val="single"/>
          </w:rPr>
          <w:t>Montauk for Members Only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Slaying Divides A Neighborhood On Racial Lines" w:history="1">
        <w:r>
          <w:rPr>
            <w:rFonts w:ascii="Arial" w:eastAsia="Arial" w:hAnsi="Arial" w:cs="Arial"/>
            <w:b/>
            <w:i w:val="0"/>
            <w:color w:val="0077CC"/>
            <w:sz w:val="20"/>
            <w:u w:val="single"/>
          </w:rPr>
          <w:t>Slaying Divides A Neighborhood On Racial Lines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Surviving in That Rain Forest East of the Delaware River" w:history="1">
        <w:r>
          <w:rPr>
            <w:rFonts w:ascii="Arial" w:eastAsia="Arial" w:hAnsi="Arial" w:cs="Arial"/>
            <w:b/>
            <w:i w:val="0"/>
            <w:color w:val="0077CC"/>
            <w:sz w:val="20"/>
            <w:u w:val="single"/>
          </w:rPr>
          <w:t>Surviving in That Rain Forest East of the Delaware River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Get Your Tootsy Frootsy TV Clips!" w:history="1">
        <w:r>
          <w:rPr>
            <w:rFonts w:ascii="Arial" w:eastAsia="Arial" w:hAnsi="Arial" w:cs="Arial"/>
            <w:b/>
            <w:i w:val="0"/>
            <w:color w:val="0077CC"/>
            <w:sz w:val="20"/>
            <w:u w:val="single"/>
          </w:rPr>
          <w:t>Get Your Tootsy Frootsy TV Clips!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Less Widely Known, but Not Cowed" w:history="1">
        <w:r>
          <w:rPr>
            <w:rFonts w:ascii="Arial" w:eastAsia="Arial" w:hAnsi="Arial" w:cs="Arial"/>
            <w:b/>
            <w:i w:val="0"/>
            <w:color w:val="0077CC"/>
            <w:sz w:val="20"/>
            <w:u w:val="single"/>
          </w:rPr>
          <w:t>Less Widely Known, but Not Cowed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Some Tenants Face an Unfamiliar Squeeze on Their Pocketbooks: An Electric Bill" w:history="1">
        <w:r>
          <w:rPr>
            <w:rFonts w:ascii="Arial" w:eastAsia="Arial" w:hAnsi="Arial" w:cs="Arial"/>
            <w:b/>
            <w:i w:val="0"/>
            <w:color w:val="0077CC"/>
            <w:sz w:val="20"/>
            <w:u w:val="single"/>
          </w:rPr>
          <w:t>Some Tenants Face an Unfamiliar Squeeze on Their Pocketbooks: An Electric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At the Track, Before the Starting Gate and After the Finish" w:history="1">
        <w:r>
          <w:rPr>
            <w:rFonts w:ascii="Arial" w:eastAsia="Arial" w:hAnsi="Arial" w:cs="Arial"/>
            <w:b/>
            <w:i w:val="0"/>
            <w:color w:val="0077CC"/>
            <w:sz w:val="20"/>
            <w:u w:val="single"/>
          </w:rPr>
          <w:t>At the Track, Before the Starting Gate and After the Finish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Elmo and Minnie Unmasked! Trying to Get By in New York" w:history="1">
        <w:r>
          <w:rPr>
            <w:rFonts w:ascii="Arial" w:eastAsia="Arial" w:hAnsi="Arial" w:cs="Arial"/>
            <w:b/>
            <w:i w:val="0"/>
            <w:color w:val="0077CC"/>
            <w:sz w:val="20"/>
            <w:u w:val="single"/>
          </w:rPr>
          <w:t>Elmo and Minnie Unmasked! Trying to Get By in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A Houston Suburb That Said No Thanks to a Veteran Democrat" w:history="1">
        <w:r>
          <w:rPr>
            <w:rFonts w:ascii="Arial" w:eastAsia="Arial" w:hAnsi="Arial" w:cs="Arial"/>
            <w:b/>
            <w:i w:val="0"/>
            <w:color w:val="0077CC"/>
            <w:sz w:val="20"/>
            <w:u w:val="single"/>
          </w:rPr>
          <w:t>A Houston Suburb That Said No Thanks to a Veteran Democrat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CRITIC'S CHOICE/Film Forsaking Health to Join the H.I.V. Club" w:history="1">
        <w:r>
          <w:rPr>
            <w:rFonts w:ascii="Arial" w:eastAsia="Arial" w:hAnsi="Arial" w:cs="Arial"/>
            <w:b/>
            <w:i w:val="0"/>
            <w:color w:val="0077CC"/>
            <w:sz w:val="20"/>
            <w:u w:val="single"/>
          </w:rPr>
          <w:t>CRITIC'S CHOICE/Film Forsaking Health to Join the H.I.V. Club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Surviving in That Rain Forest East of the Delaware River Movie Review | 'Fierce People'" w:history="1">
        <w:r>
          <w:rPr>
            <w:rFonts w:ascii="Arial" w:eastAsia="Arial" w:hAnsi="Arial" w:cs="Arial"/>
            <w:b/>
            <w:i w:val="0"/>
            <w:color w:val="0077CC"/>
            <w:sz w:val="20"/>
            <w:u w:val="single"/>
          </w:rPr>
          <w:t>Surviving in That Rain Forest East of the Delaware River Movie Review | 'Fierce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Unconventional Hardly Covers It" w:history="1">
        <w:r>
          <w:rPr>
            <w:rFonts w:ascii="Arial" w:eastAsia="Arial" w:hAnsi="Arial" w:cs="Arial"/>
            <w:b/>
            <w:i w:val="0"/>
            <w:color w:val="0077CC"/>
            <w:sz w:val="20"/>
            <w:u w:val="single"/>
          </w:rPr>
          <w:t>Unconventional Hardly Covers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For Whom the Bridge Toll Ends a Trip That's Free" w:history="1">
        <w:r>
          <w:rPr>
            <w:rFonts w:ascii="Arial" w:eastAsia="Arial" w:hAnsi="Arial" w:cs="Arial"/>
            <w:b/>
            <w:i w:val="0"/>
            <w:color w:val="0077CC"/>
            <w:sz w:val="20"/>
            <w:u w:val="single"/>
          </w:rPr>
          <w:t>For Whom the Bridge Toll Ends a Trip That's Free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On Sorrow's Edge" w:history="1">
        <w:r>
          <w:rPr>
            <w:rFonts w:ascii="Arial" w:eastAsia="Arial" w:hAnsi="Arial" w:cs="Arial"/>
            <w:b/>
            <w:i w:val="0"/>
            <w:color w:val="0077CC"/>
            <w:sz w:val="20"/>
            <w:u w:val="single"/>
          </w:rPr>
          <w:t>On Sorrow's Edge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NEIGHBORHOOD REPORT: CHELSEA /CLINTON; Hell's Kitchen Hotter With Revivalist Fans" w:history="1">
        <w:r>
          <w:rPr>
            <w:rFonts w:ascii="Arial" w:eastAsia="Arial" w:hAnsi="Arial" w:cs="Arial"/>
            <w:b/>
            <w:i w:val="0"/>
            <w:color w:val="0077CC"/>
            <w:sz w:val="20"/>
            <w:u w:val="single"/>
          </w:rPr>
          <w:t>NEIGHBORHOOD REPORT: CHELSEA /CLINTON; Hell's Kitchen Hotter With Revivalist Fans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Hey Kids, Let's Put On a Show" w:history="1">
        <w:r>
          <w:rPr>
            <w:rFonts w:ascii="Arial" w:eastAsia="Arial" w:hAnsi="Arial" w:cs="Arial"/>
            <w:b/>
            <w:i w:val="0"/>
            <w:color w:val="0077CC"/>
            <w:sz w:val="20"/>
            <w:u w:val="single"/>
          </w:rPr>
          <w:t>Hey Kids, Let's Put On a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VICTIM OF FIREHOUSE SEX BIAS CHARGED IN A VIRGINIA ARSON" w:history="1">
        <w:r>
          <w:rPr>
            <w:rFonts w:ascii="Arial" w:eastAsia="Arial" w:hAnsi="Arial" w:cs="Arial"/>
            <w:b/>
            <w:i w:val="0"/>
            <w:color w:val="0077CC"/>
            <w:sz w:val="20"/>
            <w:u w:val="single"/>
          </w:rPr>
          <w:t>VICTIM OF FIREHOUSE SEX BIAS CHARGED IN A VIRGINIA ARSON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UNION BUILDS LOW-COST HOMES IN BOSTON" w:history="1">
        <w:r>
          <w:rPr>
            <w:rFonts w:ascii="Arial" w:eastAsia="Arial" w:hAnsi="Arial" w:cs="Arial"/>
            <w:b/>
            <w:i w:val="0"/>
            <w:color w:val="0077CC"/>
            <w:sz w:val="20"/>
            <w:u w:val="single"/>
          </w:rPr>
          <w:t>UNION BUILDS LOW-COST HOMES IN BOSTON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AFTEREFFECTS: TERROR Saudis Withdraw Berlin Diplomat After Germans Cite Possible Militant Link" w:history="1">
        <w:r>
          <w:rPr>
            <w:rFonts w:ascii="Arial" w:eastAsia="Arial" w:hAnsi="Arial" w:cs="Arial"/>
            <w:b/>
            <w:i w:val="0"/>
            <w:color w:val="0077CC"/>
            <w:sz w:val="20"/>
            <w:u w:val="single"/>
          </w:rPr>
          <w:t>AFTEREFFECTS: TERROR Saudis Withdraw Berlin Diplomat After Germans Cite Possible Militant Link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For Los Angeles, an Office District by Consensus" w:history="1">
        <w:r>
          <w:rPr>
            <w:rFonts w:ascii="Arial" w:eastAsia="Arial" w:hAnsi="Arial" w:cs="Arial"/>
            <w:b/>
            <w:i w:val="0"/>
            <w:color w:val="0077CC"/>
            <w:sz w:val="20"/>
            <w:u w:val="single"/>
          </w:rPr>
          <w:t>For Los Angeles, an Office District by Consensus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Paraguay 's Voters Appear to Extend Party's 5-Decade Rule" w:history="1">
        <w:r>
          <w:rPr>
            <w:rFonts w:ascii="Arial" w:eastAsia="Arial" w:hAnsi="Arial" w:cs="Arial"/>
            <w:b/>
            <w:i w:val="0"/>
            <w:color w:val="0077CC"/>
            <w:sz w:val="20"/>
            <w:u w:val="single"/>
          </w:rPr>
          <w:t>Paraguay 's Voters Appear to Extend Party's 5-Decade Rule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Morning Agenda: Oil Prices Fall, but Airfares Stay High" w:history="1">
        <w:r>
          <w:rPr>
            <w:rFonts w:ascii="Arial" w:eastAsia="Arial" w:hAnsi="Arial" w:cs="Arial"/>
            <w:b/>
            <w:i w:val="0"/>
            <w:color w:val="0077CC"/>
            <w:sz w:val="20"/>
            <w:u w:val="single"/>
          </w:rPr>
          <w:t>Morning Agenda: Oil Prices Fall, but Airfares Stay High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SCREEN: 'MEANTIME,' FROM BRITAIN 'S CHANNEL 4" w:history="1">
        <w:r>
          <w:rPr>
            <w:rFonts w:ascii="Arial" w:eastAsia="Arial" w:hAnsi="Arial" w:cs="Arial"/>
            <w:b/>
            <w:i w:val="0"/>
            <w:color w:val="0077CC"/>
            <w:sz w:val="20"/>
            <w:u w:val="single"/>
          </w:rPr>
          <w:t>SCREEN: 'MEANTIME,' FROM BRITAIN 'S CHANNEL 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Our Towns; Conspiratorial Or Simply Dysfunctional?" w:history="1">
        <w:r>
          <w:rPr>
            <w:rFonts w:ascii="Arial" w:eastAsia="Arial" w:hAnsi="Arial" w:cs="Arial"/>
            <w:b/>
            <w:i w:val="0"/>
            <w:color w:val="0077CC"/>
            <w:sz w:val="20"/>
            <w:u w:val="single"/>
          </w:rPr>
          <w:t>Our Towns; Conspiratorial Or Simply Dysfunctional?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The Good Spy' / 'Good Hunting'" w:history="1">
        <w:r>
          <w:rPr>
            <w:rFonts w:ascii="Arial" w:eastAsia="Arial" w:hAnsi="Arial" w:cs="Arial"/>
            <w:b/>
            <w:i w:val="0"/>
            <w:color w:val="0077CC"/>
            <w:sz w:val="20"/>
            <w:u w:val="single"/>
          </w:rPr>
          <w:t>'The Good Spy' / 'Good Hunting'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There Are No Permanent Victories in Politics The Conversation" w:history="1">
        <w:r>
          <w:rPr>
            <w:rFonts w:ascii="Arial" w:eastAsia="Arial" w:hAnsi="Arial" w:cs="Arial"/>
            <w:b/>
            <w:i w:val="0"/>
            <w:color w:val="0077CC"/>
            <w:sz w:val="20"/>
            <w:u w:val="single"/>
          </w:rPr>
          <w:t>There Are No Permanent Victories in Politics The Conversation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CALENDAR: PATRIOTIC EXHIBIT" w:history="1">
        <w:r>
          <w:rPr>
            <w:rFonts w:ascii="Arial" w:eastAsia="Arial" w:hAnsi="Arial" w:cs="Arial"/>
            <w:b/>
            <w:i w:val="0"/>
            <w:color w:val="0077CC"/>
            <w:sz w:val="20"/>
            <w:u w:val="single"/>
          </w:rPr>
          <w:t>CALENDAR: PATRIOTIC EXHIBIT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Architectural Scavenger Finds Treasures in a City's Disappearing Past" w:history="1">
        <w:r>
          <w:rPr>
            <w:rFonts w:ascii="Arial" w:eastAsia="Arial" w:hAnsi="Arial" w:cs="Arial"/>
            <w:b/>
            <w:i w:val="0"/>
            <w:color w:val="0077CC"/>
            <w:sz w:val="20"/>
            <w:u w:val="single"/>
          </w:rPr>
          <w:t>Architectural Scavenger Finds Treasures in a City's Disappearing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NEIGHBORHOOD REPORT: BROAD CHANNEL; Protection vs. Preservation: Wetlands and Art of the Deal" w:history="1">
        <w:r>
          <w:rPr>
            <w:rFonts w:ascii="Arial" w:eastAsia="Arial" w:hAnsi="Arial" w:cs="Arial"/>
            <w:b/>
            <w:i w:val="0"/>
            <w:color w:val="0077CC"/>
            <w:sz w:val="20"/>
            <w:u w:val="single"/>
          </w:rPr>
          <w:t>NEIGHBORHOOD REPORT: BROAD CHANNEL; Protection vs. Preservation: Wetlands and Art of the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It Was All Very Weird" w:history="1">
        <w:r>
          <w:rPr>
            <w:rFonts w:ascii="Arial" w:eastAsia="Arial" w:hAnsi="Arial" w:cs="Arial"/>
            <w:b/>
            <w:i w:val="0"/>
            <w:color w:val="0077CC"/>
            <w:sz w:val="20"/>
            <w:u w:val="single"/>
          </w:rPr>
          <w:t>It Was All Very Weird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Lower Premiums To Come At Cost Of Fewer Choices" w:history="1">
        <w:r>
          <w:rPr>
            <w:rFonts w:ascii="Arial" w:eastAsia="Arial" w:hAnsi="Arial" w:cs="Arial"/>
            <w:b/>
            <w:i w:val="0"/>
            <w:color w:val="0077CC"/>
            <w:sz w:val="20"/>
            <w:u w:val="single"/>
          </w:rPr>
          <w:t>Lower Premiums To Come At Cost Of Fewer Choices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On Fulton Street, Worries About Change" w:history="1">
        <w:r>
          <w:rPr>
            <w:rFonts w:ascii="Arial" w:eastAsia="Arial" w:hAnsi="Arial" w:cs="Arial"/>
            <w:b/>
            <w:i w:val="0"/>
            <w:color w:val="0077CC"/>
            <w:sz w:val="20"/>
            <w:u w:val="single"/>
          </w:rPr>
          <w:t>On Fulton Street, Worries About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BOLIVIAN MINE WORKERS GO IN A 24-HOUR STRIKE" w:history="1">
        <w:r>
          <w:rPr>
            <w:rFonts w:ascii="Arial" w:eastAsia="Arial" w:hAnsi="Arial" w:cs="Arial"/>
            <w:b/>
            <w:i w:val="0"/>
            <w:color w:val="0077CC"/>
            <w:sz w:val="20"/>
            <w:u w:val="single"/>
          </w:rPr>
          <w:t>BOLIVIAN MINE WORKERS GO IN A 24-HOUR STRIKE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California Dreams" w:history="1">
        <w:r>
          <w:rPr>
            <w:rFonts w:ascii="Arial" w:eastAsia="Arial" w:hAnsi="Arial" w:cs="Arial"/>
            <w:b/>
            <w:i w:val="0"/>
            <w:color w:val="0077CC"/>
            <w:sz w:val="20"/>
            <w:u w:val="single"/>
          </w:rPr>
          <w:t>California Dreams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POP REVIEW; Mexican Independence in New York" w:history="1">
        <w:r>
          <w:rPr>
            <w:rFonts w:ascii="Arial" w:eastAsia="Arial" w:hAnsi="Arial" w:cs="Arial"/>
            <w:b/>
            <w:i w:val="0"/>
            <w:color w:val="0077CC"/>
            <w:sz w:val="20"/>
            <w:u w:val="single"/>
          </w:rPr>
          <w:t>POP REVIEW; Mexican Independence in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NEIGHBORHOOD REPORT: ASTORIA/ASTORIA HEIGHTS; Jail Guards Cash Checks, Rile Residents" w:history="1">
        <w:r>
          <w:rPr>
            <w:rFonts w:ascii="Arial" w:eastAsia="Arial" w:hAnsi="Arial" w:cs="Arial"/>
            <w:b/>
            <w:i w:val="0"/>
            <w:color w:val="0077CC"/>
            <w:sz w:val="20"/>
            <w:u w:val="single"/>
          </w:rPr>
          <w:t>NEIGHBORHOOD REPORT: ASTORIA/ASTORIA HEIGHTS; Jail Guards Cash Checks, Rile Residents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Our Towns Puzzling Over Motives of the Men in the Lackawanna Qaeda Case" w:history="1">
        <w:r>
          <w:rPr>
            <w:rFonts w:ascii="Arial" w:eastAsia="Arial" w:hAnsi="Arial" w:cs="Arial"/>
            <w:b/>
            <w:i w:val="0"/>
            <w:color w:val="0077CC"/>
            <w:sz w:val="20"/>
            <w:u w:val="single"/>
          </w:rPr>
          <w:t>Our Towns Puzzling Over Motives of the Men in the Lackawanna Qaeda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Ferrer, His Candidacy Assured, Campaigns in Brooklyn" w:history="1">
        <w:r>
          <w:rPr>
            <w:rFonts w:ascii="Arial" w:eastAsia="Arial" w:hAnsi="Arial" w:cs="Arial"/>
            <w:b/>
            <w:i w:val="0"/>
            <w:color w:val="0077CC"/>
            <w:sz w:val="20"/>
            <w:u w:val="single"/>
          </w:rPr>
          <w:t>Ferrer, His Candidacy Assured, Campaigns in Brooklyn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THE MEDIA BUSINESS; A Maxwell Crusader In a Tabloid Wrapper" w:history="1">
        <w:r>
          <w:rPr>
            <w:rFonts w:ascii="Arial" w:eastAsia="Arial" w:hAnsi="Arial" w:cs="Arial"/>
            <w:b/>
            <w:i w:val="0"/>
            <w:color w:val="0077CC"/>
            <w:sz w:val="20"/>
            <w:u w:val="single"/>
          </w:rPr>
          <w:t>THE MEDIA BUSINESS; A Maxwell Crusader In a Tabloid Wrapper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To Survive, a Catholic School Retools for a Wealthier Market" w:history="1">
        <w:r>
          <w:rPr>
            <w:rFonts w:ascii="Arial" w:eastAsia="Arial" w:hAnsi="Arial" w:cs="Arial"/>
            <w:b/>
            <w:i w:val="0"/>
            <w:color w:val="0077CC"/>
            <w:sz w:val="20"/>
            <w:u w:val="single"/>
          </w:rPr>
          <w:t>To Survive, a Catholic School Retools for a Wealthier Market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TV WEEKEND; ' ABC COMEDY SPECIAL' OFFERS 'HEARTS OF STEEL'" w:history="1">
        <w:r>
          <w:rPr>
            <w:rFonts w:ascii="Arial" w:eastAsia="Arial" w:hAnsi="Arial" w:cs="Arial"/>
            <w:b/>
            <w:i w:val="0"/>
            <w:color w:val="0077CC"/>
            <w:sz w:val="20"/>
            <w:u w:val="single"/>
          </w:rPr>
          <w:t>TV WEEKEND; ' ABC COMEDY SPECIAL' OFFERS 'HEARTS OF STEEL'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THE SCREEN: 'LETTER TO BREZHNEV'" w:history="1">
        <w:r>
          <w:rPr>
            <w:rFonts w:ascii="Arial" w:eastAsia="Arial" w:hAnsi="Arial" w:cs="Arial"/>
            <w:b/>
            <w:i w:val="0"/>
            <w:color w:val="0077CC"/>
            <w:sz w:val="20"/>
            <w:u w:val="single"/>
          </w:rPr>
          <w:t>THE SCREEN: 'LETTER TO BREZHNEV'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Going On in the Northeast" w:history="1">
        <w:r>
          <w:rPr>
            <w:rFonts w:ascii="Arial" w:eastAsia="Arial" w:hAnsi="Arial" w:cs="Arial"/>
            <w:b/>
            <w:i w:val="0"/>
            <w:color w:val="0077CC"/>
            <w:sz w:val="20"/>
            <w:u w:val="single"/>
          </w:rPr>
          <w:t>Going On in the Northeast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Spoils of War" w:history="1">
        <w:r>
          <w:rPr>
            <w:rFonts w:ascii="Arial" w:eastAsia="Arial" w:hAnsi="Arial" w:cs="Arial"/>
            <w:b/>
            <w:i w:val="0"/>
            <w:color w:val="0077CC"/>
            <w:sz w:val="20"/>
            <w:u w:val="single"/>
          </w:rPr>
          <w:t>Spoils of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Just Plain Folk? I'm Far Plainer Than You Are" w:history="1">
        <w:r>
          <w:rPr>
            <w:rFonts w:ascii="Arial" w:eastAsia="Arial" w:hAnsi="Arial" w:cs="Arial"/>
            <w:b/>
            <w:i w:val="0"/>
            <w:color w:val="0077CC"/>
            <w:sz w:val="20"/>
            <w:u w:val="single"/>
          </w:rPr>
          <w:t>Just Plain Folk? I'm Far Plainer Than You 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Seduced by Naples" w:history="1">
        <w:r>
          <w:rPr>
            <w:rFonts w:ascii="Arial" w:eastAsia="Arial" w:hAnsi="Arial" w:cs="Arial"/>
            <w:b/>
            <w:i w:val="0"/>
            <w:color w:val="0077CC"/>
            <w:sz w:val="20"/>
            <w:u w:val="single"/>
          </w:rPr>
          <w:t>Seduced by Naples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Prospects for the Climate, and Environmentalism, Under President Trump Dot Earth" w:history="1">
        <w:r>
          <w:rPr>
            <w:rFonts w:ascii="Arial" w:eastAsia="Arial" w:hAnsi="Arial" w:cs="Arial"/>
            <w:b/>
            <w:i w:val="0"/>
            <w:color w:val="0077CC"/>
            <w:sz w:val="20"/>
            <w:u w:val="single"/>
          </w:rPr>
          <w:t>Prospects for the Climate, and Environmentalism, Under President Trump Dot Earth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An Arrest Eases Fears in a Neighborhood on Edge" w:history="1">
        <w:r>
          <w:rPr>
            <w:rFonts w:ascii="Arial" w:eastAsia="Arial" w:hAnsi="Arial" w:cs="Arial"/>
            <w:b/>
            <w:i w:val="0"/>
            <w:color w:val="0077CC"/>
            <w:sz w:val="20"/>
            <w:u w:val="single"/>
          </w:rPr>
          <w:t>An Arrest Eases Fears in a Neighborhood on Edge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Trump's Queens Neighborhood Contrasts With the Diverse Area Around It" w:history="1">
        <w:r>
          <w:rPr>
            <w:rFonts w:ascii="Arial" w:eastAsia="Arial" w:hAnsi="Arial" w:cs="Arial"/>
            <w:b/>
            <w:i w:val="0"/>
            <w:color w:val="0077CC"/>
            <w:sz w:val="20"/>
            <w:u w:val="single"/>
          </w:rPr>
          <w:t>Trump's Queens Neighborhood Contrasts With the Diverse Area Around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Weiner, Who Once Imagined a Resurgence, Now Has One" w:history="1">
        <w:r>
          <w:rPr>
            <w:rFonts w:ascii="Arial" w:eastAsia="Arial" w:hAnsi="Arial" w:cs="Arial"/>
            <w:b/>
            <w:i w:val="0"/>
            <w:color w:val="0077CC"/>
            <w:sz w:val="20"/>
            <w:u w:val="single"/>
          </w:rPr>
          <w:t>Weiner, Who Once Imagined a Resurgence, Now Has 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How the Candidates Fared in Georgia , Massachusetts , Texas and Virginia" w:history="1">
        <w:r>
          <w:rPr>
            <w:rFonts w:ascii="Arial" w:eastAsia="Arial" w:hAnsi="Arial" w:cs="Arial"/>
            <w:b/>
            <w:i w:val="0"/>
            <w:color w:val="0077CC"/>
            <w:sz w:val="20"/>
            <w:u w:val="single"/>
          </w:rPr>
          <w:t>How the Candidates Fared in Georgia , Massachusetts , Texas and Virginia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NEIGHBORHOOD REPORT: BAY TERRACE -- CITYPEOPLE A Pastrami on Rye, Extra Mustard, And an Elizabethan Canopy Bed" w:history="1">
        <w:r>
          <w:rPr>
            <w:rFonts w:ascii="Arial" w:eastAsia="Arial" w:hAnsi="Arial" w:cs="Arial"/>
            <w:b/>
            <w:i w:val="0"/>
            <w:color w:val="0077CC"/>
            <w:sz w:val="20"/>
            <w:u w:val="single"/>
          </w:rPr>
          <w:t>NEIGHBORHOOD REPORT: BAY TERRACE -- CITYPEOPLE A Pastrami on Rye, Extra Mustard, And an Elizabethan Canopy Bed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Rallying Around the Rapist" w:history="1">
        <w:r>
          <w:rPr>
            <w:rFonts w:ascii="Arial" w:eastAsia="Arial" w:hAnsi="Arial" w:cs="Arial"/>
            <w:b/>
            <w:i w:val="0"/>
            <w:color w:val="0077CC"/>
            <w:sz w:val="20"/>
            <w:u w:val="single"/>
          </w:rPr>
          <w:t>Rallying Around the Rapist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World Views on Berlin Screens" w:history="1">
        <w:r>
          <w:rPr>
            <w:rFonts w:ascii="Arial" w:eastAsia="Arial" w:hAnsi="Arial" w:cs="Arial"/>
            <w:b/>
            <w:i w:val="0"/>
            <w:color w:val="0077CC"/>
            <w:sz w:val="20"/>
            <w:u w:val="single"/>
          </w:rPr>
          <w:t>World Views on Berlin Screens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The Lure of Death" w:history="1">
        <w:r>
          <w:rPr>
            <w:rFonts w:ascii="Arial" w:eastAsia="Arial" w:hAnsi="Arial" w:cs="Arial"/>
            <w:b/>
            <w:i w:val="0"/>
            <w:color w:val="0077CC"/>
            <w:sz w:val="20"/>
            <w:u w:val="single"/>
          </w:rPr>
          <w:t>The Lure of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A Triple Threat, Crossing the Pond" w:history="1">
        <w:r>
          <w:rPr>
            <w:rFonts w:ascii="Arial" w:eastAsia="Arial" w:hAnsi="Arial" w:cs="Arial"/>
            <w:b/>
            <w:i w:val="0"/>
            <w:color w:val="0077CC"/>
            <w:sz w:val="20"/>
            <w:u w:val="single"/>
          </w:rPr>
          <w:t>A Triple Threat, Crossing the Pond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Rubio-Lee: Promise and Problems" w:history="1">
        <w:r>
          <w:rPr>
            <w:rFonts w:ascii="Arial" w:eastAsia="Arial" w:hAnsi="Arial" w:cs="Arial"/>
            <w:b/>
            <w:i w:val="0"/>
            <w:color w:val="0077CC"/>
            <w:sz w:val="20"/>
            <w:u w:val="single"/>
          </w:rPr>
          <w:t>Rubio-Lee: Promise and Problems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THE NEW SEASON/FILM: NEW HEROINES -- UP AND COMING: Gina Mckee; Taking the Road to Stardom, Quietly and Carefully" w:history="1">
        <w:r>
          <w:rPr>
            <w:rFonts w:ascii="Arial" w:eastAsia="Arial" w:hAnsi="Arial" w:cs="Arial"/>
            <w:b/>
            <w:i w:val="0"/>
            <w:color w:val="0077CC"/>
            <w:sz w:val="20"/>
            <w:u w:val="single"/>
          </w:rPr>
          <w:t>THE NEW SEASON/FILM: NEW HEROINES -- UP AND COMING: Gina Mckee; Taking the Road to Stardom, Quietly and Carefully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Ryan Pick Gives President Chance to Change Subject" w:history="1">
        <w:r>
          <w:rPr>
            <w:rFonts w:ascii="Arial" w:eastAsia="Arial" w:hAnsi="Arial" w:cs="Arial"/>
            <w:b/>
            <w:i w:val="0"/>
            <w:color w:val="0077CC"/>
            <w:sz w:val="20"/>
            <w:u w:val="single"/>
          </w:rPr>
          <w:t>Ryan Pick Gives President Chance to Change Subject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A Doomed Crusade For More Diverse Schools" w:history="1">
        <w:r>
          <w:rPr>
            <w:rFonts w:ascii="Arial" w:eastAsia="Arial" w:hAnsi="Arial" w:cs="Arial"/>
            <w:b/>
            <w:i w:val="0"/>
            <w:color w:val="0077CC"/>
            <w:sz w:val="20"/>
            <w:u w:val="single"/>
          </w:rPr>
          <w:t>A Doomed Crusade For More Diverse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Taking the Podcast Back to a Simpler Time Television Review | 'The Ricky Gervais Show'" w:history="1">
        <w:r>
          <w:rPr>
            <w:rFonts w:ascii="Arial" w:eastAsia="Arial" w:hAnsi="Arial" w:cs="Arial"/>
            <w:b/>
            <w:i w:val="0"/>
            <w:color w:val="0077CC"/>
            <w:sz w:val="20"/>
            <w:u w:val="single"/>
          </w:rPr>
          <w:t>Taking the Podcast Back to a Simpler Time Television Review | 'The Ricky Gervais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Superb Oddities: Robert Gottlieb Reviews a Biography of Edward Gorey Nonfiction" w:history="1">
        <w:r>
          <w:rPr>
            <w:rFonts w:ascii="Arial" w:eastAsia="Arial" w:hAnsi="Arial" w:cs="Arial"/>
            <w:b/>
            <w:i w:val="0"/>
            <w:color w:val="0077CC"/>
            <w:sz w:val="20"/>
            <w:u w:val="single"/>
          </w:rPr>
          <w:t>Superb Oddities: Robert Gottlieb Reviews a Biography of Edward Gorey Nonfiction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The Lives Of an Ex-Wreck" w:history="1">
        <w:r>
          <w:rPr>
            <w:rFonts w:ascii="Arial" w:eastAsia="Arial" w:hAnsi="Arial" w:cs="Arial"/>
            <w:b/>
            <w:i w:val="0"/>
            <w:color w:val="0077CC"/>
            <w:sz w:val="20"/>
            <w:u w:val="single"/>
          </w:rPr>
          <w:t>The Lives Of an Ex-Wreck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Meriden Mayor Rejects Grants For AIDS Testing and Support" w:history="1">
        <w:r>
          <w:rPr>
            <w:rFonts w:ascii="Arial" w:eastAsia="Arial" w:hAnsi="Arial" w:cs="Arial"/>
            <w:b/>
            <w:i w:val="0"/>
            <w:color w:val="0077CC"/>
            <w:sz w:val="20"/>
            <w:u w:val="single"/>
          </w:rPr>
          <w:t>Meriden Mayor Rejects Grants For AIDS Testing and Support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METRO DIGEST" w:history="1">
        <w:r>
          <w:rPr>
            <w:rFonts w:ascii="Arial" w:eastAsia="Arial" w:hAnsi="Arial" w:cs="Arial"/>
            <w:b/>
            <w:i w:val="0"/>
            <w:color w:val="0077CC"/>
            <w:sz w:val="20"/>
            <w:u w:val="single"/>
          </w:rPr>
          <w:t>METRO DIGEST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The Adventure of Blondie and the Bloodhound" w:history="1">
        <w:r>
          <w:rPr>
            <w:rFonts w:ascii="Arial" w:eastAsia="Arial" w:hAnsi="Arial" w:cs="Arial"/>
            <w:b/>
            <w:i w:val="0"/>
            <w:color w:val="0077CC"/>
            <w:sz w:val="20"/>
            <w:u w:val="single"/>
          </w:rPr>
          <w:t>The Adventure of Blondie and the Bloodhound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Funny Cide Still Going Strong at Age 7" w:history="1">
        <w:r>
          <w:rPr>
            <w:rFonts w:ascii="Arial" w:eastAsia="Arial" w:hAnsi="Arial" w:cs="Arial"/>
            <w:b/>
            <w:i w:val="0"/>
            <w:color w:val="0077CC"/>
            <w:sz w:val="20"/>
            <w:u w:val="single"/>
          </w:rPr>
          <w:t>Funny Cide Still Going Strong at Age 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BUSINESS DIGEST" w:history="1">
        <w:r>
          <w:rPr>
            <w:rFonts w:ascii="Arial" w:eastAsia="Arial" w:hAnsi="Arial" w:cs="Arial"/>
            <w:b/>
            <w:i w:val="0"/>
            <w:color w:val="0077CC"/>
            <w:sz w:val="20"/>
            <w:u w:val="single"/>
          </w:rPr>
          <w:t>BUSINESS DIGEST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ARTS &amp; ENTERTAINMENT A Long-Ago Island Inspires Her Fiction" w:history="1">
        <w:r>
          <w:rPr>
            <w:rFonts w:ascii="Arial" w:eastAsia="Arial" w:hAnsi="Arial" w:cs="Arial"/>
            <w:b/>
            <w:i w:val="0"/>
            <w:color w:val="0077CC"/>
            <w:sz w:val="20"/>
            <w:u w:val="single"/>
          </w:rPr>
          <w:t>ARTS &amp; ENTERTAINMENT A Long-Ago Island Inspires Her Fiction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Story of His Life" w:history="1">
        <w:r>
          <w:rPr>
            <w:rFonts w:ascii="Arial" w:eastAsia="Arial" w:hAnsi="Arial" w:cs="Arial"/>
            <w:b/>
            <w:i w:val="0"/>
            <w:color w:val="0077CC"/>
            <w:sz w:val="20"/>
            <w:u w:val="single"/>
          </w:rPr>
          <w:t>Story of His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Still on Corners, Laborers Shun Hiring Hall" w:history="1">
        <w:r>
          <w:rPr>
            <w:rFonts w:ascii="Arial" w:eastAsia="Arial" w:hAnsi="Arial" w:cs="Arial"/>
            <w:b/>
            <w:i w:val="0"/>
            <w:color w:val="0077CC"/>
            <w:sz w:val="20"/>
            <w:u w:val="single"/>
          </w:rPr>
          <w:t>Still on Corners, Laborers Shun Hiring Hall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STAGE: 'SEASCAPE,' AT HUDSON GUILD" w:history="1">
        <w:r>
          <w:rPr>
            <w:rFonts w:ascii="Arial" w:eastAsia="Arial" w:hAnsi="Arial" w:cs="Arial"/>
            <w:b/>
            <w:i w:val="0"/>
            <w:color w:val="0077CC"/>
            <w:sz w:val="20"/>
            <w:u w:val="single"/>
          </w:rPr>
          <w:t>STAGE: 'SEASCAPE,' AT HUDSON GUILD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ARTS BRIEFING" w:history="1">
        <w:r>
          <w:rPr>
            <w:rFonts w:ascii="Arial" w:eastAsia="Arial" w:hAnsi="Arial" w:cs="Arial"/>
            <w:b/>
            <w:i w:val="0"/>
            <w:color w:val="0077CC"/>
            <w:sz w:val="20"/>
            <w:u w:val="single"/>
          </w:rPr>
          <w:t>ARTS BRIEFING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Malice, She Wrote" w:history="1">
        <w:r>
          <w:rPr>
            <w:rFonts w:ascii="Arial" w:eastAsia="Arial" w:hAnsi="Arial" w:cs="Arial"/>
            <w:b/>
            <w:i w:val="0"/>
            <w:color w:val="0077CC"/>
            <w:sz w:val="20"/>
            <w:u w:val="single"/>
          </w:rPr>
          <w:t>Malice, She Wrote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A Guide for the Poet Within" w:history="1">
        <w:r>
          <w:rPr>
            <w:rFonts w:ascii="Arial" w:eastAsia="Arial" w:hAnsi="Arial" w:cs="Arial"/>
            <w:b/>
            <w:i w:val="0"/>
            <w:color w:val="0077CC"/>
            <w:sz w:val="20"/>
            <w:u w:val="single"/>
          </w:rPr>
          <w:t>A Guide for the Poet Within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As Nevada and South Carolina Vote, Six Dynamics Could Alter 2016 Race" w:history="1">
        <w:r>
          <w:rPr>
            <w:rFonts w:ascii="Arial" w:eastAsia="Arial" w:hAnsi="Arial" w:cs="Arial"/>
            <w:b/>
            <w:i w:val="0"/>
            <w:color w:val="0077CC"/>
            <w:sz w:val="20"/>
            <w:u w:val="single"/>
          </w:rPr>
          <w:t>As Nevada and South Carolina Vote, Six Dynamics Could Alter 2016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The Emerald City" w:history="1">
        <w:r>
          <w:rPr>
            <w:rFonts w:ascii="Arial" w:eastAsia="Arial" w:hAnsi="Arial" w:cs="Arial"/>
            <w:b/>
            <w:i w:val="0"/>
            <w:color w:val="0077CC"/>
            <w:sz w:val="20"/>
            <w:u w:val="single"/>
          </w:rPr>
          <w:t>The Emerald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Seeking to Save a Gym That Saved Young Lives" w:history="1">
        <w:r>
          <w:rPr>
            <w:rFonts w:ascii="Arial" w:eastAsia="Arial" w:hAnsi="Arial" w:cs="Arial"/>
            <w:b/>
            <w:i w:val="0"/>
            <w:color w:val="0077CC"/>
            <w:sz w:val="20"/>
            <w:u w:val="single"/>
          </w:rPr>
          <w:t>Seeking to Save a Gym That Saved Young Lives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ENDING AN ERA, WALLACE ANNOUNCES HE WILL RETIRE" w:history="1">
        <w:r>
          <w:rPr>
            <w:rFonts w:ascii="Arial" w:eastAsia="Arial" w:hAnsi="Arial" w:cs="Arial"/>
            <w:b/>
            <w:i w:val="0"/>
            <w:color w:val="0077CC"/>
            <w:sz w:val="20"/>
            <w:u w:val="single"/>
          </w:rPr>
          <w:t>ENDING AN ERA, WALLACE ANNOUNCES HE WILL RETIRE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One-Woman Show" w:history="1">
        <w:r>
          <w:rPr>
            <w:rFonts w:ascii="Arial" w:eastAsia="Arial" w:hAnsi="Arial" w:cs="Arial"/>
            <w:b/>
            <w:i w:val="0"/>
            <w:color w:val="0077CC"/>
            <w:sz w:val="20"/>
            <w:u w:val="single"/>
          </w:rPr>
          <w:t>One-Woman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He's Good at Pushing Paper, but Can He Pick Up Trash? Television Review | 'Undercover Boss'" w:history="1">
        <w:r>
          <w:rPr>
            <w:rFonts w:ascii="Arial" w:eastAsia="Arial" w:hAnsi="Arial" w:cs="Arial"/>
            <w:b/>
            <w:i w:val="0"/>
            <w:color w:val="0077CC"/>
            <w:sz w:val="20"/>
            <w:u w:val="single"/>
          </w:rPr>
          <w:t>He's Good at Pushing Paper, but Can He Pick Up Trash? Television Review | 'Undercover Boss'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To Hold Senate, Democrats Rely on Single Women" w:history="1">
        <w:r>
          <w:rPr>
            <w:rFonts w:ascii="Arial" w:eastAsia="Arial" w:hAnsi="Arial" w:cs="Arial"/>
            <w:b/>
            <w:i w:val="0"/>
            <w:color w:val="0077CC"/>
            <w:sz w:val="20"/>
            <w:u w:val="single"/>
          </w:rPr>
          <w:t>To Hold Senate, Democrats Rely on Single Women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Beating of Roma Boy Exposes Tensions in France 's Underclass" w:history="1">
        <w:r>
          <w:rPr>
            <w:rFonts w:ascii="Arial" w:eastAsia="Arial" w:hAnsi="Arial" w:cs="Arial"/>
            <w:b/>
            <w:i w:val="0"/>
            <w:color w:val="0077CC"/>
            <w:sz w:val="20"/>
            <w:u w:val="single"/>
          </w:rPr>
          <w:t>Beating of Roma Boy Exposes Tensions in France 's Underclass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Greece 's Anti-Austerity Revolution Falls to Cold Eurozone Realities" w:history="1">
        <w:r>
          <w:rPr>
            <w:rFonts w:ascii="Arial" w:eastAsia="Arial" w:hAnsi="Arial" w:cs="Arial"/>
            <w:b/>
            <w:i w:val="0"/>
            <w:color w:val="0077CC"/>
            <w:sz w:val="20"/>
            <w:u w:val="single"/>
          </w:rPr>
          <w:t>Greece 's Anti-Austerity Revolution Falls to Cold Eurozone Realities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A Leader With a Foot Now in Both Worlds" w:history="1">
        <w:r>
          <w:rPr>
            <w:rFonts w:ascii="Arial" w:eastAsia="Arial" w:hAnsi="Arial" w:cs="Arial"/>
            <w:b/>
            <w:i w:val="0"/>
            <w:color w:val="0077CC"/>
            <w:sz w:val="20"/>
            <w:u w:val="single"/>
          </w:rPr>
          <w:t>A Leader With a Foot Now in Both Worlds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Two Steps Toward a Sensible Immigration Policy" w:history="1">
        <w:r>
          <w:rPr>
            <w:rFonts w:ascii="Arial" w:eastAsia="Arial" w:hAnsi="Arial" w:cs="Arial"/>
            <w:b/>
            <w:i w:val="0"/>
            <w:color w:val="0077CC"/>
            <w:sz w:val="20"/>
            <w:u w:val="single"/>
          </w:rPr>
          <w:t>Two Steps Toward a Sensible Immigration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But Will It All Make Mommy Happy?" w:history="1">
        <w:r>
          <w:rPr>
            <w:rFonts w:ascii="Arial" w:eastAsia="Arial" w:hAnsi="Arial" w:cs="Arial"/>
            <w:b/>
            <w:i w:val="0"/>
            <w:color w:val="0077CC"/>
            <w:sz w:val="20"/>
            <w:u w:val="single"/>
          </w:rPr>
          <w:t>But Will It All Make Mommy Happy?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TVWeekend; Edith Ann (or Lily Tomlin) Explains It All for You" w:history="1">
        <w:r>
          <w:rPr>
            <w:rFonts w:ascii="Arial" w:eastAsia="Arial" w:hAnsi="Arial" w:cs="Arial"/>
            <w:b/>
            <w:i w:val="0"/>
            <w:color w:val="0077CC"/>
            <w:sz w:val="20"/>
            <w:u w:val="single"/>
          </w:rPr>
          <w:t>TVWeekend; Edith Ann (or Lily Tomlin) Explains It All for You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EDUCATION; Student Protest Movement Expands, and Its Voice Is That of the Consumer" w:history="1">
        <w:r>
          <w:rPr>
            <w:rFonts w:ascii="Arial" w:eastAsia="Arial" w:hAnsi="Arial" w:cs="Arial"/>
            <w:b/>
            <w:i w:val="0"/>
            <w:color w:val="0077CC"/>
            <w:sz w:val="20"/>
            <w:u w:val="single"/>
          </w:rPr>
          <w:t>EDUCATION; Student Protest Movement Expands, and Its Voice Is That of the Consumer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L.I. Community Focus of Debate On Immigrants" w:history="1">
        <w:r>
          <w:rPr>
            <w:rFonts w:ascii="Arial" w:eastAsia="Arial" w:hAnsi="Arial" w:cs="Arial"/>
            <w:b/>
            <w:i w:val="0"/>
            <w:color w:val="0077CC"/>
            <w:sz w:val="20"/>
            <w:u w:val="single"/>
          </w:rPr>
          <w:t>L.I. Community Focus of Debate On Immigrants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JERSEY ; Born to (a.) Run (b.) Crawl (c.) Yawn" w:history="1">
        <w:r>
          <w:rPr>
            <w:rFonts w:ascii="Arial" w:eastAsia="Arial" w:hAnsi="Arial" w:cs="Arial"/>
            <w:b/>
            <w:i w:val="0"/>
            <w:color w:val="0077CC"/>
            <w:sz w:val="20"/>
            <w:u w:val="single"/>
          </w:rPr>
          <w:t>JERSEY ; Born to (a.) Run (b.) Crawl (c.) Yawn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A Black Congressional Hope in Connecticut" w:history="1">
        <w:r>
          <w:rPr>
            <w:rFonts w:ascii="Arial" w:eastAsia="Arial" w:hAnsi="Arial" w:cs="Arial"/>
            <w:b/>
            <w:i w:val="0"/>
            <w:color w:val="0077CC"/>
            <w:sz w:val="20"/>
            <w:u w:val="single"/>
          </w:rPr>
          <w:t>A Black Congressional Hope in Connecticut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Gillian Flynn Peers Into the Dark Side of Femininity Feature" w:history="1">
        <w:r>
          <w:rPr>
            <w:rFonts w:ascii="Arial" w:eastAsia="Arial" w:hAnsi="Arial" w:cs="Arial"/>
            <w:b/>
            <w:i w:val="0"/>
            <w:color w:val="0077CC"/>
            <w:sz w:val="20"/>
            <w:u w:val="single"/>
          </w:rPr>
          <w:t>Gillian Flynn Peers Into the Dark Side of Femininity Feature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THEATER; One Woman's Fling In 'Shirley Valentine'" w:history="1">
        <w:r>
          <w:rPr>
            <w:rFonts w:ascii="Arial" w:eastAsia="Arial" w:hAnsi="Arial" w:cs="Arial"/>
            <w:b/>
            <w:i w:val="0"/>
            <w:color w:val="0077CC"/>
            <w:sz w:val="20"/>
            <w:u w:val="single"/>
          </w:rPr>
          <w:t>THEATER; One Woman's Fling In 'Shirley Valentine'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Edwards Admits He Fathered Girl With Mistress" w:history="1">
        <w:r>
          <w:rPr>
            <w:rFonts w:ascii="Arial" w:eastAsia="Arial" w:hAnsi="Arial" w:cs="Arial"/>
            <w:b/>
            <w:i w:val="0"/>
            <w:color w:val="0077CC"/>
            <w:sz w:val="20"/>
            <w:u w:val="single"/>
          </w:rPr>
          <w:t>Edwards Admits He Fathered Girl With Mistress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Review/Television; Unlikely Allies in a Dangerous Place and Time" w:history="1">
        <w:r>
          <w:rPr>
            <w:rFonts w:ascii="Arial" w:eastAsia="Arial" w:hAnsi="Arial" w:cs="Arial"/>
            <w:b/>
            <w:i w:val="0"/>
            <w:color w:val="0077CC"/>
            <w:sz w:val="20"/>
            <w:u w:val="single"/>
          </w:rPr>
          <w:t>Review/Television; Unlikely Allies in a Dangerous Place and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In Nashville, Debate Over Racetrack Pits Nostalgia and Change" w:history="1">
        <w:r>
          <w:rPr>
            <w:rFonts w:ascii="Arial" w:eastAsia="Arial" w:hAnsi="Arial" w:cs="Arial"/>
            <w:b/>
            <w:i w:val="0"/>
            <w:color w:val="0077CC"/>
            <w:sz w:val="20"/>
            <w:u w:val="single"/>
          </w:rPr>
          <w:t>In Nashville, Debate Over Racetrack Pits Nostalgia and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Go Midwest, Young Hipster" w:history="1">
        <w:r>
          <w:rPr>
            <w:rFonts w:ascii="Arial" w:eastAsia="Arial" w:hAnsi="Arial" w:cs="Arial"/>
            <w:b/>
            <w:i w:val="0"/>
            <w:color w:val="0077CC"/>
            <w:sz w:val="20"/>
            <w:u w:val="single"/>
          </w:rPr>
          <w:t>Go Midwest, Young Hipster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A NIGHT OUT WITH: Dennis Lehane; On Streets Where Fact Intersects With Fiction" w:history="1">
        <w:r>
          <w:rPr>
            <w:rFonts w:ascii="Arial" w:eastAsia="Arial" w:hAnsi="Arial" w:cs="Arial"/>
            <w:b/>
            <w:i w:val="0"/>
            <w:color w:val="0077CC"/>
            <w:sz w:val="20"/>
            <w:u w:val="single"/>
          </w:rPr>
          <w:t>A NIGHT OUT WITH: Dennis Lehane; On Streets Where Fact Intersects With Fiction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Migrants Were Welcome. Then Came a Murder." w:history="1">
        <w:r>
          <w:rPr>
            <w:rFonts w:ascii="Arial" w:eastAsia="Arial" w:hAnsi="Arial" w:cs="Arial"/>
            <w:b/>
            <w:i w:val="0"/>
            <w:color w:val="0077CC"/>
            <w:sz w:val="20"/>
            <w:u w:val="single"/>
          </w:rPr>
          <w:t>Migrants Were Welcome. Then Came a Murder.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The Class President" w:history="1">
        <w:r>
          <w:rPr>
            <w:rFonts w:ascii="Arial" w:eastAsia="Arial" w:hAnsi="Arial" w:cs="Arial"/>
            <w:b/>
            <w:i w:val="0"/>
            <w:color w:val="0077CC"/>
            <w:sz w:val="20"/>
            <w:u w:val="single"/>
          </w:rPr>
          <w:t>The Class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PUBLIC LIVES" w:history="1">
        <w:r>
          <w:rPr>
            <w:rFonts w:ascii="Arial" w:eastAsia="Arial" w:hAnsi="Arial" w:cs="Arial"/>
            <w:b/>
            <w:i w:val="0"/>
            <w:color w:val="0077CC"/>
            <w:sz w:val="20"/>
            <w:u w:val="single"/>
          </w:rPr>
          <w:t>PUBLIC LIVES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How to Promote an Alternative to Protectionism" w:history="1">
        <w:r>
          <w:rPr>
            <w:rFonts w:ascii="Arial" w:eastAsia="Arial" w:hAnsi="Arial" w:cs="Arial"/>
            <w:b/>
            <w:i w:val="0"/>
            <w:color w:val="0077CC"/>
            <w:sz w:val="20"/>
            <w:u w:val="single"/>
          </w:rPr>
          <w:t>How to Promote an Alternative to Protectionism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This Italian Town Once Welcomed Migrants. Now, It’s a Symbol for Right-Wing Politics" w:history="1">
        <w:r>
          <w:rPr>
            <w:rFonts w:ascii="Arial" w:eastAsia="Arial" w:hAnsi="Arial" w:cs="Arial"/>
            <w:b/>
            <w:i w:val="0"/>
            <w:color w:val="0077CC"/>
            <w:sz w:val="20"/>
            <w:u w:val="single"/>
          </w:rPr>
          <w:t>This Italian Town Once Welcomed Migrants. Now, It’s a Symbol for Right-Wing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Review/Television; How a Gift For Accents Flowered Into Genius" w:history="1">
        <w:r>
          <w:rPr>
            <w:rFonts w:ascii="Arial" w:eastAsia="Arial" w:hAnsi="Arial" w:cs="Arial"/>
            <w:b/>
            <w:i w:val="0"/>
            <w:color w:val="0077CC"/>
            <w:sz w:val="20"/>
            <w:u w:val="single"/>
          </w:rPr>
          <w:t>Review/Television; How a Gift For Accents Flowered Into Genius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Federal Inquiry Doesn't Undercut Findings on Lead Exposure" w:history="1">
        <w:r>
          <w:rPr>
            <w:rFonts w:ascii="Arial" w:eastAsia="Arial" w:hAnsi="Arial" w:cs="Arial"/>
            <w:b/>
            <w:i w:val="0"/>
            <w:color w:val="0077CC"/>
            <w:sz w:val="20"/>
            <w:u w:val="single"/>
          </w:rPr>
          <w:t>Federal Inquiry Doesn't Undercut Findings on Lead Exposure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Island of Lost Homes" w:history="1">
        <w:r>
          <w:rPr>
            <w:rFonts w:ascii="Arial" w:eastAsia="Arial" w:hAnsi="Arial" w:cs="Arial"/>
            <w:b/>
            <w:i w:val="0"/>
            <w:color w:val="0077CC"/>
            <w:sz w:val="20"/>
            <w:u w:val="single"/>
          </w:rPr>
          <w:t>Island of Lost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EXPERT CALLS SPORTS VIOLENCE PART OF A CHAIN OF AGGRESSION" w:history="1">
        <w:r>
          <w:rPr>
            <w:rFonts w:ascii="Arial" w:eastAsia="Arial" w:hAnsi="Arial" w:cs="Arial"/>
            <w:b/>
            <w:i w:val="0"/>
            <w:color w:val="0077CC"/>
            <w:sz w:val="20"/>
            <w:u w:val="single"/>
          </w:rPr>
          <w:t>EXPERT CALLS SPORTS VIOLENCE PART OF A CHAIN OF AGGRESSION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When Home Is More Like a Cruise Ship" w:history="1">
        <w:r>
          <w:rPr>
            <w:rFonts w:ascii="Arial" w:eastAsia="Arial" w:hAnsi="Arial" w:cs="Arial"/>
            <w:b/>
            <w:i w:val="0"/>
            <w:color w:val="0077CC"/>
            <w:sz w:val="20"/>
            <w:u w:val="single"/>
          </w:rPr>
          <w:t>When Home Is More Like a Cruise 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Paying the Price on Both Ends of a Hangman's Rope" w:history="1">
        <w:r>
          <w:rPr>
            <w:rFonts w:ascii="Arial" w:eastAsia="Arial" w:hAnsi="Arial" w:cs="Arial"/>
            <w:b/>
            <w:i w:val="0"/>
            <w:color w:val="0077CC"/>
            <w:sz w:val="20"/>
            <w:u w:val="single"/>
          </w:rPr>
          <w:t>Paying the Price on Both Ends of a Hangman's 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Chicago Regains Control of Housing Agency" w:history="1">
        <w:r>
          <w:rPr>
            <w:rFonts w:ascii="Arial" w:eastAsia="Arial" w:hAnsi="Arial" w:cs="Arial"/>
            <w:b/>
            <w:i w:val="0"/>
            <w:color w:val="0077CC"/>
            <w:sz w:val="20"/>
            <w:u w:val="single"/>
          </w:rPr>
          <w:t>Chicago Regains Control of Housing Agency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Wal-Mart Cuts Back Expansion" w:history="1">
        <w:r>
          <w:rPr>
            <w:rFonts w:ascii="Arial" w:eastAsia="Arial" w:hAnsi="Arial" w:cs="Arial"/>
            <w:b/>
            <w:i w:val="0"/>
            <w:color w:val="0077CC"/>
            <w:sz w:val="20"/>
            <w:u w:val="single"/>
          </w:rPr>
          <w:t>Wal-Mart Cuts Back Expansion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Go Midwest, Young Hipster Opinion" w:history="1">
        <w:r>
          <w:rPr>
            <w:rFonts w:ascii="Arial" w:eastAsia="Arial" w:hAnsi="Arial" w:cs="Arial"/>
            <w:b/>
            <w:i w:val="0"/>
            <w:color w:val="0077CC"/>
            <w:sz w:val="20"/>
            <w:u w:val="single"/>
          </w:rPr>
          <w:t>Go Midwest, Young Hipster Opinion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Ex-Councilman Wins Philadelphia Primary" w:history="1">
        <w:r>
          <w:rPr>
            <w:rFonts w:ascii="Arial" w:eastAsia="Arial" w:hAnsi="Arial" w:cs="Arial"/>
            <w:b/>
            <w:i w:val="0"/>
            <w:color w:val="0077CC"/>
            <w:sz w:val="20"/>
            <w:u w:val="single"/>
          </w:rPr>
          <w:t>Ex-Councilman Wins Philadelphia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The Editorial Notebook; Inside Fidel's Fortress" w:history="1">
        <w:r>
          <w:rPr>
            <w:rFonts w:ascii="Arial" w:eastAsia="Arial" w:hAnsi="Arial" w:cs="Arial"/>
            <w:b/>
            <w:i w:val="0"/>
            <w:color w:val="0077CC"/>
            <w:sz w:val="20"/>
            <w:u w:val="single"/>
          </w:rPr>
          <w:t>The Editorial Notebook; Inside Fidel's Fortress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Estimate Board Approves Audubon Ballroom Plan" w:history="1">
        <w:r>
          <w:rPr>
            <w:rFonts w:ascii="Arial" w:eastAsia="Arial" w:hAnsi="Arial" w:cs="Arial"/>
            <w:b/>
            <w:i w:val="0"/>
            <w:color w:val="0077CC"/>
            <w:sz w:val="20"/>
            <w:u w:val="single"/>
          </w:rPr>
          <w:t>Estimate Board Approves Audubon Ballroom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The Revelations of Robert Alter" w:history="1">
        <w:r>
          <w:rPr>
            <w:rFonts w:ascii="Arial" w:eastAsia="Arial" w:hAnsi="Arial" w:cs="Arial"/>
            <w:b/>
            <w:i w:val="0"/>
            <w:color w:val="0077CC"/>
            <w:sz w:val="20"/>
            <w:u w:val="single"/>
          </w:rPr>
          <w:t>The Revelations of Robert Alter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Tracking the 'Ghosts of Bohemia'" w:history="1">
        <w:r>
          <w:rPr>
            <w:rFonts w:ascii="Arial" w:eastAsia="Arial" w:hAnsi="Arial" w:cs="Arial"/>
            <w:b/>
            <w:i w:val="0"/>
            <w:color w:val="0077CC"/>
            <w:sz w:val="20"/>
            <w:u w:val="single"/>
          </w:rPr>
          <w:t>Tracking the 'Ghosts of Bohemia'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RECORDINGS; Manchester's Pop Music: Escapism Without Escape" w:history="1">
        <w:r>
          <w:rPr>
            <w:rFonts w:ascii="Arial" w:eastAsia="Arial" w:hAnsi="Arial" w:cs="Arial"/>
            <w:b/>
            <w:i w:val="0"/>
            <w:color w:val="0077CC"/>
            <w:sz w:val="20"/>
            <w:u w:val="single"/>
          </w:rPr>
          <w:t>RECORDINGS; Manchester's Pop Music: Escapism Without Escape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In Sleazy Era, Writer Found His Subjects" w:history="1">
        <w:r>
          <w:rPr>
            <w:rFonts w:ascii="Arial" w:eastAsia="Arial" w:hAnsi="Arial" w:cs="Arial"/>
            <w:b/>
            <w:i w:val="0"/>
            <w:color w:val="0077CC"/>
            <w:sz w:val="20"/>
            <w:u w:val="single"/>
          </w:rPr>
          <w:t>In Sleazy Era, Writer Found His Subjects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BUSINESS DIGEST" w:history="1">
        <w:r>
          <w:rPr>
            <w:rFonts w:ascii="Arial" w:eastAsia="Arial" w:hAnsi="Arial" w:cs="Arial"/>
            <w:b/>
            <w:i w:val="0"/>
            <w:color w:val="0077CC"/>
            <w:sz w:val="20"/>
            <w:u w:val="single"/>
          </w:rPr>
          <w:t>BUSINESS DIGEST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De Blasio Asks City to Address Its Inequalities" w:history="1">
        <w:r>
          <w:rPr>
            <w:rFonts w:ascii="Arial" w:eastAsia="Arial" w:hAnsi="Arial" w:cs="Arial"/>
            <w:b/>
            <w:i w:val="0"/>
            <w:color w:val="0077CC"/>
            <w:sz w:val="20"/>
            <w:u w:val="single"/>
          </w:rPr>
          <w:t>De Blasio Asks City to Address Its Inequalities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The End Of the Rainbow" w:history="1">
        <w:r>
          <w:rPr>
            <w:rFonts w:ascii="Arial" w:eastAsia="Arial" w:hAnsi="Arial" w:cs="Arial"/>
            <w:b/>
            <w:i w:val="0"/>
            <w:color w:val="0077CC"/>
            <w:sz w:val="20"/>
            <w:u w:val="single"/>
          </w:rPr>
          <w:t>The End Of the Rainbow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Reviews/Film; The Detective as Accessory" w:history="1">
        <w:r>
          <w:rPr>
            <w:rFonts w:ascii="Arial" w:eastAsia="Arial" w:hAnsi="Arial" w:cs="Arial"/>
            <w:b/>
            <w:i w:val="0"/>
            <w:color w:val="0077CC"/>
            <w:sz w:val="20"/>
            <w:u w:val="single"/>
          </w:rPr>
          <w:t>Reviews/Film; The Detective as Accessory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Class of 1950, Primed for Success" w:history="1">
        <w:r>
          <w:rPr>
            <w:rFonts w:ascii="Arial" w:eastAsia="Arial" w:hAnsi="Arial" w:cs="Arial"/>
            <w:b/>
            <w:i w:val="0"/>
            <w:color w:val="0077CC"/>
            <w:sz w:val="20"/>
            <w:u w:val="single"/>
          </w:rPr>
          <w:t>Class of 1950, Primed for Success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Affordable Housing Advances" w:history="1">
        <w:r>
          <w:rPr>
            <w:rFonts w:ascii="Arial" w:eastAsia="Arial" w:hAnsi="Arial" w:cs="Arial"/>
            <w:b/>
            <w:i w:val="0"/>
            <w:color w:val="0077CC"/>
            <w:sz w:val="20"/>
            <w:u w:val="single"/>
          </w:rPr>
          <w:t>Affordable Housing Advances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Candidates' Divergent Views on Wall Street" w:history="1">
        <w:r>
          <w:rPr>
            <w:rFonts w:ascii="Arial" w:eastAsia="Arial" w:hAnsi="Arial" w:cs="Arial"/>
            <w:b/>
            <w:i w:val="0"/>
            <w:color w:val="0077CC"/>
            <w:sz w:val="20"/>
            <w:u w:val="single"/>
          </w:rPr>
          <w:t>Candidates' Divergent Views on Wall Street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NEW DIRECTORS/NEW FILMS; 'OVERLORD' LOOKS BACK AT THE NORMANDY INVASION" w:history="1">
        <w:r>
          <w:rPr>
            <w:rFonts w:ascii="Arial" w:eastAsia="Arial" w:hAnsi="Arial" w:cs="Arial"/>
            <w:b/>
            <w:i w:val="0"/>
            <w:color w:val="0077CC"/>
            <w:sz w:val="20"/>
            <w:u w:val="single"/>
          </w:rPr>
          <w:t>NEW DIRECTORS/NEW FILMS; 'OVERLORD' LOOKS BACK AT THE NORMANDY INVASION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Antics Pierced by Angst" w:history="1">
        <w:r>
          <w:rPr>
            <w:rFonts w:ascii="Arial" w:eastAsia="Arial" w:hAnsi="Arial" w:cs="Arial"/>
            <w:b/>
            <w:i w:val="0"/>
            <w:color w:val="0077CC"/>
            <w:sz w:val="20"/>
            <w:u w:val="single"/>
          </w:rPr>
          <w:t>Antics Pierced by Angst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Public School Confidential" w:history="1">
        <w:r>
          <w:rPr>
            <w:rFonts w:ascii="Arial" w:eastAsia="Arial" w:hAnsi="Arial" w:cs="Arial"/>
            <w:b/>
            <w:i w:val="0"/>
            <w:color w:val="0077CC"/>
            <w:sz w:val="20"/>
            <w:u w:val="single"/>
          </w:rPr>
          <w:t>Public School Confidential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The Vulnerable Democratic Coalition" w:history="1">
        <w:r>
          <w:rPr>
            <w:rFonts w:ascii="Arial" w:eastAsia="Arial" w:hAnsi="Arial" w:cs="Arial"/>
            <w:b/>
            <w:i w:val="0"/>
            <w:color w:val="0077CC"/>
            <w:sz w:val="20"/>
            <w:u w:val="single"/>
          </w:rPr>
          <w:t>The Vulnerable Democratic Coalition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To Keep Mount Vernon's High School Sports Alive, Even Rivals Contribute Money" w:history="1">
        <w:r>
          <w:rPr>
            <w:rFonts w:ascii="Arial" w:eastAsia="Arial" w:hAnsi="Arial" w:cs="Arial"/>
            <w:b/>
            <w:i w:val="0"/>
            <w:color w:val="0077CC"/>
            <w:sz w:val="20"/>
            <w:u w:val="single"/>
          </w:rPr>
          <w:t>To Keep Mount Vernon's High School Sports Alive, Even Rivals Contribute Money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After More Than Two Decades of Work, a New Hebrew Bible to Rival the King James Feature" w:history="1">
        <w:r>
          <w:rPr>
            <w:rFonts w:ascii="Arial" w:eastAsia="Arial" w:hAnsi="Arial" w:cs="Arial"/>
            <w:b/>
            <w:i w:val="0"/>
            <w:color w:val="0077CC"/>
            <w:sz w:val="20"/>
            <w:u w:val="single"/>
          </w:rPr>
          <w:t>After More Than Two Decades of Work, a New Hebrew Bible to Rival the King James Feature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Rock 'n' Roll Legends Posed And Exposed (but Only a Little)" w:history="1">
        <w:r>
          <w:rPr>
            <w:rFonts w:ascii="Arial" w:eastAsia="Arial" w:hAnsi="Arial" w:cs="Arial"/>
            <w:b/>
            <w:i w:val="0"/>
            <w:color w:val="0077CC"/>
            <w:sz w:val="20"/>
            <w:u w:val="single"/>
          </w:rPr>
          <w:t>Rock 'n' Roll Legends Posed And Exposed (but Only a Little)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At Sundance Festival, Films Take Diversity To Another Frontier" w:history="1">
        <w:r>
          <w:rPr>
            <w:rFonts w:ascii="Arial" w:eastAsia="Arial" w:hAnsi="Arial" w:cs="Arial"/>
            <w:b/>
            <w:i w:val="0"/>
            <w:color w:val="0077CC"/>
            <w:sz w:val="20"/>
            <w:u w:val="single"/>
          </w:rPr>
          <w:t>At Sundance Festival, Films Take Diversity To Another Frontier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A Belgian Bad Boy Has Gone Good" w:history="1">
        <w:r>
          <w:rPr>
            <w:rFonts w:ascii="Arial" w:eastAsia="Arial" w:hAnsi="Arial" w:cs="Arial"/>
            <w:b/>
            <w:i w:val="0"/>
            <w:color w:val="0077CC"/>
            <w:sz w:val="20"/>
            <w:u w:val="single"/>
          </w:rPr>
          <w:t>A Belgian Bad Boy Has Gone Good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Rivals Clash Over Taxes As Contest Nears Climax" w:history="1">
        <w:r>
          <w:rPr>
            <w:rFonts w:ascii="Arial" w:eastAsia="Arial" w:hAnsi="Arial" w:cs="Arial"/>
            <w:b/>
            <w:i w:val="0"/>
            <w:color w:val="0077CC"/>
            <w:sz w:val="20"/>
            <w:u w:val="single"/>
          </w:rPr>
          <w:t>Rivals Clash Over Taxes As Contest Nears Climax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Naomi Sims: b. 1948: Cover Girl" w:history="1">
        <w:r>
          <w:rPr>
            <w:rFonts w:ascii="Arial" w:eastAsia="Arial" w:hAnsi="Arial" w:cs="Arial"/>
            <w:b/>
            <w:i w:val="0"/>
            <w:color w:val="0077CC"/>
            <w:sz w:val="20"/>
            <w:u w:val="single"/>
          </w:rPr>
          <w:t>Naomi Sims: b. 1948: Cover Girl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Why Get an M.F.A.?" w:history="1">
        <w:r>
          <w:rPr>
            <w:rFonts w:ascii="Arial" w:eastAsia="Arial" w:hAnsi="Arial" w:cs="Arial"/>
            <w:b/>
            <w:i w:val="0"/>
            <w:color w:val="0077CC"/>
            <w:sz w:val="20"/>
            <w:u w:val="single"/>
          </w:rPr>
          <w:t>Why Get an M.F.A.?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A Neighborhood Y.M.C.A. Evolves With the Neighborhood" w:history="1">
        <w:r>
          <w:rPr>
            <w:rFonts w:ascii="Arial" w:eastAsia="Arial" w:hAnsi="Arial" w:cs="Arial"/>
            <w:b/>
            <w:i w:val="0"/>
            <w:color w:val="0077CC"/>
            <w:sz w:val="20"/>
            <w:u w:val="single"/>
          </w:rPr>
          <w:t>A Neighborhood Y.M.C.A. Evolves With the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Everybody's a Liberal" w:history="1">
        <w:r>
          <w:rPr>
            <w:rFonts w:ascii="Arial" w:eastAsia="Arial" w:hAnsi="Arial" w:cs="Arial"/>
            <w:b/>
            <w:i w:val="0"/>
            <w:color w:val="0077CC"/>
            <w:sz w:val="20"/>
            <w:u w:val="single"/>
          </w:rPr>
          <w:t>Everybody's a Liberal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Greek - German Tensions Over Finances Spill Into Another Arena" w:history="1">
        <w:r>
          <w:rPr>
            <w:rFonts w:ascii="Arial" w:eastAsia="Arial" w:hAnsi="Arial" w:cs="Arial"/>
            <w:b/>
            <w:i w:val="0"/>
            <w:color w:val="0077CC"/>
            <w:sz w:val="20"/>
            <w:u w:val="single"/>
          </w:rPr>
          <w:t>Greek - German Tensions Over Finances Spill Into Another Arena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Echoes of History? A Lesson Plan About the Recent Rise of Europe’s Far-Right Parties Global Issues" w:history="1">
        <w:r>
          <w:rPr>
            <w:rFonts w:ascii="Arial" w:eastAsia="Arial" w:hAnsi="Arial" w:cs="Arial"/>
            <w:b/>
            <w:i w:val="0"/>
            <w:color w:val="0077CC"/>
            <w:sz w:val="20"/>
            <w:u w:val="single"/>
          </w:rPr>
          <w:t>Echoes of History? A Lesson Plan About the Recent Rise of Europe’s Far-Right Parties Global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TV WEEKEND; Marry Me, Marry Me, or Maybe Not" w:history="1">
        <w:r>
          <w:rPr>
            <w:rFonts w:ascii="Arial" w:eastAsia="Arial" w:hAnsi="Arial" w:cs="Arial"/>
            <w:b/>
            <w:i w:val="0"/>
            <w:color w:val="0077CC"/>
            <w:sz w:val="20"/>
            <w:u w:val="single"/>
          </w:rPr>
          <w:t>TV WEEKEND; Marry Me, Marry Me, or Maybe Not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A War of Classes, Wills, the Sexes and Body and Soul" w:history="1">
        <w:r>
          <w:rPr>
            <w:rFonts w:ascii="Arial" w:eastAsia="Arial" w:hAnsi="Arial" w:cs="Arial"/>
            <w:b/>
            <w:i w:val="0"/>
            <w:color w:val="0077CC"/>
            <w:sz w:val="20"/>
            <w:u w:val="single"/>
          </w:rPr>
          <w:t>A War of Classes, Wills, the Sexes and Body and Soul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THREATS AND RESPONSES: TERROR TRAIL Germany Arrests Moroccan Suspected in Sept. 11 Attacks" w:history="1">
        <w:r>
          <w:rPr>
            <w:rFonts w:ascii="Arial" w:eastAsia="Arial" w:hAnsi="Arial" w:cs="Arial"/>
            <w:b/>
            <w:i w:val="0"/>
            <w:color w:val="0077CC"/>
            <w:sz w:val="20"/>
            <w:u w:val="single"/>
          </w:rPr>
          <w:t>THREATS AND RESPONSES: TERROR TRAIL Germany Arrests Moroccan Suspected in Sept. 11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Judge Rejects Most of Law On Commuter Van Licenses" w:history="1">
        <w:r>
          <w:rPr>
            <w:rFonts w:ascii="Arial" w:eastAsia="Arial" w:hAnsi="Arial" w:cs="Arial"/>
            <w:b/>
            <w:i w:val="0"/>
            <w:color w:val="0077CC"/>
            <w:sz w:val="20"/>
            <w:u w:val="single"/>
          </w:rPr>
          <w:t>Judge Rejects Most of Law On Commuter Van Licenses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New &amp; Noteworthy Paperbacks" w:history="1">
        <w:r>
          <w:rPr>
            <w:rFonts w:ascii="Arial" w:eastAsia="Arial" w:hAnsi="Arial" w:cs="Arial"/>
            <w:b/>
            <w:i w:val="0"/>
            <w:color w:val="0077CC"/>
            <w:sz w:val="20"/>
            <w:u w:val="single"/>
          </w:rPr>
          <w:t>New &amp; Noteworthy Paperbacks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The College Dropout Boom" w:history="1">
        <w:r>
          <w:rPr>
            <w:rFonts w:ascii="Arial" w:eastAsia="Arial" w:hAnsi="Arial" w:cs="Arial"/>
            <w:b/>
            <w:i w:val="0"/>
            <w:color w:val="0077CC"/>
            <w:sz w:val="20"/>
            <w:u w:val="single"/>
          </w:rPr>
          <w:t>The College Dropout Boom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Mediating as Culture And Economics Collide" w:history="1">
        <w:r>
          <w:rPr>
            <w:rFonts w:ascii="Arial" w:eastAsia="Arial" w:hAnsi="Arial" w:cs="Arial"/>
            <w:b/>
            <w:i w:val="0"/>
            <w:color w:val="0077CC"/>
            <w:sz w:val="20"/>
            <w:u w:val="single"/>
          </w:rPr>
          <w:t>Mediating as Culture And Economics Collide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By the Rivers of Georgia" w:history="1">
        <w:r>
          <w:rPr>
            <w:rFonts w:ascii="Arial" w:eastAsia="Arial" w:hAnsi="Arial" w:cs="Arial"/>
            <w:b/>
            <w:i w:val="0"/>
            <w:color w:val="0077CC"/>
            <w:sz w:val="20"/>
            <w:u w:val="single"/>
          </w:rPr>
          <w:t>By the Rivers of Georgia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New Life in Cafes Of Eastern Berlin" w:history="1">
        <w:r>
          <w:rPr>
            <w:rFonts w:ascii="Arial" w:eastAsia="Arial" w:hAnsi="Arial" w:cs="Arial"/>
            <w:b/>
            <w:i w:val="0"/>
            <w:color w:val="0077CC"/>
            <w:sz w:val="20"/>
            <w:u w:val="single"/>
          </w:rPr>
          <w:t>New Life in Cafes Of Eastern Berlin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For Obama, Estranged in a Strange Land, Aloha Had Its Limits" w:history="1">
        <w:r>
          <w:rPr>
            <w:rFonts w:ascii="Arial" w:eastAsia="Arial" w:hAnsi="Arial" w:cs="Arial"/>
            <w:b/>
            <w:i w:val="0"/>
            <w:color w:val="0077CC"/>
            <w:sz w:val="20"/>
            <w:u w:val="single"/>
          </w:rPr>
          <w:t>For Obama, Estranged in a Strange Land, Aloha Had Its Limits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Big in Japan" w:history="1">
        <w:r>
          <w:rPr>
            <w:rFonts w:ascii="Arial" w:eastAsia="Arial" w:hAnsi="Arial" w:cs="Arial"/>
            <w:b/>
            <w:i w:val="0"/>
            <w:color w:val="0077CC"/>
            <w:sz w:val="20"/>
            <w:u w:val="single"/>
          </w:rPr>
          <w:t>Big in Japan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Homelessness: Big-City Problem, Right? Well, o" w:history="1">
        <w:r>
          <w:rPr>
            <w:rFonts w:ascii="Arial" w:eastAsia="Arial" w:hAnsi="Arial" w:cs="Arial"/>
            <w:b/>
            <w:i w:val="0"/>
            <w:color w:val="0077CC"/>
            <w:sz w:val="20"/>
            <w:u w:val="single"/>
          </w:rPr>
          <w:t>Homelessness: Big-City Problem, Right? Well, 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Thriftiness On Special In Aisle 5" w:history="1">
        <w:r>
          <w:rPr>
            <w:rFonts w:ascii="Arial" w:eastAsia="Arial" w:hAnsi="Arial" w:cs="Arial"/>
            <w:b/>
            <w:i w:val="0"/>
            <w:color w:val="0077CC"/>
            <w:sz w:val="20"/>
            <w:u w:val="single"/>
          </w:rPr>
          <w:t>Thriftiness On Special In Aisle 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At a Crossroad, Brazil 's Undecided Consider a Left Turn" w:history="1">
        <w:r>
          <w:rPr>
            <w:rFonts w:ascii="Arial" w:eastAsia="Arial" w:hAnsi="Arial" w:cs="Arial"/>
            <w:b/>
            <w:i w:val="0"/>
            <w:color w:val="0077CC"/>
            <w:sz w:val="20"/>
            <w:u w:val="single"/>
          </w:rPr>
          <w:t>At a Crossroad, Brazil 's Undecided Consider a Left Turn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NEW GOVERNOR AN ANOMALY IN DEMOCRATIC RHODE ISLAND" w:history="1">
        <w:r>
          <w:rPr>
            <w:rFonts w:ascii="Arial" w:eastAsia="Arial" w:hAnsi="Arial" w:cs="Arial"/>
            <w:b/>
            <w:i w:val="0"/>
            <w:color w:val="0077CC"/>
            <w:sz w:val="20"/>
            <w:u w:val="single"/>
          </w:rPr>
          <w:t>NEW GOVERNOR AN ANOMALY IN DEMOCRATIC RHODE ISLAND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An Eclectic Shopping Hub Wonders What's Next" w:history="1">
        <w:r>
          <w:rPr>
            <w:rFonts w:ascii="Arial" w:eastAsia="Arial" w:hAnsi="Arial" w:cs="Arial"/>
            <w:b/>
            <w:i w:val="0"/>
            <w:color w:val="0077CC"/>
            <w:sz w:val="20"/>
            <w:u w:val="single"/>
          </w:rPr>
          <w:t>An Eclectic Shopping Hub Wonders What's Next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No.2 Intelligence Nominee Testifies on Privacy Rules" w:history="1">
        <w:r>
          <w:rPr>
            <w:rFonts w:ascii="Arial" w:eastAsia="Arial" w:hAnsi="Arial" w:cs="Arial"/>
            <w:b/>
            <w:i w:val="0"/>
            <w:color w:val="0077CC"/>
            <w:sz w:val="20"/>
            <w:u w:val="single"/>
          </w:rPr>
          <w:t>No.2 Intelligence Nominee Testifies on Privacy Rules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On Public Housing Wait List, Position Unknown" w:history="1">
        <w:r>
          <w:rPr>
            <w:rFonts w:ascii="Arial" w:eastAsia="Arial" w:hAnsi="Arial" w:cs="Arial"/>
            <w:b/>
            <w:i w:val="0"/>
            <w:color w:val="0077CC"/>
            <w:sz w:val="20"/>
            <w:u w:val="single"/>
          </w:rPr>
          <w:t>On Public Housing Wait List, Position Unknown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The Sun Sets On the Sunrise Resort" w:history="1">
        <w:r>
          <w:rPr>
            <w:rFonts w:ascii="Arial" w:eastAsia="Arial" w:hAnsi="Arial" w:cs="Arial"/>
            <w:b/>
            <w:i w:val="0"/>
            <w:color w:val="0077CC"/>
            <w:sz w:val="20"/>
            <w:u w:val="single"/>
          </w:rPr>
          <w:t>The Sun Sets On the Sunrise Resort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ELECTIONS IN NICARAGUA : THE PARTIES AND THE CANDIDATES" w:history="1">
        <w:r>
          <w:rPr>
            <w:rFonts w:ascii="Arial" w:eastAsia="Arial" w:hAnsi="Arial" w:cs="Arial"/>
            <w:b/>
            <w:i w:val="0"/>
            <w:color w:val="0077CC"/>
            <w:sz w:val="20"/>
            <w:u w:val="single"/>
          </w:rPr>
          <w:t>ELECTIONS IN NICARAGUA : THE PARTIES AND THE CANDIDATES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Reviews/Television; Diagnosing the Clank Inside G.M.'s Engine" w:history="1">
        <w:r>
          <w:rPr>
            <w:rFonts w:ascii="Arial" w:eastAsia="Arial" w:hAnsi="Arial" w:cs="Arial"/>
            <w:b/>
            <w:i w:val="0"/>
            <w:color w:val="0077CC"/>
            <w:sz w:val="20"/>
            <w:u w:val="single"/>
          </w:rPr>
          <w:t>Reviews/Television; Diagnosing the Clank Inside G.M.'s Engine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The Wild Child of French Cinema" w:history="1">
        <w:r>
          <w:rPr>
            <w:rFonts w:ascii="Arial" w:eastAsia="Arial" w:hAnsi="Arial" w:cs="Arial"/>
            <w:b/>
            <w:i w:val="0"/>
            <w:color w:val="0077CC"/>
            <w:sz w:val="20"/>
            <w:u w:val="single"/>
          </w:rPr>
          <w:t>The Wild Child of French Cinema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Frugal Readers Weigh In" w:history="1">
        <w:r>
          <w:rPr>
            <w:rFonts w:ascii="Arial" w:eastAsia="Arial" w:hAnsi="Arial" w:cs="Arial"/>
            <w:b/>
            <w:i w:val="0"/>
            <w:color w:val="0077CC"/>
            <w:sz w:val="20"/>
            <w:u w:val="single"/>
          </w:rPr>
          <w:t>Frugal Readers Weigh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The Demons That Haunt The Pakistanis" w:history="1">
        <w:r>
          <w:rPr>
            <w:rFonts w:ascii="Arial" w:eastAsia="Arial" w:hAnsi="Arial" w:cs="Arial"/>
            <w:b/>
            <w:i w:val="0"/>
            <w:color w:val="0077CC"/>
            <w:sz w:val="20"/>
            <w:u w:val="single"/>
          </w:rPr>
          <w:t>The Demons That Haunt The Pakistanis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Canada Economy Grows Where Others Falter" w:history="1">
        <w:r>
          <w:rPr>
            <w:rFonts w:ascii="Arial" w:eastAsia="Arial" w:hAnsi="Arial" w:cs="Arial"/>
            <w:b/>
            <w:i w:val="0"/>
            <w:color w:val="0077CC"/>
            <w:sz w:val="20"/>
            <w:u w:val="single"/>
          </w:rPr>
          <w:t>Canada Economy Grows Where Others Falter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Schizophrenia Lite" w:history="1">
        <w:r>
          <w:rPr>
            <w:rFonts w:ascii="Arial" w:eastAsia="Arial" w:hAnsi="Arial" w:cs="Arial"/>
            <w:b/>
            <w:i w:val="0"/>
            <w:color w:val="0077CC"/>
            <w:sz w:val="20"/>
            <w:u w:val="single"/>
          </w:rPr>
          <w:t>Schizophrenia Lite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New Releases" w:history="1">
        <w:r>
          <w:rPr>
            <w:rFonts w:ascii="Arial" w:eastAsia="Arial" w:hAnsi="Arial" w:cs="Arial"/>
            <w:b/>
            <w:i w:val="0"/>
            <w:color w:val="0077CC"/>
            <w:sz w:val="20"/>
            <w:u w:val="single"/>
          </w:rPr>
          <w:t>New Releases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NEIGHBORHOOD REPORT: GREENPOINT/ WILLIAMSBURG ; Despite Protests, the Ship's Mast Comes Down" w:history="1">
        <w:r>
          <w:rPr>
            <w:rFonts w:ascii="Arial" w:eastAsia="Arial" w:hAnsi="Arial" w:cs="Arial"/>
            <w:b/>
            <w:i w:val="0"/>
            <w:color w:val="0077CC"/>
            <w:sz w:val="20"/>
            <w:u w:val="single"/>
          </w:rPr>
          <w:t>NEIGHBORHOOD REPORT: GREENPOINT/ WILLIAMSBURG ; Despite Protests, the Ship's Mast Comes Down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Power and Punishment: Two New Books About Race and Crime Nonfiction" w:history="1">
        <w:r>
          <w:rPr>
            <w:rFonts w:ascii="Arial" w:eastAsia="Arial" w:hAnsi="Arial" w:cs="Arial"/>
            <w:b/>
            <w:i w:val="0"/>
            <w:color w:val="0077CC"/>
            <w:sz w:val="20"/>
            <w:u w:val="single"/>
          </w:rPr>
          <w:t>Power and Punishment: Two New Books About Race and Crime Nonfiction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A New Look on the Roads of Mastic-Shirley" w:history="1">
        <w:r>
          <w:rPr>
            <w:rFonts w:ascii="Arial" w:eastAsia="Arial" w:hAnsi="Arial" w:cs="Arial"/>
            <w:b/>
            <w:i w:val="0"/>
            <w:color w:val="0077CC"/>
            <w:sz w:val="20"/>
            <w:u w:val="single"/>
          </w:rPr>
          <w:t>A New Look on the Roads of Mastic-Shirley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An Idolatrous Echo Across Networks" w:history="1">
        <w:r>
          <w:rPr>
            <w:rFonts w:ascii="Arial" w:eastAsia="Arial" w:hAnsi="Arial" w:cs="Arial"/>
            <w:b/>
            <w:i w:val="0"/>
            <w:color w:val="0077CC"/>
            <w:sz w:val="20"/>
            <w:u w:val="single"/>
          </w:rPr>
          <w:t>An Idolatrous Echo Across Networks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Market Place; Nike stumbles amid a pack of troubles in its market." w:history="1">
        <w:r>
          <w:rPr>
            <w:rFonts w:ascii="Arial" w:eastAsia="Arial" w:hAnsi="Arial" w:cs="Arial"/>
            <w:b/>
            <w:i w:val="0"/>
            <w:color w:val="0077CC"/>
            <w:sz w:val="20"/>
            <w:u w:val="single"/>
          </w:rPr>
          <w:t>Market Place; Nike stumbles amid a pack of troubles in its market.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Writer Goes Home, Lands in a Soap Opera TV Review | 'October Road'" w:history="1">
        <w:r>
          <w:rPr>
            <w:rFonts w:ascii="Arial" w:eastAsia="Arial" w:hAnsi="Arial" w:cs="Arial"/>
            <w:b/>
            <w:i w:val="0"/>
            <w:color w:val="0077CC"/>
            <w:sz w:val="20"/>
            <w:u w:val="single"/>
          </w:rPr>
          <w:t>Writer Goes Home, Lands in a Soap Opera TV Review | 'October Road'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The Bloomberg Legacy" w:history="1">
        <w:r>
          <w:rPr>
            <w:rFonts w:ascii="Arial" w:eastAsia="Arial" w:hAnsi="Arial" w:cs="Arial"/>
            <w:b/>
            <w:i w:val="0"/>
            <w:color w:val="0077CC"/>
            <w:sz w:val="20"/>
            <w:u w:val="single"/>
          </w:rPr>
          <w:t>The Bloomberg Legacy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Egypt Votes Amid Strife And Charges of Fraud" w:history="1">
        <w:r>
          <w:rPr>
            <w:rFonts w:ascii="Arial" w:eastAsia="Arial" w:hAnsi="Arial" w:cs="Arial"/>
            <w:b/>
            <w:i w:val="0"/>
            <w:color w:val="0077CC"/>
            <w:sz w:val="20"/>
            <w:u w:val="single"/>
          </w:rPr>
          <w:t>Egypt Votes Amid Strife And Charges of Fraud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Obama Looks To Shift Focus Of Campaign To Economy" w:history="1">
        <w:r>
          <w:rPr>
            <w:rFonts w:ascii="Arial" w:eastAsia="Arial" w:hAnsi="Arial" w:cs="Arial"/>
            <w:b/>
            <w:i w:val="0"/>
            <w:color w:val="0077CC"/>
            <w:sz w:val="20"/>
            <w:u w:val="single"/>
          </w:rPr>
          <w:t>Obama Looks To Shift Focus Of Campaign To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NEIGHBORHOOD REPORT: ROCKAWAY - CAMPAIGN FOR THE COUNCIL; For Warhorse Of the 32d, A Tough Race" w:history="1">
        <w:r>
          <w:rPr>
            <w:rFonts w:ascii="Arial" w:eastAsia="Arial" w:hAnsi="Arial" w:cs="Arial"/>
            <w:b/>
            <w:i w:val="0"/>
            <w:color w:val="0077CC"/>
            <w:sz w:val="20"/>
            <w:u w:val="single"/>
          </w:rPr>
          <w:t>NEIGHBORHOOD REPORT: ROCKAWAY - CAMPAIGN FOR THE COUNCIL; For Warhorse Of the 32d, A Tough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Q. and A.: Luigi Tomba on Privatized Housing and Political Legitimacy in China" w:history="1">
        <w:r>
          <w:rPr>
            <w:rFonts w:ascii="Arial" w:eastAsia="Arial" w:hAnsi="Arial" w:cs="Arial"/>
            <w:b/>
            <w:i w:val="0"/>
            <w:color w:val="0077CC"/>
            <w:sz w:val="20"/>
            <w:u w:val="single"/>
          </w:rPr>
          <w:t>Q. and A.: Luigi Tomba on Privatized Housing and Political Legitimacy in China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Day After President's Speech, Some Doubts Linger Over Nation's Recovery" w:history="1">
        <w:r>
          <w:rPr>
            <w:rFonts w:ascii="Arial" w:eastAsia="Arial" w:hAnsi="Arial" w:cs="Arial"/>
            <w:b/>
            <w:i w:val="0"/>
            <w:color w:val="0077CC"/>
            <w:sz w:val="20"/>
            <w:u w:val="single"/>
          </w:rPr>
          <w:t>Day After President's Speech, Some Doubts Linger Over Nation's Recovery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WITH SOCIALIST THEORY DISCREDITED, FRENCH LEFT LOOKS FOR A 'NEW FRONTIER'" w:history="1">
        <w:r>
          <w:rPr>
            <w:rFonts w:ascii="Arial" w:eastAsia="Arial" w:hAnsi="Arial" w:cs="Arial"/>
            <w:b/>
            <w:i w:val="0"/>
            <w:color w:val="0077CC"/>
            <w:sz w:val="20"/>
            <w:u w:val="single"/>
          </w:rPr>
          <w:t>WITH SOCIALIST THEORY DISCREDITED, FRENCH LEFT LOOKS FOR A 'NEW FRONTIER'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A Steel Town's Chronicler And Conscience" w:history="1">
        <w:r>
          <w:rPr>
            <w:rFonts w:ascii="Arial" w:eastAsia="Arial" w:hAnsi="Arial" w:cs="Arial"/>
            <w:b/>
            <w:i w:val="0"/>
            <w:color w:val="0077CC"/>
            <w:sz w:val="20"/>
            <w:u w:val="single"/>
          </w:rPr>
          <w:t>A Steel Town's Chronicler And Conscience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Writer Goes Home, Lands in a Soap Opera" w:history="1">
        <w:r>
          <w:rPr>
            <w:rFonts w:ascii="Arial" w:eastAsia="Arial" w:hAnsi="Arial" w:cs="Arial"/>
            <w:b/>
            <w:i w:val="0"/>
            <w:color w:val="0077CC"/>
            <w:sz w:val="20"/>
            <w:u w:val="single"/>
          </w:rPr>
          <w:t>Writer Goes Home, Lands in a Soap Opera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BIG CHALLENGE FOR SALVADOR: ITS ECONOMY" w:history="1">
        <w:r>
          <w:rPr>
            <w:rFonts w:ascii="Arial" w:eastAsia="Arial" w:hAnsi="Arial" w:cs="Arial"/>
            <w:b/>
            <w:i w:val="0"/>
            <w:color w:val="0077CC"/>
            <w:sz w:val="20"/>
            <w:u w:val="single"/>
          </w:rPr>
          <w:t>BIG CHALLENGE FOR SALVADOR: ITS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The Least-Bad Bet" w:history="1">
        <w:r>
          <w:rPr>
            <w:rFonts w:ascii="Arial" w:eastAsia="Arial" w:hAnsi="Arial" w:cs="Arial"/>
            <w:b/>
            <w:i w:val="0"/>
            <w:color w:val="0077CC"/>
            <w:sz w:val="20"/>
            <w:u w:val="single"/>
          </w:rPr>
          <w:t>The Least-Bad Bet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As Officials Face Corruption Charges, California City Struggles to Move On" w:history="1">
        <w:r>
          <w:rPr>
            <w:rFonts w:ascii="Arial" w:eastAsia="Arial" w:hAnsi="Arial" w:cs="Arial"/>
            <w:b/>
            <w:i w:val="0"/>
            <w:color w:val="0077CC"/>
            <w:sz w:val="20"/>
            <w:u w:val="single"/>
          </w:rPr>
          <w:t>As Officials Face Corruption Charges, California City Struggles to Move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What Became of The Democrats?" w:history="1">
        <w:r>
          <w:rPr>
            <w:rFonts w:ascii="Arial" w:eastAsia="Arial" w:hAnsi="Arial" w:cs="Arial"/>
            <w:b/>
            <w:i w:val="0"/>
            <w:color w:val="0077CC"/>
            <w:sz w:val="20"/>
            <w:u w:val="single"/>
          </w:rPr>
          <w:t>What Became of The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One First Is Celebrated. What About the Second?" w:history="1">
        <w:r>
          <w:rPr>
            <w:rFonts w:ascii="Arial" w:eastAsia="Arial" w:hAnsi="Arial" w:cs="Arial"/>
            <w:b/>
            <w:i w:val="0"/>
            <w:color w:val="0077CC"/>
            <w:sz w:val="20"/>
            <w:u w:val="single"/>
          </w:rPr>
          <w:t>One First Is Celebrated. What About the Second?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Parochialism" w:history="1">
        <w:r>
          <w:rPr>
            <w:rFonts w:ascii="Arial" w:eastAsia="Arial" w:hAnsi="Arial" w:cs="Arial"/>
            <w:b/>
            <w:i w:val="0"/>
            <w:color w:val="0077CC"/>
            <w:sz w:val="20"/>
            <w:u w:val="single"/>
          </w:rPr>
          <w:t>Parochialism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Brooklyn's Team-to-Be Hasn't Found Welcome Mat" w:history="1">
        <w:r>
          <w:rPr>
            <w:rFonts w:ascii="Arial" w:eastAsia="Arial" w:hAnsi="Arial" w:cs="Arial"/>
            <w:b/>
            <w:i w:val="0"/>
            <w:color w:val="0077CC"/>
            <w:sz w:val="20"/>
            <w:u w:val="single"/>
          </w:rPr>
          <w:t>Brooklyn's Team-to-Be Hasn't Found Welcome Mat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Weimar Film: Shadows, Yes, but Also Light" w:history="1">
        <w:r>
          <w:rPr>
            <w:rFonts w:ascii="Arial" w:eastAsia="Arial" w:hAnsi="Arial" w:cs="Arial"/>
            <w:b/>
            <w:i w:val="0"/>
            <w:color w:val="0077CC"/>
            <w:sz w:val="20"/>
            <w:u w:val="single"/>
          </w:rPr>
          <w:t>Weimar Film: Shadows, Yes, but Also 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Firing Up the Faithful With Echoes of Culture War Rhetoric" w:history="1">
        <w:r>
          <w:rPr>
            <w:rFonts w:ascii="Arial" w:eastAsia="Arial" w:hAnsi="Arial" w:cs="Arial"/>
            <w:b/>
            <w:i w:val="0"/>
            <w:color w:val="0077CC"/>
            <w:sz w:val="20"/>
            <w:u w:val="single"/>
          </w:rPr>
          <w:t>Firing Up the Faithful With Echoes of Culture War Rhetoric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THEATER REVIEW; Fluffy Eggs and a Haze of Medication" w:history="1">
        <w:r>
          <w:rPr>
            <w:rFonts w:ascii="Arial" w:eastAsia="Arial" w:hAnsi="Arial" w:cs="Arial"/>
            <w:b/>
            <w:i w:val="0"/>
            <w:color w:val="0077CC"/>
            <w:sz w:val="20"/>
            <w:u w:val="single"/>
          </w:rPr>
          <w:t>THEATER REVIEW; Fluffy Eggs and a Haze of Medication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A Churchill Draws Fire With Remark on Race" w:history="1">
        <w:r>
          <w:rPr>
            <w:rFonts w:ascii="Arial" w:eastAsia="Arial" w:hAnsi="Arial" w:cs="Arial"/>
            <w:b/>
            <w:i w:val="0"/>
            <w:color w:val="0077CC"/>
            <w:sz w:val="20"/>
            <w:u w:val="single"/>
          </w:rPr>
          <w:t>A Churchill Draws Fire With Remark on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Thinking on the Sly" w:history="1">
        <w:r>
          <w:rPr>
            <w:rFonts w:ascii="Arial" w:eastAsia="Arial" w:hAnsi="Arial" w:cs="Arial"/>
            <w:b/>
            <w:i w:val="0"/>
            <w:color w:val="0077CC"/>
            <w:sz w:val="20"/>
            <w:u w:val="single"/>
          </w:rPr>
          <w:t>Thinking on the Sly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25-Year Feud Ends With Deal For a Tower Near Times Sq." w:history="1">
        <w:r>
          <w:rPr>
            <w:rFonts w:ascii="Arial" w:eastAsia="Arial" w:hAnsi="Arial" w:cs="Arial"/>
            <w:b/>
            <w:i w:val="0"/>
            <w:color w:val="0077CC"/>
            <w:sz w:val="20"/>
            <w:u w:val="single"/>
          </w:rPr>
          <w:t>25-Year Feud Ends With Deal For a Tower Near Times Sq.</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Escape From New York" w:history="1">
        <w:r>
          <w:rPr>
            <w:rFonts w:ascii="Arial" w:eastAsia="Arial" w:hAnsi="Arial" w:cs="Arial"/>
            <w:b/>
            <w:i w:val="0"/>
            <w:color w:val="0077CC"/>
            <w:sz w:val="20"/>
            <w:u w:val="single"/>
          </w:rPr>
          <w:t>Escape From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FOR MRS. REAGAN, A DAY FOR CHILDREN" w:history="1">
        <w:r>
          <w:rPr>
            <w:rFonts w:ascii="Arial" w:eastAsia="Arial" w:hAnsi="Arial" w:cs="Arial"/>
            <w:b/>
            <w:i w:val="0"/>
            <w:color w:val="0077CC"/>
            <w:sz w:val="20"/>
            <w:u w:val="single"/>
          </w:rPr>
          <w:t>FOR MRS. REAGAN, A DAY FOR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A Hefty Star Tips the Scales in Favor of Comedy" w:history="1">
        <w:r>
          <w:rPr>
            <w:rFonts w:ascii="Arial" w:eastAsia="Arial" w:hAnsi="Arial" w:cs="Arial"/>
            <w:b/>
            <w:i w:val="0"/>
            <w:color w:val="0077CC"/>
            <w:sz w:val="20"/>
            <w:u w:val="single"/>
          </w:rPr>
          <w:t>A Hefty Star Tips the Scales in Favor of Comedy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Thank You for Your Service, Sort Of" w:history="1">
        <w:r>
          <w:rPr>
            <w:rFonts w:ascii="Arial" w:eastAsia="Arial" w:hAnsi="Arial" w:cs="Arial"/>
            <w:b/>
            <w:i w:val="0"/>
            <w:color w:val="0077CC"/>
            <w:sz w:val="20"/>
            <w:u w:val="single"/>
          </w:rPr>
          <w:t>Thank You for Your Service, Sort Of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Economic Lifelines: Jobs, More Jobs" w:history="1">
        <w:r>
          <w:rPr>
            <w:rFonts w:ascii="Arial" w:eastAsia="Arial" w:hAnsi="Arial" w:cs="Arial"/>
            <w:b/>
            <w:i w:val="0"/>
            <w:color w:val="0077CC"/>
            <w:sz w:val="20"/>
            <w:u w:val="single"/>
          </w:rPr>
          <w:t>Economic Lifelines: Jobs, More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THE DEFECTS IN A PLAN TO RENEW TIMES SQUARE" w:history="1">
        <w:r>
          <w:rPr>
            <w:rFonts w:ascii="Arial" w:eastAsia="Arial" w:hAnsi="Arial" w:cs="Arial"/>
            <w:b/>
            <w:i w:val="0"/>
            <w:color w:val="0077CC"/>
            <w:sz w:val="20"/>
            <w:u w:val="single"/>
          </w:rPr>
          <w:t>;THE DEFECTS IN A PLAN TO RENEW TIMES SQUARE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Paris Mismatch" w:history="1">
        <w:r>
          <w:rPr>
            <w:rFonts w:ascii="Arial" w:eastAsia="Arial" w:hAnsi="Arial" w:cs="Arial"/>
            <w:b/>
            <w:i w:val="0"/>
            <w:color w:val="0077CC"/>
            <w:sz w:val="20"/>
            <w:u w:val="single"/>
          </w:rPr>
          <w:t>Paris Mismatch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Happy Days" w:history="1">
        <w:r>
          <w:rPr>
            <w:rFonts w:ascii="Arial" w:eastAsia="Arial" w:hAnsi="Arial" w:cs="Arial"/>
            <w:b/>
            <w:i w:val="0"/>
            <w:color w:val="0077CC"/>
            <w:sz w:val="20"/>
            <w:u w:val="single"/>
          </w:rPr>
          <w:t>Happy 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Far From a Star, but Looking for a Hollywood Escape" w:history="1">
        <w:r>
          <w:rPr>
            <w:rFonts w:ascii="Arial" w:eastAsia="Arial" w:hAnsi="Arial" w:cs="Arial"/>
            <w:b/>
            <w:i w:val="0"/>
            <w:color w:val="0077CC"/>
            <w:sz w:val="20"/>
            <w:u w:val="single"/>
          </w:rPr>
          <w:t>Far From a Star, but Looking for a Hollywood Escape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Mob Kills 2 After Truck Hits Women On a Stoop" w:history="1">
        <w:r>
          <w:rPr>
            <w:rFonts w:ascii="Arial" w:eastAsia="Arial" w:hAnsi="Arial" w:cs="Arial"/>
            <w:b/>
            <w:i w:val="0"/>
            <w:color w:val="0077CC"/>
            <w:sz w:val="20"/>
            <w:u w:val="single"/>
          </w:rPr>
          <w:t>Mob Kills 2 After Truck Hits Women On a Stoop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No Longer Invincible" w:history="1">
        <w:r>
          <w:rPr>
            <w:rFonts w:ascii="Arial" w:eastAsia="Arial" w:hAnsi="Arial" w:cs="Arial"/>
            <w:b/>
            <w:i w:val="0"/>
            <w:color w:val="0077CC"/>
            <w:sz w:val="20"/>
            <w:u w:val="single"/>
          </w:rPr>
          <w:t>No Longer Invincible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New Video Releases" w:history="1">
        <w:r>
          <w:rPr>
            <w:rFonts w:ascii="Arial" w:eastAsia="Arial" w:hAnsi="Arial" w:cs="Arial"/>
            <w:b/>
            <w:i w:val="0"/>
            <w:color w:val="0077CC"/>
            <w:sz w:val="20"/>
            <w:u w:val="single"/>
          </w:rPr>
          <w:t>New Video Releases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In Rhode Island , Protecting a Shoreline and a Lifeline" w:history="1">
        <w:r>
          <w:rPr>
            <w:rFonts w:ascii="Arial" w:eastAsia="Arial" w:hAnsi="Arial" w:cs="Arial"/>
            <w:b/>
            <w:i w:val="0"/>
            <w:color w:val="0077CC"/>
            <w:sz w:val="20"/>
            <w:u w:val="single"/>
          </w:rPr>
          <w:t>In Rhode Island , Protecting a Shoreline and a Lifeline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POLISH CARDINAL IS BACK HOME TO FACE FUROR OVER CRUCIFIXES" w:history="1">
        <w:r>
          <w:rPr>
            <w:rFonts w:ascii="Arial" w:eastAsia="Arial" w:hAnsi="Arial" w:cs="Arial"/>
            <w:b/>
            <w:i w:val="0"/>
            <w:color w:val="0077CC"/>
            <w:sz w:val="20"/>
            <w:u w:val="single"/>
          </w:rPr>
          <w:t>POLISH CARDINAL IS BACK HOME TO FACE FUROR OVER CRUCIFIXES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The End of Black Harlem" w:history="1">
        <w:r>
          <w:rPr>
            <w:rFonts w:ascii="Arial" w:eastAsia="Arial" w:hAnsi="Arial" w:cs="Arial"/>
            <w:b/>
            <w:i w:val="0"/>
            <w:color w:val="0077CC"/>
            <w:sz w:val="20"/>
            <w:u w:val="single"/>
          </w:rPr>
          <w:t>The End of Black Harlem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An Emerging Hispanic Voice Defends Her 'Maids'" w:history="1">
        <w:r>
          <w:rPr>
            <w:rFonts w:ascii="Arial" w:eastAsia="Arial" w:hAnsi="Arial" w:cs="Arial"/>
            <w:b/>
            <w:i w:val="0"/>
            <w:color w:val="0077CC"/>
            <w:sz w:val="20"/>
            <w:u w:val="single"/>
          </w:rPr>
          <w:t>An Emerging Hispanic Voice Defends Her 'Maids'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FILM VIEW; Social Comment? Wrap It in Laughs" w:history="1">
        <w:r>
          <w:rPr>
            <w:rFonts w:ascii="Arial" w:eastAsia="Arial" w:hAnsi="Arial" w:cs="Arial"/>
            <w:b/>
            <w:i w:val="0"/>
            <w:color w:val="0077CC"/>
            <w:sz w:val="20"/>
            <w:u w:val="single"/>
          </w:rPr>
          <w:t>FILM VIEW; Social Comment? Wrap It in Laughs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Actually, Gen X Did Sell Out, Invent All Things Millennial, and Cause Everything Else That’s Great and Awful</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2019 Tuesday 08:09 EST</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STYLE</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Williams</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Gen X set the precedent for today’s social justice warriors and capitalist super-soldiers. Enjoy, and also, sorry!</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an X? An empty set, a place-holder, a nothing that fills a void until an actual something comes along.</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members of </w:t>
      </w:r>
      <w:hyperlink r:id="rId19" w:history="1">
        <w:r>
          <w:rPr>
            <w:rFonts w:ascii="arial" w:eastAsia="arial" w:hAnsi="arial" w:cs="arial"/>
            <w:b w:val="0"/>
            <w:i/>
            <w:strike w:val="0"/>
            <w:noProof w:val="0"/>
            <w:color w:val="0077CC"/>
            <w:position w:val="0"/>
            <w:sz w:val="20"/>
            <w:u w:val="single"/>
            <w:vertAlign w:val="baseline"/>
          </w:rPr>
          <w:t>Generation X</w:t>
        </w:r>
      </w:hyperlink>
      <w:r>
        <w:rPr>
          <w:rFonts w:ascii="arial" w:eastAsia="arial" w:hAnsi="arial" w:cs="arial"/>
          <w:b w:val="0"/>
          <w:i w:val="0"/>
          <w:strike w:val="0"/>
          <w:noProof w:val="0"/>
          <w:color w:val="000000"/>
          <w:position w:val="0"/>
          <w:sz w:val="20"/>
          <w:u w:val="none"/>
          <w:vertAlign w:val="baseline"/>
        </w:rPr>
        <w:t>, born between 1965 and 1980, that was never us.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few heroes, no anthems, no style to call their own,” wrote Time magazine in a 1990 cover story called “20-something” that marked our debut, as a class, on the national stage. “They crave entertainment, but their attention span is as short as one zap of a TV dial. They hate yuppies, hippies and druggies. They postpone marriage because they dread divorce. They sneer at Range Rovers, Rolexes and red suspenders.”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 aside the fact that struggling 20-somethings of any era tend to sneer at luxury goods. At that point, the oldest members of Generation X were 25. No one really knew what we were.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someone apparently knew what we weren’t: dreamers, revolutionaries, world-changers, like the baby boomers before us. To the extent that we were defined, we were defined in the negative — the first generation in American history to be written off before it had a chance to begin.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been a quarter century since the clichés ossified. Here is another negative to chew on: What if everything we decided about Generation X turned out to be wrong?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generation is even smaller than it might appear</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one thing people do get right about America’s Generation X: There aren’t that many of us — </w:t>
      </w:r>
      <w:hyperlink r:id="rId20" w:history="1">
        <w:r>
          <w:rPr>
            <w:rFonts w:ascii="arial" w:eastAsia="arial" w:hAnsi="arial" w:cs="arial"/>
            <w:b w:val="0"/>
            <w:i/>
            <w:strike w:val="0"/>
            <w:noProof w:val="0"/>
            <w:color w:val="0077CC"/>
            <w:position w:val="0"/>
            <w:sz w:val="20"/>
            <w:u w:val="single"/>
            <w:vertAlign w:val="baseline"/>
          </w:rPr>
          <w:t>roughly 65 million</w:t>
        </w:r>
      </w:hyperlink>
      <w:r>
        <w:rPr>
          <w:rFonts w:ascii="arial" w:eastAsia="arial" w:hAnsi="arial" w:cs="arial"/>
          <w:b w:val="0"/>
          <w:i w:val="0"/>
          <w:strike w:val="0"/>
          <w:noProof w:val="0"/>
          <w:color w:val="000000"/>
          <w:position w:val="0"/>
          <w:sz w:val="20"/>
          <w:u w:val="none"/>
          <w:vertAlign w:val="baseline"/>
        </w:rPr>
        <w:t xml:space="preserve">, according to recent data from the Census Bureau. Sandwiched between the change-the-world boomers (around 75 million) and </w:t>
      </w:r>
      <w:hyperlink r:id="rId21" w:history="1">
        <w:r>
          <w:rPr>
            <w:rFonts w:ascii="arial" w:eastAsia="arial" w:hAnsi="arial" w:cs="arial"/>
            <w:b w:val="0"/>
            <w:i/>
            <w:strike w:val="0"/>
            <w:noProof w:val="0"/>
            <w:color w:val="0077CC"/>
            <w:position w:val="0"/>
            <w:sz w:val="20"/>
            <w:u w:val="single"/>
            <w:vertAlign w:val="baseline"/>
          </w:rPr>
          <w:t>the we-won’t-wait-for-change millennials</w:t>
        </w:r>
      </w:hyperlink>
      <w:r>
        <w:rPr>
          <w:rFonts w:ascii="arial" w:eastAsia="arial" w:hAnsi="arial" w:cs="arial"/>
          <w:b w:val="0"/>
          <w:i w:val="0"/>
          <w:strike w:val="0"/>
          <w:noProof w:val="0"/>
          <w:color w:val="000000"/>
          <w:position w:val="0"/>
          <w:sz w:val="20"/>
          <w:u w:val="none"/>
          <w:vertAlign w:val="baseline"/>
        </w:rPr>
        <w:t xml:space="preserve"> (approximately 83 million), we were doomed to suffer a shared case of middle-child syndrome, an eight-figure-strong army of Jan Bradys.</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our generation may be smaller than that. Only 41 percent of the people born during those years even </w:t>
      </w:r>
      <w:hyperlink r:id="rId22" w:history="1">
        <w:r>
          <w:rPr>
            <w:rFonts w:ascii="arial" w:eastAsia="arial" w:hAnsi="arial" w:cs="arial"/>
            <w:b w:val="0"/>
            <w:i/>
            <w:strike w:val="0"/>
            <w:noProof w:val="0"/>
            <w:color w:val="0077CC"/>
            <w:position w:val="0"/>
            <w:sz w:val="20"/>
            <w:u w:val="single"/>
            <w:vertAlign w:val="baseline"/>
          </w:rPr>
          <w:t>consider themselves part of Generation X</w:t>
        </w:r>
      </w:hyperlink>
      <w:r>
        <w:rPr>
          <w:rFonts w:ascii="arial" w:eastAsia="arial" w:hAnsi="arial" w:cs="arial"/>
          <w:b w:val="0"/>
          <w:i w:val="0"/>
          <w:strike w:val="0"/>
          <w:noProof w:val="0"/>
          <w:color w:val="000000"/>
          <w:position w:val="0"/>
          <w:sz w:val="20"/>
          <w:u w:val="none"/>
          <w:vertAlign w:val="baseline"/>
        </w:rPr>
        <w:t>, according to one MetLife study.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I know who ever copped to X-ness were born in the later ’60s or early ’70s, a window of maybe eight years. (My wife was born in 1979 and has no idea who Fonzie is. Case closed.)</w:t>
      </w:r>
    </w:p>
    <w:p>
      <w:pPr>
        <w:pStyle w:val="Normal1"/>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Read more about the tech, music, style, books, rules, films and pills that scream Gen X.</w:t>
        </w:r>
      </w:hyperlink>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generation also showed a disturbing tendency to lose its leading lights due to untimely death. Boomers never got over losing Jimi, Janis, and Jim during a ten-month span of 1970 and 1971, but consider the Generation X icons who were snuffed out at an early age: Tupac Shakur, Jeff Buckley, Brandon Lee, Elliott Smith, Biggie Smalls, River Phoenix, Shannon Hoon, Aaliyah and a certain beloved flannel-clad rocker from Aberdeen, Wash., who has gotten enough ink in Generation X articles.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just that our numbers were small. Our cultural moment was a blip. Boomers owned several decades of mass entertainment, and it was truly mass — from “Howdy Doody” in the 1950s to “The Big Chill” in the 1980s, with about 82 percent of the rock ’n’ roll that’s worth listening to between them.</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even have exclusive rights to our own name. Generation X was </w:t>
      </w:r>
      <w:hyperlink r:id="rId24" w:history="1">
        <w:r>
          <w:rPr>
            <w:rFonts w:ascii="arial" w:eastAsia="arial" w:hAnsi="arial" w:cs="arial"/>
            <w:b w:val="0"/>
            <w:i/>
            <w:strike w:val="0"/>
            <w:noProof w:val="0"/>
            <w:color w:val="0077CC"/>
            <w:position w:val="0"/>
            <w:sz w:val="20"/>
            <w:u w:val="single"/>
            <w:vertAlign w:val="baseline"/>
          </w:rPr>
          <w:t>the title of 1964 book about mod-era British teenagers</w:t>
        </w:r>
      </w:hyperlink>
      <w:r>
        <w:rPr>
          <w:rFonts w:ascii="arial" w:eastAsia="arial" w:hAnsi="arial" w:cs="arial"/>
          <w:b w:val="0"/>
          <w:i w:val="0"/>
          <w:strike w:val="0"/>
          <w:noProof w:val="0"/>
          <w:color w:val="000000"/>
          <w:position w:val="0"/>
          <w:sz w:val="20"/>
          <w:u w:val="none"/>
          <w:vertAlign w:val="baseline"/>
        </w:rPr>
        <w:t>, a punk band from the 1970s featuring Billy Idol and satirical novel usually mistaken as a sociological treatise by Douglas Coupland — all boomers.</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artifacts that branded Generation X as irony-obsessed iconoclasts scarfing antidepressants under a permanent Seattle-gray sky — think </w:t>
      </w:r>
      <w:hyperlink r:id="rId25" w:history="1">
        <w:r>
          <w:rPr>
            <w:rFonts w:ascii="arial" w:eastAsia="arial" w:hAnsi="arial" w:cs="arial"/>
            <w:b w:val="0"/>
            <w:i/>
            <w:strike w:val="0"/>
            <w:noProof w:val="0"/>
            <w:color w:val="0077CC"/>
            <w:position w:val="0"/>
            <w:sz w:val="20"/>
            <w:u w:val="single"/>
            <w:vertAlign w:val="baseline"/>
          </w:rPr>
          <w:t>“Hunger Strike,”</w:t>
        </w:r>
      </w:hyperlink>
      <w:r>
        <w:rPr>
          <w:rFonts w:ascii="arial" w:eastAsia="arial" w:hAnsi="arial" w:cs="arial"/>
          <w:b w:val="0"/>
          <w:i w:val="0"/>
          <w:strike w:val="0"/>
          <w:noProof w:val="0"/>
          <w:color w:val="000000"/>
          <w:position w:val="0"/>
          <w:sz w:val="20"/>
          <w:u w:val="none"/>
          <w:vertAlign w:val="baseline"/>
        </w:rPr>
        <w:t xml:space="preserve"> by Temple of the Dog, Elizabeth Wurtzel’s </w:t>
      </w:r>
      <w:hyperlink r:id="rId26" w:history="1">
        <w:r>
          <w:rPr>
            <w:rFonts w:ascii="arial" w:eastAsia="arial" w:hAnsi="arial" w:cs="arial"/>
            <w:b w:val="0"/>
            <w:i/>
            <w:strike w:val="0"/>
            <w:noProof w:val="0"/>
            <w:color w:val="0077CC"/>
            <w:position w:val="0"/>
            <w:sz w:val="20"/>
            <w:u w:val="single"/>
            <w:vertAlign w:val="baseline"/>
          </w:rPr>
          <w:t>“Prozac Nation,”</w:t>
        </w:r>
      </w:hyperlink>
      <w:r>
        <w:rPr>
          <w:rFonts w:ascii="arial" w:eastAsia="arial" w:hAnsi="arial" w:cs="arial"/>
          <w:b w:val="0"/>
          <w:i w:val="0"/>
          <w:strike w:val="0"/>
          <w:noProof w:val="0"/>
          <w:color w:val="000000"/>
          <w:position w:val="0"/>
          <w:sz w:val="20"/>
          <w:u w:val="none"/>
          <w:vertAlign w:val="baseline"/>
        </w:rPr>
        <w:t xml:space="preserve"> maybe “The Ben Stiller Show” </w:t>
      </w:r>
      <w:hyperlink r:id="rId27" w:history="1">
        <w:r>
          <w:rPr>
            <w:rFonts w:ascii="arial" w:eastAsia="arial" w:hAnsi="arial" w:cs="arial"/>
            <w:b w:val="0"/>
            <w:i/>
            <w:strike w:val="0"/>
            <w:noProof w:val="0"/>
            <w:color w:val="0077CC"/>
            <w:position w:val="0"/>
            <w:sz w:val="20"/>
            <w:u w:val="single"/>
            <w:vertAlign w:val="baseline"/>
          </w:rPr>
          <w:t>doing a “Lassie” parody</w:t>
        </w:r>
      </w:hyperlink>
      <w:r>
        <w:rPr>
          <w:rFonts w:ascii="arial" w:eastAsia="arial" w:hAnsi="arial" w:cs="arial"/>
          <w:b w:val="0"/>
          <w:i w:val="0"/>
          <w:strike w:val="0"/>
          <w:noProof w:val="0"/>
          <w:color w:val="000000"/>
          <w:position w:val="0"/>
          <w:sz w:val="20"/>
          <w:u w:val="none"/>
          <w:vertAlign w:val="baseline"/>
        </w:rPr>
        <w:t xml:space="preserve"> with Charles Manson as the dog — were niche to begin with, and were booted from the stage after maybe four years of the early ’90s.</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Grunge was on life support the moment the news media decided to call it “grunge” (to folks in the scene, it was still punk). It was given last rites in 1992, when Marc Jacobs </w:t>
      </w:r>
      <w:hyperlink r:id="rId28" w:history="1">
        <w:r>
          <w:rPr>
            <w:rFonts w:ascii="arial" w:eastAsia="arial" w:hAnsi="arial" w:cs="arial"/>
            <w:b w:val="0"/>
            <w:i/>
            <w:strike w:val="0"/>
            <w:noProof w:val="0"/>
            <w:color w:val="0077CC"/>
            <w:position w:val="0"/>
            <w:sz w:val="20"/>
            <w:u w:val="single"/>
            <w:vertAlign w:val="baseline"/>
          </w:rPr>
          <w:t>unveiled his then-risible (now visionary?) “grunge” line</w:t>
        </w:r>
      </w:hyperlink>
      <w:r>
        <w:rPr>
          <w:rFonts w:ascii="arial" w:eastAsia="arial" w:hAnsi="arial" w:cs="arial"/>
          <w:b w:val="0"/>
          <w:i w:val="0"/>
          <w:strike w:val="0"/>
          <w:noProof w:val="0"/>
          <w:color w:val="000000"/>
          <w:position w:val="0"/>
          <w:sz w:val="20"/>
          <w:u w:val="none"/>
          <w:vertAlign w:val="baseline"/>
        </w:rPr>
        <w:t xml:space="preserve"> that got him fired from Perry Ellis.</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grunge was cremated, its ashes flushed down the Pike Place Market Starbucks toilet, that same year when the Styles section of this newspaper allowed itself to be </w:t>
      </w:r>
      <w:hyperlink r:id="rId29" w:history="1">
        <w:r>
          <w:rPr>
            <w:rFonts w:ascii="arial" w:eastAsia="arial" w:hAnsi="arial" w:cs="arial"/>
            <w:b w:val="0"/>
            <w:i/>
            <w:strike w:val="0"/>
            <w:noProof w:val="0"/>
            <w:color w:val="0077CC"/>
            <w:position w:val="0"/>
            <w:sz w:val="20"/>
            <w:u w:val="single"/>
            <w:vertAlign w:val="baseline"/>
          </w:rPr>
          <w:t>hoaxed by a former Sub Pop records employee</w:t>
        </w:r>
      </w:hyperlink>
      <w:r>
        <w:rPr>
          <w:rFonts w:ascii="arial" w:eastAsia="arial" w:hAnsi="arial" w:cs="arial"/>
          <w:b w:val="0"/>
          <w:i w:val="0"/>
          <w:strike w:val="0"/>
          <w:noProof w:val="0"/>
          <w:color w:val="000000"/>
          <w:position w:val="0"/>
          <w:sz w:val="20"/>
          <w:u w:val="none"/>
          <w:vertAlign w:val="baseline"/>
        </w:rPr>
        <w:t xml:space="preserve"> on its </w:t>
      </w:r>
      <w:hyperlink r:id="rId30" w:history="1">
        <w:r>
          <w:rPr>
            <w:rFonts w:ascii="arial" w:eastAsia="arial" w:hAnsi="arial" w:cs="arial"/>
            <w:b w:val="0"/>
            <w:i/>
            <w:strike w:val="0"/>
            <w:noProof w:val="0"/>
            <w:color w:val="0077CC"/>
            <w:position w:val="0"/>
            <w:sz w:val="20"/>
            <w:u w:val="single"/>
            <w:vertAlign w:val="baseline"/>
          </w:rPr>
          <w:t>“Lexicon of Grunge,”</w:t>
        </w:r>
      </w:hyperlink>
      <w:r>
        <w:rPr>
          <w:rFonts w:ascii="arial" w:eastAsia="arial" w:hAnsi="arial" w:cs="arial"/>
          <w:b w:val="0"/>
          <w:i w:val="0"/>
          <w:strike w:val="0"/>
          <w:noProof w:val="0"/>
          <w:color w:val="000000"/>
          <w:position w:val="0"/>
          <w:sz w:val="20"/>
          <w:u w:val="none"/>
          <w:vertAlign w:val="baseline"/>
        </w:rPr>
        <w:t xml:space="preserve"> serving up bogus mosh-pit lingo like “big bag of blotation” (drunk), “lamestain” (uncool person) and “swingin’ on the flippity flop” (hanging out).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Oops!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easy to decide that Gen X is culturally irrelevant — if you’re comfortable with the dangerous prospect of making sweeping conclusions about the identity, values and culture of millions of individuals from every imaginable background.</w:t>
      </w:r>
    </w:p>
    <w:p>
      <w:pPr>
        <w:pStyle w:val="Normal1"/>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 xml:space="preserve">Did the </w:t>
        </w:r>
      </w:hyperlink>
      <w:hyperlink r:id="rId32" w:history="1">
        <w:r>
          <w:rPr>
            <w:rFonts w:ascii="arial" w:eastAsia="arial" w:hAnsi="arial" w:cs="arial"/>
            <w:b/>
            <w:i/>
            <w:strike w:val="0"/>
            <w:color w:val="0077CC"/>
            <w:sz w:val="20"/>
            <w:u w:val="single"/>
            <w:vertAlign w:val="baseline"/>
          </w:rPr>
          <w:t>working-class</w:t>
        </w:r>
      </w:hyperlink>
      <w:hyperlink r:id="rId33" w:history="1">
        <w:r>
          <w:rPr>
            <w:rFonts w:ascii="arial" w:eastAsia="arial" w:hAnsi="arial" w:cs="arial"/>
            <w:b w:val="0"/>
            <w:i/>
            <w:strike w:val="0"/>
            <w:color w:val="0077CC"/>
            <w:sz w:val="20"/>
            <w:u w:val="single"/>
            <w:vertAlign w:val="baseline"/>
          </w:rPr>
          <w:t xml:space="preserve"> class trans kid living in Tulsa, Okla.</w:t>
        </w:r>
      </w:hyperlink>
      <w:r>
        <w:rPr>
          <w:rFonts w:ascii="arial" w:eastAsia="arial" w:hAnsi="arial" w:cs="arial"/>
          <w:b w:val="0"/>
          <w:i w:val="0"/>
          <w:strike w:val="0"/>
          <w:noProof w:val="0"/>
          <w:color w:val="000000"/>
          <w:position w:val="0"/>
          <w:sz w:val="20"/>
          <w:u w:val="none"/>
          <w:vertAlign w:val="baseline"/>
        </w:rPr>
        <w:t>, the Marine recruit from the South Bronx, the heiress in Rhode Island, and the surfing phenom in Huntington Beach, Calif., all groove on “Mystery Science Theater 3000” in 1992? Would it matter if they did?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cede irrelevance, even after 25 years of reflection, would be to let the winners — the boomers, or maybe the millennials — write our history for us. Like bell bottoms, aviator shades and Birkenstocks, we have been wearing the clichés imposed by other generations since Zima was cool (Zima was never cool).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as our AARP cards begin to arrive in the mail, maybe, just maybe, it’s time to turn those clichés on our heads one by one?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never slackers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it is, the Big Bang, the Generation X cliché from which all others were born. But where did “slacker” come from? The answer, in one sense, is obvious: from the 1991 film of the same name by Richard Linklater (also a boomer).</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“Slacker” featured a bunch of 20-something nonactors wandering around Austin, Tex., before a 16-millimeter-film camera muttering daffy inanities like “we’ve been on Mars since 1962” until the film’s </w:t>
      </w:r>
      <w:hyperlink r:id="rId34" w:history="1">
        <w:r>
          <w:rPr>
            <w:rFonts w:ascii="arial" w:eastAsia="arial" w:hAnsi="arial" w:cs="arial"/>
            <w:b w:val="0"/>
            <w:i/>
            <w:strike w:val="0"/>
            <w:noProof w:val="0"/>
            <w:color w:val="0077CC"/>
            <w:position w:val="0"/>
            <w:sz w:val="20"/>
            <w:u w:val="single"/>
            <w:vertAlign w:val="baseline"/>
          </w:rPr>
          <w:t>$23,000 budget</w:t>
        </w:r>
      </w:hyperlink>
      <w:r>
        <w:rPr>
          <w:rFonts w:ascii="arial" w:eastAsia="arial" w:hAnsi="arial" w:cs="arial"/>
          <w:b w:val="0"/>
          <w:i w:val="0"/>
          <w:strike w:val="0"/>
          <w:noProof w:val="0"/>
          <w:color w:val="000000"/>
          <w:position w:val="0"/>
          <w:sz w:val="20"/>
          <w:u w:val="none"/>
          <w:vertAlign w:val="baseline"/>
        </w:rPr>
        <w:t xml:space="preserve"> ran out. Martian colonies, apparently, were what you talked about when you were young, the economy was lousy and you could still freely traverse Austin without running aground on banh mi food trucks and émigrés from Brooklyn.</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“Slacker” was, by all counts, a </w:t>
      </w:r>
      <w:hyperlink r:id="rId35" w:history="1">
        <w:r>
          <w:rPr>
            <w:rFonts w:ascii="arial" w:eastAsia="arial" w:hAnsi="arial" w:cs="arial"/>
            <w:b w:val="0"/>
            <w:i/>
            <w:strike w:val="0"/>
            <w:noProof w:val="0"/>
            <w:color w:val="0077CC"/>
            <w:position w:val="0"/>
            <w:sz w:val="20"/>
            <w:u w:val="single"/>
            <w:vertAlign w:val="baseline"/>
          </w:rPr>
          <w:t>seminal film</w:t>
        </w:r>
      </w:hyperlink>
      <w:r>
        <w:rPr>
          <w:rFonts w:ascii="arial" w:eastAsia="arial" w:hAnsi="arial" w:cs="arial"/>
          <w:b w:val="0"/>
          <w:i w:val="0"/>
          <w:strike w:val="0"/>
          <w:noProof w:val="0"/>
          <w:color w:val="000000"/>
          <w:position w:val="0"/>
          <w:sz w:val="20"/>
          <w:u w:val="none"/>
          <w:vertAlign w:val="baseline"/>
        </w:rPr>
        <w:t>, although I don’t remember any of my Gen X friends getting through more than 30 minutes of it.</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preferred “</w:t>
      </w:r>
      <w:hyperlink r:id="rId36" w:history="1">
        <w:r>
          <w:rPr>
            <w:rFonts w:ascii="arial" w:eastAsia="arial" w:hAnsi="arial" w:cs="arial"/>
            <w:b w:val="0"/>
            <w:i/>
            <w:strike w:val="0"/>
            <w:noProof w:val="0"/>
            <w:color w:val="0077CC"/>
            <w:position w:val="0"/>
            <w:sz w:val="20"/>
            <w:u w:val="single"/>
            <w:vertAlign w:val="baseline"/>
          </w:rPr>
          <w:t>Dazed and Confused</w:t>
        </w:r>
      </w:hyperlink>
      <w:r>
        <w:rPr>
          <w:rFonts w:ascii="arial" w:eastAsia="arial" w:hAnsi="arial" w:cs="arial"/>
          <w:b w:val="0"/>
          <w:i w:val="0"/>
          <w:strike w:val="0"/>
          <w:noProof w:val="0"/>
          <w:color w:val="000000"/>
          <w:position w:val="0"/>
          <w:sz w:val="20"/>
          <w:u w:val="none"/>
          <w:vertAlign w:val="baseline"/>
        </w:rPr>
        <w:t>,” Mr. Linklater’s celluloid Slurpee from 1993, because that was about high school students in 1976 — yes, boomers! — and for years we bought the lie that older people’s culture mattered more than our own, just because there were more of them. Rootless cosmopolitans, we were told to look to the past for significance, so we did — to the Sinatra Rat Pack (</w:t>
      </w:r>
      <w:hyperlink r:id="rId37" w:history="1">
        <w:r>
          <w:rPr>
            <w:rFonts w:ascii="arial" w:eastAsia="arial" w:hAnsi="arial" w:cs="arial"/>
            <w:b w:val="0"/>
            <w:i/>
            <w:strike w:val="0"/>
            <w:noProof w:val="0"/>
            <w:color w:val="0077CC"/>
            <w:position w:val="0"/>
            <w:sz w:val="20"/>
            <w:u w:val="single"/>
            <w:vertAlign w:val="baseline"/>
          </w:rPr>
          <w:t>“Swingers,”</w:t>
        </w:r>
      </w:hyperlink>
      <w:r>
        <w:rPr>
          <w:rFonts w:ascii="arial" w:eastAsia="arial" w:hAnsi="arial" w:cs="arial"/>
          <w:b w:val="0"/>
          <w:i w:val="0"/>
          <w:strike w:val="0"/>
          <w:noProof w:val="0"/>
          <w:color w:val="000000"/>
          <w:position w:val="0"/>
          <w:sz w:val="20"/>
          <w:u w:val="none"/>
          <w:vertAlign w:val="baseline"/>
        </w:rPr>
        <w:t xml:space="preserve"> 1996), to Kennedy-era Madison Avenue (</w:t>
      </w:r>
      <w:hyperlink r:id="rId38" w:history="1">
        <w:r>
          <w:rPr>
            <w:rFonts w:ascii="arial" w:eastAsia="arial" w:hAnsi="arial" w:cs="arial"/>
            <w:b w:val="0"/>
            <w:i/>
            <w:strike w:val="0"/>
            <w:noProof w:val="0"/>
            <w:color w:val="0077CC"/>
            <w:position w:val="0"/>
            <w:sz w:val="20"/>
            <w:u w:val="single"/>
            <w:vertAlign w:val="baseline"/>
          </w:rPr>
          <w:t>“Mad Men,”</w:t>
        </w:r>
      </w:hyperlink>
      <w:r>
        <w:rPr>
          <w:rFonts w:ascii="arial" w:eastAsia="arial" w:hAnsi="arial" w:cs="arial"/>
          <w:b w:val="0"/>
          <w:i w:val="0"/>
          <w:strike w:val="0"/>
          <w:noProof w:val="0"/>
          <w:color w:val="000000"/>
          <w:position w:val="0"/>
          <w:sz w:val="20"/>
          <w:u w:val="none"/>
          <w:vertAlign w:val="baseline"/>
        </w:rPr>
        <w:t xml:space="preserve"> created by Matthew Weiner, b. 1965), to the male blow dryer era (“</w:t>
      </w:r>
      <w:hyperlink r:id="rId39" w:history="1">
        <w:r>
          <w:rPr>
            <w:rFonts w:ascii="arial" w:eastAsia="arial" w:hAnsi="arial" w:cs="arial"/>
            <w:b w:val="0"/>
            <w:i/>
            <w:strike w:val="0"/>
            <w:noProof w:val="0"/>
            <w:color w:val="0077CC"/>
            <w:position w:val="0"/>
            <w:sz w:val="20"/>
            <w:u w:val="single"/>
            <w:vertAlign w:val="baseline"/>
          </w:rPr>
          <w:t>That ’70s Show</w:t>
        </w:r>
      </w:hyperlink>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did not find significant was the “slacker” label.</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slacker tag never really applied to me, or anyone I knew,” said Sarah Vowell (b. 1969), an author and contributor to “This American Life” who spent her 20s juggling graduate studies with a teaching gig at an art school and multiple deadlines per week as a freelance journalist. “Even though my friends and I all looked like extras from </w:t>
      </w:r>
      <w:hyperlink r:id="rId40" w:history="1">
        <w:r>
          <w:rPr>
            <w:rFonts w:ascii="arial" w:eastAsia="arial" w:hAnsi="arial" w:cs="arial"/>
            <w:b w:val="0"/>
            <w:i/>
            <w:strike w:val="0"/>
            <w:noProof w:val="0"/>
            <w:color w:val="0077CC"/>
            <w:position w:val="0"/>
            <w:sz w:val="20"/>
            <w:u w:val="single"/>
            <w:vertAlign w:val="baseline"/>
          </w:rPr>
          <w:t>‘Reality Bites,’”</w:t>
        </w:r>
      </w:hyperlink>
      <w:r>
        <w:rPr>
          <w:rFonts w:ascii="arial" w:eastAsia="arial" w:hAnsi="arial" w:cs="arial"/>
          <w:b w:val="0"/>
          <w:i w:val="0"/>
          <w:strike w:val="0"/>
          <w:noProof w:val="0"/>
          <w:color w:val="000000"/>
          <w:position w:val="0"/>
          <w:sz w:val="20"/>
          <w:u w:val="none"/>
          <w:vertAlign w:val="baseline"/>
        </w:rPr>
        <w:t xml:space="preserve"> she said, “our Puritan work ethic was probably more 1690s than 1990s.”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to the slacker myth was coming-of-age during the early ’90s recession, which, according to ’90s surveys of our generation, apparently doomed us to failure for life.</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yes, the recession was real. People lost jobs (including George Herbert Walker Bush, in the 1992 Presidential election). People looked for jobs and did not find them. But the recession that supposedly served as cement shoes for a generation was, in historical terms, </w:t>
      </w:r>
      <w:hyperlink r:id="rId41" w:history="1">
        <w:r>
          <w:rPr>
            <w:rFonts w:ascii="arial" w:eastAsia="arial" w:hAnsi="arial" w:cs="arial"/>
            <w:b w:val="0"/>
            <w:i/>
            <w:strike w:val="0"/>
            <w:noProof w:val="0"/>
            <w:color w:val="0077CC"/>
            <w:position w:val="0"/>
            <w:sz w:val="20"/>
            <w:u w:val="single"/>
            <w:vertAlign w:val="baseline"/>
          </w:rPr>
          <w:t>relatively short and mild</w:t>
        </w:r>
      </w:hyperlink>
      <w:r>
        <w:rPr>
          <w:rFonts w:ascii="arial" w:eastAsia="arial" w:hAnsi="arial" w:cs="arial"/>
          <w:b w:val="0"/>
          <w:i w:val="0"/>
          <w:strike w:val="0"/>
          <w:noProof w:val="0"/>
          <w:color w:val="000000"/>
          <w:position w:val="0"/>
          <w:sz w:val="20"/>
          <w:u w:val="none"/>
          <w:vertAlign w:val="baseline"/>
        </w:rPr>
        <w:t xml:space="preserve">. It lasted just eight months, with unemployment bottoming out at </w:t>
      </w:r>
      <w:hyperlink r:id="rId42" w:history="1">
        <w:r>
          <w:rPr>
            <w:rFonts w:ascii="arial" w:eastAsia="arial" w:hAnsi="arial" w:cs="arial"/>
            <w:b w:val="0"/>
            <w:i/>
            <w:strike w:val="0"/>
            <w:noProof w:val="0"/>
            <w:color w:val="0077CC"/>
            <w:position w:val="0"/>
            <w:sz w:val="20"/>
            <w:u w:val="single"/>
            <w:vertAlign w:val="baseline"/>
          </w:rPr>
          <w:t>7.8 percent</w:t>
        </w:r>
      </w:hyperlink>
      <w:r>
        <w:rPr>
          <w:rFonts w:ascii="arial" w:eastAsia="arial" w:hAnsi="arial" w:cs="arial"/>
          <w:b w:val="0"/>
          <w:i w:val="0"/>
          <w:strike w:val="0"/>
          <w:noProof w:val="0"/>
          <w:color w:val="000000"/>
          <w:position w:val="0"/>
          <w:sz w:val="20"/>
          <w:u w:val="none"/>
          <w:vertAlign w:val="baseline"/>
        </w:rPr>
        <w:t xml:space="preserve">, compared to the 1980s recession that lasted 16 months with a peak unemployment rate of </w:t>
      </w:r>
      <w:hyperlink r:id="rId43" w:history="1">
        <w:r>
          <w:rPr>
            <w:rFonts w:ascii="arial" w:eastAsia="arial" w:hAnsi="arial" w:cs="arial"/>
            <w:b w:val="0"/>
            <w:i/>
            <w:strike w:val="0"/>
            <w:noProof w:val="0"/>
            <w:color w:val="0077CC"/>
            <w:position w:val="0"/>
            <w:sz w:val="20"/>
            <w:u w:val="single"/>
            <w:vertAlign w:val="baseline"/>
          </w:rPr>
          <w:t>10.8 percent</w:t>
        </w:r>
      </w:hyperlink>
      <w:r>
        <w:rPr>
          <w:rFonts w:ascii="arial" w:eastAsia="arial" w:hAnsi="arial" w:cs="arial"/>
          <w:b w:val="0"/>
          <w:i w:val="0"/>
          <w:strike w:val="0"/>
          <w:noProof w:val="0"/>
          <w:color w:val="000000"/>
          <w:position w:val="0"/>
          <w:sz w:val="20"/>
          <w:u w:val="none"/>
          <w:vertAlign w:val="baseline"/>
        </w:rPr>
        <w:t xml:space="preserve">, and the Great Recession starting in 2007, which lasted 18 months with unemployment around </w:t>
      </w:r>
      <w:hyperlink r:id="rId44" w:history="1">
        <w:r>
          <w:rPr>
            <w:rFonts w:ascii="arial" w:eastAsia="arial" w:hAnsi="arial" w:cs="arial"/>
            <w:b w:val="0"/>
            <w:i/>
            <w:strike w:val="0"/>
            <w:noProof w:val="0"/>
            <w:color w:val="0077CC"/>
            <w:position w:val="0"/>
            <w:sz w:val="20"/>
            <w:u w:val="single"/>
            <w:vertAlign w:val="baseline"/>
          </w:rPr>
          <w:t>10 percent</w:t>
        </w:r>
      </w:hyperlink>
      <w:r>
        <w:rPr>
          <w:rFonts w:ascii="arial" w:eastAsia="arial" w:hAnsi="arial" w:cs="arial"/>
          <w:b w:val="0"/>
          <w:i w:val="0"/>
          <w:strike w:val="0"/>
          <w:noProof w:val="0"/>
          <w:color w:val="000000"/>
          <w:position w:val="0"/>
          <w:sz w:val="20"/>
          <w:u w:val="none"/>
          <w:vertAlign w:val="baseline"/>
        </w:rPr>
        <w:t>.</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by the time the ’90s recession ended, in March of 1991, the oldest Gen Xers were barely 26. The youngest were in middle school. And the post-recession economy that followed was closer to the Roaring ’20s than the Depression ’30s, marked by the </w:t>
      </w:r>
      <w:hyperlink r:id="rId45" w:history="1">
        <w:r>
          <w:rPr>
            <w:rFonts w:ascii="arial" w:eastAsia="arial" w:hAnsi="arial" w:cs="arial"/>
            <w:b w:val="0"/>
            <w:i/>
            <w:strike w:val="0"/>
            <w:noProof w:val="0"/>
            <w:color w:val="0077CC"/>
            <w:position w:val="0"/>
            <w:sz w:val="20"/>
            <w:u w:val="single"/>
            <w:vertAlign w:val="baseline"/>
          </w:rPr>
          <w:t>longest running economic expansion</w:t>
        </w:r>
      </w:hyperlink>
      <w:r>
        <w:rPr>
          <w:rFonts w:ascii="arial" w:eastAsia="arial" w:hAnsi="arial" w:cs="arial"/>
          <w:b w:val="0"/>
          <w:i w:val="0"/>
          <w:strike w:val="0"/>
          <w:noProof w:val="0"/>
          <w:color w:val="000000"/>
          <w:position w:val="0"/>
          <w:sz w:val="20"/>
          <w:u w:val="none"/>
          <w:vertAlign w:val="baseline"/>
        </w:rPr>
        <w:t xml:space="preserve"> in the nation’s history. Gen X had it good. </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low inflation, rising productivity due in part to technological advances and a booming stock market, the National Debt Clock near Times Square </w:t>
      </w:r>
      <w:hyperlink r:id="rId46" w:history="1">
        <w:r>
          <w:rPr>
            <w:rFonts w:ascii="arial" w:eastAsia="arial" w:hAnsi="arial" w:cs="arial"/>
            <w:b w:val="0"/>
            <w:i/>
            <w:strike w:val="0"/>
            <w:noProof w:val="0"/>
            <w:color w:val="0077CC"/>
            <w:position w:val="0"/>
            <w:sz w:val="20"/>
            <w:u w:val="single"/>
            <w:vertAlign w:val="baseline"/>
          </w:rPr>
          <w:t>actually started to run backward by 2000</w:t>
        </w:r>
      </w:hyperlink>
      <w:r>
        <w:rPr>
          <w:rFonts w:ascii="arial" w:eastAsia="arial" w:hAnsi="arial" w:cs="arial"/>
          <w:b w:val="0"/>
          <w:i w:val="0"/>
          <w:strike w:val="0"/>
          <w:noProof w:val="0"/>
          <w:color w:val="000000"/>
          <w:position w:val="0"/>
          <w:sz w:val="20"/>
          <w:u w:val="none"/>
          <w:vertAlign w:val="baseline"/>
        </w:rPr>
        <w:t>, as flush times allowed the country to pay down its debt.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or not we still hated “yuppies,” as Time magazine once asserted, the professional classes of Generation X were beginning to earn, and that only continued, despite the giant dislocations of the dot-com bust (2000) and the Great Recession.</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middle of this decade, in fact, Generation X already had more spending power than either boomers or millennials, according to </w:t>
      </w:r>
      <w:hyperlink r:id="rId47" w:history="1">
        <w:r>
          <w:rPr>
            <w:rFonts w:ascii="arial" w:eastAsia="arial" w:hAnsi="arial" w:cs="arial"/>
            <w:b w:val="0"/>
            <w:i/>
            <w:strike w:val="0"/>
            <w:noProof w:val="0"/>
            <w:color w:val="0077CC"/>
            <w:position w:val="0"/>
            <w:sz w:val="20"/>
            <w:u w:val="single"/>
            <w:vertAlign w:val="baseline"/>
          </w:rPr>
          <w:t>a survey by</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Shullman</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a market research company that focuses on the luxury sector, with 29 percent of the estimated net worth and 31 percent of the income, though we comprise just a quarter of the American adult population.</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generation also seems to have gotten over its aversion to Rolexes and Range Rovers (although not, it seems, red suspenders). As of 2012, we were also spending </w:t>
      </w:r>
      <w:hyperlink r:id="rId50" w:history="1">
        <w:r>
          <w:rPr>
            <w:rFonts w:ascii="arial" w:eastAsia="arial" w:hAnsi="arial" w:cs="arial"/>
            <w:b w:val="0"/>
            <w:i/>
            <w:strike w:val="0"/>
            <w:noProof w:val="0"/>
            <w:color w:val="0077CC"/>
            <w:position w:val="0"/>
            <w:sz w:val="20"/>
            <w:u w:val="single"/>
            <w:vertAlign w:val="baseline"/>
          </w:rPr>
          <w:t>18 percent more on luxury goods</w:t>
        </w:r>
      </w:hyperlink>
      <w:r>
        <w:rPr>
          <w:rFonts w:ascii="arial" w:eastAsia="arial" w:hAnsi="arial" w:cs="arial"/>
          <w:b w:val="0"/>
          <w:i w:val="0"/>
          <w:strike w:val="0"/>
          <w:noProof w:val="0"/>
          <w:color w:val="000000"/>
          <w:position w:val="0"/>
          <w:sz w:val="20"/>
          <w:u w:val="none"/>
          <w:vertAlign w:val="baseline"/>
        </w:rPr>
        <w:t xml:space="preserve"> than our yuppie boomer forebears, according to one </w:t>
      </w:r>
      <w:hyperlink r:id="rId51" w:history="1">
        <w:r>
          <w:rPr>
            <w:rFonts w:ascii="arial" w:eastAsia="arial" w:hAnsi="arial" w:cs="arial"/>
            <w:b w:val="0"/>
            <w:i/>
            <w:strike w:val="0"/>
            <w:noProof w:val="0"/>
            <w:color w:val="0077CC"/>
            <w:position w:val="0"/>
            <w:sz w:val="20"/>
            <w:u w:val="single"/>
            <w:vertAlign w:val="baseline"/>
          </w:rPr>
          <w:t>American Express survey</w:t>
        </w:r>
      </w:hyperlink>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not get there by slacking. We just have our own way of enjoying life.</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our notorious hustle-to-debt ratio, it speaks to a generational lifestyle ambition that often exceeds our career ambition,” Jason Tesauro (b. 1971), the food writer behind the </w:t>
      </w:r>
      <w:hyperlink r:id="rId52" w:history="1">
        <w:r>
          <w:rPr>
            <w:rFonts w:ascii="arial" w:eastAsia="arial" w:hAnsi="arial" w:cs="arial"/>
            <w:b w:val="0"/>
            <w:i/>
            <w:strike w:val="0"/>
            <w:noProof w:val="0"/>
            <w:color w:val="0077CC"/>
            <w:position w:val="0"/>
            <w:sz w:val="20"/>
            <w:u w:val="single"/>
            <w:vertAlign w:val="baseline"/>
          </w:rPr>
          <w:t>Modern Gentleman</w:t>
        </w:r>
      </w:hyperlink>
      <w:r>
        <w:rPr>
          <w:rFonts w:ascii="arial" w:eastAsia="arial" w:hAnsi="arial" w:cs="arial"/>
          <w:b w:val="0"/>
          <w:i w:val="0"/>
          <w:strike w:val="0"/>
          <w:noProof w:val="0"/>
          <w:color w:val="000000"/>
          <w:position w:val="0"/>
          <w:sz w:val="20"/>
          <w:u w:val="none"/>
          <w:vertAlign w:val="baseline"/>
        </w:rPr>
        <w:t xml:space="preserve"> series of advice books, wrote in an email.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published, accomplished, saved, succeeded, but 0.0 family elders would add my name to our ancestral canon of iconic workaholics,” he continued. “I’m 47 and I can sum-up my financial goals in a simple mantra: ‘Older wine, newer shoes.’ I call it Pellegrino rich. I just want enough affluence so that when I’m asked, ‘Still or sparkling?’ I don’t have to check my balances first.”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totally did sell out, again and again</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Younger generations who consider the Kardashians </w:t>
      </w:r>
      <w:hyperlink r:id="rId53" w:history="1">
        <w:r>
          <w:rPr>
            <w:rFonts w:ascii="arial" w:eastAsia="arial" w:hAnsi="arial" w:cs="arial"/>
            <w:b w:val="0"/>
            <w:i/>
            <w:strike w:val="0"/>
            <w:noProof w:val="0"/>
            <w:color w:val="0077CC"/>
            <w:position w:val="0"/>
            <w:sz w:val="20"/>
            <w:u w:val="single"/>
            <w:vertAlign w:val="baseline"/>
          </w:rPr>
          <w:t>the highest model of professional achievement</w:t>
        </w:r>
      </w:hyperlink>
      <w:r>
        <w:rPr>
          <w:rFonts w:ascii="arial" w:eastAsia="arial" w:hAnsi="arial" w:cs="arial"/>
          <w:b w:val="0"/>
          <w:i w:val="0"/>
          <w:strike w:val="0"/>
          <w:noProof w:val="0"/>
          <w:color w:val="000000"/>
          <w:position w:val="0"/>
          <w:sz w:val="20"/>
          <w:u w:val="none"/>
          <w:vertAlign w:val="baseline"/>
        </w:rPr>
        <w:t xml:space="preserve"> might have a hard time believing it, but there was a brief moment where some Gen Xers did actually express the opinion that selling out was bad. Maybe they just figured no one was buying.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certainly was true for Elliott Smith (b. 1969), the prototypically X singer-songwriter, as he made abundantly clear during his memorably strange Oscars appearance in 1998.</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Somewhere between </w:t>
      </w:r>
      <w:hyperlink r:id="rId54" w:history="1">
        <w:r>
          <w:rPr>
            <w:rFonts w:ascii="arial" w:eastAsia="arial" w:hAnsi="arial" w:cs="arial"/>
            <w:b w:val="0"/>
            <w:i/>
            <w:strike w:val="0"/>
            <w:noProof w:val="0"/>
            <w:color w:val="0077CC"/>
            <w:position w:val="0"/>
            <w:sz w:val="20"/>
            <w:u w:val="single"/>
            <w:vertAlign w:val="baseline"/>
          </w:rPr>
          <w:t>Billy Crystal’s Broadway-by-way-of-Bel-Air opening</w:t>
        </w:r>
      </w:hyperlink>
      <w:r>
        <w:rPr>
          <w:rFonts w:ascii="arial" w:eastAsia="arial" w:hAnsi="arial" w:cs="arial"/>
          <w:b w:val="0"/>
          <w:i w:val="0"/>
          <w:strike w:val="0"/>
          <w:noProof w:val="0"/>
          <w:color w:val="000000"/>
          <w:position w:val="0"/>
          <w:sz w:val="20"/>
          <w:u w:val="none"/>
          <w:vertAlign w:val="baseline"/>
        </w:rPr>
        <w:t xml:space="preserve">number and Sean Connery popping the envelope on </w:t>
      </w:r>
      <w:hyperlink r:id="rId55" w:history="1">
        <w:r>
          <w:rPr>
            <w:rFonts w:ascii="arial" w:eastAsia="arial" w:hAnsi="arial" w:cs="arial"/>
            <w:b w:val="0"/>
            <w:i/>
            <w:strike w:val="0"/>
            <w:noProof w:val="0"/>
            <w:color w:val="0077CC"/>
            <w:position w:val="0"/>
            <w:sz w:val="20"/>
            <w:u w:val="single"/>
            <w:vertAlign w:val="baseline"/>
          </w:rPr>
          <w:t>“Titanic” for best picture</w:t>
        </w:r>
      </w:hyperlink>
      <w:r>
        <w:rPr>
          <w:rFonts w:ascii="arial" w:eastAsia="arial" w:hAnsi="arial" w:cs="arial"/>
          <w:b w:val="0"/>
          <w:i w:val="0"/>
          <w:strike w:val="0"/>
          <w:noProof w:val="0"/>
          <w:color w:val="000000"/>
          <w:position w:val="0"/>
          <w:sz w:val="20"/>
          <w:u w:val="none"/>
          <w:vertAlign w:val="baseline"/>
        </w:rPr>
        <w:t xml:space="preserve">, Mr. Smith, the McCartney of melancholy, </w:t>
      </w:r>
      <w:hyperlink r:id="rId56" w:history="1">
        <w:r>
          <w:rPr>
            <w:rFonts w:ascii="arial" w:eastAsia="arial" w:hAnsi="arial" w:cs="arial"/>
            <w:b w:val="0"/>
            <w:i/>
            <w:strike w:val="0"/>
            <w:noProof w:val="0"/>
            <w:color w:val="0077CC"/>
            <w:position w:val="0"/>
            <w:sz w:val="20"/>
            <w:u w:val="single"/>
            <w:vertAlign w:val="baseline"/>
          </w:rPr>
          <w:t>ambled onstage, alone with an acoustic guitar</w:t>
        </w:r>
      </w:hyperlink>
      <w:r>
        <w:rPr>
          <w:rFonts w:ascii="arial" w:eastAsia="arial" w:hAnsi="arial" w:cs="arial"/>
          <w:b w:val="0"/>
          <w:i w:val="0"/>
          <w:strike w:val="0"/>
          <w:noProof w:val="0"/>
          <w:color w:val="000000"/>
          <w:position w:val="0"/>
          <w:sz w:val="20"/>
          <w:u w:val="none"/>
          <w:vertAlign w:val="baseline"/>
        </w:rPr>
        <w:t>, looking uncomfortable, not just in his ill-fitting white suit, but in his own skin.</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Smith, then 28, was an inscrutable genius plucked from the college-town club circuit. He </w:t>
      </w:r>
      <w:hyperlink r:id="rId57" w:history="1">
        <w:r>
          <w:rPr>
            <w:rFonts w:ascii="arial" w:eastAsia="arial" w:hAnsi="arial" w:cs="arial"/>
            <w:b w:val="0"/>
            <w:i/>
            <w:strike w:val="0"/>
            <w:noProof w:val="0"/>
            <w:color w:val="0077CC"/>
            <w:position w:val="0"/>
            <w:sz w:val="20"/>
            <w:u w:val="single"/>
            <w:vertAlign w:val="baseline"/>
          </w:rPr>
          <w:t>mumbled and squirmed</w:t>
        </w:r>
      </w:hyperlink>
      <w:r>
        <w:rPr>
          <w:rFonts w:ascii="arial" w:eastAsia="arial" w:hAnsi="arial" w:cs="arial"/>
          <w:b w:val="0"/>
          <w:i w:val="0"/>
          <w:strike w:val="0"/>
          <w:noProof w:val="0"/>
          <w:color w:val="000000"/>
          <w:position w:val="0"/>
          <w:sz w:val="20"/>
          <w:u w:val="none"/>
          <w:vertAlign w:val="baseline"/>
        </w:rPr>
        <w:t xml:space="preserve"> through interviews, rocked greasy hair and thrift-store sweatshirts onstage, and had a tattoo of the state of Texas on his arm, even though he hated Texas.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surprise of virtually everyone, including Mr. Smith himself, his forlorn song “Miss Misery,” which was featured in “Good Will Hunting,” had been nominated for best original song.</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 Generation X perspective, it seemed like a moment of arrival. Here was one of our own — complicated, elusive, yet infinitely worthy — at last given </w:t>
      </w:r>
      <w:hyperlink r:id="rId58" w:history="1">
        <w:r>
          <w:rPr>
            <w:rFonts w:ascii="arial" w:eastAsia="arial" w:hAnsi="arial" w:cs="arial"/>
            <w:b w:val="0"/>
            <w:i/>
            <w:strike w:val="0"/>
            <w:noProof w:val="0"/>
            <w:color w:val="0077CC"/>
            <w:position w:val="0"/>
            <w:sz w:val="20"/>
            <w:u w:val="single"/>
            <w:vertAlign w:val="baseline"/>
          </w:rPr>
          <w:t>the chance to serenade the Bob Mackie gowns and tuxedos</w:t>
        </w:r>
      </w:hyperlink>
      <w:r>
        <w:rPr>
          <w:rFonts w:ascii="arial" w:eastAsia="arial" w:hAnsi="arial" w:cs="arial"/>
          <w:b w:val="0"/>
          <w:i w:val="0"/>
          <w:strike w:val="0"/>
          <w:noProof w:val="0"/>
          <w:color w:val="000000"/>
          <w:position w:val="0"/>
          <w:sz w:val="20"/>
          <w:u w:val="none"/>
          <w:vertAlign w:val="baseline"/>
        </w:rPr>
        <w:t xml:space="preserve"> with lyrics like “to vanish into oblivion, it’s easy to do.”</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w:t>
      </w:r>
      <w:hyperlink r:id="rId59" w:history="1">
        <w:r>
          <w:rPr>
            <w:rFonts w:ascii="arial" w:eastAsia="arial" w:hAnsi="arial" w:cs="arial"/>
            <w:b w:val="0"/>
            <w:i/>
            <w:strike w:val="0"/>
            <w:noProof w:val="0"/>
            <w:color w:val="0077CC"/>
            <w:position w:val="0"/>
            <w:sz w:val="20"/>
            <w:u w:val="single"/>
            <w:vertAlign w:val="baseline"/>
          </w:rPr>
          <w:t>Watch on YouTube.</w:t>
        </w:r>
      </w:hyperlink>
      <w:r>
        <w:rPr>
          <w:rFonts w:ascii="arial" w:eastAsia="arial" w:hAnsi="arial" w:cs="arial"/>
          <w:b w:val="0"/>
          <w:i w:val="0"/>
          <w:strike w:val="0"/>
          <w:noProof w:val="0"/>
          <w:color w:val="000000"/>
          <w:position w:val="0"/>
          <w:sz w:val="20"/>
          <w:u w:val="none"/>
          <w:vertAlign w:val="baseline"/>
        </w:rPr>
        <w:t>]</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for him, it was. The moment of triumph lasted exactly 120 seconds. The Titanic crew (who else?) took home the gold statuette for </w:t>
      </w:r>
      <w:hyperlink r:id="rId60" w:history="1">
        <w:r>
          <w:rPr>
            <w:rFonts w:ascii="arial" w:eastAsia="arial" w:hAnsi="arial" w:cs="arial"/>
            <w:b w:val="0"/>
            <w:i/>
            <w:strike w:val="0"/>
            <w:noProof w:val="0"/>
            <w:color w:val="0077CC"/>
            <w:position w:val="0"/>
            <w:sz w:val="20"/>
            <w:u w:val="single"/>
            <w:vertAlign w:val="baseline"/>
          </w:rPr>
          <w:t>“My Heart Will Go On,”</w:t>
        </w:r>
      </w:hyperlink>
      <w:r>
        <w:rPr>
          <w:rFonts w:ascii="arial" w:eastAsia="arial" w:hAnsi="arial" w:cs="arial"/>
          <w:b w:val="0"/>
          <w:i w:val="0"/>
          <w:strike w:val="0"/>
          <w:noProof w:val="0"/>
          <w:color w:val="000000"/>
          <w:position w:val="0"/>
          <w:sz w:val="20"/>
          <w:u w:val="none"/>
          <w:vertAlign w:val="baseline"/>
        </w:rPr>
        <w:t xml:space="preserve"> sung by </w:t>
      </w:r>
      <w:hyperlink r:id="rId61" w:history="1">
        <w:r>
          <w:rPr>
            <w:rFonts w:ascii="arial" w:eastAsia="arial" w:hAnsi="arial" w:cs="arial"/>
            <w:b w:val="0"/>
            <w:i/>
            <w:strike w:val="0"/>
            <w:noProof w:val="0"/>
            <w:color w:val="0077CC"/>
            <w:position w:val="0"/>
            <w:sz w:val="20"/>
            <w:u w:val="single"/>
            <w:vertAlign w:val="baseline"/>
          </w:rPr>
          <w:t>Celine Dion</w:t>
        </w:r>
      </w:hyperlink>
      <w:r>
        <w:rPr>
          <w:rFonts w:ascii="arial" w:eastAsia="arial" w:hAnsi="arial" w:cs="arial"/>
          <w:b w:val="0"/>
          <w:i w:val="0"/>
          <w:strike w:val="0"/>
          <w:noProof w:val="0"/>
          <w:color w:val="000000"/>
          <w:position w:val="0"/>
          <w:sz w:val="20"/>
          <w:u w:val="none"/>
          <w:vertAlign w:val="baseline"/>
        </w:rPr>
        <w:t xml:space="preserve"> (who else?), and Mr. Smith followed what seemed like a predestined Gen X career arc — a couple more critical-darling albums that failed to go platinum, or even gold, and an early death, in 2003, from a knife wound to the heart — </w:t>
      </w:r>
      <w:hyperlink r:id="rId62" w:history="1">
        <w:r>
          <w:rPr>
            <w:rFonts w:ascii="arial" w:eastAsia="arial" w:hAnsi="arial" w:cs="arial"/>
            <w:b w:val="0"/>
            <w:i/>
            <w:strike w:val="0"/>
            <w:noProof w:val="0"/>
            <w:color w:val="0077CC"/>
            <w:position w:val="0"/>
            <w:sz w:val="20"/>
            <w:u w:val="single"/>
            <w:vertAlign w:val="baseline"/>
          </w:rPr>
          <w:t>an apparent suicide, albeit a highly murky one</w:t>
        </w:r>
      </w:hyperlink>
      <w:r>
        <w:rPr>
          <w:rFonts w:ascii="arial" w:eastAsia="arial" w:hAnsi="arial" w:cs="arial"/>
          <w:b w:val="0"/>
          <w:i w:val="0"/>
          <w:strike w:val="0"/>
          <w:noProof w:val="0"/>
          <w:color w:val="000000"/>
          <w:position w:val="0"/>
          <w:sz w:val="20"/>
          <w:u w:val="none"/>
          <w:vertAlign w:val="baseline"/>
        </w:rPr>
        <w:t>.</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the wrong kind of person to be </w:t>
      </w:r>
      <w:hyperlink r:id="rId63" w:history="1">
        <w:r>
          <w:rPr>
            <w:rFonts w:ascii="arial" w:eastAsia="arial" w:hAnsi="arial" w:cs="arial"/>
            <w:b w:val="0"/>
            <w:i/>
            <w:strike w:val="0"/>
            <w:noProof w:val="0"/>
            <w:color w:val="0077CC"/>
            <w:position w:val="0"/>
            <w:sz w:val="20"/>
            <w:u w:val="single"/>
            <w:vertAlign w:val="baseline"/>
          </w:rPr>
          <w:t>really big and famous</w:t>
        </w:r>
      </w:hyperlink>
      <w:r>
        <w:rPr>
          <w:rFonts w:ascii="arial" w:eastAsia="arial" w:hAnsi="arial" w:cs="arial"/>
          <w:b w:val="0"/>
          <w:i w:val="0"/>
          <w:strike w:val="0"/>
          <w:noProof w:val="0"/>
          <w:color w:val="000000"/>
          <w:position w:val="0"/>
          <w:sz w:val="20"/>
          <w:u w:val="none"/>
          <w:vertAlign w:val="baseline"/>
        </w:rPr>
        <w:t>,” he once said, and it sounded like an epitaph for a generation — except for pretty much everything else that happened in the 1990s.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often said that we were the last analog generation, and it’s true, most of us remember rabbit ears, vinyl records before they were ironic, and calling 1-800-Collect on sidewalk pay phones.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our lo-fi world ended on October 13, 1994 with the introduction of the Netscape browser, which made it possible to actually “surf” the “net,” to invoke a term that has aged a lot worse than vinyl albums. In the coastal capitals of capitalism, opportunity, suddenly, was in the air.</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remember distinctly thinking ‘Wait, you mean I don’t have to wait a decade to start something?’” said Andrew Yang (b. 1975), </w:t>
      </w:r>
      <w:hyperlink r:id="rId64" w:history="1">
        <w:r>
          <w:rPr>
            <w:rFonts w:ascii="arial" w:eastAsia="arial" w:hAnsi="arial" w:cs="arial"/>
            <w:b w:val="0"/>
            <w:i/>
            <w:strike w:val="0"/>
            <w:noProof w:val="0"/>
            <w:color w:val="0077CC"/>
            <w:position w:val="0"/>
            <w:sz w:val="20"/>
            <w:u w:val="single"/>
            <w:vertAlign w:val="baseline"/>
          </w:rPr>
          <w:t>the tech entrepreneur and current presidential candidate</w:t>
        </w:r>
      </w:hyperlink>
      <w:r>
        <w:rPr>
          <w:rFonts w:ascii="arial" w:eastAsia="arial" w:hAnsi="arial" w:cs="arial"/>
          <w:b w:val="0"/>
          <w:i w:val="0"/>
          <w:strike w:val="0"/>
          <w:noProof w:val="0"/>
          <w:color w:val="000000"/>
          <w:position w:val="0"/>
          <w:sz w:val="20"/>
          <w:u w:val="none"/>
          <w:vertAlign w:val="baseline"/>
        </w:rPr>
        <w:t>, who bailed on his prestigious Big Law job in 2000 to start a web company.</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time for talk about Mars colonies. There were fortunes to be made. Generation X professionals were suddenly eager to sell out, so long as it came with stock options and a tent at Burning Man (</w:t>
      </w:r>
      <w:hyperlink r:id="rId65" w:history="1">
        <w:r>
          <w:rPr>
            <w:rFonts w:ascii="arial" w:eastAsia="arial" w:hAnsi="arial" w:cs="arial"/>
            <w:b w:val="0"/>
            <w:i/>
            <w:strike w:val="0"/>
            <w:noProof w:val="0"/>
            <w:color w:val="0077CC"/>
            <w:position w:val="0"/>
            <w:sz w:val="20"/>
            <w:u w:val="single"/>
            <w:vertAlign w:val="baseline"/>
          </w:rPr>
          <w:t>founded 1986</w:t>
        </w:r>
      </w:hyperlink>
      <w:r>
        <w:rPr>
          <w:rFonts w:ascii="arial" w:eastAsia="arial" w:hAnsi="arial" w:cs="arial"/>
          <w:b w:val="0"/>
          <w:i w:val="0"/>
          <w:strike w:val="0"/>
          <w:noProof w:val="0"/>
          <w:color w:val="000000"/>
          <w:position w:val="0"/>
          <w:sz w:val="20"/>
          <w:u w:val="none"/>
          <w:vertAlign w:val="baseline"/>
        </w:rPr>
        <w:t>). They felt pity for sellouts of an earlier generation, like the hippie-turned-yuppie boomers whose idea of a payday was a crushing yellow-tie job in finance or law and a BMW 5-series. Dude, where’s your ambition?</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it almost seemed easy. James Altucher (b. 1968), </w:t>
      </w:r>
      <w:hyperlink r:id="rId66" w:history="1">
        <w:r>
          <w:rPr>
            <w:rFonts w:ascii="arial" w:eastAsia="arial" w:hAnsi="arial" w:cs="arial"/>
            <w:b w:val="0"/>
            <w:i/>
            <w:strike w:val="0"/>
            <w:noProof w:val="0"/>
            <w:color w:val="0077CC"/>
            <w:position w:val="0"/>
            <w:sz w:val="20"/>
            <w:u w:val="single"/>
            <w:vertAlign w:val="baseline"/>
          </w:rPr>
          <w:t>a serial entrepreneur turned self-help guru</w:t>
        </w:r>
      </w:hyperlink>
      <w:r>
        <w:rPr>
          <w:rFonts w:ascii="arial" w:eastAsia="arial" w:hAnsi="arial" w:cs="arial"/>
          <w:b w:val="0"/>
          <w:i w:val="0"/>
          <w:strike w:val="0"/>
          <w:noProof w:val="0"/>
          <w:color w:val="000000"/>
          <w:position w:val="0"/>
          <w:sz w:val="20"/>
          <w:u w:val="none"/>
          <w:vertAlign w:val="baseline"/>
        </w:rPr>
        <w:t>, was a broke dude who liked to fiddle with computers when the madness started. Back then, every company needed a website, but no one seemingly knew how to build them.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Fortune 10 company had no luck getting a big advertising agency to cobble one together, “so they asked a friend of mine,” Mr. Altucher said. “He didn’t know how to do it. He asked me. I knew how to do it. I had zero dollars in the bank was working a full-time job. Three weeks later I made the website and they gave me $250,000.”</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much as millennials like Mark Zuckerberg like to claim dorm-room-to-riches ethos, X got there first. Two late-’90s whiz kids, Stephan Paternot and Todd Krizelman, were still in their early 20s when they went public with a company, Globe.com, which they started in their </w:t>
      </w:r>
      <w:hyperlink r:id="rId67" w:history="1">
        <w:r>
          <w:rPr>
            <w:rFonts w:ascii="arial" w:eastAsia="arial" w:hAnsi="arial" w:cs="arial"/>
            <w:b w:val="0"/>
            <w:i/>
            <w:strike w:val="0"/>
            <w:noProof w:val="0"/>
            <w:color w:val="0077CC"/>
            <w:position w:val="0"/>
            <w:sz w:val="20"/>
            <w:u w:val="single"/>
            <w:vertAlign w:val="baseline"/>
          </w:rPr>
          <w:t>Cornell dorm room</w:t>
        </w:r>
      </w:hyperlink>
      <w:r>
        <w:rPr>
          <w:rFonts w:ascii="arial" w:eastAsia="arial" w:hAnsi="arial" w:cs="arial"/>
          <w:b w:val="0"/>
          <w:i w:val="0"/>
          <w:strike w:val="0"/>
          <w:noProof w:val="0"/>
          <w:color w:val="000000"/>
          <w:position w:val="0"/>
          <w:sz w:val="20"/>
          <w:u w:val="none"/>
          <w:vertAlign w:val="baseline"/>
        </w:rPr>
        <w:t xml:space="preserve">. It was some crazy idea called a “social network” — imagine. Overnight, they were worth </w:t>
      </w:r>
      <w:hyperlink r:id="rId68" w:history="1">
        <w:r>
          <w:rPr>
            <w:rFonts w:ascii="arial" w:eastAsia="arial" w:hAnsi="arial" w:cs="arial"/>
            <w:b w:val="0"/>
            <w:i/>
            <w:strike w:val="0"/>
            <w:noProof w:val="0"/>
            <w:color w:val="0077CC"/>
            <w:position w:val="0"/>
            <w:sz w:val="20"/>
            <w:u w:val="single"/>
            <w:vertAlign w:val="baseline"/>
          </w:rPr>
          <w:t>nearly $100 million</w:t>
        </w:r>
      </w:hyperlink>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overnight, they weren’t.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you get the point. The boomer Steve Jobs might qualify as the original disrupter, but when boomers broke the rules, there was always a sense of grandiosity and self-satisfaction — Procol Harum performing with the London Symphony Orchestra. Mind: blown.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X broke the rules, it was punk rock, the Dead Kennedys covering “Viva Las Vegas” (I know, Jello Biafra was a boomer, but spiritually, he belonged to us). We broke the rules because we didn’t care about the rules. We weren’t even sure they existed. </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 Facebook, a company founded by fresh-faced millennials like Mr. Zuckerberg himself, except for the token, trailing-edge Gen- Xer, </w:t>
      </w:r>
      <w:hyperlink r:id="rId69" w:history="1">
        <w:r>
          <w:rPr>
            <w:rFonts w:ascii="arial" w:eastAsia="arial" w:hAnsi="arial" w:cs="arial"/>
            <w:b w:val="0"/>
            <w:i/>
            <w:strike w:val="0"/>
            <w:noProof w:val="0"/>
            <w:color w:val="0077CC"/>
            <w:position w:val="0"/>
            <w:sz w:val="20"/>
            <w:u w:val="single"/>
            <w:vertAlign w:val="baseline"/>
          </w:rPr>
          <w:t>Sean Parker</w:t>
        </w:r>
      </w:hyperlink>
      <w:r>
        <w:rPr>
          <w:rFonts w:ascii="arial" w:eastAsia="arial" w:hAnsi="arial" w:cs="arial"/>
          <w:b w:val="0"/>
          <w:i w:val="0"/>
          <w:strike w:val="0"/>
          <w:noProof w:val="0"/>
          <w:color w:val="000000"/>
          <w:position w:val="0"/>
          <w:sz w:val="20"/>
          <w:u w:val="none"/>
          <w:vertAlign w:val="baseline"/>
        </w:rPr>
        <w:t xml:space="preserve"> (b. 1979), the company’s founding president and, effectively, its id. No skinny-armed tech geek, Mr. Parker was a tech swashbuckler who built his entrepreneurial reputation on piracy (or so the record companies argued about his first venture, Napster); threw Hollywood-lavish parties that would make his onscreen alter-ego, Justin Timberlake (one of the oldest millennials), proud; and famously proclaimed that “running a start-up is </w:t>
      </w:r>
      <w:hyperlink r:id="rId70" w:history="1">
        <w:r>
          <w:rPr>
            <w:rFonts w:ascii="arial" w:eastAsia="arial" w:hAnsi="arial" w:cs="arial"/>
            <w:b w:val="0"/>
            <w:i/>
            <w:strike w:val="0"/>
            <w:noProof w:val="0"/>
            <w:color w:val="0077CC"/>
            <w:position w:val="0"/>
            <w:sz w:val="20"/>
            <w:u w:val="single"/>
            <w:vertAlign w:val="baseline"/>
          </w:rPr>
          <w:t>like eating glass</w:t>
        </w:r>
      </w:hyperlink>
      <w:r>
        <w:rPr>
          <w:rFonts w:ascii="arial" w:eastAsia="arial" w:hAnsi="arial" w:cs="arial"/>
          <w:b w:val="0"/>
          <w:i w:val="0"/>
          <w:strike w:val="0"/>
          <w:noProof w:val="0"/>
          <w:color w:val="000000"/>
          <w:position w:val="0"/>
          <w:sz w:val="20"/>
          <w:u w:val="none"/>
          <w:vertAlign w:val="baseline"/>
        </w:rPr>
        <w:t xml:space="preserve">. You just start to like the taste of your own blood.”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Generation X, anarchy was a business model. The “New Economy” was our economy. </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we not apathetic so much as app-athetic. Sorry, that was lamestain. Whatever! The digital natives of the millennial generation would hardly be drowning in 1s and 0s without Xers like Elon Musk (b. 1971), Sergey Brin and Larry Page of Google (b. 1973), Jack Dorsey of Twitter (b. 1976) and even Tom Anderson of Myspace (b. 1970), who for a brief, shining moment was </w:t>
      </w:r>
      <w:hyperlink r:id="rId71" w:history="1">
        <w:r>
          <w:rPr>
            <w:rFonts w:ascii="arial" w:eastAsia="arial" w:hAnsi="arial" w:cs="arial"/>
            <w:b w:val="0"/>
            <w:i/>
            <w:strike w:val="0"/>
            <w:noProof w:val="0"/>
            <w:color w:val="0077CC"/>
            <w:position w:val="0"/>
            <w:sz w:val="20"/>
            <w:u w:val="single"/>
            <w:vertAlign w:val="baseline"/>
          </w:rPr>
          <w:t>everyone’s friend</w:t>
        </w:r>
      </w:hyperlink>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generational megalomania was hardly confined to techies. Jay-Z (b. 1969) took Martha Stewart’s human-as-brand impulse and created an empire state of mind. He became a generational icon, turning four letters and a hyphen into a fashion line, a nightclub chain, a sports agency, a tech company and a sliver of a professional basketball team, while still managing to cut a few albums along the way. Diddy (then Puffy) (also b. 1969) went from mogul to rap star, as if it were a hobby.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and Puffy made it O.K. to be capitalist in hip-hop,” said Michael Gonzales, a longtime hip-hop writer. “Rap had always been about the jewelry and the cars, with everyone rapping about making the Benjamins. But a lot of those guys were struggling and living at home. Jay and Puffy showed them how to take it to the next level. It wasn’t just all records — you’ve got to get points, own your publishing, own your masters. And that became part of the culture.”</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a businessman or a business, man? </w:t>
      </w:r>
      <w:hyperlink r:id="rId72" w:history="1">
        <w:r>
          <w:rPr>
            <w:rFonts w:ascii="arial" w:eastAsia="arial" w:hAnsi="arial" w:cs="arial"/>
            <w:b w:val="0"/>
            <w:i/>
            <w:strike w:val="0"/>
            <w:noProof w:val="0"/>
            <w:color w:val="0077CC"/>
            <w:position w:val="0"/>
            <w:sz w:val="20"/>
            <w:u w:val="single"/>
            <w:vertAlign w:val="baseline"/>
          </w:rPr>
          <w:t>And the adage applied to women, too</w:t>
        </w:r>
      </w:hyperlink>
      <w:r>
        <w:rPr>
          <w:rFonts w:ascii="arial" w:eastAsia="arial" w:hAnsi="arial" w:cs="arial"/>
          <w:b w:val="0"/>
          <w:i w:val="0"/>
          <w:strike w:val="0"/>
          <w:noProof w:val="0"/>
          <w:color w:val="000000"/>
          <w:position w:val="0"/>
          <w:sz w:val="20"/>
          <w:u w:val="none"/>
          <w:vertAlign w:val="baseline"/>
        </w:rPr>
        <w:t xml:space="preserve"> — in some ways for the first time. Missy Elliott (b. 1971) saw what was obvious, founding her own label and becoming a producer.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staring down morosely at scuffed Converse All-Stars, we craned our necks, looking for that next big thing over the horizon, never comfortable, never satisfied. If that next big thing was bad, we got over it.</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housing bust of the mid-aughts, we got creamed. Many of the home buyers among us had only recently began trading up to house the kids we put off having. Often, we were buying near the top of the market. Our </w:t>
      </w:r>
      <w:hyperlink r:id="rId73" w:history="1">
        <w:r>
          <w:rPr>
            <w:rFonts w:ascii="arial" w:eastAsia="arial" w:hAnsi="arial" w:cs="arial"/>
            <w:b w:val="0"/>
            <w:i/>
            <w:strike w:val="0"/>
            <w:noProof w:val="0"/>
            <w:color w:val="0077CC"/>
            <w:position w:val="0"/>
            <w:sz w:val="20"/>
            <w:u w:val="single"/>
            <w:vertAlign w:val="baseline"/>
          </w:rPr>
          <w:t>median home equity plunged 43 percent</w:t>
        </w:r>
      </w:hyperlink>
      <w:r>
        <w:rPr>
          <w:rFonts w:ascii="arial" w:eastAsia="arial" w:hAnsi="arial" w:cs="arial"/>
          <w:b w:val="0"/>
          <w:i w:val="0"/>
          <w:strike w:val="0"/>
          <w:noProof w:val="0"/>
          <w:color w:val="000000"/>
          <w:position w:val="0"/>
          <w:sz w:val="20"/>
          <w:u w:val="none"/>
          <w:vertAlign w:val="baseline"/>
        </w:rPr>
        <w:t xml:space="preserve"> during those years, according to Pew Research Center, a lot worse than for boomers (28 percent).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sorry now? Between 2010 and 2016, Generation X saw its median household net worth skyrocket 115 percent. Boomers were still mired at pre-2007 levels.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that’s the thing about being a generation without any particular identity or belief system: We are adaptable, a weedy species, like rats or cockroaches, built to survive any environment. We are hard to stamp out.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never cynical and disaffected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our generation finally made its mark in Washington, or seemed to. Congressman Paul Ryan of Wisconsin (b. 1970) became the Republican nominee Mitt Romney’s running mate, a potential vice president. The McJob generation, it seemed, might actually inherit one of the most powerful jobs in the world (well, kind of).</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not exactly the </w:t>
      </w:r>
      <w:hyperlink r:id="rId74" w:history="1">
        <w:r>
          <w:rPr>
            <w:rFonts w:ascii="arial" w:eastAsia="arial" w:hAnsi="arial" w:cs="arial"/>
            <w:b w:val="0"/>
            <w:i/>
            <w:strike w:val="0"/>
            <w:noProof w:val="0"/>
            <w:color w:val="0077CC"/>
            <w:position w:val="0"/>
            <w:sz w:val="20"/>
            <w:u w:val="single"/>
            <w:vertAlign w:val="baseline"/>
          </w:rPr>
          <w:t>’90s Mountain Dew ad</w:t>
        </w:r>
      </w:hyperlink>
      <w:r>
        <w:rPr>
          <w:rFonts w:ascii="arial" w:eastAsia="arial" w:hAnsi="arial" w:cs="arial"/>
          <w:b w:val="0"/>
          <w:i w:val="0"/>
          <w:strike w:val="0"/>
          <w:noProof w:val="0"/>
          <w:color w:val="000000"/>
          <w:position w:val="0"/>
          <w:sz w:val="20"/>
          <w:u w:val="none"/>
          <w:vertAlign w:val="baseline"/>
        </w:rPr>
        <w:t xml:space="preserve"> vision of shreddin’ youth, Mr. Ryan’s Generation X-ness became a presumptive selling point to youngish voters, even as Mr. Romney evoked their mom’s divorce lawyer.</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wrote in 2012 in The Times, Mr. Ryan </w:t>
      </w:r>
      <w:hyperlink r:id="rId75" w:history="1">
        <w:r>
          <w:rPr>
            <w:rFonts w:ascii="arial" w:eastAsia="arial" w:hAnsi="arial" w:cs="arial"/>
            <w:b w:val="0"/>
            <w:i/>
            <w:strike w:val="0"/>
            <w:noProof w:val="0"/>
            <w:color w:val="0077CC"/>
            <w:position w:val="0"/>
            <w:sz w:val="20"/>
            <w:u w:val="single"/>
            <w:vertAlign w:val="baseline"/>
          </w:rPr>
          <w:t>“favors grunge music, Coen brothers movies and craft brews.</w:t>
        </w:r>
      </w:hyperlink>
      <w:r>
        <w:rPr>
          <w:rFonts w:ascii="arial" w:eastAsia="arial" w:hAnsi="arial" w:cs="arial"/>
          <w:b w:val="0"/>
          <w:i w:val="0"/>
          <w:strike w:val="0"/>
          <w:noProof w:val="0"/>
          <w:color w:val="000000"/>
          <w:position w:val="0"/>
          <w:sz w:val="20"/>
          <w:u w:val="none"/>
          <w:vertAlign w:val="baseline"/>
        </w:rPr>
        <w:t xml:space="preserve"> He sprinkles the word ‘awesome’ into daily speech.” As a teenager, he even worked an actual “McJob,” at an actual McDonald’s.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 X notables I talked to then, however, seemed underwhelmed. “I wonder if the Germs ever felt this way about having Belinda Carlisle as their first drummer,” Johnny Knoxville said, in the most Generation X terms imaginable.</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America’s “jackass” need not have worried. Congressman Ryan did not get the job. Six years later, we still have not even sniffed the White House, which may be another reason we suffer a generational sense of athazagoraphobia, an abnormal fear of being forgotten or left out, as Jeff Gordinier pointed out in his 2008 book, </w:t>
      </w:r>
      <w:hyperlink r:id="rId76" w:history="1">
        <w:r>
          <w:rPr>
            <w:rFonts w:ascii="arial" w:eastAsia="arial" w:hAnsi="arial" w:cs="arial"/>
            <w:b w:val="0"/>
            <w:i/>
            <w:strike w:val="0"/>
            <w:noProof w:val="0"/>
            <w:color w:val="0077CC"/>
            <w:position w:val="0"/>
            <w:sz w:val="20"/>
            <w:u w:val="single"/>
            <w:vertAlign w:val="baseline"/>
          </w:rPr>
          <w:t>“X Saves the World.”</w:t>
        </w:r>
      </w:hyperlink>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Lots of people seem to believe that Barack Obama was the first Generation X president. The confusion is understandable. As a teenager, the 44th president spent afternoons smoking pot in a van with a crew called the </w:t>
      </w:r>
      <w:hyperlink r:id="rId77" w:history="1">
        <w:r>
          <w:rPr>
            <w:rFonts w:ascii="arial" w:eastAsia="arial" w:hAnsi="arial" w:cs="arial"/>
            <w:b w:val="0"/>
            <w:i/>
            <w:strike w:val="0"/>
            <w:noProof w:val="0"/>
            <w:color w:val="0077CC"/>
            <w:position w:val="0"/>
            <w:sz w:val="20"/>
            <w:u w:val="single"/>
            <w:vertAlign w:val="baseline"/>
          </w:rPr>
          <w:t>Choom Gang</w:t>
        </w:r>
      </w:hyperlink>
      <w:r>
        <w:rPr>
          <w:rFonts w:ascii="arial" w:eastAsia="arial" w:hAnsi="arial" w:cs="arial"/>
          <w:b w:val="0"/>
          <w:i w:val="0"/>
          <w:strike w:val="0"/>
          <w:noProof w:val="0"/>
          <w:color w:val="000000"/>
          <w:position w:val="0"/>
          <w:sz w:val="20"/>
          <w:u w:val="none"/>
          <w:vertAlign w:val="baseline"/>
        </w:rPr>
        <w:t>, which is a very Generation X thing to do.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Obama was born in 1961 and therefore is not Generation X by most definitions. Some demographers like to argue that the generation began in 1960. To put it in scientific terms, this is hogwash. Most people born in 1960 graduated from high school in 1978. The white suburban high school students I remember in 1978 wore feathered hair, thought Camaros were cool, and considered “Lucky Man,” by Emerson Lake and Palmer, to be the height of synth-pop. Case closed.</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guarantee that Gen X will ever hatch a president. One vague possibility is the mediagenic Democratic hopeful Beto O’Rourke, “</w:t>
      </w:r>
      <w:hyperlink r:id="rId78" w:history="1">
        <w:r>
          <w:rPr>
            <w:rFonts w:ascii="arial" w:eastAsia="arial" w:hAnsi="arial" w:cs="arial"/>
            <w:b w:val="0"/>
            <w:i/>
            <w:strike w:val="0"/>
            <w:noProof w:val="0"/>
            <w:color w:val="0077CC"/>
            <w:position w:val="0"/>
            <w:sz w:val="20"/>
            <w:u w:val="single"/>
            <w:vertAlign w:val="baseline"/>
          </w:rPr>
          <w:t>a walking, talking Generation X cliché</w:t>
        </w:r>
      </w:hyperlink>
      <w:r>
        <w:rPr>
          <w:rFonts w:ascii="arial" w:eastAsia="arial" w:hAnsi="arial" w:cs="arial"/>
          <w:b w:val="0"/>
          <w:i w:val="0"/>
          <w:strike w:val="0"/>
          <w:noProof w:val="0"/>
          <w:color w:val="000000"/>
          <w:position w:val="0"/>
          <w:sz w:val="20"/>
          <w:u w:val="none"/>
          <w:vertAlign w:val="baseline"/>
        </w:rPr>
        <w:t>,” as Elizabeth Spiers of The Washington Post put it. The former Texas congressman “was a skater (</w:t>
      </w:r>
      <w:hyperlink r:id="rId79" w:history="1">
        <w:r>
          <w:rPr>
            <w:rFonts w:ascii="arial" w:eastAsia="arial" w:hAnsi="arial" w:cs="arial"/>
            <w:b w:val="0"/>
            <w:i/>
            <w:strike w:val="0"/>
            <w:noProof w:val="0"/>
            <w:color w:val="0077CC"/>
            <w:position w:val="0"/>
            <w:sz w:val="20"/>
            <w:u w:val="single"/>
            <w:vertAlign w:val="baseline"/>
          </w:rPr>
          <w:t>sort of</w:t>
        </w:r>
      </w:hyperlink>
      <w:r>
        <w:rPr>
          <w:rFonts w:ascii="arial" w:eastAsia="arial" w:hAnsi="arial" w:cs="arial"/>
          <w:b w:val="0"/>
          <w:i w:val="0"/>
          <w:strike w:val="0"/>
          <w:noProof w:val="0"/>
          <w:color w:val="000000"/>
          <w:position w:val="0"/>
          <w:sz w:val="20"/>
          <w:u w:val="none"/>
          <w:vertAlign w:val="baseline"/>
        </w:rPr>
        <w:t xml:space="preserve">),” Ms. Spiers wrote. “He was in a punk band called </w:t>
      </w:r>
      <w:hyperlink r:id="rId80" w:history="1">
        <w:r>
          <w:rPr>
            <w:rFonts w:ascii="arial" w:eastAsia="arial" w:hAnsi="arial" w:cs="arial"/>
            <w:b w:val="0"/>
            <w:i/>
            <w:strike w:val="0"/>
            <w:noProof w:val="0"/>
            <w:color w:val="0077CC"/>
            <w:position w:val="0"/>
            <w:sz w:val="20"/>
            <w:u w:val="single"/>
            <w:vertAlign w:val="baseline"/>
          </w:rPr>
          <w:t>Foss</w:t>
        </w:r>
      </w:hyperlink>
      <w:r>
        <w:rPr>
          <w:rFonts w:ascii="arial" w:eastAsia="arial" w:hAnsi="arial" w:cs="arial"/>
          <w:b w:val="0"/>
          <w:i w:val="0"/>
          <w:strike w:val="0"/>
          <w:noProof w:val="0"/>
          <w:color w:val="000000"/>
          <w:position w:val="0"/>
          <w:sz w:val="20"/>
          <w:u w:val="none"/>
          <w:vertAlign w:val="baseline"/>
        </w:rPr>
        <w:t xml:space="preserve">; he was, we learned recently, part of a hacker collective called </w:t>
      </w:r>
      <w:hyperlink r:id="rId81" w:history="1">
        <w:r>
          <w:rPr>
            <w:rFonts w:ascii="arial" w:eastAsia="arial" w:hAnsi="arial" w:cs="arial"/>
            <w:b w:val="0"/>
            <w:i/>
            <w:strike w:val="0"/>
            <w:noProof w:val="0"/>
            <w:color w:val="0077CC"/>
            <w:position w:val="0"/>
            <w:sz w:val="20"/>
            <w:u w:val="single"/>
            <w:vertAlign w:val="baseline"/>
          </w:rPr>
          <w:t>the Cult of the Dead Cow</w:t>
        </w:r>
      </w:hyperlink>
      <w:r>
        <w:rPr>
          <w:rFonts w:ascii="arial" w:eastAsia="arial" w:hAnsi="arial" w:cs="arial"/>
          <w:b w:val="0"/>
          <w:i w:val="0"/>
          <w:strike w:val="0"/>
          <w:noProof w:val="0"/>
          <w:color w:val="000000"/>
          <w:position w:val="0"/>
          <w:sz w:val="20"/>
          <w:u w:val="none"/>
          <w:vertAlign w:val="baseline"/>
        </w:rPr>
        <w:t>, where he ran a bulletin board called TacoLand.”</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an early moment — then Mr. O’Rourke’s popularity was immediately leapfrogged by </w:t>
      </w:r>
      <w:hyperlink r:id="rId82" w:history="1">
        <w:r>
          <w:rPr>
            <w:rFonts w:ascii="arial" w:eastAsia="arial" w:hAnsi="arial" w:cs="arial"/>
            <w:b w:val="0"/>
            <w:i/>
            <w:strike w:val="0"/>
            <w:noProof w:val="0"/>
            <w:color w:val="0077CC"/>
            <w:position w:val="0"/>
            <w:sz w:val="20"/>
            <w:u w:val="single"/>
            <w:vertAlign w:val="baseline"/>
          </w:rPr>
          <w:t>another mediagenic white male</w:t>
        </w:r>
      </w:hyperlink>
      <w:r>
        <w:rPr>
          <w:rFonts w:ascii="arial" w:eastAsia="arial" w:hAnsi="arial" w:cs="arial"/>
          <w:b w:val="0"/>
          <w:i w:val="0"/>
          <w:strike w:val="0"/>
          <w:noProof w:val="0"/>
          <w:color w:val="000000"/>
          <w:position w:val="0"/>
          <w:sz w:val="20"/>
          <w:u w:val="none"/>
          <w:vertAlign w:val="baseline"/>
        </w:rPr>
        <w:t xml:space="preserve">, Pete Buttigieg, who at 37 occupies some sort of Generation Y gray zone. </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we may still have our day. Generation X, along with Millennials, finally rocked the vote in greater numbers than boomers and older voters in the </w:t>
      </w:r>
      <w:hyperlink r:id="rId83" w:history="1">
        <w:r>
          <w:rPr>
            <w:rFonts w:ascii="arial" w:eastAsia="arial" w:hAnsi="arial" w:cs="arial"/>
            <w:b w:val="0"/>
            <w:i/>
            <w:strike w:val="0"/>
            <w:noProof w:val="0"/>
            <w:color w:val="0077CC"/>
            <w:position w:val="0"/>
            <w:sz w:val="20"/>
            <w:u w:val="single"/>
            <w:vertAlign w:val="baseline"/>
          </w:rPr>
          <w:t>2016 election</w:t>
        </w:r>
      </w:hyperlink>
      <w:r>
        <w:rPr>
          <w:rFonts w:ascii="arial" w:eastAsia="arial" w:hAnsi="arial" w:cs="arial"/>
          <w:b w:val="0"/>
          <w:i w:val="0"/>
          <w:strike w:val="0"/>
          <w:noProof w:val="0"/>
          <w:color w:val="000000"/>
          <w:position w:val="0"/>
          <w:sz w:val="20"/>
          <w:u w:val="none"/>
          <w:vertAlign w:val="baseline"/>
        </w:rPr>
        <w:t xml:space="preserve">, according to Pew. That is one way, at least, we can still feel young.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invented “woke”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never an afterthought of American politics if you take “politics” to mean the all the real stuff that goes on outside the Beltway, in terms of gender politics, racial politics and environmental politics.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be a cliché to say that we are a generation of iconoclasts and mavericks, wired to challenge authority. But when Apple unveiled its “Think Different” campaign in the ’90s, they were selling to us. And we bought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us lived it, too. Before “politically correct” was a cudgel that Fox News types used to hammer the left over gender-neutral bathrooms, college students of the ’80s and ’90s who might now identify as progressive rallied under the P.C. banner as a point of pride, renovating a busted old language for a new era where “pets" became “animal companions,” “illegal aliens” became “undocumented workers,” and “gay people” became “queer,” which was confusing for a lot of straight people at the time.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Gen X world when I was young was full of activists, not slackers — AIDS activists, reproductive health advocates, and L.G.B.T. fight pioneers,” said Garance Franke-Ruta (b. 1971), a longtime political journalist who in her late teens led a campaign for the advocacy group Act Up to pressure the government and pharmaceutical companies to develop new AIDS drugs.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hurt that we grew up in a post-Civil Rights era, where knocking down walls — like the one in Berlin — was less a goal than an assumption.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didn’t go to integrated schools; I did,” said Kevin Powell, a Jersey City-bred activist, speaker and author who was also a member of the MTV’s “Real World” cast in 1992. “So my friends were from different backgrounds. I loved N.W.A., but I also loved Guns N’ Roses.”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television, we grew up with shows that were pushing envelopes, Mr. Powell said — “All in the Family,” pitting an old-school blue-collar bigot against a self-righteous lefty son-in-law; “The Jeffersons,” featuring a mixed-race married couple; “Soap,” with an openly gay man dating a male football player.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shaped us,” Mr. Powell said. “I can quote stuff about the Monkees, about ‘Soul Train,’ and I’ll get white people, Latinx people, Asian people, black folks, all different folks having the same reference points. I really believe that we were the precursor to millennials. There were these crossing of boundaries.”</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hardly one big gorgeous mosaic (it never is). In our formative years, we saw racial attacks in </w:t>
      </w:r>
      <w:hyperlink r:id="rId84" w:history="1">
        <w:r>
          <w:rPr>
            <w:rFonts w:ascii="arial" w:eastAsia="arial" w:hAnsi="arial" w:cs="arial"/>
            <w:b w:val="0"/>
            <w:i/>
            <w:strike w:val="0"/>
            <w:noProof w:val="0"/>
            <w:color w:val="0077CC"/>
            <w:position w:val="0"/>
            <w:sz w:val="20"/>
            <w:u w:val="single"/>
            <w:vertAlign w:val="baseline"/>
          </w:rPr>
          <w:t>Howard Beach, Queens</w:t>
        </w:r>
      </w:hyperlink>
      <w:r>
        <w:rPr>
          <w:rFonts w:ascii="arial" w:eastAsia="arial" w:hAnsi="arial" w:cs="arial"/>
          <w:b w:val="0"/>
          <w:i w:val="0"/>
          <w:strike w:val="0"/>
          <w:noProof w:val="0"/>
          <w:color w:val="000000"/>
          <w:position w:val="0"/>
          <w:sz w:val="20"/>
          <w:u w:val="none"/>
          <w:vertAlign w:val="baseline"/>
        </w:rPr>
        <w:t xml:space="preserve">, and </w:t>
      </w:r>
      <w:hyperlink r:id="rId85" w:history="1">
        <w:r>
          <w:rPr>
            <w:rFonts w:ascii="arial" w:eastAsia="arial" w:hAnsi="arial" w:cs="arial"/>
            <w:b w:val="0"/>
            <w:i/>
            <w:strike w:val="0"/>
            <w:noProof w:val="0"/>
            <w:color w:val="0077CC"/>
            <w:position w:val="0"/>
            <w:sz w:val="20"/>
            <w:u w:val="single"/>
            <w:vertAlign w:val="baseline"/>
          </w:rPr>
          <w:t>Bensonhurst, Brooklyn</w:t>
        </w:r>
      </w:hyperlink>
      <w:r>
        <w:rPr>
          <w:rFonts w:ascii="arial" w:eastAsia="arial" w:hAnsi="arial" w:cs="arial"/>
          <w:b w:val="0"/>
          <w:i w:val="0"/>
          <w:strike w:val="0"/>
          <w:noProof w:val="0"/>
          <w:color w:val="000000"/>
          <w:position w:val="0"/>
          <w:sz w:val="20"/>
          <w:u w:val="none"/>
          <w:vertAlign w:val="baseline"/>
        </w:rPr>
        <w:t xml:space="preserve">, become national news, as well as the rise of neo-Nazi skinheads and gay conversion camps. Gay marriage was politically unthinkable, and even some progressive boomer parents had a hard time when their children came out.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some progressive Xers saw an old order crumbling, sometimes just with a visit to the record store. “When I think of the meat of the ’80s, I think of the gender-bending of the early Depeche Mode, the early Cure, Erasure, Culture Club, even Wham,” said Alli Royce Soble (b. 1973), a photographer and painter who now identifies as nonbinary, recalled the abundant sense of permission growing up in the Atlanta suburbs. “Being young and coming out, music was my connection to a community.”</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Anita Hill’s testimony during the Clarence Thomas hearings, a generation of Generation X women rallied to the call by the third-wave feminist Rebecca Walker (b. 1969): “</w:t>
      </w:r>
      <w:hyperlink r:id="rId86" w:history="1">
        <w:r>
          <w:rPr>
            <w:rFonts w:ascii="arial" w:eastAsia="arial" w:hAnsi="arial" w:cs="arial"/>
            <w:b w:val="0"/>
            <w:i/>
            <w:strike w:val="0"/>
            <w:noProof w:val="0"/>
            <w:color w:val="0077CC"/>
            <w:position w:val="0"/>
            <w:sz w:val="20"/>
            <w:u w:val="single"/>
            <w:vertAlign w:val="baseline"/>
          </w:rPr>
          <w:t>Do not vote for them unless they work for us</w:t>
        </w:r>
      </w:hyperlink>
      <w:r>
        <w:rPr>
          <w:rFonts w:ascii="arial" w:eastAsia="arial" w:hAnsi="arial" w:cs="arial"/>
          <w:b w:val="0"/>
          <w:i w:val="0"/>
          <w:strike w:val="0"/>
          <w:noProof w:val="0"/>
          <w:color w:val="000000"/>
          <w:position w:val="0"/>
          <w:sz w:val="20"/>
          <w:u w:val="none"/>
          <w:vertAlign w:val="baseline"/>
        </w:rPr>
        <w:t>. Do not have sex with them, do not break bread with them, do not nurture them if they don’t prioritize our freedom to control our bodies and our lives.”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step toward #MeToo. There were others. Some were small, but not insignificant.</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Tabitha Soren (b. 1967), who unwittingly became a generational symbol when she interviewed the first President Bush as an MTV News correspondent, fresh out of New York University, recalled how </w:t>
      </w:r>
      <w:hyperlink r:id="rId87" w:history="1">
        <w:r>
          <w:rPr>
            <w:rFonts w:ascii="arial" w:eastAsia="arial" w:hAnsi="arial" w:cs="arial"/>
            <w:b w:val="0"/>
            <w:i/>
            <w:strike w:val="0"/>
            <w:noProof w:val="0"/>
            <w:color w:val="0077CC"/>
            <w:position w:val="0"/>
            <w:sz w:val="20"/>
            <w:u w:val="single"/>
            <w:vertAlign w:val="baseline"/>
          </w:rPr>
          <w:t>Kathleen Hanna</w:t>
        </w:r>
      </w:hyperlink>
      <w:r>
        <w:rPr>
          <w:rFonts w:ascii="arial" w:eastAsia="arial" w:hAnsi="arial" w:cs="arial"/>
          <w:b w:val="0"/>
          <w:i w:val="0"/>
          <w:strike w:val="0"/>
          <w:noProof w:val="0"/>
          <w:color w:val="000000"/>
          <w:position w:val="0"/>
          <w:sz w:val="20"/>
          <w:u w:val="none"/>
          <w:vertAlign w:val="baseline"/>
        </w:rPr>
        <w:t xml:space="preserve"> of the </w:t>
      </w:r>
      <w:hyperlink r:id="rId88" w:history="1">
        <w:r>
          <w:rPr>
            <w:rFonts w:ascii="arial" w:eastAsia="arial" w:hAnsi="arial" w:cs="arial"/>
            <w:b w:val="0"/>
            <w:i/>
            <w:strike w:val="0"/>
            <w:noProof w:val="0"/>
            <w:color w:val="0077CC"/>
            <w:position w:val="0"/>
            <w:sz w:val="20"/>
            <w:u w:val="single"/>
            <w:vertAlign w:val="baseline"/>
          </w:rPr>
          <w:t>Riot Grrrl</w:t>
        </w:r>
      </w:hyperlink>
      <w:r>
        <w:rPr>
          <w:rFonts w:ascii="arial" w:eastAsia="arial" w:hAnsi="arial" w:cs="arial"/>
          <w:b w:val="0"/>
          <w:i w:val="0"/>
          <w:strike w:val="0"/>
          <w:noProof w:val="0"/>
          <w:color w:val="000000"/>
          <w:position w:val="0"/>
          <w:sz w:val="20"/>
          <w:u w:val="none"/>
          <w:vertAlign w:val="baseline"/>
        </w:rPr>
        <w:t xml:space="preserve"> band Bikini Kill “had the brilliant idea of moving male mosh pits to the back of the show, so that girls didn’t get pushed out of the way, combat boots in their faces.”</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metaphor as much as a more ideal way of seeing shows for everyone,” said Ms. Soren, </w:t>
      </w:r>
      <w:hyperlink r:id="rId89" w:history="1">
        <w:r>
          <w:rPr>
            <w:rFonts w:ascii="arial" w:eastAsia="arial" w:hAnsi="arial" w:cs="arial"/>
            <w:b w:val="0"/>
            <w:i/>
            <w:strike w:val="0"/>
            <w:noProof w:val="0"/>
            <w:color w:val="0077CC"/>
            <w:position w:val="0"/>
            <w:sz w:val="20"/>
            <w:u w:val="single"/>
            <w:vertAlign w:val="baseline"/>
          </w:rPr>
          <w:t>now a photographer</w:t>
        </w:r>
      </w:hyperlink>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hard-won proto-woke triumphs of that era look a little more complicated now. The Beastie Boys, when they weren’t fighting for the rights of rich kids from New York private schools to party, were celebrated for ending the rocker tendencies of white suburban youth and opening the door for them to discover Public Enemy and Queen Latifah.</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Leaving aside the 2019 questions of cultural appropriation, even the Beasties have to admit that a lot of their beer-swilling party-boy fans were </w:t>
      </w:r>
      <w:hyperlink r:id="rId90" w:history="1">
        <w:r>
          <w:rPr>
            <w:rFonts w:ascii="arial" w:eastAsia="arial" w:hAnsi="arial" w:cs="arial"/>
            <w:b w:val="0"/>
            <w:i/>
            <w:strike w:val="0"/>
            <w:noProof w:val="0"/>
            <w:color w:val="0077CC"/>
            <w:position w:val="0"/>
            <w:sz w:val="20"/>
            <w:u w:val="single"/>
            <w:vertAlign w:val="baseline"/>
          </w:rPr>
          <w:t>“probably not that far off from Brett Kavanaugh,”</w:t>
        </w:r>
      </w:hyperlink>
      <w:r>
        <w:rPr>
          <w:rFonts w:ascii="arial" w:eastAsia="arial" w:hAnsi="arial" w:cs="arial"/>
          <w:b w:val="0"/>
          <w:i w:val="0"/>
          <w:strike w:val="0"/>
          <w:noProof w:val="0"/>
          <w:color w:val="000000"/>
          <w:position w:val="0"/>
          <w:sz w:val="20"/>
          <w:u w:val="none"/>
          <w:vertAlign w:val="baseline"/>
        </w:rPr>
        <w:t xml:space="preserve"> as Michael Diamond (b. 1965), or Mike D, told Vice in a video published last year.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messy question. No matter. We’re used to them. We were born into Vietnam and Watergate and at a time when, ladies and gentlemen, the Bronx was burning. We came of age in a decade ravaged by AIDS and crack. Ideologues find that sort of stuff crushing. Survivors, on the other hand, survive.</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this is why, in a country cleaved between blue and red, we tend to shade purple, opting for pragmatism over ideology. On several hot-button issues — immigration, same-sex marriage, government spending — we tend to </w:t>
      </w:r>
      <w:hyperlink r:id="rId91" w:history="1">
        <w:r>
          <w:rPr>
            <w:rFonts w:ascii="arial" w:eastAsia="arial" w:hAnsi="arial" w:cs="arial"/>
            <w:b w:val="0"/>
            <w:i/>
            <w:strike w:val="0"/>
            <w:noProof w:val="0"/>
            <w:color w:val="0077CC"/>
            <w:position w:val="0"/>
            <w:sz w:val="20"/>
            <w:u w:val="single"/>
            <w:vertAlign w:val="baseline"/>
          </w:rPr>
          <w:t>split the difference</w:t>
        </w:r>
      </w:hyperlink>
      <w:r>
        <w:rPr>
          <w:rFonts w:ascii="arial" w:eastAsia="arial" w:hAnsi="arial" w:cs="arial"/>
          <w:b w:val="0"/>
          <w:i w:val="0"/>
          <w:strike w:val="0"/>
          <w:noProof w:val="0"/>
          <w:color w:val="000000"/>
          <w:position w:val="0"/>
          <w:sz w:val="20"/>
          <w:u w:val="none"/>
          <w:vertAlign w:val="baseline"/>
        </w:rPr>
        <w:t xml:space="preserve"> between the more conservative boomers and the more liberal millennials, according to Pew.</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the original </w:t>
      </w:r>
      <w:hyperlink r:id="rId92" w:history="1">
        <w:r>
          <w:rPr>
            <w:rFonts w:ascii="arial" w:eastAsia="arial" w:hAnsi="arial" w:cs="arial"/>
            <w:b w:val="0"/>
            <w:i/>
            <w:strike w:val="0"/>
            <w:noProof w:val="0"/>
            <w:color w:val="0077CC"/>
            <w:position w:val="0"/>
            <w:sz w:val="20"/>
            <w:u w:val="single"/>
            <w:vertAlign w:val="baseline"/>
          </w:rPr>
          <w:t>“socially liberal, economically conservative”</w:t>
        </w:r>
      </w:hyperlink>
      <w:r>
        <w:rPr>
          <w:rFonts w:ascii="arial" w:eastAsia="arial" w:hAnsi="arial" w:cs="arial"/>
          <w:b w:val="0"/>
          <w:i w:val="0"/>
          <w:strike w:val="0"/>
          <w:noProof w:val="0"/>
          <w:color w:val="000000"/>
          <w:position w:val="0"/>
          <w:sz w:val="20"/>
          <w:u w:val="none"/>
          <w:vertAlign w:val="baseline"/>
        </w:rPr>
        <w:t xml:space="preserve"> generation, David Rosen, a consultant who focuses on the </w:t>
      </w:r>
      <w:hyperlink r:id="rId93" w:history="1">
        <w:r>
          <w:rPr>
            <w:rFonts w:ascii="arial" w:eastAsia="arial" w:hAnsi="arial" w:cs="arial"/>
            <w:b w:val="0"/>
            <w:i/>
            <w:strike w:val="0"/>
            <w:noProof w:val="0"/>
            <w:color w:val="0077CC"/>
            <w:position w:val="0"/>
            <w:sz w:val="20"/>
            <w:u w:val="single"/>
            <w:vertAlign w:val="baseline"/>
          </w:rPr>
          <w:t>psychology of politics</w:t>
        </w:r>
      </w:hyperlink>
      <w:r>
        <w:rPr>
          <w:rFonts w:ascii="arial" w:eastAsia="arial" w:hAnsi="arial" w:cs="arial"/>
          <w:b w:val="0"/>
          <w:i w:val="0"/>
          <w:strike w:val="0"/>
          <w:noProof w:val="0"/>
          <w:color w:val="000000"/>
          <w:position w:val="0"/>
          <w:sz w:val="20"/>
          <w:u w:val="none"/>
          <w:vertAlign w:val="baseline"/>
        </w:rPr>
        <w:t xml:space="preserve">, recently wrote in Politico Magazine — we were happy to believe that the problems are bad, but </w:t>
      </w:r>
      <w:hyperlink r:id="rId94" w:history="1">
        <w:r>
          <w:rPr>
            <w:rFonts w:ascii="arial" w:eastAsia="arial" w:hAnsi="arial" w:cs="arial"/>
            <w:b w:val="0"/>
            <w:i/>
            <w:strike w:val="0"/>
            <w:noProof w:val="0"/>
            <w:color w:val="0077CC"/>
            <w:position w:val="0"/>
            <w:sz w:val="20"/>
            <w:u w:val="single"/>
            <w:vertAlign w:val="baseline"/>
          </w:rPr>
          <w:t>their causes are very, very good</w:t>
        </w:r>
      </w:hyperlink>
      <w:r>
        <w:rPr>
          <w:rFonts w:ascii="arial" w:eastAsia="arial" w:hAnsi="arial" w:cs="arial"/>
          <w:b w:val="0"/>
          <w:i w:val="0"/>
          <w:strike w:val="0"/>
          <w:noProof w:val="0"/>
          <w:color w:val="000000"/>
          <w:position w:val="0"/>
          <w:sz w:val="20"/>
          <w:u w:val="none"/>
          <w:vertAlign w:val="baseline"/>
        </w:rPr>
        <w:t>, as the joke goes. This scrappy, if self-defeating, independent streak, he suggested, was a consequence of our under-parenting. “If you wanted lunch and Mom and Dad weren’t around, all the moral values in the world wouldn’t add up to a grilled cheese sandwich,” Mr. Rosen wrote.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take all of that as a negative — once again, here we are in the wrong place at the wrong time, right the middle — displaying centrist tendencies in a political climate that celebrates the extremes.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not so sure. In today’s polarized online hellscape of a world, regardless of background or political chances, I like our chances to fix things after whatever inferno awaits. I have to. It would kill me to see millennials take all the credit.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U.C.L.A. students celebrating graduation in what we believe was 1990, which was an awesome year except for all the endless horrible bad things. (PHOTOGRAPH BY Joe Sohm/Visions of America/UIG, via Getty Images FOR THE NEW YORK TIMES)</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2021</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95"/>
          <w:headerReference w:type="default" r:id="rId96"/>
          <w:footerReference w:type="even" r:id="rId97"/>
          <w:footerReference w:type="default" r:id="rId98"/>
          <w:headerReference w:type="first" r:id="rId99"/>
          <w:footerReference w:type="first" r:id="rId100"/>
          <w:pgSz w:w="12240" w:h="15840"/>
          <w:pgMar w:top="840" w:right="1000" w:bottom="840" w:left="1000" w:header="400" w:footer="400"/>
          <w:pgNumType w:fmt="decimal"/>
          <w:cols w:space="720"/>
          <w:titlePg w:val="0"/>
        </w:sectPr>
      </w:pPr>
    </w:p>
    <w:p>
      <w:pPr>
        <w:pStyle w:val="Normal2"/>
      </w:pPr>
    </w:p>
    <w:p>
      <w:pPr>
        <w:pStyle w:val="Normal2"/>
      </w:pPr>
      <w:r>
        <w:pict>
          <v:shape id="_x0000_i1028" type="#_x0000_t75" alt="LexisNexis®" style="width:147.75pt;height:30pt">
            <v:imagedata r:id="rId17" o:title=""/>
          </v:shape>
        </w:pict>
      </w:r>
      <w:r>
        <w:cr/>
      </w:r>
    </w:p>
    <w:p>
      <w:pPr>
        <w:pStyle w:val="Heading10"/>
        <w:keepNext w:val="0"/>
        <w:spacing w:after="200" w:line="340" w:lineRule="atLeast"/>
        <w:ind w:left="0" w:right="0" w:firstLine="0"/>
        <w:jc w:val="center"/>
      </w:pPr>
      <w:hyperlink r:id="rId101" w:history="1">
        <w:r>
          <w:rPr>
            <w:rFonts w:ascii="arial" w:eastAsia="arial" w:hAnsi="arial" w:cs="arial"/>
            <w:b/>
            <w:i/>
            <w:strike w:val="0"/>
            <w:color w:val="0077CC"/>
            <w:sz w:val="28"/>
            <w:u w:val="single"/>
            <w:vertAlign w:val="baseline"/>
          </w:rPr>
          <w:t xml:space="preserve">Embattled Brazil Incumbent Fails to Win First-Round Ballot </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2006 Monday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6</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RIO DE JANEIRO, Monday, Oct. 2 </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embattled president, Luiz Inacio Lula da Silva, finished first in the presidential vote held here Sunday, but fell just short of the majority he needed to avoid a runoff on Oct. 29.</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more than 99.2 percent of the ballots tabulated early Monday, Mr. da Silva, his momentum checked by a last-minute corruption and ethics scandal, had 48.65 percent of the vote. The most competitive of his seven opponents, Geraldo Alckmin of the Brazilian Social Democratic Party, was running closer than had been expected, with 41.6 percent of the vote.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Alckmin ended up finishing first in the more industrialized, modern and prosperous states of Brazil's south, including his home state of Sao Paulo, with 40 million people the largest in this nation of 185 million. Mr. da Silva, a 60-year-old former factory worker and labor union leader, performed strongest in the poorer, more backward states of the country's northeast, his native region, where he ended up polling more than two-thirds of the vote.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Campaigning on a platform of social justice and clean government, Mr. da Silva and his leftist Workers' Party won a landslide victory in a runoff four years ago this month. But his administration has been marked by one scandal after another, ranging from multimillion dollar schemes to buy the support of members of congress to rigging contracts for the purchase of blood products.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Nevertheless, Mr. da Silva had seemed assured of coasting to a first round re-election victory until the eruption of the so-called Dossiergate scandal two weeks ago. That was when Workers' Party operatives were caught trying to pay $792,000 in cash for information they apparently thought would incriminate Mr. Alckmin's party in a scandal at the Health Ministry involving kickbacks on the purchase of ambulances.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Party leaders tried to put the best face on a result they had hoped to avoid. ''I want to reaffirm that we always prepared ourselves for a two-round election,'' said Marco Aurelio Garcia, who became Mr. da Silva's campaign manager less than two weeks ago, after his predecessor was forced to step down because of the dossier scandal.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Alckmin, a doctor and former governor whose level of support rose 10 points in the polls after the dossier scandal broke, was jubilant at the sudden turn and predicted that ''ethics will defeat corruption'' in the second round. ''Lula had his chance,'' he told supporters in Sao Paulo, using the president's nickname. ''A new team can do more for Brazil.''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division of Latin America's largest country into two evenly matched groups, one pro-Lula, the other opposed to him, was reflected at a polling place in Tijuca, a middle-class neighborhood here in Brazil's second-biggest city.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casting their ballots Sunday afternoon, Etevaldo Mello and his wife, Fernanda Bandeira, found themselves in opposing camps.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voted for Lula in 2002, but I won't ever make that mistake again,'' said Mr. Mello, a 40-year-old systems analyst. ''He hasn't done what he promised, and all we've had is corruption. I've lost hope and my faith in him.''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Bandeira, a 39-year-old social worker, said she was sticking with Mr. da Silva. ''There's always been corruption, but at least Lula has brought it out into the light of day and is trying to fight it,'' she said. ''And he's done more for the poor than all of those before him.''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voters who described themselves as having been undecided during the campaign cited two last-minute developments as persuading them to vote against the president. Several said they were offended because he failed to take part in a candidates' debate Thursday night, while others said they were disgusted by photographs published Saturday of the stacks of dollars and local currency seized from the Workers' Party dirty tricks squad in the dossier case.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vote for Alckmin; I voted against Lula and the corruption around him,'' said Jose Reis, a 39-year-old salesman interviewed in Madureira,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here. ''There are just too many scandals, and it's damaging the country.''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in all previous scandals during the past 18 months, Mr. da Silva said he did not know about the skullduggery of his party's operatives in the dossier case. Those under investigation in the incident include Mr. da Silva's longtime bodyguard and the husband of his personal secretary.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balloting took place with the country in a somber mood after the crash of a passenger plane with 155 people aboard deep in the Amazon jungle on Friday.</w:t>
      </w:r>
    </w:p>
    <w:p>
      <w:pPr>
        <w:pStyle w:val="Normal2"/>
      </w:pPr>
    </w:p>
    <w:p>
      <w:pPr>
        <w:pStyle w:val="Normal2"/>
        <w:keepNext w:val="0"/>
        <w:spacing w:before="240" w:after="0" w:line="260" w:lineRule="atLeast"/>
        <w:ind w:left="0" w:right="0" w:firstLine="0"/>
        <w:jc w:val="left"/>
      </w:pPr>
      <w:r>
        <w:br/>
      </w:r>
      <w:hyperlink r:id="rId102" w:history="1">
        <w:r>
          <w:rPr>
            <w:rFonts w:ascii="arial" w:eastAsia="arial" w:hAnsi="arial" w:cs="arial"/>
            <w:b w:val="0"/>
            <w:i/>
            <w:strike w:val="0"/>
            <w:color w:val="0077CC"/>
            <w:sz w:val="20"/>
            <w:u w:val="single"/>
            <w:vertAlign w:val="baseline"/>
          </w:rPr>
          <w:t>http://www.nytimes.com</w:t>
        </w:r>
      </w:hyperlink>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Voters studying a list of candidates during Brazil's election yesterday at a polling station in a school in Sao Paulo, the country's largest city. (Photo by Natacha Pisarenko/Associated Press)</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2006</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103"/>
          <w:headerReference w:type="default" r:id="rId104"/>
          <w:footerReference w:type="even" r:id="rId105"/>
          <w:footerReference w:type="default" r:id="rId106"/>
          <w:headerReference w:type="first" r:id="rId107"/>
          <w:footerReference w:type="first" r:id="rId108"/>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7" o:title=""/>
          </v:shape>
        </w:pict>
      </w:r>
      <w:r>
        <w:cr/>
      </w:r>
    </w:p>
    <w:p>
      <w:pPr>
        <w:pStyle w:val="Heading11"/>
        <w:keepNext w:val="0"/>
        <w:spacing w:after="200" w:line="340" w:lineRule="atLeast"/>
        <w:ind w:left="0" w:right="0" w:firstLine="0"/>
        <w:jc w:val="center"/>
      </w:pPr>
      <w:hyperlink r:id="rId109" w:history="1">
        <w:r>
          <w:rPr>
            <w:rFonts w:ascii="arial" w:eastAsia="arial" w:hAnsi="arial" w:cs="arial"/>
            <w:b/>
            <w:i/>
            <w:strike w:val="0"/>
            <w:color w:val="0077CC"/>
            <w:sz w:val="28"/>
            <w:u w:val="single"/>
            <w:vertAlign w:val="baseline"/>
          </w:rPr>
          <w:t>BAIT FOR A KILLER</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1984, Sunday, Late City Final Edition</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7, Column 1; Book Review Desk; review</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1112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Katha Pollitt</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336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Katha Pollitt is the author of ''Antarctic Traveller,'' a collection of poems.  BLOW YOUR HOUSE DOWN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Pat Barker.  170 pp. New York: G. P. Putnam's Sons. $13.95.</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 BARKER'S extraordinary first novel, ''Union Street,'' deserved every bit of the high praise heaped on it by reviewers in Great Britain - where she was named to the Book Marketing Council's much-publicized list of Best Young British Novelists - and the United States. Set in England's grim and grimy Northeast, its seven loosely linked chapters offer a vision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women's lives that is mordant, heartbreaking and - at least to my knowledge - unique. Here, one felt, was everything George Orwell's Wigan landlady might have told him had he not been so intent on recording her dirty thumbprint in the bread-and-marge: the pleasureless sex and unwanted pregnancies, the dead-end jobs and violent husbands, the endless campaign against poverty, dirt and prying neighbors - also the small triumphs and joys of even these difficult lives. Delicately and compassionately, Mrs. Barker caught the central contradiction of her heroines' lives, which is that they believe in female inferiority while being themselves far stronger than their menfolk, and derive their sense of worth from keeping up a front of brisk respectability that divides them from each other.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''Blow Your House Down'' is set in the same part of England as ''Union Street'' - perhaps even the same neighborhood, with its boarded-up streets slated for demolition, its decrepit factories and poky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houses. And when we meet Brenda, the first section's main character, she seems like just another Union Street matron, hurrying through the evening chores in order to meet a friend for a drink. And an ordinary Union Street matron is exactly what Brenda is, except that like Kath and Audrey and Jean and the other women who gather each night for lager-and-lime at the Palmerston pub, she is a prostitute. She is also a woman who is risking her life - a homicidal maniac is on the loose and prostitutes are his prey.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plot of a thousand thrillers, told this time from the point of view not of the male detective but from that of the victims and potential victims. While the police keep watch - not to protect the prostitutes, as one woman wryly notes, but to use them as bait - Brenda and her friends stand in the darkness under the viaduct in front of the chicken factory, each wondering if this pickup will be her last. ''Stick to your regulars,'' advises one woman. ''He </w:t>
      </w:r>
      <w:r>
        <w:rPr>
          <w:rFonts w:ascii="arial" w:eastAsia="arial" w:hAnsi="arial" w:cs="arial"/>
          <w:b w:val="0"/>
          <w:i/>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 xml:space="preserve"> someone's regular,'' another replies.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indeed, and Jean, who tells her story in Part Three, suspects whose. Even before poor alcoholic Kath is murdered, and before children find the body of Carol, who disappeared before the novel opens, Jean thinks the killer is Carol's nervous and peculiar regular, the one who chewed lavender lozenges for his bad breath. Jean is tougher and fiercer than the others - and Carol was her lover. So when Jean picks up a nervous, peculiar man who chews lavender lozenges and is, maybe, about to murder her, she kills him. Now we see the relevance of the Nietzsche quotation Mrs. Barker has chosen as epigraph: ''Whoever fights monsters should see to it that in the process he does not become a monster.'' Jean will never be caught, but she must live with the knowledge that she has possibly done what the killer himself did - murdered an innocent person.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''Blow Your House Down'' is swift, spare and utterly absorbing - you'll probably read it, as I did, in one tense sitting. It's also a bit puzzling. I wish I understood the relevance of the title, with its reference to the story of the Three Little Pigs, and I wish I understood what Mrs. Barker wants us to make of the story of Maggie, told in Part Four. A middle-aged married woman who works in the chicken factory, Maggie is attacked, perhaps by the killer, while walking through the prostitutes' turf on her way to meet a friend for a drink. Only Brenda stops to help her - passers-by assume Maggie's just another prostitute getting hers, a view the police at first share. Mrs. Barker's feminist argument is clear enough - sexual violence puts all women at risk, there are no ''good'' women and ''bad'' women, the victim of a sex crime is herself treated as a criminal.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these points, though, Maggie's story seems to undermine Brenda's and Jean's. At one point, the police suspect Maggie's husband of the attack, a suspicion Maggie, to her horror, shares. Given the men who populate the novel, this fear seemed reasonable enough to me - after all, the prostitutes' customers, many of whom are kinky and some of whom are violent, are respectable married men. But Maggie's husband is genuinely good and loving - the only such man in the novel - and he waits patiently for her to emerge from near- catatonic despair. Male protection, which the first three sections carefully show to be an illusion, is suddenly a woman's best hope. Maggie's decision to quit her job and stay home is similarly equivocal. It seems to symbolize her return to sanity and trustfulness, but isn't it really a retreat into dependence?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plot of ''Blow Your House Down'' could have used some rethinking, the novel nonetheless presents a remarkable portrait of the women themselves. Literature is full of prostitutes, of course, but most of them are male fantasies of one sort or another - hearts of gold, sex goddesses, calculating bitches, masochists. Brenda and her friends fit none of these stereotypes. None, for example, feels anything remotely approaching a sexual feeling for her customers - ''if they were nasty you hated them; if they were nice you hated yourself,'' thinks Brenda - and indeed sex has rarely seemed as unappealing as it does in Mrs. Barker's bleakly matter- of-fact descriptions. Prostitution is here a matter of practical economics. For these uneducated women, most of whom have children and no husbands, the only jobs available are in the chicken factory or on the streets. And the streets pay better and offer more camaraderie, more autonomy and, ironically, hours more suitable for child rearing.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Mrs. Barker is regarded as a regional writer, but this is surely a trivializing misnomer. What distinguishes her novels is not their regional qualities - an unusual setting, salty dialect, ways of life unfamiliar to the middle-class reader. It's that Mrs. Barker is able to make us see her characters from within, as they see themselves, and thereby reveals the full individuality and humanity of women who have got short shrift both in literature and in life. That makes Pat Barker a feminist. It also makes her a wonderful writer.B</w:t>
      </w:r>
    </w:p>
    <w:p>
      <w:pPr>
        <w:pStyle w:val="Normal3"/>
      </w:pPr>
    </w:p>
    <w:p>
      <w:pPr>
        <w:pStyle w:val="Normal3"/>
        <w:ind w:left="200"/>
        <w:sectPr>
          <w:type w:val="continuous"/>
          <w:pgMar w:top="840" w:right="1000" w:bottom="840" w:left="1000" w:header="400" w:footer="400"/>
          <w:pgNumType w:fmt="decimal"/>
          <w:cols w:space="720"/>
        </w:sectPr>
      </w:pPr>
      <w:r>
        <w:br/>
      </w:r>
      <w:r>
        <w:pict>
          <v:line id="_x0000_s1034"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110"/>
          <w:headerReference w:type="default" r:id="rId111"/>
          <w:footerReference w:type="even" r:id="rId112"/>
          <w:footerReference w:type="default" r:id="rId113"/>
          <w:headerReference w:type="first" r:id="rId114"/>
          <w:footerReference w:type="first" r:id="rId115"/>
          <w:pgSz w:w="12240" w:h="15840"/>
          <w:pgMar w:top="840" w:right="1000" w:bottom="840" w:left="1000" w:header="400" w:footer="400"/>
          <w:pgNumType w:fmt="decimal"/>
          <w:cols w:space="720"/>
          <w:titlePg w:val="0"/>
        </w:sectPr>
      </w:pPr>
    </w:p>
    <w:p>
      <w:pPr>
        <w:pStyle w:val="Normal4"/>
      </w:pPr>
    </w:p>
    <w:p>
      <w:pPr>
        <w:pStyle w:val="Normal4"/>
      </w:pPr>
      <w:r>
        <w:pict>
          <v:shape id="_x0000_i1035" type="#_x0000_t75" alt="LexisNexis®" style="width:147.75pt;height:30pt">
            <v:imagedata r:id="rId17" o:title=""/>
          </v:shape>
        </w:pict>
      </w:r>
      <w:r>
        <w:cr/>
      </w:r>
    </w:p>
    <w:p>
      <w:pPr>
        <w:pStyle w:val="Heading12"/>
        <w:keepNext w:val="0"/>
        <w:spacing w:after="200" w:line="340" w:lineRule="atLeast"/>
        <w:ind w:left="0" w:right="0" w:firstLine="0"/>
        <w:jc w:val="center"/>
      </w:pPr>
      <w:hyperlink r:id="rId116" w:history="1">
        <w:r>
          <w:rPr>
            <w:rFonts w:ascii="arial" w:eastAsia="arial" w:hAnsi="arial" w:cs="arial"/>
            <w:b/>
            <w:i/>
            <w:strike w:val="0"/>
            <w:color w:val="0077CC"/>
            <w:sz w:val="28"/>
            <w:u w:val="single"/>
            <w:vertAlign w:val="baseline"/>
          </w:rPr>
          <w:t>Watch Out, Meryl Streep! She's a Master Thespian.</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2008 Sunday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Editorial Desk; Pg. 13; OP-ED COLUMNIST</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6"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much Hillary Clinton can help Barack Obama will depend on how good an actress she is.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bet she is a very good actress indeed.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only because, as first lady, she played the diverse roles of someone interested in China and someone interested in china. Not only because, as a presidential candidate, she morphed from Queen Elizabeth I to Norma Rae, as Newsweek put it.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because, through humiliation and pain, she has shown herself to be a skilled survivor. She said she embraces the old saying, ''Fake it till you make it.''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roiling rollout  of the Clinton administration, a sad and unnerved Hillary sought answers from self-help gurus like Jean Houston.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''Houston felt at one point that being Hillary was like being Mozart with his hands cut off, unable to play,'' Bob Woodward wrote. ''She felt that the first lady was going through a female crucifixion.''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critical junctures of her life, Hillary makes the same mistake. She comes on strong, showing an arrogant, abrasive side, gets brushed back, and then repackages herself in a more appealing way.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happened when she began as Arkansas' first lady; when she campaigned with Bill in '92; when she started as a ''two for the price of one'' first lady; when she did health care; and when she started her presidential campaign wearing an off-putting ermine robe of entitlement and presumption. And it happened when she lost the nomination, refused to admit it and, instead of congratulating Obama, wielded her female fan base as a bludgeon over him so she could once more share a presidency.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as she transforms herself into a team player, she must again fake it till she makes it. She still doesn't believe Obama can win, but she knows she can move ahead only as a beguiler, not a begrudger.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she wants another power-sharing arrangement. She will help Obama be king, if he lets her be queen of the women.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Times's Jodi Kantor wrote Saturday, Hillary's ''grieving'' voters  ''say that she will remain their leader, that she has created a lasting female constituency, a women's electoral movement unlike any other.''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you may wonder: Will Hillary's historic bid turn out to be good or bad for women?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Wall Street Journal reported back in March that some women were worried that ''the resistance to Senator Clinton may embolden some men to resist women's efforts to share power with them in business, politics and elsewhere.''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reasonable fear. Every fizzy triumph of feminism I have covered -- Geraldine Ferraro's selection, the Anita Hill hearings, Hillary's co-presidency -- ended up triggering awful backlashes. In the end, feminism sputtered out as a force.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has brought back that old feminist religion, at least for now.</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should not have pitted the women against the men. She did it to her detriment within her own campaign, where Patti Solis Doyle, the tyro campaign manager and self-styled ''queen bee'' of Hillaryland, battled with Bill's ''White Boys,'' as they were known, and often left Bill feeling dissed.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Hillary did it to Obama's detriment with her female fan base, stirring up such fury that some women are still vowing to jump to John McCain, even if it means voting against their self-interest.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should not have repeated the mistake she made after her health-care plan failed. Instead of simply admitting her own mistakes in judgment, she played the victim and blamed sexism.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powerful women evoke sexism, and the attacks are more personal and slights can be grating. But it's counterproductive to dwell on it, magnify it and exploit it during a campaign -- especially when you're getting all that love from Joe Sixpack.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believe Hillary's campaign will cause a backlash.  As long as her Denver Liberation Army doesn't cause Obama to lose, it may well be good for women.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interviewed scores of women after Ronald Reagan won the women's vote in '84, I was stunned at what I heard.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said they didn't vote for Ferraro because they didn't feel capable of running the country, so how could she?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women have seen enough male boo-boos in the last eight years to give them more confidence. Or maybe Hillary's grit and gall allowed them to easily envision her cuffing generals and dictators.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studies continue to say that being taller and having a deeper voice can make you seem like a more credible leader, Hillary thrillingly proved herself the best debater and the toughest candidate while being shorter and having the higher voice.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didn't lose because she was a woman. She didn't lose because America isn't ready for a woman as president. She lost because of her own -- and her husband's and Mark Penn's -- fatal missteps.  </w:t>
      </w:r>
    </w:p>
    <w:p>
      <w:pPr>
        <w:pStyle w:val="Normal4"/>
        <w:keepNext w:val="0"/>
        <w:spacing w:before="240" w:after="0" w:line="260" w:lineRule="atLeast"/>
        <w:ind w:left="0" w:right="0" w:firstLine="0"/>
        <w:jc w:val="left"/>
      </w:pPr>
      <w:r>
        <w:br/>
      </w:r>
      <w:hyperlink r:id="rId117" w:history="1">
        <w:r>
          <w:rPr>
            <w:rFonts w:ascii="arial" w:eastAsia="arial" w:hAnsi="arial" w:cs="arial"/>
            <w:b w:val="0"/>
            <w:i/>
            <w:strike w:val="0"/>
            <w:color w:val="0077CC"/>
            <w:sz w:val="20"/>
            <w:u w:val="single"/>
            <w:vertAlign w:val="baseline"/>
          </w:rPr>
          <w:t>http://www.nytimes.com</w:t>
        </w:r>
      </w:hyperlink>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2008</w:t>
      </w:r>
    </w:p>
    <w:p>
      <w:pPr>
        <w:pStyle w:val="Normal4"/>
      </w:pPr>
    </w:p>
    <w:p>
      <w:pPr>
        <w:pStyle w:val="Normal4"/>
        <w:ind w:left="200"/>
        <w:sectPr>
          <w:type w:val="continuous"/>
          <w:pgMar w:top="840" w:right="1000" w:bottom="840" w:left="1000" w:header="400" w:footer="400"/>
          <w:pgNumType w:fmt="decimal"/>
          <w:cols w:space="720"/>
        </w:sectPr>
      </w:pPr>
      <w:r>
        <w:br/>
      </w:r>
      <w:r>
        <w:pict>
          <v:line id="_x0000_s1037"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118"/>
          <w:headerReference w:type="default" r:id="rId119"/>
          <w:footerReference w:type="even" r:id="rId120"/>
          <w:footerReference w:type="default" r:id="rId121"/>
          <w:headerReference w:type="first" r:id="rId122"/>
          <w:footerReference w:type="first" r:id="rId123"/>
          <w:pgSz w:w="12240" w:h="15840"/>
          <w:pgMar w:top="840" w:right="1000" w:bottom="840" w:left="1000" w:header="400" w:footer="400"/>
          <w:pgNumType w:fmt="decimal"/>
          <w:cols w:space="720"/>
          <w:titlePg w:val="0"/>
        </w:sectPr>
      </w:pPr>
    </w:p>
    <w:p>
      <w:pPr>
        <w:pStyle w:val="Normal5"/>
      </w:pPr>
    </w:p>
    <w:p>
      <w:pPr>
        <w:pStyle w:val="Normal5"/>
      </w:pPr>
      <w:r>
        <w:pict>
          <v:shape id="_x0000_i1038" type="#_x0000_t75" alt="LexisNexis®" style="width:147.75pt;height:30pt">
            <v:imagedata r:id="rId17" o:title=""/>
          </v:shape>
        </w:pict>
      </w:r>
      <w:r>
        <w:cr/>
      </w:r>
    </w:p>
    <w:p>
      <w:pPr>
        <w:pStyle w:val="Heading13"/>
        <w:keepNext w:val="0"/>
        <w:spacing w:after="200" w:line="340" w:lineRule="atLeast"/>
        <w:ind w:left="0" w:right="0" w:firstLine="0"/>
        <w:jc w:val="center"/>
      </w:pPr>
      <w:hyperlink r:id="rId124" w:history="1">
        <w:r>
          <w:rPr>
            <w:rFonts w:ascii="arial" w:eastAsia="arial" w:hAnsi="arial" w:cs="arial"/>
            <w:b/>
            <w:i/>
            <w:strike w:val="0"/>
            <w:color w:val="0077CC"/>
            <w:sz w:val="28"/>
            <w:u w:val="single"/>
            <w:vertAlign w:val="baseline"/>
          </w:rPr>
          <w:t>As World Leaders Meet, Global Unemployment Is Topic No. 1</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2011 Thursday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5; I.H.T. SPECIAL REPORT: GLOBAL AGENDA</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1096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EWING; Niki Kitsantonis contributed reporting from Athens.</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39" style="position:absolute;z-index:251667456"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FRANKFURT -- What do the Arab Spring, the London riots and the Greek debt crisis have in common? They have all happened in environments of rampant joblessness. In fact, it might not be far off to say that a big share of the world's political and economic turmoil is fueled in one way or another by unemployment.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when policy makers and economists meet in Washington this week for the annual meetings of the International Monetary Fund and World Bank, unemployment will be prominent on the agenda.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the ultimate measure of economic success is not whether the stock or bond markets go up -- though it sometimes seems that way -- but rather whether a society can provide jobs for its citizens. A society that fails will see other problems multiply in the form of political unrest, sinking tax revenue and soaring debt.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which is threatening to undermine the global financial system, is a prime example. An underlying cause of its debt problem is the country's dysfunctional economy and an ossified job market that keeps out newcomers and outsiders.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labor market clearly plays a huge role,'' said Jacob Funk Kierkegaard, an economist at the Peterson Institute for International Economics in Washington. ''Greece is totally overregulated and systemically corrupt. Everybody is a protected group. You clearly need to get rid of that.''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it is no accident that the countries in the Middle East and North Africa where political unrest has flared have some of the highest rates of youth unemployment in the world, with young people nearly four times as likely to be jobless as adults, according to the International Labor Organization in Geneva. An unusually high number of the unemployed are well educated.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long-term success of uprisings that toppled strongmen in Egypt, Tunisia and Libya will probably depend in large part on whether the new governments can provide jobs for the frustrated young people who propelled regime change.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reason, the European Bank for Reconstruction and Development, which is financed by 61 countries, including the United States, has put a priority on creating jobs as it expands its involvement to North Africa after the Arab Spring.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 1 focus is going to be on small and medium-size enterprises and employment, creating new jobs and meaningful jobs,'' said Erik Berglof, chief economist of the European Bank.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the industrialized countries, not the poor nations, that have the biggest growth in unemployment. Developed countries account for 15 percent of the world's labor force but more than half the number of newly jobless since 2007, according to the International Labor Organization.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said Prakash Loungani, an adviser in the research department of the I.M.F. in Washington, ''is an advanced-country problem.''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 not mean that workers in the United States or Europe are going to start migrating to emerging markets for jobs. Working people in emerging countries are often extremely poor. Nearly 40 percent, or 1.2 billion people, earn less than $2 a day.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prospect of a better job that drives huge numbers of poor people to risk their lives in treks to Europe or the United States, where the influx of immigrants can raise political tensions.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number of people migrating in search of work has declined during the global downturn, developed countries ''remain attractive,'' said Thomas Liebig, who studies migration at the Organization for Economic Cooperation and Development in Paris. ''The gap is still pretty large.''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growth rates mean that employment in emerging countries is at least going in the right direction. That is not true of many developed economies. Just ask President Obama, whose re-election may depend on whether the United States unemployment rate starts to go down.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large countries have had better success than Germany. Unemployment has plunged to 6.2 percent from a peak of 10.6 percent in 2005. One reason is a series of policies that loosened job protections and put more pressure on unemployed people to find work.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boom in exports also helped. ''Anyone who really wants to work, they will find a job,'' said Bernhard Frank, deputy director of the Jobcenter, a government facility, in Offenbach,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next to Frankfurt.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Offenbach, which never quite recovered from the collapse of the local leather goods industry decades ago, still has a jobless rate above 10 percent even though that is sharply lower than a few years ago. Many Offenbach residents are recent immigrants who do not speak German or lack other skills.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Frank is proud that the Offenbach Jobcenter has one of the best records of any large city in Germany for bringing down the number of long-term unemployed. But the progress requires resources that most countries would be unwilling or unable to pay for, like day-care centers.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half a decade for such efforts to affect jobless rates, and in the meantime the unpopular changes inflicted lasting damage on the Social Democrats, the party that undertook them.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is at the beginning of that painful process, and unlike Germany is contending with a brutal economic downturn and harsh government austerity programs. Even those Greeks who have not joined mass protests are skeptical that labor market deregulation will benefit them.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Panos Alivizatos, a 35-year-old father of two who lost his job at a small furniture manufacturer near Athens last November, said that measures to lift restrictions on entry into dozens of professions, ranging from taxi drivers to pharmacists, were a good thing. But he does not see how they are going to help him.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drive, but you need 30,000 euros to get a taxi license. Where am I going to find 30,000 euros?'' Mr. Alivizatos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say that labor market deregulation in Greece, while badly needed, by itself will not cure unemployment. Growth must also recover. In the meantime, the tax revenue lost when people become jobless only worsens Greece's debt burden.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it doesn't help if a large proportion of your population is not paying taxes and you're having to pay them benefits,'' said Mr. Loungani.</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Loungani worries about the corrosive effects of unemployment on people and societies. ''I know from my own experience the loss of confidence in your own skills that comes with the 200th job rejection letter,'' he said. ''That's why it's so important to get people back soon. You risk making a cyclical problem into a structural problem.''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5"/>
        <w:keepNext w:val="0"/>
        <w:spacing w:before="240" w:after="0" w:line="260" w:lineRule="atLeast"/>
        <w:ind w:left="0" w:right="0" w:firstLine="0"/>
        <w:jc w:val="left"/>
      </w:pPr>
      <w:r>
        <w:br/>
      </w:r>
      <w:hyperlink r:id="rId125" w:history="1">
        <w:r>
          <w:rPr>
            <w:rFonts w:ascii="arial" w:eastAsia="arial" w:hAnsi="arial" w:cs="arial"/>
            <w:b w:val="0"/>
            <w:i/>
            <w:strike w:val="0"/>
            <w:color w:val="0077CC"/>
            <w:sz w:val="20"/>
            <w:u w:val="single"/>
            <w:vertAlign w:val="baseline"/>
          </w:rPr>
          <w:t>http://www.nytimes.com</w:t>
        </w:r>
      </w:hyperlink>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0" style="position:absolute;z-index:251668480"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In early September, Greeks protested in Athens against planned education changes and government austerity programs. (PHOTOGRAPH BY JOHN KOLESIDIS/REUTERS)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2011</w:t>
      </w:r>
    </w:p>
    <w:p>
      <w:pPr>
        <w:pStyle w:val="Normal5"/>
      </w:pPr>
    </w:p>
    <w:p>
      <w:pPr>
        <w:pStyle w:val="Normal5"/>
        <w:ind w:left="200"/>
        <w:sectPr>
          <w:type w:val="continuous"/>
          <w:pgMar w:top="840" w:right="1000" w:bottom="840" w:left="1000" w:header="400" w:footer="400"/>
          <w:pgNumType w:fmt="decimal"/>
          <w:cols w:space="720"/>
        </w:sectPr>
      </w:pPr>
      <w:r>
        <w:br/>
      </w:r>
      <w:r>
        <w:pict>
          <v:line id="_x0000_s1041"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126"/>
          <w:headerReference w:type="default" r:id="rId127"/>
          <w:footerReference w:type="even" r:id="rId128"/>
          <w:footerReference w:type="default" r:id="rId129"/>
          <w:headerReference w:type="first" r:id="rId130"/>
          <w:footerReference w:type="first" r:id="rId131"/>
          <w:pgSz w:w="12240" w:h="15840"/>
          <w:pgMar w:top="840" w:right="1000" w:bottom="840" w:left="1000" w:header="400" w:footer="400"/>
          <w:pgNumType w:fmt="decimal"/>
          <w:cols w:space="720"/>
          <w:titlePg w:val="0"/>
        </w:sectPr>
      </w:pPr>
    </w:p>
    <w:p>
      <w:pPr>
        <w:pStyle w:val="Normal6"/>
      </w:pPr>
    </w:p>
    <w:p>
      <w:pPr>
        <w:pStyle w:val="Normal6"/>
      </w:pPr>
      <w:r>
        <w:pict>
          <v:shape id="_x0000_i1042" type="#_x0000_t75" alt="LexisNexis®" style="width:147.75pt;height:30pt">
            <v:imagedata r:id="rId17" o:title=""/>
          </v:shape>
        </w:pict>
      </w:r>
      <w:r>
        <w:cr/>
      </w:r>
    </w:p>
    <w:p>
      <w:pPr>
        <w:pStyle w:val="Heading14"/>
        <w:keepNext w:val="0"/>
        <w:spacing w:after="200" w:line="340" w:lineRule="atLeast"/>
        <w:ind w:left="0" w:right="0" w:firstLine="0"/>
        <w:jc w:val="center"/>
      </w:pPr>
      <w:hyperlink r:id="rId132" w:history="1">
        <w:r>
          <w:rPr>
            <w:rFonts w:ascii="arial" w:eastAsia="arial" w:hAnsi="arial" w:cs="arial"/>
            <w:b/>
            <w:i/>
            <w:strike w:val="0"/>
            <w:color w:val="0077CC"/>
            <w:sz w:val="28"/>
            <w:u w:val="single"/>
            <w:vertAlign w:val="baseline"/>
          </w:rPr>
          <w:t>FIRST NICARAGUAN STRIKE SINCE '79 IS OVER</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1984, Monday, Late City Final Edition</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 Column 3; Foreign Desk</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KINZER</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MANAGUA, Nicaragua, Aug. 26</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3"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at the state-owned Victoria Brewery who staged a five-day strike, the first by Nicaraguan workers since the 1979 revolution, agreed to go back to work this weekend after an appeal by the Labor Minister.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they said they would work only until a mediation panel issues a recommendation for a settlement. The workers are seeking salary increases ranging from 50 to 100 percent, and their leaders said they would walk off the job again if these demands are not met.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Strikes were illegal in Nicaragua until last month, when the Government eased restrictions as part of its effort to provide a loosened political climate conducive to national elections.</w:t>
      </w:r>
    </w:p>
    <w:p>
      <w:pPr>
        <w:pStyle w:val="Normal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Workers at state-owned Victoria Brewery in Nicaragua, who staged five-day strike, first by Nicaraguan workers since 1979 revolution, agree to return to work following appeal by Labor Min Benedicto Meneses; workers say they will continue on jobs only until mediation panel issues recommendation for settlement; workers are seeking salary increases ranging from 50% to 100% and leaders say they will walk off job again if demands are not met (M)Wages Frozen in 1979</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employees, like most Nicaraguan workers, have had their wages frozen since 1979 as part of a Government effort to control inflation. During that time, prices for many necessities have increased several times over, and workers said they were unable to meet basic expenses.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has been embarrassing to the Government because those taking part in it are affiliated with the official Sandinista Workers Confederation. Strikers, who have refused to leave the brewery since their work stoppage began Aug. 20, said in interviews they did not think their union leaders were pressing strongly enough for the demands of the rank and file.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Victoria plant, Marlene Arbizu, a bottling worker who has three children, earns the equivalent of $59 per month, and Carlos Vasquez, who drives a forklift, makes $75. By comparison, a household domestic might earn $80, and the minimum salary for high school teachers, who were granted substantial raises recently, is $215.</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 Workers at Plant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leaders said they are seeking 100 percent raises for those earning less than $107 monthly and raises of 75 and 50 percent for others. They said that 80 percent of the 2,000 workers were supporting the strike, though most union officers opposed 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Victoria workers win the wage settlement they are seeking, a wave of demands from other unions is considered likely. The Government faces a severe economic crisis and would be hard- pressed to respond to such demands.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plant, workers said their strike was nonpolitical, though there appeared to be some resentment against Government wage policies.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support and love the revolution, but we also love our children and have an obligation to support them,'' said Julio Quintanilla, a dispatcher. ''They say that the revolution is for the people, but it doesn't always seem that way.''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strikers have received moral and financial support from a variety of sympathizers, including several non- Sandinista union locals. Their work stoppage has been frontpage news every day in the opposition newspaper La Prensa, though the pro-Government press has played it down.</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Violations Are Cited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first day of the work stoppage, strikers had been appealing to Minister of Labor Benedicto Meneses to come to the plant and take a personal role in the dispute. He made a predawn visit on Friday, and warned workers that if they continued their strike they could be prosecuted. He said they had not complied with laws that require workers to take a number of preliminary steps before striking.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agreed to go back on their jobs Friday in exchange for a promise from Mr. Meneses that their grievances would be resolved fairly. But at the factory that day, work seemed to be proceeding slowly. One of the strike leaders, Juan Jose Solis, said he hoped the Government would recognize that ''we workers are firm in our salary demands.''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Solis praised the Sandinistas for reinstituting the right to strike and asserted that workers were justified in exercising it. ''With the freedom granted by the revolution,'' he told a rally inside the plant last week, ''we can demand the justice that we have earned.''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 Brewery was taken over by the Government soon after the 1979 revolution, and is one of the most profitable public enterprises in Nicaragua. Beer is popular in this sweltering city and throughout Nicaragua, and Victoria outsells the competing brand by a 2 to 1 margin.</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What the Imperialists Want'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more than 100 delivery trucks from other companies drove slowly by the Victoria plant, honking their horns and shouting slogans in solidarity with the strikers. Prominent among them were trucks from the Coca Cola franchise, where workers are also seeking large wage increases. Sandinista labor officials visited the Coca Cola plant last week and urged workers not to walk off their jobs.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just what the imperialists want, to take advangage of these problems,'' one of the officials told Coca Cola workers. He said that if the Sandinista revolution was replaced with another form of government, ''Nobody will be able to hold meetings like this. It would be like Pinochet,'' a reference to Chile's hard-line military ruler, Gen. Augusto Pinochet.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Nunez, one of the nine Sandinista commanders who rule Nicaragua, made a similar point at a speech Saturday in the province of Leon. He called on workers ''to behave more maturely and more responsibly to prevent the right to strike from being converted into an instrument that can hurt the revolution.''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should be aware of how to use the right to strike,'' Mr. Nunez said. ''Using it incorrectly not only creates new problems, but in some way contributes to the view abroad that the process is being attacked.''</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Labor Dispute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labor dispute came to a head Saturday at the Managua headquarters of the anti-Sandinista Confederation of Trace Union Unity, which had been occupied for several days by a group of men and women.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they were rank-and-file members demanding that the confederation withdraw from the opposition coalition that is backing the presidential ambitions of the dissident leader Arturo Jose Cruz.</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the confederation accused the occupiers, who were protected by the police, of being Government infiltrators trying to divide the opposition.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arrived for a meeting in the occupied office Saturday afternoon, and a scuffle broke out. More than a dozen unionists suffered light injuries. The dispute over the confederation's political position remained unresolved.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Reyes Monjarrez, one of the occupiers, said the confederation's support for Mr. Cruz showed they were ''at the service of the bosses.''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inconceivable that an organization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should be supporting the capitalists, who for so long have been exploiting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Mr. Reyes said at a news conference before the occupiers vacated the office.</w:t>
      </w:r>
    </w:p>
    <w:p>
      <w:pPr>
        <w:pStyle w:val="Normal6"/>
      </w:pPr>
    </w:p>
    <w:p>
      <w:pPr>
        <w:pStyle w:val="Normal6"/>
        <w:ind w:left="200"/>
        <w:sectPr>
          <w:type w:val="continuous"/>
          <w:pgMar w:top="840" w:right="1000" w:bottom="840" w:left="1000" w:header="400" w:footer="400"/>
          <w:pgNumType w:fmt="decimal"/>
          <w:cols w:space="720"/>
        </w:sectPr>
      </w:pPr>
      <w:r>
        <w:br/>
      </w:r>
      <w:r>
        <w:pict>
          <v:line id="_x0000_s1044"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133"/>
          <w:headerReference w:type="default" r:id="rId134"/>
          <w:footerReference w:type="even" r:id="rId135"/>
          <w:footerReference w:type="default" r:id="rId136"/>
          <w:headerReference w:type="first" r:id="rId137"/>
          <w:footerReference w:type="first" r:id="rId138"/>
          <w:pgSz w:w="12240" w:h="15840"/>
          <w:pgMar w:top="840" w:right="1000" w:bottom="840" w:left="1000" w:header="400" w:footer="400"/>
          <w:pgNumType w:fmt="decimal"/>
          <w:cols w:space="720"/>
          <w:titlePg w:val="0"/>
        </w:sectPr>
      </w:pPr>
    </w:p>
    <w:p>
      <w:pPr>
        <w:pStyle w:val="Normal7"/>
      </w:pPr>
    </w:p>
    <w:p>
      <w:pPr>
        <w:pStyle w:val="Normal7"/>
      </w:pPr>
      <w:r>
        <w:pict>
          <v:shape id="_x0000_i1045" type="#_x0000_t75" alt="LexisNexis®" style="width:147.75pt;height:30pt">
            <v:imagedata r:id="rId17" o:title=""/>
          </v:shape>
        </w:pict>
      </w:r>
      <w:r>
        <w:cr/>
      </w:r>
    </w:p>
    <w:p>
      <w:pPr>
        <w:pStyle w:val="Heading15"/>
        <w:keepNext w:val="0"/>
        <w:spacing w:after="200" w:line="340" w:lineRule="atLeast"/>
        <w:ind w:left="0" w:right="0" w:firstLine="0"/>
        <w:jc w:val="center"/>
      </w:pPr>
      <w:hyperlink r:id="rId139" w:history="1">
        <w:r>
          <w:rPr>
            <w:rFonts w:ascii="arial" w:eastAsia="arial" w:hAnsi="arial" w:cs="arial"/>
            <w:b/>
            <w:i/>
            <w:strike w:val="0"/>
            <w:color w:val="0077CC"/>
            <w:sz w:val="28"/>
            <w:u w:val="single"/>
            <w:vertAlign w:val="baseline"/>
          </w:rPr>
          <w:t>As the 'Dean' of Congress Steps Aside, His Wife Is Ready to Succeed</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2014 Monday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14</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1288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SHERYL GAY STOLBERG</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6"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As the well-connected wife of the longest-serving congressman in American history, Debbie Dingell has long been her husband's fiercest protector. So when Representative John D. Dingell Jr., the famously irascible Michigan Democrat, announced in February that he would retire after nearly 60 years, he gave her a tender shout-out.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lovely Deborah and I are simply coming home,'' Mr. Dingell said.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believed him, and with good reason: ''the lovely Deborah,'' a former auto industry lobbyist and General Motors executive, promptly ran for her husband's seat and won, positioning herself as heir to a political dynasty that dates to Franklin Roosevelt.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she is Representative-elect Dingell, making her own history as the first woman to succeed a living spouse in Congress.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she prepares for life as a freshman in a shrunken Democratic minority, Mrs. Dingell, 60, is also facing a reality she calls ''bittersweet.'' Just as her own career takes off, her 88-year-old husband, once one of the most powerful men in Washington, is leaving office because of his declining health.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was a guy who's been a very powerful, active, engaged man, finally coming to terms that he can't do what he's done anymore,'' said Nolan Finley, editorial page editor of The Detroit News, describing the tenor of a dinner he had with the couple the night before Mr. Dingell's announcement.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 feeling empathy for him, but also like any candidate, relishing her own campaign and what was to come. So you had that tug of her looking ahead and him looking behind, and the two of them trying to reconcile those feelings.''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has long been home to power couples, though few can match the longevity of the Dingells. Mr. Dingell's family has had a lock on his House seat, in a safe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Democratic district outside Detroit, since his father, John Sr., won it in 1932; as a House page, John Jr. witnessed Roosevelt declare war on Japan. When the elder Mr. Dingell died in 1955, his son was elected to succeed him. Mrs. Dingell, analysts say, seems destined for her own long tenure.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transition, though, comes with a different kind of poignancy. The congresswoman-elect arrived at the Capitol recently wearing a congressional ID card on a lanyard around her neck (the freshmen do not yet have their lapel pins) and carrying a House-issued blue canvas tote bag, stuffed with documents from her freshman orientation and medicine for her husband.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complicated time,'' Mrs. Dingell said, adding that she watches over her husband ''like a hawk.'' He was in the hospital in September; more recently, he took a nasty spill on a city sidewalk, bruising his head. ''We were damn lucky,'' she said.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 of Mr. Dingell's legacy will be on display Monday when President Obama is scheduled to award him the Presidential Medal of Freedom. His career is a reminder of another era in Washington, when seniority mattered and committee chairmen wielded enormous power. As chairman of the House Energy and Commerce Committee, he muscled through big pieces of legislation, like a 1990 update of the Clean Air Act, and often induced fear by using the committee's subpoena power.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aggressive, hard charging, clearly just smart as hell -- and fearsome,'' said Norm Ornstein, an expert on Congress at the American Enterprise Institute.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Dingells met on an airplane, when she was barely out of Georgetown University and he was a divorced father of four. He recalls her as a ''white-knuckle flier.'' She said he ''was tenacious in asking me out.''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granddaughter of a founder of General Motors' Fisher Body division, Mrs. Dingell had been working as a lobbyist for the company. When they wed 34 years ago, she moved to a less political position at GM's philanthropic foundation, a job she left in 2009. But given her husband's efforts to protect the auto industry, their marriage has raised eyebrows.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Dingells have long had a very serious and substantial conflict of interest with regard to the auto industry,'' said Craig Holman of the advocacy group Public Citizen, though he acknowledges that they have not been ''in violation of the congressional ethics rules.''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and in Michigan, Mrs. Dingell has carved out a profile as a society A-lister with a penchant for arranging things -- ''a convener'' in the words of Anita Dunn, a Democratic strategist. She is a member of the Democratic National Committee, yet a former Republican (she switched parties when she and Mr. Dingell married) with ties on both sides of the aisle.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that I have the contacts that Debbie has in this town,'' said Representative Steny H. Hoyer, the No. 2 ranking Democrat in the House.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used those contacts to organize dinners for lawmakers at the Library of Congress, bipartisan congressional retreats, an annual ''friendship luncheon'' for women, and to make introductions in Washington, as she did for Jennifer M. Granholm, the former Michigan governor.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like a coiled spring,'' Ms. Granholm said.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Dingell won her election against a Republican autoworker, Terry Bowman, with 65 percent of the vote. He raised $42,000 for his campaign. She raised nearly $1.4 million.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coming up on almost a century of Dingells, and Debbie Dingell is a power in her own right,'' said Susan Demas, editor and publisher of Inside Michigan Politics, a political newsletter. ''If you are a Democrat in this state, you do not want to cross her. She is extremely well connected, she is an excellent fund-raiser, and she has a very, very long memory.''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in Washington, Mrs. Dingell may find that she had more clout outside Congress than in it. For one, she has been at odds with another powerful woman: Nancy Pelosi, the House Democratic leader.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2002, when Mr. Dingell faced a primary challenge, Ms. Pelosi sided with his opponent. Mrs. Dingell, furious, ran her husband's strategists ragged during that tense race. ''For her it was a very, very deeply personal campaign,'' said Ms. Dunn, a longtime Dingell adviser. ''She did not want her husband to lose, and she was not going to allow it.''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2008, Ms. Pelosi sided with Representative Henry A. Waxman, the California Democrat, when Mr. Waxman challenged Mr. Dingell for his chairmanship -- and won. Mrs. Dingell recalls it as ''a difficult time,'' but insists that she and the leader are ''very civil'' and have no issues.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not so certain.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would be foolish to say she is coming in with a clean slate; she realizes that Nancy has not been supportive of John in the past,'' said Mr. Hoyer, who is close to both Dingells. But, he added, ''Nancy's very operational; my judgment is that Nancy respects Debbie's ability.''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say that in running to succeed her husband, Mrs. Dingell has given him a gift -- the gift of relevancy in a city that often casts the formerly powerful aside. ''It's a way for him to have a voice,'' said Susanna Quinn, a good friend.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the congressman says he has no immediate plans, though friends say he will find a way to keep busy. He seemed short of breath recently when greeting a reporter in his office, his feet propped up on his desk, as aides packed up around him. Parked nearby was the motorized scooter that he uses to get around the Capitol; its license plate says ''The Dean'' -- a reference to his House seniority.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would miss Congress, Mr. Dingell said, ''There are some things that you miss, and there are things you want to give up.'' And then, the longest-serving congressman in the history of the United States leaned back in his chair, jabbed a gnarled finger in the air, and issued a declaration: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time that comes when we all must depart.''</w:t>
      </w:r>
    </w:p>
    <w:p>
      <w:pPr>
        <w:pStyle w:val="Normal7"/>
        <w:keepNext w:val="0"/>
        <w:spacing w:before="240" w:after="0" w:line="260" w:lineRule="atLeast"/>
        <w:ind w:left="0" w:right="0" w:firstLine="0"/>
        <w:jc w:val="left"/>
      </w:pPr>
      <w:r>
        <w:br/>
      </w:r>
      <w:hyperlink r:id="rId140" w:history="1">
        <w:r>
          <w:rPr>
            <w:rFonts w:ascii="arial" w:eastAsia="arial" w:hAnsi="arial" w:cs="arial"/>
            <w:b w:val="0"/>
            <w:i/>
            <w:strike w:val="0"/>
            <w:color w:val="0077CC"/>
            <w:sz w:val="20"/>
            <w:u w:val="single"/>
            <w:vertAlign w:val="baseline"/>
          </w:rPr>
          <w:t>http://www.nytimes.com/2014/11/24/us/politics/debbie-dingle-ready-for-spotlight-as-her-husband-the-dean-of-congress-steps-aside.html</w:t>
        </w:r>
      </w:hyperlink>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47" style="position:absolute;z-index:251673600"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Debbie Dingell, a freshman Democrat, draws her number as part of a lottery to assign office suites to new members of the House. (PHOTOGRAPH BY STEPHEN CROWLEY/THE NEW YORK TIMES)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Representative John D. Dingell Jr. before the House Rules Committee in 1995. When Mr. Dingell faced a primary challenge in 2002, Nancy Pelosi, right, then House minority whip, sided with his opponent. Mrs. Dingell was reported to be furious. (PHOTOGRAPHS BY Rules Committee in 1995. When Mr. Dingell faced a primary challenge in 2002, Nancy Pelosi, right, then House minority whip, sided with his opponent. Mrs. Dingell was reported to be furious. (PHOTOGRAPHS BY STEPHEN CROWLEY/THE NEW YORK TIMES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JABIN BOTSFORD/THE NEW YORK TIMES)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2014</w:t>
      </w:r>
    </w:p>
    <w:p>
      <w:pPr>
        <w:pStyle w:val="Normal7"/>
      </w:pPr>
    </w:p>
    <w:p>
      <w:pPr>
        <w:pStyle w:val="Normal7"/>
        <w:ind w:left="200"/>
        <w:sectPr>
          <w:type w:val="continuous"/>
          <w:pgMar w:top="840" w:right="1000" w:bottom="840" w:left="1000" w:header="400" w:footer="400"/>
          <w:pgNumType w:fmt="decimal"/>
          <w:cols w:space="720"/>
        </w:sectPr>
      </w:pPr>
      <w:r>
        <w:br/>
      </w:r>
      <w:r>
        <w:pict>
          <v:line id="_x0000_s1048"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141"/>
          <w:headerReference w:type="default" r:id="rId142"/>
          <w:footerReference w:type="even" r:id="rId143"/>
          <w:footerReference w:type="default" r:id="rId144"/>
          <w:headerReference w:type="first" r:id="rId145"/>
          <w:footerReference w:type="first" r:id="rId146"/>
          <w:pgSz w:w="12240" w:h="15840"/>
          <w:pgMar w:top="840" w:right="1000" w:bottom="840" w:left="1000" w:header="400" w:footer="400"/>
          <w:pgNumType w:fmt="decimal"/>
          <w:cols w:space="720"/>
          <w:titlePg w:val="0"/>
        </w:sectPr>
      </w:pPr>
    </w:p>
    <w:p>
      <w:pPr>
        <w:pStyle w:val="Normal8"/>
      </w:pPr>
    </w:p>
    <w:p>
      <w:pPr>
        <w:pStyle w:val="Normal8"/>
      </w:pPr>
      <w:r>
        <w:pict>
          <v:shape id="_x0000_i1049" type="#_x0000_t75" alt="LexisNexis®" style="width:147.75pt;height:30pt">
            <v:imagedata r:id="rId17" o:title=""/>
          </v:shape>
        </w:pict>
      </w:r>
      <w:r>
        <w:cr/>
      </w:r>
    </w:p>
    <w:p>
      <w:pPr>
        <w:pStyle w:val="Heading16"/>
        <w:keepNext w:val="0"/>
        <w:spacing w:after="200" w:line="340" w:lineRule="atLeast"/>
        <w:ind w:left="0" w:right="0" w:firstLine="0"/>
        <w:jc w:val="center"/>
      </w:pPr>
      <w:hyperlink r:id="rId147" w:history="1">
        <w:r>
          <w:rPr>
            <w:rFonts w:ascii="arial" w:eastAsia="arial" w:hAnsi="arial" w:cs="arial"/>
            <w:b/>
            <w:i/>
            <w:strike w:val="0"/>
            <w:color w:val="0077CC"/>
            <w:sz w:val="28"/>
            <w:u w:val="single"/>
            <w:vertAlign w:val="baseline"/>
          </w:rPr>
          <w:t>Premiums, Penalties And Political Costs</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2009 Monday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15; PRESCRIPTIONS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M. HERSZENHORN</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proposing an overhaul of the American health care system have gotten themselves locked in a box around the question of affordability.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the question of whether the proposed health care legislation is affordable for taxpayers and the federal government -- an issue that seemed to be answered when the Congressional Budget Office said the Senate Finance Committee's bill would eventually help reduce federal budget deficits.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affordability question vexing Democrats is whether those with moderate income will be able to afford health insurance, even with the subsidies the legislation would provide and all sorts of new rules aimed at controlling costs.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the legislation would require nearly all Americans to obtain health insurance, affordability is a potentially serious political issue. That is particularly so because most people would incur a financial penalty -- payable along with income taxes -- if they did not obtain coverage.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Charles E. Grassley of Iowa, the senior Republican on the Finance Committee, last week attacked the requirement to have insurance, the so-called individual mandate, as potentially imposing a crippling penalty of $1,500 on a family earning as little as $25,000 a year.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pretty heavy burden for low-income families,'' Mr. Grassley said in committee debate.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liberal Democrats are already suggesting that the legislation may not be worth adopting if it will end up forcing Americans to buy health coverage they really cannot afford.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sympathetic, and I understand the concerns, and I appreciate as well the political volatility around the question of mandating or requiring coverage,'' said Senator Debbie Stabenow, Democrat of Michigan, who is also on the finance panel. ''The big question we have all grappled with is how do you make sure everybody is in, and that's a tough one. It comes down to whether or not ultimately in this bill we can say this is affordable for people.''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Unworkable Options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two obvious ways of making coverage more affordable, and neither is workable.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would be to sharply reduce the cost of health care across the board, thereby limiting the cost of insurance. This is a chief aim of the Democrats' bill, but it would require sweeping improvements in efficiency, including higher-quality, lower-cost treatment and better use of technology -- all goals of the legislation, but not about to happen anytime soon.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obvious way would be to sharply increase government subsidies to help middle-class people buy insurance. Ms. Stabenow, for instance, has proposed capping the amount moderate-income Americans would have to pay for insurance premiums at 6.5 percent of income, with the subsidies paying the balance. The legislation now sets that cap on premium costs at 12 percent.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President Obama has already sealed the top of the affordability box, telling everyone in his speech to Congress on Sept. 9 that he will not accept a health care bill that costs more than $900 billion over 10 years. And subsidies are already the biggest-ticket item.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Possibility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top White House officials, however, see a third way, a potential escape hatch: exempting more families and individuals on the basis of income from the penalty for failing to buy insurance, a fine that for families could run as high as $1,900.</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 proposed by Senator Max Baucus of Montana, the Finance Committee chairman, would waive the penalty if the cheapest insurance, even with subsidies, would cost 10 percent of a family's income.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Lowering the waiver threshold to 5 percent of income is a risky move, because limiting the threat of a penalty could leave more people uninsured, undermining a main point of the legislation.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Congressional Budget Office estimates that while there would be 29 million fewer uninsured people as a result of the legislation, a separate 25 million people would still be uninsured in 2019 -- about one-third of them illegal immigrants.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Sparing more people from the penalty would certainly increase the projected number of uninsured, by tempting more people, particularly younger Americans, to continue going without insurance. But White House officials think the number of people willing to risk going uninsured would not rise by much, perhaps two million people. The budget office has not issued projections yet, and some Democrats warned that the erosion could be much worse.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the end, that may be the smallest price to pay to avert what could be a devastating political argument against the Democrats' plan: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would be penalized heavily for not buying insurance they say they cannot afford.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are already blasting the penalty as a new tax and a violation of Mr. Obama's campaign promise not to raise taxes on Americans earning less than $250,000. ''The individual mandate in this bill is un-American,'' Senator Jim Bunning, Republican of Kentucky, said last week.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Ron Wyden, Democrat of Oregon, has proposed an amendment that would let states drop the individual mandate if they can get enough people to sign up for insurance without it. ''Individual mandate has always been one of the most contentious aspects of health reform,'' Mr. Wyden said.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Charles E. Schumer, Democrat of New York, has proposed amendments that would reduce the penalty waiver to as low as 7 percent, 5 percent or even only 3 percent of income.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debate resumes this week, Democrats may take a cue from the White House and consider one of them. </w:t>
      </w:r>
    </w:p>
    <w:p>
      <w:pPr>
        <w:pStyle w:val="Normal8"/>
        <w:keepNext w:val="0"/>
        <w:spacing w:before="240" w:after="0" w:line="260" w:lineRule="atLeast"/>
        <w:ind w:left="0" w:right="0" w:firstLine="0"/>
        <w:jc w:val="left"/>
      </w:pPr>
      <w:r>
        <w:br/>
      </w:r>
      <w:hyperlink r:id="rId148" w:history="1">
        <w:r>
          <w:rPr>
            <w:rFonts w:ascii="arial" w:eastAsia="arial" w:hAnsi="arial" w:cs="arial"/>
            <w:b w:val="0"/>
            <w:i/>
            <w:strike w:val="0"/>
            <w:color w:val="0077CC"/>
            <w:sz w:val="20"/>
            <w:u w:val="single"/>
            <w:vertAlign w:val="baseline"/>
          </w:rPr>
          <w:t>http://www.nytimes.com</w:t>
        </w:r>
      </w:hyperlink>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51" style="position:absolute;z-index:251676672"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2009</w:t>
      </w:r>
    </w:p>
    <w:p>
      <w:pPr>
        <w:pStyle w:val="Normal8"/>
      </w:pPr>
    </w:p>
    <w:p>
      <w:pPr>
        <w:pStyle w:val="Normal8"/>
        <w:ind w:left="200"/>
        <w:sectPr>
          <w:type w:val="continuous"/>
          <w:pgMar w:top="840" w:right="1000" w:bottom="840" w:left="1000" w:header="400" w:footer="400"/>
          <w:pgNumType w:fmt="decimal"/>
          <w:cols w:space="720"/>
        </w:sectPr>
      </w:pPr>
      <w:r>
        <w:br/>
      </w:r>
      <w:r>
        <w:pict>
          <v:line id="_x0000_s105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149"/>
          <w:headerReference w:type="default" r:id="rId150"/>
          <w:footerReference w:type="even" r:id="rId151"/>
          <w:footerReference w:type="default" r:id="rId152"/>
          <w:headerReference w:type="first" r:id="rId153"/>
          <w:footerReference w:type="first" r:id="rId154"/>
          <w:pgSz w:w="12240" w:h="15840"/>
          <w:pgMar w:top="840" w:right="1000" w:bottom="840" w:left="1000" w:header="400" w:footer="400"/>
          <w:pgNumType w:fmt="decimal"/>
          <w:cols w:space="720"/>
          <w:titlePg w:val="0"/>
        </w:sectPr>
      </w:pPr>
    </w:p>
    <w:p>
      <w:pPr>
        <w:pStyle w:val="Normal9"/>
      </w:pPr>
    </w:p>
    <w:p>
      <w:pPr>
        <w:pStyle w:val="Normal9"/>
      </w:pPr>
      <w:r>
        <w:pict>
          <v:shape id="_x0000_i1053" type="#_x0000_t75" alt="LexisNexis®" style="width:147.75pt;height:30pt">
            <v:imagedata r:id="rId17" o:title=""/>
          </v:shape>
        </w:pict>
      </w:r>
      <w:r>
        <w:cr/>
      </w:r>
    </w:p>
    <w:p>
      <w:pPr>
        <w:pStyle w:val="Heading17"/>
        <w:keepNext w:val="0"/>
        <w:spacing w:after="200" w:line="340" w:lineRule="atLeast"/>
        <w:ind w:left="0" w:right="0" w:firstLine="0"/>
        <w:jc w:val="center"/>
      </w:pPr>
      <w:hyperlink r:id="rId155" w:history="1">
        <w:r>
          <w:rPr>
            <w:rFonts w:ascii="arial" w:eastAsia="arial" w:hAnsi="arial" w:cs="arial"/>
            <w:b/>
            <w:i/>
            <w:strike w:val="0"/>
            <w:color w:val="0077CC"/>
            <w:sz w:val="28"/>
            <w:u w:val="single"/>
            <w:vertAlign w:val="baseline"/>
          </w:rPr>
          <w:t>Neighbor Versus Neighbor</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2013 Sunday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10</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EVISON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Evison's most recent novel is ''The Revised Fundamentals of Caregiving.''</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4"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 OF KINBy Rilla Askew</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417 pp. Ecco/HarperCollins Publishers. $25.99.</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might have been a political polemic or a partisan pitch in the hands of a lesser writer, Rilla Askew's fourth novel is a study in the categories and contradictions that dissolve families, dissect communities, and split nations. With a topic as incendiary as immigration at the story's core, Askew could have trod heavily over her subject matter and garnered passionate responses from both sides of the political divide. Instead she personalizes the issue, exploring with a deft hand and an unflinching moral vision the gray areas of an argument so often presented in black and white.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the tiny, churchgoing town of Cedar, Okla., ''Kind of Kin'' is a democratic novel, employing multiple points of view across a dynamic range of characters. Dustin is a thoughtful 10-year-old boy with a bruised heart and no parents, who fiercely loves his grandfather. Said grandfather, Bob Brown, a born-again community mainstay, is currently behind bars for harboring illegal Mexican immigrants in his barn, leaving Dustin to live with his aunt. There's also Luis Celayo, a well-intentioned but doomed immigrant searching far and wide for his sons; Monica Moorehouse, a self-serving lawmaker determined to make a name for herself in national politics with her recent anti-­immigrant legislation; and Arvin Holloway, a bullying, egocentric sheriff who enforces the law with an iron fist and can't resist the slightest whiff of media attention. All of them are vividly drawn by Askew, who juggles their divergent perspectives to create a broader view of the events as they unfold.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heart of the novel is Sweet Kirkendall. It is her efforts to restore order in an increasingly chaotic universe that ultimately earn the reader's trust. What's left of Sweet's family is falling apart at its threadbare seams. Her father, Bob, has been jailed and is scheduled to stand trial. Worse, on the sage legal advice of a drug dealer, he refuses to defend himself against the charges. Sweet's son, Carl Albert (named for the Oklahoma congressman), is bullying Dustin daily, to the point where Sweet fears their schoolteachers will notice. As if that's not enough, her father-in-law exists in a vegetative state in her living room and needs constant care, which Sweet is unable to provide. Adding to this litany of woes, Sweet's niece is also harboring an illegal immigrant -- her recently deported husband, who has returned to the States unannounced. And meanwhile, Sweet has virtually nobody to turn to for support. Her husband, who unbeknown to her has been keeping an ugly secret, works long hours, often off the grid and completely out of contact.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to a few precious dollars and dwindling resources, Sweet is nearly out of patience by the time the narrative begins picking up steam. Askew's solid prose serves the pulse of the story without calling much attention to the author -- and make no mistake, this story has a furious pulse. Weighty themes and extraordinary circumstances quickly converge in a manner reminiscent of another tale of cultural collisions, T. C. Boyle's terrific 1995 novel, ''The Tortilla Curtain.'' Askew may not exhibit Boyle's signature brand of verbal exuberance, nor is she quite Boyle's equal in the arena of biting wit (though she comes admirably close in her portrayal of Sheriff Holloway); still, she paces her story masterfully. The reader turns the pages with a mounting sense of anticipation and dread, as the disappearance of Sweet's nephew, along with her father's impending trial, leads to a media blitz, all manner of political posturing and eventually a standoff at Cedar's First Baptist Church. Throughout the escalating action, Sweet is continually called upon to make big decisions with enormous consequences, pitting her Christian ethics against her civic duties, in an effort to do the right thing.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novel casts Sweet Kirkendall in a heroic light, State Representative Monica Moorehouse assumes the role of villain. With her affected drawl and strategic wardrobe choices, Moorehouse, encouraged by her crack political-­adviser husband, is a woman so hardened by politics that she expresses active contempt for her constituents (''How many times do I have to tell you not to say 'these people,' '' her husband reminds her). She can hardly stand Oklahoma, which she hopes to escape soon for the greener political pastures of Washington, D.C. Among all the characters, including the illegal immigrants, Moorehouse distinguishes herself as the novel's outsider. Although she speaks in terms of high-­minded principles, her only real concern seems to be personal achievement. Positioning herself for a photo-op after pushing through a bill with an ''English only'' provision, ''she happened to glance over her shoulder and realized that the Indians were standing in the food line behind her, looking just entirely too dignified and offended.''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Moorehouse, however, is not the only self-serving character on display in ''Kind of Kin.'' Logan Morgan, the young television reporter who breaks the news story that frames the novel, is just slightly less repulsive in her motives. Morgan hopes for even more tragedies to befall those involved in the events she covers, if only to give her story legs. Likewise, Sheriff Holloway, formerly a ''chuffy little coward, intimidator, bellowing schoolyard tyrant,'' has ''translated these lifelong traits into a fine law enforcement career.''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three characters in particular present one side of what is arguably the biggest divide in ''Kind of Kin'': a divide in values. Moorehouse, Morgan and Holloway enthusiastically cast aside other people in favor of their individual stations, betraying only the flimsiest sense of duty to anyone but themselves; whereas Sweet, Dustin and Bob Brown, and Luis Celayo -- all of whom are already working at various disadvantages -- are willing to put their personal welfare, and even their safety, on the line for the sake of what they see as the greater good.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its political, racial and religious underpinnings, ''Kind of Kin'' is also a novel about class. Askew juxtaposes the cushy life afforded a supposedly public official like Monica Moorehouse, whose primary concerns seem to revolve around the perfect shade of hair color and public perception, with the struggles of the Kirkendall-­Brown clan as they scrape by dollar to dollar, minute to minute. While the Moorehouses and Holloways of this world relish their stature and covet more of the same, forever leveraging their positions and seeking to expand their influence, everybody else is just trying to get through the day. Ironically, Askew seems to be saying, it is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marginalized and, yes, even the illegal -- those peripheral, everyman characters whom Moorehouse and her ilk look upon with such disdain -- who ultimately provide the heartbeat not only of Cedar, Okla., but of the nation.</w:t>
      </w:r>
    </w:p>
    <w:p>
      <w:pPr>
        <w:pStyle w:val="Normal9"/>
        <w:keepNext w:val="0"/>
        <w:spacing w:before="240" w:after="0" w:line="260" w:lineRule="atLeast"/>
        <w:ind w:left="0" w:right="0" w:firstLine="0"/>
        <w:jc w:val="left"/>
      </w:pPr>
      <w:r>
        <w:br/>
      </w:r>
      <w:hyperlink r:id="rId156" w:history="1">
        <w:r>
          <w:rPr>
            <w:rFonts w:ascii="arial" w:eastAsia="arial" w:hAnsi="arial" w:cs="arial"/>
            <w:b w:val="0"/>
            <w:i/>
            <w:strike w:val="0"/>
            <w:color w:val="0077CC"/>
            <w:sz w:val="20"/>
            <w:u w:val="single"/>
            <w:vertAlign w:val="baseline"/>
          </w:rPr>
          <w:t>http://www.nytimes.com/2013/01/27/books/review/kind-of-kin-by-rilla-askew.html</w:t>
        </w:r>
      </w:hyperlink>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55" style="position:absolute;z-index:251679744"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OF RILLA ASKEW BY MARIA HERGUETA)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2013</w:t>
      </w:r>
    </w:p>
    <w:p>
      <w:pPr>
        <w:pStyle w:val="Normal9"/>
      </w:pPr>
    </w:p>
    <w:p>
      <w:pPr>
        <w:pStyle w:val="Normal9"/>
        <w:ind w:left="200"/>
        <w:sectPr>
          <w:type w:val="continuous"/>
          <w:pgMar w:top="840" w:right="1000" w:bottom="840" w:left="1000" w:header="400" w:footer="400"/>
          <w:pgNumType w:fmt="decimal"/>
          <w:cols w:space="720"/>
        </w:sectPr>
      </w:pPr>
      <w:r>
        <w:br/>
      </w:r>
      <w:r>
        <w:pict>
          <v:line id="_x0000_s1056"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157"/>
          <w:headerReference w:type="default" r:id="rId158"/>
          <w:footerReference w:type="even" r:id="rId159"/>
          <w:footerReference w:type="default" r:id="rId160"/>
          <w:headerReference w:type="first" r:id="rId161"/>
          <w:footerReference w:type="first" r:id="rId162"/>
          <w:pgSz w:w="12240" w:h="15840"/>
          <w:pgMar w:top="840" w:right="1000" w:bottom="840" w:left="1000" w:header="400" w:footer="400"/>
          <w:pgNumType w:fmt="decimal"/>
          <w:cols w:space="720"/>
          <w:titlePg w:val="0"/>
        </w:sectPr>
      </w:pPr>
    </w:p>
    <w:p>
      <w:pPr>
        <w:pStyle w:val="Normal10"/>
      </w:pPr>
    </w:p>
    <w:p>
      <w:pPr>
        <w:pStyle w:val="Normal10"/>
      </w:pPr>
      <w:r>
        <w:pict>
          <v:shape id="_x0000_i1057" type="#_x0000_t75" alt="LexisNexis®" style="width:147.75pt;height:30pt">
            <v:imagedata r:id="rId17" o:title=""/>
          </v:shape>
        </w:pict>
      </w:r>
      <w:r>
        <w:cr/>
      </w:r>
    </w:p>
    <w:p>
      <w:pPr>
        <w:pStyle w:val="Heading18"/>
        <w:keepNext w:val="0"/>
        <w:spacing w:after="200" w:line="340" w:lineRule="atLeast"/>
        <w:ind w:left="0" w:right="0" w:firstLine="0"/>
        <w:jc w:val="center"/>
      </w:pPr>
      <w:hyperlink r:id="rId163" w:history="1">
        <w:r>
          <w:rPr>
            <w:rFonts w:ascii="arial" w:eastAsia="arial" w:hAnsi="arial" w:cs="arial"/>
            <w:b/>
            <w:i/>
            <w:strike w:val="0"/>
            <w:color w:val="0077CC"/>
            <w:sz w:val="28"/>
            <w:u w:val="single"/>
            <w:vertAlign w:val="baseline"/>
          </w:rPr>
          <w:t>The Fishing Port That Inspired Ensor</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2017 Sunday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5; FOOTSTEPS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2246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ALEXANDER LOBRANO</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8"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monumental, imperial ambitions that once drove the transformation of Ostend -- where the painter James Ensor was born, lived and worked his entire life -- from a modest fishing port surrounded by dunes and marshes on the short, flat coast of Belgium into one of Europe's grandest seaside resorts, first become visible on its outskirts.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Leaving behind the tidy, low-lying green polders of Flanders, the huge railway viaducts leading into the town along the industrial harbor are bordered by elegant granite balustrades ornamented by finials and huge carved balls of stone. The station itself, currently being renovated, is a bombastically beautiful 1913 building with an arched concourse flanked by a pair of monumental buildings with huge slate-covered mansard roofs.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a certain operetta-set quality to it all, the Pharaonic seriousness of King Albert I's rail works, and the station, still accomplish what they were intended to do, which is suggest that you've reached an important destination, a splendid place conjured up out of the sand by a royal house insistently seeking a public appearance of power and permanence; the Belgian throne had only been created in 1831. This is also what makes a first glimpse of the town itself a little puzzling; greeted by the sharp cries of sea gulls overhead and invigorated by the iodine-rich North Sea air, I had the impression of having accidentally blundered backstage as I walked along the stone-lined quays of its working fishing port, lined with snug brick houses.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Ostend is not Versailles. The atmosphere was appealingly bluff and briny, and the fish market next to the port was busy selling piles of the tiny gray North Sea shrimp (one of Ensor's favorite foods when prepared in deep-fried croquettes), and huge flat-winged skates like the one he painted in his bluntly erotic ''The Skate'' (Royal Museums of Fine Arts of Belgium).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bought a cup of sea snails cooked in court bouillon as a snack, and ate them while sitting on a bench in Zeeheldenplein, an open-air square overlooking the English Channel and the port, dominated by a statue of a fisherman. Watching the drama of the sunlight suddenly piercing the thick gray clouds over the English Channel, creating fleeting wells of silvery light that briefly polished the flinty looking sea, I mused on how essential this town had been to Ensor's art.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other things, the painter had been deeply nourished by the sea, the constant emotional scouring of Ostend's beaches by North Sea breakers, and the daily absolution offered by the tides. ''I was guided by a secret instinct, a feeling for the atmosphere of the seacoast, which I had imbibed with the breeze, inhaled with the pearly mists, soaked up in the waves, heard in the wind,'' Ensor wrote to a friend.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where was the grande dame I'd read about, the opulent ''watering hole'' once known as ''La Reine des Plages'' (the queen of beaches), which attracted the crowned heads of Europe, not to mention Mozaffar ed-Din Shah Kadjar, ruler of Persia, who spent the month of August here in 1900? I should have guessed the fancy face of Ostend would be found along its seafront, but the streets I had walked through to get there gave me a first insight into why the town was the lifelong muse and subject of Ensor, its most famous son, who was born here in 1860.</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a coin, Ostend has two faces. With a harmless layer of humdrum and honky-tonk as the mortar between them, it's both a busy, bawdy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port and a genteel beach resort. The psychic and social tensions of Ostend's dual identity clearly had a powerful impact on Ensor's artistic sensibilities, too, since a finely developed sense of social satire is a recurring element in his work.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joyous summertime vulgarity of any great seaside destination, where dozens of different definitions of pleasure are both on display and hidden, clearly stimulated the painter as well. The fresh daily pageant of strangers' faces, both bizarre and beautiful, also piqued the muse.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within just a few hours of arriving, I understood that the art of James Ensor was as inextricably linked to Ostend as the fiction of James Joyce is to Dublin or the poetry of Fernando Pessoa is to Lisbon. For these first sparks of insight, I have a museum guard I met in Antwerp almost 30 years ago to thank.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snowy morning in that Flemish port city, I'd gone to the Koninklijk Museum Voor Schone Kunsten (Royal Museum of Fine Arts Antwerp) to see ''The Dance of the Bride'' by Pieter Bruegel, and whatever other treasures the standoffishly formal museum with hissing radiators might offer me, when I found I had it all to myself aside from the tall, bald museum guard with a red beard and a gray flannel suit who shadowed me from room to room.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 came around a corner and was stopped in my tracks by ''The Intrigue,'' the big, raw colorful canvas of demented-looking figures that gave birth to my fascination with James Ensor. Who were these people, and why had the artist depicted them in such a grotesque way? It was a disturbing painting, which made it perversely irresistible, so I kept returning to that gallery. I'd just decided the faces weren't really faces at all, but maybe masks of some kind, when the museum guard spoke to me: ''Sir, if you really want to understand Ensor you'll have to go to Ostend. It was the prism through which he saw the world.''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I said. ''Maybe someday I will.''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day had finally come, but to know where to track Ensor in Ostend, I met Xavier Tricot, an artist, writer and one of the world's pre-eminent Ensor scholars, for a coffee in the cafe at De Grote Post first. The popular cultural center was created from the town's beautiful former main post office -- designed by the talented Ghent architect Gaston Eysselinck, and built from 1947 to 1953 -- and it opened in 2012. Today it's become a gathering spot for an arty, free-spirited crowd where Ensor would have fit right in.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ask why Ensor stayed in Ostend instead of moving to Brussels or Paris, but I think he felt safe here because it was a small place which he knew, and where he was known,'' said Mr. Tricot, an Ostend native and resident. ''Ensor also loved being by the sea, and the light here, and the implicit eccentricity of the town, which offered him a ringside seat on a miniature version of the great social, political and artistic dramas and traumas that shaped Europe over the course of nearly a century, until his death in 1949,'' Mr. Tricot said. ''Even after King Leopold II transformed the town into a resort for the nouveau riche bourgeoisie, at heart it was still the same salty old port it had always been.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the paradox of Ensor is that he was an elegant man who was very conscious of his social status. When he was young he witnessed the political and social upheavals in Belgium, and sympathized with the anarchists and the socialists, but he also identified a lot with his English father, who was well-born and had studied medicine in Germany, as opposed to his rather dour mother, who came from a simple Flemish family and ran a souvenir shop. Ensor's father had attempted to make a life for himself as a doctor in the United States but it didn't work out, so he came back to Europe and married Ensor's mother on the rebound. So they were not social equals, and this caused a lot of tension in the couple,'' Mr. Tricot said. Ensor also had a complicated relationship with Ostend. ''He was a pariah until he had his first solo exhibit in Brussels in 1895. Then his genius was finally recognized by the local bourgeoisie, and the Belgian king made him a baron in 1929. He was very proud of that. To best put Ensor in the context of his times, you must visit the Oostends Historisch De Plate (De Plate Ostend Historical Museum),'' Mr. Tricot explained.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intimate, atmospheric museum, with its creaky parquet floors, shows how the town changed completely after 1838, when it became the terminus of a new rail line from Brussels. Across the English Channel, a rail line from London to Dover had also just opened, and in 1846 a Belgian steamship company began service with the purpose of attracting British tourists to the Belgian coast. More important, the little port had found favor with King Leopold I, the first regent of Belgium, who built the handsome villa and spent his holidays here with his French-born queen, Louise-Marie d'Orleans. Slightly creepy in a way that Ensor would probably have relished, her deathbed room is preserved intact.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palmy travel posters and black-and-white photographs of the grand hotels and casino on the seafront in the town's turn-of-the-century heyday as a resort also led me to understand that Ensor was something of a voyeur in relation to all this splendor. ''I can give you some more information on my childhood and family,'' he wrote to a friend. ''A picturesque detail to note. My grandparents had a shop in Ostend in the Rue des Capuchins that sold seashells, lace, stuffed rare fish ... Chinese porcelain, guns, a mess of strange objects that were always being knocked over by several cats, parrots with deafening voices and a monkey. I spent many long hours in the company of the cats, parrots and monkey. The shop smelled of mold and the monkey's sour urine ... while the cats walked on the precious lace. However, during the summer season, this strange place was frequented by the most distinguished foreigners, including William I, Prince of Prussia; Leopold I, King of the Belgians; the Duke of Brabant, the Duke of Flanders, etc.''</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at the corner of Vlaanderenstraat and Van Iseghemlaan, where the shop was located, and Ensor grew up, was demolished in 1999. But the one at Vlaanderenstraat 27, where he moved in 1917 and spent the rest of his life, became the Ensorhuis (Ensor House), part of the Mu.Zee, in 1952. None of the painter's original works are displayed, but the house is scrupulously preserved as the painter had lived in it and so offers an almost uncomfortably intimate experience of the psychic climate of his private world. From the souvenir shop on the ground floor, with its wooden cases of shells, toy boats and leering papier-mÃ¢chÃ© masks sold for Ostend's springtime carnival, to the stuffy parlors with vases of feathers, elaborately patterned wall-to-wall Brussels carpeting, damask curtains and bric-a-brac everywhere, it's a stifling terrarium-like place where it's easy to imagine Ensor in his waistcoat and waxed mustache playing his harmonium in front of one of his best-known works, ''The Entry of Christ in Brussels,'' today hanging at the J. Paul Getty Museum in Los Angeles.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visiting this psychologically fraught place, I needed some air, so I walked along the Albert I Promenade, overlooking Ostend's broad beaches, to see remnants of what the seafront had looked like when Ensor was alive. Today it is lined with modern structures built after World War II, but the long, colonnaded King Boudewijn Promenade, with its harlequin floor and benches to rest on, survives, as does the imposing if faded Art Deco-era Thermae Palace hotel at its end. The huge windows of the Brasserie Albert, the hotel's restaurant, offer fine views of the North Sea and the well-made Belgian comfort food, including deep-fried shrimp croquettes and steak tartare, that Ensor enjoyed.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two days spent getting to know him in Ostend, I was eager to see some of Ensor's work again, so I headed for the Mu.Zee, the town's contemporary art museum. It was empty on a weekday, so I had the Ensor gallery to myself. This meant I could contemplate one of the artist's oddest paintings, ''Ma MeÌ€re Morte (My Mother Dead),'' depicting, behind a foreground of medicine bottles on a tray, his mother on her deathbed, with the same cool delectation the artist might have felt painting it.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 moved along to a canvas that I consider to be the museum's Ensor masterpiece, ''Self-Portrait With a Flowered Hat.'' In this 1883 painting, the artist impassively returns the viewer's gaze, as if to say, ''Yes, I am wearing a flowered hat with a big feather, and what of it?'' And I concluded that it was this very pose, of frank but well-mannered iconoclasm, that made James Ensor Ostend's perfect son.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to See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Ensorhuis (James Ensor House) (Vlaanderenstraat 27, muzee.be) The house in which James Ensor lived from 1917 until his death in 1949 is now a museum.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Ostend Tourist Office (Monacoplein 2; open daily; visitoostende.be). ''The Scent of Ostend'' is a self-guided walking tour of the town that points out some of the Ensor's favorite places, including the Falstaff cafe on the Wapenplein. The tour, in English, can be downloaded to your iPod from the website, but it's worth stopping by the tourist office to pick up the accompanying map.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Mu.Zee (Romestraat 1; muzee.be) Ostend's modern art museum has several superb Ensor paintings.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to Stay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Hotel Andromeda (Albert Promenade 60; andromedahotel.be). Located right on the beachfront and across the street from the casino, this large comfortable modern hotel has an indoor pool.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Hotel Prado (Leopold II Laan 22; hotelprado.be). This small, traditional family-run hotel in the heart of town is ideal for a short stay.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to Eat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Cultuurcentrum De Grote Post (Hendrik Serruyslaan 18a; degrotepost.be) Stop by to admire its stunning modernist architecture and hobnob with Ostend's arty crowd in the pleasant cafe-restaurant.</w:t>
      </w:r>
    </w:p>
    <w:p>
      <w:pPr>
        <w:pStyle w:val="Normal10"/>
        <w:keepNext w:val="0"/>
        <w:spacing w:before="240" w:after="0" w:line="260" w:lineRule="atLeast"/>
        <w:ind w:left="0" w:right="0" w:firstLine="0"/>
        <w:jc w:val="left"/>
      </w:pPr>
      <w:r>
        <w:br/>
      </w:r>
      <w:hyperlink r:id="rId164" w:history="1">
        <w:r>
          <w:rPr>
            <w:rFonts w:ascii="arial" w:eastAsia="arial" w:hAnsi="arial" w:cs="arial"/>
            <w:b w:val="0"/>
            <w:i/>
            <w:strike w:val="0"/>
            <w:color w:val="0077CC"/>
            <w:sz w:val="20"/>
            <w:u w:val="single"/>
            <w:vertAlign w:val="baseline"/>
          </w:rPr>
          <w:t>https://www.nytimes.com/2017/07/27/travel/james-ensor-painter-art-ostend-belgium.html</w:t>
        </w:r>
      </w:hyperlink>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59" style="position:absolute;z-index:251682816"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Ostend and the beach as seen from the Strekdam jetty, top. The fish market next to the port, center. The house at Vlaanderenstraat 27, where Ensor moved in 1917 and spent the rest of his life, above. The cafe at De Grote Post, above left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popular cultural center was created from the town's beautiful former main post office. (PHOTOGRAPHS BY ALEX CRETEY-SYSTERMANS FOR THE NEW YORK TIMES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GETTY IMAGES) MAPS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2017</w:t>
      </w:r>
    </w:p>
    <w:p>
      <w:pPr>
        <w:pStyle w:val="Normal10"/>
      </w:pPr>
    </w:p>
    <w:p>
      <w:pPr>
        <w:pStyle w:val="Normal10"/>
        <w:ind w:left="200"/>
        <w:sectPr>
          <w:type w:val="continuous"/>
          <w:pgMar w:top="840" w:right="1000" w:bottom="840" w:left="1000" w:header="400" w:footer="400"/>
          <w:pgNumType w:fmt="decimal"/>
          <w:cols w:space="720"/>
        </w:sectPr>
      </w:pPr>
      <w:r>
        <w:br/>
      </w:r>
      <w:r>
        <w:pict>
          <v:line id="_x0000_s1060"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65"/>
          <w:headerReference w:type="default" r:id="rId166"/>
          <w:footerReference w:type="even" r:id="rId167"/>
          <w:footerReference w:type="default" r:id="rId168"/>
          <w:headerReference w:type="first" r:id="rId169"/>
          <w:footerReference w:type="first" r:id="rId170"/>
          <w:pgSz w:w="12240" w:h="15840"/>
          <w:pgMar w:top="840" w:right="1000" w:bottom="840" w:left="1000" w:header="400" w:footer="400"/>
          <w:pgNumType w:fmt="decimal"/>
          <w:cols w:space="720"/>
          <w:titlePg w:val="0"/>
        </w:sectPr>
      </w:pPr>
    </w:p>
    <w:p>
      <w:pPr>
        <w:pStyle w:val="Normal11"/>
      </w:pPr>
    </w:p>
    <w:p>
      <w:pPr>
        <w:pStyle w:val="Normal11"/>
      </w:pPr>
      <w:r>
        <w:pict>
          <v:shape id="_x0000_i1061" type="#_x0000_t75" alt="LexisNexis®" style="width:147.75pt;height:30pt">
            <v:imagedata r:id="rId17" o:title=""/>
          </v:shape>
        </w:pict>
      </w:r>
      <w:r>
        <w:cr/>
      </w:r>
    </w:p>
    <w:p>
      <w:pPr>
        <w:pStyle w:val="Heading19"/>
        <w:keepNext w:val="0"/>
        <w:spacing w:after="200" w:line="340" w:lineRule="atLeast"/>
        <w:ind w:left="0" w:right="0" w:firstLine="0"/>
        <w:jc w:val="center"/>
      </w:pPr>
      <w:hyperlink r:id="rId171" w:history="1">
        <w:r>
          <w:rPr>
            <w:rFonts w:ascii="arial" w:eastAsia="arial" w:hAnsi="arial" w:cs="arial"/>
            <w:b/>
            <w:i/>
            <w:strike w:val="0"/>
            <w:color w:val="0077CC"/>
            <w:sz w:val="28"/>
            <w:u w:val="single"/>
            <w:vertAlign w:val="baseline"/>
          </w:rPr>
          <w:t>Today in Politics</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Draft)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2014 Friday</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News York Times Company All Rights Reserved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1380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NEW YORK TIMES</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Democrats worry President Obama can&amp;#8217;t close the deal on immigration. </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2" style="position:absolute;z-index:251684864" from="0,2pt" to="512pt,2pt" strokecolor="#009ddb" strokeweight="2pt">
            <v:stroke linestyle="single"/>
            <w10:wrap type="topAndBottom"/>
          </v:line>
        </w:pict>
      </w:r>
    </w:p>
    <w:p>
      <w:pPr>
        <w:pStyle w:val="Normal11"/>
      </w:pPr>
    </w:p>
    <w:p>
      <w:pPr>
        <w:pStyle w:val="Normal11"/>
        <w:keepNext w:val="0"/>
        <w:spacing w:before="240" w:after="0" w:line="260" w:lineRule="atLeast"/>
        <w:ind w:left="0" w:right="0" w:firstLine="0"/>
        <w:jc w:val="both"/>
      </w:pPr>
      <w:hyperlink r:id="rId172" w:history="1">
        <w:r>
          <w:rPr>
            <w:rFonts w:ascii="arial" w:eastAsia="arial" w:hAnsi="arial" w:cs="arial"/>
            <w:b w:val="0"/>
            <w:i/>
            <w:strike w:val="0"/>
            <w:color w:val="0077CC"/>
            <w:sz w:val="20"/>
            <w:u w:val="single"/>
            <w:vertAlign w:val="baseline"/>
          </w:rPr>
          <w:t>Democrats Worry Obama Can't Close the Deal on Immigration</w:t>
        </w:r>
      </w:hyperlink>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Friday morning from Washington, where reaction to President Obama's immigration plan has played out in some unpredictable ways. Republican governors are irritated because the issue hijacked their meeting in Florida, and Democrats worry that the White House will stumble in its sales job. In the Senate, Republicans preparing to take the helm are considering a return to the 60-vote majority needed to end filibusters. </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that President Obama is </w:t>
      </w:r>
      <w:hyperlink r:id="rId173" w:history="1">
        <w:r>
          <w:rPr>
            <w:rFonts w:ascii="arial" w:eastAsia="arial" w:hAnsi="arial" w:cs="arial"/>
            <w:b w:val="0"/>
            <w:i/>
            <w:strike w:val="0"/>
            <w:noProof w:val="0"/>
            <w:color w:val="0077CC"/>
            <w:position w:val="0"/>
            <w:sz w:val="20"/>
            <w:u w:val="single"/>
            <w:vertAlign w:val="baseline"/>
          </w:rPr>
          <w:t>forging ahead</w:t>
        </w:r>
      </w:hyperlink>
      <w:r>
        <w:rPr>
          <w:rFonts w:ascii="arial" w:eastAsia="arial" w:hAnsi="arial" w:cs="arial"/>
          <w:b w:val="0"/>
          <w:i w:val="0"/>
          <w:strike w:val="0"/>
          <w:noProof w:val="0"/>
          <w:color w:val="000000"/>
          <w:position w:val="0"/>
          <w:sz w:val="20"/>
          <w:u w:val="none"/>
          <w:vertAlign w:val="baseline"/>
        </w:rPr>
        <w:t xml:space="preserve"> with his plan to protect up to five million illegal immigrants from deportation, he has to justify the move to the public and withstand an onslaught from Republicans who are determined to portray it as a historic abuse of executive power.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is not known for deft salesmanship of its policies, and that gives some Democrats the jitters.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fear that the rollout of the immigration plan could be as shaky as the disastrous start last year to the implementation of the health care law. Republicans are eager to draw the parallel.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Mitch McConnell of Kentucky repeatedly compared the Affordable Care Act to the immigration plan on Thursday. "Just as with Obamacare," he said, "the action the president is proposing isn't about solutions."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believe the aggressive Republican message machine has overwhelmed the White House on a range of issues, including the threat posed by the Islamic State and the administration's handling of Ebola cases in the United States.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will be watching anxiously as the president makes presents his immigration case in Nevada on Friday and elsewhere in the days ahead.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Carl Hulse </w:t>
      </w:r>
    </w:p>
    <w:p>
      <w:pPr>
        <w:pStyle w:val="Normal11"/>
        <w:keepNext w:val="0"/>
        <w:spacing w:before="240" w:after="0" w:line="260" w:lineRule="atLeast"/>
        <w:ind w:left="0" w:right="0" w:firstLine="0"/>
        <w:jc w:val="both"/>
      </w:pPr>
      <w:hyperlink r:id="rId174" w:history="1">
        <w:r>
          <w:rPr>
            <w:rFonts w:ascii="arial" w:eastAsia="arial" w:hAnsi="arial" w:cs="arial"/>
            <w:b w:val="0"/>
            <w:i/>
            <w:strike w:val="0"/>
            <w:color w:val="0077CC"/>
            <w:sz w:val="20"/>
            <w:u w:val="single"/>
            <w:vertAlign w:val="baseline"/>
          </w:rPr>
          <w:t>Homeland Security Chief Heads to the Border to Rally His Troops</w:t>
        </w:r>
      </w:hyperlink>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Jeh C. Johnson, the secretary of homeland security, is the man charged with carrying out most of President Obama's executive actions on immigration. That is likely to be a tough task: His immigration agents have been known to oppose the kinds of changes that Mr. Obama wants to make.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the department's employees, Mr. Johnson pledged on Thursday to meet with them "in person, by video conference or otherwise" to explain the changes. He will travel to McAllen, Tex., on Friday as part of that sales job.</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 and recommended to the president each of the reforms to the immigration system," Mr. Johnson wrote. "In my own view, any significant change in policy requires the insight of those who administer the system. I believe we have done that here."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find out if that's true beginning on Friday, near the banks of the Rio Grande.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D. Shear </w:t>
      </w:r>
    </w:p>
    <w:p>
      <w:pPr>
        <w:pStyle w:val="Normal11"/>
        <w:keepNext w:val="0"/>
        <w:spacing w:before="240" w:after="0" w:line="260" w:lineRule="atLeast"/>
        <w:ind w:left="0" w:right="0" w:firstLine="0"/>
        <w:jc w:val="both"/>
      </w:pPr>
      <w:hyperlink r:id="rId175" w:history="1">
        <w:r>
          <w:rPr>
            <w:rFonts w:ascii="arial" w:eastAsia="arial" w:hAnsi="arial" w:cs="arial"/>
            <w:b w:val="0"/>
            <w:i/>
            <w:strike w:val="0"/>
            <w:color w:val="0077CC"/>
            <w:sz w:val="20"/>
            <w:u w:val="single"/>
            <w:vertAlign w:val="baseline"/>
          </w:rPr>
          <w:t>Republican Governors Didn't Want to Discuss Immigration. Too Bad.</w:t>
        </w:r>
      </w:hyperlink>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fittingly indignant coda to a Republican conference overshadowed by a Democratic president.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an ornate brass chandelier, Haley Barbour, the folksy former governor of Mississippi, fulminated over the rude and unwelcome way in which the Obama administration's immigration action had dominated the annual meeting in Boca Raton, Fla., this week of the Republican Governors Association.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 said, "irksome." Not to mention a "waste of our time."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went for the chagrined Republicans, who found that reporters who were curious about immigration kept veering from the governors' script: trumpeting a red-splashed electoral map that has given the party control of 31 statehouses.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Barbour wore the look of a man who had paid to see a blockbuster action film and had instead sat down to a depressing melodrama.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hold this conference to celebrate our governors and talk about the policies and performance that these governors have produced," he said. "Anything that takes a lot of time away from that really is a waste of our time."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message repeated over and over during the three-day conference, firmly, but mostly politely.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Barbour, however, was not interested in courtesies.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all want to talk about it," he said of immigration, "go somewhere else."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Barbaro </w:t>
      </w:r>
    </w:p>
    <w:p>
      <w:pPr>
        <w:pStyle w:val="Normal11"/>
        <w:keepNext w:val="0"/>
        <w:spacing w:before="240" w:after="0" w:line="260" w:lineRule="atLeast"/>
        <w:ind w:left="0" w:right="0" w:firstLine="0"/>
        <w:jc w:val="both"/>
      </w:pPr>
      <w:hyperlink r:id="rId176" w:history="1">
        <w:r>
          <w:rPr>
            <w:rFonts w:ascii="arial" w:eastAsia="arial" w:hAnsi="arial" w:cs="arial"/>
            <w:b w:val="0"/>
            <w:i/>
            <w:strike w:val="0"/>
            <w:color w:val="0077CC"/>
            <w:sz w:val="20"/>
            <w:u w:val="single"/>
            <w:vertAlign w:val="baseline"/>
          </w:rPr>
          <w:t>Republicans Consider Filibuster Rule Payback</w:t>
        </w:r>
      </w:hyperlink>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Senate Republicans began addressing a big question as they prepare to assume control of the Senate: Will they reverse the Democratic rules that make it easier to break a filibuster on most White House nominees? Doing so now requires a simple majority.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party's weekly private lunch, Senator Mitch McConnell set a Dec. 9 meeting for Republicans to weigh whether to restore the threshold to 60 votes.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Senate Republicans have argued it doesn't make sense to go back to that requirement. But Mr. McConnell, who considers himself a guardian of Senate traditions, is thought to be eager to go back to the old ways to underscore how wrong the Democratic change was.</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his opinion might be changing. On Thursday, Mr. McConnell encouraged his colleagues to read a </w:t>
      </w:r>
      <w:hyperlink r:id="rId177" w:history="1">
        <w:r>
          <w:rPr>
            <w:rFonts w:ascii="arial" w:eastAsia="arial" w:hAnsi="arial" w:cs="arial"/>
            <w:b w:val="0"/>
            <w:i/>
            <w:strike w:val="0"/>
            <w:noProof w:val="0"/>
            <w:color w:val="0077CC"/>
            <w:position w:val="0"/>
            <w:sz w:val="20"/>
            <w:u w:val="single"/>
            <w:vertAlign w:val="baseline"/>
          </w:rPr>
          <w:t>Wall Street Journal editorial arguing against a change back</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Carl Hulse </w:t>
      </w:r>
    </w:p>
    <w:p>
      <w:pPr>
        <w:pStyle w:val="Normal11"/>
        <w:keepNext w:val="0"/>
        <w:spacing w:before="240" w:after="0" w:line="260" w:lineRule="atLeast"/>
        <w:ind w:left="0" w:right="0" w:firstLine="0"/>
        <w:jc w:val="both"/>
      </w:pPr>
      <w:hyperlink r:id="rId178" w:history="1">
        <w:r>
          <w:rPr>
            <w:rFonts w:ascii="arial" w:eastAsia="arial" w:hAnsi="arial" w:cs="arial"/>
            <w:b w:val="0"/>
            <w:i/>
            <w:strike w:val="0"/>
            <w:color w:val="0077CC"/>
            <w:sz w:val="20"/>
            <w:u w:val="single"/>
            <w:vertAlign w:val="baseline"/>
          </w:rPr>
          <w:t>What We're Watching Today</w:t>
        </w:r>
      </w:hyperlink>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Obama heads to Las Vegas to talk about his immigration plan at Del Sol High School.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Vice President Joseph R. Biden Jr. is meeting with President Petro O. Poroshenko and Prime Minister Arseniy P. Yatsenyuk of Ukraine in Kiev before heading to Turkey for the next leg of his trip.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Speaker John A. Boehner will hold a 9:15 a.m. news conference to address how Republicans plan to respond to President Obama's immigration overhaul.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Mary L. Landrieu of Louisiana will campaign with her brother Mitch Landrieu, the mayor of New Orleans, ahead of her runoff election.</w:t>
      </w:r>
    </w:p>
    <w:p>
      <w:pPr>
        <w:pStyle w:val="Normal11"/>
        <w:keepNext w:val="0"/>
        <w:spacing w:before="240" w:after="0" w:line="260" w:lineRule="atLeast"/>
        <w:ind w:left="0" w:right="0" w:firstLine="0"/>
        <w:jc w:val="both"/>
      </w:pPr>
      <w:hyperlink r:id="rId179" w:history="1">
        <w:r>
          <w:rPr>
            <w:rFonts w:ascii="arial" w:eastAsia="arial" w:hAnsi="arial" w:cs="arial"/>
            <w:b w:val="0"/>
            <w:i/>
            <w:strike w:val="0"/>
            <w:color w:val="0077CC"/>
            <w:sz w:val="20"/>
            <w:u w:val="single"/>
            <w:vertAlign w:val="baseline"/>
          </w:rPr>
          <w:t>We Ask Christie: Would You Officiate a Gay Marriage?</w:t>
        </w:r>
      </w:hyperlink>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Chris Christie of New Jersey says that he has gay friends but that he opposes same-sex marriage. As gay marriage is legal in New Jersey, we asked the governor if he would ever officiate at one. He had a ready answer: "I can't officiate weddings because I don't have that authority as governor of New Jersey."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could, would he?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so ridiculous, a hypothetical," he snapped. "I would never answer that."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can be stubborn, too. Many governors can officiate at weddings, we noted, so it is not that ridiculous of a hypothesis.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many of them can or can't," Mr. Christie said. "But I can't, so why would I answer that? I don't want to."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did he not want to officiate at a gay wedding, or answer the question?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answer," he said. "Why would I?"</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Leibovich </w:t>
      </w:r>
    </w:p>
    <w:p>
      <w:pPr>
        <w:pStyle w:val="Normal11"/>
        <w:keepNext w:val="0"/>
        <w:spacing w:before="240" w:after="0" w:line="260" w:lineRule="atLeast"/>
        <w:ind w:left="0" w:right="0" w:firstLine="0"/>
        <w:jc w:val="both"/>
      </w:pPr>
      <w:hyperlink r:id="rId180" w:history="1">
        <w:r>
          <w:rPr>
            <w:rFonts w:ascii="arial" w:eastAsia="arial" w:hAnsi="arial" w:cs="arial"/>
            <w:b w:val="0"/>
            <w:i/>
            <w:strike w:val="0"/>
            <w:color w:val="0077CC"/>
            <w:sz w:val="20"/>
            <w:u w:val="single"/>
            <w:vertAlign w:val="baseline"/>
          </w:rPr>
          <w:t>Our Favorites From Today's New York Times</w:t>
        </w:r>
      </w:hyperlink>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Obama is not the first president to use his executive powers to help undocumented immigrants, but he will help </w:t>
      </w:r>
      <w:hyperlink r:id="rId181" w:history="1">
        <w:r>
          <w:rPr>
            <w:rFonts w:ascii="arial" w:eastAsia="arial" w:hAnsi="arial" w:cs="arial"/>
            <w:b w:val="0"/>
            <w:i/>
            <w:strike w:val="0"/>
            <w:noProof w:val="0"/>
            <w:color w:val="0077CC"/>
            <w:position w:val="0"/>
            <w:sz w:val="20"/>
            <w:u w:val="single"/>
            <w:vertAlign w:val="baseline"/>
          </w:rPr>
          <w:t>far more than any of his predecessors</w:t>
        </w:r>
      </w:hyperlink>
      <w:r>
        <w:rPr>
          <w:rFonts w:ascii="arial" w:eastAsia="arial" w:hAnsi="arial" w:cs="arial"/>
          <w:b w:val="0"/>
          <w:i w:val="0"/>
          <w:strike w:val="0"/>
          <w:noProof w:val="0"/>
          <w:color w:val="000000"/>
          <w:position w:val="0"/>
          <w:sz w:val="20"/>
          <w:u w:val="none"/>
          <w:vertAlign w:val="baseline"/>
        </w:rPr>
        <w:t>, Julie Hirschfeld Davis says.</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Democrats got into a </w:t>
      </w:r>
      <w:hyperlink r:id="rId182" w:history="1">
        <w:r>
          <w:rPr>
            <w:rFonts w:ascii="arial" w:eastAsia="arial" w:hAnsi="arial" w:cs="arial"/>
            <w:b w:val="0"/>
            <w:i/>
            <w:strike w:val="0"/>
            <w:noProof w:val="0"/>
            <w:color w:val="0077CC"/>
            <w:position w:val="0"/>
            <w:sz w:val="20"/>
            <w:u w:val="single"/>
            <w:vertAlign w:val="baseline"/>
          </w:rPr>
          <w:t>tense confrontation</w:t>
        </w:r>
      </w:hyperlink>
      <w:r>
        <w:rPr>
          <w:rFonts w:ascii="arial" w:eastAsia="arial" w:hAnsi="arial" w:cs="arial"/>
          <w:b w:val="0"/>
          <w:i w:val="0"/>
          <w:strike w:val="0"/>
          <w:noProof w:val="0"/>
          <w:color w:val="000000"/>
          <w:position w:val="0"/>
          <w:sz w:val="20"/>
          <w:u w:val="none"/>
          <w:vertAlign w:val="baseline"/>
        </w:rPr>
        <w:t xml:space="preserve"> with the White House chief of staff over censorship of the C.I.A. torture report, Mark Mazzetti and Carl Hulse report.</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correspondent in Tehran, Thomas Erdbrink, </w:t>
      </w:r>
      <w:hyperlink r:id="rId183" w:history="1">
        <w:r>
          <w:rPr>
            <w:rFonts w:ascii="arial" w:eastAsia="arial" w:hAnsi="arial" w:cs="arial"/>
            <w:b w:val="0"/>
            <w:i/>
            <w:strike w:val="0"/>
            <w:noProof w:val="0"/>
            <w:color w:val="0077CC"/>
            <w:position w:val="0"/>
            <w:sz w:val="20"/>
            <w:u w:val="single"/>
            <w:vertAlign w:val="baseline"/>
          </w:rPr>
          <w:t>details the drama in the Iranian capital</w:t>
        </w:r>
      </w:hyperlink>
      <w:r>
        <w:rPr>
          <w:rFonts w:ascii="arial" w:eastAsia="arial" w:hAnsi="arial" w:cs="arial"/>
          <w:b w:val="0"/>
          <w:i w:val="0"/>
          <w:strike w:val="0"/>
          <w:noProof w:val="0"/>
          <w:color w:val="000000"/>
          <w:position w:val="0"/>
          <w:sz w:val="20"/>
          <w:u w:val="none"/>
          <w:vertAlign w:val="baseline"/>
        </w:rPr>
        <w:t xml:space="preserve"> as the nation's diplomats fly to Vienna to meet with Secretary of State John Kerry in a final push to reach a compromise on Iran's nuclear program.</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Bill de Blasio of New York vowed to end </w:t>
      </w:r>
      <w:hyperlink r:id="rId184" w:history="1">
        <w:r>
          <w:rPr>
            <w:rFonts w:ascii="arial" w:eastAsia="arial" w:hAnsi="arial" w:cs="arial"/>
            <w:b w:val="0"/>
            <w:i/>
            <w:strike w:val="0"/>
            <w:noProof w:val="0"/>
            <w:color w:val="0077CC"/>
            <w:position w:val="0"/>
            <w:sz w:val="20"/>
            <w:u w:val="single"/>
            <w:vertAlign w:val="baseline"/>
          </w:rPr>
          <w:t>the culture of violence at Rikers Island</w:t>
        </w:r>
      </w:hyperlink>
      <w:r>
        <w:rPr>
          <w:rFonts w:ascii="arial" w:eastAsia="arial" w:hAnsi="arial" w:cs="arial"/>
          <w:b w:val="0"/>
          <w:i w:val="0"/>
          <w:strike w:val="0"/>
          <w:noProof w:val="0"/>
          <w:color w:val="000000"/>
          <w:position w:val="0"/>
          <w:sz w:val="20"/>
          <w:u w:val="none"/>
          <w:vertAlign w:val="baseline"/>
        </w:rPr>
        <w:t xml:space="preserve"> that leaves inmates "more broken than when they came in," according to Michael Winerip and Michael Schwirtz.</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Record-breaking snowstorms often have </w:t>
      </w:r>
      <w:hyperlink r:id="rId185" w:history="1">
        <w:r>
          <w:rPr>
            <w:rFonts w:ascii="arial" w:eastAsia="arial" w:hAnsi="arial" w:cs="arial"/>
            <w:b w:val="0"/>
            <w:i/>
            <w:strike w:val="0"/>
            <w:noProof w:val="0"/>
            <w:color w:val="0077CC"/>
            <w:position w:val="0"/>
            <w:sz w:val="20"/>
            <w:u w:val="single"/>
            <w:vertAlign w:val="baseline"/>
          </w:rPr>
          <w:t>political repercussions</w:t>
        </w:r>
      </w:hyperlink>
      <w:r>
        <w:rPr>
          <w:rFonts w:ascii="arial" w:eastAsia="arial" w:hAnsi="arial" w:cs="arial"/>
          <w:b w:val="0"/>
          <w:i w:val="0"/>
          <w:strike w:val="0"/>
          <w:noProof w:val="0"/>
          <w:color w:val="000000"/>
          <w:position w:val="0"/>
          <w:sz w:val="20"/>
          <w:u w:val="none"/>
          <w:vertAlign w:val="baseline"/>
        </w:rPr>
        <w:t xml:space="preserve"> (Mayor Michael A. Bilandic after the 1979 blizzard in Chicago, for example), and Gov. Andrew M. Cuomo of New York has led the            </w:t>
      </w:r>
      <w:hyperlink r:id="rId186" w:history="1">
        <w:r>
          <w:rPr>
            <w:rFonts w:ascii="arial" w:eastAsia="arial" w:hAnsi="arial" w:cs="arial"/>
            <w:b w:val="0"/>
            <w:i/>
            <w:strike w:val="0"/>
            <w:noProof w:val="0"/>
            <w:color w:val="0077CC"/>
            <w:position w:val="0"/>
            <w:sz w:val="20"/>
            <w:u w:val="single"/>
            <w:vertAlign w:val="baseline"/>
          </w:rPr>
          <w:t>state response in Buffalo</w:t>
        </w:r>
      </w:hyperlink>
      <w:r>
        <w:rPr>
          <w:rFonts w:ascii="arial" w:eastAsia="arial" w:hAnsi="arial" w:cs="arial"/>
          <w:b w:val="0"/>
          <w:i w:val="0"/>
          <w:strike w:val="0"/>
          <w:noProof w:val="0"/>
          <w:color w:val="000000"/>
          <w:position w:val="0"/>
          <w:sz w:val="20"/>
          <w:u w:val="none"/>
          <w:vertAlign w:val="baseline"/>
        </w:rPr>
        <w:t xml:space="preserve">. Video of the governor is            </w:t>
      </w:r>
      <w:hyperlink r:id="rId18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40" w:after="0" w:line="260" w:lineRule="atLeast"/>
        <w:ind w:left="0" w:right="0" w:firstLine="0"/>
        <w:jc w:val="both"/>
      </w:pPr>
      <w:hyperlink r:id="rId188" w:history="1">
        <w:r>
          <w:rPr>
            <w:rFonts w:ascii="arial" w:eastAsia="arial" w:hAnsi="arial" w:cs="arial"/>
            <w:b w:val="0"/>
            <w:i/>
            <w:strike w:val="0"/>
            <w:color w:val="0077CC"/>
            <w:sz w:val="20"/>
            <w:u w:val="single"/>
            <w:vertAlign w:val="baseline"/>
          </w:rPr>
          <w:t>What We're Reading Elsewhere</w:t>
        </w:r>
      </w:hyperlink>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Scott Walker of Wisconsin has his eye on </w:t>
      </w:r>
      <w:hyperlink r:id="rId189" w:history="1">
        <w:r>
          <w:rPr>
            <w:rFonts w:ascii="arial" w:eastAsia="arial" w:hAnsi="arial" w:cs="arial"/>
            <w:b w:val="0"/>
            <w:i/>
            <w:strike w:val="0"/>
            <w:noProof w:val="0"/>
            <w:color w:val="0077CC"/>
            <w:position w:val="0"/>
            <w:sz w:val="20"/>
            <w:u w:val="single"/>
            <w:vertAlign w:val="baseline"/>
          </w:rPr>
          <w:t>launching a presidential campaign</w:t>
        </w:r>
      </w:hyperlink>
      <w:r>
        <w:rPr>
          <w:rFonts w:ascii="arial" w:eastAsia="arial" w:hAnsi="arial" w:cs="arial"/>
          <w:b w:val="0"/>
          <w:i w:val="0"/>
          <w:strike w:val="0"/>
          <w:noProof w:val="0"/>
          <w:color w:val="000000"/>
          <w:position w:val="0"/>
          <w:sz w:val="20"/>
          <w:u w:val="none"/>
          <w:vertAlign w:val="baseline"/>
        </w:rPr>
        <w:t xml:space="preserve"> this summer, according to Politico.</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Allysia Finley, in The Wall Street Journal, looks at why California Republicans </w:t>
      </w:r>
      <w:hyperlink r:id="rId190" w:history="1">
        <w:r>
          <w:rPr>
            <w:rFonts w:ascii="arial" w:eastAsia="arial" w:hAnsi="arial" w:cs="arial"/>
            <w:b w:val="0"/>
            <w:i/>
            <w:strike w:val="0"/>
            <w:noProof w:val="0"/>
            <w:color w:val="0077CC"/>
            <w:position w:val="0"/>
            <w:sz w:val="20"/>
            <w:u w:val="single"/>
            <w:vertAlign w:val="baseline"/>
          </w:rPr>
          <w:t>failed to win any additional congressional seats</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in The American Prospect, Robert Kuttner says Democrats </w:t>
      </w:r>
      <w:hyperlink r:id="rId191" w:history="1">
        <w:r>
          <w:rPr>
            <w:rFonts w:ascii="arial" w:eastAsia="arial" w:hAnsi="arial" w:cs="arial"/>
            <w:b w:val="0"/>
            <w:i/>
            <w:strike w:val="0"/>
            <w:noProof w:val="0"/>
            <w:color w:val="0077CC"/>
            <w:position w:val="0"/>
            <w:sz w:val="20"/>
            <w:u w:val="single"/>
            <w:vertAlign w:val="baseline"/>
          </w:rPr>
          <w:t xml:space="preserve">can win back the support of </w:t>
        </w:r>
      </w:hyperlink>
      <w:hyperlink r:id="rId192" w:history="1">
        <w:r>
          <w:rPr>
            <w:rFonts w:ascii="arial" w:eastAsia="arial" w:hAnsi="arial" w:cs="arial"/>
            <w:b/>
            <w:i/>
            <w:strike w:val="0"/>
            <w:noProof w:val="0"/>
            <w:color w:val="0077CC"/>
            <w:position w:val="0"/>
            <w:sz w:val="20"/>
            <w:u w:val="single"/>
            <w:vertAlign w:val="baseline"/>
          </w:rPr>
          <w:t>working-class</w:t>
        </w:r>
      </w:hyperlink>
      <w:hyperlink r:id="rId193" w:history="1">
        <w:r>
          <w:rPr>
            <w:rFonts w:ascii="arial" w:eastAsia="arial" w:hAnsi="arial" w:cs="arial"/>
            <w:b w:val="0"/>
            <w:i/>
            <w:strike w:val="0"/>
            <w:noProof w:val="0"/>
            <w:color w:val="0077CC"/>
            <w:position w:val="0"/>
            <w:sz w:val="20"/>
            <w:u w:val="single"/>
            <w:vertAlign w:val="baseline"/>
          </w:rPr>
          <w:t xml:space="preserve"> whites</w:t>
        </w:r>
      </w:hyperlink>
      <w:r>
        <w:rPr>
          <w:rFonts w:ascii="arial" w:eastAsia="arial" w:hAnsi="arial" w:cs="arial"/>
          <w:b w:val="0"/>
          <w:i w:val="0"/>
          <w:strike w:val="0"/>
          <w:noProof w:val="0"/>
          <w:color w:val="000000"/>
          <w:position w:val="0"/>
          <w:sz w:val="20"/>
          <w:u w:val="none"/>
          <w:vertAlign w:val="baseline"/>
        </w:rPr>
        <w:t xml:space="preserve"> and increase turnout among blacks and Hispanics.</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Mississippi's secretary of state is working with officials in neighboring states to schedule a </w:t>
      </w:r>
      <w:hyperlink r:id="rId194" w:history="1">
        <w:r>
          <w:rPr>
            <w:rFonts w:ascii="arial" w:eastAsia="arial" w:hAnsi="arial" w:cs="arial"/>
            <w:b w:val="0"/>
            <w:i/>
            <w:strike w:val="0"/>
            <w:noProof w:val="0"/>
            <w:color w:val="0077CC"/>
            <w:position w:val="0"/>
            <w:sz w:val="20"/>
            <w:u w:val="single"/>
            <w:vertAlign w:val="baseline"/>
          </w:rPr>
          <w:t>Southern "superprimary" in 2016</w:t>
        </w:r>
      </w:hyperlink>
      <w:r>
        <w:rPr>
          <w:rFonts w:ascii="arial" w:eastAsia="arial" w:hAnsi="arial" w:cs="arial"/>
          <w:b w:val="0"/>
          <w:i w:val="0"/>
          <w:strike w:val="0"/>
          <w:noProof w:val="0"/>
          <w:color w:val="000000"/>
          <w:position w:val="0"/>
          <w:sz w:val="20"/>
          <w:u w:val="none"/>
          <w:vertAlign w:val="baseline"/>
        </w:rPr>
        <w:t>, The Clarion-Ledger in Jackson reports.</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Utah Legislature is considering a plan that would allow </w:t>
      </w:r>
      <w:hyperlink r:id="rId195" w:history="1">
        <w:r>
          <w:rPr>
            <w:rFonts w:ascii="arial" w:eastAsia="arial" w:hAnsi="arial" w:cs="arial"/>
            <w:b w:val="0"/>
            <w:i/>
            <w:strike w:val="0"/>
            <w:noProof w:val="0"/>
            <w:color w:val="0077CC"/>
            <w:position w:val="0"/>
            <w:sz w:val="20"/>
            <w:u w:val="single"/>
            <w:vertAlign w:val="baseline"/>
          </w:rPr>
          <w:t>firing squads for executions</w:t>
        </w:r>
      </w:hyperlink>
      <w:r>
        <w:rPr>
          <w:rFonts w:ascii="arial" w:eastAsia="arial" w:hAnsi="arial" w:cs="arial"/>
          <w:b w:val="0"/>
          <w:i w:val="0"/>
          <w:strike w:val="0"/>
          <w:noProof w:val="0"/>
          <w:color w:val="000000"/>
          <w:position w:val="0"/>
          <w:sz w:val="20"/>
          <w:u w:val="none"/>
          <w:vertAlign w:val="baseline"/>
        </w:rPr>
        <w:t>, The Salt Lake Tribune says. (Utah was the last state to use a firing squad, in the execution of Gary Gilmore in 1977.)</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this? </w:t>
      </w:r>
      <w:hyperlink r:id="rId196" w:history="1">
        <w:r>
          <w:rPr>
            <w:rFonts w:ascii="arial" w:eastAsia="arial" w:hAnsi="arial" w:cs="arial"/>
            <w:b w:val="0"/>
            <w:i/>
            <w:strike w:val="0"/>
            <w:noProof w:val="0"/>
            <w:color w:val="0077CC"/>
            <w:position w:val="0"/>
            <w:sz w:val="20"/>
            <w:u w:val="single"/>
            <w:vertAlign w:val="baseline"/>
          </w:rPr>
          <w:t>Get First Draft delivered to your inbox</w:t>
        </w:r>
      </w:hyperlink>
    </w:p>
    <w:p>
      <w:pPr>
        <w:pStyle w:val="Normal1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2014</w:t>
      </w:r>
    </w:p>
    <w:p>
      <w:pPr>
        <w:pStyle w:val="Normal11"/>
      </w:pPr>
    </w:p>
    <w:p>
      <w:pPr>
        <w:pStyle w:val="Normal11"/>
        <w:ind w:left="200"/>
        <w:sectPr>
          <w:type w:val="continuous"/>
          <w:pgMar w:top="840" w:right="1000" w:bottom="840" w:left="1000" w:header="400" w:footer="400"/>
          <w:pgNumType w:fmt="decimal"/>
          <w:cols w:space="720"/>
        </w:sectPr>
      </w:pPr>
      <w:r>
        <w:br/>
      </w:r>
      <w:r>
        <w:pict>
          <v:line id="_x0000_s1063"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97"/>
          <w:headerReference w:type="default" r:id="rId198"/>
          <w:footerReference w:type="even" r:id="rId199"/>
          <w:footerReference w:type="default" r:id="rId200"/>
          <w:headerReference w:type="first" r:id="rId201"/>
          <w:footerReference w:type="first" r:id="rId202"/>
          <w:pgSz w:w="12240" w:h="15840"/>
          <w:pgMar w:top="840" w:right="1000" w:bottom="840" w:left="1000" w:header="400" w:footer="400"/>
          <w:pgNumType w:fmt="decimal"/>
          <w:cols w:space="720"/>
          <w:titlePg w:val="0"/>
        </w:sectPr>
      </w:pPr>
    </w:p>
    <w:p>
      <w:pPr>
        <w:pStyle w:val="Normal12"/>
      </w:pPr>
    </w:p>
    <w:p>
      <w:pPr>
        <w:pStyle w:val="Normal12"/>
      </w:pPr>
      <w:r>
        <w:pict>
          <v:shape id="_x0000_i1064" type="#_x0000_t75" alt="LexisNexis®" style="width:147.75pt;height:30pt">
            <v:imagedata r:id="rId17" o:title=""/>
          </v:shape>
        </w:pict>
      </w:r>
      <w:r>
        <w:cr/>
      </w:r>
    </w:p>
    <w:p>
      <w:pPr>
        <w:pStyle w:val="Heading110"/>
        <w:keepNext w:val="0"/>
        <w:spacing w:after="200" w:line="340" w:lineRule="atLeast"/>
        <w:ind w:left="0" w:right="0" w:firstLine="0"/>
        <w:jc w:val="center"/>
      </w:pPr>
      <w:hyperlink r:id="rId203" w:history="1">
        <w:r>
          <w:rPr>
            <w:rFonts w:ascii="arial" w:eastAsia="arial" w:hAnsi="arial" w:cs="arial"/>
            <w:b/>
            <w:i/>
            <w:strike w:val="0"/>
            <w:color w:val="0077CC"/>
            <w:sz w:val="28"/>
            <w:u w:val="single"/>
            <w:vertAlign w:val="baseline"/>
          </w:rPr>
          <w:t>FOR SPAIN AND FOR 'FELIPE,' THE CLOUDS TAKE OVER</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1984, Tuesday, Late City Final Edition</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 Column 3; Foreign Desk</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DARNTON</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MADRID, June 21</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5"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Socialists took office in late 1982 they were young, idealistic, charismatic. Felipe Gonzalez, the Prime Minister, a man with a mischievous grin who looked more at home in a wrinkled leather jacket than a business suit, seemed a mixture of James Dean and John F. Kennedy.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 year and a half later, the charisma and the idealism are wearing thin, and even the youthfulness seems to be going. ''Felipe'' - he is still universally called by his first name - is showing the burdens of office and, among some of his followers, the price of political compromise.</w:t>
      </w:r>
    </w:p>
    <w:p>
      <w:pPr>
        <w:pStyle w:val="Normal1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Article on general sense of disenchantement and malaise of leftists in Spain; notes changes in Socialist Prime Min Felipe Gonzalez since he took office in late 1982, when he was young, idealistic and charismatic; Golzalez is showing burdens of office and, among some followers, price of political compromise; describes austerity program imposed by Government; illustrations (M)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magazine, Cambio 16, summed up a sense of growing malaise on the left: ''Alone and isolated in Moncloa, surrounded by technicians who are mostly Social Democrats instead of militant Socialists, Felipe is a young President who almost two years later has enormous bags under his eyes, an expression more and more grave, and a way of dressing that has more to do with the position he now occupies than with the young and joyful idea of change that swept Spain in its historic autumn.''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was titled, significantly, ''Is Felipe a Socialist?'' The answer lay in the question itself; a few years ago, no one other than the Communists would have posed it.</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'Enemy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would anyone have imagined that huge throngs would march down Madrid's cental Castellano boulevard in an anti-NATO demonstration carrying an effigy of Felipe sitting on President Reagan's right knee. Or that protesters would superimpose his photo on a 20-foot-long dollar bill, or scribble his name on a May Day banner as ''an enemy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is part of what, on the political left, is coming to be called ''desencanto,'' a general sense of letdown whose translation falls somewhere between the mistiness of ''disenchantment'' and the hard edge of ''disillusionment.''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overstating things to say that a sense of gloom has descended on Spanish politics. It is more like the unseasonable weather Spain has been having lately, day after day of gray skies with only an occasional burst of sunshine to remind people what it should be like.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through it all, Mr. Gonzalez retains a considerable popularity among the general public. Public-opinion polls show an approval rating that hovers somewhere above 40 percent, which is highly respectable compared with the approval ratings for many other European leaders.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Standards Decline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roots of ''desencanto'' are not hard to find. The Socialists have made a gospel of pragmatism and moderation. Hemmed in by the exigencies of a economy in distress, they have pushed through a tough austerity program, forcing a real decline in living standards on Spanish workers. Earlier governments, nervous in the post-Franco transition, avoided any such unpopular programs.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this, the Socialists are pursuing a program of ''industrial conversion'' to scale down Spain's over- staffed, under-capitalized industries for entry into the Common Market. This means that thousands are being retired or let go, in contrast to the Socialists' pledge to create 800,000 new jobs over their four-year term.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industry to be hit was shipbuilding, a perennial problem, where Government plans for higher productivity and reduced costs may force some 9,600 workers into early retirement. The unions say that as many as 20,000 jobs, in an industry employing slightly more than 40,000, may be eliminated. So once again there are protests and cries of strike and newspaper photographs of policemen wacking workers with riot sticks.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issue that has aroused controversy is membership in the North Atlantic Treaty Organization. Once obliquely opposed to membership, the Government now seems quite comfortable with its current half-in, half-out status and seems to be laying the groundwork for persuading the Spanish public, among whom isolationist sentiment runs strong, to go along with this position in a promised referendum. Political cartoonists are having a field day with the flip-flop.</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'Altered All the Priorities'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is Pablo Castellano, a Socialist Member of Parliament who now finds himself on the leftist fringe of his party. ''They've altered all the priorities,'' he said in an interview months ago, speaking of his colleagues now in Government.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accuse us of being utopianists or Reds,'' he said. ''But they're the ones who've changed. They don't take on the banks. They abandon Polisario guerrillas in the Sahara. They're going to establish relations with Israel.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''Naturally, the militants are upset. We've lost the battle. But we're not going to give up, and we're not going to make a split because that won't benefit the party.''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the ''desencanto'' comes because so much was expected. The left that came to power, for the first time since the 1936-1939 civil war, was a new generation, dynamic and glamorous. It promised ''change,'' its campaign slogan, and the change seemed more than political. Professors and actors whose careers had suffered under Franco were suddenly on call.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equivalent of being tossed into a swimming pool at the Kennedy household was an invitation to the red- brick presidential mansion of Moncloa for late-night dinner. There, Carmen Romero, the Prime Minister's beautiful and intelligent wife, greeted visitors warmly and handed them glasses of wine without the formality of taking orders for hard drinks.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Painful' Sacrifice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age of the 15 Cabinet ministers who took office was 41, a year older than the Prime Minister. They were different from other governments. One rode a motorcycle. Many had beards. A surprising number, in their biographies, listed their favorite music as acid rock.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Spaniards who came of age during the puritanism of Franco, it was the shock of waking up one day and finding, in the phrase of Kurt Vonnegut Jr., that your high school class is running the country.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Cabinet minister, speaking privately, conceded that there was a great difference between planning projects while in the opposition and trying to carry them out once in power, a difference between the vacuum of theory and the fire of practice. The sacrifice of lofty ideals in the pragmatic world of politics and the need to pursue unsocialistic economic policies was ''personally very painful,'' he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kind of nostalgia among some Socialists for the days of opposition to Franco when everything was clear-cut, black and white. The far right has a slogan that goes, ''With Franco, we lived better.'' Some of the disillusioned Socialists have transformed it to say, ''Against Franco, we lived better.''</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66" style="position:absolute;z-index:251687936"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protesters; photo of Felipe Gonzalez</w:t>
      </w:r>
    </w:p>
    <w:p>
      <w:pPr>
        <w:pStyle w:val="Normal12"/>
      </w:pPr>
    </w:p>
    <w:p>
      <w:pPr>
        <w:pStyle w:val="Normal12"/>
        <w:ind w:left="200"/>
        <w:sectPr>
          <w:type w:val="continuous"/>
          <w:pgMar w:top="840" w:right="1000" w:bottom="840" w:left="1000" w:header="400" w:footer="400"/>
          <w:pgNumType w:fmt="decimal"/>
          <w:cols w:space="720"/>
        </w:sectPr>
      </w:pPr>
      <w:r>
        <w:br/>
      </w:r>
      <w:r>
        <w:pict>
          <v:line id="_x0000_s1067"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204"/>
          <w:headerReference w:type="default" r:id="rId205"/>
          <w:footerReference w:type="even" r:id="rId206"/>
          <w:footerReference w:type="default" r:id="rId207"/>
          <w:headerReference w:type="first" r:id="rId208"/>
          <w:footerReference w:type="first" r:id="rId209"/>
          <w:pgSz w:w="12240" w:h="15840"/>
          <w:pgMar w:top="840" w:right="1000" w:bottom="840" w:left="1000" w:header="400" w:footer="400"/>
          <w:pgNumType w:fmt="decimal"/>
          <w:cols w:space="720"/>
          <w:titlePg w:val="0"/>
        </w:sectPr>
      </w:pPr>
    </w:p>
    <w:p>
      <w:pPr>
        <w:pStyle w:val="Normal13"/>
      </w:pPr>
    </w:p>
    <w:p>
      <w:pPr>
        <w:pStyle w:val="Normal13"/>
      </w:pPr>
      <w:r>
        <w:pict>
          <v:shape id="_x0000_i1068" type="#_x0000_t75" alt="LexisNexis®" style="width:147.75pt;height:30pt">
            <v:imagedata r:id="rId17" o:title=""/>
          </v:shape>
        </w:pict>
      </w:r>
      <w:r>
        <w:cr/>
      </w:r>
    </w:p>
    <w:p>
      <w:pPr>
        <w:pStyle w:val="Heading111"/>
        <w:keepNext w:val="0"/>
        <w:spacing w:after="200" w:line="340" w:lineRule="atLeast"/>
        <w:ind w:left="0" w:right="0" w:firstLine="0"/>
        <w:jc w:val="center"/>
      </w:pPr>
      <w:hyperlink r:id="rId210" w:history="1">
        <w:r>
          <w:rPr>
            <w:rFonts w:ascii="arial" w:eastAsia="arial" w:hAnsi="arial" w:cs="arial"/>
            <w:b/>
            <w:i/>
            <w:strike w:val="0"/>
            <w:color w:val="0077CC"/>
            <w:sz w:val="28"/>
            <w:u w:val="single"/>
            <w:vertAlign w:val="baseline"/>
          </w:rPr>
          <w:t>Gorbachev Says It's Not Time For Soviet Private Property</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1989, Friday, Late Edition - Final</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16, Column 1; Foreign Desk</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KELLER, Special to The New York Times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MOSCOW, Nov. 16</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9" style="position:absolute;z-index:25168998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Mikhail S. Gorbachev says the Soviet Union is not ready for private property or competing political parties, but is leaving the door open for both in the future.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broadcast on television tonight in answers to students at a national conference on Wednesday, will disappoint many of his supporters, who have urged Mr. Gorbachev to break with tradition on those two most potent issues.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audience reacted with stony silence.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a classic Gorbachev political performance. As often in the past, he has let his supporters float the most far-reaching proposals, sniffed the political wind, and then staked a more centrist position.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private property has been under strenuous debate in recent weeks, as the Soviet legislature completes work on a new law expanding the types of ownership.</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to Cut State Ownership</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is intended to sharply reduce the state's monopoly on farming and industry in favor of leaseholding, cooperatives, family farms, worker shareholding schemes and other forms of collective ownership.</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Nikolai I. Ryzhkov, who also answered student questions, said the Government hoped to slash state ownership from 85 percent of the economy to 30 percent, retaining mainly power stations, railroads, pipelines and the like.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explicit endorsement of private ownership, advocated by many economists and legislators, has encountered strong resistance within the Communist Party, and polls have shown the general public still finds the idea difficult to accept.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Communist Party newspaper Pravda this week framed the issue as a litmus test of true Communists, suggesting that advocates of private ownership should leave the party.</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Not Do This'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Gorbachev's comments tonight seemed carefully hedged to dissociate himself from the campaigners for private property, while not ruling it out as a matter of principle.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property, he said, should not be made ''a precept of the program'' or be turned into a ''movement.''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not think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will support those authors who want to start making our society capitalist,'' he continued. ''I know the opinions and moods of the workers. I myself am from that environment, and I cannot help myself. No matter what you do with me, I am not going to forsake this position.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later, as our society develops a little bit further and our economy is reformed, we will develop a new type of economy, perhaps there will appear forms that will in some way resemble small-scale private property,'' he said. ''I don't exclude this possibility. But to make it a program, I would not do this, I've said it before and I am telling you now.''</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Ryzhkov said the new law would allow a person to own equipment needed for his own work, such as a heavy truck, but private ownership on a larger scale should be ruled out.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thing is to exclude the possibility of exploitation of man, of hired labor,'' he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 of legalizing rival political parties, Mr. Gorbachev told the students that there are ''dictatorships and reactionary regimes'' with multiple parties, proving that competition of parties is not an automatic solution.</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70" style="position:absolute;z-index:251691008"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Prime Minister Nikolai I. Ryzhkov (Tass)</w:t>
      </w:r>
    </w:p>
    <w:p>
      <w:pPr>
        <w:pStyle w:val="Normal13"/>
      </w:pPr>
    </w:p>
    <w:p>
      <w:pPr>
        <w:pStyle w:val="Normal13"/>
        <w:ind w:left="200"/>
        <w:sectPr>
          <w:type w:val="continuous"/>
          <w:pgMar w:top="840" w:right="1000" w:bottom="840" w:left="1000" w:header="400" w:footer="400"/>
          <w:pgNumType w:fmt="decimal"/>
          <w:cols w:space="720"/>
        </w:sectPr>
      </w:pPr>
      <w:r>
        <w:br/>
      </w:r>
      <w:r>
        <w:pict>
          <v:line id="_x0000_s1071"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211"/>
          <w:headerReference w:type="default" r:id="rId212"/>
          <w:footerReference w:type="even" r:id="rId213"/>
          <w:footerReference w:type="default" r:id="rId214"/>
          <w:headerReference w:type="first" r:id="rId215"/>
          <w:footerReference w:type="first" r:id="rId216"/>
          <w:pgSz w:w="12240" w:h="15840"/>
          <w:pgMar w:top="840" w:right="1000" w:bottom="840" w:left="1000" w:header="400" w:footer="400"/>
          <w:pgNumType w:fmt="decimal"/>
          <w:cols w:space="720"/>
          <w:titlePg w:val="0"/>
        </w:sectPr>
      </w:pPr>
    </w:p>
    <w:p>
      <w:pPr>
        <w:pStyle w:val="Normal14"/>
      </w:pPr>
    </w:p>
    <w:p>
      <w:pPr>
        <w:pStyle w:val="Normal14"/>
      </w:pPr>
      <w:r>
        <w:pict>
          <v:shape id="_x0000_i1072" type="#_x0000_t75" alt="LexisNexis®" style="width:147.75pt;height:30pt">
            <v:imagedata r:id="rId17" o:title=""/>
          </v:shape>
        </w:pict>
      </w:r>
      <w:r>
        <w:cr/>
      </w:r>
    </w:p>
    <w:p>
      <w:pPr>
        <w:pStyle w:val="Heading112"/>
        <w:keepNext w:val="0"/>
        <w:spacing w:after="200" w:line="340" w:lineRule="atLeast"/>
        <w:ind w:left="0" w:right="0" w:firstLine="0"/>
        <w:jc w:val="center"/>
      </w:pPr>
      <w:hyperlink r:id="rId217" w:history="1">
        <w:r>
          <w:rPr>
            <w:rFonts w:ascii="arial" w:eastAsia="arial" w:hAnsi="arial" w:cs="arial"/>
            <w:b/>
            <w:i/>
            <w:strike w:val="0"/>
            <w:color w:val="0077CC"/>
            <w:sz w:val="28"/>
            <w:u w:val="single"/>
            <w:vertAlign w:val="baseline"/>
          </w:rPr>
          <w:t>Foreign Owner, Local Discontent</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2016 Monday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Sports Desk; Pg. 1</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MONTAGUE; Adam Wu contributed reporting from Beijing, and Mitra Nazar from Utrecht, the Netherlands.</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3" style="position:absolute;z-index:25169305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HAGUE --  A new Chinese owner arrived at the Dutch soccer club ADO Den Haag in early 2014, promising multimillion-dollar investments and better days ahead. Fans of the club liked the sound of that.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the money to buy the team arrived a few months late, but it did arrive in the end, along with firm deadlines for further investments and a handful of new signings. Even if the most ardent fans were wary of the new owner's intentions, they held their tongues.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ADO, a 110-year-old club, has not won the top Dutch league, now known as the Eredivisie, since the end of World War II. But the new owner, a wealthy businessman named Wang Hui, promised to turn the team into a powerhouse -- one that could challenge the likes of Ajax, P.S.V. Eindhoven and Feyenoord, clubs that have long dominated Dutch soccer, and play well enough to qualify for top European competitions like the Champions League.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Wang seemed like fun, cheering wildly for goals from his box at ADO's Kyocera Stadium and throwing up his hands in disbelief whenever the team conceded a penalty. At least once, he even took part in a practice session with the players.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''Wang was very enthusiastic,'' said Jacco van Leeuwen, the chairman of the club's fan association. ''He promised European football, so everyone was very happy with him. We showed a banner with Wang on 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18 months later, the supporters' patience is wearing thin. ADO Den Haag is mired in the middle of the Dutch standings, the flashy signings have stopped, and Wang has missed several deadlines to make payments he promised. Some at the club fear that Wang, who spent millions to buy the club and pledged millions more to improve it, has lost interest in 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Wang, in an interview in his Beijing office, said he was merely recalculating his strategy, but he also pointedly said that he was under no obligation to do more than he had.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I pay the takeover, the club is mine,'' he said. ''It is my business in terms of how much I will invest in the club.''</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change in attitude may not go over well in The Hague. While ADO supporters collected food and supplies to be distributed to the local poor in the weeks before Christmas, they also have a fearsome history. (In the 1980s, they were even accused of setting fire to their own stadium, the Zuiderpark.) And to people from The Hague, words -- and actions -- matter.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Den Haag, the character of the people is that when you don't like it, you say it directly; you don't hide,'' van Leeuwen said. ''So we have a rough reputation.''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Promise, Then Uncertainty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ADO Den Haag is the only major soccer club in The Hague, a coastal city and the seat of government in the Netherlands. ADO Den Haag -- in Dutch, ADO is an acronym for ''everything through practice'' -- came to represent the city's large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 The club enjoyed little success in the postwar era and instead gained notoriety for a following that included some of Europe's toughest hooligans.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always a midtable club, but a good club, good young players coming from The Hague,'' said Dick Advocaat, a former coach of the Dutch national team who began his playing career at ADO.</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large sums of Asian money that have been invested in European soccer -- including a recent $400 million Chinese  investment in Manchester City, a club bought by the royal family of Abu Dhabi in 2008 -- few expected ADO Den Haag to be ready to join Europe's elite.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Enter Wang, a wealthy, Beijing-based businessman whose marketing company, United Vansen International Sports, helped organize the closing ceremony of the 2008 Beijing Olympics. Last year, he bought a 98 percent stake in ADO for a reported $8.9 million and announced his intention to take the club into European competition while sending Dutch coaches from the club to China to improve young players there.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time, we had a clear preference this was sold to local businessmen,'' said Tom de Bruijn, a politician who sits on The Hague's municipal executive committee and was close to the deal.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municipality owns Kyocera Stadium and had a so-called golden share in the club, meaning it could block any purchase on one condition: that the club find another buyer willing to pay the same price for the shares.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 local investors came forward, and after verifying that Wang's finances were legitimate, the club was sold.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a good impression when I spoke to him,'' de Bruijn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agreement, it took months for the money to materialize. When it did, a period of optimism followed. Further investments were made, and expensive new players were acquired, including the Dutch-Japanese striker Mike Havenaar, and Wang was seen at several matches. When the Dutch prime minister, Mark Rutte, visited China with a trade delegation, Wang presented him with a green and gold ADO shirt. (Rutte took it with good humor when he noticed his name was written as ''Rutten'' on the back.)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a handful of ADO coaches went to Beijing to coach at the former school of China's president, Xi Jinping, an avid soccer fan, the former Chinese national team coach Gao Hongbo was unveiled as an ADO assistant coach. Gao's move soon caused tension: After every game, ADO's incumbent coach, Henk Fraser, was asked by reporters whether he was about to be replaced.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honest, I spoke to him occasionally,'' Fraser said of Gao. ''But he is not part of my training staff.''</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Fraser added: ''He was here to get the Dutch way of working. Most of the time, he was upstairs in one of the units watching the way we train.''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Fraser was asked about Wang, the club ended the interview.</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greatest tensions, though, were related to finances. Deadlines for Wang to make a further $4.1 million investment in the club in September and November were missed. More important, the club was forced to admit that it had not been able to speak with Wang.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third deadline, Dec. 18, had been agreed upon for the money, shortly after a league match against Willem II, but that, too, passed without payment.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uncertainty has left many people in the city unhappy, not least Advocaat, who had called for the Chinese influence in ADO to come to an end.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some good ideas, but you've got to do it,'' said Advocaat, who acknowledged that he had discussed taking an advisory role at the club with Wang. ''But now he is not paying the money. That is why I said people from Den Haag should take over.''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Offering Assurances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22nd floor of a building in downtown Beijing, Wang keeps a small green and yellow ADO Den Haag pennant pinned to his bookcase. He was not hard to locate, and he quickly agreed to an interview.</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Wang maintained that his plans for revitalizing ADO remain unchanged. He promised that he still had the best intentions for the club and that the $4.1 million would be paid.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hope that ADO can get in to the top five clubs in Eredivisie in three years -- that's my goal,'' he said. ''To achieve this goal, we can invest more money and do whatever necessary.''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Wang also partly blamed cultural differences for the current tension -- ''In The Hague,'' Advocaat said of the forthright attitude of city's populace, ''black is black, and white is white'' -- as well as ADO's modest start to the season.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club thinks in a very simple way, 'You've said you will invest, so you should invest,' '' Wang said. ''But they are intervening the boss's decision-making process. You can offer suggestions. But now the circumstances are different, and I need to adjust my strategy.''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asked specifically about the missed payments, Wang said the money was ''not a promise because I don't need to promise anything to anyone in terms of investing more money into my own club.''</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''But as long as you want to do better and you don't have enough money to do so, of course I'm willing to help.''</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The Hague, there were no banners or chants against Wang in the stands before Dutch soccer's holiday break. Before the game against Willem II, van Leeuwen, on behalf of the supporters, wrote an open letter to Wang asking for a meeting and promising that the fans would give Wang time to prove his intentions.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everyone is very quiet because you can say everything about the Chinese but then you make him angry,'' van Leeuwen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Dec. 18 deadline came and went. The money was not paid, and Wang did not visit the club, saying he had canceled because of an important meeting with the Chinese Football Association. A spokesman for the club said Sunday that the money had not arrived but that the club was hopeful it would on Tuesday.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spokesman, who said the club hoped Wang might come in January, also said that he ''had seen documents that prove the money is on the way -- that has rebuilt trust.''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holiday break is giving ADO time to sort out the situation, but the fans will not wait forever. The first game after the break, on Jan. 17, will be the biggest derby of ADO's season, against first-place Ajax.</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money isn't there by then, I think you will see banners,'' van Leeuwen said. ''And then there will be a problem.''</w:t>
      </w:r>
    </w:p>
    <w:p>
      <w:pPr>
        <w:pStyle w:val="Normal14"/>
        <w:keepNext w:val="0"/>
        <w:spacing w:before="240" w:after="0" w:line="260" w:lineRule="atLeast"/>
        <w:ind w:left="0" w:right="0" w:firstLine="0"/>
        <w:jc w:val="left"/>
      </w:pPr>
      <w:r>
        <w:br/>
      </w:r>
      <w:hyperlink r:id="rId218" w:history="1">
        <w:r>
          <w:rPr>
            <w:rFonts w:ascii="arial" w:eastAsia="arial" w:hAnsi="arial" w:cs="arial"/>
            <w:b w:val="0"/>
            <w:i/>
            <w:strike w:val="0"/>
            <w:color w:val="0077CC"/>
            <w:sz w:val="20"/>
            <w:u w:val="single"/>
            <w:vertAlign w:val="baseline"/>
          </w:rPr>
          <w:t>http://www.nytimes.com/2016/01/04/sports/soccer/dutch-soccer-team-ado-den-haag-chinese-owner-wang-hui.html</w:t>
        </w:r>
      </w:hyperlink>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74" style="position:absolute;z-index:251694080"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Wang Hui, left, the owner of the Dutch club ADO Den Haag, practiced with the team in February. Money from Wang has come sporadically. (D1)</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Wang Hui during a game at ADO Den Haag's home stadium in April. Wang partly blamed cultural differences for tension with fans. (PHOTOGRAPHS BY VI IMAGES, VIA GETTY IMAGES) (D6)       </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2016</w:t>
      </w:r>
    </w:p>
    <w:p>
      <w:pPr>
        <w:pStyle w:val="Normal14"/>
      </w:pPr>
    </w:p>
    <w:p>
      <w:pPr>
        <w:pStyle w:val="Normal14"/>
        <w:ind w:left="200"/>
        <w:sectPr>
          <w:type w:val="continuous"/>
          <w:pgMar w:top="840" w:right="1000" w:bottom="840" w:left="1000" w:header="400" w:footer="400"/>
          <w:pgNumType w:fmt="decimal"/>
          <w:cols w:space="720"/>
        </w:sectPr>
      </w:pPr>
      <w:r>
        <w:br/>
      </w:r>
      <w:r>
        <w:pict>
          <v:line id="_x0000_s107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219"/>
          <w:headerReference w:type="default" r:id="rId220"/>
          <w:footerReference w:type="even" r:id="rId221"/>
          <w:footerReference w:type="default" r:id="rId222"/>
          <w:headerReference w:type="first" r:id="rId223"/>
          <w:footerReference w:type="first" r:id="rId224"/>
          <w:pgSz w:w="12240" w:h="15840"/>
          <w:pgMar w:top="840" w:right="1000" w:bottom="840" w:left="1000" w:header="400" w:footer="400"/>
          <w:pgNumType w:fmt="decimal"/>
          <w:cols w:space="720"/>
          <w:titlePg w:val="0"/>
        </w:sectPr>
      </w:pPr>
    </w:p>
    <w:p>
      <w:pPr>
        <w:pStyle w:val="Normal15"/>
      </w:pPr>
    </w:p>
    <w:p>
      <w:pPr>
        <w:pStyle w:val="Normal15"/>
      </w:pPr>
      <w:r>
        <w:pict>
          <v:shape id="_x0000_i1076" type="#_x0000_t75" alt="LexisNexis®" style="width:147.75pt;height:30pt">
            <v:imagedata r:id="rId17" o:title=""/>
          </v:shape>
        </w:pict>
      </w:r>
      <w:r>
        <w:cr/>
      </w:r>
    </w:p>
    <w:p>
      <w:pPr>
        <w:pStyle w:val="Heading113"/>
        <w:keepNext w:val="0"/>
        <w:spacing w:after="200" w:line="340" w:lineRule="atLeast"/>
        <w:ind w:left="0" w:right="0" w:firstLine="0"/>
        <w:jc w:val="center"/>
      </w:pPr>
      <w:hyperlink r:id="rId225" w:history="1">
        <w:r>
          <w:rPr>
            <w:rFonts w:ascii="arial" w:eastAsia="arial" w:hAnsi="arial" w:cs="arial"/>
            <w:b/>
            <w:i/>
            <w:strike w:val="0"/>
            <w:color w:val="0077CC"/>
            <w:sz w:val="28"/>
            <w:u w:val="single"/>
            <w:vertAlign w:val="baseline"/>
          </w:rPr>
          <w:t>Can He Take A Frisk?</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2008 Wednesday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21; OP-ED COLUMNIST</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7" style="position:absolute;z-index:25169612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''Rahmbo'' Emanuel, the Illinois congressman dubbed ''the hostage negotiator'' by the Obama forces, fails to talk Hillary down, Barack Obama knows that he is left with one final roll of the dice. He sets up a secret meeting with Bill Clinton in neutral territory at Rahm's hideaway office in the Capitol.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arrives two hours late, red-faced and truculent.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brought me over here to cry uncle, shame on you, Barack Obama. You and your press lackeys are engaged in a cover-up even though Hillary's winnin' the popular vote and the general election.''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''Hey, Bill, please, stop wagging your finger at me. Call off Harold Ickes and the Hillaryland Huns. You're right. I can't win without her. The two of us can clean McCain's grandfather clock.''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''Goshalmighty. You could knock me over with a hair on a biscuit, Barack. Smart move, everybody wins. Now Hillary won't be the skunk at your Denver garden party.''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why they call me: No Drama Obama.''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a natural, like me. I was for hope; you are for hope. I was for change; you are for change. I took the Camelot sword from J.F.K.; you took it from Teddy. I would have been with you from the beginning except for that little deal I had with Hillary. She's going to be so relieved that she doesn't have to return to the back rows of the Senate with everybody there snickering that she flopped. And if something happens to you, God forbid, she's right there in the Situation Room, ready to go at 3 a.m. on her Day One.''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''Yeah. I really want to announce this quickly, so let's clear up a few niggling details.''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goodness you've got Jim Johnson frisking me. He's the guy who missed all the baggage weighing down Geraldine Ferraro's husband.''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President, I'm going to run a very transparent administration, everything on C-Span. So I'll need a full accounting of your foundation donors.''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sure thing, buddy, from this day forward.''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Bill, we'll need full disclosure of your business dealings for the last eight years. And you can no longer accept Arab millions  --  not if I'm going to talk tough to them about oil. I can't send Hillary on diplomatic missions to the Middle East if you're taking money from Dubai and Kuwait. And no more trips to Kazakhstan. I wouldn't want to have to put a Geiger-counter bracelet on you to check that you're not involved in another shady uranium deal.''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 ha.''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know where that $11 million came from that you guys loaned your campaign. And the $15 million from Ron Burkle at Yucaipa and the $3 million from Vinod Gupta. And you must spill about any offshore accounts in the Caymans. And no more big-money speeches, Bill. You guys have already cashed in for more than $100 million.''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right, Barack, no more speeches. Just conversations. If a C.E.O. interviews me in front of a small audience, that's fine. But no speeches.''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debating the meaning of the word 'speech,' Bill. We're going to have an administration so squeaky clean that it makes Jimmy Carter look like Marc Rich. All your trips abroad will have to be authorized by a higher authority.''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Department? Fine, I'll check with them.''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no. Not that.''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Michelle. She'll have you on a much shorter leash, Bill, and it's not so fun. There'll be no more Ron Air, no Burkling and Binging. Eight long years of Michelle watching your every move. No eruptions of any kind. And that big telescope in the Naval Observatory is off limits. We're going to be a family-values administration. And in the campaign, we'll use you the way Al Gore did: Not at all. No more Bill YouTube meltdowns.''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know, Barack, the more I'm seein' what you've got in mind for me, the more I'm worryin' that Hillary's just not cut out for this job. You don't want her glomming on to everythin'. Since she's almost even with the delegates, she'll want to go halfsies in the government. She'll want to run foreign policy, cause you know nothin' about that. And legal stuff, because you never  practiced real law. And economic policy, 'cause she connected better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everything to do with white people, of course. I've got to level with you, man. Hillary's a lot of work. And that Kathleen Sebelius is terrific and has those twinkly eyes.''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Bill, you're not wedded to Hillary being vice president? You won't sabotage my campaign if I pick somebody I like, I mean, like, if I pick somebody else?''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''Nah. Now that I see the big picture, the idea of Hillary as your No. 2 was always a fairy tale.'' </w:t>
      </w:r>
    </w:p>
    <w:p>
      <w:pPr>
        <w:pStyle w:val="Normal15"/>
        <w:keepNext w:val="0"/>
        <w:spacing w:before="240" w:after="0" w:line="260" w:lineRule="atLeast"/>
        <w:ind w:left="0" w:right="0" w:firstLine="0"/>
        <w:jc w:val="left"/>
      </w:pPr>
      <w:r>
        <w:br/>
      </w:r>
      <w:hyperlink r:id="rId226" w:history="1">
        <w:r>
          <w:rPr>
            <w:rFonts w:ascii="arial" w:eastAsia="arial" w:hAnsi="arial" w:cs="arial"/>
            <w:b w:val="0"/>
            <w:i/>
            <w:strike w:val="0"/>
            <w:color w:val="0077CC"/>
            <w:sz w:val="20"/>
            <w:u w:val="single"/>
            <w:vertAlign w:val="baseline"/>
          </w:rPr>
          <w:t>http://www.nytimes.com</w:t>
        </w:r>
      </w:hyperlink>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2008</w:t>
      </w:r>
    </w:p>
    <w:p>
      <w:pPr>
        <w:pStyle w:val="Normal15"/>
      </w:pPr>
    </w:p>
    <w:p>
      <w:pPr>
        <w:pStyle w:val="Normal15"/>
        <w:ind w:left="200"/>
        <w:sectPr>
          <w:type w:val="continuous"/>
          <w:pgMar w:top="840" w:right="1000" w:bottom="840" w:left="1000" w:header="400" w:footer="400"/>
          <w:pgNumType w:fmt="decimal"/>
          <w:cols w:space="720"/>
        </w:sectPr>
      </w:pPr>
      <w:r>
        <w:br/>
      </w:r>
      <w:r>
        <w:pict>
          <v:line id="_x0000_s1078"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227"/>
          <w:headerReference w:type="default" r:id="rId228"/>
          <w:footerReference w:type="even" r:id="rId229"/>
          <w:footerReference w:type="default" r:id="rId230"/>
          <w:headerReference w:type="first" r:id="rId231"/>
          <w:footerReference w:type="first" r:id="rId232"/>
          <w:pgSz w:w="12240" w:h="15840"/>
          <w:pgMar w:top="840" w:right="1000" w:bottom="840" w:left="1000" w:header="400" w:footer="400"/>
          <w:pgNumType w:fmt="decimal"/>
          <w:cols w:space="720"/>
          <w:titlePg w:val="0"/>
        </w:sectPr>
      </w:pPr>
    </w:p>
    <w:p>
      <w:pPr>
        <w:pStyle w:val="Normal16"/>
      </w:pPr>
    </w:p>
    <w:p>
      <w:pPr>
        <w:pStyle w:val="Normal16"/>
      </w:pPr>
      <w:r>
        <w:pict>
          <v:shape id="_x0000_i1079" type="#_x0000_t75" alt="LexisNexis®" style="width:147.75pt;height:30pt">
            <v:imagedata r:id="rId17" o:title=""/>
          </v:shape>
        </w:pict>
      </w:r>
      <w:r>
        <w:cr/>
      </w:r>
    </w:p>
    <w:p>
      <w:pPr>
        <w:pStyle w:val="Heading114"/>
        <w:keepNext w:val="0"/>
        <w:spacing w:after="200" w:line="340" w:lineRule="atLeast"/>
        <w:ind w:left="0" w:right="0" w:firstLine="0"/>
        <w:jc w:val="center"/>
      </w:pPr>
      <w:hyperlink r:id="rId233" w:history="1">
        <w:r>
          <w:rPr>
            <w:rFonts w:ascii="arial" w:eastAsia="arial" w:hAnsi="arial" w:cs="arial"/>
            <w:b/>
            <w:i/>
            <w:strike w:val="0"/>
            <w:color w:val="0077CC"/>
            <w:sz w:val="28"/>
            <w:u w:val="single"/>
            <w:vertAlign w:val="baseline"/>
          </w:rPr>
          <w:t>Massachusetts Police Chief Quits, Accused of Stealing Cocaine From Evidence Room</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1989, Saturday, Late Edition - Final</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7, Column 1; National Desk</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CONSTANCE L. HAYS, Special to The New York Times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 Nov. 3</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0" style="position:absolute;z-index:25169817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of Police in Brockton, a small city 25 miles south of Boston, has been arrested on a charge of stealing cocaine from his department's evidence room and has resigned.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J. Sproules, a 23-year veteran of the Police Department and former head of its narcotics division, has said he has used cocaine daily for five years, according to his lawyer, Bruce W. Edmands.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Brockton,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95,000 people, had grown accustomed to Chief Sproules's frequent television and radio broadcasts urging children to avoid drugs. On Wednesday he resigned his $57,000-a-year post at the request of Mayor Carl Pitaro and entered a drug treatment program at McLean Hospital in Belmont, Mass. He has been suspended with pay with the rank of captain.</w:t>
      </w:r>
    </w:p>
    <w:p>
      <w:pPr>
        <w:pStyle w:val="Normal1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'Unbelievable,' Councilman Says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shock has been unbelievable because he was probably the best-liked and respected police chief we ever had,'' said Gregory F. Buckley, a member of the City Council who grew up with Chief Sproules. ''He is absolutely the last person in the world anyone in Brockton would expect to be involved with drugs. He was always getting the anti-drug message out there. He would make speeches to kids, and any time you needed him he was always available to talk about the horrors of drugs.''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Sproules, 45 years old, was arrested Oct. 24 after a long investigation by the State Police that began, Mr. Edmands said, when the Chief of Detectives, Lieut. Robert M. Morrill, told the Plymouth County District Attorney's office that he had become suspicious of his friend and colleague.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allegations are that he did go into the evidence room and remove cocaine for his own consumption,'' Mr. Edmands said. It had been confiscated in police actions and stored there. The Chief has been arraigned on a single larceny count in the theft of the drug.</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Handled by Another County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on law enforcement said they doubted that there was any other such case against a police chief.</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news accounts have suggested that prosecution of drug cases may have to be dismissed because evidence is missing, but Mr. Edmands said he did not think that was the case at this point.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is being handled by District Attorney William D. Delahunt of Norfolk County, rather than the Plymouth County prosecutor, to avoid conflict of interest. No one else has been charged.</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'Relieved' When He Quit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Sproules earned the respect of the 179-member Police Department in his two years in command, said Acting Chief of Police Robert DiCarli. ''When our officers are on the street, people are always asking them questions about it,'' he said. ''I don't think the whole department is under a cloud, however. It's been made quite clear by the District Attorney that the Chief is the lone target of the investigation.''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Edmands said Mr. Sproules was ''relieved'' after he resigned. ''He's relieved of the pressures and relieved that he's finally getting treatment that he has come to realize he desperately needs,'' the lawyer said.</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81" style="position:absolute;z-index:251699200"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 Richard J. Sproules of Brockton, Mass., who was accused of stealing cocaine from his department's evidence room. (Associated Press)</w:t>
      </w:r>
    </w:p>
    <w:p>
      <w:pPr>
        <w:pStyle w:val="Normal16"/>
      </w:pPr>
    </w:p>
    <w:p>
      <w:pPr>
        <w:pStyle w:val="Normal16"/>
        <w:ind w:left="200"/>
        <w:sectPr>
          <w:type w:val="continuous"/>
          <w:pgMar w:top="840" w:right="1000" w:bottom="840" w:left="1000" w:header="400" w:footer="400"/>
          <w:pgNumType w:fmt="decimal"/>
          <w:cols w:space="720"/>
        </w:sectPr>
      </w:pPr>
      <w:r>
        <w:br/>
      </w:r>
      <w:r>
        <w:pict>
          <v:line id="_x0000_s1082"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234"/>
          <w:headerReference w:type="default" r:id="rId235"/>
          <w:footerReference w:type="even" r:id="rId236"/>
          <w:footerReference w:type="default" r:id="rId237"/>
          <w:headerReference w:type="first" r:id="rId238"/>
          <w:footerReference w:type="first" r:id="rId239"/>
          <w:pgSz w:w="12240" w:h="15840"/>
          <w:pgMar w:top="840" w:right="1000" w:bottom="840" w:left="1000" w:header="400" w:footer="400"/>
          <w:pgNumType w:fmt="decimal"/>
          <w:cols w:space="720"/>
          <w:titlePg w:val="0"/>
        </w:sectPr>
      </w:pPr>
    </w:p>
    <w:p>
      <w:pPr>
        <w:pStyle w:val="Normal17"/>
      </w:pPr>
    </w:p>
    <w:p>
      <w:pPr>
        <w:pStyle w:val="Normal17"/>
      </w:pPr>
      <w:r>
        <w:pict>
          <v:shape id="_x0000_i1083" type="#_x0000_t75" alt="LexisNexis®" style="width:147.75pt;height:30pt">
            <v:imagedata r:id="rId17" o:title=""/>
          </v:shape>
        </w:pict>
      </w:r>
      <w:r>
        <w:cr/>
      </w:r>
    </w:p>
    <w:p>
      <w:pPr>
        <w:pStyle w:val="Heading115"/>
        <w:keepNext w:val="0"/>
        <w:spacing w:after="200" w:line="340" w:lineRule="atLeast"/>
        <w:ind w:left="0" w:right="0" w:firstLine="0"/>
        <w:jc w:val="center"/>
      </w:pPr>
      <w:hyperlink r:id="rId240" w:history="1">
        <w:r>
          <w:rPr>
            <w:rFonts w:ascii="arial" w:eastAsia="arial" w:hAnsi="arial" w:cs="arial"/>
            <w:b/>
            <w:i/>
            <w:strike w:val="0"/>
            <w:color w:val="0077CC"/>
            <w:sz w:val="28"/>
            <w:u w:val="single"/>
            <w:vertAlign w:val="baseline"/>
          </w:rPr>
          <w:t>Obama Says the G.O.P. Is Beholden to Interests - Correction Appended</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2010 Monday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
        <w:keepNext w:val="0"/>
        <w:spacing w:after="0" w:line="240" w:lineRule="atLeast"/>
        <w:ind w:right="0"/>
        <w:jc w:val="both"/>
      </w:pPr>
      <w:bookmarkStart w:id="32" w:name="Bookmark_17"/>
      <w:bookmarkEnd w:id="32"/>
    </w:p>
    <w:p>
      <w:pPr>
        <w:pStyle w:val="Normal17"/>
        <w:keepNext w:val="0"/>
        <w:spacing w:after="0" w:line="260" w:lineRule="atLeast"/>
        <w:ind w:left="0" w:right="0" w:firstLine="0"/>
        <w:jc w:val="left"/>
      </w:pPr>
      <w:r>
        <w:br/>
      </w:r>
      <w:r>
        <w:pict>
          <v:shape id="_x0000_i1084" type="#_x0000_t75" alt="Notice" style="width:10.5pt;height:12.75pt">
            <v:imagedata r:id="rId24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15</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BAKER</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5" style="position:absolute;z-index:25170124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With his party facing losses in next month's election, President Obama pressed his argument Sunday that the opposition is trying to steal the election with secret special-interest money, possibly including money from foreign companies.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to a large rally here and in a new television advertisement, Mr. Obama and the Democrats escalated their efforts to present the Republicans as captive to moneyed interests. But Republicans and their allies fired back, dismissing the assertions as desperate last-minute allegations with no evidence to back them up.</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can't let it happen,'' Mr. Obama told thousands of supporters gathered at a school park in a predominantly African-American,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northern Philadelphia. ''Don't let them hijack your agenda. The American people deserve to know who's trying to sway their elections, and you can't stand by and let the special interests drown out the voices of the American people.''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has increasingly turned to the issue of campaign finance to motivate his supporters as the elections grow nearer and the polls remain bad for Democrats. His party is outmatched in advertising sponsored by groups in part because of a Supreme Court decision issued earlier this year which lifted restrictions on independent campaign expenditures by corporations and unions. Mr. Obama has suggested that the sponsors of campaign advertising have sinister motivations.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know,'' he said here. ''It could be the oil industry, it could be the insurance industry, it could even be foreign-owned corporations. You don't know because they don't have to disclose. Now that's not just a threat to Democrats, that's a threat to our democracy.''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in saying it ''could'' be foreign corporations, Mr. Obama softened his language from last week after the original assertion was disputed, and was more equivocal than a new Democratic National Committee advertisement that asserts the involvement of overseas money more directly. The advertisement attacks the U.S. Chamber of Commerce and Karl Rove and Ed Gillespie, two former aides to President George W. Bush who have helped groups supporting Republican candidates.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commercial calls Mr. Rove and Mr. Gillespie ''Bush cronies'' and says the chamber ''shills for big business,'' then shows a woman having her purse stolen by a mugger in a parking garage. ''They're stealing our democracy, spending millions from secret donors to elect Republicans to do their bidding in Congress,'' the narrator intones. ''It appears they've even taken secret foreign money to influence our elections.''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have offered no evidence that the chamber is using foreign money to influence the elections. The chamber has overseas affiliates that pay dues to the main organization but says it has a process to segregate those funds from any used for electioneering.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D.N.C. is going to exhaust itself trying so hard to change the political conversation,'' Thomas J. Collamore, the chamber's senior vice president of communications and strategy, said in a statement. ''Its ad attacking the U.S. Chamber is a blatant attempt to avoid a serious discussion of Americans' top priority -- creating jobs and growing the economy. The ad is ridiculous and false.''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Axelrod, the president's senior adviser, was asked Sunday by Bob Schieffer on ''Face the Nation'' on CBS if he had any evidence that the chamber was using secret foreign funds to influence the election.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do you have any evidence that it's not, Bob?'' Mr. Axelrod replied. ''The fact is that the chamber has asserted that, but they won't release any information about where their campaign money is coming from. And that's at the core of the problem here.''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committee's spokesman, Hari Sevugan, likewise offered no evidence and suggested it was up to the chamber to disprove the assertions. ''Serious questions have been raised,'' he said in an e-mail. ''If they want to clear this up, they can open up their books.''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chamber is hardly the only organization playing a role in the campaign that has international affiliations and gets money from foreign institutions. Among others are groups on the political left like the A.F.L.-C.I.O. and the Sierra Club. The law requires them to isolate foreign money from any domestic political activity.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Rove and Mr. Gillespie shot back at the Democrats in separate Sunday television appearances.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these people no shame?'' Mr. Rove said on ''Fox News Sunday.'' ''Does the president of the United States have such little regard for the office that he holds that he goes out there and makes these kind of baseless charges against his political enemies? This is just beyond the pale. How dare the president do this?''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rally here was the second of four scheduled before the Nov. 2 elections as he attempts to reignite the sort of excitement that lifted him during the 2008 presidential campaign. Citing a city official, the Democratic committee said 18,500 people turned out on a warm, cloudless day to hear the president, Vice President Joseph R. Biden Jr., a host of Pennsylvania Democrats and the Roots, a hip-hop band.</w:t>
      </w:r>
    </w:p>
    <w:p>
      <w:pPr>
        <w:pStyle w:val="Normal17"/>
        <w:keepNext w:val="0"/>
        <w:spacing w:before="240" w:after="0" w:line="260" w:lineRule="atLeast"/>
        <w:ind w:left="0" w:right="0" w:firstLine="0"/>
        <w:jc w:val="left"/>
      </w:pPr>
      <w:r>
        <w:br/>
      </w:r>
      <w:hyperlink r:id="rId242" w:history="1">
        <w:r>
          <w:rPr>
            <w:rFonts w:ascii="arial" w:eastAsia="arial" w:hAnsi="arial" w:cs="arial"/>
            <w:b w:val="0"/>
            <w:i/>
            <w:strike w:val="0"/>
            <w:color w:val="0077CC"/>
            <w:sz w:val="20"/>
            <w:u w:val="single"/>
            <w:vertAlign w:val="baseline"/>
          </w:rPr>
          <w:t>http://www.nytimes.com</w:t>
        </w:r>
      </w:hyperlink>
    </w:p>
    <w:p>
      <w:pPr>
        <w:pStyle w:val="Normal17"/>
        <w:keepNext/>
        <w:spacing w:before="240" w:after="0" w:line="340" w:lineRule="atLeast"/>
        <w:ind w:left="0" w:right="0" w:firstLine="0"/>
        <w:jc w:val="left"/>
      </w:pPr>
      <w:bookmarkStart w:id="34" w:name="Correction"/>
      <w:bookmarkEnd w:id="34"/>
      <w:r>
        <w:rPr>
          <w:rFonts w:ascii="arial" w:eastAsia="arial" w:hAnsi="arial" w:cs="arial"/>
          <w:b/>
          <w:i w:val="0"/>
          <w:strike w:val="0"/>
          <w:noProof w:val="0"/>
          <w:color w:val="000000"/>
          <w:position w:val="0"/>
          <w:sz w:val="28"/>
          <w:u w:val="none"/>
          <w:vertAlign w:val="baseline"/>
        </w:rPr>
        <w:t>Correction</w:t>
      </w:r>
    </w:p>
    <w:p>
      <w:pPr>
        <w:pStyle w:val="Normal17"/>
        <w:spacing w:line="60" w:lineRule="exact"/>
      </w:pPr>
      <w:r>
        <w:pict>
          <v:line id="_x0000_s1086" style="position:absolute;z-index:25170227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article on Monday about a campaign speech by President Obama in which he criticized political spending by special interest groups misstated the effect of a recent Supreme Court decision on such spending. The decision, in the Citizens United case, lifted restrictions on independent campaign expenditures by corporations and unions. It did not change existing campaign-finance disclosure requirements.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October 15, 2010</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87" style="position:absolute;z-index:251703296"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''Don't let them hijack your agenda,'' President Obama told supporters in Philadelphia at the second of four rallies planned. (PHOTOGRAPH BY STEPHEN CROWLEY/THE NEW YORK TIMES)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2010</w:t>
      </w:r>
    </w:p>
    <w:p>
      <w:pPr>
        <w:pStyle w:val="Normal17"/>
      </w:pPr>
    </w:p>
    <w:p>
      <w:pPr>
        <w:pStyle w:val="Normal17"/>
        <w:ind w:left="200"/>
        <w:sectPr>
          <w:type w:val="continuous"/>
          <w:pgMar w:top="840" w:right="1000" w:bottom="840" w:left="1000" w:header="400" w:footer="400"/>
          <w:pgNumType w:fmt="decimal"/>
          <w:cols w:space="720"/>
        </w:sectPr>
      </w:pPr>
      <w:r>
        <w:br/>
      </w:r>
      <w:r>
        <w:pict>
          <v:line id="_x0000_s1088"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243"/>
          <w:headerReference w:type="default" r:id="rId244"/>
          <w:footerReference w:type="even" r:id="rId245"/>
          <w:footerReference w:type="default" r:id="rId246"/>
          <w:headerReference w:type="first" r:id="rId247"/>
          <w:footerReference w:type="first" r:id="rId248"/>
          <w:pgSz w:w="12240" w:h="15840"/>
          <w:pgMar w:top="840" w:right="1000" w:bottom="840" w:left="1000" w:header="400" w:footer="400"/>
          <w:pgNumType w:fmt="decimal"/>
          <w:cols w:space="720"/>
          <w:titlePg w:val="0"/>
        </w:sectPr>
      </w:pPr>
    </w:p>
    <w:p>
      <w:pPr>
        <w:pStyle w:val="Normal18"/>
      </w:pPr>
    </w:p>
    <w:p>
      <w:pPr>
        <w:pStyle w:val="Normal18"/>
      </w:pPr>
      <w:r>
        <w:pict>
          <v:shape id="_x0000_i1089" type="#_x0000_t75" alt="LexisNexis®" style="width:147.75pt;height:30pt">
            <v:imagedata r:id="rId17" o:title=""/>
          </v:shape>
        </w:pict>
      </w:r>
      <w:r>
        <w:cr/>
      </w:r>
    </w:p>
    <w:p>
      <w:pPr>
        <w:pStyle w:val="Heading116"/>
        <w:keepNext w:val="0"/>
        <w:spacing w:after="200" w:line="340" w:lineRule="atLeast"/>
        <w:ind w:left="0" w:right="0" w:firstLine="0"/>
        <w:jc w:val="center"/>
      </w:pPr>
      <w:hyperlink r:id="rId249" w:history="1">
        <w:r>
          <w:rPr>
            <w:rFonts w:ascii="arial" w:eastAsia="arial" w:hAnsi="arial" w:cs="arial"/>
            <w:b/>
            <w:i/>
            <w:strike w:val="0"/>
            <w:color w:val="0077CC"/>
            <w:sz w:val="28"/>
            <w:u w:val="single"/>
            <w:vertAlign w:val="baseline"/>
          </w:rPr>
          <w:t>When Australia Soared On Film</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2013 Thursday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
        <w:keepNext w:val="0"/>
        <w:spacing w:after="0" w:line="240" w:lineRule="atLeast"/>
        <w:ind w:right="0"/>
        <w:jc w:val="both"/>
      </w:pPr>
      <w:bookmarkStart w:id="35" w:name="Bookmark_18"/>
      <w:bookmarkEnd w:id="35"/>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CRITIC'S NOTEBOOK</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1188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MIKE HALE</w:t>
      </w:r>
    </w:p>
    <w:p>
      <w:pPr>
        <w:pStyle w:val="Normal18"/>
        <w:keepNext/>
        <w:spacing w:before="240" w:after="0" w:line="340" w:lineRule="atLeast"/>
        <w:ind w:left="0" w:right="0" w:firstLine="0"/>
        <w:jc w:val="left"/>
      </w:pPr>
      <w:bookmarkStart w:id="36" w:name="Body_16"/>
      <w:bookmarkEnd w:id="36"/>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0" style="position:absolute;z-index:25170534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New Wave, the title of the Film Society of Lincoln Center's retrospective of the late-1970s resurgence of the Australian movie industry, might not sit well with everyone. What about Romania, you might ask, or Iran or South Korea?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in this case has a particular frame of reference: the time when new waves were all the rage in film, from French to Czech to American. The Australian reawakening came at the end of that stretch, and for a cohort of American filmgoers who are now in their 40s and early 50s it was the first of those national flowerings that could be experienced in real time.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19-film series, which begins Friday with two of its strongest entries, Fred Schepisi's ''Chant of Jimmie Blacksmith'' (1978) and ''Devil's Playground'' (1976), will be strongly nostalgic for some of us, summoning a time when films like Gillian Armstrong's ''My Brilliant Career,'' Peter Weir's ''Picnic at Hanging Rock'' and Bruce Beresford's ''Getting of Wisdom'' dominated art-house screens and dorm-room conversations.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 chance to catch up. About half the selections are less familiar ones that most Americans probably missed at the time, from Philip Noyce's debut feature, the rough-and-tumble ''Backroads'' (1977), to Ken Hannam's sheep-station epic, ''Sunday Too Far Away'' (1975), some of which are unavailable online (by legal means) or as American-formatted DVDs.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revival, beginning in the early '70s with films like Nicolas Roeg's ''Walkabout'' (not in the festival) and Tim Burstall's raunchy comedy ''Alvin Purple,'' was not driven by ideology, either cinematic or cultural. After a fallow period of several decades when, for economic reasons, the country produced practically no feature films, the Australian government stepped in, subsidizing production and establishing a national film school whose first class included Mr. Noyce and Ms. Armstrong.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important, the pent-up creative energies released by this infusion of public money meshed with a pool of technicians and actors who had considerable experience in Australian television, which had remained surprisingly robust while the country's film industry went dark.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businesslike beginnings of the boom, which was at its height from the mid-'70s to the early '80s, probably help explain the films' popularity in the United States. What unites them more than anything else is their old-fashioned approach to storytelling, a straight-ahead narrative style that could be quite sophisticated in the hands of directors like Mr. Schepisi or Ms. Armstrong but didn't stray far from Hollywood norms. (The exception was Mr. Weir, whose more oblique style at the time contributed to the chic menace of ''Picnic at Hanging Rock.'')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films also shared a vitality, a love of open spaces and a propensity for sudden violence and languorous sexuality that may have reminded Americans of their own new wave, the Hollywood-maverick period of the late 1960s and early '70s that had just about run its course. Movies like ''Backroads'' and Mr. Burstall's ''Petersen'' (1974), combining loose-jointed, turbulent stories,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protagonists and an acute consciousness of the politics of class and race, felt like those earlier American independents.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society's selections range widely in subject and period, from the Victorian-era stories of female artists like ''My Brilliant Career'' (from 1979, with its star performance by a young Judy Davis) and ''The Getting of Wisdom,'' to sprawling midcentury historical dramas like ''Sunday Not Too Far Away'' and Mr. Noyce's 1978 ''Newsfront,'' about newsreel photographers; to jittery contemporary tales of misdirected male energy like ''Backroads,'' ''Petersen'' and Michael Thornhill's ''FJ Holden'' (1977), an Australian answer to George Lucas's 1973 ''American Graffiti.''</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strong themes and motifs run through the series, beginning with the omnipresence of the sweeping Australian landscape as photographed by talented cinematographers like Donald McAlpine and Russell Boyd, who between them shot seven of the films in the series. Few of these films take place in cities; it's a cinema of countryside and suburb, and whether that was a choice or a response to a lack of studio spaces, the outdoor settings are defining, lush caldrons for tension and violence or drab rural prisons to be escaped.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Complementing this is a focus on cars, both as symbols of male pride and prerogative and as crucial possessions in a country where great distances separate small pockets of life. Motorized vehicles are central to ''Backroads'' (which even has an opening credit for the stolen 1962 Pontiac Parisienne that the two main characters take on a long and violent joy ride), ''The FJ Holden'' (named after a car) and the most famous, least typical film in the series, George Miller's postapocalyptic demolition derby ''Mad Max'' (1979).</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noticeable thread linking the films, though, is their emphasis on questions of class and race, a quality that seems both eager -- as if a long-held desire to tackle such issues were finally being satisfied -- and matter of fact: What else would an Australian movie in the 1970s be about? Social mobility is the subject of films as disparate as ''Petersen,'' featuring Jack Thompson's casually moving performance as a former footballer trying to get his college degree, and ''The Getting of Wisdom,'' about a precocious country girl sent to a rigidly conformist boarding school in 1890s Melbourne.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question of the relationship between black and white, indigenous and colonizer, is nearly always present, whether as a background note or a central theme. It's at the heart of two of the series's most rewarding films, the minor but inventive ''Backroads'' and the great, shattering period drama ''Chant of Jimmie Blacksmith,'' both profoundly pessimistic takes on the possibility of understanding between aborigines and white Australians.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ambivalence -- an avoidance of the purely happy ending -- is another thing that characterized the Australian new wave, and it gives the series a weight that compensates for some wide variations in quality. (Best bets: the Schepisi films, ''Backroads,'' ''Newsfront'' and the chilly ''My Brilliant Career'' for Ms. Davis's performance.) Some of those early directors would go on to make even better Australian films -- Ms. Armstrong's ''High Tide,'' Mr. Noyce's ''Rabbit-Proof Fence'' -- but the good ones mostly decamped for Hollywood, and the real future of Australian film would arrive in 1986 with the bewildering worldwide popularity of ''Crocodile Dundee.'' Since then the industry's main exports have been tinselly comedies (''Muriel's Wedding,'' ''The Adventures of Priscilla, Queen of the Desert'') and the bloated fantasies of Baz Luhrmann.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New Wave'' captures a moment of freedom and abundance that was over almost before we knew it.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New Wave'' runs Friday through next Thursday at the Elinor Bunin Munroe Film Center, 144 West 65th Street, (212) 875-5600, and the Walter Reade Theater, 165 West 65th Street, Lincoln Center, (212) 875-5601; filmlinc .com.</w:t>
      </w:r>
    </w:p>
    <w:p>
      <w:pPr>
        <w:pStyle w:val="Normal18"/>
        <w:keepNext w:val="0"/>
        <w:spacing w:before="240" w:after="0" w:line="260" w:lineRule="atLeast"/>
        <w:ind w:left="0" w:right="0" w:firstLine="0"/>
        <w:jc w:val="left"/>
      </w:pPr>
      <w:r>
        <w:br/>
      </w:r>
      <w:hyperlink r:id="rId250" w:history="1">
        <w:r>
          <w:rPr>
            <w:rFonts w:ascii="arial" w:eastAsia="arial" w:hAnsi="arial" w:cs="arial"/>
            <w:b w:val="0"/>
            <w:i/>
            <w:strike w:val="0"/>
            <w:color w:val="0077CC"/>
            <w:sz w:val="20"/>
            <w:u w:val="single"/>
            <w:vertAlign w:val="baseline"/>
          </w:rPr>
          <w:t>http://www.nytimes.com/2013/01/24/movies/the-last-new-wave-70s-australian-film-at-lincoln-center.html</w:t>
        </w:r>
      </w:hyperlink>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091" style="position:absolute;z-index:251706368"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Tommy Lewis in ''The Chant of Jimmie Blacksmith.'' (PHOTOGRAPH BY FILM HOUSE-AUSTRALIA/KOBAL COLLECTION) (C1)</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Scenes from Tim Burstall movies in the Film Society of Lincoln Center festival The Last New Wave, from left, ''Alvin Purple'' (1973) and Belinda Giblin and Jack Thompson in ''Petersen'' (1974). (PHOTOGRAPHS FROM KOBAL COLLECTION) (C6)       </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2013</w:t>
      </w:r>
    </w:p>
    <w:p>
      <w:pPr>
        <w:pStyle w:val="Normal18"/>
      </w:pPr>
    </w:p>
    <w:p>
      <w:pPr>
        <w:pStyle w:val="Normal18"/>
        <w:ind w:left="200"/>
        <w:sectPr>
          <w:type w:val="continuous"/>
          <w:pgMar w:top="840" w:right="1000" w:bottom="840" w:left="1000" w:header="400" w:footer="400"/>
          <w:pgNumType w:fmt="decimal"/>
          <w:cols w:space="720"/>
        </w:sectPr>
      </w:pPr>
      <w:r>
        <w:br/>
      </w:r>
      <w:r>
        <w:pict>
          <v:line id="_x0000_s1092"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251"/>
          <w:headerReference w:type="default" r:id="rId252"/>
          <w:footerReference w:type="even" r:id="rId253"/>
          <w:footerReference w:type="default" r:id="rId254"/>
          <w:headerReference w:type="first" r:id="rId255"/>
          <w:footerReference w:type="first" r:id="rId256"/>
          <w:pgSz w:w="12240" w:h="15840"/>
          <w:pgMar w:top="840" w:right="1000" w:bottom="840" w:left="1000" w:header="400" w:footer="400"/>
          <w:pgNumType w:fmt="decimal"/>
          <w:cols w:space="720"/>
          <w:titlePg w:val="0"/>
        </w:sectPr>
      </w:pPr>
    </w:p>
    <w:p>
      <w:pPr>
        <w:pStyle w:val="Normal19"/>
      </w:pPr>
    </w:p>
    <w:p>
      <w:pPr>
        <w:pStyle w:val="Normal19"/>
      </w:pPr>
      <w:r>
        <w:pict>
          <v:shape id="_x0000_i1093" type="#_x0000_t75" alt="LexisNexis®" style="width:147.75pt;height:30pt">
            <v:imagedata r:id="rId17" o:title=""/>
          </v:shape>
        </w:pict>
      </w:r>
      <w:r>
        <w:cr/>
      </w:r>
    </w:p>
    <w:p>
      <w:pPr>
        <w:pStyle w:val="Heading117"/>
        <w:keepNext w:val="0"/>
        <w:spacing w:after="200" w:line="340" w:lineRule="atLeast"/>
        <w:ind w:left="0" w:right="0" w:firstLine="0"/>
        <w:jc w:val="center"/>
      </w:pPr>
      <w:hyperlink r:id="rId257" w:history="1">
        <w:r>
          <w:rPr>
            <w:rFonts w:ascii="arial" w:eastAsia="arial" w:hAnsi="arial" w:cs="arial"/>
            <w:b/>
            <w:i/>
            <w:strike w:val="0"/>
            <w:color w:val="0077CC"/>
            <w:sz w:val="28"/>
            <w:u w:val="single"/>
            <w:vertAlign w:val="baseline"/>
          </w:rPr>
          <w:t>Democrats Work Together to Build an Anti-Bush Platform</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2004 Sunday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
        <w:keepNext w:val="0"/>
        <w:spacing w:after="0" w:line="240" w:lineRule="atLeast"/>
        <w:ind w:right="0"/>
        <w:jc w:val="both"/>
      </w:pPr>
      <w:bookmarkStart w:id="37" w:name="Bookmark_19"/>
      <w:bookmarkEnd w:id="37"/>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3; National Desk; Pg. 24; THE 2004 CAMPAIGN: ELECTIONS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RICK LYMAN</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SANTA FE, N.M., June 19 </w:t>
      </w:r>
    </w:p>
    <w:p>
      <w:pPr>
        <w:pStyle w:val="Normal19"/>
        <w:keepNext/>
        <w:spacing w:before="240" w:after="0" w:line="340" w:lineRule="atLeast"/>
        <w:ind w:left="0" w:right="0" w:firstLine="0"/>
        <w:jc w:val="left"/>
      </w:pPr>
      <w:bookmarkStart w:id="38" w:name="Body_17"/>
      <w:bookmarkEnd w:id="38"/>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4" style="position:absolute;z-index:25170841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two dozen witnesses, from former cabinet secretaries to unemployed textile workers, spent hours on Friday attacking President Bush's domestic policies and no time squabbling among themselves in the last of three public hearings to help the Democratic Party write its 2004 national platform.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no flare-ups, rude banners or angry disagreements. Not even a whisper of discontent. It was a far cry from the days when Democrats regularly savaged one another over issues like the Vietnam War, civil rights and abortion.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due to such an overwhelming flood of feeling in the party at the moment that we've got to trim our differences and do whatever is necessary to beat Bush,'' said Don Fowler, a South Carolina lawyer and former national Democratic Party chairman who was among those listening in the audience. ''It's not as much fun this way, but I've never seen the party so united.''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polite and sparsely attended event -- the audience never exceeded two dozen -- took place here in the gymnasium at the Indian School, established in 1890 to educate the children of American Indians.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Democratic Platform Drafting Committee had already met in May in Portland, Ore., to hear testimony about domestic security, then on June 5 in Baton Rouge, La., to focus on foreign policy and national security.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June 11 hearing in Ohio, was canceled after the death of former President Ronald Reagan, forcing the committee to schedule a day and a half of testimony in Santa Fe to cover the remaining domestic issues.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July 9, the group will present its proposed draft to the 186 members of the Democratic Platform Committee, who will in turn approve the document that will be presented to delegates to the party's national convention in Boston in late July.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reality, party platforms carry no authority beyond providing a kind of snapshot of the leadership's thinking and a distillation of its assessment of the public's mood.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Perry, a defense secretary in the Clinton administration and a member of the drafting committee, said the process offered at least one concrete benefit. ''It gives people who want to have a voice a chance to have a voice,'' Mr. Perry said. ''It invests them in the process.''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eight hours on Friday, and then four more on Saturday morning, speaker after speaker belittled recent signs of job growth and economic recovery as far too modest, and derided the president's stewardship of the environment and civil liberties. They painted a bleak picture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life under the Bush administration.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two women who lost their jobs asked for help keeping jobs from going overseas. American Indian leaders objected to program cuts. Educators called for more money and attention. And small-business owners asked for help with rising health insurance costs.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Bill Richardson of New Mexico asked the committee to include a substantial section on education. Gov. Kathleen Sebelius of Kansas did the same for health care. And Gov. James E. Doyle of Wisconsin pressed the case for stem-cell research.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on Saturday, committee members heard testimony about energy (''Deregulation wasn't just a bust, it was theft,'' said Jim Dushaw of the International Brotherhood of Electrical Workers), the environment (Democrats must save America from ''a wholesale abandonment of environmental standards in order to appease the president's campaign contributors,'' said Leon G. Billings, a former Maryland state legislator) and civil liberties (''We're not asking for wholesale repeal of the Patriot Act,'' said Laura Murphy, director of the Washington, D.C., office of the American Civil Liberties Union. ''We're saying fix it'').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Comments from Robert B. Reich, former labor secretary in the Clinton administration, came in written form because a late plane caused him to miss the event. But Mr. Reich offered an impassioned attack on the president's economic agenda.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time of terrorism, war and continued economic hardship for many households, these policies are shameful,'' he said. ''Republicans preach we're-all-in-this-together patriotism but practice what is, in fact, scathing divisiveness. The cruel irony of our time is that they're getting away with this by diverting the nation's attention to external threats.''             </w:t>
      </w:r>
    </w:p>
    <w:p>
      <w:pPr>
        <w:pStyle w:val="Normal19"/>
        <w:keepNext w:val="0"/>
        <w:spacing w:before="240" w:after="0" w:line="260" w:lineRule="atLeast"/>
        <w:ind w:left="0" w:right="0" w:firstLine="0"/>
        <w:jc w:val="left"/>
      </w:pPr>
      <w:r>
        <w:br/>
      </w:r>
      <w:hyperlink r:id="rId258" w:history="1">
        <w:r>
          <w:rPr>
            <w:rFonts w:ascii="arial" w:eastAsia="arial" w:hAnsi="arial" w:cs="arial"/>
            <w:b w:val="0"/>
            <w:i/>
            <w:strike w:val="0"/>
            <w:color w:val="0077CC"/>
            <w:sz w:val="20"/>
            <w:u w:val="single"/>
            <w:vertAlign w:val="baseline"/>
          </w:rPr>
          <w:t>http://www.nytimes.com</w:t>
        </w:r>
      </w:hyperlink>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2004</w:t>
      </w:r>
    </w:p>
    <w:p>
      <w:pPr>
        <w:pStyle w:val="Normal19"/>
      </w:pPr>
    </w:p>
    <w:p>
      <w:pPr>
        <w:pStyle w:val="Normal19"/>
        <w:ind w:left="200"/>
        <w:sectPr>
          <w:type w:val="continuous"/>
          <w:pgMar w:top="840" w:right="1000" w:bottom="840" w:left="1000" w:header="400" w:footer="400"/>
          <w:pgNumType w:fmt="decimal"/>
          <w:cols w:space="720"/>
        </w:sectPr>
      </w:pPr>
      <w:r>
        <w:br/>
      </w:r>
      <w:r>
        <w:pict>
          <v:line id="_x0000_s109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259"/>
          <w:headerReference w:type="default" r:id="rId260"/>
          <w:footerReference w:type="even" r:id="rId261"/>
          <w:footerReference w:type="default" r:id="rId262"/>
          <w:headerReference w:type="first" r:id="rId263"/>
          <w:footerReference w:type="first" r:id="rId264"/>
          <w:pgSz w:w="12240" w:h="15840"/>
          <w:pgMar w:top="840" w:right="1000" w:bottom="840" w:left="1000" w:header="400" w:footer="400"/>
          <w:pgNumType w:fmt="decimal"/>
          <w:cols w:space="720"/>
          <w:titlePg w:val="0"/>
        </w:sectPr>
      </w:pPr>
    </w:p>
    <w:p>
      <w:pPr>
        <w:pStyle w:val="Normal20"/>
      </w:pPr>
    </w:p>
    <w:p>
      <w:pPr>
        <w:pStyle w:val="Normal20"/>
      </w:pPr>
      <w:r>
        <w:pict>
          <v:shape id="_x0000_i1096" type="#_x0000_t75" alt="LexisNexis®" style="width:147.75pt;height:30pt">
            <v:imagedata r:id="rId17" o:title=""/>
          </v:shape>
        </w:pict>
      </w:r>
      <w:r>
        <w:cr/>
      </w:r>
    </w:p>
    <w:p>
      <w:pPr>
        <w:pStyle w:val="Heading118"/>
        <w:keepNext w:val="0"/>
        <w:spacing w:after="200" w:line="340" w:lineRule="atLeast"/>
        <w:ind w:left="0" w:right="0" w:firstLine="0"/>
        <w:jc w:val="center"/>
      </w:pPr>
      <w:hyperlink r:id="rId265" w:history="1">
        <w:r>
          <w:rPr>
            <w:rFonts w:ascii="arial" w:eastAsia="arial" w:hAnsi="arial" w:cs="arial"/>
            <w:b/>
            <w:i/>
            <w:strike w:val="0"/>
            <w:color w:val="0077CC"/>
            <w:sz w:val="28"/>
            <w:u w:val="single"/>
            <w:vertAlign w:val="baseline"/>
          </w:rPr>
          <w:t>Grasping The Secrets Of Being An Adult</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2011 Friday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
        <w:keepNext w:val="0"/>
        <w:spacing w:after="0" w:line="240" w:lineRule="atLeast"/>
        <w:ind w:right="0"/>
        <w:jc w:val="both"/>
      </w:pPr>
      <w:bookmarkStart w:id="39" w:name="Bookmark_20"/>
      <w:bookmarkEnd w:id="39"/>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 BOOKS OF THE TIMES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ISHERWOOD</w:t>
      </w:r>
    </w:p>
    <w:p>
      <w:pPr>
        <w:pStyle w:val="Normal20"/>
        <w:keepNext/>
        <w:spacing w:before="240" w:after="0" w:line="340" w:lineRule="atLeast"/>
        <w:ind w:left="0" w:right="0" w:firstLine="0"/>
        <w:jc w:val="left"/>
      </w:pPr>
      <w:bookmarkStart w:id="40" w:name="Body_18"/>
      <w:bookmarkEnd w:id="40"/>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7" style="position:absolute;z-index:25171046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ANIMALS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Justin Torres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128 pages. Houghton Mifflin Harcourt. $18.</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Dusk seems to be descending forever on the boys at the center of ''We the Animals,'' a slender but affecting debut novel by Justin Torres. As porch lights go on, and the other kids shamble home to chores and homework, the unnamed narrator and his brothers prowl the blighted streets of their rural hometown in upstate New York like stray dogs sniffing out their next meal or a new bit of trouble. At home the rising of the moon brings a mother's absence -- she works the night shift at the brewery -- and a father's frustration, which is relieved only by violence inflicted on whomever is at hand.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Animals,'' the kind of sensitive, carefully wrought autobiographical first novel that may soon be extinct from the mainstream publishing world, is mostly written in the first person plural, a tricky gambit that calls attention to itself immediately (as it did in Joshua Ferris's best-selling novel of cubicled anomie, ''Then We Came to the End''). But the device doesn't impede our engagement with Mr. Torres's spare, haunting story of a boy scrabbling toward wisdom about the adult world and his place in 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three sons of a mixed-race couple, Ma and Paps, who met in Brooklyn in their youth before moving upstate, presumably in search of economic opportunity that hasn't materialized. He is Puerto Rican; she is white. She was just 14, he 16 when she became pregnant; they had to take a bus to Texas so they could marry legally. (One of Mr. Torres's few literary tics is a slight overuse of the semicolon in the early chapters; perhaps it's catching?)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book begins the narrator is nearly 7, and his two brothers, Manny and Joel, are just a couple of years older. The boys travel in a pack, their ethnicity setting them apart from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around them, and the disorder of their home life encouraging them to burrow further into their protective intimacy.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narrator's seventh birthday Ma is languishing in bed, her face bloated and bruised days after a severe beating. (Paps had explained that the dentist did it: ''He said that's how they loosen up the teeth before they rip them out.'') When she wakes and realizes it is her youngest child's birthday, she calls him to her and tells him why it's his duty to remain 6 years old forever: ''She whispered it all to me, her need so big, no softness anywhere, only Paps and boys turning into Paps.'' To grow up is to grow hard.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is composed as a series of brief chapters moving roughly chronologically through a span of a little more than a half-dozen years. Telling incidents are described in simple language that occasionally rises to a keening lyricism: Paps teaching his wife and youngest boy to swim by abandoning them in deep water; Ma receding into catatonic despair when her husband disappears for a few days; a frenzied later attempt at escape when she piles the boys into the truck (the truck she hates for its lack of seatbelts) but drags them home again when they can think of no place to go.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been terrified she might actually take us away from him this time but also thrilled with the wild possibility of change,'' Mr. Torres writes. ''Now, at the sight of our house, when it was safe to feel let down, we did.''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scenes have the jumbled feel of homemade movies spliced together a little haphazardly, echoing the way memory works: moments of fear or excitement sting with bright clarity years later, while the long passages in between dissolve into nothingness. From the patchwork emerges a narrative of emotional maturing and sexual awakening that is in many ways familiar (no prizes for guessing the nature of the sexual awakening in question) but is freshened by the ethnicity of the characters and their background, and the blunt economy of Mr. Torres's writing, lit up by sudden flashes of pained insight.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sense of lives doomed to struggle and disappointment pervades the writing without dragging it into lugubrious or melodramatic territory. Scenes that thrum with violence can suddenly turn tender too, and the brutality of their father's behavior isn't the whole story. In one striking scene he gives the boys a loving bath before suddenly turning his attention to his wife. The boys, still huddled in the tub, cower in silent awe and confusion as their parents begin to make love.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boys' lives seems to be circumscribed by their isolation from the world and their complicity in the chaos of their parents' fraught marriage, change inevitably comes as adolescence steals up on the narrator. His sensitivity and bookishness puts unwanted distance between him and his brothers. Suddenly the ''we'' is fractured into ''they'' and ''I'': ''They smelled my difference -- my sharp, sad, pansy scent.''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Torres, whose short story ''Reverting to a Wild State'' was recently published in The New Yorker, is a graduate of the Iowa Writers' Workshop and now holds a prestigious Wallace Stegner Fellowship at Stanford University. He does not always avoid the kind of overly cultivated eloquence that announces a writer staking his claim for literary achievement. The book's first, short chapter ends with a showy, atypical clause-clotted paragraph that I would quote here except that it would take forever.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that calls attention to its own sophistication seems particularly unnecessary when Mr. Torres's novel relates such an affecting story of love, loss and the irreversible trauma that a single event can bring to a family. As he writes with fine simplicity toward the end, when the shock of a secret revealed has drawn a sharp line between the narrator's troubled past and his uncertain future, ''Everything easy between me and my brothers and my mother and my father was lost.''</w:t>
      </w:r>
    </w:p>
    <w:p>
      <w:pPr>
        <w:pStyle w:val="Normal20"/>
        <w:keepNext w:val="0"/>
        <w:spacing w:before="240" w:after="0" w:line="260" w:lineRule="atLeast"/>
        <w:ind w:left="0" w:right="0" w:firstLine="0"/>
        <w:jc w:val="left"/>
      </w:pPr>
      <w:r>
        <w:br/>
      </w:r>
      <w:hyperlink r:id="rId266" w:history="1">
        <w:r>
          <w:rPr>
            <w:rFonts w:ascii="arial" w:eastAsia="arial" w:hAnsi="arial" w:cs="arial"/>
            <w:b w:val="0"/>
            <w:i/>
            <w:strike w:val="0"/>
            <w:color w:val="0077CC"/>
            <w:sz w:val="20"/>
            <w:u w:val="single"/>
            <w:vertAlign w:val="baseline"/>
          </w:rPr>
          <w:t>http://www.nytimes.com</w:t>
        </w:r>
      </w:hyperlink>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098" style="position:absolute;z-index:251711488"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(C1)</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Torres, whose first novel, ''We the Animals,'' is the story of a boy trying to understand the adult world and his place in it. (PHOTOGRAPH BY SIMON KOY) (C10)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2011</w:t>
      </w:r>
    </w:p>
    <w:p>
      <w:pPr>
        <w:pStyle w:val="Normal20"/>
      </w:pPr>
    </w:p>
    <w:p>
      <w:pPr>
        <w:pStyle w:val="Normal20"/>
        <w:ind w:left="200"/>
        <w:sectPr>
          <w:type w:val="continuous"/>
          <w:pgMar w:top="840" w:right="1000" w:bottom="840" w:left="1000" w:header="400" w:footer="400"/>
          <w:pgNumType w:fmt="decimal"/>
          <w:cols w:space="720"/>
        </w:sectPr>
      </w:pPr>
      <w:r>
        <w:br/>
      </w:r>
      <w:r>
        <w:pict>
          <v:line id="_x0000_s1099"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267"/>
          <w:headerReference w:type="default" r:id="rId268"/>
          <w:footerReference w:type="even" r:id="rId269"/>
          <w:footerReference w:type="default" r:id="rId270"/>
          <w:headerReference w:type="first" r:id="rId271"/>
          <w:footerReference w:type="first" r:id="rId272"/>
          <w:pgSz w:w="12240" w:h="15840"/>
          <w:pgMar w:top="840" w:right="1000" w:bottom="840" w:left="1000" w:header="400" w:footer="400"/>
          <w:pgNumType w:fmt="decimal"/>
          <w:cols w:space="720"/>
          <w:titlePg w:val="0"/>
        </w:sectPr>
      </w:pPr>
    </w:p>
    <w:p>
      <w:pPr>
        <w:pStyle w:val="Normal21"/>
      </w:pPr>
    </w:p>
    <w:p>
      <w:pPr>
        <w:pStyle w:val="Normal21"/>
      </w:pPr>
      <w:r>
        <w:pict>
          <v:shape id="_x0000_i1100" type="#_x0000_t75" alt="LexisNexis®" style="width:147.75pt;height:30pt">
            <v:imagedata r:id="rId17" o:title=""/>
          </v:shape>
        </w:pict>
      </w:r>
      <w:r>
        <w:cr/>
      </w:r>
    </w:p>
    <w:p>
      <w:pPr>
        <w:pStyle w:val="Heading119"/>
        <w:keepNext w:val="0"/>
        <w:spacing w:after="200" w:line="340" w:lineRule="atLeast"/>
        <w:ind w:left="0" w:right="0" w:firstLine="0"/>
        <w:jc w:val="center"/>
      </w:pPr>
      <w:hyperlink r:id="rId273" w:history="1">
        <w:r>
          <w:rPr>
            <w:rFonts w:ascii="arial" w:eastAsia="arial" w:hAnsi="arial" w:cs="arial"/>
            <w:b/>
            <w:i/>
            <w:strike w:val="0"/>
            <w:color w:val="0077CC"/>
            <w:sz w:val="28"/>
            <w:u w:val="single"/>
            <w:vertAlign w:val="baseline"/>
          </w:rPr>
          <w:t>The Populist Myths on Income Inequality</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2006 Thursday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
        <w:keepNext w:val="0"/>
        <w:spacing w:after="0" w:line="240" w:lineRule="atLeast"/>
        <w:ind w:right="0"/>
        <w:jc w:val="both"/>
      </w:pPr>
      <w:bookmarkStart w:id="41" w:name="Bookmark_21"/>
      <w:bookmarkEnd w:id="41"/>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29</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BROOKS</w:t>
      </w:r>
    </w:p>
    <w:p>
      <w:pPr>
        <w:pStyle w:val="Normal21"/>
        <w:keepNext/>
        <w:spacing w:before="240" w:after="0" w:line="340" w:lineRule="atLeast"/>
        <w:ind w:left="0" w:right="0" w:firstLine="0"/>
        <w:jc w:val="left"/>
      </w:pPr>
      <w:bookmarkStart w:id="42" w:name="Body_19"/>
      <w:bookmarkEnd w:id="42"/>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1" style="position:absolute;z-index:25171353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two schools of thought on income inequality. Members of the first school -- populist politicians and a few economists -- say the key issue is economic power.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haves exercise more power over the have-nots. As a result, corporate profits soar, while wages stagnate. Money-drenched politicians push through shareholder-friendly trade deals that outsource American jobs while job insecurity skyrockets. C.E.O.'s get absurd salaries while the 99 percent of earners enjoy few benefits from productivity gains. Unions are weakened while manufacturing wages tumble and the middle class suffers.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short, populists argue, the market is broken. The rules are rigged. The reigning ideology in Washington must be upended. Unions must be revived. Globalization needs to be reorganized.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with this narrative is that it doesn't really fit the facts. First, workers over all are not getting a smaller slice of the pie. Wages and benefits have made up roughly the same share of G.D.P. for 50 years. Second, offshore outsourcing is not decimating employment. According to the Bureau of Labor Statistics, outsourcing is responsible for 1.9 percent of layoffs, and the efficiencies it produces create more jobs at better wages than the ones destroyed.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Third, jobs are not more insecure. Workers are just as likely to hold a job for 20 years as they were in 1969. Fourth, workers are not stuck in dead-end jobs. Social mobility is roughly where it was a generation ago.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Fifth, declining unionization has not been the driving force behind inequality. David Card of the University of California, Berkeley, has estimated that de-unionization explains between 10 and 20 percent of the rise in inequality, and that effect was probably strongest decades ago. These days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not falling behind the middle or upper-middle class. Instead, the big rise in inequality is within the office parks, among people who were never unionized. Middle managers are falling behind top executives.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populists, who usually live in university towns, paint a portrait of unrelieved misery that badly distorts reality. It's true that middle-class wages are lagging, but as Stephen Rose points out in The American Prospect, over the past 25 years the share of working-age adults in households making over $100,000 has risen by 13 percent while the share of households making less than $75,000 has dropped by 14 percent -- after adjusting for inflation. The median household income of people in their prime working years (25-59) is $63,000. More than half of Americans have no credit card debt, and half of those who do owe less than $2,200.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continue to see their wages rise as they age. The typical male worker with some college but no degree has seen his income rise from $34,000 in 2000 to about $40,000 today.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second and much more persuasive school of thought on inequality say the key issue is skills. Lawrence Katz, formerly of the Clinton administration, now of Harvard, puts it this way: Across many nations, the market increasingly rewards people with high social and customer-service skills.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contractor who can work with customers, design kitchens and organize jobs may earn five times as much as one of his workers who has identical cabinetry skills. An office worker who is creative, charismatic and really good in fast-changing interactive settings now gets paid much more than a disciplined middle manager who excels at routine tasks.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Katz describes a polarized economy. Wages are rising in the bottom quartile for workers who provide personal services. The middle is lagging. The real rewards are going to the top 10 percent, especially to those relative few who have the skills to transform organizations from the top.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words, the market isn't broken; the meritocracy is working almost too well. It's rewarding people based on individual talents. Higher education pays off because it provides technical knowledge and because it screens out people who are not organized, self-motivated and socially adept. But even among people with identical education levels, inequality is widening as the economy favors certain abilities.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short, government policy is not driving inequality and wage stagnation. But government hasn't done much to effectively address the problem either, even though per-capita education spending has more than quadrupled since 1950. What's needed is not a populist revolt, which would make everything worse, but a second generation of human capital policies, designed for people as they actually are, to help them get the intangible skills the economy rewards.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would a set of second-generation human capital policies look like? I'll come back to that in a few days.</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Herbert is on vacation.</w:t>
      </w:r>
    </w:p>
    <w:p>
      <w:pPr>
        <w:pStyle w:val="Normal21"/>
        <w:keepNext w:val="0"/>
        <w:spacing w:before="240" w:after="0" w:line="260" w:lineRule="atLeast"/>
        <w:ind w:left="0" w:right="0" w:firstLine="0"/>
        <w:jc w:val="left"/>
      </w:pPr>
      <w:r>
        <w:br/>
      </w:r>
      <w:hyperlink r:id="rId274" w:history="1">
        <w:r>
          <w:rPr>
            <w:rFonts w:ascii="arial" w:eastAsia="arial" w:hAnsi="arial" w:cs="arial"/>
            <w:b w:val="0"/>
            <w:i/>
            <w:strike w:val="0"/>
            <w:color w:val="0077CC"/>
            <w:sz w:val="20"/>
            <w:u w:val="single"/>
            <w:vertAlign w:val="baseline"/>
          </w:rPr>
          <w:t>http://www.nytimes.com</w:t>
        </w:r>
      </w:hyperlink>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2006</w:t>
      </w:r>
    </w:p>
    <w:p>
      <w:pPr>
        <w:pStyle w:val="Normal21"/>
      </w:pPr>
    </w:p>
    <w:p>
      <w:pPr>
        <w:pStyle w:val="Normal21"/>
        <w:ind w:left="200"/>
        <w:sectPr>
          <w:type w:val="continuous"/>
          <w:pgMar w:top="840" w:right="1000" w:bottom="840" w:left="1000" w:header="400" w:footer="400"/>
          <w:pgNumType w:fmt="decimal"/>
          <w:cols w:space="720"/>
        </w:sectPr>
      </w:pPr>
      <w:r>
        <w:br/>
      </w:r>
      <w:r>
        <w:pict>
          <v:line id="_x0000_s110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275"/>
          <w:headerReference w:type="default" r:id="rId276"/>
          <w:footerReference w:type="even" r:id="rId277"/>
          <w:footerReference w:type="default" r:id="rId278"/>
          <w:headerReference w:type="first" r:id="rId279"/>
          <w:footerReference w:type="first" r:id="rId280"/>
          <w:pgSz w:w="12240" w:h="15840"/>
          <w:pgMar w:top="840" w:right="1000" w:bottom="840" w:left="1000" w:header="400" w:footer="400"/>
          <w:pgNumType w:fmt="decimal"/>
          <w:cols w:space="720"/>
          <w:titlePg w:val="0"/>
        </w:sectPr>
      </w:pPr>
    </w:p>
    <w:p>
      <w:pPr>
        <w:pStyle w:val="Normal22"/>
      </w:pPr>
    </w:p>
    <w:p>
      <w:pPr>
        <w:pStyle w:val="Normal22"/>
      </w:pPr>
      <w:r>
        <w:pict>
          <v:shape id="_x0000_i1103" type="#_x0000_t75" alt="LexisNexis®" style="width:147.75pt;height:30pt">
            <v:imagedata r:id="rId17" o:title=""/>
          </v:shape>
        </w:pict>
      </w:r>
      <w:r>
        <w:cr/>
      </w:r>
    </w:p>
    <w:p>
      <w:pPr>
        <w:pStyle w:val="Heading120"/>
        <w:keepNext w:val="0"/>
        <w:spacing w:after="200" w:line="340" w:lineRule="atLeast"/>
        <w:ind w:left="0" w:right="0" w:firstLine="0"/>
        <w:jc w:val="center"/>
      </w:pPr>
      <w:hyperlink r:id="rId281" w:history="1">
        <w:r>
          <w:rPr>
            <w:rFonts w:ascii="arial" w:eastAsia="arial" w:hAnsi="arial" w:cs="arial"/>
            <w:b/>
            <w:i/>
            <w:strike w:val="0"/>
            <w:color w:val="0077CC"/>
            <w:sz w:val="28"/>
            <w:u w:val="single"/>
            <w:vertAlign w:val="baseline"/>
          </w:rPr>
          <w:t>The Belgian Port Town That Inspired James Ensor’s Provocative Art; Footsteps</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2017 Thursday 00:00 EST</w:t>
      </w:r>
    </w:p>
    <w:p>
      <w:pPr>
        <w:pStyle w:val="Normal22"/>
        <w:keepNext w:val="0"/>
        <w:spacing w:after="0" w:line="240" w:lineRule="atLeast"/>
        <w:ind w:right="0"/>
        <w:jc w:val="both"/>
      </w:pPr>
      <w:bookmarkStart w:id="43" w:name="Bookmark_22"/>
      <w:bookmarkEnd w:id="4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2297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LOBRANO</w:t>
      </w: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trip to Ostend on the North Sea, a place both bawdy and fancy, illuminates the creativity of the painter James Ensor, who spent his life here.</w:t>
      </w:r>
    </w:p>
    <w:p>
      <w:pPr>
        <w:pStyle w:val="Normal22"/>
        <w:keepNext/>
        <w:spacing w:before="240" w:after="0" w:line="340" w:lineRule="atLeast"/>
        <w:ind w:left="0" w:right="0" w:firstLine="0"/>
        <w:jc w:val="left"/>
      </w:pPr>
      <w:bookmarkStart w:id="44" w:name="Body_20"/>
      <w:bookmarkEnd w:id="4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4" style="position:absolute;z-index:251715584" from="0,2pt" to="512pt,2pt" strokecolor="#009ddb" strokeweight="2pt">
            <v:stroke linestyle="single"/>
            <w10:wrap type="topAndBottom"/>
          </v:line>
        </w:pict>
      </w:r>
    </w:p>
    <w:p>
      <w:pPr>
        <w:pStyle w:val="Normal22"/>
      </w:pP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monumental, imperial ambitions that once drove the transformation of Ostend — where the painter James Ensor was born, lived and worked his entire life — from a modest fishing port surrounded by dunes and marshes on the short, flat coast of </w:t>
      </w:r>
      <w:hyperlink r:id="rId282" w:history="1">
        <w:r>
          <w:rPr>
            <w:rFonts w:ascii="arial" w:eastAsia="arial" w:hAnsi="arial" w:cs="arial"/>
            <w:b w:val="0"/>
            <w:i/>
            <w:strike w:val="0"/>
            <w:noProof w:val="0"/>
            <w:color w:val="0077CC"/>
            <w:position w:val="0"/>
            <w:sz w:val="20"/>
            <w:u w:val="single"/>
            <w:vertAlign w:val="baseline"/>
          </w:rPr>
          <w:t>Belgium</w:t>
        </w:r>
      </w:hyperlink>
      <w:r>
        <w:rPr>
          <w:rFonts w:ascii="arial" w:eastAsia="arial" w:hAnsi="arial" w:cs="arial"/>
          <w:b w:val="0"/>
          <w:i w:val="0"/>
          <w:strike w:val="0"/>
          <w:noProof w:val="0"/>
          <w:color w:val="000000"/>
          <w:position w:val="0"/>
          <w:sz w:val="20"/>
          <w:u w:val="none"/>
          <w:vertAlign w:val="baseline"/>
        </w:rPr>
        <w:t xml:space="preserve"> into one of Europe’s grandest seaside resorts, first become visible on its outskirts.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behind the tidy, low-lying green polders of Flanders, the huge railway viaducts leading into the town along the industrial harbor are bordered by elegant granite balustrades ornamented by finials and huge carved balls of stone. The station itself, currently being renovated, is a bombastically beautiful 1913 building with an arched concourse flanked by a pair of monumental buildings with huge slate-covered mansard roofs.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certain operetta-set quality to it all, the Pharaonic seriousness of King Albert I’s rail works, and the station, still accomplish what they were intended to do, which is suggest that you’ve reached an important destination, a splendid place conjured up out of the sand by a royal house insistently seeking a public appearance of power and permanence; the Belgian throne had only been created in 1831. This is also what makes a first glimpse of the town itself a little puzzling; greeted by the sharp cries of sea gulls overhead and invigorated by the iodine-rich North Sea air, I had the impression of having accidentally blundered backstage as I walked along the stone-lined quays of its working fishing port, lined with snug brick houses.</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Ostend is not Versailles. The atmosphere was appealingly bluff and briny, and the fish market next to the port was busy selling piles of the tiny gray North Sea shrimp (one of Ensor’s favorite foods when prepared in deep-fried croquettes), and huge flat-winged skates like the one he painted in his bluntly erotic “The Skate” (</w:t>
      </w:r>
      <w:hyperlink r:id="rId283" w:history="1">
        <w:r>
          <w:rPr>
            <w:rFonts w:ascii="arial" w:eastAsia="arial" w:hAnsi="arial" w:cs="arial"/>
            <w:b w:val="0"/>
            <w:i/>
            <w:strike w:val="0"/>
            <w:noProof w:val="0"/>
            <w:color w:val="0077CC"/>
            <w:position w:val="0"/>
            <w:sz w:val="20"/>
            <w:u w:val="single"/>
            <w:vertAlign w:val="baseline"/>
          </w:rPr>
          <w:t>Royal Museums of Fine Arts of Belgium</w:t>
        </w:r>
      </w:hyperlink>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bought a cup of sea snails cooked in court bouillon as a snack, and ate them while sitting on a bench in Zeeheldenplein, an open-air square overlooking the English Channel and the port, dominated by a statue of a fisherman. Watching the drama of the sunlight suddenly piercing the thick gray clouds over the English Channel, creating fleeting wells of silvery light that briefly polished the flinty looking sea, I mused on how essential this town had been to Ensor’s art.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things, the painter had been deeply nourished by the sea, the constant emotional scouring of Ostend’s beaches by North Sea breakers, and the daily absolution offered by the tides. “I was guided by a secret instinct, a feeling for the atmosphere of the seacoast, which I had imbibed with the breeze, inhaled with the pearly mists, soaked up in the waves, heard in the wind,” Ensor wrote to a friend.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was the grande dame I’d read about, the opulent “watering hole” once known as “La Reine des Plages” (the queen of beaches), which attracted the crowned heads of Europe, not to mention Mozaffar ed-Din Shah Kadjar, ruler of Persia, who spent the month of August here in 1900? I should have guessed the fancy face of Ostend would be found along its seafront, but the streets I had walked through to get there gave me a first insight into why the town was the lifelong muse and subject of Ensor, its most famous son, who was born here in 1860.</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a coin, Ostend has two faces. With a harmless layer of humdrum and honky-tonk as the mortar between them, it’s both a busy, bawdy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port and a genteel beach resort. The psychic and social tensions of Ostend’s dual identity clearly had a powerful impact on Ensor’s artistic sensibilities, too, since a finely developed sense of social satire is a recurring element in his work.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joyous summertime vulgarity of any great seaside destination, where dozens of different definitions of pleasure are both on display and hidden, clearly stimulated the painter as well. The fresh daily pageant of strangers’ faces, both bizarre and beautiful, also piqued the muse.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within just a few hours of arriving, I understood that the art of James Ensor was as inextricably linked to Ostend as the fiction of James Joyce is to Dublin or the poetry of Fernando Pessoa is to Lisbon. For these first sparks of insight, I have a museum guard I met in Antwerp almost 30 years ago to thank.</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snowy morning in that Flemish port city, I’d gone to the Koninklijk Museum Voor Schone Kunsten (</w:t>
      </w:r>
      <w:hyperlink r:id="rId284" w:history="1">
        <w:r>
          <w:rPr>
            <w:rFonts w:ascii="arial" w:eastAsia="arial" w:hAnsi="arial" w:cs="arial"/>
            <w:b w:val="0"/>
            <w:i/>
            <w:strike w:val="0"/>
            <w:noProof w:val="0"/>
            <w:color w:val="0077CC"/>
            <w:position w:val="0"/>
            <w:sz w:val="20"/>
            <w:u w:val="single"/>
            <w:vertAlign w:val="baseline"/>
          </w:rPr>
          <w:t>Royal Museum of</w:t>
        </w:r>
      </w:hyperlink>
      <w:r>
        <w:rPr>
          <w:rFonts w:ascii="arial" w:eastAsia="arial" w:hAnsi="arial" w:cs="arial"/>
          <w:b w:val="0"/>
          <w:i w:val="0"/>
          <w:strike w:val="0"/>
          <w:noProof w:val="0"/>
          <w:color w:val="000000"/>
          <w:position w:val="0"/>
          <w:sz w:val="20"/>
          <w:u w:val="none"/>
          <w:vertAlign w:val="baseline"/>
        </w:rPr>
        <w:t xml:space="preserve">           </w:t>
      </w:r>
      <w:hyperlink r:id="rId285" w:history="1">
        <w:r>
          <w:rPr>
            <w:rFonts w:ascii="arial" w:eastAsia="arial" w:hAnsi="arial" w:cs="arial"/>
            <w:b w:val="0"/>
            <w:i/>
            <w:strike w:val="0"/>
            <w:noProof w:val="0"/>
            <w:color w:val="0077CC"/>
            <w:position w:val="0"/>
            <w:sz w:val="20"/>
            <w:u w:val="single"/>
            <w:vertAlign w:val="baseline"/>
          </w:rPr>
          <w:t>Fine Arts Antwerp</w:t>
        </w:r>
      </w:hyperlink>
      <w:r>
        <w:rPr>
          <w:rFonts w:ascii="arial" w:eastAsia="arial" w:hAnsi="arial" w:cs="arial"/>
          <w:b w:val="0"/>
          <w:i w:val="0"/>
          <w:strike w:val="0"/>
          <w:noProof w:val="0"/>
          <w:color w:val="000000"/>
          <w:position w:val="0"/>
          <w:sz w:val="20"/>
          <w:u w:val="none"/>
          <w:vertAlign w:val="baseline"/>
        </w:rPr>
        <w:t>) to see “The Dance of the Bride” by Pieter Bruegel, and whatever other treasures the standoffishly formal museum with hissing radiators might offer me, when I found I had it all to myself aside from the tall, bald museum guard with a red beard and a gray flannel suit who shadowed me from room to room.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 came around a corner and was stopped in my tracks by “The Intrigue,” the big, raw colorful canvas of demented-looking figures that gave birth to my fascination with James Ensor. Who were these people, and why had the artist depicted them in such a grotesque way? It was a disturbing painting, which made it perversely irresistible, so I kept returning to that gallery. I’d just decided the faces weren’t really faces at all, but maybe masks of some kind, when the museum guard spoke to me: “Sir, if you really want to understand Ensor you’ll have to go to Ostend. It was the prism through which he saw the world.”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I said. “Maybe someday I will.”</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that day had finally come, but to know where to track Ensor in Ostend, I met Xavier Tricot, an artist, writer and one of the world’s pre-eminent Ensor scholars, for a coffee in the cafe at </w:t>
      </w:r>
      <w:hyperlink r:id="rId286" w:history="1">
        <w:r>
          <w:rPr>
            <w:rFonts w:ascii="arial" w:eastAsia="arial" w:hAnsi="arial" w:cs="arial"/>
            <w:b w:val="0"/>
            <w:i/>
            <w:strike w:val="0"/>
            <w:noProof w:val="0"/>
            <w:color w:val="0077CC"/>
            <w:position w:val="0"/>
            <w:sz w:val="20"/>
            <w:u w:val="single"/>
            <w:vertAlign w:val="baseline"/>
          </w:rPr>
          <w:t>De Grote Post</w:t>
        </w:r>
      </w:hyperlink>
      <w:r>
        <w:rPr>
          <w:rFonts w:ascii="arial" w:eastAsia="arial" w:hAnsi="arial" w:cs="arial"/>
          <w:b w:val="0"/>
          <w:i w:val="0"/>
          <w:strike w:val="0"/>
          <w:noProof w:val="0"/>
          <w:color w:val="000000"/>
          <w:position w:val="0"/>
          <w:sz w:val="20"/>
          <w:u w:val="none"/>
          <w:vertAlign w:val="baseline"/>
        </w:rPr>
        <w:t xml:space="preserve"> first. The popular cultural center was created from the town’s beautiful former main post office — designed by the talented Ghent architect Gaston Eysselinck, and built from 1947 to 1953 — and it opened in 2012. Today it’s become a gathering spot for an arty, free-spirited crowd where Ensor would have fit right in.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ask why Ensor stayed in Ostend instead of moving to Brussels or Paris, but I think he felt safe here because it was a small place which he knew, and where he was known,” said Mr. Tricot, an Ostend native and resident. “Ensor also loved being by the sea, and the light here, and the implicit eccentricity of the town, which offered him a ringside seat on a miniature version of the great social, political and artistic dramas and traumas that shaped Europe over the course of nearly a century, until his death in 1949,” Mr. Tricot said. “Even after King Leopold II transformed the town into a resort for the nouveau riche bourgeoisie, at heart it was still the same salty old port it had always been.</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 paradox of Ensor is that he was an elegant man who was very conscious of his social status. When he was young he witnessed the political and social upheavals in Belgium, and sympathized with the anarchists and the socialists, but he also identified a lot with his English father, who was well-born and had studied medicine in Germany, as opposed to his rather dour mother, who came from a simple Flemish family and ran a souvenir shop. Ensor’s father had attempted to make a life for himself as a doctor in the United States but it didn’t work out, so he came back to Europe and married Ensor’s mother on the rebound. So they were not social equals, and this caused a lot of tension in the couple,” Mr. Tricot said. Ensor also had a complicated relationship with Ostend. “He was a pariah until he had his first solo exhibit in Brussels in 1895. Then his genius was finally recognized by the local bourgeoisie, and the Belgian king made him a baron in 1929. He was very proud of that. To best put Ensor in the context of his times, you must visit the </w:t>
      </w:r>
      <w:hyperlink r:id="rId287" w:anchor=".WWezsIqQz65" w:history="1">
        <w:r>
          <w:rPr>
            <w:rFonts w:ascii="arial" w:eastAsia="arial" w:hAnsi="arial" w:cs="arial"/>
            <w:b w:val="0"/>
            <w:i/>
            <w:strike w:val="0"/>
            <w:noProof w:val="0"/>
            <w:color w:val="0077CC"/>
            <w:position w:val="0"/>
            <w:sz w:val="20"/>
            <w:u w:val="single"/>
            <w:vertAlign w:val="baseline"/>
          </w:rPr>
          <w:t>Oostends Historisch De Plate</w:t>
        </w:r>
      </w:hyperlink>
      <w:r>
        <w:rPr>
          <w:rFonts w:ascii="arial" w:eastAsia="arial" w:hAnsi="arial" w:cs="arial"/>
          <w:b w:val="0"/>
          <w:i w:val="0"/>
          <w:strike w:val="0"/>
          <w:noProof w:val="0"/>
          <w:color w:val="000000"/>
          <w:position w:val="0"/>
          <w:sz w:val="20"/>
          <w:u w:val="none"/>
          <w:vertAlign w:val="baseline"/>
        </w:rPr>
        <w:t xml:space="preserve"> (De Plate Ostend Historical Museum),” Mr. Tricot explained.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intimate, atmospheric museum, with its creaky parquet floors, shows how the town changed completely after 1838, when it became the terminus of a new rail line from Brussels. Across the English Channel, a rail line from London to Dover had also just opened, and in 1846 a Belgian steamship company began service with the purpose of attracting British tourists to the Belgian coast. More important, the little port had found favor with King Leopold I, the first regent of Belgium, who built the handsome villa and spent his holidays here with his French-born queen, Louise-Marie d’Orleans. Slightly creepy in a way that Ensor would probably have relished, her deathbed room is preserved intact.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palmy travel posters and black-and-white photographs of the grand hotels and casino on the seafront in the town’s turn-of-the-century heyday as a resort also led me to understand that Ensor was something of a voyeur in relation to all this splendor. “I can give you some more information on my childhood and family,” he wrote to a friend. “A picturesque detail to note. My grandparents had a shop in Ostend in the Rue des Capuchins that sold seashells, lace, stuffed rare fish … Chinese porcelain, guns, a mess of strange objects that were always being knocked over by several cats, parrots with deafening voices and a monkey. I spent many long hours in the company of the cats, parrots and monkey. The shop smelled of mold and the monkey’s sour urine … while the cats walked on the precious lace. However, during the summer season, this strange place was frequented by the most distinguished foreigners, including William I, Prince of Prussia; Leopold I, King of the Belgians; the Duke of Brabant, the Duke of Flanders, etc.”</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at the corner of Vlaanderenstraat and Van Iseghemlaan, where the shop was located, and Ensor grew up, was demolished in 1999. But the one at Vlaanderenstraat 27, where he moved in 1917 and spent the rest of his life, became the </w:t>
      </w:r>
      <w:hyperlink r:id="rId288" w:history="1">
        <w:r>
          <w:rPr>
            <w:rFonts w:ascii="arial" w:eastAsia="arial" w:hAnsi="arial" w:cs="arial"/>
            <w:b w:val="0"/>
            <w:i/>
            <w:strike w:val="0"/>
            <w:noProof w:val="0"/>
            <w:color w:val="0077CC"/>
            <w:position w:val="0"/>
            <w:sz w:val="20"/>
            <w:u w:val="single"/>
            <w:vertAlign w:val="baseline"/>
          </w:rPr>
          <w:t>Ensorhuis</w:t>
        </w:r>
      </w:hyperlink>
      <w:r>
        <w:rPr>
          <w:rFonts w:ascii="arial" w:eastAsia="arial" w:hAnsi="arial" w:cs="arial"/>
          <w:b w:val="0"/>
          <w:i w:val="0"/>
          <w:strike w:val="0"/>
          <w:noProof w:val="0"/>
          <w:color w:val="000000"/>
          <w:position w:val="0"/>
          <w:sz w:val="20"/>
          <w:u w:val="none"/>
          <w:vertAlign w:val="baseline"/>
        </w:rPr>
        <w:t xml:space="preserve">(Ensor House), part of the Mu.Zee, in 1952. None of the painter’s original works are displayed, but the house is scrupulously preserved as the painter had lived in it and so offers an almost uncomfortably intimate experience of the psychic climate of his private world. From the souvenir shop on the ground floor, with its wooden cases of shells, toy boats and leering papier-mâché masks sold for Ostend’s springtime carnival, to the stuffy parlors with vases of feathers, elaborately patterned wall-to-wall Brussels carpeting, damask curtains and bric-a-brac everywhere, it’s a stifling terrarium-like place where it’s easy to imagine Ensor in his waistcoat and waxed mustache playing his harmonium in front of one of his best-known works, “The Entry of Christ in Brussels,” today hanging at the            </w:t>
      </w:r>
      <w:hyperlink r:id="rId289" w:history="1">
        <w:r>
          <w:rPr>
            <w:rFonts w:ascii="arial" w:eastAsia="arial" w:hAnsi="arial" w:cs="arial"/>
            <w:b w:val="0"/>
            <w:i/>
            <w:strike w:val="0"/>
            <w:noProof w:val="0"/>
            <w:color w:val="0077CC"/>
            <w:position w:val="0"/>
            <w:sz w:val="20"/>
            <w:u w:val="single"/>
            <w:vertAlign w:val="baseline"/>
          </w:rPr>
          <w:t>J. Paul Getty Museum</w:t>
        </w:r>
      </w:hyperlink>
      <w:r>
        <w:rPr>
          <w:rFonts w:ascii="arial" w:eastAsia="arial" w:hAnsi="arial" w:cs="arial"/>
          <w:b w:val="0"/>
          <w:i w:val="0"/>
          <w:strike w:val="0"/>
          <w:noProof w:val="0"/>
          <w:color w:val="000000"/>
          <w:position w:val="0"/>
          <w:sz w:val="20"/>
          <w:u w:val="none"/>
          <w:vertAlign w:val="baseline"/>
        </w:rPr>
        <w:t xml:space="preserve"> in Los Angeles.</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visiting this psychologically fraught place, I needed some air, so I walked along the Albert I Promenade, overlooking Ostend’s broad beaches, to see remnants of what the seafront had looked like when Ensor was alive. Today it is lined with modern structures built after World War II, but the long, colonnaded King Boudewijn Promenade, with its harlequin floor and benches to rest on, survives, as does the imposing if faded Art Deco-era </w:t>
      </w:r>
      <w:hyperlink r:id="rId290" w:history="1">
        <w:r>
          <w:rPr>
            <w:rFonts w:ascii="arial" w:eastAsia="arial" w:hAnsi="arial" w:cs="arial"/>
            <w:b w:val="0"/>
            <w:i/>
            <w:strike w:val="0"/>
            <w:noProof w:val="0"/>
            <w:color w:val="0077CC"/>
            <w:position w:val="0"/>
            <w:sz w:val="20"/>
            <w:u w:val="single"/>
            <w:vertAlign w:val="baseline"/>
          </w:rPr>
          <w:t>Thermae Palace</w:t>
        </w:r>
      </w:hyperlink>
      <w:r>
        <w:rPr>
          <w:rFonts w:ascii="arial" w:eastAsia="arial" w:hAnsi="arial" w:cs="arial"/>
          <w:b w:val="0"/>
          <w:i w:val="0"/>
          <w:strike w:val="0"/>
          <w:noProof w:val="0"/>
          <w:color w:val="000000"/>
          <w:position w:val="0"/>
          <w:sz w:val="20"/>
          <w:u w:val="none"/>
          <w:vertAlign w:val="baseline"/>
        </w:rPr>
        <w:t xml:space="preserve"> hotel at its end. The huge windows of the            </w:t>
      </w:r>
      <w:hyperlink r:id="rId291" w:history="1">
        <w:r>
          <w:rPr>
            <w:rFonts w:ascii="arial" w:eastAsia="arial" w:hAnsi="arial" w:cs="arial"/>
            <w:b w:val="0"/>
            <w:i/>
            <w:strike w:val="0"/>
            <w:noProof w:val="0"/>
            <w:color w:val="0077CC"/>
            <w:position w:val="0"/>
            <w:sz w:val="20"/>
            <w:u w:val="single"/>
            <w:vertAlign w:val="baseline"/>
          </w:rPr>
          <w:t>Brasserie Albert,</w:t>
        </w:r>
      </w:hyperlink>
      <w:r>
        <w:rPr>
          <w:rFonts w:ascii="arial" w:eastAsia="arial" w:hAnsi="arial" w:cs="arial"/>
          <w:b w:val="0"/>
          <w:i w:val="0"/>
          <w:strike w:val="0"/>
          <w:noProof w:val="0"/>
          <w:color w:val="000000"/>
          <w:position w:val="0"/>
          <w:sz w:val="20"/>
          <w:u w:val="none"/>
          <w:vertAlign w:val="baseline"/>
        </w:rPr>
        <w:t xml:space="preserve"> the hotel’s restaurant, offer fine views of the North Sea and the well-made Belgian comfort food, including deep-fried shrimp croquettes and steak tartare, that Ensor enjoyed.</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two days spent getting to know him in Ostend, I was eager to see some of Ensor’s work again, so I headed for the </w:t>
      </w:r>
      <w:hyperlink r:id="rId292" w:history="1">
        <w:r>
          <w:rPr>
            <w:rFonts w:ascii="arial" w:eastAsia="arial" w:hAnsi="arial" w:cs="arial"/>
            <w:b w:val="0"/>
            <w:i/>
            <w:strike w:val="0"/>
            <w:noProof w:val="0"/>
            <w:color w:val="0077CC"/>
            <w:position w:val="0"/>
            <w:sz w:val="20"/>
            <w:u w:val="single"/>
            <w:vertAlign w:val="baseline"/>
          </w:rPr>
          <w:t>Mu.Zee</w:t>
        </w:r>
      </w:hyperlink>
      <w:r>
        <w:rPr>
          <w:rFonts w:ascii="arial" w:eastAsia="arial" w:hAnsi="arial" w:cs="arial"/>
          <w:b w:val="0"/>
          <w:i w:val="0"/>
          <w:strike w:val="0"/>
          <w:noProof w:val="0"/>
          <w:color w:val="000000"/>
          <w:position w:val="0"/>
          <w:sz w:val="20"/>
          <w:u w:val="none"/>
          <w:vertAlign w:val="baseline"/>
        </w:rPr>
        <w:t>, the town’s contemporary art museum. It was empty on a weekday, so I had the Ensor gallery to myself. This meant I could contemplate one of the artist’s oddest paintings, “Ma Mère Morte (My Mother Dead),” depicting, behind a foreground of medicine bottles on a tray, his mother on her deathbed, with the same cool delectation the artist might have felt painting it.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 moved along to a canvas that I consider to be the museum’s Ensor masterpiece, “Self-Portrait With a Flowered Hat.” In this 1883 painting, the artist impassively returns the viewer’s gaze, as if to say, “Yes, I am wearing a flowered hat with a big feather, and what of it?” And I concluded that it was this very pose, of frank but well-mannered iconoclasm, that made James Ensor Ostend’s perfect son.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See</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Ensorhuis (James Ensor House) (Vlaanderenstraat 27, </w:t>
      </w:r>
      <w:hyperlink r:id="rId293" w:history="1">
        <w:r>
          <w:rPr>
            <w:rFonts w:ascii="arial" w:eastAsia="arial" w:hAnsi="arial" w:cs="arial"/>
            <w:b w:val="0"/>
            <w:i/>
            <w:strike w:val="0"/>
            <w:noProof w:val="0"/>
            <w:color w:val="0077CC"/>
            <w:position w:val="0"/>
            <w:sz w:val="20"/>
            <w:u w:val="single"/>
            <w:vertAlign w:val="baseline"/>
          </w:rPr>
          <w:t>muzee.be</w:t>
        </w:r>
      </w:hyperlink>
      <w:r>
        <w:rPr>
          <w:rFonts w:ascii="arial" w:eastAsia="arial" w:hAnsi="arial" w:cs="arial"/>
          <w:b w:val="0"/>
          <w:i w:val="0"/>
          <w:strike w:val="0"/>
          <w:noProof w:val="0"/>
          <w:color w:val="000000"/>
          <w:position w:val="0"/>
          <w:sz w:val="20"/>
          <w:u w:val="none"/>
          <w:vertAlign w:val="baseline"/>
        </w:rPr>
        <w:t>) The house in which James Ensor lived from 1917 until his death in 1949 is now a museum.</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Ostend Tourist Office (Monacoplein 2; open daily; </w:t>
      </w:r>
      <w:hyperlink r:id="rId294" w:history="1">
        <w:r>
          <w:rPr>
            <w:rFonts w:ascii="arial" w:eastAsia="arial" w:hAnsi="arial" w:cs="arial"/>
            <w:b w:val="0"/>
            <w:i/>
            <w:strike w:val="0"/>
            <w:noProof w:val="0"/>
            <w:color w:val="0077CC"/>
            <w:position w:val="0"/>
            <w:sz w:val="20"/>
            <w:u w:val="single"/>
            <w:vertAlign w:val="baseline"/>
          </w:rPr>
          <w:t>visitoostende.be</w:t>
        </w:r>
      </w:hyperlink>
      <w:r>
        <w:rPr>
          <w:rFonts w:ascii="arial" w:eastAsia="arial" w:hAnsi="arial" w:cs="arial"/>
          <w:b w:val="0"/>
          <w:i w:val="0"/>
          <w:strike w:val="0"/>
          <w:noProof w:val="0"/>
          <w:color w:val="000000"/>
          <w:position w:val="0"/>
          <w:sz w:val="20"/>
          <w:u w:val="none"/>
          <w:vertAlign w:val="baseline"/>
        </w:rPr>
        <w:t>). “The Scent of Ostend” is a self-guided walking tour of the town that points out some of the Ensor’s favorite places, including the Falstaff cafe on the Wapenplein. The tour, in English, can be downloaded to your iPod from the website, but it’s worth stopping by the tourist office to pick up the accompanying map.</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Mu.Zee (Romestraat 1; </w:t>
      </w:r>
      <w:hyperlink r:id="rId295" w:history="1">
        <w:r>
          <w:rPr>
            <w:rFonts w:ascii="arial" w:eastAsia="arial" w:hAnsi="arial" w:cs="arial"/>
            <w:b w:val="0"/>
            <w:i/>
            <w:strike w:val="0"/>
            <w:noProof w:val="0"/>
            <w:color w:val="0077CC"/>
            <w:position w:val="0"/>
            <w:sz w:val="20"/>
            <w:u w:val="single"/>
            <w:vertAlign w:val="baseline"/>
          </w:rPr>
          <w:t>muzee.be</w:t>
        </w:r>
      </w:hyperlink>
      <w:r>
        <w:rPr>
          <w:rFonts w:ascii="arial" w:eastAsia="arial" w:hAnsi="arial" w:cs="arial"/>
          <w:b w:val="0"/>
          <w:i w:val="0"/>
          <w:strike w:val="0"/>
          <w:noProof w:val="0"/>
          <w:color w:val="000000"/>
          <w:position w:val="0"/>
          <w:sz w:val="20"/>
          <w:u w:val="none"/>
          <w:vertAlign w:val="baseline"/>
        </w:rPr>
        <w:t>) Ostend’s modern art museum has several superb Ensor paintings.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Stay</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Hotel Andromeda (Albert Promenade 60; </w:t>
      </w:r>
      <w:hyperlink r:id="rId296" w:history="1">
        <w:r>
          <w:rPr>
            <w:rFonts w:ascii="arial" w:eastAsia="arial" w:hAnsi="arial" w:cs="arial"/>
            <w:b w:val="0"/>
            <w:i/>
            <w:strike w:val="0"/>
            <w:noProof w:val="0"/>
            <w:color w:val="0077CC"/>
            <w:position w:val="0"/>
            <w:sz w:val="20"/>
            <w:u w:val="single"/>
            <w:vertAlign w:val="baseline"/>
          </w:rPr>
          <w:t>andromedahotel.be</w:t>
        </w:r>
      </w:hyperlink>
      <w:r>
        <w:rPr>
          <w:rFonts w:ascii="arial" w:eastAsia="arial" w:hAnsi="arial" w:cs="arial"/>
          <w:b w:val="0"/>
          <w:i w:val="0"/>
          <w:strike w:val="0"/>
          <w:noProof w:val="0"/>
          <w:color w:val="000000"/>
          <w:position w:val="0"/>
          <w:sz w:val="20"/>
          <w:u w:val="none"/>
          <w:vertAlign w:val="baseline"/>
        </w:rPr>
        <w:t>). Located right on the beachfront and across the street from the casino, this large comfortable modern hotel has an indoor pool.</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Hotel Prado (Leopold II Laan 22; </w:t>
      </w:r>
      <w:hyperlink r:id="rId297" w:history="1">
        <w:r>
          <w:rPr>
            <w:rFonts w:ascii="arial" w:eastAsia="arial" w:hAnsi="arial" w:cs="arial"/>
            <w:b w:val="0"/>
            <w:i/>
            <w:strike w:val="0"/>
            <w:noProof w:val="0"/>
            <w:color w:val="0077CC"/>
            <w:position w:val="0"/>
            <w:sz w:val="20"/>
            <w:u w:val="single"/>
            <w:vertAlign w:val="baseline"/>
          </w:rPr>
          <w:t>hotelprado.be</w:t>
        </w:r>
      </w:hyperlink>
      <w:r>
        <w:rPr>
          <w:rFonts w:ascii="arial" w:eastAsia="arial" w:hAnsi="arial" w:cs="arial"/>
          <w:b w:val="0"/>
          <w:i w:val="0"/>
          <w:strike w:val="0"/>
          <w:noProof w:val="0"/>
          <w:color w:val="000000"/>
          <w:position w:val="0"/>
          <w:sz w:val="20"/>
          <w:u w:val="none"/>
          <w:vertAlign w:val="baseline"/>
        </w:rPr>
        <w:t>). This small, traditional family-run hotel in the heart of town is ideal for a short stay.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Eat</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Cultuurcentrum De Grote Post (Hendrik Serruyslaan 18a; </w:t>
      </w:r>
      <w:hyperlink r:id="rId298" w:history="1">
        <w:r>
          <w:rPr>
            <w:rFonts w:ascii="arial" w:eastAsia="arial" w:hAnsi="arial" w:cs="arial"/>
            <w:b w:val="0"/>
            <w:i/>
            <w:strike w:val="0"/>
            <w:noProof w:val="0"/>
            <w:color w:val="0077CC"/>
            <w:position w:val="0"/>
            <w:sz w:val="20"/>
            <w:u w:val="single"/>
            <w:vertAlign w:val="baseline"/>
          </w:rPr>
          <w:t>degrotepost.be</w:t>
        </w:r>
      </w:hyperlink>
      <w:r>
        <w:rPr>
          <w:rFonts w:ascii="arial" w:eastAsia="arial" w:hAnsi="arial" w:cs="arial"/>
          <w:b w:val="0"/>
          <w:i w:val="0"/>
          <w:strike w:val="0"/>
          <w:noProof w:val="0"/>
          <w:color w:val="000000"/>
          <w:position w:val="0"/>
          <w:sz w:val="20"/>
          <w:u w:val="none"/>
          <w:vertAlign w:val="baseline"/>
        </w:rPr>
        <w:t>) Stop by to admire its stunning modernist architecture and hobnob with Ostend’s arty crowd in the pleasant cafe-restaurant.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Ostend and the beach as seen from the Strekdam jetty, top. The fish market next to the port, center. The house at Vlaanderenstraat 27, where Ensor moved in 1917 and spent the rest of his life, above. The cafe at De Grote Post, above left; the popular cultural center was created from the town’s beautiful former main post office. (PHOTOGRAPHS BY ALEX CRETEY-SYSTERMANS FOR THE NEW YORK TIMES; GETTY IMAGES)</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MAPS</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2017</w:t>
      </w:r>
    </w:p>
    <w:p>
      <w:pPr>
        <w:pStyle w:val="Normal22"/>
      </w:pPr>
    </w:p>
    <w:p>
      <w:pPr>
        <w:pStyle w:val="Normal22"/>
        <w:ind w:left="200"/>
        <w:sectPr>
          <w:type w:val="continuous"/>
          <w:pgMar w:top="840" w:right="1000" w:bottom="840" w:left="1000" w:header="400" w:footer="400"/>
          <w:pgNumType w:fmt="decimal"/>
          <w:cols w:space="720"/>
        </w:sectPr>
      </w:pPr>
      <w:r>
        <w:br/>
      </w:r>
      <w:r>
        <w:pict>
          <v:line id="_x0000_s1105"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299"/>
          <w:headerReference w:type="default" r:id="rId300"/>
          <w:footerReference w:type="even" r:id="rId301"/>
          <w:footerReference w:type="default" r:id="rId302"/>
          <w:headerReference w:type="first" r:id="rId303"/>
          <w:footerReference w:type="first" r:id="rId304"/>
          <w:pgSz w:w="12240" w:h="15840"/>
          <w:pgMar w:top="840" w:right="1000" w:bottom="840" w:left="1000" w:header="400" w:footer="400"/>
          <w:pgNumType w:fmt="decimal"/>
          <w:cols w:space="720"/>
          <w:titlePg w:val="0"/>
        </w:sectPr>
      </w:pPr>
    </w:p>
    <w:p>
      <w:pPr>
        <w:pStyle w:val="Normal23"/>
      </w:pPr>
    </w:p>
    <w:p>
      <w:pPr>
        <w:pStyle w:val="Normal23"/>
      </w:pPr>
      <w:r>
        <w:pict>
          <v:shape id="_x0000_i1106" type="#_x0000_t75" alt="LexisNexis®" style="width:147.75pt;height:30pt">
            <v:imagedata r:id="rId17" o:title=""/>
          </v:shape>
        </w:pict>
      </w:r>
      <w:r>
        <w:cr/>
      </w:r>
    </w:p>
    <w:p>
      <w:pPr>
        <w:pStyle w:val="Heading121"/>
        <w:keepNext w:val="0"/>
        <w:spacing w:after="200" w:line="340" w:lineRule="atLeast"/>
        <w:ind w:left="0" w:right="0" w:firstLine="0"/>
        <w:jc w:val="center"/>
      </w:pPr>
      <w:hyperlink r:id="rId305" w:history="1">
        <w:r>
          <w:rPr>
            <w:rFonts w:ascii="arial" w:eastAsia="arial" w:hAnsi="arial" w:cs="arial"/>
            <w:b/>
            <w:i/>
            <w:strike w:val="0"/>
            <w:color w:val="0077CC"/>
            <w:sz w:val="28"/>
            <w:u w:val="single"/>
            <w:vertAlign w:val="baseline"/>
          </w:rPr>
          <w:t>The Last Debate</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2008 Wednesday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
        <w:keepNext w:val="0"/>
        <w:spacing w:after="0" w:line="240" w:lineRule="atLeast"/>
        <w:ind w:right="0"/>
        <w:jc w:val="both"/>
      </w:pPr>
      <w:bookmarkStart w:id="45" w:name="Bookmark_23"/>
      <w:bookmarkEnd w:id="45"/>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29; OP-ED COLUMNIST</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w:t>
      </w:r>
    </w:p>
    <w:p>
      <w:pPr>
        <w:pStyle w:val="Normal23"/>
        <w:keepNext/>
        <w:spacing w:before="240" w:after="0" w:line="340" w:lineRule="atLeast"/>
        <w:ind w:left="0" w:right="0" w:firstLine="0"/>
        <w:jc w:val="left"/>
      </w:pPr>
      <w:bookmarkStart w:id="46" w:name="Body_21"/>
      <w:bookmarkEnd w:id="46"/>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7" style="position:absolute;z-index:25171763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 you want? Please, Sweetie, would you just tell me what you want?''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Sweetie me, Twiggy. You know what I want.''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''Besides that, Hillary. Seriously, you don't want your delusion to put John McCain in the White House. Or maybe you do. You have no shot. I'm 60 delegates away from nomination nirvana. You should stop stalking me. I come down to Florida for a victory lap and you follow me down here and call for a recount. Look what that did for Al Gore. If you show a shred of common sense and take a powder now, the party will put you on a pedestal.''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''Pedestals are for losers. You're on a pedestal. I've never been a loser. I refuse to lose. I won the West Virginia and Kentucky derbies, and I'm not going to end up like Eight Belles.''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you've been a great candidate, better than your train-wreck campaign. You're Churchillian in your indomitable tenacity. You've inspired women all over the country. In fact, you've inspired some of them to hate me. But now it's time for you to try to muster a gracious exit.''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''Forget it, Bones. Once Harold Ickes works his dark magic on the delegate rules to count Michigan and Florida, I'll have the popular vote. And then the superdelegates will grovel back. They know in their hearts that they don't want to go on a blind date with a guy who's going to be BFF with Cuba, Hamas, Iran and retired Weathermen. You can bet your white turban that I'm not raising the white flag.''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hell you aren't, sister.''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''Sexist!''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''Racist!''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of whites, you can't win without them. And if you think your Secretary of Hairdressing, John Edwards, is going to help, you're more delusional than I am.''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when are you going to realize that these whites you consider your pawns are so sick of the Republicans that they're going to vote for anybody who has the 'D' next to their name, and it's going to be me. So cool it with the White Fright. Now what do you want? Debt relief?''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and I don't need your Netroots arugula moolah. We don't need your stinking $20 donors. We've got Burkle, the Saudis, the Kuwaitis and Kazakh uranium loot on tap.''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''Settle down, Hillary. What if I let you write the health care plank in the party platform?''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''Wow, you're so-o-o generous. Can I also write the plank on switchgrass?''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switched from grass a long time ago.''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rookie, we're gonna have to share this thing.''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''Fine, you can have the 3 a.m. shift on the White House switchboard.''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you're so witty with all your stupid rallies with 75,000 people and spending $100 million on ads to promote one puny word: Change. I've made sacrifices in this campaign. While you've been fake-eating and losing weight, I've had to stuff myself with all that greasy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junk food and chase it with Boilermakers.''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about me? I've come from nowhere, with a single mother on food stamps and a funny name.''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you're so inspiring. For the first time in my adult lifetime, I'm really proud of my country.''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mock Michelle. I would be polite and ask you to be my vice president, but you'd accept, just the same way Lyndon Johnson sandbagged Bobby Kennedy, so I can't. You and Bill are just too much drama for me. Bill is off-the-charts crazy.''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''Tell me about it. But he'd be way over on Massachusetts Avenue, a completely different ZIP code than the White House. And Cheney built that underground bunker there, so we'd always have someplace to stash him. If you don't put me on the ticket, I'll signal my faithful to vote for John McCain. He's more fun than you, anyhow.''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I don't trust you. And Michelle hates your guts. Look, the Senate is a wonderful place. I enjoyed my two months there. You've never made the most of the experience because you were so busy using it as a launching pad.''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at ya, Skeletor.''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you stop talking, Hillary? Is that even possible?''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I won't, Mr. Never-Convened-Your-European-Affairs-Subcommittee. I don't want to go back. It's boring. And why should I work with all those self-hating, so-called feminists who stabbed me in the back, like Claire McCaskill and Amy Klobuchar?''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Hillary, a few years back in the Senate helping me move my world-changing agenda will help you repair some of those relationships. In Barack Obama's Washington, there will be no more game-playing, mud-slinging or back-stabbing.''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''Hey, Senor Appeaser, there's another primary in 2012. Bill and I are already gearing up for it.''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not likeable enough, Hillary.'' </w:t>
      </w:r>
    </w:p>
    <w:p>
      <w:pPr>
        <w:pStyle w:val="Normal23"/>
        <w:keepNext w:val="0"/>
        <w:spacing w:before="240" w:after="0" w:line="260" w:lineRule="atLeast"/>
        <w:ind w:left="0" w:right="0" w:firstLine="0"/>
        <w:jc w:val="left"/>
      </w:pPr>
      <w:r>
        <w:br/>
      </w:r>
      <w:hyperlink r:id="rId306" w:history="1">
        <w:r>
          <w:rPr>
            <w:rFonts w:ascii="arial" w:eastAsia="arial" w:hAnsi="arial" w:cs="arial"/>
            <w:b w:val="0"/>
            <w:i/>
            <w:strike w:val="0"/>
            <w:color w:val="0077CC"/>
            <w:sz w:val="20"/>
            <w:u w:val="single"/>
            <w:vertAlign w:val="baseline"/>
          </w:rPr>
          <w:t>http://www.nytimes.com</w:t>
        </w:r>
      </w:hyperlink>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2008</w:t>
      </w:r>
    </w:p>
    <w:p>
      <w:pPr>
        <w:pStyle w:val="Normal23"/>
      </w:pPr>
    </w:p>
    <w:p>
      <w:pPr>
        <w:pStyle w:val="Normal23"/>
        <w:ind w:left="200"/>
        <w:sectPr>
          <w:type w:val="continuous"/>
          <w:pgMar w:top="840" w:right="1000" w:bottom="840" w:left="1000" w:header="400" w:footer="400"/>
          <w:pgNumType w:fmt="decimal"/>
          <w:cols w:space="720"/>
        </w:sectPr>
      </w:pPr>
      <w:r>
        <w:br/>
      </w:r>
      <w:r>
        <w:pict>
          <v:line id="_x0000_s1108"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307"/>
          <w:headerReference w:type="default" r:id="rId308"/>
          <w:footerReference w:type="even" r:id="rId309"/>
          <w:footerReference w:type="default" r:id="rId310"/>
          <w:headerReference w:type="first" r:id="rId311"/>
          <w:footerReference w:type="first" r:id="rId312"/>
          <w:pgSz w:w="12240" w:h="15840"/>
          <w:pgMar w:top="840" w:right="1000" w:bottom="840" w:left="1000" w:header="400" w:footer="400"/>
          <w:pgNumType w:fmt="decimal"/>
          <w:cols w:space="720"/>
          <w:titlePg w:val="0"/>
        </w:sectPr>
      </w:pPr>
    </w:p>
    <w:p>
      <w:pPr>
        <w:pStyle w:val="Normal24"/>
      </w:pPr>
    </w:p>
    <w:p>
      <w:pPr>
        <w:pStyle w:val="Normal24"/>
      </w:pPr>
      <w:r>
        <w:pict>
          <v:shape id="_x0000_i1109" type="#_x0000_t75" alt="LexisNexis®" style="width:147.75pt;height:30pt">
            <v:imagedata r:id="rId17" o:title=""/>
          </v:shape>
        </w:pict>
      </w:r>
      <w:r>
        <w:cr/>
      </w:r>
    </w:p>
    <w:p>
      <w:pPr>
        <w:pStyle w:val="Heading122"/>
        <w:keepNext w:val="0"/>
        <w:spacing w:after="200" w:line="340" w:lineRule="atLeast"/>
        <w:ind w:left="0" w:right="0" w:firstLine="0"/>
        <w:jc w:val="center"/>
      </w:pPr>
      <w:hyperlink r:id="rId313" w:history="1">
        <w:r>
          <w:rPr>
            <w:rFonts w:ascii="arial" w:eastAsia="arial" w:hAnsi="arial" w:cs="arial"/>
            <w:b/>
            <w:i/>
            <w:strike w:val="0"/>
            <w:color w:val="0077CC"/>
            <w:sz w:val="28"/>
            <w:u w:val="single"/>
            <w:vertAlign w:val="baseline"/>
          </w:rPr>
          <w:t>Sanders Bets Ground Game on Iowa Upset</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2016 Monday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
        <w:keepNext w:val="0"/>
        <w:spacing w:after="0" w:line="240" w:lineRule="atLeast"/>
        <w:ind w:right="0"/>
        <w:jc w:val="both"/>
      </w:pPr>
      <w:bookmarkStart w:id="47" w:name="Bookmark_24"/>
      <w:bookmarkEnd w:id="47"/>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1556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TRIP GABRIEL and AMY CHOZICK; Trip Gabriel reported from Des Moines, and Amy Chozick from New York.</w:t>
      </w:r>
    </w:p>
    <w:p>
      <w:pPr>
        <w:pStyle w:val="Normal24"/>
        <w:keepNext/>
        <w:spacing w:before="240" w:after="0" w:line="340" w:lineRule="atLeast"/>
        <w:ind w:left="0" w:right="0" w:firstLine="0"/>
        <w:jc w:val="left"/>
      </w:pPr>
      <w:bookmarkStart w:id="48" w:name="Body_22"/>
      <w:bookmarkEnd w:id="48"/>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0" style="position:absolute;z-index:25171968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MOINES --  This fall the words of a Hillary Clinton backer were posted like a locker-room taunt on the wall at Bernie Sanders's Iowa headquarters: ''There is no Sanders organization.''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quote, from Jerry Crawford, a leader of Iowa's Democratic establishment, was meant to enrage and goad the Sanders staff, and it did the job.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campaign has quietly assembled an extensive ground game here, with 100 paid staff members and with trained volunteer leaders for each of the state's 1,681 caucus precincts.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field team is meant to be the engine for a Sanders upset in the caucuses on Feb. 1 -- the vehicle to turn out the tens of thousands of grass-roots supporters who show up for Mr. Sanders's rallies, even if they no longer earn him headlines.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almost certainly needs a victory in Iowa for his candidacy to remain viable. For Mrs. Clinton, the stakes are also high, though different: A loss here would revive memories of her third-place finish in the 2008 Iowa caucuses won by Barack Obama.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poor result for Mrs. Clinton would leave her hobbling into the New Hampshire primary, where Mr. Sanders leads in most polls, and raise questions about her ability to corral the liberal wing of the party and generate excitement about her candidacy.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want to get Secretary Clinton nervous, but I think we're going to win here in Iowa,'' Mr. Sanders told a crowd during a three-day swing through the state last week, when appearances before gatherings of up to 1,800 people reduced his voice to a froggy croak.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Reflecting grass-roots enthusiasm, his campaign on Saturday reported raising $33 million in the final quarter of 2015, just $4 million less than Mrs. Clinton, and notably passing Mr. Obama's record for individual contributions set in the final months of 2011. In Des Moines, Mr. Sanders's campaign boasted of reaching another milestone: It had made one million calls to voters in the state.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Clinton campaign expects a tightening of the Iowa race, where polls show her leading by about 10 percentage points.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always knew it would be a very close caucus and go down to the wire,'' said Robby Mook, Mrs. Clinton's campaign manager. ''By their nature, caucuses are always close.''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stance may in part be an effort to lower expectations for Mrs. Clinton and stave off complacency among donors and her field team here, a time-honored element of campaign gamesmanship.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Sanders's confidence of victory in Iowa flies in the face of the increasingly prevailing view of Democratic leaders nationally that Mrs. Clinton's nomination is all but assured.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period in which Mr. Sanders drew close in polls, Mrs. Clinton reasserted herself in the fall, largely quieting doubts about her use of a private email server as secretary of state and gaining stature for foreign policy expertise in the wake of the Paris terror attacks. At the most recent Democratic debate, Mrs. Clinton almost ignored Mr. Sanders to take on Republicans, as if pivoting to the general election.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recipe for a Sanders upset in Iowa calls for a large turnout of voters under 45 and those at the lower end of the economic scale, appealing to their anger at Wall Street, the influence of money in politics and the hollowing-out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Sipping honeyed tea for his throat at a coffee shop here on Thursday, Mr. Sanders tossed across a list of crowd sizes at 48 public events he had held in Iowa since May 28.</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30,000-plus Iowans who had turned out to see him showed that his supporters were more motivated than those of Mrs. Clinton, who has more endorsements from unions and elected officials in Iowa and an equally robust field operation.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Polling suggests Mr. Sanders may have an edge in excitement. The largest bloc of Democrat voters in a recent Quinnipiac University survey of Iowa who said they were more enthusiastic about the 2016 caucuses than previous contests identified themselves as very liberal, a group favoring Mr. Sanders.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will need that enthusiasm because younger and economically struggling voters are historically less likely to caucus. Even in 2008, when Mr. Obama won the caucuses with an outsize share of younger voters, only 23 percent of Democratic caucusgoers were under 30.</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definitely closer than some of the polls showing her up by double digits,'' said Derek Eadon, who helped organize Mr. Obama's 2008 campaign in the state. But he was skeptical the Sanders campaign would galvanize first-time caucusgoers in the same numbers that turned out eight years ago. He predicted total turnout closer to the 124,000 Democrats who caucused in 2004 than the record 240,000 in 2008.</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Eadon, a political consultant unaffiliated with any candidate, said that even though Mr. Sanders had a large field operation, there were signs it was being outhustled by Mrs. Clinton's team, which has been in place longer. Until this weekend, neither Mr. Eadon nor his wife, for example, had been contacted by Sanders volunteers by phone or at their West Des Moines home.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gotten knocked twice by the Clinton campaign,'' Mr. Eadon said. ''They're continuing to stay in touch with my wife, who is undecided.''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Clinton campaign declined to reveal numbers about its ground operation, including the number of paid staff or precinct captains it had recruited.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returns to Iowa on Monday for two days of organizing events and town-hall-style meetings. Deeply mindful of being outorganized by Mr. Obama eight years ago, she has invested heavily in her own ground game, with 24 field offices, and she has made herself more accessible to voters than she did in 2008, appearing at house parties and posing endlessly for selfies.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campaign has aired 21 television ads in the state and plans more. It benefits from the organizing of two major unions, representing teachers and public employees, that have endorsed her. Mrs. Clinton far surpasses Mr. Sanders in endorsements by elected officials, including former Senator Tom Harkin, Iowa's most popular Democrat. Endorsements carry weight here, especially with voters in rural areas, Democratic operatives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Kurt Meyer, the Democratic chairman of three rural counties in northeast Iowa, where Mrs. Clinton will visit on Tuesday, said her paid and volunteer field staff there was ''a cut above'' the Sanders troops. Clinton staff members are veterans of previous campaigns, unlike the Sanders team, he said, adding that the Clinton workers ''seem to be better trained, better led, better focused.''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 D'Alessandro, Mr. Sanders's Iowa campaign coordinator, compared his field team to the Continental Army taking on the British Redcoats.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have a roomful of kids saying, 'If I do this well maybe I'll be working in the State Department next year,''' he said. ''They're not motivated by that.''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is counting on people like Jenni Crabb, a school cafeteria worker from Swan who turns 34 on Feb. 1, caucus day, and who has asked friends to turn out for Mr. Sanders instead of giving her birthday presents.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people like Justin Clemens, 32, who said he was a paycheck away from economic disaster.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politicians forget about people like me, the working poor,'' said Mr. Clemens, a caretaker for the mentally ill, who attended a Sanders rally in Ottumwa on Wednesday. Mr. Clemens voted for Republicans in the last two presidential elections. ''This is the first time I've felt part of something,'' he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Ottumwa rally drew 800 people, more than the Sanders campaign expected. Everything about the rally, which featured Mr. Sanders's standard stump speech, was calibrated to enhance his field organizing.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Ottumwa, a small city 90 miles southeast of Des Moines, whose largest employer is a meatpacker, was chosen for a visit because organizers were coming up short in identifying supporters for caucus night in the local precincts.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campaign harvested contact information from people who told it that they would attend the rally, signed in at the entrance or, ideally, dropped a commit-to-caucus card in a box covered in leftover holiday wrapping paper.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after the rally, Josh Visnaw, a paid Sanders organizer in Ottumwa, directed six volunteers who were entering people's contact information into a database and following up by phone. They were encouraged that roughly a third of the attendees had not been previously identified as Sanders supporters.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''Whenever we can get Bernie Sanders in our area, we know that our numbers are just going to go crazy,'' Mr. Visnaw said. ''We try to follow up in a 48-hour window to capture that momentum.''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Saturday, volunteers calling attendees ranked them from one to three based on the strength of their support for Mr. Sanders. In real time, the data flowed to a regional field director, and then to state headquarters in Des Moines, where it merged with a river of statewide data showing a daily head count of Mr. Sanders's support in Iowa. It was pored over by the campaign's top brass.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got organizing goals for all 1,681 precincts,'' said Robert Becker, the state director. ''We watch them every day to make sure we're on track.''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24"/>
        <w:keepNext w:val="0"/>
        <w:spacing w:before="240" w:after="0" w:line="260" w:lineRule="atLeast"/>
        <w:ind w:left="0" w:right="0" w:firstLine="0"/>
        <w:jc w:val="left"/>
      </w:pPr>
      <w:r>
        <w:br/>
      </w:r>
      <w:hyperlink r:id="rId314" w:history="1">
        <w:r>
          <w:rPr>
            <w:rFonts w:ascii="arial" w:eastAsia="arial" w:hAnsi="arial" w:cs="arial"/>
            <w:b w:val="0"/>
            <w:i/>
            <w:strike w:val="0"/>
            <w:color w:val="0077CC"/>
            <w:sz w:val="20"/>
            <w:u w:val="single"/>
            <w:vertAlign w:val="baseline"/>
          </w:rPr>
          <w:t>http://www.nytimes.com/2016/01/04/us/politics/bernie-sanders-needing-early-lift-builds-iowa-ground-operation.html</w:t>
        </w:r>
      </w:hyperlink>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11" style="position:absolute;z-index:251720704"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Supporters of Senator Bernie Sanders in Muscatine, Iowa, last week. He has a paid staff of 100 in Iowa for the Feb. 1 caucuses. (A1)</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Sanders at Muscatine High School in Iowa last week. A victory in the state's caucuses is considered crucial to his candidacy. (PHOTOGRAPHS BY ANDREW HARNIK/ASSOCIATED PRESS)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Clinton at a union hall in Bettendorf, Iowa, last month. Mrs. Clinton has more union endorsements than Mr. Sanders. (PHOTOGRAPH BY SCOTT OLSON/GETTY IMAGES) (A3)       </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2016</w:t>
      </w:r>
    </w:p>
    <w:p>
      <w:pPr>
        <w:pStyle w:val="Normal24"/>
      </w:pPr>
    </w:p>
    <w:p>
      <w:pPr>
        <w:pStyle w:val="Normal24"/>
        <w:ind w:left="200"/>
        <w:sectPr>
          <w:type w:val="continuous"/>
          <w:pgMar w:top="840" w:right="1000" w:bottom="840" w:left="1000" w:header="400" w:footer="400"/>
          <w:pgNumType w:fmt="decimal"/>
          <w:cols w:space="720"/>
        </w:sectPr>
      </w:pPr>
      <w:r>
        <w:br/>
      </w:r>
      <w:r>
        <w:pict>
          <v:line id="_x0000_s1112"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315"/>
          <w:headerReference w:type="default" r:id="rId316"/>
          <w:footerReference w:type="even" r:id="rId317"/>
          <w:footerReference w:type="default" r:id="rId318"/>
          <w:headerReference w:type="first" r:id="rId319"/>
          <w:footerReference w:type="first" r:id="rId320"/>
          <w:pgSz w:w="12240" w:h="15840"/>
          <w:pgMar w:top="840" w:right="1000" w:bottom="840" w:left="1000" w:header="400" w:footer="400"/>
          <w:pgNumType w:fmt="decimal"/>
          <w:cols w:space="720"/>
          <w:titlePg w:val="0"/>
        </w:sectPr>
      </w:pPr>
    </w:p>
    <w:p>
      <w:pPr>
        <w:pStyle w:val="Normal25"/>
      </w:pPr>
    </w:p>
    <w:p>
      <w:pPr>
        <w:pStyle w:val="Normal25"/>
      </w:pPr>
      <w:r>
        <w:pict>
          <v:shape id="_x0000_i1113" type="#_x0000_t75" alt="LexisNexis®" style="width:147.75pt;height:30pt">
            <v:imagedata r:id="rId17" o:title=""/>
          </v:shape>
        </w:pict>
      </w:r>
      <w:r>
        <w:cr/>
      </w:r>
    </w:p>
    <w:p>
      <w:pPr>
        <w:pStyle w:val="Heading123"/>
        <w:keepNext w:val="0"/>
        <w:spacing w:after="200" w:line="340" w:lineRule="atLeast"/>
        <w:ind w:left="0" w:right="0" w:firstLine="0"/>
        <w:jc w:val="center"/>
      </w:pPr>
      <w:hyperlink r:id="rId321" w:history="1">
        <w:r>
          <w:rPr>
            <w:rFonts w:ascii="arial" w:eastAsia="arial" w:hAnsi="arial" w:cs="arial"/>
            <w:b/>
            <w:i/>
            <w:strike w:val="0"/>
            <w:color w:val="0077CC"/>
            <w:sz w:val="28"/>
            <w:u w:val="single"/>
            <w:vertAlign w:val="baseline"/>
          </w:rPr>
          <w:t>NEIGHBORHOOD REPORT: BROOKLYN SCHOOLS UP CLOSE;</w:t>
        </w:r>
      </w:hyperlink>
      <w:r>
        <w:br/>
      </w:r>
      <w:hyperlink r:id="rId322" w:history="1">
        <w:r>
          <w:rPr>
            <w:rFonts w:ascii="arial" w:eastAsia="arial" w:hAnsi="arial" w:cs="arial"/>
            <w:b/>
            <w:i/>
            <w:strike w:val="0"/>
            <w:color w:val="0077CC"/>
            <w:sz w:val="28"/>
            <w:u w:val="single"/>
            <w:vertAlign w:val="baseline"/>
          </w:rPr>
          <w:t>Vote Underlines District Split</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1996, Sunday, Late Edition - Final</w:t>
      </w:r>
    </w:p>
    <w:p>
      <w:pPr>
        <w:pStyle w:val="Normal25"/>
        <w:keepNext w:val="0"/>
        <w:spacing w:after="0" w:line="240" w:lineRule="atLeast"/>
        <w:ind w:right="0"/>
        <w:jc w:val="both"/>
      </w:pPr>
      <w:bookmarkStart w:id="49" w:name="Bookmark_25"/>
      <w:bookmarkEnd w:id="49"/>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12;  Column 5;  The City Weekly Desk  ; Column 5;  </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SOMINI SENGUPTA  </w:t>
      </w:r>
    </w:p>
    <w:p>
      <w:pPr>
        <w:pStyle w:val="Normal2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SOMINI SENGUPTA  </w:t>
      </w:r>
    </w:p>
    <w:p>
      <w:pPr>
        <w:pStyle w:val="Normal25"/>
        <w:keepNext/>
        <w:spacing w:before="240" w:after="0" w:line="340" w:lineRule="atLeast"/>
        <w:ind w:left="0" w:right="0" w:firstLine="0"/>
        <w:jc w:val="left"/>
      </w:pPr>
      <w:bookmarkStart w:id="50" w:name="Body_23"/>
      <w:bookmarkEnd w:id="50"/>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4" style="position:absolute;z-index:25172275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an emotional volley of criticism from parents, teachers and politicians, members of Community School Board 15 voted Wednesday to invite educators to apply for the job of district superintendent.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5-to-3 vote by the board, with one abstention, effectively ends the nine-year tenure of Superintendent William Casey, who is widely credited with steering the district through harsh budget cuts and maintaining some of the highest test scores in the city. Mr. Casey, whose contract expires in June, has said he will not reapply for his job.</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is a mix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South Brooklyn and tony brownstone areas like Park Slope. While dozens of parents and teachers came out in support of Mr. Casey, many from neighborhoods like Sunset Park, said Mr. Casey had largely neglected their schools.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test scores in District 15 are a few percentage points higher than the citywide average. But board members who favor a new superintendent have cited chronically underachieving schools in Sunset Park and Red Hook. They say that Mr. Casey has not been visible in the neighborhood schools and that he has not demanded proper accountability from principals.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Hanging over the discussion of Mr. Casey's failures and achievements, his supporters said, was a larger threat: Ousting the superintendent of a well-managed district would simply fuel calls by Chancellor Rudy Crew for school reform legislation that would grant him authority over the selection of superintendents.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be making a decision," said Margaret Nuzum, a board member, before casting her vote against the resolution to advertise for a superintendent, "that's used as an argument against school boards."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news conference on Friday, Dr. Crew said he should have the power to select superintendents based on the nominations of school board members. He also said an existing superintendent should automatically be among the pool of candidates.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Objective standards like fiscal and educational management should be the basis for renewing contracts, his spokeswoman, Doris Gonzalez-Light, last week, not the whims of newly elected board members. Three of the five votes against Mr. Casey came from new members.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Kelly, a Cobble Hill mother of three and a new board member, said it was unacceptable that half the district's students could not read at or above grade level. "We must take chances," she said, "because things need to get better."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Nydia Mendez, a mother of two from Sunset Park, complained of lagging test scores, overcrowded schools and a new campus still delayed in construction. "Many of you think everything is O.K.," she said, "but us, in our neighborhood, we don't think so."</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sentiments by opponents of Mr. Casey had to be expressed over protests and heckling so loud that at one point, the board president, Jill Harris, reminded the audience to behave as they would have their children do. Cries of "Shame on you" and "Recall!" erupted from the audience. "Your constituents have spoken loudly," said Sally Brennan, a teacher at Public School 10. "They've spoken and they've told you: We want Bill Casey."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board meeting wound to a close on Wednesday, Mr. Casey, who has spent 34 years in the city school system as teacher, principal and superintendent, blasted the board majority for failing to discuss their grievances with him directly.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parents and teachers rushed over to embrace and thank him. Mr. Casey wiped tears from his eyes.   SOMINI SENGUPTA</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15" style="position:absolute;z-index:251723776"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William Casey, whose days as superintendent seem numbered. (Librado Romero/The New York Times)</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1996</w:t>
      </w:r>
    </w:p>
    <w:p>
      <w:pPr>
        <w:pStyle w:val="Normal25"/>
      </w:pPr>
    </w:p>
    <w:p>
      <w:pPr>
        <w:pStyle w:val="Normal25"/>
        <w:ind w:left="200"/>
        <w:sectPr>
          <w:type w:val="continuous"/>
          <w:pgMar w:top="840" w:right="1000" w:bottom="840" w:left="1000" w:header="400" w:footer="400"/>
          <w:pgNumType w:fmt="decimal"/>
          <w:cols w:space="720"/>
        </w:sectPr>
      </w:pPr>
      <w:r>
        <w:br/>
      </w:r>
      <w:r>
        <w:pict>
          <v:line id="_x0000_s1116"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323"/>
          <w:headerReference w:type="default" r:id="rId324"/>
          <w:footerReference w:type="even" r:id="rId325"/>
          <w:footerReference w:type="default" r:id="rId326"/>
          <w:headerReference w:type="first" r:id="rId327"/>
          <w:footerReference w:type="first" r:id="rId328"/>
          <w:pgSz w:w="12240" w:h="15840"/>
          <w:pgMar w:top="840" w:right="1000" w:bottom="840" w:left="1000" w:header="400" w:footer="400"/>
          <w:pgNumType w:fmt="decimal"/>
          <w:cols w:space="720"/>
          <w:titlePg w:val="0"/>
        </w:sectPr>
      </w:pPr>
    </w:p>
    <w:p>
      <w:pPr>
        <w:pStyle w:val="Normal26"/>
      </w:pPr>
    </w:p>
    <w:p>
      <w:pPr>
        <w:pStyle w:val="Normal26"/>
      </w:pPr>
      <w:r>
        <w:pict>
          <v:shape id="_x0000_i1117" type="#_x0000_t75" alt="LexisNexis®" style="width:147.75pt;height:30pt">
            <v:imagedata r:id="rId17" o:title=""/>
          </v:shape>
        </w:pict>
      </w:r>
      <w:r>
        <w:cr/>
      </w:r>
    </w:p>
    <w:p>
      <w:pPr>
        <w:pStyle w:val="Heading124"/>
        <w:keepNext w:val="0"/>
        <w:spacing w:after="200" w:line="340" w:lineRule="atLeast"/>
        <w:ind w:left="0" w:right="0" w:firstLine="0"/>
        <w:jc w:val="center"/>
      </w:pPr>
      <w:hyperlink r:id="rId329" w:history="1">
        <w:r>
          <w:rPr>
            <w:rFonts w:ascii="arial" w:eastAsia="arial" w:hAnsi="arial" w:cs="arial"/>
            <w:b/>
            <w:i/>
            <w:strike w:val="0"/>
            <w:color w:val="0077CC"/>
            <w:sz w:val="28"/>
            <w:u w:val="single"/>
            <w:vertAlign w:val="baseline"/>
          </w:rPr>
          <w:t>SUNDAY, MARCH 4, 1984;</w:t>
        </w:r>
      </w:hyperlink>
      <w:r>
        <w:br/>
      </w:r>
      <w:hyperlink r:id="rId330" w:history="1">
        <w:r>
          <w:rPr>
            <w:rFonts w:ascii="arial" w:eastAsia="arial" w:hAnsi="arial" w:cs="arial"/>
            <w:b/>
            <w:i/>
            <w:strike w:val="0"/>
            <w:color w:val="0077CC"/>
            <w:sz w:val="28"/>
            <w:u w:val="single"/>
            <w:vertAlign w:val="baseline"/>
          </w:rPr>
          <w:t xml:space="preserve"> International</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1984, Sunday, Late City Final Edition</w:t>
      </w:r>
    </w:p>
    <w:p>
      <w:pPr>
        <w:pStyle w:val="Normal26"/>
        <w:keepNext w:val="0"/>
        <w:spacing w:after="0" w:line="240" w:lineRule="atLeast"/>
        <w:ind w:right="0"/>
        <w:jc w:val="both"/>
      </w:pPr>
      <w:bookmarkStart w:id="51" w:name="Bookmark_26"/>
      <w:bookmarkEnd w:id="51"/>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2, Column 5; Metropolitan Desk; Summary</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26"/>
        <w:keepNext/>
        <w:spacing w:before="240" w:after="0" w:line="340" w:lineRule="atLeast"/>
        <w:ind w:left="0" w:right="0" w:firstLine="0"/>
        <w:jc w:val="left"/>
      </w:pPr>
      <w:bookmarkStart w:id="52" w:name="Body_24"/>
      <w:bookmarkEnd w:id="52"/>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8" style="position:absolute;z-index:25172582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fighting in Beirut between Lebanese Army troops and anti-Government militiamen along the line dividing east and west in the capital dashed hopes for a quick cease-fire guaranteed by Syria. The intense clashes occurred as President Amin Gemayel held another day of negotiations with Lebanese Christian and Moslem leaders in an effort to win support for his understanding with President Hafez al-Assad of Syria on a framework for a settlement of Lebanon's political strife. Page 1, Column 6.)</w:t>
      </w:r>
    </w:p>
    <w:p>
      <w:pPr>
        <w:pStyle w:val="Normal2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Konstantin U. Chernenko's remarks on Soviet-American relations seemed to reflect an increased interest in Moscow in exploring what lay behind President Reagan's call for a more constructive dialogue, senior Administration officials said. They said a high-level review was currently under way in Washington on whether the United States should take any new initiatives toward Moscow in the near future. (1:5.)</w: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Chancellor Helmut Kohl arrived in Washington and will meet with President Reagan tomorrow. Some of his senior advisers say that Mr. Kohl will insist that the United States not interpret the stationing of new medium- range American missiles in West Germany as refelcting a slackening of Bonn's interest in renewed arms talks with the Soviet Union. (1:3.)</w: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China's long-despised intellectuals are beginning to be recognized by the Peking leadership because their talents are desperately needed for the nation's modernization. The updated Communist Party line is that most intellectuals have already merged with China's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that the distinction between physical and mental labor will disappear as society develops and everyone becomes educated. (1:4.)</w: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President Ferdinand E. Marcos of the Philippines said he would submit his powers of decree to a review and possible abolition by the new Parliament to be elected in May. (19:1.) National</w: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validity of medical credentials held by thousands of people working as doctors or seeking medical certification in many areas of the United States are being investigated by Federal and state officials. Most of the investigations, reported under way in 15 states, began after the Postal Service's discovery last year of what it called extensive trafficking in fraudulent medical credentials that originated primarily from medical schools in the Caribbean. (1:1.)</w: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Maine caucuses have been transformed from a routine political process into a closely watched battleground as the Presidential campaign enters a volatile new phase following Senator Gary Hart's upset victory in the New Hampshire primary. The voting today in Maine will be the first two-man fight between Mr. Hart and Walter F. Mondale. (1:1.) Metropolitan</w: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seizure of a cache of weapons and electronics equipment reportedly bound for Warsaw to be sold to Polish Government officials, which led to the arrest of two New York businessmen, has become a deepening mystery posing a number of unanswered questions. (1:2.)</w: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Eight former Federal jail guards in Manhattan have pleaded guilty to charges that they took bribes to smuggle cocaine and other contraband to inmates at the Federal jail in Manhattan. (40:1.)</w:t>
      </w:r>
    </w:p>
    <w:p>
      <w:pPr>
        <w:pStyle w:val="Normal26"/>
      </w:pPr>
    </w:p>
    <w:p>
      <w:pPr>
        <w:pStyle w:val="Normal26"/>
        <w:ind w:left="200"/>
        <w:sectPr>
          <w:type w:val="continuous"/>
          <w:pgMar w:top="840" w:right="1000" w:bottom="840" w:left="1000" w:header="400" w:footer="400"/>
          <w:pgNumType w:fmt="decimal"/>
          <w:cols w:space="720"/>
        </w:sectPr>
      </w:pPr>
      <w:r>
        <w:br/>
      </w:r>
      <w:r>
        <w:pict>
          <v:line id="_x0000_s1119"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331"/>
          <w:headerReference w:type="default" r:id="rId332"/>
          <w:footerReference w:type="even" r:id="rId333"/>
          <w:footerReference w:type="default" r:id="rId334"/>
          <w:headerReference w:type="first" r:id="rId335"/>
          <w:footerReference w:type="first" r:id="rId336"/>
          <w:pgSz w:w="12240" w:h="15840"/>
          <w:pgMar w:top="840" w:right="1000" w:bottom="840" w:left="1000" w:header="400" w:footer="400"/>
          <w:pgNumType w:fmt="decimal"/>
          <w:cols w:space="720"/>
          <w:titlePg w:val="0"/>
        </w:sectPr>
      </w:pPr>
    </w:p>
    <w:p>
      <w:pPr>
        <w:pStyle w:val="Normal27"/>
      </w:pPr>
    </w:p>
    <w:p>
      <w:pPr>
        <w:pStyle w:val="Normal27"/>
      </w:pPr>
      <w:r>
        <w:pict>
          <v:shape id="_x0000_i1120" type="#_x0000_t75" alt="LexisNexis®" style="width:147.75pt;height:30pt">
            <v:imagedata r:id="rId17" o:title=""/>
          </v:shape>
        </w:pict>
      </w:r>
      <w:r>
        <w:cr/>
      </w:r>
    </w:p>
    <w:p>
      <w:pPr>
        <w:pStyle w:val="Heading125"/>
        <w:keepNext w:val="0"/>
        <w:spacing w:after="200" w:line="340" w:lineRule="atLeast"/>
        <w:ind w:left="0" w:right="0" w:firstLine="0"/>
        <w:jc w:val="center"/>
      </w:pPr>
      <w:hyperlink r:id="rId337" w:history="1">
        <w:r>
          <w:rPr>
            <w:rFonts w:ascii="arial" w:eastAsia="arial" w:hAnsi="arial" w:cs="arial"/>
            <w:b/>
            <w:i/>
            <w:strike w:val="0"/>
            <w:color w:val="0077CC"/>
            <w:sz w:val="28"/>
            <w:u w:val="single"/>
            <w:vertAlign w:val="baseline"/>
          </w:rPr>
          <w:t>Butterflies Aren't Free</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2008 Wednesday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
        <w:keepNext w:val="0"/>
        <w:spacing w:after="0" w:line="240" w:lineRule="atLeast"/>
        <w:ind w:right="0"/>
        <w:jc w:val="both"/>
      </w:pPr>
      <w:bookmarkStart w:id="53" w:name="Bookmark_27"/>
      <w:bookmarkEnd w:id="53"/>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27; OP-ED COLUMNIST</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INDIANAPOLIS </w:t>
      </w:r>
    </w:p>
    <w:p>
      <w:pPr>
        <w:pStyle w:val="Normal27"/>
        <w:keepNext/>
        <w:spacing w:before="240" w:after="0" w:line="340" w:lineRule="atLeast"/>
        <w:ind w:left="0" w:right="0" w:firstLine="0"/>
        <w:jc w:val="left"/>
      </w:pPr>
      <w:bookmarkStart w:id="54" w:name="Body_25"/>
      <w:bookmarkEnd w:id="54"/>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1" style="position:absolute;z-index:25172787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memoir, the legendary Elia Kazan wrote about directing Vivien Leigh in ''A Streetcar Named Desire.'' While he did not think that Leigh was a great natural actress, he was impressed that she would crawl through glass to get the role right.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Clinton may not be a great natural politician, but traveling across the country on her own Bus Named Desire, she has crawled through glass to get the role right.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showed again with her squeaker win in Indiana that for many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she is The Man  --  more tenacious and less concerned with the judgments of the tony set, economists and editorial writers. Talking up guns, going to the Auto Racing Hall of Fame, speaking from the back of pickup trucks and doing shots of populism with a cynicism chaser, Hillary emerged from a lifetime of government limos to bask as queen of the blue-collar prom.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Nobility is for losers.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Obama spent his youth trying not to be threatening, so as not to unnerve whites, Hillary spent her life learning to be threatening so she could beat back challenges to her and her husband  --  from Republicans and from ''bimbo eruptions'' and now from a charmed younger rival.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Obama learned to accommodate, the accommodating Hillary learned to triangulate and lacerate. As he learned that following the rules could get you far with adoring mentors, she learned from Bill and Dick Morris and Mark Penn that following the rules was for saps.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is less Blanche than Scarlett. ''Heaven help the Yankees if they capture you,'' Rhett told the willful belle at the start of her rugged odyssey.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heaven help the Democrats as they try to shake off Hillary. On top of her inane vows to obliterate Iran, OPEC and the summer gas tax, she plans ''a nuclear option'' during her Shermanesque march to Denver. Tom Edsall reported on The Huffington Post that the Hillaryites will try, at a May 31 meeting of the Democratic Rules and Bylaws Committee, to renege on their word and get the Michigan and Florida delegations seated. As addressed supporters here, she urged the counting of the Florida and Michigan votes, noting ''it would be a little strange to have a nominee chosen by 48 states.''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full speed onto the White House,'' she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Fox News reports that the Clintons are planning a summer campaign with TV appearances, fliers and rallies, between the end of the primary and the convention, to drag back superdelegates trying to flock to Obama.  The Democratic race has been a scorpion and a butterfly in a bottle. Hillary tore Barry's wings off, and so psyched him out with her silly goading ''Enough about the speeches and the big rallies!'' she cried  --  that he gave up his magical trump cards.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Wandering around Indiana, appearing in neighborhoods and at diners without any advance notice, talking to handfuls of people, Obama strived to seem less lofty and more mortal. Hounded by Hillary, Bill and Rev. Wright, he just looked sort of numb. When Obama went to an 11:30 p.m. shift change at an auto components plant here, a Newsday reporter on the scene noted that many of the white men ''were less likely to smile or look him in the eye or seem impressed with him.''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restaurant in Greenwood on Tuesday, Obama approached an older white guy who waved him off, muttering afterwards to a reporter: ''I can't stand him. He's a Muslim. He's not even pro-American as far as I'm concerned.''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though people at diners kept trying to fatten Obama up, he drew the line at gravy  --  he looked increasingly diaphanous, like anti-matter to Hillary's matter. She's more appealing when she's beaten down; he's less imposing. Even his strategists admit that he will now need to ''step it up,'' as one said. And he did that with his victory speech in Raleigh, N.C., with a vivid paean to patriotism and ''telling the truth forcefully, repeatedly, confidently'' As one aide crowed, ''He's back!''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 to believe that this Hillary is the same Wellesley girl who said she yearned for a more ''ecstatic and penetrating mode of living.'' What would that young Hillary  --  who volunteered on Gene McCarthy's anti-war campaign; who cried the day Martin Luther King Jr. was killed; who referred to some of her ''smorgasbord of personalities'' in a 1967 letter to a friend as an ''alienated academic,'' and an ''involved pseudo-hippie''; who once returned a bottle of perfume after feeling guilty about the poverty around her  --  think of this shape-shifting, cynical Hillary?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so at odds with who she used to be, even in the Senate, that if she were to get elected, who would voters be electing?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is like her idealistic, somewhat naive self before the world launched 1,000 attacks against her, turning her into the hard-bitten, driven politician who has launched 1,000 attacks against Obama.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she makes a last frenzied and likely futile attempt to crush the butterfly, it's as though she's crushing the remnants of her own girlish innocence. </w:t>
      </w:r>
    </w:p>
    <w:p>
      <w:pPr>
        <w:pStyle w:val="Normal27"/>
        <w:keepNext w:val="0"/>
        <w:spacing w:before="240" w:after="0" w:line="260" w:lineRule="atLeast"/>
        <w:ind w:left="0" w:right="0" w:firstLine="0"/>
        <w:jc w:val="left"/>
      </w:pPr>
      <w:r>
        <w:br/>
      </w:r>
      <w:hyperlink r:id="rId338" w:history="1">
        <w:r>
          <w:rPr>
            <w:rFonts w:ascii="arial" w:eastAsia="arial" w:hAnsi="arial" w:cs="arial"/>
            <w:b w:val="0"/>
            <w:i/>
            <w:strike w:val="0"/>
            <w:color w:val="0077CC"/>
            <w:sz w:val="20"/>
            <w:u w:val="single"/>
            <w:vertAlign w:val="baseline"/>
          </w:rPr>
          <w:t>http://www.nytimes.com</w:t>
        </w:r>
      </w:hyperlink>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2008</w:t>
      </w:r>
    </w:p>
    <w:p>
      <w:pPr>
        <w:pStyle w:val="Normal27"/>
      </w:pPr>
    </w:p>
    <w:p>
      <w:pPr>
        <w:pStyle w:val="Normal27"/>
        <w:ind w:left="200"/>
        <w:sectPr>
          <w:type w:val="continuous"/>
          <w:pgMar w:top="840" w:right="1000" w:bottom="840" w:left="1000" w:header="400" w:footer="400"/>
          <w:pgNumType w:fmt="decimal"/>
          <w:cols w:space="720"/>
        </w:sectPr>
      </w:pPr>
      <w:r>
        <w:br/>
      </w:r>
      <w:r>
        <w:pict>
          <v:line id="_x0000_s1122"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339"/>
          <w:headerReference w:type="default" r:id="rId340"/>
          <w:footerReference w:type="even" r:id="rId341"/>
          <w:footerReference w:type="default" r:id="rId342"/>
          <w:headerReference w:type="first" r:id="rId343"/>
          <w:footerReference w:type="first" r:id="rId344"/>
          <w:pgSz w:w="12240" w:h="15840"/>
          <w:pgMar w:top="840" w:right="1000" w:bottom="840" w:left="1000" w:header="400" w:footer="400"/>
          <w:pgNumType w:fmt="decimal"/>
          <w:cols w:space="720"/>
          <w:titlePg w:val="0"/>
        </w:sectPr>
      </w:pPr>
    </w:p>
    <w:p>
      <w:pPr>
        <w:pStyle w:val="Normal28"/>
      </w:pPr>
    </w:p>
    <w:p>
      <w:pPr>
        <w:pStyle w:val="Normal28"/>
      </w:pPr>
      <w:r>
        <w:pict>
          <v:shape id="_x0000_i1123" type="#_x0000_t75" alt="LexisNexis®" style="width:147.75pt;height:30pt">
            <v:imagedata r:id="rId17" o:title=""/>
          </v:shape>
        </w:pict>
      </w:r>
      <w:r>
        <w:cr/>
      </w:r>
    </w:p>
    <w:p>
      <w:pPr>
        <w:pStyle w:val="Heading126"/>
        <w:keepNext w:val="0"/>
        <w:spacing w:after="200" w:line="340" w:lineRule="atLeast"/>
        <w:ind w:left="0" w:right="0" w:firstLine="0"/>
        <w:jc w:val="center"/>
      </w:pPr>
      <w:hyperlink r:id="rId345" w:history="1">
        <w:r>
          <w:rPr>
            <w:rFonts w:ascii="arial" w:eastAsia="arial" w:hAnsi="arial" w:cs="arial"/>
            <w:b/>
            <w:i/>
            <w:strike w:val="0"/>
            <w:color w:val="0077CC"/>
            <w:sz w:val="28"/>
            <w:u w:val="single"/>
            <w:vertAlign w:val="baseline"/>
          </w:rPr>
          <w:t>Another Tumble In the Decline Of Main Street</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1993, Thursday, Late Edition - Final</w:t>
      </w:r>
    </w:p>
    <w:p>
      <w:pPr>
        <w:pStyle w:val="Normal28"/>
        <w:keepNext w:val="0"/>
        <w:spacing w:after="0" w:line="240" w:lineRule="atLeast"/>
        <w:ind w:right="0"/>
        <w:jc w:val="both"/>
      </w:pPr>
      <w:bookmarkStart w:id="55" w:name="Bookmark_28"/>
      <w:bookmarkEnd w:id="55"/>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12; Column 1; National Desk; Column 1;</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1179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T. KILBORN,</w:t>
      </w:r>
    </w:p>
    <w:p>
      <w:pPr>
        <w:pStyle w:val="Normal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PETER T. KILBORN,  Special to The New York Times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BROCKTON, Mass., Nov. 3</w:t>
      </w:r>
    </w:p>
    <w:p>
      <w:pPr>
        <w:pStyle w:val="Normal28"/>
        <w:keepNext/>
        <w:spacing w:before="240" w:after="0" w:line="340" w:lineRule="atLeast"/>
        <w:ind w:left="0" w:right="0" w:firstLine="0"/>
        <w:jc w:val="left"/>
      </w:pPr>
      <w:bookmarkStart w:id="56" w:name="Body_26"/>
      <w:bookmarkEnd w:id="56"/>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4" style="position:absolute;z-index:25172992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heart of another Main Street broke today.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Romm's &amp; Company, jewelers at No. 162, after 93 years here the oldest store in downtown Brockton, a Tiffany's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 store whose third-generation owner is this year's chairman of the downtown merchants' association, packed up and moved to a shopping strip near a highway interchange. And one more boarded-up cadaver was left on a street where about half the commercial space stands empty.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heard they were leaving," said George Thomas, born here 59 years ago and an official of the state employment office just off Main Street, "I looked at it and said, 'There goes the landmark of downtown, the backbone of downtown.' If I wanted to buy my wife a nice piece of jewelry, that's where I would go."</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especially novel about the travails of the crippled shopping hub of this old industrial city in southeastern Massachusetts, midway between Providence, R.I., and Boston. Here, as along most Main Streets, grand old names like Sears, Woolworth's and W. T. Grant and scores of one-of-a-kind specialty shops are long gone, either dead or flown to shopping centers. Competition from suburban discount chains, scarce parking and one-way streets have been choking downtowns for decades.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good times or bad some stores, usually family-owned, had held on and prospered. In many cities now, even those stores are giving up, victims not only of competition with the malls but also of job losses and declining wages among longtime customers.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Brockton (population 95,000), which claims at one time to have put shoes on the feet of 1 in 5 Americans, has just one shoe factory now. In the past, people who earned wages that let them shop at Romm's reclaimed their jobs when recessions ended, so they would return to the store for their engagement rings, their silver, their crystal.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more than two years after the latest recession officially ended, many shoe factory jobs, and manufacturing jobs here in the newer defense and computer industries, have not come back, in large part because of foreign competition and cuts in military spending.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Plenty of other jobs have developed, Mr. Thomas says, but many are in part-time retail work. That kind of job -- and Brockton's typical retail wage of $5 to $9 an hour -- does not support families, much less purchases of silver and crystal.</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Fearful Customers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welfare families and new immigrants, many without jobs or credit, have settled into downtown's cheap housing and share Main Street's sidewalks. With poverty and an unemployment rate of 8 percent have come other changes downtown: break-ins, teen-age prostitution and drug abuse that tear at the city's pride and heighten the fears of middle-class consumers.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supervised the installation of his old display cases in the new Romm's, at a one-story shopping center called Michael's Plaza, Alexander Romm Rysman, 51-year-old grandson of the Russian immigrant who founded Romm's, said, "Our customers didn't want to be there" in the downtown store.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want to be seen coming out of the place with a gift bag," he said, though declining to say how much his sales had been hurt. "We would wrap it in a package and hide it under their coat The crazy thing was, we never had a customer report a mugging. But it didn't matter. They didn't feel safe down there."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now using police foot and bicycle patrols to assuage downtown shoppers' fears. But the area's new consumers have created problems, too. Mr. Rysman said the annual cost of the fees that his bank charges him for his customers' bad checks had jumped to $500 from $20 eight years ago.</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Rysman has a doctorate in sociology and teaches sociology part time at Northeastern University in Boston. So in explaining downtown Brockton, he likes to look beyond the simple exigencies of managing a business.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to be a way for someone who is not academically gifted to make a living," he said. "What's happened over the last 20 years is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been hammered. It's been forced into the dependency classes. The influx of the dependency classes has hit downtown hard.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"Downtowns should be anarchic, with a wonderful mixture of everybody living cheek by jowl. It should have stores catering to the low end and boutiques catering to the wealthy, not like the malls."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mostly the poor left downtown, he said, that dynamic dies. "And until we can get the guns out of the hands of children," he added, "the middle class is going to retreat to narrow enclaves."</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'Dependency Class'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LeMar's House of Fashion, the last women's specialty store on Main Street, is ready to move, too. Lee Roukous, co-owner with Margaret George, said she was waiting for a place at Michael's Plaza, after 38 years downtown.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months ago, Mrs. Roukous installed a door buzzer so she could see whom to let in. Romm's had one, too. So does Thuya's Fashion, a Gap-like casual-wear store where a saleswoman said someone smashed a window 15 days ago and took some clothes.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mostly high fashion that has average-to-better prices," Mrs. Roukous said. "We still have our first customer. Every Thursday she comes in. We have a lot of people like that. Very loyal. The bad thing is, I can't open evenings because of the bad publicity, even though nobody's ever bothered us."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homeless shelter nearby on Spring Street seems to fan customers' apprehensions. "I think because of their appearance, people think they might be dope addicts," Mrs. Roukous said.</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Oases of Prosperity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3 o'clock on a Tuesday afternoon, 17 men and 3 women -- former factory workers -- are seated around Sweeney's four-sided bar downtown. Jim Mongeau, co-owner of the Genova Pub and Cafe, comes in for a drink. He knows every one in the place. "There's not a person in here that works," he said. Most, he said, are getting by on unemployment checks, disability checks or Social Security.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Main Street businesses are doing all right, Mr. Mongeau said, including his. He opened his pub a little over a year ago, and a sign on the window announces that its closing time has been extended to 11 P.M. from 9:30. John J. Merian, owner of a tuxedo and wedding-gown rental shop, Mr. Rysman's successor as head of the Downtown Brockton Association, says he is also doing fine.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this meltdown," Mr. Merian said. "There needs to be a focus on rebuilding the community. If you can get that, you can get a resurgence of downtown. We have to work to alleviate that perception of crime."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Skenas, 74-year-old owner of United Furniture, said, "The only thing we can do is clean up some of the mess." Like Mr. Merian and Mr. Mongeau, Mr. Skenas plans to stick with Main Street, though doing so will mean a different way of doing business.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not open charge accounts for "the new people" but would take a credit card or let them use the layaway plan. "We're taking our money guaranteed," he said.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luck to him," Mr. Skenas said of Mr. Rysman. "He's a smart boy. He hasn't helped the situation by moving out. But it's in his best interest."</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25" style="position:absolute;z-index:251730944"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About half the commercial space along Main Street in Brockton, Mass., now stands empty as merchants flee the downtown to head for suburban shopping centers. Alexander Romm Rysman, the owner of Romm's &amp; Company jewelers, watched workers move his business to a mall. (Evan Richman for The New York Times)</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1993</w:t>
      </w:r>
    </w:p>
    <w:p>
      <w:pPr>
        <w:pStyle w:val="Normal28"/>
      </w:pPr>
    </w:p>
    <w:p>
      <w:pPr>
        <w:pStyle w:val="Normal28"/>
        <w:ind w:left="200"/>
        <w:sectPr>
          <w:type w:val="continuous"/>
          <w:pgMar w:top="840" w:right="1000" w:bottom="840" w:left="1000" w:header="400" w:footer="400"/>
          <w:pgNumType w:fmt="decimal"/>
          <w:cols w:space="720"/>
        </w:sectPr>
      </w:pPr>
      <w:r>
        <w:br/>
      </w:r>
      <w:r>
        <w:pict>
          <v:line id="_x0000_s1126"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346"/>
          <w:headerReference w:type="default" r:id="rId347"/>
          <w:footerReference w:type="even" r:id="rId348"/>
          <w:footerReference w:type="default" r:id="rId349"/>
          <w:headerReference w:type="first" r:id="rId350"/>
          <w:footerReference w:type="first" r:id="rId351"/>
          <w:pgSz w:w="12240" w:h="15840"/>
          <w:pgMar w:top="840" w:right="1000" w:bottom="840" w:left="1000" w:header="400" w:footer="400"/>
          <w:pgNumType w:fmt="decimal"/>
          <w:cols w:space="720"/>
          <w:titlePg w:val="0"/>
        </w:sectPr>
      </w:pPr>
    </w:p>
    <w:p>
      <w:pPr>
        <w:pStyle w:val="Normal29"/>
      </w:pPr>
    </w:p>
    <w:p>
      <w:pPr>
        <w:pStyle w:val="Normal29"/>
      </w:pPr>
      <w:r>
        <w:pict>
          <v:shape id="_x0000_i1127" type="#_x0000_t75" alt="LexisNexis®" style="width:147.75pt;height:30pt">
            <v:imagedata r:id="rId17" o:title=""/>
          </v:shape>
        </w:pict>
      </w:r>
      <w:r>
        <w:cr/>
      </w:r>
    </w:p>
    <w:p>
      <w:pPr>
        <w:pStyle w:val="Heading127"/>
        <w:keepNext w:val="0"/>
        <w:spacing w:after="200" w:line="340" w:lineRule="atLeast"/>
        <w:ind w:left="0" w:right="0" w:firstLine="0"/>
        <w:jc w:val="center"/>
      </w:pPr>
      <w:hyperlink r:id="rId352" w:history="1">
        <w:r>
          <w:rPr>
            <w:rFonts w:ascii="arial" w:eastAsia="arial" w:hAnsi="arial" w:cs="arial"/>
            <w:b/>
            <w:i/>
            <w:strike w:val="0"/>
            <w:color w:val="0077CC"/>
            <w:sz w:val="28"/>
            <w:u w:val="single"/>
            <w:vertAlign w:val="baseline"/>
          </w:rPr>
          <w:t>New York's Mayoral Race Shaping Up to Be Personal, Expensive and Bitter</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2009 Wednesday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
        <w:keepNext w:val="0"/>
        <w:spacing w:after="0" w:line="240" w:lineRule="atLeast"/>
        <w:ind w:right="0"/>
        <w:jc w:val="both"/>
      </w:pPr>
      <w:bookmarkStart w:id="57" w:name="Bookmark_29"/>
      <w:bookmarkEnd w:id="57"/>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28</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BARBARO</w:t>
      </w:r>
    </w:p>
    <w:p>
      <w:pPr>
        <w:pStyle w:val="Normal29"/>
        <w:keepNext/>
        <w:spacing w:before="240" w:after="0" w:line="340" w:lineRule="atLeast"/>
        <w:ind w:left="0" w:right="0" w:firstLine="0"/>
        <w:jc w:val="left"/>
      </w:pPr>
      <w:bookmarkStart w:id="58" w:name="Body_27"/>
      <w:bookmarkEnd w:id="58"/>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8" style="position:absolute;z-index:25173299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Michael R. Bloomberg that his Democratic rival wants you to see: a power-hungry politician who broke his promise not to seek a third term; an insensitive billionaire who raised taxes on the middle class; an overrated manager who failed to accomplish anything big in his second term.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the William C. Thompson Jr. that the mayor will describe to voters: a machine politician who ran an ineffective Board of Education; an undistinguished comptroller who mismanaged the city's pension system; and a by-the-books bureaucrat unprepared to solve the city's ills.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Wednesday is the first day of the general election campaign for mayor, but the outline of each side's message is already emerging. And this much is clear: The race will be combative. It will be expensive. And it will be personal.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incumbent Republican mayor defends Wall Street executives, the rich and developers,'' begins a new radio advertisement from Mr. Thompson's campaign.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same old politics,'' intones the latest TV ad from Mr. Bloomberg's camp, in a thinly veiled reference to his Democratic opponent.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Thompson, the city's chief financial officer, who was the winner of Tuesday's Democratic primary, has just seven weeks to introduce himself to New Yorkers and make a case for booting Mr. Bloomberg from office.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be a tall order under normal circumstances, given the vast advantages of incumbency. But it will prove especially difficult this time. A lackluster Democratic primary, featuring a poorly financed opponent, failed to capture the imagination of voters, leaving Mr. Thompson largely unknown. And the mayor, who dips into his own fortune, estimated at $16 billion, to finance his campaigns, has an indisputable financial edge, allowing him to smother Mr. Thompson's message. So far, he has outspent Mr. Thompson by a rate of 12 to 1.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two variables have injected some unpredictability into the race: the unsettled economy and the emotional battle last fall to rewrite the city's term limits law. Both issues have cast a shadow over the mayor's campaign.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city where registered Democrats outnumber Republicans by a five-to-one ratio, the Democratic nominee for mayor typically starts out with at least 40 percent of the vote. Mr. Thompson's strategy to eke out a majority on Election Day is twofold: Rally black voters, as the city's first black comptroller, and appeal to a large band of undecided voters wary of the mayor.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Eduardo Castell, Mr. Thompson's campaign manager, estimates that some 15 percent of voters have not made up their minds. ''Those voters are not breaking for the mayor,'' Mr. Castell said in an interview. ''They are sitting on the sidelines waiting for an alternative.''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every possible turn, Mr. Thompson will attack Mr. Bloomberg for what Mr. Castell described as ''broken promises'' and ''for playing by a different set of rules.''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will critique his record on homelessness, his autocratic approach to the schools and his tax increases. ''Life in this city has become more expensive, not less,'' Mr. Castell said. He will deride Mr. Bloomberg as a Republican, even though the mayor is a registered independent, because he is running on the Republican ballot line.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television ads set to run this week, the campaign will present Mr. Thompson as an experienced citywide officeholder and a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a native New Yorker as familiar with the city's streets as he is its corridors of power. According to the campaign's first radio spot, ''Bill Thompson will worry for those New Yorkers who make New York City a great city with their daily work.''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did in 2005, Mr. Bloomberg is running on his unusual political resume -- an independent-minded media mogul, owing favors to no one -- and his mayoral record: low crime, improved schools and efficient city services.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is tailoring that message to the difficult economic times. His ubiquitous TV commercials, radio ads and glossy mailers promote a ''five-borough economic opportunity plan'' to combat his sometimes Manhattan-centric image. He is promising to create or save 400,000 jobs, and suggests that better schools allow middle-class families to ''afford to stay in New York City.''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campaign will pointedly contrast the mayor's achievements with Mr. Thompson's, implying that it would be foolhardy to gamble on an untested leader in a recession. ''People think he's a good mayor,'' said Bradley Tusk, Mr. Bloomberg's campaign manager. ''So the choice is simple: if you think this city is run well and you want it to continue, vote for him.''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Bloomberg's aides have already started to mock Mr. Thompson's record as the president of the Board of Education, and as comptroller, suggesting he is a creature of the political machine. ''Mike Bloomberg is not the candidate of the party bosses,'' Mr. Tusk said. ''He's not the candidate of the political clubs.''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campaign will carefully confront any creeping Bloomberg fatigue. A new ad, for example, emphasizes the mayor's humble roots, rather than his current life of luxury. And on the campaign trail, Mr. Bloomberg increasingly concedes that the city ''is not perfect,'' but he says that it's better, and suggests he is the right man to keep it from getting worse. </w:t>
      </w:r>
    </w:p>
    <w:p>
      <w:pPr>
        <w:pStyle w:val="Normal29"/>
        <w:keepNext w:val="0"/>
        <w:spacing w:before="240" w:after="0" w:line="260" w:lineRule="atLeast"/>
        <w:ind w:left="0" w:right="0" w:firstLine="0"/>
        <w:jc w:val="left"/>
      </w:pPr>
      <w:r>
        <w:br/>
      </w:r>
      <w:hyperlink r:id="rId353" w:history="1">
        <w:r>
          <w:rPr>
            <w:rFonts w:ascii="arial" w:eastAsia="arial" w:hAnsi="arial" w:cs="arial"/>
            <w:b w:val="0"/>
            <w:i/>
            <w:strike w:val="0"/>
            <w:color w:val="0077CC"/>
            <w:sz w:val="20"/>
            <w:u w:val="single"/>
            <w:vertAlign w:val="baseline"/>
          </w:rPr>
          <w:t>http://www.nytimes.com</w:t>
        </w:r>
      </w:hyperlink>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29" style="position:absolute;z-index:251734016"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William C. Thompson Jr., the Democratic mayoral nominee, with supporters Tuesday night.(PHOTOGRAPH BY DAMON WINTER/THE NEW YORK TIMES)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Michael R. Bloomberg at a rally Tuesday night. His fortune is estimated at $16 billion.(PHOTOGRAPH BY PIOTR REDLINSKI FOR THE NEW YORK TIMES)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2009</w:t>
      </w:r>
    </w:p>
    <w:p>
      <w:pPr>
        <w:pStyle w:val="Normal29"/>
      </w:pPr>
    </w:p>
    <w:p>
      <w:pPr>
        <w:pStyle w:val="Normal29"/>
        <w:ind w:left="200"/>
        <w:sectPr>
          <w:type w:val="continuous"/>
          <w:pgMar w:top="840" w:right="1000" w:bottom="840" w:left="1000" w:header="400" w:footer="400"/>
          <w:pgNumType w:fmt="decimal"/>
          <w:cols w:space="720"/>
        </w:sectPr>
      </w:pPr>
      <w:r>
        <w:br/>
      </w:r>
      <w:r>
        <w:pict>
          <v:line id="_x0000_s113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354"/>
          <w:headerReference w:type="default" r:id="rId355"/>
          <w:footerReference w:type="even" r:id="rId356"/>
          <w:footerReference w:type="default" r:id="rId357"/>
          <w:headerReference w:type="first" r:id="rId358"/>
          <w:footerReference w:type="first" r:id="rId359"/>
          <w:pgSz w:w="12240" w:h="15840"/>
          <w:pgMar w:top="840" w:right="1000" w:bottom="840" w:left="1000" w:header="400" w:footer="400"/>
          <w:pgNumType w:fmt="decimal"/>
          <w:cols w:space="720"/>
          <w:titlePg w:val="0"/>
        </w:sectPr>
      </w:pPr>
    </w:p>
    <w:p>
      <w:pPr>
        <w:pStyle w:val="Normal30"/>
      </w:pPr>
    </w:p>
    <w:p>
      <w:pPr>
        <w:pStyle w:val="Normal30"/>
      </w:pPr>
      <w:r>
        <w:pict>
          <v:shape id="_x0000_i1131" type="#_x0000_t75" alt="LexisNexis®" style="width:147.75pt;height:30pt">
            <v:imagedata r:id="rId17" o:title=""/>
          </v:shape>
        </w:pict>
      </w:r>
      <w:r>
        <w:cr/>
      </w:r>
    </w:p>
    <w:p>
      <w:pPr>
        <w:pStyle w:val="Heading128"/>
        <w:keepNext w:val="0"/>
        <w:spacing w:after="200" w:line="340" w:lineRule="atLeast"/>
        <w:ind w:left="0" w:right="0" w:firstLine="0"/>
        <w:jc w:val="center"/>
      </w:pPr>
      <w:hyperlink r:id="rId360" w:history="1">
        <w:r>
          <w:rPr>
            <w:rFonts w:ascii="arial" w:eastAsia="arial" w:hAnsi="arial" w:cs="arial"/>
            <w:b/>
            <w:i/>
            <w:strike w:val="0"/>
            <w:color w:val="0077CC"/>
            <w:sz w:val="28"/>
            <w:u w:val="single"/>
            <w:vertAlign w:val="baseline"/>
          </w:rPr>
          <w:t>VENEZUELA'S RULING PARTY SWEEPS LOCAL VOTE</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1984, Tuesday, Late City Final Edition</w:t>
      </w:r>
    </w:p>
    <w:p>
      <w:pPr>
        <w:pStyle w:val="Normal30"/>
        <w:keepNext w:val="0"/>
        <w:spacing w:after="0" w:line="240" w:lineRule="atLeast"/>
        <w:ind w:right="0"/>
        <w:jc w:val="both"/>
      </w:pPr>
      <w:bookmarkStart w:id="59" w:name="Bookmark_30"/>
      <w:bookmarkEnd w:id="59"/>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6, Column 4; Foreign Desk</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CARACAS, Venezuela, May 28</w:t>
      </w:r>
    </w:p>
    <w:p>
      <w:pPr>
        <w:pStyle w:val="Normal30"/>
        <w:keepNext/>
        <w:spacing w:before="240" w:after="0" w:line="340" w:lineRule="atLeast"/>
        <w:ind w:left="0" w:right="0" w:firstLine="0"/>
        <w:jc w:val="left"/>
      </w:pPr>
      <w:bookmarkStart w:id="60" w:name="Body_28"/>
      <w:bookmarkEnd w:id="60"/>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2" style="position:absolute;z-index:25173606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Jaime Lusinchi's Democratic Action Party has assured itself of undisputed political control in Venezuela for the next four years with a resounding victory in municipal elections.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Preliminary results today from the Supreme Electoral Council showed the Government party with 46.3 percent of the vote and the opposition Christian Democrats in distant second place with 20.6 percent. Some estimates indicated that Democratic Action's final tally could reach 60 percent.</w:t>
      </w:r>
    </w:p>
    <w:p>
      <w:pPr>
        <w:pStyle w:val="Normal3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Venezuelan Pres Jaime Lusinchi's Democratic Action Party assures itself undisputed political control in country for next four years with resounding victory in municipal elections; preliminary results show party with 46.3% of vote and opposition Christian Democrats in second place with 20.6% (M)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leftist Movement Toward Socialism got 7.3 percent of the vote in Sunday's elections and the remainder was divided among smaller parties.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Unofficial returns for the Caracas federal district gave the Government party 14 of 25 seats on the municipal council, the Christian Democrats 4 and the Movement Towards Socialism 2. The rest were split among four smaller parties.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elected 1,592 council members in 202 districts across the country.</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Edge in Congress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Lusinchi won the presidency in December with 50 percent of the vote and his party gained a big edge in Congress. With its victory Sunday, Democratic Action's dominance of Venezuela's political structures seemed complete.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Sunday's elections, former President Luis Herrera Campins, a Christian Democrat who served from 1978 to 1983, said Venezuelan democracy was moving toward a single-party system similar to that of Mexico's Institutional Revolutionary Party.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groups had tried to make the Sunday vote a referendum on the economic policies Mr. Lusinchi has introduced since he took office on Feb. 2.  These include austerity measures aimed at reducing the country's $35 billion foreign debt, the fourth largest in Latin America.</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obstacle with which the opposition had to contend was voter apathy. Venezuela has eight million eligible voters, half the population, but an estimated 40 percent of these did not vote. Interviews with voters at polling places around the capital indicated that pessimism about Venezuela's economic situation was a factor.</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Currency Is Devalued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Venezuela enjoyed a windfall from sales of petroleum in the late 1970's, but now is suffering the effects of the worldwide recession and lower world prices for oil. Borrowing abroad by past governments left the country with its huge foreign debt.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taking office, Mr. Lusinchi announced a series of economic policy changes, including a 10 percent cut in Government spending and devaluation of the currency, the bolivar, for the first time in almost two decades.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relaxed price controls on meat, gasoline and other consumer goods.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measures have had their greatest impact on Venezuela's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already hard hit by unemployment, which has neared 20 percent, and by inflation, which Government economists say will reach 20 percent this year.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labor protest has been muted. Democratic Action has the support of the unions, including the three million- member Venezuelan Workers Confederation.</w:t>
      </w:r>
    </w:p>
    <w:p>
      <w:pPr>
        <w:pStyle w:val="Normal30"/>
      </w:pPr>
    </w:p>
    <w:p>
      <w:pPr>
        <w:pStyle w:val="Normal30"/>
        <w:ind w:left="200"/>
        <w:sectPr>
          <w:type w:val="continuous"/>
          <w:pgMar w:top="840" w:right="1000" w:bottom="840" w:left="1000" w:header="400" w:footer="400"/>
          <w:pgNumType w:fmt="decimal"/>
          <w:cols w:space="720"/>
        </w:sectPr>
      </w:pPr>
      <w:r>
        <w:br/>
      </w:r>
      <w:r>
        <w:pict>
          <v:line id="_x0000_s1133"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361"/>
          <w:headerReference w:type="default" r:id="rId362"/>
          <w:footerReference w:type="even" r:id="rId363"/>
          <w:footerReference w:type="default" r:id="rId364"/>
          <w:headerReference w:type="first" r:id="rId365"/>
          <w:footerReference w:type="first" r:id="rId366"/>
          <w:pgSz w:w="12240" w:h="15840"/>
          <w:pgMar w:top="840" w:right="1000" w:bottom="840" w:left="1000" w:header="400" w:footer="400"/>
          <w:pgNumType w:fmt="decimal"/>
          <w:cols w:space="720"/>
          <w:titlePg w:val="0"/>
        </w:sectPr>
      </w:pPr>
    </w:p>
    <w:p>
      <w:pPr>
        <w:pStyle w:val="Normal31"/>
      </w:pPr>
    </w:p>
    <w:p>
      <w:pPr>
        <w:pStyle w:val="Normal31"/>
      </w:pPr>
      <w:r>
        <w:pict>
          <v:shape id="_x0000_i1134" type="#_x0000_t75" alt="LexisNexis®" style="width:147.75pt;height:30pt">
            <v:imagedata r:id="rId17" o:title=""/>
          </v:shape>
        </w:pict>
      </w:r>
      <w:r>
        <w:cr/>
      </w:r>
    </w:p>
    <w:p>
      <w:pPr>
        <w:pStyle w:val="Heading129"/>
        <w:keepNext w:val="0"/>
        <w:spacing w:after="200" w:line="340" w:lineRule="atLeast"/>
        <w:ind w:left="0" w:right="0" w:firstLine="0"/>
        <w:jc w:val="center"/>
      </w:pPr>
      <w:hyperlink r:id="rId367" w:history="1">
        <w:r>
          <w:rPr>
            <w:rFonts w:ascii="arial" w:eastAsia="arial" w:hAnsi="arial" w:cs="arial"/>
            <w:b/>
            <w:i/>
            <w:strike w:val="0"/>
            <w:color w:val="0077CC"/>
            <w:sz w:val="28"/>
            <w:u w:val="single"/>
            <w:vertAlign w:val="baseline"/>
          </w:rPr>
          <w:t>Cleric Switches Tactics to Meet Changes in Iraq</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2007 Thursday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
        <w:keepNext w:val="0"/>
        <w:spacing w:after="0" w:line="240" w:lineRule="atLeast"/>
        <w:ind w:right="0"/>
        <w:jc w:val="both"/>
      </w:pPr>
      <w:bookmarkStart w:id="61" w:name="Bookmark_31"/>
      <w:bookmarkEnd w:id="61"/>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1652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ALISSA J. RUBIN</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BAGHDAD, July 18 </w:t>
      </w:r>
    </w:p>
    <w:p>
      <w:pPr>
        <w:pStyle w:val="Normal31"/>
        <w:keepNext/>
        <w:spacing w:before="240" w:after="0" w:line="340" w:lineRule="atLeast"/>
        <w:ind w:left="0" w:right="0" w:firstLine="0"/>
        <w:jc w:val="left"/>
      </w:pPr>
      <w:bookmarkStart w:id="62" w:name="Body_29"/>
      <w:bookmarkEnd w:id="62"/>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5" style="position:absolute;z-index:25173811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months of lying low, the anti-American Shiite cleric Moktada al-Sadr has re-emerged with a shrewd strategy that reaches out to Iraqis on the street while distancing himself from the increasingly unpopular government.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Sadr and his political allies have largely disengaged from government, contributing to the political paralysis noted in a White House report last week. That outsider status has enhanced Mr. Sadr's appeal to Iraqis, who consider politics less and less relevant to their daily lives.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Sadr has been working tirelessly to build support at the grass-roots level, opening  storefront offices across Baghdad and southern Iraq that dispense services that are not being provided by the government. In this he seems to be following the model established by Hezbollah, the radical Lebanese Shiite group, as well as Hamas in Gaza, with entwined social and military wings that serve as a parallel government.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also extended the reach of his militia, the Mahdi Army, one of the armed groups that the White House report acknowledged remain entrenched in Iraq. The militia has effectively taken over vast swaths of the capital and is fighting government troops in several southern provinces. Although the militia sometimes uses brutal tactics, including death squads, many vulnerable Shiites are grateful for the protection it affords.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the Mahdi Army is not entirely under Mr. Sadr's control, and he publicly denounces the most notorious killers fighting in his name. That frees him to extend an olive branch to Sunni Arabs and Christians, while championing the Shiite identity of his political base.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May 25, in his first public Friday Prayer in months, he explicitly forbade sectarian attacks.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prohibited to spill the blood of Sunnis and Iraqi Christians,'' he told Shiites in a much publicized sermon. ''They are our brothers, either in religion or in the homeland.''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from the day American troops entered Iraq, the mercurial Mr. Sadr has confounded American and Iraqi politicians alike. He quickly rallied impoverished Shiites in peaceful displays of Shiite strength, as had his father, a prominent cleric. When the Sunni Arab insurgency gained momentum, he raised a Shiite insurgency in direct opposition to the American-backed Iraqi government that had excluded him.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basic tenets are widely shared. Like most Iraqis, he opposes the American military presence and wants a timetable for departure -- if only to attain some certainty that the Americans will leave eventually. He wants the country to stay unified and opposes the efforts of those Shiites who have had close ties to Iran to create a semiautonomous Shiite region in southern Iraq.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his Mahdi militia was defeated in a bloody battle against American forces in Najaf in 2004, Mr. Sadr established himself as a political player, using the votes of loyal Parliament members to give Nuri Kamal al-Maliki the margin needed to win the post of prime minister.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the leadership is in poor repute, Mr. Sadr has shifted once again. The six ministers in the cabinet and 30 lawmakers in Parliament allied to him have been boycotting sessions. They returned Tuesday, but it is not clear they will stay long.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mainstream political parties in Iraq realize that Mr. Sadr is growing more influential, but appear to be flummoxed over how to deal with him. They see him as unpredictable and manipulative, but too politically and militarily important to ignore.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powerful,'' said Jaber Habeeb, an independent Shiite member of Parliament and political science professor at Baghdad University. ''This is a fact you have to accept, even if you don't like it.''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stance by the more conventional political parties is to keep him at arm's length. The two major Shiite parties, Dawa and the Supreme Islamic Iraqi Council, along with the two Kurdish parties, have been negotiating to form a new moderate coalition.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Sadr's political leaders were told he was welcome to join, but the invitation came belatedly, after the other groups had all but completed their discussions. Mr. Sadr's lieutenants announced that he had no interest in joining.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Experts in Shiite politics believe that efforts to isolate Mr. Sadr are bound to fail.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''Sadr holds the political center in Iraq,'' said Joost Hiltermann, the director of the International Crisis Group's office in Amman, Jordan. ''They are nationalist, they want to hold the country together and they are the only political organization that has popular support among the Shias. If you try to exclude him from any alliance, well, it's a nutty idea, it's unwise.''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mainstream parties talk about Mr. Sadr carefully. Some never mention his followers or the Mahdi militia by name, but speak elliptically of ''armed groups.'' Others acknowledge his position but are reserved on the challenge he poses.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''Moktada Sadr is one of the political leaders of this country,'' Adel Abdul-Mahdi, one of Iraq's two vice presidents, said in a recent interview. ''We disagree on some things, we have differences. We have to work to solve our differences.''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Sadrists exhibit a quiet confidence, and are pulling ever more supporters into their ranks. ''The Sadr movement cannot be marginalized; it is the popular base,'' said Sheik Salah al-Obaidi, the chief spokesman and a senior strategist for Mr. Sadr's movement in Najaf. ''We will not be affected by efforts to push us to one side because we are the people. We feel the people's day-to-day sufferings.''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number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Shiites reflected that sentiment in conversations about the Mahdi militia and Mr. Sadr. Their relatives and neighbors work both for the Sadr offices and for the militia, blurring the line between social programs and paramilitary activity.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Sadr's offices are accessible storefronts that dispense a little bit of everything: food, money, clothes, medicine and information. From just one office in Baghdad and one in Najaf in 2003, the Sadr operation has ballooned. It now has full-service offices in most provinces and nine in Baghdad, as well as several additional storefront centers. In some neighborhoods, the militiamen come around once a month to charge a nominal fee -- about 5,000 Iraqi dinars, or $4 -- for protection. In others, they control the fuel supply, and in some, where sectarian killings have gone on, they control the real estate market for empty houses.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Mahdi militia is deeply involved in that sectarian killing. In a vicious campaign in the Amil neighborhood in western Baghdad, once a mixed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Shiites and Sunni Arabs, it has driven out many Sunnis and isolated others in a few enclaves.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men, said by residents to be part of the Mahdi militia, check every car coming into the Shiite section of the neighborhood. And many mornings, the bodies of several Sunni Arabs are dumped in a brick-strewn lot near the neighborhood's entrance. Local Shiites routinely claim that the bodies are of foreign terrorists.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each community insists that it is the victim of the other. A sniper in the Sunni Arab area shoots at Shiites lined up to buy at a gasoline station that straddles the two communities. That, in turn, is used to justify retaliatory attacks on Sunni Arabs.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Shiites, the militia is viewed as their best form of protection from Sunni Arab insurgents. ''This is the Mahdi Army standing in our streets,'' said Rahman al-Mussawi, 38, a community leader who says he is proud that he still has Sunni Arab neighbors on his block, even though Sunni insurgents almost certainly killed his three younger brothers. They disappeared along a deadly stretch of road south of Baghdad where Shiites have been victims of Sunni extremists.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Mussawi gestured to the end of the block, where young Mahdi guards in T-shirts checked cars entering the neighborhood: ''The Americans chase them away. If the Americans just would leave, then the neighborhood would be quiet.''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Mahdi Army's darker side is rarely discussed in Shiite neighborhoods. In Amil, some people fiercely reject any suggestion that the group runs death squads. Others might admit to some problems, but dismiss them as the excesses of a few bad apples.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there are some wrongdoings done by renegades in the Mahdi Army who deviated from the good and honorable line of the army,'' said Mohammed Abu Ali, 55, a mechanical engineer who helps out in the Sadr office in Amil. ''We do not approve these wrongdoings and we try to rid of elements in the Mahdi Army.''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Sadr began his most recent ascent after the bombing of the golden dome of the Askariya shrine in Samarra, sacred to Shiites, in February 2006. It was one of a string of assaults by Sunni Arab insurgents on Shiites that had gone on for more than two years.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Sadr's militia began to strike back, supported by Shiites who felt it was their only protection.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Iraqi politicians say Mr. Sadr made another smart move this spring, when he pulled out of the government to protest its refusal to set a timetable for the withdrawal of American troops. Stymied by infighting, Mr. Maliki has yet to fill the posts.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Shortly after a second bombing in Samarra this June, Mr. Sadr called for a mass Shiite pilgrimage to the Sunni Arab city to honor an imam whose body lies in the ruined shrine. Government officials had to plead with him to cancel it to avoid violence. He eventually did, but not until he had made his point: he was a power to be reckoned with.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Qassim Daoud, a secular Shiite lawmaker, says Mr. Sadr has figured out the alchemy to playing the outsider, but having just enough of a place in the government to have leverage.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one of those people who has two legs, one inside the political process and one outside the political process,'' Mr. Daoud said. ''So, he uses both to attack the process.'' </w:t>
      </w:r>
    </w:p>
    <w:p>
      <w:pPr>
        <w:pStyle w:val="Normal31"/>
        <w:keepNext w:val="0"/>
        <w:spacing w:before="240" w:after="0" w:line="260" w:lineRule="atLeast"/>
        <w:ind w:left="0" w:right="0" w:firstLine="0"/>
        <w:jc w:val="left"/>
      </w:pPr>
      <w:r>
        <w:br/>
      </w:r>
      <w:hyperlink r:id="rId368" w:history="1">
        <w:r>
          <w:rPr>
            <w:rFonts w:ascii="arial" w:eastAsia="arial" w:hAnsi="arial" w:cs="arial"/>
            <w:b w:val="0"/>
            <w:i/>
            <w:strike w:val="0"/>
            <w:color w:val="0077CC"/>
            <w:sz w:val="20"/>
            <w:u w:val="single"/>
            <w:vertAlign w:val="baseline"/>
          </w:rPr>
          <w:t>http://www.nytimes.com</w:t>
        </w:r>
      </w:hyperlink>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36" style="position:absolute;z-index:251739136"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Rahman al-Mussawi, 38, says he is proud that he still has Sunni Arab neighbors on his block, even though Sunni insurgents most likely killed his three younger brothers. A picture of them hangs in his living room.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Sunni Arab snipers shot Shiites in line at this gas station on the border of Baghdad's Amil neighborhood. The shooting has decreased since the increase in American troops. The U.S. sent Kurds to stabilize the situation.(Photographs by Johan Spanner for The New York Times)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(pg. A12) The cleric Moktada al-Sadr has set up offices around Iraq to offer food, money and services to displaced Shiites like these in Baghdad. The program works on a model similar to the one used by Hezbollah in Lebanon.(Photograph by Ashley Gilbertson for The New York Times)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2007</w:t>
      </w:r>
    </w:p>
    <w:p>
      <w:pPr>
        <w:pStyle w:val="Normal31"/>
      </w:pPr>
    </w:p>
    <w:p>
      <w:pPr>
        <w:pStyle w:val="Normal31"/>
        <w:ind w:left="200"/>
        <w:sectPr>
          <w:type w:val="continuous"/>
          <w:pgMar w:top="840" w:right="1000" w:bottom="840" w:left="1000" w:header="400" w:footer="400"/>
          <w:pgNumType w:fmt="decimal"/>
          <w:cols w:space="720"/>
        </w:sectPr>
      </w:pPr>
      <w:r>
        <w:br/>
      </w:r>
      <w:r>
        <w:pict>
          <v:line id="_x0000_s1137"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369"/>
          <w:headerReference w:type="default" r:id="rId370"/>
          <w:footerReference w:type="even" r:id="rId371"/>
          <w:footerReference w:type="default" r:id="rId372"/>
          <w:headerReference w:type="first" r:id="rId373"/>
          <w:footerReference w:type="first" r:id="rId374"/>
          <w:pgSz w:w="12240" w:h="15840"/>
          <w:pgMar w:top="840" w:right="1000" w:bottom="840" w:left="1000" w:header="400" w:footer="400"/>
          <w:pgNumType w:fmt="decimal"/>
          <w:cols w:space="720"/>
          <w:titlePg w:val="0"/>
        </w:sectPr>
      </w:pPr>
    </w:p>
    <w:p>
      <w:pPr>
        <w:pStyle w:val="Normal32"/>
      </w:pPr>
    </w:p>
    <w:p>
      <w:pPr>
        <w:pStyle w:val="Normal32"/>
      </w:pPr>
      <w:r>
        <w:pict>
          <v:shape id="_x0000_i1138" type="#_x0000_t75" alt="LexisNexis®" style="width:147.75pt;height:30pt">
            <v:imagedata r:id="rId17" o:title=""/>
          </v:shape>
        </w:pict>
      </w:r>
      <w:r>
        <w:cr/>
      </w:r>
    </w:p>
    <w:p>
      <w:pPr>
        <w:pStyle w:val="Heading130"/>
        <w:keepNext w:val="0"/>
        <w:spacing w:after="200" w:line="340" w:lineRule="atLeast"/>
        <w:ind w:left="0" w:right="0" w:firstLine="0"/>
        <w:jc w:val="center"/>
      </w:pPr>
      <w:hyperlink r:id="rId375" w:history="1">
        <w:r>
          <w:rPr>
            <w:rFonts w:ascii="arial" w:eastAsia="arial" w:hAnsi="arial" w:cs="arial"/>
            <w:b/>
            <w:i/>
            <w:strike w:val="0"/>
            <w:color w:val="0077CC"/>
            <w:sz w:val="28"/>
            <w:u w:val="single"/>
            <w:vertAlign w:val="baseline"/>
          </w:rPr>
          <w:t>Catholic Schools Await More Closing Bells</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2013 Tuesday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
        <w:keepNext w:val="0"/>
        <w:spacing w:after="0" w:line="240" w:lineRule="atLeast"/>
        <w:ind w:right="0"/>
        <w:jc w:val="both"/>
      </w:pPr>
      <w:bookmarkStart w:id="63" w:name="Bookmark_32"/>
      <w:bookmarkEnd w:id="6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16</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1218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SHARON OTTERMAN</w:t>
      </w:r>
    </w:p>
    <w:p>
      <w:pPr>
        <w:pStyle w:val="Normal32"/>
        <w:keepNext/>
        <w:spacing w:before="240" w:after="0" w:line="340" w:lineRule="atLeast"/>
        <w:ind w:left="0" w:right="0" w:firstLine="0"/>
        <w:jc w:val="left"/>
      </w:pPr>
      <w:bookmarkStart w:id="64" w:name="Body_30"/>
      <w:bookmarkEnd w:id="6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9" style="position:absolute;z-index:25174118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135 years, Holy Cross School has taught at the Crossroads of the World, educating first the offspring of longshoremen and dockworkers, now the children of bus company, hotel and office workers in Times Square.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its students travel in each morning with their working parents from as far-off as New Jersey, Westchester County and Pennsylvania. Wearing their white, maroon and gray uniforms, they line up outside a red brick schoolhouse on 43rd Street between Eighth and Ninth Avenue just around the corner from the adult DVD stores and fast food-restaurants on Eighth Avenue.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Holy Cross is one of 28 elementary schools being considered for closing this year by the Roman Catholic Archdiocese of New York. The proposed shutdowns are the latest in a wave that has swept away Catholic elementary schools in the Northeast and Midwest in recent decades.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New York Archdiocese, which extends from Staten Island north almost to Albany, fewer than 75,000 students now attend 245 Catholic elementary and high schools, down from 212,000 students in 414 schools in the early 1960s.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Timothy M. Dolan, the archbishop of New York, closed 26 elementary schools in 2011, but he has said that he hopes this latest round of closings will be the last of such broad scope.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is in the process of regionalizing elementary school management and financing, and is hoping that new revenue sources, including an archdiocesan tax levied on each parish to support all schools in its local region, will help reduce the persistent operational deficits that it says are forcing the closings.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few months, committees of clergy and lay people have examined the finances of individual schools and determined that some of those running substantial annual budget deficits would have to close, regardless of their academic performance, said Timothy McNiff, the archdiocesan superintendent of schools. Schools filled with students from poor or immigrant families, like Holy Cross, are being hit the hardest, because they often have the most limited financial resources.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 unfortunate thing about what we have to do,'' Dr. McNiff said. ''We are closing schools that are not failing academically, that are not failing in terms of helping the child with their faith journey and that provide safe harbors for kids.''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said, ''if we do not do this, it is a death by a thousand cuts -- the deficits will consume us.''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church officials notified 26 schools that they were at risk of being closed, but said they would allow schools to remain open if they could demonstrate that they could raise enough money to finance their own operations, rather than continuing to depend on subsidies from the archdiocese. Two schools from Staten Island were added to the list in January. For Holy Cross, that would mean raising pledges of $720,000, enough to cover its annual $240,000 operating deficit for three years.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 Mary Theresa Dixon, the principal of Holy Cross, said Monday that the school had received pledges of about $211,000 a year from alumni and other donors, which she hoped would be enough. The Rev. Peter Colapietro, the longtime parish pastor, said he was still reaching out to more donors. The final decisions are expected on Jan. 22.</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difficulty of the situation has not been lost on the approximately 200 students, who sat in orderly, brightly decorated classrooms on a recent Friday, working on three-digit subtraction, science fair proposals and history lessons.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this school to close because the school made me who I am today,'' said Brandon Johnson, 10, a fifth-grader. ''But even if it is closed, we still have the memory in our hearts.''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Rivera, 14, an eighth-grader from the Bronx, also said the school should be spared.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here since first grade,'' Marc said. ''I stuck with this school because all the teachers are nice. There's no mean kids in this school.''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at-risk schools across the archdiocese have formed emergency alumni committees, drawn up petitions and devised marketing plans in an effort to appeal to families with tighter finances and more options, including charter schools, than in the past.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functioning in a more competitive environment,'' said Agnes McNamara, the principal of Good Shepherd School in Inwood, which raised enough money two years ago to stave off being closed and is not at risk this time.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working to raise enrollment by offering new courses and teaching methods; annual tuition at her school is $4,000. ''People are sacrificing to send their children; they have to be given a quality product,'' she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boroughs, the Bronx is the one that is being most significantly affected. The archdiocese closed six parish elementary schools in the borough in 2011, and eight more are now deemed at-risk, including Blessed Sacrament, which Justice Sonia Sotomayor of the United States Supreme Court attended, and the neighboring St. Anthony's School.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Singer, the principal of St. Anthony's, said the school was trying to raise $1 million to close three years' worth of budget shortfalls, but was struggling to do so in a neighborhood where many parents can barely afford the $3,500 annual tuition. The school now has only 165 students.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mission of Catholic schools, going back, it was to help the immigrants and provide the religious background and also a good education,'' Ms. Singer said. ''And it's needed here.''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Rockland County, St. Peter's School in Haverstraw, now celebrating its 150th anniversary, is scheduled to close despite its rising enrollment. It now has 328 students, the pastor of its parish, the Rev. Thomas Madden,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school kept its tuition low to attract to retain students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but that required the archdiocese to pitch in about $500,000 a year in operating costs, an amount Dr. McNiff said had become unsustainable.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McNiff believes that the key to the Catholic school system's survival is to consolidate the remaining students in fewer buildings, which should reduce the average cost to educate each child, below the current $5,800 to $5,900. But, inevitably, some children whose schools close will not transfer to another Catholic school; in 2011, the archdiocese said, 36 percent of the children whose schools were closed left its school system.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wealthier parishes will not be affected by the regionalization plan, which goes into full effect in September. If a parish can run its schools self-sufficiently, through tuition and other donations, it does not have to be included in one of the 10 new archdiocesan regional school districts. But even those parishes will pay a tax to help support the regional schools, on a sliding scale that will amount to between $8,000 and $100,000 a year, Mr. McNiff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expectation is that regionalization will generate $20 million in additional revenue for Catholic elementary schools, helping to shore up those that remain, he said. But there is also concern and sadness that finances must determine the fate of schools that have sought to admit students despite the bottom line.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balance the closings with our service to the poor,'' said Father Colapietro of Holy Cross parish in Manhattan. ''It's a real balancing act.''</w:t>
      </w:r>
    </w:p>
    <w:p>
      <w:pPr>
        <w:pStyle w:val="Normal32"/>
        <w:keepNext w:val="0"/>
        <w:spacing w:before="240" w:after="0" w:line="260" w:lineRule="atLeast"/>
        <w:ind w:left="0" w:right="0" w:firstLine="0"/>
        <w:jc w:val="left"/>
      </w:pPr>
      <w:r>
        <w:br/>
      </w:r>
      <w:hyperlink r:id="rId376" w:history="1">
        <w:r>
          <w:rPr>
            <w:rFonts w:ascii="arial" w:eastAsia="arial" w:hAnsi="arial" w:cs="arial"/>
            <w:b w:val="0"/>
            <w:i/>
            <w:strike w:val="0"/>
            <w:color w:val="0077CC"/>
            <w:sz w:val="20"/>
            <w:u w:val="single"/>
            <w:vertAlign w:val="baseline"/>
          </w:rPr>
          <w:t>http://www.nytimes.com/2013/01/15/education/catholic-schools-in-new-york-await-more-closing-bells.html</w:t>
        </w:r>
      </w:hyperlink>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40" style="position:absolute;z-index:251742208"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Holy Cross School in Manhattan may be closed by the New York Archdiocese. Below, students have written pleas to keep the school open. (PHOTOGRAPHS BY TODD HEISLER/THE NEW YORK TIMES) (A16)</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Cardinal Timothy M. Dolan (A18)       </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2013</w:t>
      </w:r>
    </w:p>
    <w:p>
      <w:pPr>
        <w:pStyle w:val="Normal32"/>
      </w:pPr>
    </w:p>
    <w:p>
      <w:pPr>
        <w:pStyle w:val="Normal32"/>
        <w:ind w:left="200"/>
        <w:sectPr>
          <w:type w:val="continuous"/>
          <w:pgMar w:top="840" w:right="1000" w:bottom="840" w:left="1000" w:header="400" w:footer="400"/>
          <w:pgNumType w:fmt="decimal"/>
          <w:cols w:space="720"/>
        </w:sectPr>
      </w:pPr>
      <w:r>
        <w:br/>
      </w:r>
      <w:r>
        <w:pict>
          <v:line id="_x0000_s1141"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377"/>
          <w:headerReference w:type="default" r:id="rId378"/>
          <w:footerReference w:type="even" r:id="rId379"/>
          <w:footerReference w:type="default" r:id="rId380"/>
          <w:headerReference w:type="first" r:id="rId381"/>
          <w:footerReference w:type="first" r:id="rId382"/>
          <w:pgSz w:w="12240" w:h="15840"/>
          <w:pgMar w:top="840" w:right="1000" w:bottom="840" w:left="1000" w:header="400" w:footer="400"/>
          <w:pgNumType w:fmt="decimal"/>
          <w:cols w:space="720"/>
          <w:titlePg w:val="0"/>
        </w:sectPr>
      </w:pPr>
    </w:p>
    <w:p>
      <w:pPr>
        <w:pStyle w:val="Normal33"/>
      </w:pPr>
    </w:p>
    <w:p>
      <w:pPr>
        <w:pStyle w:val="Normal33"/>
      </w:pPr>
      <w:r>
        <w:pict>
          <v:shape id="_x0000_i1142" type="#_x0000_t75" alt="LexisNexis®" style="width:147.75pt;height:30pt">
            <v:imagedata r:id="rId17" o:title=""/>
          </v:shape>
        </w:pict>
      </w:r>
      <w:r>
        <w:cr/>
      </w:r>
    </w:p>
    <w:p>
      <w:pPr>
        <w:pStyle w:val="Heading131"/>
        <w:keepNext w:val="0"/>
        <w:spacing w:after="200" w:line="340" w:lineRule="atLeast"/>
        <w:ind w:left="0" w:right="0" w:firstLine="0"/>
        <w:jc w:val="center"/>
      </w:pPr>
      <w:hyperlink r:id="rId383" w:history="1">
        <w:r>
          <w:rPr>
            <w:rFonts w:ascii="arial" w:eastAsia="arial" w:hAnsi="arial" w:cs="arial"/>
            <w:b/>
            <w:i/>
            <w:strike w:val="0"/>
            <w:color w:val="0077CC"/>
            <w:sz w:val="28"/>
            <w:u w:val="single"/>
            <w:vertAlign w:val="baseline"/>
          </w:rPr>
          <w:t xml:space="preserve">Police Raid an Illegal Clinic Offering Cosmetic Surgery </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2001 Saturday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3"/>
        <w:keepNext w:val="0"/>
        <w:spacing w:after="0" w:line="240" w:lineRule="atLeast"/>
        <w:ind w:right="0"/>
        <w:jc w:val="both"/>
      </w:pPr>
      <w:bookmarkStart w:id="65" w:name="Bookmark_33"/>
      <w:bookmarkEnd w:id="65"/>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4; Metropolitan Desk; Pg. 3</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EUN LEE KOH</w:t>
      </w:r>
    </w:p>
    <w:p>
      <w:pPr>
        <w:pStyle w:val="Normal33"/>
        <w:keepNext/>
        <w:spacing w:before="240" w:after="0" w:line="340" w:lineRule="atLeast"/>
        <w:ind w:left="0" w:right="0" w:firstLine="0"/>
        <w:jc w:val="left"/>
      </w:pPr>
      <w:bookmarkStart w:id="66" w:name="Body_31"/>
      <w:bookmarkEnd w:id="66"/>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3" style="position:absolute;z-index:25174425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have shut down an illegal cosmetic surgery clinic in Corona, Queens, that offered everything from liposuction to orthodontics in unsanitary conditions. Four people face charges of practicing medicine without a license.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Neighbors said dozens of people, mostly women, filed in and out of the clinic every day, some leaving with blood-soaked bandages around their faces.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raided the clinic Thursday night after one of its patients arrived at the St. Joseph's Campus of St. Vincent Catholic Medical Centers -- a 33-year-old woman who complained of an infection after undergoing liposuction and getting silicone implants in her buttocks. Doctors at the hospital said they had treated other patients of the clinic for complications from surgery.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authorities burst into the clinic about 6:30 p.m. that night, they said, they found a waiting room full of people, and a woman lying on a makeshift operating room table, bleeding profusely from a six-inch incision on her cheek. She was in the middle of a face lift. The woman was taken to Elmhurst Hospital Center, where she was in stable condition last night, according to authorities.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described the clinic, El Centro de Estetica (Spanish for the Aesthetics Center), on the second floor of a commercial building at 98-19 37th Avenue above a heating-oil business, as rundown and unsanitary. The furniture inside was dirty and frayed, and patients were examined and operated on in rooms separated by temporary partitions. The kitchen doubled as a medical supply room, the police said. The clinic accepted only cash payments.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is a loose term to be used next to this place," said William H. Allee Jr., the chief of detectives. "The way it's set up is horrendous."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Vincente Galarza, 49, and Johnny Zurita Velasquez, 45, both of Flushing, are accused of practicing medicine without a license. Jennifer Gando, 30, of Jamaica, is accused of working as a registered nurse without a license, and Patricia Bautista, 37, of Woodside, is accused of practicing dentistry without a license.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Galarza and Mr. Velasquez told the police that they were doctors in Ecuador, and Mr. Galarza even handed a detective a business card that indicated he was a plastic surgeon, officials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what kind of medical knowledge he's got," Chief Allee said. "I don't know if he was a doctor in South America, but he's definitely not one here."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told the police they had moved to Queens in February, and had opened the clinic in mid-March, but neighbors said people had gone there for at least a year.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go and come out with lots of bruises," said Jorge Ruinas, who lives two blocks away. "You kind of knew bad things were happening in there, but no one said anything."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people who knew about the clinic, a variety of cosmetic services were offered. Along with plastic surgery and orthodontics, manicures and pedicures were available, as was a procedure where women would get their lips and other parts of their face tattooed to replace the need for lipstick and other makeup.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Ilda Medina, said she had a face lift done for $3,500 at the center eight months ago, ending up with knots and scars under each ear. Ms. Medina said she told people at the clinic that she would report them to the police, but they had threatened to kill her.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clinic's patrons,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from Corona, said they went there because they were uninsured and could not afford other doctors.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Alejandra Restrepo, 18, who got braces from the clinic last month, said she has not been able to eat solid foods for weeks.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paid $500 for the initial procedure and $100 for each follow-up appointment. "Now I'm stuck with braces on my teeth, but no one to remove them," she said.</w:t>
      </w:r>
    </w:p>
    <w:p>
      <w:pPr>
        <w:pStyle w:val="Normal33"/>
        <w:keepNext w:val="0"/>
        <w:spacing w:before="240" w:after="0" w:line="260" w:lineRule="atLeast"/>
        <w:ind w:left="0" w:right="0" w:firstLine="0"/>
        <w:jc w:val="left"/>
      </w:pPr>
      <w:r>
        <w:br/>
      </w:r>
      <w:hyperlink r:id="rId384" w:history="1">
        <w:r>
          <w:rPr>
            <w:rFonts w:ascii="arial" w:eastAsia="arial" w:hAnsi="arial" w:cs="arial"/>
            <w:b w:val="0"/>
            <w:i/>
            <w:strike w:val="0"/>
            <w:color w:val="0077CC"/>
            <w:sz w:val="20"/>
            <w:u w:val="single"/>
            <w:vertAlign w:val="baseline"/>
          </w:rPr>
          <w:t>http://www.nytimes.com</w:t>
        </w:r>
      </w:hyperlink>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44" style="position:absolute;z-index:251745280"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Services offered on the second floor of this building included liposuction, orthodontics and manicures. (Aaron Lee Fineman for The New York Times) </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2001</w:t>
      </w:r>
    </w:p>
    <w:p>
      <w:pPr>
        <w:pStyle w:val="Normal33"/>
      </w:pPr>
    </w:p>
    <w:p>
      <w:pPr>
        <w:pStyle w:val="Normal33"/>
        <w:ind w:left="200"/>
        <w:sectPr>
          <w:type w:val="continuous"/>
          <w:pgMar w:top="840" w:right="1000" w:bottom="840" w:left="1000" w:header="400" w:footer="400"/>
          <w:pgNumType w:fmt="decimal"/>
          <w:cols w:space="720"/>
        </w:sectPr>
      </w:pPr>
      <w:r>
        <w:br/>
      </w:r>
      <w:r>
        <w:pict>
          <v:line id="_x0000_s114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385"/>
          <w:headerReference w:type="default" r:id="rId386"/>
          <w:footerReference w:type="even" r:id="rId387"/>
          <w:footerReference w:type="default" r:id="rId388"/>
          <w:headerReference w:type="first" r:id="rId389"/>
          <w:footerReference w:type="first" r:id="rId390"/>
          <w:pgSz w:w="12240" w:h="15840"/>
          <w:pgMar w:top="840" w:right="1000" w:bottom="840" w:left="1000" w:header="400" w:footer="400"/>
          <w:pgNumType w:fmt="decimal"/>
          <w:cols w:space="720"/>
          <w:titlePg w:val="0"/>
        </w:sectPr>
      </w:pPr>
    </w:p>
    <w:p>
      <w:pPr>
        <w:pStyle w:val="Normal34"/>
      </w:pPr>
    </w:p>
    <w:p>
      <w:pPr>
        <w:pStyle w:val="Normal34"/>
      </w:pPr>
      <w:r>
        <w:pict>
          <v:shape id="_x0000_i1146" type="#_x0000_t75" alt="LexisNexis®" style="width:147.75pt;height:30pt">
            <v:imagedata r:id="rId17" o:title=""/>
          </v:shape>
        </w:pict>
      </w:r>
      <w:r>
        <w:cr/>
      </w:r>
    </w:p>
    <w:p>
      <w:pPr>
        <w:pStyle w:val="Heading132"/>
        <w:keepNext w:val="0"/>
        <w:spacing w:after="200" w:line="340" w:lineRule="atLeast"/>
        <w:ind w:left="0" w:right="0" w:firstLine="0"/>
        <w:jc w:val="center"/>
      </w:pPr>
      <w:hyperlink r:id="rId391" w:history="1">
        <w:r>
          <w:rPr>
            <w:rFonts w:ascii="arial" w:eastAsia="arial" w:hAnsi="arial" w:cs="arial"/>
            <w:b/>
            <w:i/>
            <w:strike w:val="0"/>
            <w:color w:val="0077CC"/>
            <w:sz w:val="28"/>
            <w:u w:val="single"/>
            <w:vertAlign w:val="baseline"/>
          </w:rPr>
          <w:t>This Bud's For You</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2008 Sunday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
        <w:keepNext w:val="0"/>
        <w:spacing w:after="0" w:line="240" w:lineRule="atLeast"/>
        <w:ind w:right="0"/>
        <w:jc w:val="both"/>
      </w:pPr>
      <w:bookmarkStart w:id="67" w:name="Bookmark_34"/>
      <w:bookmarkEnd w:id="67"/>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Editorial Desk; Pg. 13; OP-ED COLUMNIST</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w:t>
      </w:r>
    </w:p>
    <w:p>
      <w:pPr>
        <w:pStyle w:val="Normal34"/>
        <w:keepNext/>
        <w:spacing w:before="240" w:after="0" w:line="340" w:lineRule="atLeast"/>
        <w:ind w:left="0" w:right="0" w:firstLine="0"/>
        <w:jc w:val="left"/>
      </w:pPr>
      <w:bookmarkStart w:id="68" w:name="Body_32"/>
      <w:bookmarkEnd w:id="68"/>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7" style="position:absolute;z-index:25174732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is going to get down if it kills him.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Bleeding white voters in North Carolina and Indiana, the Illinois senator headed Thursday evening to V.F.W. Post 1954 in North Liberty, Ind., consisting of a bar, a pool table, a Coors Light clock and a couple of dozen curious white guys.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Checking out what the vets were drinking, he announced, ''I'm going to have a Bud.'' Then, showing he's a smart guy who can learn and assimilate, he took big swigs from his beer can, a marked improvement on the delicate sip he took  at a brewery in Bethlehem, Pa.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is also doing his best to impress hoop-crazed Hoosiers with his passion for basketball. On Thursday night, in shirt and tie, he took on an eighth grader named Aaron at a backyard picnic in Union Mills in an impromptu game of P-I-G.  ''You know, he's tough,'' Obama laughed about his 14-year-old opponent. ''He's like Hillary Clinton.''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lioness of Chappaqua is hot on the trail of the Chicago gazelle, eager to gnaw him to pieces, like a harrowing scene out of a George Stubbs painting.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Proclaiming that the upcoming elections in Indiana and North Carolina would be ''a game changer,'' Hillary and her posse pressed hard on their noble twin themes of emasculation and elitism.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Cherry-bombing the word ''pansy'' into the discourse, Gov. Mike Easley of North Carolina said Hillary made ''Rocky Balboa look like a pansy.''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Gipson, president of a steelworkers local in Portage, Ind., hailed her ''testicular fortitude,'' before ripping into ''Gucci-wearing, latte-drinking, self-centered, egotistical people that have damaged our lifestyle.''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Carville helpfully told Eleanor Clift of Newsweek that if Hillary gave Obama one of her vehicles of testicular fortitude, ''they'd both have two.''</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came the Big Dog, crazy like a fox, for the coup de graceless. Campaigning in Clarksburg, W. Va.,  he said that his scrappy wife can win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as compared with Obama's Viognier-and-Volvo set.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great divide in this country is not by race or even income, it's by those who think they are better than everyone else and think they should play by a different set of rules,'' the former president said. ''In West Virginia and Arkansas, we know that when we see it.''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well, at least Bill didn't use the word uppity. And don't you love this paean to rules coming from a man so tethered and humbled by rules that he invented an entirely new sexual etiquette to suit his needs in the Oval Office?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does Obama, the one with the bumpy background and mixed racial heritage, the one raised by a single mother who was on food stamps, seem so forced when he mingles with the common folk?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Karl Rove and other Republicans say he comes across as the snooty product of a Hawaiian prep school, Cambridge, Columbia and Hyde Park, and that is what led to the damaging anthropological ''bitter'' disquisition.  Yet George H. W. Bush's attempts to paint over his patrician style with a cowboy veneer was a silly sort of masquerade, obviously engineered by Lee Atwater, who brought the props of pork rinds and country music.</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also don't seem to mind Hillary, with her $109 million bank account, selling herself as the champion of the little people. The blue-collar queen shared her thoughts about the ''outrageous'' Rev. Wright with the blue-collar king, Bill O'Reilly, last week. In reality, as first lady, Hillary was renowned for her upstairs-downstairs tussles in the White House, and her high-handed treatment of the little people in the travel office, on the switchboard and on the residence staff. The reports were legend about the Clintons' problems with the Secret Service, and I once saw Bill dress down an agent in a humiliating way over a couple of autograph seekers who got past a rope line in Orange County, Calif.</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on the other hand, may seem esoteric, and sometimes looks haughty or put-upon when he should merely offer that ensorcelling smile. But he is very well liked by his Secret Service agents, and shoots hoops with them. And I watched him take the time one night after a long day of campaigning to stand and take individual pictures with a squadron of Dallas motorcycle police officers  on the tarmac.</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must be hard for Obama, having applied all his energy over the years to rising above the rough spots in his background, making whites comfortable with him, striving to become the sophisticated, silky political star who looks supremely comfortable in a tux. Now he must go into reverse and stoop to conquer with cornball photo ops.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 think that one of the ironies of the last two or three weeks was this idea that somehow Michelle and I are elitist, pointy-headed intellectual types,'' he said, adding sincerely, ''I filled up my own gas tanks.''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 not to be who you are, but it's doubly hard to be who you've strived not to be. Obama not only has to figure out how to unwind with a Bud. He has to rewind his life.  </w:t>
      </w:r>
    </w:p>
    <w:p>
      <w:pPr>
        <w:pStyle w:val="Normal34"/>
        <w:keepNext w:val="0"/>
        <w:spacing w:before="240" w:after="0" w:line="260" w:lineRule="atLeast"/>
        <w:ind w:left="0" w:right="0" w:firstLine="0"/>
        <w:jc w:val="left"/>
      </w:pPr>
      <w:r>
        <w:br/>
      </w:r>
      <w:hyperlink r:id="rId392" w:history="1">
        <w:r>
          <w:rPr>
            <w:rFonts w:ascii="arial" w:eastAsia="arial" w:hAnsi="arial" w:cs="arial"/>
            <w:b w:val="0"/>
            <w:i/>
            <w:strike w:val="0"/>
            <w:color w:val="0077CC"/>
            <w:sz w:val="20"/>
            <w:u w:val="single"/>
            <w:vertAlign w:val="baseline"/>
          </w:rPr>
          <w:t>http://www.nytimes.com</w:t>
        </w:r>
      </w:hyperlink>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2008</w:t>
      </w:r>
    </w:p>
    <w:p>
      <w:pPr>
        <w:pStyle w:val="Normal34"/>
      </w:pPr>
    </w:p>
    <w:p>
      <w:pPr>
        <w:pStyle w:val="Normal34"/>
        <w:ind w:left="200"/>
        <w:sectPr>
          <w:type w:val="continuous"/>
          <w:pgMar w:top="840" w:right="1000" w:bottom="840" w:left="1000" w:header="400" w:footer="400"/>
          <w:pgNumType w:fmt="decimal"/>
          <w:cols w:space="720"/>
        </w:sectPr>
      </w:pPr>
      <w:r>
        <w:br/>
      </w:r>
      <w:r>
        <w:pict>
          <v:line id="_x0000_s1148"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393"/>
          <w:headerReference w:type="default" r:id="rId394"/>
          <w:footerReference w:type="even" r:id="rId395"/>
          <w:footerReference w:type="default" r:id="rId396"/>
          <w:headerReference w:type="first" r:id="rId397"/>
          <w:footerReference w:type="first" r:id="rId398"/>
          <w:pgSz w:w="12240" w:h="15840"/>
          <w:pgMar w:top="840" w:right="1000" w:bottom="840" w:left="1000" w:header="400" w:footer="400"/>
          <w:pgNumType w:fmt="decimal"/>
          <w:cols w:space="720"/>
          <w:titlePg w:val="0"/>
        </w:sectPr>
      </w:pPr>
    </w:p>
    <w:p>
      <w:pPr>
        <w:pStyle w:val="Normal35"/>
      </w:pPr>
    </w:p>
    <w:p>
      <w:pPr>
        <w:pStyle w:val="Normal35"/>
      </w:pPr>
      <w:r>
        <w:pict>
          <v:shape id="_x0000_i1149" type="#_x0000_t75" alt="LexisNexis®" style="width:147.75pt;height:30pt">
            <v:imagedata r:id="rId17" o:title=""/>
          </v:shape>
        </w:pict>
      </w:r>
      <w:r>
        <w:cr/>
      </w:r>
    </w:p>
    <w:p>
      <w:pPr>
        <w:pStyle w:val="Heading133"/>
        <w:keepNext w:val="0"/>
        <w:spacing w:after="200" w:line="340" w:lineRule="atLeast"/>
        <w:ind w:left="0" w:right="0" w:firstLine="0"/>
        <w:jc w:val="center"/>
      </w:pPr>
      <w:hyperlink r:id="rId399" w:history="1">
        <w:r>
          <w:rPr>
            <w:rFonts w:ascii="arial" w:eastAsia="arial" w:hAnsi="arial" w:cs="arial"/>
            <w:b/>
            <w:i/>
            <w:strike w:val="0"/>
            <w:color w:val="0077CC"/>
            <w:sz w:val="28"/>
            <w:u w:val="single"/>
            <w:vertAlign w:val="baseline"/>
          </w:rPr>
          <w:t>Grasping the Secrets of Being an Adult; Books of The Times</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2011 Thursday 19:16 EST</w:t>
      </w:r>
    </w:p>
    <w:p>
      <w:pPr>
        <w:pStyle w:val="Normal35"/>
        <w:keepNext w:val="0"/>
        <w:spacing w:after="0" w:line="240" w:lineRule="atLeast"/>
        <w:ind w:right="0"/>
        <w:jc w:val="both"/>
      </w:pPr>
      <w:bookmarkStart w:id="69" w:name="Bookmark_35"/>
      <w:bookmarkEnd w:id="69"/>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 All Rights Reserved</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Isherwood</w:t>
      </w: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Justin Torres writes the kind of sensitive, carefully wrought autobiographical first novel that may soon be extinct from the mainstream publishing world.</w:t>
      </w:r>
    </w:p>
    <w:p>
      <w:pPr>
        <w:pStyle w:val="Normal35"/>
        <w:keepNext/>
        <w:spacing w:before="240" w:after="0" w:line="340" w:lineRule="atLeast"/>
        <w:ind w:left="0" w:right="0" w:firstLine="0"/>
        <w:jc w:val="left"/>
      </w:pPr>
      <w:bookmarkStart w:id="70" w:name="Body_33"/>
      <w:bookmarkEnd w:id="70"/>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0" style="position:absolute;z-index:25174937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Dusk seems to be descending forever on the boys at the center of “We the Animals,” a slender but affecting debut novel by Justin Torres. As porch lights go on, and the other kids shamble home to chores and homework, the unnamed narrator and his brothers prowl the blighted streets of their rural hometown in upstate New York like stray dogs sniffing out their next meal or a new bit of trouble. At home the rising of the moon brings a mother’s absence — she works the night shift at the brewery — and a father’s frustration, which is relieved only by violence inflicted on whoever is at hand.</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the Animals,” the kind of sensitive, carefully wrought autobiographical first novel that may soon be extinct from the mainstream publishing world, is mostly written in the first person plural, a tricky gambit that calls attention to itself immediately (as it did in Joshua Ferris’s best-selling novel of cubicled anomie, </w:t>
      </w:r>
      <w:hyperlink r:id="rId400" w:history="1">
        <w:r>
          <w:rPr>
            <w:rFonts w:ascii="arial" w:eastAsia="arial" w:hAnsi="arial" w:cs="arial"/>
            <w:b w:val="0"/>
            <w:i/>
            <w:strike w:val="0"/>
            <w:noProof w:val="0"/>
            <w:color w:val="0077CC"/>
            <w:position w:val="0"/>
            <w:sz w:val="20"/>
            <w:u w:val="single"/>
            <w:vertAlign w:val="baseline"/>
          </w:rPr>
          <w:t>“Then We Came to the End”</w:t>
        </w:r>
      </w:hyperlink>
      <w:r>
        <w:rPr>
          <w:rFonts w:ascii="arial" w:eastAsia="arial" w:hAnsi="arial" w:cs="arial"/>
          <w:b w:val="0"/>
          <w:i w:val="0"/>
          <w:strike w:val="0"/>
          <w:noProof w:val="0"/>
          <w:color w:val="000000"/>
          <w:position w:val="0"/>
          <w:sz w:val="20"/>
          <w:u w:val="none"/>
          <w:vertAlign w:val="baseline"/>
        </w:rPr>
        <w:t xml:space="preserve">). But the device doesn’t impede our engagement with Mr. Torres’s spare, haunting story of a boy scrabbling toward wisdom about the adult world and his place in it.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the three sons of a mixed-race couple, Ma and Paps, who met in Brooklyn in their youth before moving upstate, presumably in search of economic opportunity that hasn’t materialized. He is Puerto Rican; she is white. She was just 14, he 16 when she became pregnant; they had to take a bus to Texas so they could marry legally. (One of Mr. Torres’s few literary tics is a slight overuse of the semicolon in the early chapters; perhaps it’s catching?)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book begins the narrator is nearly 7, and his two brothers, Manny and Joel, are just a couple of years older. The boys travel in a pack, their ethnicity setting them apart from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around them, and the disorder of their home life encouraging them to burrow further into their protective intimacy.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narrator’s seventh birthday Ma is languishing in bed, her face bloated and bruised days after a severe beating. (Paps had explained that the dentist did it: “He said that’s how they loosen up the teeth before they rip them out.”) When she wakes and realizes it is her youngest child’s birthday, she calls him to her and tells him why it’s his duty to remain 6 years old forever: “She whispered it all to me, her need so big, no softness anywhere, only Paps and boys turning into Paps.” To grow up is to grow hard.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book is composed as a series of brief chapters moving roughly chronologically through a span of a little more than a half-dozen years. Telling incidents are described in simple language that occasionally rises to a keening lyricism: Paps teaching his wife and youngest boy to swim by abandoning them in deep water; Ma receding into catatonic despair when her husband disappears for a few days; a frenzied later attempt at escape when she piles the boys into the truck (the truck she hates for its lack of seatbelts) but drags them home again when they can think of no place to go.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been terrified she might actually take us away from him this time but also thrilled with the wild possibility of change,” Mr. Torres writes. “Now, at the sight of our house, when it was safe to feel let down, we did.”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scenes have the jumbled feel of homemade movies spliced together a little haphazardly, echoing the way memory works: moments of fear or excitement sting with bright clarity years later, while the long passages in between dissolve into nothingness. From the patchwork emerges a narrative of emotional maturing and sexual awakening that is in many ways familiar (no prizes for guessing the nature of the sexual awakening in question) but is freshened by the ethnicity of the characters and their background, and the blunt economy of Mr. Torres’s writing, lit up by sudden flashes of pained insight.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sense of lives doomed to struggle and disappointment pervades the writing without dragging it into lugubrious or melodramatic territory. Scenes that thrum with violence can suddenly turn tender too, and the brutality of their father’s behavior isn’t the whole story. In one striking scene he gives the boys a loving bath before suddenly turning his attention to his wife. The boys, still huddled in the tub, cower in silent awe and confusion as their parents begin to make love.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boys’ lives seems to be circumscribed by their isolation from the world and their complicity in the chaos of their parents’ fraught marriage, change inevitably comes as adolescence steals up on the narrator. His sensitivity and bookishness puts unwanted distance between him and his brothers. Suddenly the “we” is fractured into “they” and “I”: “They smelled my difference — my sharp, sad, pansy scent.”</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Torres, whose short story “Reverting to a Wild State” </w:t>
      </w:r>
      <w:hyperlink r:id="rId401" w:history="1">
        <w:r>
          <w:rPr>
            <w:rFonts w:ascii="arial" w:eastAsia="arial" w:hAnsi="arial" w:cs="arial"/>
            <w:b w:val="0"/>
            <w:i/>
            <w:strike w:val="0"/>
            <w:noProof w:val="0"/>
            <w:color w:val="0077CC"/>
            <w:position w:val="0"/>
            <w:sz w:val="20"/>
            <w:u w:val="single"/>
            <w:vertAlign w:val="baseline"/>
          </w:rPr>
          <w:t>was recently published</w:t>
        </w:r>
      </w:hyperlink>
      <w:r>
        <w:rPr>
          <w:rFonts w:ascii="arial" w:eastAsia="arial" w:hAnsi="arial" w:cs="arial"/>
          <w:b w:val="0"/>
          <w:i w:val="0"/>
          <w:strike w:val="0"/>
          <w:noProof w:val="0"/>
          <w:color w:val="000000"/>
          <w:position w:val="0"/>
          <w:sz w:val="20"/>
          <w:u w:val="none"/>
          <w:vertAlign w:val="baseline"/>
        </w:rPr>
        <w:t xml:space="preserve"> in The New Yorker, is a graduate of the Iowa Writers’ Workshop and now holds a prestigious Wallace Stegner Fellowship at Stanford University. He does not always avoid the kind of overly cultivated eloquence that announces a writer staking his claim for literary achievement. The book’s first, short chapter ends with a showy, atypical clause-clotted paragraph that I would quote here except that it would take forever.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that calls attention to its own sophistication seems particularly unnecessary when Mr. Torres’s novel relates such an affecting story of love, loss and the irreversible trauma that a single event can bring to a family. As he writes with fine simplicity toward the end, when the shock of a secret revealed has drawn a sharp line between the narrator’s troubled past and his uncertain future, “Everything easy between me and my brothers and my mother and my father was lost.”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(C1); Justin Torres, whose first novel, “We the Animals,” is the story of a boy trying to understand the adult world and his place in it. (PHOTOGRAPH BY SIMON KOY) (C10)</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5"/>
        <w:keepNext w:val="0"/>
        <w:numPr>
          <w:numId w:val="1"/>
        </w:numPr>
        <w:spacing w:before="240" w:after="0" w:line="260" w:lineRule="atLeast"/>
        <w:ind w:right="0"/>
        <w:jc w:val="both"/>
      </w:pPr>
      <w:hyperlink r:id="rId402" w:history="1">
        <w:r>
          <w:rPr>
            <w:rFonts w:ascii="arial" w:eastAsia="arial" w:hAnsi="arial" w:cs="arial"/>
            <w:b w:val="0"/>
            <w:i/>
            <w:strike w:val="0"/>
            <w:color w:val="0077CC"/>
            <w:sz w:val="20"/>
            <w:u w:val="single"/>
            <w:vertAlign w:val="baseline"/>
          </w:rPr>
          <w:t>‘We the Animals’</w:t>
        </w:r>
      </w:hyperlink>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2025</w:t>
      </w:r>
    </w:p>
    <w:p>
      <w:pPr>
        <w:pStyle w:val="Normal35"/>
      </w:pPr>
    </w:p>
    <w:p>
      <w:pPr>
        <w:pStyle w:val="Normal35"/>
        <w:ind w:left="200"/>
        <w:sectPr>
          <w:type w:val="continuous"/>
          <w:pgMar w:top="840" w:right="1000" w:bottom="840" w:left="1000" w:header="400" w:footer="400"/>
          <w:pgNumType w:fmt="decimal"/>
          <w:cols w:space="720"/>
        </w:sectPr>
      </w:pPr>
      <w:r>
        <w:br/>
      </w:r>
      <w:r>
        <w:pict>
          <v:line id="_x0000_s1151"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403"/>
          <w:headerReference w:type="default" r:id="rId404"/>
          <w:footerReference w:type="even" r:id="rId405"/>
          <w:footerReference w:type="default" r:id="rId406"/>
          <w:headerReference w:type="first" r:id="rId407"/>
          <w:footerReference w:type="first" r:id="rId408"/>
          <w:pgSz w:w="12240" w:h="15840"/>
          <w:pgMar w:top="840" w:right="1000" w:bottom="840" w:left="1000" w:header="400" w:footer="400"/>
          <w:pgNumType w:fmt="decimal"/>
          <w:cols w:space="720"/>
          <w:titlePg w:val="0"/>
        </w:sectPr>
      </w:pPr>
    </w:p>
    <w:p>
      <w:pPr>
        <w:pStyle w:val="Normal36"/>
      </w:pPr>
    </w:p>
    <w:p>
      <w:pPr>
        <w:pStyle w:val="Normal36"/>
      </w:pPr>
      <w:r>
        <w:pict>
          <v:shape id="_x0000_i1152" type="#_x0000_t75" alt="LexisNexis®" style="width:147.75pt;height:30pt">
            <v:imagedata r:id="rId17" o:title=""/>
          </v:shape>
        </w:pict>
      </w:r>
      <w:r>
        <w:cr/>
      </w:r>
    </w:p>
    <w:p>
      <w:pPr>
        <w:pStyle w:val="Heading134"/>
        <w:keepNext w:val="0"/>
        <w:spacing w:after="200" w:line="340" w:lineRule="atLeast"/>
        <w:ind w:left="0" w:right="0" w:firstLine="0"/>
        <w:jc w:val="center"/>
      </w:pPr>
      <w:hyperlink r:id="rId409" w:history="1">
        <w:r>
          <w:rPr>
            <w:rFonts w:ascii="arial" w:eastAsia="arial" w:hAnsi="arial" w:cs="arial"/>
            <w:b/>
            <w:i/>
            <w:strike w:val="0"/>
            <w:color w:val="0077CC"/>
            <w:sz w:val="28"/>
            <w:u w:val="single"/>
            <w:vertAlign w:val="baseline"/>
          </w:rPr>
          <w:t>Praying and Preying</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2008 Wednesday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
        <w:keepNext w:val="0"/>
        <w:spacing w:after="0" w:line="240" w:lineRule="atLeast"/>
        <w:ind w:right="0"/>
        <w:jc w:val="both"/>
      </w:pPr>
      <w:bookmarkStart w:id="71" w:name="Bookmark_36"/>
      <w:bookmarkEnd w:id="71"/>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19; OP-ED COLUMNIST</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6"/>
        <w:keepNext/>
        <w:spacing w:before="240" w:after="0" w:line="340" w:lineRule="atLeast"/>
        <w:ind w:left="0" w:right="0" w:firstLine="0"/>
        <w:jc w:val="left"/>
      </w:pPr>
      <w:bookmarkStart w:id="72" w:name="Body_34"/>
      <w:bookmarkEnd w:id="72"/>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3" style="position:absolute;z-index:25175142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Barack Obama has spent his life, and campaign, trying not to be the Angry Black Man.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on, he wrote in ''Dreams From My Father,'' he discerned the benefits of playing against the '60s stereotype of black militancy.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learned to slip back and forth between my black and white worlds,'' he said. ''One of those tricks I had learned: People were satisfied so long as you were courteous and smiled and made no sudden moves. They were more than satisfied; they were relieved -- such a pleasant surprise to find a well-mannered young black man who didn't seem angry all the time.''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and his aides often brag about his Zenlike serenity. ''I've learned that I have what I believe is the right temperament for the presidency, which is I don't get too high when I'm high and I don't get too low when I'm low,'' he told Chris Wallace on ''Fox News Sunday.''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morning, he was hurtled into the worst political crisis of his life. On Tuesday, the Sort Of Angry Black Man appeared, reluctantly spurred into action by The Really Angry Black Man.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to reporters in the heart of tobacco country in Winston-Salem, N.C., the poor guy looked as if he were dying for a smoke. ''When I say I find these comments appalling, I mean it,'' Obama said. ''It contradicts everything I am about and who I am.'' He said that the riffs of the man he prayed with before his announcement speech give ''comfort to those who prey on hate.''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of course, will only ratchet up the skepticism of those who don't understand why he stayed in the church for 20 years if his belief system is so diametrically opposed to Wright's.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back on the tricky path he faced as a child, navigating between two racial cultures. At Trinity, he may have ignored what he should have heard because he was trying to assimilate to black culture. Now, he may be outraged by what he belatedly heard because he's trying to relate to the white lunch-pail set.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been deserted at age 2 by his father, Obama has now been deserted by the father-figure in his church, the man who inspired him to become a Christian, married him, dedicated his house, baptized his children, gave him the title of his second book and theme for his presidential run and worked on his campaign.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very moment when his fate hangs in the balance, when he is trying to persuade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that he is not an exotic stranger with radical ties, the vainglorious Rev. Wright kicks him in the stomach. In a narcissistic explosion that would impress Bill Clinton, the preacher dragged Obama into the '60s maelstrom that he had pledged to be an antidote to. In two days worth of solipsistic rants, the man of faith committed at least four of the seven deadly sins  --  wrath, envy, pride and greed (book and lecture fees?)  --  while grandiosely claiming he was defending the black church.</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certainly sore at Obama, after helping him get connected in Chicago politics, for distancing himself. But he was also clearly envious that Obama has been hailed by his flock as the halo-wearing Redeemer of America's hope.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Obama was going to co-opt his role as charismatic evangelist, why couldn't he morph into a spinning politician? Obama's anger, an unused muscle, had to be stoked by his advisers, who pressed him with drooping poll numbers and the video of Wright at the National Press Club. He again heard the preacher turning Farrakhan into an American idol, and his flame-throwing assertions that the U.S. government had infected blacks with the AIDS virus and had brought terrorist attacks on itself by practicing terrorism abroad.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end, it was Wright showing ''disrespect'' by implying that Obama was a phony that sparked the candidate's slow-burning temper. ''What I think particularly angered me,'' he said, ''was his suggestion somehow that my previous denunciation of his remarks was somehow political posturing.''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some, Obama didn't offer enough outrage. ''He talks about Reverend Wright violating his core beliefs as if he is detailing why he doesn't like cheesecake or cream cheese,'' said one Hillary Democrat. ''He's more passionate about basketball.''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Illinois senator doesn't pay attention to the mythic nature of campaigns, but if he did, he would recognize the narrative of the classic hero myth: The young hero ventures out on an adventure to seek a golden fleece or an Oval Office; he has to kill monsters and face hurdles before he returns home, knocks off his father and assumes the throne.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Tuesday was more than a Sister Souljah moment; it was a painful form of political patricide. ''I did not vet my pastor before I decided to run for the presidency,'' Obama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campaign that's all about who's vetted, maybe he should have. </w:t>
      </w:r>
    </w:p>
    <w:p>
      <w:pPr>
        <w:pStyle w:val="Normal36"/>
        <w:keepNext w:val="0"/>
        <w:spacing w:before="240" w:after="0" w:line="260" w:lineRule="atLeast"/>
        <w:ind w:left="0" w:right="0" w:firstLine="0"/>
        <w:jc w:val="left"/>
      </w:pPr>
      <w:r>
        <w:br/>
      </w:r>
      <w:hyperlink r:id="rId410" w:history="1">
        <w:r>
          <w:rPr>
            <w:rFonts w:ascii="arial" w:eastAsia="arial" w:hAnsi="arial" w:cs="arial"/>
            <w:b w:val="0"/>
            <w:i/>
            <w:strike w:val="0"/>
            <w:color w:val="0077CC"/>
            <w:sz w:val="20"/>
            <w:u w:val="single"/>
            <w:vertAlign w:val="baseline"/>
          </w:rPr>
          <w:t>http://www.nytimes.com</w:t>
        </w:r>
      </w:hyperlink>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2008</w:t>
      </w:r>
    </w:p>
    <w:p>
      <w:pPr>
        <w:pStyle w:val="Normal36"/>
      </w:pPr>
    </w:p>
    <w:p>
      <w:pPr>
        <w:pStyle w:val="Normal36"/>
        <w:ind w:left="200"/>
        <w:sectPr>
          <w:type w:val="continuous"/>
          <w:pgMar w:top="840" w:right="1000" w:bottom="840" w:left="1000" w:header="400" w:footer="400"/>
          <w:pgNumType w:fmt="decimal"/>
          <w:cols w:space="720"/>
        </w:sectPr>
      </w:pPr>
      <w:r>
        <w:br/>
      </w:r>
      <w:r>
        <w:pict>
          <v:line id="_x0000_s1154"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411"/>
          <w:headerReference w:type="default" r:id="rId412"/>
          <w:footerReference w:type="even" r:id="rId413"/>
          <w:footerReference w:type="default" r:id="rId414"/>
          <w:headerReference w:type="first" r:id="rId415"/>
          <w:footerReference w:type="first" r:id="rId416"/>
          <w:pgSz w:w="12240" w:h="15840"/>
          <w:pgMar w:top="840" w:right="1000" w:bottom="840" w:left="1000" w:header="400" w:footer="400"/>
          <w:pgNumType w:fmt="decimal"/>
          <w:cols w:space="720"/>
          <w:titlePg w:val="0"/>
        </w:sectPr>
      </w:pPr>
    </w:p>
    <w:p>
      <w:pPr>
        <w:pStyle w:val="Normal37"/>
      </w:pPr>
    </w:p>
    <w:p>
      <w:pPr>
        <w:pStyle w:val="Normal37"/>
      </w:pPr>
      <w:r>
        <w:pict>
          <v:shape id="_x0000_i1155" type="#_x0000_t75" alt="LexisNexis®" style="width:147.75pt;height:30pt">
            <v:imagedata r:id="rId17" o:title=""/>
          </v:shape>
        </w:pict>
      </w:r>
      <w:r>
        <w:cr/>
      </w:r>
    </w:p>
    <w:p>
      <w:pPr>
        <w:pStyle w:val="Heading135"/>
        <w:keepNext w:val="0"/>
        <w:spacing w:after="200" w:line="340" w:lineRule="atLeast"/>
        <w:ind w:left="0" w:right="0" w:firstLine="0"/>
        <w:jc w:val="center"/>
      </w:pPr>
      <w:hyperlink r:id="rId417" w:history="1">
        <w:r>
          <w:rPr>
            <w:rFonts w:ascii="arial" w:eastAsia="arial" w:hAnsi="arial" w:cs="arial"/>
            <w:b/>
            <w:i/>
            <w:strike w:val="0"/>
            <w:color w:val="0077CC"/>
            <w:sz w:val="28"/>
            <w:u w:val="single"/>
            <w:vertAlign w:val="baseline"/>
          </w:rPr>
          <w:t>ABC Announces Fall Prime-Time Lineup</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1989, Tuesday, Late City Final Edition</w:t>
      </w:r>
    </w:p>
    <w:p>
      <w:pPr>
        <w:pStyle w:val="Normal37"/>
        <w:keepNext w:val="0"/>
        <w:spacing w:after="0" w:line="240" w:lineRule="atLeast"/>
        <w:ind w:right="0"/>
        <w:jc w:val="both"/>
      </w:pPr>
      <w:bookmarkStart w:id="73" w:name="Bookmark_37"/>
      <w:bookmarkEnd w:id="73"/>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20, Column 1; Cultural Desk</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JEREMY GERARD</w:t>
      </w:r>
    </w:p>
    <w:p>
      <w:pPr>
        <w:pStyle w:val="Normal37"/>
        <w:keepNext/>
        <w:spacing w:before="240" w:after="0" w:line="340" w:lineRule="atLeast"/>
        <w:ind w:left="0" w:right="0" w:firstLine="0"/>
        <w:jc w:val="left"/>
      </w:pPr>
      <w:bookmarkStart w:id="74" w:name="Body_35"/>
      <w:bookmarkEnd w:id="74"/>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6" style="position:absolute;z-index:25175347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 Cities/American Broadcasting Companies yesterday announced its prime-time schedule for the fall. The lineup includes six new half-hour comedies, including one for the comedian Jackie Mason, two new hourlong dramas and ''Prime Time,'' a program developed by the network's news division featuring Sam Donaldson and Diane Sawyer as co-anchors.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also ordered the production of three dramas and two comedies for later in the season, according to Robert A. Iger, the president of the entertainment division.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schedule brings to 18 the number of comedies on the ABC lineup, underscoring the network's effort to attract younger audiences. ''Obviously, our strategy is to put our faith in comedies,'' Mr. Iger said last night in a telephone interview. ''We have confidence in our ability to keep them on the air and to launch new ones that audiences will like.'' ABC completed this season in second place, well behind NBC and and barely ahead of CBS in the prime time ratings.</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 Opposite '60 Minutes'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significant diversion from his strategy, however, Mr. Iger has scheduled an hourlong drama, ''Life Goes On,'' for Sunday evenings at 7 P.M., the time slot that has been perennially dominated by ''60 Minutes'' on CBS. Mr. Iger described ''Life Goes On'' as a series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which one of the children suffers from Down's syndrome. That part will be played by Chris Burke, who has the disease. The show stars Patti LuPone, the star of ''Evita'' and ''Anything Goes'' on Broadway, as his mother.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this program has terrific family appeal,'' Mr. Iger said, adding that the network hoped that the show would provide an alternative specifically to the CBS news program.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the ABC Sunday-night schedule includes ''Free Spirit'' at 8 P.M., a comedy about a divorced New York lawyer who moves to the suburbs and unwittingly hires a witch to supervise his three children, and, at 8:30 P.M., ''Homeroom,'' about an inner-city elementary-school teacher. That program will be followed by the ABC ''Sunday Night Movie.'' The inner city also plays a role in Mr. Mason's show, ''From This Moment On,'' at 9:30 P.M. on Tuesdays. Mr. Mason will play a successful man who goes to work in an urban community center.</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Comedies and a Western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night, at 9 P.M., ''Anything But Love,'' a comedy with Jamie Lee Curtis and Richard Lewis, will return after its successful tryout this spring. It will be followed by ''Doogie Howser, M.D.,'' a comedy about a 15-year-old medical intern that was developed by Steven Bochco, of ''Hill Street Blues'' and ''L.A. Law.'' On Thursday night, ABC will introduce ''The Kid'' at 9 P.M., a Western about young couriers for the Pony Express. That program will be followed by ''Prime Time,'' which ABC News has been developing for over a year. The network hired Miss Sawyer away from ''60 Minutes'' for the program. It also enticed Chris Wallace, NBC News's chief White House correspondent, to leave his network for the program.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Spinoffs of two popular series make up the rest of the new lineup: ''Family Matters,'' on Friday at 8:30, a spinoff of the comedy ''Perfect Strangers,'' and ''Living Dolls,'' on Saturday at 8:30. That program is a spinoff of ''Who's the Boss?''</w:t>
      </w:r>
    </w:p>
    <w:p>
      <w:pPr>
        <w:pStyle w:val="Normal37"/>
      </w:pPr>
    </w:p>
    <w:p>
      <w:pPr>
        <w:pStyle w:val="Normal37"/>
        <w:ind w:left="200"/>
        <w:sectPr>
          <w:type w:val="continuous"/>
          <w:pgMar w:top="840" w:right="1000" w:bottom="840" w:left="1000" w:header="400" w:footer="400"/>
          <w:pgNumType w:fmt="decimal"/>
          <w:cols w:space="720"/>
        </w:sectPr>
      </w:pPr>
      <w:r>
        <w:br/>
      </w:r>
      <w:r>
        <w:pict>
          <v:line id="_x0000_s1157"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418"/>
          <w:headerReference w:type="default" r:id="rId419"/>
          <w:footerReference w:type="even" r:id="rId420"/>
          <w:footerReference w:type="default" r:id="rId421"/>
          <w:headerReference w:type="first" r:id="rId422"/>
          <w:footerReference w:type="first" r:id="rId423"/>
          <w:pgSz w:w="12240" w:h="15840"/>
          <w:pgMar w:top="840" w:right="1000" w:bottom="840" w:left="1000" w:header="400" w:footer="400"/>
          <w:pgNumType w:fmt="decimal"/>
          <w:cols w:space="720"/>
          <w:titlePg w:val="0"/>
        </w:sectPr>
      </w:pPr>
    </w:p>
    <w:p>
      <w:pPr>
        <w:pStyle w:val="Normal38"/>
      </w:pPr>
    </w:p>
    <w:p>
      <w:pPr>
        <w:pStyle w:val="Normal38"/>
      </w:pPr>
      <w:r>
        <w:pict>
          <v:shape id="_x0000_i1158" type="#_x0000_t75" alt="LexisNexis®" style="width:147.75pt;height:30pt">
            <v:imagedata r:id="rId17" o:title=""/>
          </v:shape>
        </w:pict>
      </w:r>
      <w:r>
        <w:cr/>
      </w:r>
    </w:p>
    <w:p>
      <w:pPr>
        <w:pStyle w:val="Heading136"/>
        <w:keepNext w:val="0"/>
        <w:spacing w:after="200" w:line="340" w:lineRule="atLeast"/>
        <w:ind w:left="0" w:right="0" w:firstLine="0"/>
        <w:jc w:val="center"/>
      </w:pPr>
      <w:hyperlink r:id="rId424" w:history="1">
        <w:r>
          <w:rPr>
            <w:rFonts w:ascii="arial" w:eastAsia="arial" w:hAnsi="arial" w:cs="arial"/>
            <w:b/>
            <w:i/>
            <w:strike w:val="0"/>
            <w:color w:val="0077CC"/>
            <w:sz w:val="28"/>
            <w:u w:val="single"/>
            <w:vertAlign w:val="baseline"/>
          </w:rPr>
          <w:t>Can the Catholic Schools Be Saved?</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2013 Monday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
        <w:keepNext w:val="0"/>
        <w:spacing w:after="0" w:line="240" w:lineRule="atLeast"/>
        <w:ind w:right="0"/>
        <w:jc w:val="both"/>
      </w:pPr>
      <w:bookmarkStart w:id="75" w:name="Bookmark_38"/>
      <w:bookmarkEnd w:id="75"/>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22; LETTERS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1219 words</w:t>
      </w:r>
    </w:p>
    <w:p>
      <w:pPr>
        <w:pStyle w:val="Normal38"/>
        <w:keepNext/>
        <w:spacing w:before="240" w:after="0" w:line="340" w:lineRule="atLeast"/>
        <w:ind w:left="0" w:right="0" w:firstLine="0"/>
        <w:jc w:val="left"/>
      </w:pPr>
      <w:bookmarkStart w:id="76" w:name="Body_36"/>
      <w:bookmarkEnd w:id="76"/>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59" style="position:absolute;z-index:25175552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''Catholic Education, in Need of Salvation'' (Op-Ed, Jan. 7):</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J. McCloskey and Joseph Claude Harris are of course right that finances and personnel are two troubling challenges that confront Catholic education today. But a third is the attitude of certain Catholic archbishops and cardinals who are no longer as committed as their predecessors were to educating the urban poor, be they Catholic or not.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the tendency has been for Catholic authorities to dedicate their resources to suburban education, where the children served are largely Catholic, effectively competing with what are often excellent public schools, and to close inner-city Catholic schools, where many of the children, though very needy, are not.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not clear that such practices fully address the church's commitment to social justice, even when, as is sometimes reported, such depredations are balanced by an increase in scholarship assistance, which is often first directed to Catholic students.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James A. Hickey of Washington was once challenged on dedicating resources to the education of poor children who were not Catholic. ''We do so not because they are Catholic,'' he replied, ''but because we are.''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 HIRSH Washington, Jan. 7, 2013</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professor of English at Georgetown University.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gives short shrift to the biggest reason for the decline in Catholic schools: the free labor of women disappeared after Vatican II.</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 religious women -- the nuns -- built and sustained parish schools for generations. They did so without taking a dime in salary, and the support the parishes gave the convents was often quite meager.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Vatican II drew the veil away from the conditions of vowed women in the church, subsequent generations of Catholic women decided that we could pursue the ministry of Catholic education without being forced to live in poverty. Prior generations of nuns were saints; we may not be so saintly, but we do try to do the work of the Lord.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Paying just wages to sustain Catholic schools should be a bedrock component of the church's commitment to teach social justice through modeling fair policies for all who work in church ministries.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McGUIRE Washington, Jan. 7, 2013</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president of Trinity Washington University.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taught at one of Boston's Catholic schools, I empathize with Patrick J. McCloskey and Joseph Claude Harris in their call for saving America's Catholic education system. We were a holdout from a bygone era of affordable Catholic schools geared toward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many of whom live well below the poverty line.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 schools are urban education success stories, yet they are ailing. Their demise is partly a result of a church that has turned away from its core values of social justice and instead embraced conservative political activism.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 schools represent the church's mission and goals at their best, and our humanitarian generation should be embracing them. It is the church's effort to fight contraception and marriage equality in opposition to evolving cultural tolerance that has turned away a generation ready to help save urban education.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CORY P. O'HAYER Providence, R.I., Jan. 7, 2013</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master's degree candidate in urban education policy at Brown University.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educational opportunities Catholic schools offer all students are unmatched, particularly given that 65 percent of our inner-city students live at or below the poverty line.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writers' point, resources to subsidize schools are diminishing. But it is not true that the church has not provided enough monetary support for Catholic schools. The Archdiocese of New York has directed more than $100 million to our inner-city schools alone in just the last five years.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''game changer'' resides with school choice. The passage of A. 1826 (Education Investment Incentives Act), legislation that permits corporations and individuals to redirect their tax liability to finance private-school scholarships, is another strategy to ensure that Catholic schools will continue to serve their local communities.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11 states have enacted this type of program, and five additional states have similar programs.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 schools serve New York City students effectively. Our closed schools were not academically failing institutions. The 75,000 students in our school system deserve support from sources other than just the church and its committed benefactors.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J. McNIFF Superintendent of Schools Archdiocese of New York New York, Jan. 8, 2013</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J. McCloskey and Joseph Claude Harris propose steps that the Catholic Church should adopt to continue to educate children of all races, religions and income strata, all of which merit serious consideration by laity and clergy alike.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also suggest that the educational opportunities that parochial school education provides to our country as a whole be recognized and made sustainable by putting aside the misinterpretations of the amendment of our Constitution with respect to separation between church and state.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Allowing deductions from federal income taxes for those who pay tuition for parochial school education does not constitute an establishment of religion, as is often contended. It is in society's interest to further quality education regardless of who provides it.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A. VITERITTI Southold, N.Y., Jan. 7, 2013</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J. McCloskey and Joseph Claude Harris assert that bishops fail to practice social justice because there is ''no systemic means for wealthier diocese and parishes to help poorer ones.'' In fact, systems are in place that yield thousands, indeed hundreds of thousands, of dollars each year from my parish for the assistance of needier parishes and schools elsewhere. The same is true everywhere in this country.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taxing parishes to support unstable parochial schools is not a formula for saving schools, though it is increasingly effective at weakening parishes. (Rev.)</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WHITE Timonium, Md., Jan. 8, 2013</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pastor of the Church of the Nativity.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students came to Catholic schools because their parents belonged to a parish where the school was a vital part of parish life. The decline in Mass attendance now lessens the effect of the parish and awareness of a Catholic school associated with it.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must now reach out to attract students and develop a business model, with steps like enrollment management, and advancement practices, like yearly giving, so schools can manage stable resources.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Finances are important but not the paramount concern. Catholic schools provide an environment that stresses respect for the human person and the goal of eternity.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Elements for success include strong Catholic identity, mission-driven decision-making, a vision-oriented administrator and faculty, parent involvement, focused curriculum and emphasis on community involvement.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is awakening to the needs of Hispanics. Creation of opportunities for Catholic education with the Hispanic community stand as another step toward success for many schools.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 JOHN MARY FLEMING Executive Director Secretariat of Catholic Education U.S. Conference of Catholic Bishops Washington, Jan. 8, 2013</w:t>
      </w:r>
    </w:p>
    <w:p>
      <w:pPr>
        <w:pStyle w:val="Normal38"/>
        <w:keepNext w:val="0"/>
        <w:spacing w:before="240" w:after="0" w:line="260" w:lineRule="atLeast"/>
        <w:ind w:left="0" w:right="0" w:firstLine="0"/>
        <w:jc w:val="left"/>
      </w:pPr>
      <w:r>
        <w:br/>
      </w:r>
      <w:hyperlink r:id="rId425" w:history="1">
        <w:r>
          <w:rPr>
            <w:rFonts w:ascii="arial" w:eastAsia="arial" w:hAnsi="arial" w:cs="arial"/>
            <w:b w:val="0"/>
            <w:i/>
            <w:strike w:val="0"/>
            <w:color w:val="0077CC"/>
            <w:sz w:val="20"/>
            <w:u w:val="single"/>
            <w:vertAlign w:val="baseline"/>
          </w:rPr>
          <w:t>http://www.nytimes.com/2013/01/14/opinion/can-the-catholic-schools-be-saved.html</w:t>
        </w:r>
      </w:hyperlink>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60" style="position:absolute;z-index:251756544"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RACHEL LEVIT)        </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2013</w:t>
      </w:r>
    </w:p>
    <w:p>
      <w:pPr>
        <w:pStyle w:val="Normal38"/>
      </w:pPr>
    </w:p>
    <w:p>
      <w:pPr>
        <w:pStyle w:val="Normal38"/>
        <w:ind w:left="200"/>
        <w:sectPr>
          <w:type w:val="continuous"/>
          <w:pgMar w:top="840" w:right="1000" w:bottom="840" w:left="1000" w:header="400" w:footer="400"/>
          <w:pgNumType w:fmt="decimal"/>
          <w:cols w:space="720"/>
        </w:sectPr>
      </w:pPr>
      <w:r>
        <w:br/>
      </w:r>
      <w:r>
        <w:pict>
          <v:line id="_x0000_s1161"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426"/>
          <w:headerReference w:type="default" r:id="rId427"/>
          <w:footerReference w:type="even" r:id="rId428"/>
          <w:footerReference w:type="default" r:id="rId429"/>
          <w:headerReference w:type="first" r:id="rId430"/>
          <w:footerReference w:type="first" r:id="rId431"/>
          <w:pgSz w:w="12240" w:h="15840"/>
          <w:pgMar w:top="840" w:right="1000" w:bottom="840" w:left="1000" w:header="400" w:footer="400"/>
          <w:pgNumType w:fmt="decimal"/>
          <w:cols w:space="720"/>
          <w:titlePg w:val="0"/>
        </w:sectPr>
      </w:pPr>
    </w:p>
    <w:p>
      <w:pPr>
        <w:pStyle w:val="Normal39"/>
      </w:pPr>
    </w:p>
    <w:p>
      <w:pPr>
        <w:pStyle w:val="Normal39"/>
      </w:pPr>
      <w:r>
        <w:pict>
          <v:shape id="_x0000_i1162" type="#_x0000_t75" alt="LexisNexis®" style="width:147.75pt;height:30pt">
            <v:imagedata r:id="rId17" o:title=""/>
          </v:shape>
        </w:pict>
      </w:r>
      <w:r>
        <w:cr/>
      </w:r>
    </w:p>
    <w:p>
      <w:pPr>
        <w:pStyle w:val="Heading137"/>
        <w:keepNext w:val="0"/>
        <w:spacing w:after="200" w:line="340" w:lineRule="atLeast"/>
        <w:ind w:left="0" w:right="0" w:firstLine="0"/>
        <w:jc w:val="center"/>
      </w:pPr>
      <w:hyperlink r:id="rId432" w:history="1">
        <w:r>
          <w:rPr>
            <w:rFonts w:ascii="arial" w:eastAsia="arial" w:hAnsi="arial" w:cs="arial"/>
            <w:b/>
            <w:i/>
            <w:strike w:val="0"/>
            <w:color w:val="0077CC"/>
            <w:sz w:val="28"/>
            <w:u w:val="single"/>
            <w:vertAlign w:val="baseline"/>
          </w:rPr>
          <w:t>Big Wins, but Few Cheers For Little Team in Bronx</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2009 Thursday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
        <w:keepNext w:val="0"/>
        <w:spacing w:after="0" w:line="240" w:lineRule="atLeast"/>
        <w:ind w:right="0"/>
        <w:jc w:val="both"/>
      </w:pPr>
      <w:bookmarkStart w:id="77" w:name="Bookmark_39"/>
      <w:bookmarkEnd w:id="77"/>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24</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MANNY FERNANDEZ</w:t>
      </w:r>
    </w:p>
    <w:p>
      <w:pPr>
        <w:pStyle w:val="Normal39"/>
        <w:keepNext/>
        <w:spacing w:before="240" w:after="0" w:line="340" w:lineRule="atLeast"/>
        <w:ind w:left="0" w:right="0" w:firstLine="0"/>
        <w:jc w:val="left"/>
      </w:pPr>
      <w:bookmarkStart w:id="78" w:name="Body_37"/>
      <w:bookmarkEnd w:id="78"/>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3" style="position:absolute;z-index:25175859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South Shore All-Stars returned home to Staten Island last week after playing in the Little League World Series in Williamsport, Pa., they stepped off the bus to cheers from hundreds of fans, including Mayor Michael R. Bloomberg and the Staten Island borough president, James P. Molinaro. On Thursday, the 12- and 13-year-olds will be honored once more, with a parade through Tottenville, the team's neighborhood.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Kingsbridge Knights returned to the Bronx two weeks ago -- one by one, in their parents' cars -- there was no one waiting. The mayor never called, and neither did the Bronx borough president, Ruben Diaz Jr.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Knights' 12- and 13-year-old players had gone to the World Series, too -- the Cal Ripken World Series in Winchester, Mass.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Staten Island parade gets under way -- there has been no talk of one in Kingsbridge -- Chris Navarro will be crouched over a baseball diamond 40 miles away, setting clay around home plate on the Bronx team's field of dreams, which has a rat problem. ''We're like the forgotten people,'' said Mr. Navarro, 44, a former city bus driver who is president of the Kingsbridge Little League. ''We've been getting overlooked for years, to be honest. Don't ask me why. I don't know. I guess we don't look for the publicity, but it's nice to get it once in a while.''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Kingsbridge Knights lost 5-1 in the quarterfinals on Aug. 18 to the West Lewis County team from Washington State. (Staten Island lost 4-1 in the semifinals on Aug. 26 to a team from San Antonio.) The Knights were the only team from New York State to compete in the World Series tournament for 12-year-olds in Winchester.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Navarro and several Kingsbridge coaches and parents say they are dismayed by the response to their trip to the World Series. Some believe that the lack of attention was inevitable, since Cal Ripken Baseball and its parent organization, the Babe Ruth League, are much smaller and lesser-known than Little League. And the Little League World Series games were broadcast on ABC, ESPN and ESPN2, while Ripken tournament games in Winchester were available via Internet feed.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blame elected officials and media outlets for ignoring the achievements of a team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in the northwest Bronx, where young people's crimes, not athletic accomplishments, often garner the most attention.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this area of the Bronx has been neglected for so many years by the politicians,'' said John Benitez, whose son Jonathan, 12, plays on the team. ''It's unfortunate because, you know what, these kids fought just as hard as anyone else to get to where they got to, and they deserve the recognition.''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Knights themselves, however, have left the debate to the grown-ups, and several players said they were not bothered that the Staten Island team received more fanfare. ''Right now, to tell you the truth, I don't really care about that,'' said Adam De La Cruz, 13, a pitcher and shortstop. ''If you know you did something good, you don't need the whole world to know.''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reporter contacted the Bronx borough president's office on Tuesday seeking comment, the office called Mr. Navarro and is now organizing an event to recognize the team. Until then, the only city representative to have congratulated the team was Anthony Perez Cassino, chairman of the traffic and transportation committee of Community Board 8, which covers Kingsbridge. ''They should be highlighted for being a championship-quality team,'' Mr. Cassino said, adding, ''You always feel like the Bronx gets overlooked.''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Bloomberg spokesman said, ''We wish we had known about it and look forward to inviting the team to meet the mayor to recognize their season.''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Knights played in both Cal Ripken Baseball and Little League simultaneously. They won their Little League district title before being eliminated; they also won the Cal Ripken Middle Atlantic regional title. At the Ripken World Series, Adam De La Cruz was named outstanding player: He pitched a one-hit game against the Winchester team, striking out 17 of 18 batters.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parents of the league's 500 players cannot afford the $100 to $300 fees, but their children play nevertheless. It is only one reason that the Kingsbridge Little League struggles financially. As part of an agreement with the city, the league pays for the upkeep of its ball field. Mr. Navarro, the league president, said he asked the city for rat poison, but it declined. (The parks department says it sent an exterminator to the ball field but would never give rodenticide to an unlicensed applicator.)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bus that took the Knights to Massachusetts pulled up to the hotel, a crowd was gathered, cheering. They were mostly Winchester residents, including people who opened their homes to players. ''I got choked up, you know,'' said Lenny Ortiz, 48, an assistant coach.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Navarro stood with Mr. Ortiz near home plate on Tuesday. ''Isn't it amazing?'' Mr. Navarro said. ''To get your proper due, you've got to go to another state to get it.''</w:t>
      </w:r>
    </w:p>
    <w:p>
      <w:pPr>
        <w:pStyle w:val="Normal39"/>
        <w:keepNext w:val="0"/>
        <w:spacing w:before="240" w:after="0" w:line="260" w:lineRule="atLeast"/>
        <w:ind w:left="0" w:right="0" w:firstLine="0"/>
        <w:jc w:val="left"/>
      </w:pPr>
      <w:r>
        <w:br/>
      </w:r>
      <w:hyperlink r:id="rId433" w:history="1">
        <w:r>
          <w:rPr>
            <w:rFonts w:ascii="arial" w:eastAsia="arial" w:hAnsi="arial" w:cs="arial"/>
            <w:b w:val="0"/>
            <w:i/>
            <w:strike w:val="0"/>
            <w:color w:val="0077CC"/>
            <w:sz w:val="20"/>
            <w:u w:val="single"/>
            <w:vertAlign w:val="baseline"/>
          </w:rPr>
          <w:t>http://www.nytimes.com</w:t>
        </w:r>
      </w:hyperlink>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64" style="position:absolute;z-index:251759616"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Lenny Ortiz helped coach a team to a World Series, but his squad got less attention than a Staten Island team did.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left, some Bronx sluggers: Randy Taveras, Adam De La Cruz, Jack Stein, Tyler Lindsey, Jonathan Benitez and Henry Miller. (PHOTOGRAPHS BY NICOLE BENGIVENO/THE NEW YORK TIMES)                                         </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2009</w:t>
      </w:r>
    </w:p>
    <w:p>
      <w:pPr>
        <w:pStyle w:val="Normal39"/>
      </w:pPr>
    </w:p>
    <w:p>
      <w:pPr>
        <w:pStyle w:val="Normal39"/>
        <w:ind w:left="200"/>
        <w:sectPr>
          <w:type w:val="continuous"/>
          <w:pgMar w:top="840" w:right="1000" w:bottom="840" w:left="1000" w:header="400" w:footer="400"/>
          <w:pgNumType w:fmt="decimal"/>
          <w:cols w:space="720"/>
        </w:sectPr>
      </w:pPr>
      <w:r>
        <w:br/>
      </w:r>
      <w:r>
        <w:pict>
          <v:line id="_x0000_s1165"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434"/>
          <w:headerReference w:type="default" r:id="rId435"/>
          <w:footerReference w:type="even" r:id="rId436"/>
          <w:footerReference w:type="default" r:id="rId437"/>
          <w:headerReference w:type="first" r:id="rId438"/>
          <w:footerReference w:type="first" r:id="rId439"/>
          <w:pgSz w:w="12240" w:h="15840"/>
          <w:pgMar w:top="840" w:right="1000" w:bottom="840" w:left="1000" w:header="400" w:footer="400"/>
          <w:pgNumType w:fmt="decimal"/>
          <w:cols w:space="720"/>
          <w:titlePg w:val="0"/>
        </w:sectPr>
      </w:pPr>
    </w:p>
    <w:p>
      <w:pPr>
        <w:pStyle w:val="Normal40"/>
      </w:pPr>
    </w:p>
    <w:p>
      <w:pPr>
        <w:pStyle w:val="Normal40"/>
      </w:pPr>
      <w:r>
        <w:pict>
          <v:shape id="_x0000_i1166" type="#_x0000_t75" alt="LexisNexis®" style="width:147.75pt;height:30pt">
            <v:imagedata r:id="rId17" o:title=""/>
          </v:shape>
        </w:pict>
      </w:r>
      <w:r>
        <w:cr/>
      </w:r>
    </w:p>
    <w:p>
      <w:pPr>
        <w:pStyle w:val="Heading138"/>
        <w:keepNext w:val="0"/>
        <w:spacing w:after="200" w:line="340" w:lineRule="atLeast"/>
        <w:ind w:left="0" w:right="0" w:firstLine="0"/>
        <w:jc w:val="center"/>
      </w:pPr>
      <w:hyperlink r:id="rId440" w:history="1">
        <w:r>
          <w:rPr>
            <w:rFonts w:ascii="arial" w:eastAsia="arial" w:hAnsi="arial" w:cs="arial"/>
            <w:b/>
            <w:i/>
            <w:strike w:val="0"/>
            <w:color w:val="0077CC"/>
            <w:sz w:val="28"/>
            <w:u w:val="single"/>
            <w:vertAlign w:val="baseline"/>
          </w:rPr>
          <w:t>Candidates Face Off, Then Set Sights on Bloomberg</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2009 Thursday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
        <w:keepNext w:val="0"/>
        <w:spacing w:after="0" w:line="240" w:lineRule="atLeast"/>
        <w:ind w:right="0"/>
        <w:jc w:val="both"/>
      </w:pPr>
      <w:bookmarkStart w:id="79" w:name="Bookmark_40"/>
      <w:bookmarkEnd w:id="79"/>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24</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W. CHEN; Michael Barbaro contributed reporting.</w:t>
      </w:r>
    </w:p>
    <w:p>
      <w:pPr>
        <w:pStyle w:val="Normal40"/>
        <w:keepNext/>
        <w:spacing w:before="240" w:after="0" w:line="340" w:lineRule="atLeast"/>
        <w:ind w:left="0" w:right="0" w:firstLine="0"/>
        <w:jc w:val="left"/>
      </w:pPr>
      <w:bookmarkStart w:id="80" w:name="Body_38"/>
      <w:bookmarkEnd w:id="80"/>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7" style="position:absolute;z-index:25176166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of them has ever been arrested, or gotten into a fistfight as an adult. Neither has had the time to set foot in either of the city's new baseball stadiums. City Comptroller William C. Thompson Jr. has smoked marijuana, while City Councilman Tony Avella says that he has never had so much as a cigarette.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were among the revelations on Wednesday night in the first televised debate between Mr. Thompson and Mr. Avella, who are competing in the Democratic primary on Sept. 15 for the right to take on the two-term incumbent, Mayor Michael R. Bloomberg, in November.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hardly a surprise that the two did their partisan best to beat up on Mr. Bloomberg, slamming him over what they said was his arrogance in overturning term limits, and his failures on development, homelessness and education.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 was most valuable, arguably, was that the two were simply on live television at all. After all, neither candidate is well known, according to recent surveys, including a Quinnipiac University poll released Wednesday. And neither has been able to afford any commercials or attract much media attention to date, in contrast to the $37 million that Mr. Bloomberg, an independent, has already spent on television commercials and other campaign expenses.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Bill Thompson,'' Mr. Thompson said in his closing remarks. ''For the last eight years we've had a Republican mayor who's been focused on Wall Street, the developers and the wealthy.''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Avella said: ''Even though my name is on the ballot, it's not about me. It's about changing politics forever.''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Thompson is heavily favored in the primary, so he had more to lose on Wednesday night. But he did not commit any major gaffes during the debate, which was broadcast on NY1. Nor did he offer up any new or controversial policy. The same was true for Mr. Avella.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the two spent most of the evening looking at the four-person panel of journalists, and rarely at each other. And they spent most of their time criticizing Mr. Bloomberg in concordant notes.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for instance, criticized Mr. Bloomberg's response to the swine flu outbreak in the spring, with Mr. Thompson flatly calling it a ''disaster.'' Both also ripped into Mr. Bloomberg's policies on housing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and his homelessness policy.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more colorful exchanges came when the two were asked whether they had the right temperament to be mayor. Mr. Avella, for one, was asked whether his reputation as a go-it-alone iconoclast with his colleagues on the City Council would actually hamper his ability to get things done.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damn right I don't get along with some of them,'' he retorted, in comments that helped to explain why Mr. Avella generally got more applause than Mr. Thompson. ''These are the same people who voted themselves a 25 percent pay raise, who overturned the term limits law. As mayor I want to set the example, set the tone.''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Thompson was next asked whether he was too nice to get things done.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too worried about being too decent,'' he said. ''I'm not worried about taking on Mike Bloomberg. I've got the energy, the principle and the drive to stand up and beat him.''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occasional differences of opinion on issues. Mr. Thomson, for instance, said that he thought that the Police Department's ''stop and frisk'' policy was an effective tool, albeit one that needed more oversight, despite complaints of racial profiling. Mr. Avella, however, said that he would halt it altogether, and that he would appoint a deputy mayor for human rights.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asked by Brian Lehrer of WNYC Radio as a follow-up question whether Mr. Avella's position was ''irresponsible,'' Mr. Thompson was equivocal, but said, ''You can make that determination.''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also differed on whether the practice of discretionary funds for council members -- now under investigation for reported abuses -- should be stopped. Mr. Avella said yes, but Mr. Thompson worried that stopping the practice would give too much power to the mayor.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you saying, asked Errol Louis, a columnist with The Daily News, you do not trust yourself?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we're looking at history right now, so I would say there are communities in New York that have not received fair dollars from City Hall, from this mayor,'' he said, generating applause.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questions were harder to answer.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Thompson hesitated when asked whether the city should name a subway station or street after Michael Jackson. Yes, he finally said. (Mr. Avella said yes, too.)</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Avella, meanwhile, agonized over whether he would support Gov. David A. Paterson next year in an election. In a primary, he finally said, no. Mr. Thompson wasted no time in saying yes.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few points, Mr. Avella tried to direct the conversation to Mr. Thompson, criticizing his handling of the pension funds. But Mr. Thompson defended his record.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Thompson was so focused on Mr. Bloomberg, meanwhile, that when he was given the opportunity to ask Mr. Avella a question, he asked him what was the worst thing that Mr. Bloomberg had done.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for the softball,'' Mr. Avella said with a laugh, before stating that his answer was term limits.</w:t>
      </w:r>
    </w:p>
    <w:p>
      <w:pPr>
        <w:pStyle w:val="Normal40"/>
        <w:keepNext w:val="0"/>
        <w:spacing w:before="240" w:after="0" w:line="260" w:lineRule="atLeast"/>
        <w:ind w:left="0" w:right="0" w:firstLine="0"/>
        <w:jc w:val="left"/>
      </w:pPr>
      <w:r>
        <w:br/>
      </w:r>
      <w:hyperlink r:id="rId441" w:history="1">
        <w:r>
          <w:rPr>
            <w:rFonts w:ascii="arial" w:eastAsia="arial" w:hAnsi="arial" w:cs="arial"/>
            <w:b w:val="0"/>
            <w:i/>
            <w:strike w:val="0"/>
            <w:color w:val="0077CC"/>
            <w:sz w:val="20"/>
            <w:u w:val="single"/>
            <w:vertAlign w:val="baseline"/>
          </w:rPr>
          <w:t>http://www.nytimes.com</w:t>
        </w:r>
      </w:hyperlink>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68" style="position:absolute;z-index:251762688"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City Councilman Tony Avella, left, and City Comptroller William C. Thompson Jr., both Democratic candidates for mayor, during a televised debate. (POOL PHOTO BY JAMES KEIVOM)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2009</w:t>
      </w:r>
    </w:p>
    <w:p>
      <w:pPr>
        <w:pStyle w:val="Normal40"/>
      </w:pPr>
    </w:p>
    <w:p>
      <w:pPr>
        <w:pStyle w:val="Normal40"/>
        <w:ind w:left="200"/>
        <w:sectPr>
          <w:type w:val="continuous"/>
          <w:pgMar w:top="840" w:right="1000" w:bottom="840" w:left="1000" w:header="400" w:footer="400"/>
          <w:pgNumType w:fmt="decimal"/>
          <w:cols w:space="720"/>
        </w:sectPr>
      </w:pPr>
      <w:r>
        <w:br/>
      </w:r>
      <w:r>
        <w:pict>
          <v:line id="_x0000_s1169"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442"/>
          <w:headerReference w:type="default" r:id="rId443"/>
          <w:footerReference w:type="even" r:id="rId444"/>
          <w:footerReference w:type="default" r:id="rId445"/>
          <w:headerReference w:type="first" r:id="rId446"/>
          <w:footerReference w:type="first" r:id="rId447"/>
          <w:pgSz w:w="12240" w:h="15840"/>
          <w:pgMar w:top="840" w:right="1000" w:bottom="840" w:left="1000" w:header="400" w:footer="400"/>
          <w:pgNumType w:fmt="decimal"/>
          <w:cols w:space="720"/>
          <w:titlePg w:val="0"/>
        </w:sectPr>
      </w:pPr>
    </w:p>
    <w:p>
      <w:pPr>
        <w:pStyle w:val="Normal41"/>
      </w:pPr>
    </w:p>
    <w:p>
      <w:pPr>
        <w:pStyle w:val="Normal41"/>
      </w:pPr>
      <w:r>
        <w:pict>
          <v:shape id="_x0000_i1170" type="#_x0000_t75" alt="LexisNexis®" style="width:147.75pt;height:30pt">
            <v:imagedata r:id="rId17" o:title=""/>
          </v:shape>
        </w:pict>
      </w:r>
      <w:r>
        <w:cr/>
      </w:r>
    </w:p>
    <w:p>
      <w:pPr>
        <w:pStyle w:val="Heading139"/>
        <w:keepNext w:val="0"/>
        <w:spacing w:after="200" w:line="340" w:lineRule="atLeast"/>
        <w:ind w:left="0" w:right="0" w:firstLine="0"/>
        <w:jc w:val="center"/>
      </w:pPr>
      <w:hyperlink r:id="rId448" w:history="1">
        <w:r>
          <w:rPr>
            <w:rFonts w:ascii="arial" w:eastAsia="arial" w:hAnsi="arial" w:cs="arial"/>
            <w:b/>
            <w:i/>
            <w:strike w:val="0"/>
            <w:color w:val="0077CC"/>
            <w:sz w:val="28"/>
            <w:u w:val="single"/>
            <w:vertAlign w:val="baseline"/>
          </w:rPr>
          <w:t>Swabian Separatists Fling Spätzle to Make Their Point</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2013 Friday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
        <w:keepNext w:val="0"/>
        <w:spacing w:after="0" w:line="240" w:lineRule="atLeast"/>
        <w:ind w:right="0"/>
        <w:jc w:val="both"/>
      </w:pPr>
      <w:bookmarkStart w:id="81" w:name="Bookmark_41"/>
      <w:bookmarkEnd w:id="81"/>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8; BERLIN JOURNAL</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NICHOLAS KULISH; Victor Homola and Chris Cottrell contributed reporting.</w:t>
      </w:r>
    </w:p>
    <w:p>
      <w:pPr>
        <w:pStyle w:val="Normal41"/>
        <w:keepNext/>
        <w:spacing w:before="240" w:after="0" w:line="340" w:lineRule="atLeast"/>
        <w:ind w:left="0" w:right="0" w:firstLine="0"/>
        <w:jc w:val="left"/>
      </w:pPr>
      <w:bookmarkStart w:id="82" w:name="Body_39"/>
      <w:bookmarkEnd w:id="82"/>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1" style="position:absolute;z-index:25176473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 Separatists have escalated a growing conflict in the heart of the German capital. Their weapons of choice were delicious egg noodles, their victim a woman made of bronze.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statue of the artist and activist Käthe Kollwitz was defaced with the southern German specialty known as spätzle, the latest episode in an escalating quarrel between Berliners and German migrants from Swabia, a region just west of Munich. A group calling itself Free Swabylon claimed responsibility on Tumblr, calling for an autonomous Swabian district in Berlin, to be known as Swabylon.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since the fall of the Berlin Wall more than two decades ago, residents have complained about the growing number of Swabians making their homes here, a trend that only escalated when Berlin became the seat of government for reunified Germany in 1999. The local Berliners feel swarmed by rich southerners.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Swabians, for their part, resent their reputation as carpetbaggers and the slights they have been forced to endure, with graffiti reading ''Schwaben raus,'' or ''Swabians out,'' a slogan often directed at foreigners, an increasingly common sight.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backlash may have been inevitable. ''There are more spätzle where those came from,'' the Free Swabylon site warned, threatening that the entire neighborhood would ''disappear under a spätzle layer of Swabian rage.''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good-natured ribbing masks some serious points of contention not only within Berlin but also in German society as a whole. Throughout the European debt crisis the country has been described as the Continent's strongest economy, with money to spare, an oversimplification that belies the gulf between a prosperous south and a largely poorer north.</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in particular would be bankrupt were it not for the mandatory aid it receives from booming states, especially Bavaria and Baden-Württemberg, which Swabia straddles. The Finance Ministry on Thursday announced that Berlin received $4.41 billion in transfer payments in 2012. Bavaria paid $5.18 billion into the fund for poorer states, and Baden-Württemberg ponied up $3.58 billion. Bavaria's state premier announced last summer that he would bring a suit before the Constitutional Court to end the system; it is expected to be filed in February.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Glück, 52, who divides his time between Berlin and Baden-Württemberg, said it was a little hard to swallow that Berliners receive free preschool slots for their children, while in Baden-Württemberg parents have to pay fees. ''If Baden-Württemberg didn't pay, Berlin would be broke,'' Mr. Glück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understood the ire of the Swabylon separatists, ''I don't agree with their methods,'' he said with a grin.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Prenzlauer Berg, in the former East Berlin, comes freighted with symbolism and baggage of its own. Once a staunchly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today it is synonymous nationwide with a particular breed of hipster yuppies who eat organic food and practice yoga in an area that is a cafe- and boutique-filled cross between Brooklyn's Park Slope and the fictional version of Portland in the show ''Portlandia.''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Gottschlich, 42, who runs the Fleischerei Gottschlich, a butcher shop that has been in his family for six generations, said that gentrification had certainly been good for business and helped improve the neighborhood. But he added that it was ''sad so many Berliners have been pushed out.''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the prices -- it's crazy,'' said Mr. Gottschlich, who grew up in the same building on Prenzlauer Allee where the butcher shop is located. ''No normal worker can afford it anymore. That these people then get frustrated, I can totally understand.''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flared up just before New Year's Eve when the Social Democratic politician Wolfgang Thierse, vice president of the German Parliament and a longtime resident of Prenzlauer Berg, suggested in an interview that migrants from Swabia needed to integrate better into their adopted home, comparing himself to an endangered species in his own neighborhood.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Thierse received 3,000 e-mails complaining about his remarks. His comments united Swabian politicians from across the ideological spectrum in their criticism, including one of the leaders of the Green Party, Cem Özdemir, and the conservative European Union energy commissioner, Günther Oettinger.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Trying to stem the uproar, Mr. Thierse, 69, wrote an article in the newspaper Berliner Morgenpost insisting that his comments were intended as ''ironic,'' and that ''I am no enemy of the Swabians.'' He even took a quiz about the Swabian dialect on a public television morning show to prove there were no hard feelings. He passed the test, but southern Germans in Berlin were not entirely pacified.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foreigners have flocked to central Berlin neighborhoods in recent years, from Japan, the United States and all around Europe. But the Swabians, with their thick southern German accents, have borne the brunt of local disgruntlement, scapegoats for all western Germans and for the dislocations of a changing city.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at Schwäbische Bäckerei, a bakery in Prenzlauer Berg with the coat of arms of the state of Baden-Württemberg on the door handle, stains from a recent egging were visible, as were anti-Swabian graffiti.</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spokeswoman, Diana Born, said the authorities were notified Tuesday morning that someone had defaced the Kollwitz statue. ''Obviously the head of the statue was covered with spätzle,'' Ms. Born said. ''However, the monument was not damaged by this action.'' There was no criminal investigation, Ms. Born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Swabylon group that claimed responsibility posted photographs of the bronze likeness of Ms. Kollwitz, an artist known for her pacifism and advocacy on behalf of the poor, noodles hanging from her face and dumped in her lap.</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morning dawns over Prenzlauer Berg,'' the group wrote. ''Swabylon will be free.''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also posted, with what might be called typical Swabian precision, a detailed map of the territory it wanted in the gentrified Prenzlauer Berg neighborhood, an angry red quadrangle that included the square named after Ms. Kollwitz, who died in 1945. Observers in the German news media noted that it was probably not a coincidence that Mr. Thierse also lives on the square, known as Kollwitzplatz.</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workers cleaned up the statue, but the incident helped to reignite the debate over the Swabians. ''Dough terrorists,'' proclaimed the Berliner Zeitung in a headline on Wednesday. The local district mayor, Matthias Köhne, was not amused, telling the tabloid BZ that the action ''denigrates Käthe Kollwitz.''</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Berlin newspapers also took issue with the choice of target. Though she made her home in Berlin, Ms. Kollwitz came from what was then Königsberg, territory lost by Germany in World War II and now a part of Russia. Mr. Thierse was himself born in Breslau, today the Polish city of Wroclaw, but has lived in Berlin since 1964.</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incident, Mr. Thierse told the Berliner Zeitung that he did not believe Swabians were behind it. They wouldn't ''throw and smear their tasty spätzle on memorials,'' Mr. Thierse said.</w:t>
      </w:r>
    </w:p>
    <w:p>
      <w:pPr>
        <w:pStyle w:val="Normal41"/>
        <w:keepNext w:val="0"/>
        <w:spacing w:before="240" w:after="0" w:line="260" w:lineRule="atLeast"/>
        <w:ind w:left="0" w:right="0" w:firstLine="0"/>
        <w:jc w:val="left"/>
      </w:pPr>
      <w:r>
        <w:br/>
      </w:r>
      <w:hyperlink r:id="rId449" w:history="1">
        <w:r>
          <w:rPr>
            <w:rFonts w:ascii="arial" w:eastAsia="arial" w:hAnsi="arial" w:cs="arial"/>
            <w:b w:val="0"/>
            <w:i/>
            <w:strike w:val="0"/>
            <w:color w:val="0077CC"/>
            <w:sz w:val="20"/>
            <w:u w:val="single"/>
            <w:vertAlign w:val="baseline"/>
          </w:rPr>
          <w:t>http://www.nytimes.com/2013/01/18/world/europe/swabian-separatists-fling-spatzle-to-make-a-point.html</w:t>
        </w:r>
      </w:hyperlink>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72" style="position:absolute;z-index:251765760"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statue of the artist Käthe Kollwitz was defaced by spätzle, a  southern specialty. A group calling itself Free Swabylon claimed  responsibility, calling for an autonomous district. (PHOTOGRAPH BY JONAS REST/BERLINER ZEITUNG, VIA DPA)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2013</w:t>
      </w:r>
    </w:p>
    <w:p>
      <w:pPr>
        <w:pStyle w:val="Normal41"/>
      </w:pPr>
    </w:p>
    <w:p>
      <w:pPr>
        <w:pStyle w:val="Normal41"/>
        <w:ind w:left="200"/>
        <w:sectPr>
          <w:type w:val="continuous"/>
          <w:pgMar w:top="840" w:right="1000" w:bottom="840" w:left="1000" w:header="400" w:footer="400"/>
          <w:pgNumType w:fmt="decimal"/>
          <w:cols w:space="720"/>
        </w:sectPr>
      </w:pPr>
      <w:r>
        <w:br/>
      </w:r>
      <w:r>
        <w:pict>
          <v:line id="_x0000_s1173"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450"/>
          <w:headerReference w:type="default" r:id="rId451"/>
          <w:footerReference w:type="even" r:id="rId452"/>
          <w:footerReference w:type="default" r:id="rId453"/>
          <w:headerReference w:type="first" r:id="rId454"/>
          <w:footerReference w:type="first" r:id="rId455"/>
          <w:pgSz w:w="12240" w:h="15840"/>
          <w:pgMar w:top="840" w:right="1000" w:bottom="840" w:left="1000" w:header="400" w:footer="400"/>
          <w:pgNumType w:fmt="decimal"/>
          <w:cols w:space="720"/>
          <w:titlePg w:val="0"/>
        </w:sectPr>
      </w:pPr>
    </w:p>
    <w:p>
      <w:pPr>
        <w:pStyle w:val="Normal42"/>
      </w:pPr>
    </w:p>
    <w:p>
      <w:pPr>
        <w:pStyle w:val="Normal42"/>
      </w:pPr>
      <w:r>
        <w:pict>
          <v:shape id="_x0000_i1174" type="#_x0000_t75" alt="LexisNexis®" style="width:147.75pt;height:30pt">
            <v:imagedata r:id="rId17" o:title=""/>
          </v:shape>
        </w:pict>
      </w:r>
      <w:r>
        <w:cr/>
      </w:r>
    </w:p>
    <w:p>
      <w:pPr>
        <w:pStyle w:val="Heading140"/>
        <w:keepNext w:val="0"/>
        <w:spacing w:after="200" w:line="340" w:lineRule="atLeast"/>
        <w:ind w:left="0" w:right="0" w:firstLine="0"/>
        <w:jc w:val="center"/>
      </w:pPr>
      <w:hyperlink r:id="rId456" w:history="1">
        <w:r>
          <w:rPr>
            <w:rFonts w:ascii="arial" w:eastAsia="arial" w:hAnsi="arial" w:cs="arial"/>
            <w:b/>
            <w:i/>
            <w:strike w:val="0"/>
            <w:color w:val="0077CC"/>
            <w:sz w:val="28"/>
            <w:u w:val="single"/>
            <w:vertAlign w:val="baseline"/>
          </w:rPr>
          <w:t>Commitment</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2014 Sunday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
        <w:keepNext w:val="0"/>
        <w:spacing w:after="0" w:line="240" w:lineRule="atLeast"/>
        <w:ind w:right="0"/>
        <w:jc w:val="both"/>
      </w:pPr>
      <w:bookmarkStart w:id="83" w:name="Bookmark_42"/>
      <w:bookmarkEnd w:id="8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18</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1197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MATTHEW SPECKTOR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Specktor is a founding editor of The Los Angeles Review of Books and the author of a novel, ''American Dream Machine.''</w:t>
      </w:r>
    </w:p>
    <w:p>
      <w:pPr>
        <w:pStyle w:val="Normal42"/>
        <w:keepNext/>
        <w:spacing w:before="240" w:after="0" w:line="340" w:lineRule="atLeast"/>
        <w:ind w:left="0" w:right="0" w:firstLine="0"/>
        <w:jc w:val="left"/>
      </w:pPr>
      <w:bookmarkStart w:id="84" w:name="Body_40"/>
      <w:bookmarkEnd w:id="8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5" style="position:absolute;z-index:25176780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GUTSBy Roddy Doyle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328 pp. Viking. $27.95.</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Roddy Doyle's new novel, ''The Guts,'' begins with a conversation about Facebook. Jimmy Rabbitte, the hero of Doyle's 1987 novel, ''The Commitments,'' and a key figure in that book's two successors, ''The Snapper'' and ''The Van,'' sits in a pub with his father, Jimmy Sr. The two men are arguing (or simply talking; it can be difficult to tell in Doyle's starkly profane dialect), and the son explains social networking thus to his dad: ''It's like a club but yeh have your own room, for the people yeh want to meet. Except there's no room an' yeh meet no one. Unless yeh want to.'' For a moment, perhaps, we think we know what to expect: a rambunctious comedy about aging musicians,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rock 'n' roll, something fundamentally upbeat, because that's what Doyle does.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his darker books -- ''The Woman Who Walked Into Doors,'' say, that raw tale of a woman's abuse at the hands of her alcoholic husband -- have a way of seeming spry, sunny underneath their patina of hardscrabble realism. So we're ready for the comedy of crusty ­middle-aged Jimmy and his father navigating the dubious world of text messaging and mobile phones (after all, we haven't seen them fleshed out in a novel since the 1990 of ''The Van''). But the younger Jimmy has something else on his mind.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Are yeh havin' another?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No, said Jimmy. -- I'm drivin'.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Fair enough.</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I have cancer.''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we discover the guts of the novel's title aren't merely metaphorical, a synonym for ''soul.'' At 47, Jimmy Rabbitte, that disciple of James Brown and Jimmy Ruffin, has colon cancer, and the mere act of telling those close to him -- his wife, ­Aoife, and their four children, his three sisters and his two brothers, one of whom is already estranged -- has him twisted up in knots. And he'll voyage out from here, having just spilled the news for the first time, obligated to do the same to everyone else. As he lurches toward the door, Jimmy runs into Imelda Quirk, the most lusty of the Commitmentettes, the female vocal component of the soul group Jimmy used to manage. He hasn't seen her for 20 years either. He enters her number into his mobile phone, and it's clear enough an affair is in the offing. Jimmy could hardly resist her then. Will he be able to now, given that he's both happily married and, from the looks of it, dying?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Sequels, of course, are tricky things. All too often they feel like products of convenience, if not of commercial necessity, and the setup for this one is a bit clumsy. Now he runs into Imelda? And further, why, besides looming mortality, revisit Jimmy Rabbitte at all? (The name, of course, evokes that of John Updike's famous recurring protagonist, Rabbit Angstrom, who likewise appeared in four novels, but there's a world of difference between the earthbound Jimmy and Updike's bounding, erotomaniacal figure, just as there is between Updike's lush style and Doyle's spare, elliptical one.) The talk of Facebook made me a little uneasy too, the selection of an obvious target. Yet these fears were rapidly dispelled by Doyle's unsentimental way with both scene and sentence. He's not milking anything here, and whatever possible bathos inheres in a book that's going to twine mortal confrontation with light-stepping domestic comedy, Doyle coolly avoids it. The plot here is simple, albeit hectic. Jimmy goes home and tells his wife, then -- after prepping them with a dinner of Chinese takeout -- his kids. He tells his boss, Noeleen, with whom he runs a website called kelticpunk.com, dedicated to reissuing the bands of his youth (Jimmy and Aoife started it, but then sold a controlling share to Noeleen), and he reaches out to his estranged brother, Les, currently residing in England, via -- what else? -- Facebook. He has surgery to remove his tumor, undergoes several rounds of chemotherapy, succumbs to temptation with Imelda, manages a small slew of family crises (the getting of a dog -- in fact, two dogs, since after the first one is returned to Aoife's sister they go ahead and get another -- as well as a subsequent incident where Jimmy's daughter is almost expelled from school for drinking), takes trumpet lessons, etc. Eventually, Jimmy is forced to stage an elaborate hoax, asking his two elder sons, Marvin and (yet again) Jimmy, to record a song called ''I'm Goin' to Hell'' for a compilation album that will, he hopes, save his business. Allegedly recorded in 1932 by one Kevin Tankard, the song is an explosive traditional blues. Only when a YouTube clip surfaces of Marvin performing the song in Bulgaria, where he's gone on holiday, the hoax becomes increasingly difficult to maintain.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Hectic, as I say. Yet it's hectic in the way of ordinary family life, and so the occasional manhandlings of the plot don't matter. I was undone by the emotional clarity of the writing itself, and by the calm, yet never static, way Doyle has of presenting a scene. Here, for example, is his description of the sons fielding Jimmy's announcement that he has cancer: ''They stood there in front of him. They were awkward, polite, lovely. And separate -- they stood like young men who didn't really know each other. They waited for permission to go.'' And here's how Jimmy recollects his own moment of discovery: ''The blood, when he'd noticed it first -- and what . . . had he been doing, examining the toilet paper? -- when he'd watched it dyeing the water in the jacks, for a second, for a bit more than a second, it had made sense and he'd deserved 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Doyle is particularly strong on the forgetfulness, the daze and discomfort of cancer treatment. ''He was wearing proper trousers for the first time since he'd got out of the hospital. They were a bit strange. Not tight -- he'd actually lost a bit of weight. More, heavy. Like armor or something. And complicated.'' This sense of dislocation serves the story well, and forgives the occasional underdeveloped strand of plot (as Jimmy's reunion with his estranged brother feels to me), and the odd repetition (perhaps once too often Jimmy insists he's ''grand'' even as someone hands him a tissue). What saves ''The Guts'' from sentimentality, too, is Doyle's deft tendency to play on the backbeat, so to speak, to give us not the moment of confrontation, but the moment of consequence. We don't see Jimmy giving in to Imelda's charms, for example; we see him walking the dog and, just so, remembering the adultery he's just committed. The effect is gorgeously understated, and lets the book's high comedy, as well as its melancholy, have its full due.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Guts'' escalates toward a conclusion that's at once gently, faintly implausible and satisfyingly plain. As the book carries its echoes of ''The Commitments'' through to the end -- not least in Jimmy's learning to play trumpet, that instrument wielded by the group's legendary Joey (The Lips) Fagan, but also in the reappearance of the band's guitarist, ''Outspan'' Foster -- you could say we see it coming. But the same can be said of death itself; we might only hope to approach it with as much joyous energy, to feel, as both Jimmy Rabbitte and James Brown would have it, good.</w:t>
      </w:r>
    </w:p>
    <w:p>
      <w:pPr>
        <w:pStyle w:val="Normal42"/>
        <w:keepNext w:val="0"/>
        <w:spacing w:before="240" w:after="0" w:line="260" w:lineRule="atLeast"/>
        <w:ind w:left="0" w:right="0" w:firstLine="0"/>
        <w:jc w:val="left"/>
      </w:pPr>
      <w:r>
        <w:br/>
      </w:r>
      <w:hyperlink r:id="rId457" w:history="1">
        <w:r>
          <w:rPr>
            <w:rFonts w:ascii="arial" w:eastAsia="arial" w:hAnsi="arial" w:cs="arial"/>
            <w:b w:val="0"/>
            <w:i/>
            <w:strike w:val="0"/>
            <w:color w:val="0077CC"/>
            <w:sz w:val="20"/>
            <w:u w:val="single"/>
            <w:vertAlign w:val="baseline"/>
          </w:rPr>
          <w:t>http://www.nytimes.com/2014/01/26/books/review/the-guts-by-roddy-doyle.html</w:t>
        </w:r>
      </w:hyperlink>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176" style="position:absolute;z-index:251768832"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MAXWELL HOLYOKE-HIRSCH)       </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2014</w:t>
      </w:r>
    </w:p>
    <w:p>
      <w:pPr>
        <w:pStyle w:val="Normal42"/>
      </w:pPr>
    </w:p>
    <w:p>
      <w:pPr>
        <w:pStyle w:val="Normal42"/>
        <w:ind w:left="200"/>
        <w:sectPr>
          <w:type w:val="continuous"/>
          <w:pgMar w:top="840" w:right="1000" w:bottom="840" w:left="1000" w:header="400" w:footer="400"/>
          <w:pgNumType w:fmt="decimal"/>
          <w:cols w:space="720"/>
        </w:sectPr>
      </w:pPr>
      <w:r>
        <w:br/>
      </w:r>
      <w:r>
        <w:pict>
          <v:line id="_x0000_s1177"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458"/>
          <w:headerReference w:type="default" r:id="rId459"/>
          <w:footerReference w:type="even" r:id="rId460"/>
          <w:footerReference w:type="default" r:id="rId461"/>
          <w:headerReference w:type="first" r:id="rId462"/>
          <w:footerReference w:type="first" r:id="rId463"/>
          <w:pgSz w:w="12240" w:h="15840"/>
          <w:pgMar w:top="840" w:right="1000" w:bottom="840" w:left="1000" w:header="400" w:footer="400"/>
          <w:pgNumType w:fmt="decimal"/>
          <w:cols w:space="720"/>
          <w:titlePg w:val="0"/>
        </w:sectPr>
      </w:pPr>
    </w:p>
    <w:p>
      <w:pPr>
        <w:pStyle w:val="Normal43"/>
      </w:pPr>
    </w:p>
    <w:p>
      <w:pPr>
        <w:pStyle w:val="Normal43"/>
      </w:pPr>
      <w:r>
        <w:pict>
          <v:shape id="_x0000_i1178" type="#_x0000_t75" alt="LexisNexis®" style="width:147.75pt;height:30pt">
            <v:imagedata r:id="rId17" o:title=""/>
          </v:shape>
        </w:pict>
      </w:r>
      <w:r>
        <w:cr/>
      </w:r>
    </w:p>
    <w:p>
      <w:pPr>
        <w:pStyle w:val="Heading141"/>
        <w:keepNext w:val="0"/>
        <w:spacing w:after="200" w:line="340" w:lineRule="atLeast"/>
        <w:ind w:left="0" w:right="0" w:firstLine="0"/>
        <w:jc w:val="center"/>
      </w:pPr>
      <w:hyperlink r:id="rId464" w:history="1">
        <w:r>
          <w:rPr>
            <w:rFonts w:ascii="arial" w:eastAsia="arial" w:hAnsi="arial" w:cs="arial"/>
            <w:b/>
            <w:i/>
            <w:strike w:val="0"/>
            <w:color w:val="0077CC"/>
            <w:sz w:val="28"/>
            <w:u w:val="single"/>
            <w:vertAlign w:val="baseline"/>
          </w:rPr>
          <w:t>These Guys Are With Her</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2016 Friday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
        <w:keepNext w:val="0"/>
        <w:spacing w:after="0" w:line="240" w:lineRule="atLeast"/>
        <w:ind w:right="0"/>
        <w:jc w:val="both"/>
      </w:pPr>
      <w:bookmarkStart w:id="85" w:name="Bookmark_43"/>
      <w:bookmarkEnd w:id="85"/>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Style Desk; Pg. 8; THE MALE ANIMAL</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1752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SRIDHAR PAPPU</w:t>
      </w:r>
    </w:p>
    <w:p>
      <w:pPr>
        <w:pStyle w:val="Normal43"/>
        <w:keepNext/>
        <w:spacing w:before="240" w:after="0" w:line="340" w:lineRule="atLeast"/>
        <w:ind w:left="0" w:right="0" w:firstLine="0"/>
        <w:jc w:val="left"/>
      </w:pPr>
      <w:bookmarkStart w:id="86" w:name="Body_41"/>
      <w:bookmarkEnd w:id="86"/>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79" style="position:absolute;z-index:25177088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Methe, an artist who lives in Cincinnati, had a thought. Wouldn't it help the chances of his preferred presidential candidate, Hillary Clinton, if he were to design a simple, powerful image that could have the same effect as the ''Hope'' poster made by Shepard Fairey for Barack Obama's 2008 run?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Mr. Methe, 41, who has done graphic design work for the bands Wilco and the Avett Brothers, among others, created a rendering of Hillary Clinton that shows her in profile, with the slogan ''I'm With Her'' in the upper right corner. The color scheme is red, white and blue.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proud of what he had made, but when the image hit social media, the reactions from fellow adult males on Facebook were often angry: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it come with darts?''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the orange jumpsuit version.''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use it as toilet paper.''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should not have been surprised. As Mr. Methe said, being a white male Clinton supporter is ''not a popular position,'' something many polls have found as well. A New York Times/CBS News poll released on Sept. 15 showed that Donald J. Trump had the support of 57 percent of white males, while 33 percent supported Mrs. Clinton.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the white male demographic, 37 percent of those who are college-educated support Mrs. Clinton, versus 48 percent for Mr. Trump, according to an ABC News/Washington Post poll. Among white men without college educations, Mr. Trump's lead is even greater: 76 percent to 17 percent.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why do people feel the need to do this hyper-vetting of Hillary Clinton?'' said Mr. Methe, who has offered to volunteer for the Clinton campaign. ''Is it because she is a Clinton, because she is attached to the Clinton dynasty, or is it simply because she is a woman?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almost seems like it's this clash of man versus woman. If you are a man and believe in red-blooded American things, then you vote for Trump. It seems like there is a real firm dividing line between one and the other.''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Easier to Support Obama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white male Clinton supporter, Piet Jones, 51, said, ''It can get lonely sometimes.''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Jones, a food writer and stay-at-home father in Richmond, Va., who supported Mrs. Clinton during her 2008 primary campaign, said his support of Barack Obama during the 2008 and 2012 general elections was not nearly so problematic.</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easier to be an Obama supporter than a Hillary supporter,'' Mr. Jones said. ''I used to work in banking, and when a man was a vice president of a large group, he'd be called tough. The women who'd act in the same ways would be referred to as shrill or a bitch. Men in that position are viewed as strong, powerful. Women who are strong are seen as usurpers. Hopefully, as a country, we can change. And maybe if Hillary has two good terms, I think it would go a long way to change that.''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Woods, a friend of Mr. Jones who lives outside Salem, Ore., is skeptical that sexism has a role in the lack of enthusiasm for Mrs. Clinton among white men. Mr. Woods, 51, who now lives off disability payments, was a Bernie Sanders supporter during primary season.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trepidation on my part,'' said Mr. Woods, who does not have a college degree. ''But I'm not so dumb as to want Trump in the White House to prove my point.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see a lot of progressives accused of being sexist with their vote and not liking the idea of a woman president, I think you're missing the point that a lot of these men would have voted for Elizabeth Warren, if she had thrown her hat into the ring. If it was Elizabeth Warren, we wouldn't be having this conversation.''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 Norton, 36, who owns a small property management firm with his wife, Nissa, in Sturgeon Bay, Wis., has a background in line with many Trump supporters. The youngest of five brothers and sisters, he couldn't afford to go to college. He has worked many jobs throughout his life: managing movie theaters, delivering furniture and appliances.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think it's the people who didn't go to college and didn't experience a few things just get so jaded because they think nothing's going to change for them,'' Mr. Norton said of himself and his family members, who tend to vote Republican. ''We're 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stiffs, chasing paycheck to paycheck, and the process has worn them down.''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saying that he ''wasted'' his first presidential vote by supporting Ralph Nader in 2000, he has voted Democratic since, supporting Barack Obama enthusiastically in 2008 and 2012. While demographics would suggest that he would be a likely supporter of the anti-establishment message of either Bernie Sanders or Mr. Trump, Mr. Norton said he liked the fact that Mrs. Clinton was a ''career politician.''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my mind that's a positive,'' Mr. Norton said. ''She didn't quit when she lost the nomination the last time. She just went to work.''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Norton's stance has not gone over well with some of his family members.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gotten into it with my brothers over it,'' he said, noting that they support Mr. Trump. ''It's a lot of anger from the other side, because they don't know the facts to back up their argument. I get frustrated, but it's been years of this.''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caustic, offensive comments made by Mr. Trump's supporters at his often-rowdy rallies have done little to counter the notion that those who do not care for Mrs. Clinton are hung up on her gender.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she stands apart from nearly every other woman who has sought political office, according to Melissa Deckman, the chair of the political science department at Washington College and an author of ''Women and Politics: Paths to Power and Political Influence.''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being a Clinton raises a lot of baggage in this election,'' Dr. Deckman said. ''A lot of people think that she and her husband play by their own rules. And she's not a good campaigner. I don't think it's merely because she's a woman. She's not Barack Obama, and that translates on the stage.''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Fan in Mississippi</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1990s, Wade Overstreet, 42, would have recoiled at the prospect of Mrs. Clinton taking the oath of office. He was raised Republican in Jackson, Miss. Two decades ago, he believed in the promise of the Newt Gingrich revolution. Later, he voted for George W. Bush. Twice.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Overstreet, who raises money for the ALS Association Louisiana-Mississippi Chapter, has changed since then -- especially in regard to his views on women's rights.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traveled widely, and lived away from his home state for a number of years before moving back. In 2008 he voted Democratic for the first time in his life. Now, in one of the reddest states, he finds himself an outlier, part of one of the least likely demographics to support the Democratic nominee.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doesn't register that a Southern white male would vote for Hillary,'' Mr. Overstreet said. ''And I think it speaks to the idea that she is not tough enough. But I think she is the tougher of the two candidates.''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Faith plays a role in his view of Mrs. Clinton, he said. Having grown up Southern Baptist, Mr. Overstreet remains a regular churchgoer, and he is put off by what he sees as the embrace of Mr. Trump by the evangelical right.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identifies herself as a Methodist, and I think it's admirable that she does not blow a trumpet about her Christianity,'' Mr. Overstreet said. ''I'll say this: Jesus instructed in the Bible that we not bring attention to ourselves when we pray, but instead we actually feed the hungry and help the poor and medicate the sick, and so Hillary's vision for America is much more in line with my faith.''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sentiments have not gone over well with a majority of the people he knows, he said, most of whom back Mr. Trump. He has gotten negative reactions on Facebook for his posts in support of Mrs. Clinton, which he writes not because he believes he can change minds, but because he views the 2016 election as historic and he feels the need to be upfront with his opinions.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caught flak for it, and I've been surprised by the vitriol,'' Mr. Overstreet said. ''When they try to make an argument, it's enough for people to just say, 'Benghazi,' and that's the end of it. It's so visceral. It's not based on fact.''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with a background much different from that of Mr. Overstreet is Steve Manning, a 51-year-old marketing and public relations consultant who has served as the public relations director for Sub Pop Records, working with bands like Mudhoney, Sleater-Kinney, the Shins and Band of Horses. Although he travels in liberal circles, he has faced criticism for being a strong ''I'm With Her'' guy.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people he knows have a habit of casting Mrs. Clinton as the ''lesser of two evils,'' and Mr. Manning, who lives in Seattle, does not like that line. Not one bit.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funny, because even my wife sometimes will say things like, 'Well, I don't know,''' Mr. Manning said. ''And I say, 'What are you talking about?' Everyone says it's the best of bad choices. But she's the best choice of anyone. I believe that this notion that people have when they say, 'She's better than Trump,' is a joke.''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conversations he has had during the 2016 campaign have tested his patience.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end up getting really upset,'' he said. ''I say, 'Well, you're being sexist.' People will say they aren't, and I say, 'Well, tell me why you're not.' But people don't want to have that conversation. And because I get so wound up about it and can get pretty righteous, people just want the conversation to be over. I don't think I change anybody's mind. But I think I shut them up.''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Methe, the Cincinnati artist, has also found himself in heated conversations lately, even among friends. He said he bristles at those who say that Mrs. Clinton's ambition is a negative. After all, he said, shouldn't you want a president who actually wants to be president?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make arguments about what her motivations are,'' Mr. Methe said. ''But this is a goal of hers, and she is not going to let other people deter her, and I think that motivation and that work ethic is highly motivating and highly desirable. Being a father of a preteen daughter, that is what I want her to see.''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her to see a woman who is not going to get pushed around by a bunch of guys or is not going to take people bad-mouthing her and just take it lying down,'' he continued. ''If she gets knocked down, she is going to get back up and keep on fighting.''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Continue following our fashion and lifestyle coverage on Facebook (Styles and Modern Love), Twitter (Styles, Fashion and Weddings) and Instagram.</w:t>
      </w:r>
    </w:p>
    <w:p>
      <w:pPr>
        <w:pStyle w:val="Normal43"/>
        <w:keepNext w:val="0"/>
        <w:spacing w:before="240" w:after="0" w:line="260" w:lineRule="atLeast"/>
        <w:ind w:left="0" w:right="0" w:firstLine="0"/>
        <w:jc w:val="left"/>
      </w:pPr>
      <w:r>
        <w:br/>
      </w:r>
      <w:hyperlink r:id="rId465" w:history="1">
        <w:r>
          <w:rPr>
            <w:rFonts w:ascii="arial" w:eastAsia="arial" w:hAnsi="arial" w:cs="arial"/>
            <w:b w:val="0"/>
            <w:i/>
            <w:strike w:val="0"/>
            <w:color w:val="0077CC"/>
            <w:sz w:val="20"/>
            <w:u w:val="single"/>
            <w:vertAlign w:val="baseline"/>
          </w:rPr>
          <w:t>http://www.nytimes.com/2016/10/07/fashion/mens-style/hillary-clinton-white-male-supporters.html</w:t>
        </w:r>
      </w:hyperlink>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180" style="position:absolute;z-index:251771904"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DRAWINGS (DRAWINGS BY ANTHONY HARE ANTHONY HARE) (D8</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D11)       </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2016</w:t>
      </w:r>
    </w:p>
    <w:p>
      <w:pPr>
        <w:pStyle w:val="Normal43"/>
      </w:pPr>
    </w:p>
    <w:p>
      <w:pPr>
        <w:pStyle w:val="Normal43"/>
        <w:ind w:left="200"/>
        <w:sectPr>
          <w:type w:val="continuous"/>
          <w:pgMar w:top="840" w:right="1000" w:bottom="840" w:left="1000" w:header="400" w:footer="400"/>
          <w:pgNumType w:fmt="decimal"/>
          <w:cols w:space="720"/>
        </w:sectPr>
      </w:pPr>
      <w:r>
        <w:br/>
      </w:r>
      <w:r>
        <w:pict>
          <v:line id="_x0000_s1181"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466"/>
          <w:headerReference w:type="default" r:id="rId467"/>
          <w:footerReference w:type="even" r:id="rId468"/>
          <w:footerReference w:type="default" r:id="rId469"/>
          <w:headerReference w:type="first" r:id="rId470"/>
          <w:footerReference w:type="first" r:id="rId471"/>
          <w:pgSz w:w="12240" w:h="15840"/>
          <w:pgMar w:top="840" w:right="1000" w:bottom="840" w:left="1000" w:header="400" w:footer="400"/>
          <w:pgNumType w:fmt="decimal"/>
          <w:cols w:space="720"/>
          <w:titlePg w:val="0"/>
        </w:sectPr>
      </w:pPr>
    </w:p>
    <w:p>
      <w:pPr>
        <w:pStyle w:val="Normal44"/>
      </w:pPr>
    </w:p>
    <w:p>
      <w:pPr>
        <w:pStyle w:val="Normal44"/>
      </w:pPr>
      <w:r>
        <w:pict>
          <v:shape id="_x0000_i1182" type="#_x0000_t75" alt="LexisNexis®" style="width:147.75pt;height:30pt">
            <v:imagedata r:id="rId17" o:title=""/>
          </v:shape>
        </w:pict>
      </w:r>
      <w:r>
        <w:cr/>
      </w:r>
    </w:p>
    <w:p>
      <w:pPr>
        <w:pStyle w:val="Heading142"/>
        <w:keepNext w:val="0"/>
        <w:spacing w:after="200" w:line="340" w:lineRule="atLeast"/>
        <w:ind w:left="0" w:right="0" w:firstLine="0"/>
        <w:jc w:val="center"/>
      </w:pPr>
      <w:hyperlink r:id="rId472" w:history="1">
        <w:r>
          <w:rPr>
            <w:rFonts w:ascii="arial" w:eastAsia="arial" w:hAnsi="arial" w:cs="arial"/>
            <w:b/>
            <w:i/>
            <w:strike w:val="0"/>
            <w:color w:val="0077CC"/>
            <w:sz w:val="28"/>
            <w:u w:val="single"/>
            <w:vertAlign w:val="baseline"/>
          </w:rPr>
          <w:t>Hillary Clinton’s Lonesome White Male Supporters; The Male Animal</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2016 Tuesday 00:00 EST</w:t>
      </w:r>
    </w:p>
    <w:p>
      <w:pPr>
        <w:pStyle w:val="Normal44"/>
        <w:keepNext w:val="0"/>
        <w:spacing w:after="0" w:line="240" w:lineRule="atLeast"/>
        <w:ind w:right="0"/>
        <w:jc w:val="both"/>
      </w:pPr>
      <w:bookmarkStart w:id="87" w:name="Bookmark_44"/>
      <w:bookmarkEnd w:id="87"/>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mens-style</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1753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SRIDHAR PAPPU</w:t>
      </w: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They’re awash in Trump fans, who are not shy about their disdain for the Democratic nominee.</w:t>
      </w:r>
    </w:p>
    <w:p>
      <w:pPr>
        <w:pStyle w:val="Normal44"/>
        <w:keepNext/>
        <w:spacing w:before="240" w:after="0" w:line="340" w:lineRule="atLeast"/>
        <w:ind w:left="0" w:right="0" w:firstLine="0"/>
        <w:jc w:val="left"/>
      </w:pPr>
      <w:bookmarkStart w:id="88" w:name="Body_42"/>
      <w:bookmarkEnd w:id="88"/>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3" style="position:absolute;z-index:251773952" from="0,2pt" to="512pt,2pt" strokecolor="#009ddb" strokeweight="2pt">
            <v:stroke linestyle="single"/>
            <w10:wrap type="topAndBottom"/>
          </v:line>
        </w:pict>
      </w:r>
    </w:p>
    <w:p>
      <w:pPr>
        <w:pStyle w:val="Normal44"/>
      </w:pP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Methe, an artist who lives in Cincinnati, had a thought. Wouldn’t it help the chances of his preferred presidential candidate, </w:t>
      </w:r>
      <w:hyperlink r:id="rId473" w:history="1">
        <w:r>
          <w:rPr>
            <w:rFonts w:ascii="arial" w:eastAsia="arial" w:hAnsi="arial" w:cs="arial"/>
            <w:b w:val="0"/>
            <w:i/>
            <w:strike w:val="0"/>
            <w:noProof w:val="0"/>
            <w:color w:val="0077CC"/>
            <w:position w:val="0"/>
            <w:sz w:val="20"/>
            <w:u w:val="single"/>
            <w:vertAlign w:val="baseline"/>
          </w:rPr>
          <w:t>Hillary Clinton</w:t>
        </w:r>
      </w:hyperlink>
      <w:r>
        <w:rPr>
          <w:rFonts w:ascii="arial" w:eastAsia="arial" w:hAnsi="arial" w:cs="arial"/>
          <w:b w:val="0"/>
          <w:i w:val="0"/>
          <w:strike w:val="0"/>
          <w:noProof w:val="0"/>
          <w:color w:val="000000"/>
          <w:position w:val="0"/>
          <w:sz w:val="20"/>
          <w:u w:val="none"/>
          <w:vertAlign w:val="baseline"/>
        </w:rPr>
        <w:t xml:space="preserve">, if he were to design a simple, powerful image that could have the same effect as the            </w:t>
      </w:r>
      <w:hyperlink r:id="rId474" w:history="1">
        <w:r>
          <w:rPr>
            <w:rFonts w:ascii="arial" w:eastAsia="arial" w:hAnsi="arial" w:cs="arial"/>
            <w:b w:val="0"/>
            <w:i/>
            <w:strike w:val="0"/>
            <w:noProof w:val="0"/>
            <w:color w:val="0077CC"/>
            <w:position w:val="0"/>
            <w:sz w:val="20"/>
            <w:u w:val="single"/>
            <w:vertAlign w:val="baseline"/>
          </w:rPr>
          <w:t>“Hope” poster</w:t>
        </w:r>
      </w:hyperlink>
      <w:r>
        <w:rPr>
          <w:rFonts w:ascii="arial" w:eastAsia="arial" w:hAnsi="arial" w:cs="arial"/>
          <w:b w:val="0"/>
          <w:i w:val="0"/>
          <w:strike w:val="0"/>
          <w:noProof w:val="0"/>
          <w:color w:val="000000"/>
          <w:position w:val="0"/>
          <w:sz w:val="20"/>
          <w:u w:val="none"/>
          <w:vertAlign w:val="baseline"/>
        </w:rPr>
        <w:t xml:space="preserve"> made by Shepard Fairey for Barack Obama’s 2008 run?</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Mr. Methe, 41, who has done graphic design work for the bands Wilco and the Avett Brothers, among others, created a </w:t>
      </w:r>
      <w:hyperlink r:id="rId475" w:history="1">
        <w:r>
          <w:rPr>
            <w:rFonts w:ascii="arial" w:eastAsia="arial" w:hAnsi="arial" w:cs="arial"/>
            <w:b w:val="0"/>
            <w:i/>
            <w:strike w:val="0"/>
            <w:noProof w:val="0"/>
            <w:color w:val="0077CC"/>
            <w:position w:val="0"/>
            <w:sz w:val="20"/>
            <w:u w:val="single"/>
            <w:vertAlign w:val="baseline"/>
          </w:rPr>
          <w:t>rendering of Hillary Clinton</w:t>
        </w:r>
      </w:hyperlink>
      <w:r>
        <w:rPr>
          <w:rFonts w:ascii="arial" w:eastAsia="arial" w:hAnsi="arial" w:cs="arial"/>
          <w:b w:val="0"/>
          <w:i w:val="0"/>
          <w:strike w:val="0"/>
          <w:noProof w:val="0"/>
          <w:color w:val="000000"/>
          <w:position w:val="0"/>
          <w:sz w:val="20"/>
          <w:u w:val="none"/>
          <w:vertAlign w:val="baseline"/>
        </w:rPr>
        <w:t xml:space="preserve"> that shows her in profile, with the slogan “I’m With Her” in the upper right corner. The color scheme is red, white and blue.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proud of what he had made, but when the image hit social media, the reactions from fellow adult males on Facebook were often angry: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it come with darts?”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the orange jumpsuit version.”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use it as toilet paper.”</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should not have been surprised. As Mr. Methe said, being a white male Clinton supporter is “not a popular position,” something many polls have found as well. A </w:t>
      </w:r>
      <w:hyperlink r:id="rId476" w:history="1">
        <w:r>
          <w:rPr>
            <w:rFonts w:ascii="arial" w:eastAsia="arial" w:hAnsi="arial" w:cs="arial"/>
            <w:b w:val="0"/>
            <w:i/>
            <w:strike w:val="0"/>
            <w:noProof w:val="0"/>
            <w:color w:val="0077CC"/>
            <w:position w:val="0"/>
            <w:sz w:val="20"/>
            <w:u w:val="single"/>
            <w:vertAlign w:val="baseline"/>
          </w:rPr>
          <w:t>New York Times/CBS News poll</w:t>
        </w:r>
      </w:hyperlink>
      <w:r>
        <w:rPr>
          <w:rFonts w:ascii="arial" w:eastAsia="arial" w:hAnsi="arial" w:cs="arial"/>
          <w:b w:val="0"/>
          <w:i w:val="0"/>
          <w:strike w:val="0"/>
          <w:noProof w:val="0"/>
          <w:color w:val="000000"/>
          <w:position w:val="0"/>
          <w:sz w:val="20"/>
          <w:u w:val="none"/>
          <w:vertAlign w:val="baseline"/>
        </w:rPr>
        <w:t xml:space="preserve"> released on Sept. 15 showed that            </w:t>
      </w:r>
      <w:hyperlink r:id="rId477" w:history="1">
        <w:r>
          <w:rPr>
            <w:rFonts w:ascii="arial" w:eastAsia="arial" w:hAnsi="arial" w:cs="arial"/>
            <w:b w:val="0"/>
            <w:i/>
            <w:strike w:val="0"/>
            <w:noProof w:val="0"/>
            <w:color w:val="0077CC"/>
            <w:position w:val="0"/>
            <w:sz w:val="20"/>
            <w:u w:val="single"/>
            <w:vertAlign w:val="baseline"/>
          </w:rPr>
          <w:t>Donald J. Trump</w:t>
        </w:r>
      </w:hyperlink>
      <w:r>
        <w:rPr>
          <w:rFonts w:ascii="arial" w:eastAsia="arial" w:hAnsi="arial" w:cs="arial"/>
          <w:b w:val="0"/>
          <w:i w:val="0"/>
          <w:strike w:val="0"/>
          <w:noProof w:val="0"/>
          <w:color w:val="000000"/>
          <w:position w:val="0"/>
          <w:sz w:val="20"/>
          <w:u w:val="none"/>
          <w:vertAlign w:val="baseline"/>
        </w:rPr>
        <w:t xml:space="preserve"> had the support of 57 percent of white males, while 33 percent supported Mrs. Clinton.</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the white male demographic, 37 percent of those who are college-educated support Mrs. Clinton, versus 48 percent for Mr. Trump, according to an </w:t>
      </w:r>
      <w:hyperlink r:id="rId478" w:history="1">
        <w:r>
          <w:rPr>
            <w:rFonts w:ascii="arial" w:eastAsia="arial" w:hAnsi="arial" w:cs="arial"/>
            <w:b w:val="0"/>
            <w:i/>
            <w:strike w:val="0"/>
            <w:noProof w:val="0"/>
            <w:color w:val="0077CC"/>
            <w:position w:val="0"/>
            <w:sz w:val="20"/>
            <w:u w:val="single"/>
            <w:vertAlign w:val="baseline"/>
          </w:rPr>
          <w:t>ABC News/Washington Post poll</w:t>
        </w:r>
      </w:hyperlink>
      <w:r>
        <w:rPr>
          <w:rFonts w:ascii="arial" w:eastAsia="arial" w:hAnsi="arial" w:cs="arial"/>
          <w:b w:val="0"/>
          <w:i w:val="0"/>
          <w:strike w:val="0"/>
          <w:noProof w:val="0"/>
          <w:color w:val="000000"/>
          <w:position w:val="0"/>
          <w:sz w:val="20"/>
          <w:u w:val="none"/>
          <w:vertAlign w:val="baseline"/>
        </w:rPr>
        <w:t>. Among white men without college educations, Mr. Trump’s lead is even greater: 76 percent to 17 percent.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why do people feel the need to do this hyper-vetting of Hillary Clinton?” said Mr. Methe, who has offered to volunteer for the Clinton campaign. “Is it because she is a Clinton, because she is attached to the Clinton dynasty, or is it simply because she is a woman?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almost seems like it’s this clash of man versus woman. If you are a man and believe in red-blooded American things, then you vote for Trump. It seems like there is a real firm dividing line between one and the other.”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Easier to Support Obama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white male Clinton supporter, Piet Jones, 51, said, “It can get lonely sometimes.”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Jones, a food writer and stay-at-home father in Richmond, Va., who supported Mrs. Clinton during her 2008 primary campaign, said his support of Barack Obama during the 2008 and 2012 general elections was not nearly so problematic.</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easier to be an Obama supporter than a Hillary supporter,” Mr. Jones said. “I used to work in banking, and when a man was a vice president of a large group, he’d be called tough. The women who’d act in the same ways would be referred to as shrill or a bitch. Men in that position are viewed as strong, powerful. Women who are strong are seen as usurpers. Hopefully, as a country, we can change. And maybe if Hillary has two good terms, I think it would go a long way to change that.”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Woods, a friend of Mr. Jones who lives outside Salem, Ore., is skeptical that sexism has a role in the lack of enthusiasm for Mrs. Clinton among white men. Mr. Woods, 51, who now lives off disability payments, was a Bernie Sanders supporter during primary season.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trepidation on my part,” said Mr. Woods, who does not have a college degree. “But I’m not so dumb as to want Trump in the White House to prove my point.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see a lot of progressives accused of being sexist with their vote and not liking the idea of a woman president, I think you’re missing the point that a lot of these men would have voted for Elizabeth Warren, if she had thrown her hat into the ring. If it was Elizabeth Warren, we wouldn’t be having this conversation.”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Norton, 36, who owns a small property management firm with his wife, Nissa, in Sturgeon Bay, Wis., has a background in line with many Trump supporters. The youngest of five brothers and sisters, he couldn’t afford to go to college. He has worked many jobs throughout his life: managing movie theaters, delivering furniture and appliances.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think it’s the people who didn’t go to college and didn’t experience a few things just get so jaded because they think nothing’s going to change for them,” Mr. Norton said of himself and his family members, who tend to vote Republican. “We’re 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stiffs, chasing paycheck to paycheck, and the process has worn them down.”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saying that he “wasted” his first presidential vote by supporting Ralph Nader in 2000, he has voted Democratic since, supporting Barack Obama enthusiastically in 2008 and 2012. While demographics would suggest that he would be a likely supporter of the anti-establishment message of either Bernie Sanders or Mr. Trump, Mr. Norton said he liked the fact that Mrs. Clinton was a “career politician.”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mind that’s a positive,” Mr. Norton said. “She didn’t quit when she lost the nomination the last time. She just went to work.”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Norton’s stance has not gone over well with some of his family members.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gotten into it with my brothers over it,” he said, noting that they support Mr. Trump. “It’s a lot of anger from the other side, because they don’t know the facts to back up their argument. I get frustrated, but it’s been years of this.”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caustic, offensive comments made by Mr. Trump’s supporters at his often-rowdy rallies have done little to counter the notion that those who do not care for Mrs. Clinton are hung up on her gender.</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stands apart from nearly every other woman who has sought political office, according to </w:t>
      </w:r>
      <w:hyperlink r:id="rId479" w:history="1">
        <w:r>
          <w:rPr>
            <w:rFonts w:ascii="arial" w:eastAsia="arial" w:hAnsi="arial" w:cs="arial"/>
            <w:b w:val="0"/>
            <w:i/>
            <w:strike w:val="0"/>
            <w:noProof w:val="0"/>
            <w:color w:val="0077CC"/>
            <w:position w:val="0"/>
            <w:sz w:val="20"/>
            <w:u w:val="single"/>
            <w:vertAlign w:val="baseline"/>
          </w:rPr>
          <w:t>Melissa Deckman</w:t>
        </w:r>
      </w:hyperlink>
      <w:r>
        <w:rPr>
          <w:rFonts w:ascii="arial" w:eastAsia="arial" w:hAnsi="arial" w:cs="arial"/>
          <w:b w:val="0"/>
          <w:i w:val="0"/>
          <w:strike w:val="0"/>
          <w:noProof w:val="0"/>
          <w:color w:val="000000"/>
          <w:position w:val="0"/>
          <w:sz w:val="20"/>
          <w:u w:val="none"/>
          <w:vertAlign w:val="baseline"/>
        </w:rPr>
        <w:t>, the chair of the political science department at Washington College and an author of “Women and Politics: Paths to Power and Political Influence.”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being a Clinton raises a lot of baggage in this election,” Dr. Deckman said. “A lot of people think that she and her husband play by their own rules. And she’s not a good campaigner. I don’t think it’s merely because she’s a woman. She’s not Barack Obama, and that translates on the stage.”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Fan in Mississippi</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1990s, Wade Overstreet, 42, would have recoiled at the prospect of Mrs. Clinton taking the oath of office. He was raised Republican in Jackson, Miss. Two decades ago, he believed in the promise of the Newt Gingrich revolution. Later, he voted for George W. Bush. Twice.</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Overstreet, who raises money for the </w:t>
      </w:r>
      <w:hyperlink r:id="rId480" w:history="1">
        <w:r>
          <w:rPr>
            <w:rFonts w:ascii="arial" w:eastAsia="arial" w:hAnsi="arial" w:cs="arial"/>
            <w:b w:val="0"/>
            <w:i/>
            <w:strike w:val="0"/>
            <w:noProof w:val="0"/>
            <w:color w:val="0077CC"/>
            <w:position w:val="0"/>
            <w:sz w:val="20"/>
            <w:u w:val="single"/>
            <w:vertAlign w:val="baseline"/>
          </w:rPr>
          <w:t>ALS Association</w:t>
        </w:r>
      </w:hyperlink>
      <w:r>
        <w:rPr>
          <w:rFonts w:ascii="arial" w:eastAsia="arial" w:hAnsi="arial" w:cs="arial"/>
          <w:b w:val="0"/>
          <w:i w:val="0"/>
          <w:strike w:val="0"/>
          <w:noProof w:val="0"/>
          <w:color w:val="000000"/>
          <w:position w:val="0"/>
          <w:sz w:val="20"/>
          <w:u w:val="none"/>
          <w:vertAlign w:val="baseline"/>
        </w:rPr>
        <w:t xml:space="preserve"> Louisiana-Mississippi Chapter, has changed since then — especially in regard to his views on women’s rights.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traveled widely, and lived away from his home state for a number of years before moving back. In 2008 he voted Democratic for the first time in his life. Now, in one of the reddest states, he finds himself an outlier, part of one of the least likely demographics to support the Democratic nominee.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register that a Southern white male would vote for Hillary,” Mr. Overstreet said. “And I think it speaks to the idea that she is not tough enough. But I think she is the tougher of the two candidates.”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 plays a role in his view of Mrs. Clinton, he said. Having grown up Southern Baptist, Mr. Overstreet remains a regular churchgoer, and he is put off by what he sees as the embrace of Mr. Trump by the evangelical right.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identifies herself as a Methodist, and I think it’s admirable that she does not blow a trumpet about her Christianity,” Mr. Overstreet said. “I’ll say this: Jesus instructed in the Bible that we not bring attention to ourselves when we pray, but instead we actually feed the hungry and help the poor and medicate the sick, and so Hillary’s vision for America is much more in line with my faith.”</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sentiments have not gone over well with a majority of the people he knows, he said, most of whom back Mr. Trump. He has gotten negative reactions on Facebook for his posts in support of Mrs. Clinton, which he writes not because he believes he can change minds, but because he views the 2016 election as historic and he feels the need to be upfront with his opinions.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caught flak for it, and I’ve been surprised by the vitriol,” Mr. Overstreet said. “When they try to make an argument, it’s enough for people to just say, ‘Benghazi,’ and that’s the end of it. It’s so visceral. It’s not based on fact.”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with a background much different from that of Mr. Overstreet is Steve Manning, a 51-year-old marketing and public relations consultant who has served as the public relations director for Sub Pop Records, working with bands like Mudhoney, Sleater-Kinney, the Shins and Band of Horses. Although he travels in liberal circles, he has faced criticism for being a strong “I’m With Her” guy.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he knows have a habit of casting Mrs. Clinton as the “lesser of two evils,” and Mr. Manning, who lives in Seattle, does not like that line. Not one bit.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funny, because even my wife sometimes will say things like, ‘Well, I don’t know,’” Mr. Manning said. “And I say, ‘What are you talking about?’ Everyone says it’s the best of bad choices. But she’s the best choice of anyone. I believe that this notion that people have when they say, ‘She’s better than Trump,’ is a joke.”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conversations he has had during the 2016 campaign have tested his patience.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end up getting really upset,” he said. “I say, ‘Well, you’re being sexist.’ People will say they aren’t, and I say, ‘Well, tell me why you’re not.’ But people don’t want to have that conversation. And because I get so wound up about it and can get pretty righteous, people just want the conversation to be over. I don’t think I change anybody’s mind. But I think I shut them up.”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Methe, the Cincinnati artist, has also found himself in heated conversations lately, even among friends. He said he bristles at those who say that Mrs. Clinton’s ambition is a negative. After all, he said, shouldn’t you want a president who actually wants to be president?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make arguments about what her motivations are,” Mr. Methe said. “But this is a goal of hers, and she is not going to let other people deter her, and I think that motivation and that work ethic is highly motivating and highly desirable. Being a father of a preteen daughter, that is what I want her to see.”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her to see a woman who is not going to get pushed around by a bunch of guys or is not going to take people bad-mouthing her and just take it lying down,” he continued. “If she gets knocked down, she is going to get back up and keep on fighting.”</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Continue following our fashion and lifestyle coverage on Facebook </w:t>
      </w:r>
      <w:hyperlink r:id="rId481" w:history="1">
        <w:r>
          <w:rPr>
            <w:rFonts w:ascii="arial" w:eastAsia="arial" w:hAnsi="arial" w:cs="arial"/>
            <w:b w:val="0"/>
            <w:i/>
            <w:strike w:val="0"/>
            <w:noProof w:val="0"/>
            <w:color w:val="0077CC"/>
            <w:position w:val="0"/>
            <w:sz w:val="20"/>
            <w:u w:val="single"/>
            <w:vertAlign w:val="baseline"/>
          </w:rPr>
          <w:t>(Styles</w:t>
        </w:r>
      </w:hyperlink>
      <w:r>
        <w:rPr>
          <w:rFonts w:ascii="arial" w:eastAsia="arial" w:hAnsi="arial" w:cs="arial"/>
          <w:b w:val="0"/>
          <w:i w:val="0"/>
          <w:strike w:val="0"/>
          <w:noProof w:val="0"/>
          <w:color w:val="000000"/>
          <w:position w:val="0"/>
          <w:sz w:val="20"/>
          <w:u w:val="none"/>
          <w:vertAlign w:val="baseline"/>
        </w:rPr>
        <w:t xml:space="preserve"> and            </w:t>
      </w:r>
      <w:hyperlink r:id="rId482" w:history="1">
        <w:r>
          <w:rPr>
            <w:rFonts w:ascii="arial" w:eastAsia="arial" w:hAnsi="arial" w:cs="arial"/>
            <w:b w:val="0"/>
            <w:i/>
            <w:strike w:val="0"/>
            <w:noProof w:val="0"/>
            <w:color w:val="0077CC"/>
            <w:position w:val="0"/>
            <w:sz w:val="20"/>
            <w:u w:val="single"/>
            <w:vertAlign w:val="baseline"/>
          </w:rPr>
          <w:t>Modern Love</w:t>
        </w:r>
      </w:hyperlink>
      <w:r>
        <w:rPr>
          <w:rFonts w:ascii="arial" w:eastAsia="arial" w:hAnsi="arial" w:cs="arial"/>
          <w:b w:val="0"/>
          <w:i w:val="0"/>
          <w:strike w:val="0"/>
          <w:noProof w:val="0"/>
          <w:color w:val="000000"/>
          <w:position w:val="0"/>
          <w:sz w:val="20"/>
          <w:u w:val="none"/>
          <w:vertAlign w:val="baseline"/>
        </w:rPr>
        <w:t xml:space="preserve">), Twitter (           </w:t>
      </w:r>
      <w:hyperlink r:id="rId483" w:history="1">
        <w:r>
          <w:rPr>
            <w:rFonts w:ascii="arial" w:eastAsia="arial" w:hAnsi="arial" w:cs="arial"/>
            <w:b w:val="0"/>
            <w:i/>
            <w:strike w:val="0"/>
            <w:noProof w:val="0"/>
            <w:color w:val="0077CC"/>
            <w:position w:val="0"/>
            <w:sz w:val="20"/>
            <w:u w:val="single"/>
            <w:vertAlign w:val="baseline"/>
          </w:rPr>
          <w:t>Styles</w:t>
        </w:r>
      </w:hyperlink>
      <w:r>
        <w:rPr>
          <w:rFonts w:ascii="arial" w:eastAsia="arial" w:hAnsi="arial" w:cs="arial"/>
          <w:b w:val="0"/>
          <w:i w:val="0"/>
          <w:strike w:val="0"/>
          <w:noProof w:val="0"/>
          <w:color w:val="000000"/>
          <w:position w:val="0"/>
          <w:sz w:val="20"/>
          <w:u w:val="none"/>
          <w:vertAlign w:val="baseline"/>
        </w:rPr>
        <w:t xml:space="preserve">,            </w:t>
      </w:r>
      <w:hyperlink r:id="rId484" w:history="1">
        <w:r>
          <w:rPr>
            <w:rFonts w:ascii="arial" w:eastAsia="arial" w:hAnsi="arial" w:cs="arial"/>
            <w:b w:val="0"/>
            <w:i/>
            <w:strike w:val="0"/>
            <w:noProof w:val="0"/>
            <w:color w:val="0077CC"/>
            <w:position w:val="0"/>
            <w:sz w:val="20"/>
            <w:u w:val="single"/>
            <w:vertAlign w:val="baseline"/>
          </w:rPr>
          <w:t>Fashion</w:t>
        </w:r>
      </w:hyperlink>
      <w:r>
        <w:rPr>
          <w:rFonts w:ascii="arial" w:eastAsia="arial" w:hAnsi="arial" w:cs="arial"/>
          <w:b w:val="0"/>
          <w:i w:val="0"/>
          <w:strike w:val="0"/>
          <w:noProof w:val="0"/>
          <w:color w:val="000000"/>
          <w:position w:val="0"/>
          <w:sz w:val="20"/>
          <w:u w:val="none"/>
          <w:vertAlign w:val="baseline"/>
        </w:rPr>
        <w:t xml:space="preserve"> and            </w:t>
      </w:r>
      <w:hyperlink r:id="rId485" w:history="1">
        <w:r>
          <w:rPr>
            <w:rFonts w:ascii="arial" w:eastAsia="arial" w:hAnsi="arial" w:cs="arial"/>
            <w:b w:val="0"/>
            <w:i/>
            <w:strike w:val="0"/>
            <w:noProof w:val="0"/>
            <w:color w:val="0077CC"/>
            <w:position w:val="0"/>
            <w:sz w:val="20"/>
            <w:u w:val="single"/>
            <w:vertAlign w:val="baseline"/>
          </w:rPr>
          <w:t>Weddings</w:t>
        </w:r>
      </w:hyperlink>
      <w:r>
        <w:rPr>
          <w:rFonts w:ascii="arial" w:eastAsia="arial" w:hAnsi="arial" w:cs="arial"/>
          <w:b w:val="0"/>
          <w:i w:val="0"/>
          <w:strike w:val="0"/>
          <w:noProof w:val="0"/>
          <w:color w:val="000000"/>
          <w:position w:val="0"/>
          <w:sz w:val="20"/>
          <w:u w:val="none"/>
          <w:vertAlign w:val="baseline"/>
        </w:rPr>
        <w:t xml:space="preserve">) and            </w:t>
      </w:r>
      <w:hyperlink r:id="rId486"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DRAWINGS (DRAWINGS BY ANTHONY HARE ANTHONY HARE) (D8;D11)</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4"/>
        <w:keepNext w:val="0"/>
        <w:numPr>
          <w:numId w:val="2"/>
        </w:numPr>
        <w:spacing w:before="240" w:after="0" w:line="260" w:lineRule="atLeast"/>
        <w:ind w:right="0"/>
        <w:jc w:val="both"/>
      </w:pPr>
      <w:hyperlink r:id="rId487" w:history="1">
        <w:r>
          <w:rPr>
            <w:rFonts w:ascii="arial" w:eastAsia="arial" w:hAnsi="arial" w:cs="arial"/>
            <w:b w:val="0"/>
            <w:i/>
            <w:strike w:val="0"/>
            <w:color w:val="0077CC"/>
            <w:sz w:val="20"/>
            <w:u w:val="single"/>
            <w:vertAlign w:val="baseline"/>
          </w:rPr>
          <w:t>Hillary Supporters Can Now ‘Be Public’ on Facebook</w:t>
        </w:r>
      </w:hyperlink>
    </w:p>
    <w:p>
      <w:pPr>
        <w:pStyle w:val="Normal44"/>
        <w:keepNext w:val="0"/>
        <w:numPr>
          <w:numId w:val="3"/>
        </w:numPr>
        <w:spacing w:before="240" w:after="0" w:line="260" w:lineRule="atLeast"/>
        <w:ind w:right="0"/>
        <w:jc w:val="both"/>
      </w:pPr>
      <w:hyperlink r:id="rId488" w:history="1">
        <w:r>
          <w:rPr>
            <w:rFonts w:ascii="arial" w:eastAsia="arial" w:hAnsi="arial" w:cs="arial"/>
            <w:b w:val="0"/>
            <w:i/>
            <w:strike w:val="0"/>
            <w:color w:val="0077CC"/>
            <w:sz w:val="20"/>
            <w:u w:val="single"/>
            <w:vertAlign w:val="baseline"/>
          </w:rPr>
          <w:t>He Likes Trump. She Doesn’t. Can This Marriage Be Saved?</w:t>
        </w:r>
      </w:hyperlink>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2017</w:t>
      </w:r>
    </w:p>
    <w:p>
      <w:pPr>
        <w:pStyle w:val="Normal44"/>
      </w:pPr>
    </w:p>
    <w:p>
      <w:pPr>
        <w:pStyle w:val="Normal44"/>
        <w:ind w:left="200"/>
        <w:sectPr>
          <w:type w:val="continuous"/>
          <w:pgMar w:top="840" w:right="1000" w:bottom="840" w:left="1000" w:header="400" w:footer="400"/>
          <w:pgNumType w:fmt="decimal"/>
          <w:cols w:space="720"/>
        </w:sectPr>
      </w:pPr>
      <w:r>
        <w:br/>
      </w:r>
      <w:r>
        <w:pict>
          <v:line id="_x0000_s1184"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489"/>
          <w:headerReference w:type="default" r:id="rId490"/>
          <w:footerReference w:type="even" r:id="rId491"/>
          <w:footerReference w:type="default" r:id="rId492"/>
          <w:headerReference w:type="first" r:id="rId493"/>
          <w:footerReference w:type="first" r:id="rId494"/>
          <w:pgSz w:w="12240" w:h="15840"/>
          <w:pgMar w:top="840" w:right="1000" w:bottom="840" w:left="1000" w:header="400" w:footer="400"/>
          <w:pgNumType w:fmt="decimal"/>
          <w:cols w:space="720"/>
          <w:titlePg w:val="0"/>
        </w:sectPr>
      </w:pPr>
    </w:p>
    <w:p>
      <w:pPr>
        <w:pStyle w:val="Normal45"/>
      </w:pPr>
    </w:p>
    <w:p>
      <w:pPr>
        <w:pStyle w:val="Normal45"/>
      </w:pPr>
      <w:r>
        <w:pict>
          <v:shape id="_x0000_i1185" type="#_x0000_t75" alt="LexisNexis®" style="width:147.75pt;height:30pt">
            <v:imagedata r:id="rId17" o:title=""/>
          </v:shape>
        </w:pict>
      </w:r>
      <w:r>
        <w:cr/>
      </w:r>
    </w:p>
    <w:p>
      <w:pPr>
        <w:pStyle w:val="Heading143"/>
        <w:keepNext w:val="0"/>
        <w:spacing w:after="200" w:line="340" w:lineRule="atLeast"/>
        <w:ind w:left="0" w:right="0" w:firstLine="0"/>
        <w:jc w:val="center"/>
      </w:pPr>
      <w:hyperlink r:id="rId495" w:history="1">
        <w:r>
          <w:rPr>
            <w:rFonts w:ascii="arial" w:eastAsia="arial" w:hAnsi="arial" w:cs="arial"/>
            <w:b/>
            <w:i/>
            <w:strike w:val="0"/>
            <w:color w:val="0077CC"/>
            <w:sz w:val="28"/>
            <w:u w:val="single"/>
            <w:vertAlign w:val="baseline"/>
          </w:rPr>
          <w:t>Oakland Teach-In Looks at Budget Cuts and the War</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2008 Friday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
        <w:keepNext w:val="0"/>
        <w:spacing w:after="0" w:line="240" w:lineRule="atLeast"/>
        <w:ind w:right="0"/>
        <w:jc w:val="both"/>
      </w:pPr>
      <w:bookmarkStart w:id="89" w:name="Bookmark_45"/>
      <w:bookmarkEnd w:id="89"/>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15</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JESSE McKINLEY</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OAKLAND, Calif. </w:t>
      </w:r>
    </w:p>
    <w:p>
      <w:pPr>
        <w:pStyle w:val="Normal45"/>
        <w:keepNext/>
        <w:spacing w:before="240" w:after="0" w:line="340" w:lineRule="atLeast"/>
        <w:ind w:left="0" w:right="0" w:firstLine="0"/>
        <w:jc w:val="left"/>
      </w:pPr>
      <w:bookmarkStart w:id="90" w:name="Body_43"/>
      <w:bookmarkEnd w:id="90"/>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6" style="position:absolute;z-index:25177600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period at Paul Robeson High School in East Oakland was pretty much what you might expect on a sunny Thursday afternoon at the end of the term: distracted students, talk of graduation and nearly silent response to teachers' questions.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of course, the topic turned to the recent cuts in the state's education budget.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have any money because it's all going to the war,'' said Ashley Lawless, a 18-year-old senior who moments before had been obsessively fixing her hair. ''And now they're shutting all this stuff down.''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kind of angry outburst may have been precisely the point of a daylong act of educational disobedience undertaken on Thursday by about two dozen teachers across Oakland, who set aside their normal lesson plans in favor of topics like the war in Iraq, racial inequality and a recent 10 percent cut in the state schools budget.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Gordon, a social studies teacher at Robeson and the author of the day's curriculum, said the goal was to raise awareness among students who may not have a firm grasp of the relationship between what happens at home and what happens ''out there.''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wanted them to actively think about the priorities of society, because they are the ones who are going to be most affected,'' Mr. Gordon said. ''They are the ones that need to be informed so they can make a decision on whether they want to do something about it.''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so-called teach-in was just one of a series of May Day events in California, including a work stoppage at several ports and large pro-immigrant demonstrations. Mr. Gordon's classes were about a third empty because of a walkout by Latino students, some of whom chanted for immigrant rights outside the school's fences.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those in school, however, the topics being bandied about were far juicier than the average civics class. Teachers from elementary school to adult education classes allowed students to discuss everything from whether the United States was committing acts of violence against innocent people to whether American businesses were getting rich on the backs of the poor.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worksheet handed out to students was blunt in its assessment of the current events: ''About 1,000,000 Iraqis are dead and 4,000 American soldiers. The war will cost the U.S. about $2.8 trillion. Our schools don't have money. Many people don't have health care.''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while district officials did not officially sanction Thursday's change in curriculum, they did not seem to mind, either.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recognize that a comprehensive education needs to consider the subjects that are taught in relation to current events,'' said Troy Flint, a district spokesman. ''And today's lessons exemplify that.''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 districts across the state have voiced their displeasure with the cuts in financing, which come as California faces a $14.5 billion deficit. But perhaps nowhere have the objections been more pronounced than in Oakland, a historically underfinanced district of some 39,000 students, many of them poor. The district essentially went bankrupt in 2003 and was taken over by the state, though it has recently resumed local control over some administrative functions, Mr. Flint said.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members of the school board and local leaders rallied to protest the recent cuts and unveiled several proposals meant to help generate funds, including closing a loophole on a state yacht tax. More unusual, the district is also praising a plan to ask residents in Democratic-led legislative districts to ''call, e-mail, and/or send a postcard'' to residents in Republican districts to try to drum up support for increased taxes on oil, vehicles and the wealthy.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just seem to tune out, because every year there seems to be a budget crisis,'' said Kerry Hamill, a board member who organized the rally on Wednesday. ''We wanted people to know that this one is different.''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of whether such nonviolent means really work also had students debating in a rickety modular classroom at Oakland High School during Thursday's teaching of the alternate curriculum.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Taurus Hamilton, a junior, said he was not sure.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you need some violence to show people that you got something to say,'' Mr. Hamilton said. ''Sometimes you got to show people what you're willing to do to get what you need.''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classmate, Vanessa Dilworth, disagreed. ''That's not right,'' she said. ''If you don't do it a peaceful way, there's people that are going to beat you down. It's like Martin Luther King versus Malcolm X.''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teacher, Ben Visnick, came down firmly on the side of nonviolence, but let the students battle it out verbally for several minutes. A former president of the teachers' union, which helped organize Thursday's curriculum shift, Mr. Visnick said earlier classes had sparred over the economy and the school system's budget, which is never far from some students' minds.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our students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poor,'' Mr. Visnick said. ''And they know that the deck is not always stacked fairly.'' </w:t>
      </w:r>
    </w:p>
    <w:p>
      <w:pPr>
        <w:pStyle w:val="Normal45"/>
        <w:keepNext w:val="0"/>
        <w:spacing w:before="240" w:after="0" w:line="260" w:lineRule="atLeast"/>
        <w:ind w:left="0" w:right="0" w:firstLine="0"/>
        <w:jc w:val="left"/>
      </w:pPr>
      <w:r>
        <w:br/>
      </w:r>
      <w:hyperlink r:id="rId496" w:history="1">
        <w:r>
          <w:rPr>
            <w:rFonts w:ascii="arial" w:eastAsia="arial" w:hAnsi="arial" w:cs="arial"/>
            <w:b w:val="0"/>
            <w:i/>
            <w:strike w:val="0"/>
            <w:color w:val="0077CC"/>
            <w:sz w:val="20"/>
            <w:u w:val="single"/>
            <w:vertAlign w:val="baseline"/>
          </w:rPr>
          <w:t>http://www.nytimes.com</w:t>
        </w:r>
      </w:hyperlink>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187" style="position:absolute;z-index:251777024"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Ben Visnick, a history teacher, led a class discussion on Thursday of the Vietnam and Iraq wars. Oakland, Calif., schools also considered topics like education budget cuts and racial inequality.(PHOTOGRAPH BY JIM WILSON/THE NEW YORK TIMES)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2008</w:t>
      </w:r>
    </w:p>
    <w:p>
      <w:pPr>
        <w:pStyle w:val="Normal45"/>
      </w:pPr>
    </w:p>
    <w:p>
      <w:pPr>
        <w:pStyle w:val="Normal45"/>
        <w:ind w:left="200"/>
        <w:sectPr>
          <w:type w:val="continuous"/>
          <w:pgMar w:top="840" w:right="1000" w:bottom="840" w:left="1000" w:header="400" w:footer="400"/>
          <w:pgNumType w:fmt="decimal"/>
          <w:cols w:space="720"/>
        </w:sectPr>
      </w:pPr>
      <w:r>
        <w:br/>
      </w:r>
      <w:r>
        <w:pict>
          <v:line id="_x0000_s1188"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497"/>
          <w:headerReference w:type="default" r:id="rId498"/>
          <w:footerReference w:type="even" r:id="rId499"/>
          <w:footerReference w:type="default" r:id="rId500"/>
          <w:headerReference w:type="first" r:id="rId501"/>
          <w:footerReference w:type="first" r:id="rId502"/>
          <w:pgSz w:w="12240" w:h="15840"/>
          <w:pgMar w:top="840" w:right="1000" w:bottom="840" w:left="1000" w:header="400" w:footer="400"/>
          <w:pgNumType w:fmt="decimal"/>
          <w:cols w:space="720"/>
          <w:titlePg w:val="0"/>
        </w:sectPr>
      </w:pPr>
    </w:p>
    <w:p>
      <w:pPr>
        <w:pStyle w:val="Normal46"/>
      </w:pPr>
    </w:p>
    <w:p>
      <w:pPr>
        <w:pStyle w:val="Normal46"/>
      </w:pPr>
      <w:r>
        <w:pict>
          <v:shape id="_x0000_i1189" type="#_x0000_t75" alt="LexisNexis®" style="width:147.75pt;height:30pt">
            <v:imagedata r:id="rId17" o:title=""/>
          </v:shape>
        </w:pict>
      </w:r>
      <w:r>
        <w:cr/>
      </w:r>
    </w:p>
    <w:p>
      <w:pPr>
        <w:pStyle w:val="Heading144"/>
        <w:keepNext w:val="0"/>
        <w:spacing w:after="200" w:line="340" w:lineRule="atLeast"/>
        <w:ind w:left="0" w:right="0" w:firstLine="0"/>
        <w:jc w:val="center"/>
      </w:pPr>
      <w:hyperlink r:id="rId503" w:history="1">
        <w:r>
          <w:rPr>
            <w:rFonts w:ascii="arial" w:eastAsia="arial" w:hAnsi="arial" w:cs="arial"/>
            <w:b/>
            <w:i/>
            <w:strike w:val="0"/>
            <w:color w:val="0077CC"/>
            <w:sz w:val="28"/>
            <w:u w:val="single"/>
            <w:vertAlign w:val="baseline"/>
          </w:rPr>
          <w:t>The Protest Playlist</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2017 Sunday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
        <w:keepNext w:val="0"/>
        <w:spacing w:after="0" w:line="240" w:lineRule="atLeast"/>
        <w:ind w:right="0"/>
        <w:jc w:val="both"/>
      </w:pPr>
      <w:bookmarkStart w:id="91" w:name="Bookmark_46"/>
      <w:bookmarkEnd w:id="91"/>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15</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FINN COHEN</w:t>
      </w:r>
    </w:p>
    <w:p>
      <w:pPr>
        <w:pStyle w:val="Normal46"/>
        <w:keepNext/>
        <w:spacing w:before="240" w:after="0" w:line="340" w:lineRule="atLeast"/>
        <w:ind w:left="0" w:right="0" w:firstLine="0"/>
        <w:jc w:val="left"/>
      </w:pPr>
      <w:bookmarkStart w:id="92" w:name="Body_44"/>
      <w:bookmarkEnd w:id="92"/>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0" style="position:absolute;z-index:25177907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Christmas Eve, the brash hip-hop duo Run the Jewels surprise-released its third album in almost as many years, bringing them several steps out of the underground they've seemingly conquered. The pairing of Killer Mike, an Atlanta rapper who cut his teeth with Outkast in the early 2000s, and El-P, a producer and M.C. from Brooklyn who founded the influential label Definitive Jux, has paid surprisingly robust dividends for such disparate characters -- their chemistry pays equal homage to rap's golden era and its 21st-century potential.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pair also manages to thread social commentary and politics into their giddy homages to psilocybin and marijuana; Killer Mike has campaigned with Sen. Bernie Sanders and appeared on CNN to talk about police violence. El-P's solo work has contained unsparing criticism of Mayors Rudolph Giuliani and Michael Bloomberg.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offered the group a chance to make a playlist of protest songs, given the current wave of discontent on both sides of American politics. We picked the first three songs, and the group chose the last seven. Sitting on their tour bus in Pittsburgh, the two men pushed back against the idea of being a ''protest group.'' But as the playlist unfolded on a Bluetooth speaker between them, they displayed deep knowledge of musical dissent. The following excerpts have been condensed and edited.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Coltrane, 'Alabama'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1963: Written in response to a Ku Klux Klan bombing of a black church in Birmingham, Ala., that killed four black girls.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KILLER MIKE It doesn't get joyous, but gives you a melody and a cadence that feels like, ''I'ma get through.'' My wife and I were at the African-American museum in Washington yesterday. We saw pieces of the stained glass that was destroyed in that church bombing. To see the glass, it just stopped us in our tracks. When you look at Georgia, Alabama, Mississippi, North Florida, Tennessee, West Virginia, even the Carolinas -- the environment in certain pockets hasn't changed. The governance hasn't changed in ignoring the violence that happens to poor and oppressed people -- black and otherwise. The white poor in the South are treated just as badly, but they're given this caste system that, just because you have white skin you're better. Even though you aren't fruit hanging from the tree, you're underpaid or used as cheap prison labor.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Enemy, 'By the Time I Get to Arizona'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1991: A fiery response to that state's governor, Evan Mecham, who refused to recognize the Rev. Dr. Martin Luther King Jr.'s birthday as a national holiday.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EL-P Anyone can make a statement about something that's wrong, but making a nasty-ass jam to go along with it, to make you feel that emotion? It feels like people standing up. It feels like people walking towards an enemy.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KILLER MIKE We gotta get brave again. Even if it's fantasy, people need that justification. The only thing that probably prevented actual rioting and killing sometimes was the fact that we could listen and see the brashness and harshness of '90s-era protest rap. The music validated some of the impulses.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Fugazi, 'Cashout'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2001: The chorus -- ''everybody wants somewhere'' -- and verses outline a city-sponsored plan of gentrification.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KILLER MIKE Atlanta's being bought out cheap. You have developers come in six, seven years ago, buy 100 houses and never develop them. Cabbagetown was a poor depressed area of white people who were essentially brought into Atlanta as indentured servants, to work as slaves in the cotton mills, which are now luxury condos. Well, when the city decided that it wanted to develop in the city, it started raising water prices just to push those poor whites out. It ain't just based on color: it's based on, if you're in a port city, they want that port.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EL-P Get out, we're doubling the rent.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KILLER MIKE On one hand, you want to blame the landlords. The truth of it is, a lot of the children who own these businesses [being sold in Atlanta] thought their parents' businesses were never good enough. Which has made me, in terms of talking to young men like me and women like my wife who have money, saying, right now, as gentrification happens, if you want to see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be able to stay in Atlanta, you need to buy something in Atlanta, and you need to make sure it stays.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 'Sign 'o' the Times'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1987: One of Prince's first forays into social commentary.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EL-P When this came out, it was the first time I had really heard him say anything this directly. It opened me up a little bit, tuned my brain a little bit more. I started considering a few other things. He'd already taken me this far. When the moment came for him to say, ''Now I need you to listen,'' I was right there.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KILLER MIKE I just thought Prince was about [sex]. As I kid, I picked my place -- I picked rap. When rap happened, I didn't [care] about pop music. Because my world went crazy, from a neighborhood where families had gardens and goats and chickens, and people spoke to each other. Crack ripped through, and it was like Lebanon. I couldn't make sense of any of that. All I gave a [expletive] about was music that moved me from the perspective of saying that the world is going mad.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EL-P He's damn sure saying that on this.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Zack de la Rocha, 'Digging for Windows'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2016: Produced by El-P; the Rage Against the Machine singer's first single from a coming album.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KILLER MIKE Do you understand the significance of him rapping about solitary confinement? For people who pretend to be religious in this country, they always forget the part where the Bible tells them to look after not only the sick and poor, but the prisoner. We are still putting people into slavery. We're going to put this human being in a room that is smaller than this, and then we're going to put that human being in that room for 23 hours a 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throughout my life believed in ''an eye for an eye.'' But when Dylann Roof's judgment came down a few days ago, I was sad. Had I been there with my gun at that time, I would have killed him dead to prevent him from killing those nine people. Yet, somehow in my spirit now, I cannot bring myself to say that I honestly want to see the state kill him.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EL-P Chelsea Manning is in solitary confinement. Everybody is shedding tears for the passing of this [Obama] administration, but these are also the people who brought to you the pure evil of putting somebody who told the truth about something that was being done wrong into solitary confinement. [President Obama commuted Ms. Manning's sentence on Jan. 17, after this interview took place.]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Springsteen, 'Born in the U.S.A.'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1984: The title track to Mr. Springsteen's platinum-selling album.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EL-P One of the most popular protest songs of all time and the most widely misinterpreted song of all time. Bruce Springsteen is brilliant for this song. He made this song to be an ironic statement. When I was a kid, I didn't even understand it -- I didn't understand that it was about Vietnam, I just thought it was some Republican ''born in the U.S.A.'' [stuff.] It took me a long time to get that. What an amazing trick this guy played on the world.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KILLER MIKE As a black kid from Atlanta, it didn't sound nice. I understood, because I'm Southern, all white people are not happy. When you see a coal miner in the video, you see the dirty jeans, that's when you know, I'm listening to outlaw country.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Gang of Four, 'Love Like Anthrax'</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1978: From the British post-punk group's album ''Entertainment.''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EL-P I picked this because it represents a part of me musically that I love. This just happens to be a protest against love. It's a very smart and funny song, it's just as much saying something about the person who's writing it as it is about making a statement. He's talking about monogamy, and he's talking about the fake gestures of love, and the way that people feel compelled to express that even though they don't know what it 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KILLER MIKE Oh, Instagram. [laughs]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EL-P Exactly. I think it extends into politics too. The cynical approach to politics has led to where we are right now. People use the manipulation of concepts like love, and hope and prosperity very cynically to get people to get on board. They tap into their most primal needs: We all need to be loved.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Curtis Mayfield, 'We the People Who Are Darker Than Blue'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1970: From Mayfield's first solo album, ''Curtis.''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KILLER MIKE Protest music a lot of time is angry, and it's still all about the oppressor, and resisting that. This was him talking to his people, like, ''You are loved, you are worthy of love. Do not prove these stereotypes right. If you're light-skinned, goddamn it, you're still loved, if you're Asian'' -- when he did that, he showed me even as a young kid, it ain't just us, it ain't just me. Curtis putting that in there and saying all people are included in black -- we are all descendants of a woman in Africa. We are all part of the same race.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EL-P He had a really gentle and unimpeachable approach to talking to you. Even when he was painting pictures of gangsters -- there's no reason why his score to ''Superfly'' should have been as powerful as it was. ''Freddie's Dead'' is one of the first things I ever looped to rap over.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Killer Mike, 'Reagan'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2012: A track produced by El-P, from Killer Mike's album ''R.A.P. Music,'' that includes samples of Ronald Reagan's address on the Iran-contra affair.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EL-P I think everyone has to choose a side. An ethos. You stand up for what you think is right. Not the minutiae of it, not the little details of the way that people deliver it, but the real truth. You don't stand there and you don't watch violations of humanity go uncontested, at least intellectually. If you have the power of intellect, if you have the power of writing, you stand up.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KILLER MIKE The parable is, ''It's better to be a warrior in a garden than a gardener in a war.'' I think that ultimately that's what we do. We go in this [expletive] happy every day, prepared to fight it all out on the behalf of the good fight.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Live Crew 'Banned in the U.S.A.'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1990: The controversial rap group's response to censorship.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KILLER MIKE Luther Campbell was about beer, partying and naked women for the poor black community in Miami. And he was punished for the same reason we celebrate Hugh Hefner. Watching him be persecuted by the U.S. government [for obscenity charges] as I was learning about the U.S. Constitution -- [he] became my hero. I was used to black men folding. You couldn't beat the law! You took the plea! If Luke was a white popular artist who had done the same things, he would have a chain of Hooters-like restaurants right now.</w:t>
      </w:r>
    </w:p>
    <w:p>
      <w:pPr>
        <w:pStyle w:val="Normal46"/>
        <w:keepNext w:val="0"/>
        <w:spacing w:before="240" w:after="0" w:line="260" w:lineRule="atLeast"/>
        <w:ind w:left="0" w:right="0" w:firstLine="0"/>
        <w:jc w:val="left"/>
      </w:pPr>
      <w:r>
        <w:br/>
      </w:r>
      <w:hyperlink r:id="rId504" w:history="1">
        <w:r>
          <w:rPr>
            <w:rFonts w:ascii="arial" w:eastAsia="arial" w:hAnsi="arial" w:cs="arial"/>
            <w:b w:val="0"/>
            <w:i/>
            <w:strike w:val="0"/>
            <w:color w:val="0077CC"/>
            <w:sz w:val="20"/>
            <w:u w:val="single"/>
            <w:vertAlign w:val="baseline"/>
          </w:rPr>
          <w:t>http://www.nytimes.com/2017/01/18/arts/music/run-the-jewels-protest-songs.html</w:t>
        </w:r>
      </w:hyperlink>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191" style="position:absolute;z-index:251780096"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Far right, El-P, left, and Killer Mike of the hip-hop duo Run the Jewels. Below, Bruce Springsteen performing in 1985 during his ''Born in the U.S.A.'' tour. (PHOTOGRAPHS BY TIMOTHY SACCENTI</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STEWART/ASSOCIATED PRESS)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the group Public Enemy in 1987. Above that, John Coltrane performing in Amsterdam in 1962. Right, Curtis Mayfield in 1972. (PHOTOGRAPHS BY JACK MITCHELL/GETTY IMAGES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BETTMANN/GETTY IMAGES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HULTON ARCHIVE/GETTY IMAGES) (AR15)</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 playing in Paris in 1987, the year he released 'Sign 'o' the Times.' (PHOTOGRAPH BY BERTRAND GUAY/AGENCE FRANCE-PRESSE -- GETTY IMAGES) (AR18)       </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2017</w:t>
      </w:r>
    </w:p>
    <w:p>
      <w:pPr>
        <w:pStyle w:val="Normal46"/>
      </w:pPr>
    </w:p>
    <w:p>
      <w:pPr>
        <w:pStyle w:val="Normal46"/>
        <w:ind w:left="200"/>
        <w:sectPr>
          <w:type w:val="continuous"/>
          <w:pgMar w:top="840" w:right="1000" w:bottom="840" w:left="1000" w:header="400" w:footer="400"/>
          <w:pgNumType w:fmt="decimal"/>
          <w:cols w:space="720"/>
        </w:sectPr>
      </w:pPr>
      <w:r>
        <w:br/>
      </w:r>
      <w:r>
        <w:pict>
          <v:line id="_x0000_s1192"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505"/>
          <w:headerReference w:type="default" r:id="rId506"/>
          <w:footerReference w:type="even" r:id="rId507"/>
          <w:footerReference w:type="default" r:id="rId508"/>
          <w:headerReference w:type="first" r:id="rId509"/>
          <w:footerReference w:type="first" r:id="rId510"/>
          <w:pgSz w:w="12240" w:h="15840"/>
          <w:pgMar w:top="840" w:right="1000" w:bottom="840" w:left="1000" w:header="400" w:footer="400"/>
          <w:pgNumType w:fmt="decimal"/>
          <w:cols w:space="720"/>
          <w:titlePg w:val="0"/>
        </w:sectPr>
      </w:pPr>
    </w:p>
    <w:p>
      <w:pPr>
        <w:pStyle w:val="Normal47"/>
      </w:pPr>
    </w:p>
    <w:p>
      <w:pPr>
        <w:pStyle w:val="Normal47"/>
      </w:pPr>
      <w:r>
        <w:pict>
          <v:shape id="_x0000_i1193" type="#_x0000_t75" alt="LexisNexis®" style="width:147.75pt;height:30pt">
            <v:imagedata r:id="rId17" o:title=""/>
          </v:shape>
        </w:pict>
      </w:r>
      <w:r>
        <w:cr/>
      </w:r>
    </w:p>
    <w:p>
      <w:pPr>
        <w:pStyle w:val="Heading145"/>
        <w:keepNext w:val="0"/>
        <w:spacing w:after="200" w:line="340" w:lineRule="atLeast"/>
        <w:ind w:left="0" w:right="0" w:firstLine="0"/>
        <w:jc w:val="center"/>
      </w:pPr>
      <w:hyperlink r:id="rId511" w:history="1">
        <w:r>
          <w:rPr>
            <w:rFonts w:ascii="arial" w:eastAsia="arial" w:hAnsi="arial" w:cs="arial"/>
            <w:b/>
            <w:i/>
            <w:strike w:val="0"/>
            <w:color w:val="0077CC"/>
            <w:sz w:val="28"/>
            <w:u w:val="single"/>
            <w:vertAlign w:val="baseline"/>
          </w:rPr>
          <w:t>Dispute Leads To Racial Clash Over Fireworks</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1989, Thursday, Late Edition - Final</w:t>
      </w:r>
    </w:p>
    <w:p>
      <w:pPr>
        <w:pStyle w:val="Normal47"/>
        <w:keepNext w:val="0"/>
        <w:spacing w:after="0" w:line="240" w:lineRule="atLeast"/>
        <w:ind w:right="0"/>
        <w:jc w:val="both"/>
      </w:pPr>
      <w:bookmarkStart w:id="93" w:name="Bookmark_47"/>
      <w:bookmarkEnd w:id="93"/>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3, Column 1; Metropolitan Desk</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MORGAN</w:t>
      </w:r>
    </w:p>
    <w:p>
      <w:pPr>
        <w:pStyle w:val="Normal47"/>
        <w:keepNext/>
        <w:spacing w:before="240" w:after="0" w:line="340" w:lineRule="atLeast"/>
        <w:ind w:left="0" w:right="0" w:firstLine="0"/>
        <w:jc w:val="left"/>
      </w:pPr>
      <w:bookmarkStart w:id="94" w:name="Body_45"/>
      <w:bookmarkEnd w:id="94"/>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4" style="position:absolute;z-index:25178214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 whites with bats and sticks threatened and chased eight blacks through a Queens neighborhood Tuesday evening after an argument over fireworks escalated into a racial confrontation, the police said yesterday.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black man was injured in the dispute, the police said, and a white youth was arrested yesterday and charged with aggravated harassment.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injured man, Fabius Thebaud, 21 years old, of Cambria Heights, Queens, was treated for a chin cut at Queens General Hospital and released.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5 P.M. yesterday, detectives of the 105th Precinct in Queens and the police bias investigation unit arrested James LaGreca, 17, of 253-04 149th Road in Rosedale. Mr. LaGreca turned himself in, the police said. The charge of aggravated harassment, a misdemeanor, stemmed from the confrontation, which began at about 11:15 P.M. Tuesday in the schoolyard of Public School 195 at 149th Avenue and 253d Street in Rosedale,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on the Nassau County border.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 Joseph Hardiman of Detective Borough Queens said Mr. LaGreca's mother, Linda LaGreca, is an assistant district attorney in Queens.</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Off Firecrackers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Hardiman said witnesses reported seeing Mr. LaGreca and other youths attack Mr. Thebaud. Mr. LaGreca lives across the street from P.S. 195.</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Mr. Thebaud, two other black men and five black women were setting off firecrackers inside the schoolyard when they were approached by a white man who identified himself as a police officer and ordered them to stop.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group asked the man for identification, he shouted racial epithets, told them they were not wanted in the area and walked away, the police said. A few minutes later, the police said, the man returned with a group of teen-agers and white men who appeared to be in their early 20's, and they chased the blacks from the schoolyard into surrounding streets.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struggle, Mr. Thebaud was struck in the face, the police said. He returned to the schoolyard shortly after the confrontation, and the group of whites also returned, chasing the blacks once more.</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Pushed and Shoved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that four of the eight blacks said they were pushed and shoved but that they refused medical treatment. One woman told the police she was menaced with a gun, but the police said no guns were found. The police added that they had recovered two pieces of wood used in the incident.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they were continuing the investigation and were looking for other people who participated in the attack.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Hardiman described the neighborhood where the attack occurred as a well-kept community of whites and blacks. He said at least one other racial incident has occurred in the neighborhood around the school within the last six months.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Airport separates Rosedale from Howard Beach, a Queens community that experienced racial violence almost three years ago. In the Howard Beach incident, a group of white teen-agers in a fight with three black men chased one of them onto a roadway, where he was struck and killed by a car.</w:t>
      </w:r>
    </w:p>
    <w:p>
      <w:pPr>
        <w:pStyle w:val="Normal47"/>
      </w:pPr>
    </w:p>
    <w:p>
      <w:pPr>
        <w:pStyle w:val="Normal47"/>
        <w:ind w:left="200"/>
        <w:sectPr>
          <w:type w:val="continuous"/>
          <w:pgMar w:top="840" w:right="1000" w:bottom="840" w:left="1000" w:header="400" w:footer="400"/>
          <w:pgNumType w:fmt="decimal"/>
          <w:cols w:space="720"/>
        </w:sectPr>
      </w:pPr>
      <w:r>
        <w:br/>
      </w:r>
      <w:r>
        <w:pict>
          <v:line id="_x0000_s1195"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512"/>
          <w:headerReference w:type="default" r:id="rId513"/>
          <w:footerReference w:type="even" r:id="rId514"/>
          <w:footerReference w:type="default" r:id="rId515"/>
          <w:headerReference w:type="first" r:id="rId516"/>
          <w:footerReference w:type="first" r:id="rId517"/>
          <w:pgSz w:w="12240" w:h="15840"/>
          <w:pgMar w:top="840" w:right="1000" w:bottom="840" w:left="1000" w:header="400" w:footer="400"/>
          <w:pgNumType w:fmt="decimal"/>
          <w:cols w:space="720"/>
          <w:titlePg w:val="0"/>
        </w:sectPr>
      </w:pPr>
    </w:p>
    <w:p>
      <w:pPr>
        <w:pStyle w:val="Normal48"/>
      </w:pPr>
    </w:p>
    <w:p>
      <w:pPr>
        <w:pStyle w:val="Normal48"/>
      </w:pPr>
      <w:r>
        <w:pict>
          <v:shape id="_x0000_i1196" type="#_x0000_t75" alt="LexisNexis®" style="width:147.75pt;height:30pt">
            <v:imagedata r:id="rId17" o:title=""/>
          </v:shape>
        </w:pict>
      </w:r>
      <w:r>
        <w:cr/>
      </w:r>
    </w:p>
    <w:p>
      <w:pPr>
        <w:pStyle w:val="Heading146"/>
        <w:keepNext w:val="0"/>
        <w:spacing w:after="200" w:line="340" w:lineRule="atLeast"/>
        <w:ind w:left="0" w:right="0" w:firstLine="0"/>
        <w:jc w:val="center"/>
      </w:pPr>
      <w:hyperlink r:id="rId518" w:history="1">
        <w:r>
          <w:rPr>
            <w:rFonts w:ascii="arial" w:eastAsia="arial" w:hAnsi="arial" w:cs="arial"/>
            <w:b/>
            <w:i/>
            <w:strike w:val="0"/>
            <w:color w:val="0077CC"/>
            <w:sz w:val="28"/>
            <w:u w:val="single"/>
            <w:vertAlign w:val="baseline"/>
          </w:rPr>
          <w:t>A Billion Still to Spend, and Only Two Years to Do It</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2014 Saturday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
        <w:keepNext w:val="0"/>
        <w:spacing w:after="0" w:line="240" w:lineRule="atLeast"/>
        <w:ind w:right="0"/>
        <w:jc w:val="both"/>
      </w:pPr>
      <w:bookmarkStart w:id="95" w:name="Bookmark_48"/>
      <w:bookmarkEnd w:id="95"/>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4; WEALTH MATTERS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1310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SULLIVAN</w:t>
      </w:r>
    </w:p>
    <w:p>
      <w:pPr>
        <w:pStyle w:val="Normal48"/>
        <w:keepNext/>
        <w:spacing w:before="240" w:after="0" w:line="340" w:lineRule="atLeast"/>
        <w:ind w:left="0" w:right="0" w:firstLine="0"/>
        <w:jc w:val="left"/>
      </w:pPr>
      <w:bookmarkStart w:id="96" w:name="Body_46"/>
      <w:bookmarkEnd w:id="96"/>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7" style="position:absolute;z-index:25178419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ATLANTIC PHILANTHROPIES is down to its last billion dollars. The once ultrasecretive foundation funded by Chuck Feeney, who made his fortune as a founder of the Duty Free Shoppers Group, is making good on its promise to give away all of its money in the next two years.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unlike the early days of the foundation, when it went to great lengths to ensure recipients did not know the identity of their benefactor, it wants to go out with a bang when it makes its last grant in 2016. While the so-called spend-down of the foundation's assets includes plans for larger-than-normal grants and individual fellowships, it also involves sharing lessons learned in the process of giving away $7.5 billion over the last 30-odd years.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whole notion of limited life does concentrate the mind,'' said Christopher G. Oechsli, president and chief executive of the Atlantic Philanthropies. ''It introduces a dimension of urgency.''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unfamiliar with Mr. Feeney's story: He was born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immigrant parents in New Jersey in 1931, attended Cornell University and, in 1960, co-founded Duty Free Shoppers. The concept of buying single-malt Scotch, perfume and leather attachés while waiting for a connecting flight at Heathrow proved to be wildly successful. The company was bought by Moët Hennessy Louis Vuitton (LVMH) in 1997 for several billion dollars.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first established in 1982, has focused on four areas: aging, children and youth, population and health, and reconciliation and human rights. It gave heavily to issues it believed could make a difference, like programs to bring together students from then-warring factions in Ireland.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great to give away money, but if you're really serious about having an impact and the expectations are high, it's a very demanding role,'' Mr. Oechsli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2002, Mr. Feeney decided he wanted to give away all of his foundation money during his lifetime and set 2016 as the deadline. He's now 83.</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E. Buffett said in June that Mr. Feeney was his and Bill Gates's hero for setting an example of using his vast wealth to help other people and for doing it in his lifetime. Mr. Gates also said in 2013 that his foundation would spend down its funds 20 years after he and his wife died.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notion of ''giving while living'' -- or setting up spend-down foundations, as they're also known -- is growing in popularity. Fifty years ago they accounted for 5 percent of all foundations; in 2010 they were 24 percent, said Jamie Jaffee, managing director of the Philanthropic Initiative, an advisory firm.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a trend where more and more people are starting to think about what impact and effect they can have in their lifetimes,'' Ms. Jaffee said. ''They're feeling more of a sense of urgency to take more immediate actions. They're used to running their businesses, having real influence and seeing results.''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Spending all of a foundation's assets in a finite period focuses the mind, for sure. And it works when the aim is to have great impact in a short time, say, in an area like public health.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knowing that a foundation is going away at some point carries a burden. Mr. Oechsli said the Atlantic Philanthropies has tried to be candid with its recipients, even working with them so they can continue to exist without Atlantic's money.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received it quite well,'' he said. ''For some it doesn't fully translate that we're spending down. They say, 'You have a lot of money. Why don't you continue to support this endeavor?'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had to manage employee retention, since at some point everyone would be out of a job. After trial and error, the foundation adopted a plan to lay people off only every six months to reduce the anxiety around the office. The carrot was a generous severance package for those who completed their assignment.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the Atlantic Philanthropies is doing to preserve its legacy is creating a catalog of its work. This includes documenting its failures, in the form of a Top 10 list of blunders that other foundations can learn from.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Mr. Oechsli said, Atlantic gave too much to infrastructure projects in Vietnam when there wasn't the population to use them. It also funded the Center for Public Inquiry in Ireland, which was set up as a government watchdog but closed when allegations of improprieties were leveled against its director.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regretted not giving more money to Encore.org, a nonprofit group that promotes second careers with a social purpose.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''Civic engagement of elders -- it's a field Atlantic Philanthropies has pioneered,'' he said. ''We were a large funder and then we kind of dropped it. We left value on the table.''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for his reaction, Marc Freedman, Encore.org's founder and chief executive, chuckled. ''They took a risk on us from the get-go,'' he said, to the tune of $35 million since 1997. ''They took this huge bet on an issue -- the productive potential and social roles of people over 50 -- when no one was spending any money on it.''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''Obviously, I wish Atlantic was going to go on in perpetuity, and yet at the same time there's been an understanding that they were able to invest much more heavily in these issues because they were a limited-life foundation.''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increased interest in limited-life foundations, some risks can come from the rush to give money away -- especially for those who make the decision at a young age.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make these philanthropic gifts, generally speaking you can't take them back,'' said Sara Montgomery, philanthropic services specialist at Wells Fargo Private Bank, which has wealthy donors as its clients. ''We don't want clients to say, 'I put this money in this foundation, and 30 years later things haven't worked out like I thought and now I'm feeling bitter about it.'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running out of money isn't the only regret. ''If you're 30 years old, you have a long time to live, and your values could change,'' Ms. Montgomery said. And if that money is set aside for something the donor loses interest in, it can be less fulfilling.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donors and foundations can and do change course. Just as Mr. Feeney's foundation became a limited-life foundation after 20 years of existence, others can decide to extend the lives of their organizations as long as they are doing the work they want.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Seventeen years ago, Ted Turner stood up at a dinner and announced he was going to give $1 billion to the United Nations, and the United Nations Foundation was born. Two years later, the foundation's board decided to seek other funders, initially to leverage Mr. Turner's money but then to keep the work going.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foundation received Mr. Turner's billionth dollar, but it has funding to continue for at least 15 years.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of us as a hybrid bringing together private sector principles and nonprofit energy and compassion,'' said Kathy Calvin, president and chief executive of the foundation.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Montgomery said one client in his 50s with a net worth of $200 million had his own hybrid plan. He intends to put $100 million in a family foundation over the next 10 years and then spend the next 20 years giving away 90 percent of it to causes focused on renewable energy and farm-to-table projects. It will be up to his children to give away the final 10 percent when he's gone.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end near for the Atlantic Philanthropies, Mr. Oechsli does not find the job easier. ''I wake up some mornings and think it would be nice to cut 10 checks and be done with it,'' he said. ''But that's not the best use of money. We have hundreds of millions of dollars to try to make a difference. You need to think really hard about doing it.''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the most of your money. Every Monday get articles about retirement, saving for college, investing, new online financial services and much more. Sign up for the Your Money newsletter.</w:t>
      </w:r>
    </w:p>
    <w:p>
      <w:pPr>
        <w:pStyle w:val="Normal48"/>
        <w:keepNext w:val="0"/>
        <w:spacing w:before="240" w:after="0" w:line="260" w:lineRule="atLeast"/>
        <w:ind w:left="0" w:right="0" w:firstLine="0"/>
        <w:jc w:val="left"/>
      </w:pPr>
      <w:r>
        <w:br/>
      </w:r>
      <w:hyperlink r:id="rId519" w:history="1">
        <w:r>
          <w:rPr>
            <w:rFonts w:ascii="arial" w:eastAsia="arial" w:hAnsi="arial" w:cs="arial"/>
            <w:b w:val="0"/>
            <w:i/>
            <w:strike w:val="0"/>
            <w:color w:val="0077CC"/>
            <w:sz w:val="20"/>
            <w:u w:val="single"/>
            <w:vertAlign w:val="baseline"/>
          </w:rPr>
          <w:t>http://www.nytimes.com/2014/11/01/your-money/a-billion-to-spend-and-only-two-years-to-do-it-.html</w:t>
        </w:r>
      </w:hyperlink>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198" style="position:absolute;z-index:251785216"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Christopher  Oechsli, chief  executive of  the Atlantic  Philanthropies,  left, and  Chuck Feeney,  its  founder. The  limited-life  foundation intends  to exhaust  its assets  in 2016. (PHOTOGRAPH BY JIM WILSON/THE NEW YORK TIMES)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2014</w:t>
      </w:r>
    </w:p>
    <w:p>
      <w:pPr>
        <w:pStyle w:val="Normal48"/>
      </w:pPr>
    </w:p>
    <w:p>
      <w:pPr>
        <w:pStyle w:val="Normal48"/>
        <w:ind w:left="200"/>
        <w:sectPr>
          <w:type w:val="continuous"/>
          <w:pgMar w:top="840" w:right="1000" w:bottom="840" w:left="1000" w:header="400" w:footer="400"/>
          <w:pgNumType w:fmt="decimal"/>
          <w:cols w:space="720"/>
        </w:sectPr>
      </w:pPr>
      <w:r>
        <w:br/>
      </w:r>
      <w:r>
        <w:pict>
          <v:line id="_x0000_s1199"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520"/>
          <w:headerReference w:type="default" r:id="rId521"/>
          <w:footerReference w:type="even" r:id="rId522"/>
          <w:footerReference w:type="default" r:id="rId523"/>
          <w:headerReference w:type="first" r:id="rId524"/>
          <w:footerReference w:type="first" r:id="rId525"/>
          <w:pgSz w:w="12240" w:h="15840"/>
          <w:pgMar w:top="840" w:right="1000" w:bottom="840" w:left="1000" w:header="400" w:footer="400"/>
          <w:pgNumType w:fmt="decimal"/>
          <w:cols w:space="720"/>
          <w:titlePg w:val="0"/>
        </w:sectPr>
      </w:pPr>
    </w:p>
    <w:p>
      <w:pPr>
        <w:pStyle w:val="Normal49"/>
      </w:pPr>
    </w:p>
    <w:p>
      <w:pPr>
        <w:pStyle w:val="Normal49"/>
      </w:pPr>
      <w:r>
        <w:pict>
          <v:shape id="_x0000_i1200" type="#_x0000_t75" alt="LexisNexis®" style="width:147.75pt;height:30pt">
            <v:imagedata r:id="rId17" o:title=""/>
          </v:shape>
        </w:pict>
      </w:r>
      <w:r>
        <w:cr/>
      </w:r>
    </w:p>
    <w:p>
      <w:pPr>
        <w:pStyle w:val="Heading147"/>
        <w:keepNext w:val="0"/>
        <w:spacing w:after="200" w:line="340" w:lineRule="atLeast"/>
        <w:ind w:left="0" w:right="0" w:firstLine="0"/>
        <w:jc w:val="center"/>
      </w:pPr>
      <w:hyperlink r:id="rId526" w:history="1">
        <w:r>
          <w:rPr>
            <w:rFonts w:ascii="arial" w:eastAsia="arial" w:hAnsi="arial" w:cs="arial"/>
            <w:b/>
            <w:i/>
            <w:strike w:val="0"/>
            <w:color w:val="0077CC"/>
            <w:sz w:val="28"/>
            <w:u w:val="single"/>
            <w:vertAlign w:val="baseline"/>
          </w:rPr>
          <w:t>NEIGHBORHOOD REPORT: BROOKLYN UP CLOSE;</w:t>
        </w:r>
      </w:hyperlink>
      <w:r>
        <w:br/>
      </w:r>
      <w:hyperlink r:id="rId527" w:history="1">
        <w:r>
          <w:rPr>
            <w:rFonts w:ascii="arial" w:eastAsia="arial" w:hAnsi="arial" w:cs="arial"/>
            <w:b/>
            <w:i/>
            <w:strike w:val="0"/>
            <w:color w:val="0077CC"/>
            <w:sz w:val="28"/>
            <w:u w:val="single"/>
            <w:vertAlign w:val="baseline"/>
          </w:rPr>
          <w:t>Future Vision: Planners Head in Different Directions</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1996, Sunday, Late Edition - Final</w:t>
      </w:r>
    </w:p>
    <w:p>
      <w:pPr>
        <w:pStyle w:val="Normal49"/>
        <w:keepNext w:val="0"/>
        <w:spacing w:after="0" w:line="240" w:lineRule="atLeast"/>
        <w:ind w:right="0"/>
        <w:jc w:val="both"/>
      </w:pPr>
      <w:bookmarkStart w:id="97" w:name="Bookmark_49"/>
      <w:bookmarkEnd w:id="97"/>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10;  Column 3;  The City Weekly Desk ; Column 3; </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SOMINI SENGUPTA </w:t>
      </w:r>
    </w:p>
    <w:p>
      <w:pPr>
        <w:pStyle w:val="Normal4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SOMINI SENGUPTA </w:t>
      </w:r>
    </w:p>
    <w:p>
      <w:pPr>
        <w:pStyle w:val="Normal49"/>
        <w:keepNext/>
        <w:spacing w:before="240" w:after="0" w:line="340" w:lineRule="atLeast"/>
        <w:ind w:left="0" w:right="0" w:firstLine="0"/>
        <w:jc w:val="left"/>
      </w:pPr>
      <w:bookmarkStart w:id="98" w:name="Body_47"/>
      <w:bookmarkEnd w:id="98"/>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1" style="position:absolute;z-index:25178726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discussed for a decade, undergone several incarnations and been led by three different people. Now, leaders of a committee creating a plan for future development along the waterfront in Williamsburg and Greenpoint say they will release a draft plan later this month.  "It will be a blueprint for redevelopment of the Greenpoint-Williamsburg waterfront," said Ronald Webster, who heads the 197-A Waterfront Committee. "When developers come out, they can say this is what the neighborhood wants."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such a plan would be a remarkable achievement in this sprawling, Balkanized swath of northern Brooklyn where each neighborhood has its own vision.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two and a half years of negotiations under Mr. Webster, the committee -- with representatives from Greenpoint, the artists' colony of Williamsburg's Northside, the largely Hispanic Southside and the Hasidim from below Division Street -- have found consensus on a few things. The committee objects to future waste transfer stations on the water, though it has not yet decided what to do with existing ones. Everyone agrees on opening up the waterfront -- now mostly in private hands -- for public access. And in principle, at least, the committee agrees on rezoning some heavy industrial stretches near the water for housing.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much is still contested. Greenpoint, for instance, wants to get rid of waste transfer stations and objects to subsidized housing.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Southside leaders insist on affordable housing and worry that waterfront gentrification will drive out Williamsburg's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 and black residents. Southside leaders also want more jobs from Williamsburg's industrial base.  "What good is housing if the people in that housing are just warehoused, with no possibility for real growth and development?" charged Luis Garden Acosta, director of El Puente, a Southside community group.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Hasidim, who favor unsubsidized housing, want to convert former factories like the old Schaefer brewery in the Southside into apartments. "Market-rate housing will only strengthen the neighborhood," contended Rabbi David Niederman, who heads the United Jewish Organizations of Williamsburg.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factory owners do not want the industrial areas reduced. "We would like to retain as much as possible the existing industry and even expand it," said Henry Ludmer, director of the Metropolitan Industrial Development Corporation, which represents waterfront businesses.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Webster asserted that although specific developments would have to be fought over from block to block, his committee would find the common ground needed to draft a 197-A plan. "When push comes to shove, people will lock arms and do the right thing," he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their part, city planning officials are looking at part of the Southside and weighing whether to convert the heavy industrial zones near the water -- much of the area is now unused -- into mixed-use and commercial zones.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the entrance to the Williamsburg Bridge, for instance, a possible area for rezoning, one-fourth of the buildings are vacant; nearly half are used for manufacturing and fewer than 20 percent for housing, according to a department study.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 Niederman said the Hasidim favored the conversion. Others, like Mr. Garden Acosta, called for a cautious approach to rezoning to insure "that the housing will be affordable for the very families who are doubled up."   SOMINI SENGUPTA</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02" style="position:absolute;z-index:251788288"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consensus among those planning Williamsburg's and Greenpoint's future: no more waste transfer stations. (Andrea Mohin/The New York Times)</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"PUBLIC DISCOURSE: Vision and Venom" lists the status of various plans by the City Planning Department.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1996</w:t>
      </w:r>
    </w:p>
    <w:p>
      <w:pPr>
        <w:pStyle w:val="Normal49"/>
      </w:pPr>
    </w:p>
    <w:p>
      <w:pPr>
        <w:pStyle w:val="Normal49"/>
        <w:ind w:left="200"/>
        <w:sectPr>
          <w:type w:val="continuous"/>
          <w:pgMar w:top="840" w:right="1000" w:bottom="840" w:left="1000" w:header="400" w:footer="400"/>
          <w:pgNumType w:fmt="decimal"/>
          <w:cols w:space="720"/>
        </w:sectPr>
      </w:pPr>
      <w:r>
        <w:br/>
      </w:r>
      <w:r>
        <w:pict>
          <v:line id="_x0000_s1203"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528"/>
          <w:headerReference w:type="default" r:id="rId529"/>
          <w:footerReference w:type="even" r:id="rId530"/>
          <w:footerReference w:type="default" r:id="rId531"/>
          <w:headerReference w:type="first" r:id="rId532"/>
          <w:footerReference w:type="first" r:id="rId533"/>
          <w:pgSz w:w="12240" w:h="15840"/>
          <w:pgMar w:top="840" w:right="1000" w:bottom="840" w:left="1000" w:header="400" w:footer="400"/>
          <w:pgNumType w:fmt="decimal"/>
          <w:cols w:space="720"/>
          <w:titlePg w:val="0"/>
        </w:sectPr>
      </w:pPr>
    </w:p>
    <w:p>
      <w:pPr>
        <w:pStyle w:val="Normal50"/>
      </w:pPr>
    </w:p>
    <w:p>
      <w:pPr>
        <w:pStyle w:val="Normal50"/>
      </w:pPr>
      <w:r>
        <w:pict>
          <v:shape id="_x0000_i1204" type="#_x0000_t75" alt="LexisNexis®" style="width:147.75pt;height:30pt">
            <v:imagedata r:id="rId17" o:title=""/>
          </v:shape>
        </w:pict>
      </w:r>
      <w:r>
        <w:cr/>
      </w:r>
    </w:p>
    <w:p>
      <w:pPr>
        <w:pStyle w:val="Heading148"/>
        <w:keepNext w:val="0"/>
        <w:spacing w:after="200" w:line="340" w:lineRule="atLeast"/>
        <w:ind w:left="0" w:right="0" w:firstLine="0"/>
        <w:jc w:val="center"/>
      </w:pPr>
      <w:hyperlink r:id="rId534" w:history="1">
        <w:r>
          <w:rPr>
            <w:rFonts w:ascii="arial" w:eastAsia="arial" w:hAnsi="arial" w:cs="arial"/>
            <w:b/>
            <w:i/>
            <w:strike w:val="0"/>
            <w:color w:val="0077CC"/>
            <w:sz w:val="28"/>
            <w:u w:val="single"/>
            <w:vertAlign w:val="baseline"/>
          </w:rPr>
          <w:t>Companies Point Fingers as Students Protest Conditions at Chocolate Plant</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2011 Friday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0"/>
        <w:keepNext w:val="0"/>
        <w:spacing w:after="0" w:line="240" w:lineRule="atLeast"/>
        <w:ind w:right="0"/>
        <w:jc w:val="both"/>
      </w:pPr>
      <w:bookmarkStart w:id="99" w:name="Bookmark_50"/>
      <w:bookmarkEnd w:id="99"/>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12</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1007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JULIA PRESTON</w:t>
      </w:r>
    </w:p>
    <w:p>
      <w:pPr>
        <w:pStyle w:val="Normal50"/>
        <w:keepNext/>
        <w:spacing w:before="240" w:after="0" w:line="340" w:lineRule="atLeast"/>
        <w:ind w:left="0" w:right="0" w:firstLine="0"/>
        <w:jc w:val="left"/>
      </w:pPr>
      <w:bookmarkStart w:id="100" w:name="Body_48"/>
      <w:bookmarkEnd w:id="100"/>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05" style="position:absolute;z-index:25179033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HERSHEY, Pa. -- A day after hundreds of foreign exchange students walked off their jobs at a plant packing Hershey's chocolates to protest low pay and physically draining work, executives at the Hershey Company and three other companies involved in the plant scrambled to sort out which one was responsible for the conditions that prompted the students' complaints.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four companies with a role in the huge plant where the foreign students were employed, each one pointed to another as being the primary manager in charge of monitoring the students' work.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companies, the Council for Educational Travel U.S.A., the nonprofit organization based in California that recruited the college students in their home countries and found the jobs for them at Hershey's Eastern Distribution Center III, said it was ''reaching out'' to the students to address their concerns.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 Thursday the students staged another protest, this time in the heart of America's chocolate capital. About 150 of them held a rally in front of the Hershey Story Museum in the center of town, then they walked through the streets chanting -- with a chorus of Turkish students singing in their own language -- to passers-by. Many people driving through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honked and waved.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400 students, mainly from universities in China, Turkey and Eastern Europe, came to work at the packing plant under a summer cultural exchange program offered by the State Department. With visas called J-1, the students work for several months and then may travel around the country.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including many from medical and engineering graduate schools, said they were expecting a relaxing summer job and opportunities to befriend Americans. They were encouraged, they said, by the Web site of the council, which shows laughing students on a highway before a panoramic mountain landscape, promising a chance to ''live your dream.''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students were dropped into the middle of a transformed American workplace, doing fast-paced production line and lifting work in round-the-clock shifts for wages of $7.25 to $8.35 an hour, under multiple layers of contractors. The students said they rarely saw American employees in their area of the plant, where they were packing Reese's, Kit-Kat and other candies.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cultural exchange has been an unlikely connection with the American labor movement. A group called the National Guestworker Alliance helped them to organize, and they were joined by leaders from the A.F.L.-C.I.O. and the Service Employees International Union.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Hershey Company said it had contracted day-to-day operations at the packing plant to Exel, a logistics company. ''The Hershey Company expects all its vendors, including Exel, to treat employees fairly and equitably,'' said Kirk Saville, a spokesman.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Exel contracted with a local labor supplier, SHS Staffing Solutions, to provide temporary workers, including the J-1 students, for the summer months when work is at a peak, said Lynn Anderson, a spokeswoman for Exel.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SHS Staffing said its main function was to handle payroll and schedules for the students. Exel announced late Thursday that it had instructed the staffing company not to hire any more J-1 visa student workers for the packing plant after the end of this summer. Rick Anaya, chief executive of the council, said every student had signed a job offer specifying what they would do before going to work at the plant. The packing job offer stated ''frequent lifting of 24 kilograms,'' boxes weighing more than 50 pounds. Mr. Anaya said that students had done the jobs in past years and he did not regard the lifting as inappropriate for them.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complaints students have raised is that it is hard work,'' Mr. Anaya said in a statement. ''That may be; we're not sure. But the job offer is self-explanatory.''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protesting students, Peng Lu, 21, an economics student from Yunan, China, said he struggled to lift the boxes. ''Very heavy, sometimes we can't do,'' Mr. Peng said, in imperfect English. ''But they ask, faster, faster,'' he said. ''If you can't, they say, 'Go home.'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meeting at the plant last week, which a student recorded on a mobile phone, a manager advised them they could be fired and the council might send them back home if they engaged in a protest. After their meetings with the guest worker group, the students said, they had begun to worry that they had been used for jobs that local Americans could do, but for less pay.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found sympathy from labor leaders. Dennis Bomberger, the business manager of the A.F.L.-C.I.O. local union that represents Hershey's chocolate workers, said they had no direct part in the protest because they do not represent the packing plant. Mr. Bomberger noted that while that plant has grown, Hershey's has reduced its full-time union employees by 700 since 2007, to a total of 1,500, with 500 more layoffs expected next year.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Bloomingdale, the president of the Pennsylvania A.F.L.-C.I.O., said he admired the students' risk-taking, especially since they were not in their own countries. Mr. Bloomingdale and two other labor leaders were arrested briefly during the protest in front of the packing plant on Wednesday.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thought the conditions the students described were ''a throwback to the company town of 100 years ago.''</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Anaya said that the involvement of the unions had made the students less inclined to cooperate with his organization. He said he planned to offer all the students trips paid by the council to Philadelphia and Washington to visit tourist attractions.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the experiences they have, while not always easy, will help to shape their views of the world and the U.S.,'' Mr. Anaya said. ''Most certainly they will have improved their English and their understanding of America.''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said one way they had learned English in Hershey was by inventing new protest slogans. ''Who are we? The J-1 students. We are proud,'' they chanted on Thursday on the street in heavily accented English.</w:t>
      </w:r>
    </w:p>
    <w:p>
      <w:pPr>
        <w:pStyle w:val="Normal50"/>
        <w:keepNext w:val="0"/>
        <w:spacing w:before="240" w:after="0" w:line="260" w:lineRule="atLeast"/>
        <w:ind w:left="0" w:right="0" w:firstLine="0"/>
        <w:jc w:val="left"/>
      </w:pPr>
      <w:r>
        <w:br/>
      </w:r>
      <w:hyperlink r:id="rId535" w:history="1">
        <w:r>
          <w:rPr>
            <w:rFonts w:ascii="arial" w:eastAsia="arial" w:hAnsi="arial" w:cs="arial"/>
            <w:b w:val="0"/>
            <w:i/>
            <w:strike w:val="0"/>
            <w:color w:val="0077CC"/>
            <w:sz w:val="20"/>
            <w:u w:val="single"/>
            <w:vertAlign w:val="baseline"/>
          </w:rPr>
          <w:t>http://www.nytimes.com</w:t>
        </w:r>
      </w:hyperlink>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2011</w:t>
      </w:r>
    </w:p>
    <w:p>
      <w:pPr>
        <w:pStyle w:val="Normal50"/>
      </w:pPr>
    </w:p>
    <w:p>
      <w:pPr>
        <w:pStyle w:val="Normal50"/>
        <w:ind w:left="200"/>
        <w:sectPr>
          <w:type w:val="continuous"/>
          <w:pgMar w:top="840" w:right="1000" w:bottom="840" w:left="1000" w:header="400" w:footer="400"/>
          <w:pgNumType w:fmt="decimal"/>
          <w:cols w:space="720"/>
        </w:sectPr>
      </w:pPr>
      <w:r>
        <w:br/>
      </w:r>
      <w:r>
        <w:pict>
          <v:line id="_x0000_s1206"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536"/>
          <w:headerReference w:type="default" r:id="rId537"/>
          <w:footerReference w:type="even" r:id="rId538"/>
          <w:footerReference w:type="default" r:id="rId539"/>
          <w:headerReference w:type="first" r:id="rId540"/>
          <w:footerReference w:type="first" r:id="rId541"/>
          <w:pgSz w:w="12240" w:h="15840"/>
          <w:pgMar w:top="840" w:right="1000" w:bottom="840" w:left="1000" w:header="400" w:footer="400"/>
          <w:pgNumType w:fmt="decimal"/>
          <w:cols w:space="720"/>
          <w:titlePg w:val="0"/>
        </w:sectPr>
      </w:pPr>
    </w:p>
    <w:p>
      <w:pPr>
        <w:pStyle w:val="Normal51"/>
      </w:pPr>
    </w:p>
    <w:p>
      <w:pPr>
        <w:pStyle w:val="Normal51"/>
      </w:pPr>
      <w:r>
        <w:pict>
          <v:shape id="_x0000_i1207" type="#_x0000_t75" alt="LexisNexis®" style="width:147.75pt;height:30pt">
            <v:imagedata r:id="rId17" o:title=""/>
          </v:shape>
        </w:pict>
      </w:r>
      <w:r>
        <w:cr/>
      </w:r>
    </w:p>
    <w:p>
      <w:pPr>
        <w:pStyle w:val="Heading149"/>
        <w:keepNext w:val="0"/>
        <w:spacing w:after="200" w:line="340" w:lineRule="atLeast"/>
        <w:ind w:left="0" w:right="0" w:firstLine="0"/>
        <w:jc w:val="center"/>
      </w:pPr>
      <w:hyperlink r:id="rId542" w:history="1">
        <w:r>
          <w:rPr>
            <w:rFonts w:ascii="arial" w:eastAsia="arial" w:hAnsi="arial" w:cs="arial"/>
            <w:b/>
            <w:i/>
            <w:strike w:val="0"/>
            <w:color w:val="0077CC"/>
            <w:sz w:val="28"/>
            <w:u w:val="single"/>
            <w:vertAlign w:val="baseline"/>
          </w:rPr>
          <w:t>National Guard Officer Offers Criticism of Bush's Iraq Plans - Correction Appended</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2004 Sunday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1"/>
        <w:keepNext w:val="0"/>
        <w:spacing w:after="0" w:line="240" w:lineRule="atLeast"/>
        <w:ind w:right="0"/>
        <w:jc w:val="both"/>
      </w:pPr>
      <w:bookmarkStart w:id="101" w:name="Bookmark_51"/>
      <w:bookmarkEnd w:id="101"/>
    </w:p>
    <w:p>
      <w:pPr>
        <w:pStyle w:val="Normal51"/>
        <w:keepNext w:val="0"/>
        <w:spacing w:after="0" w:line="260" w:lineRule="atLeast"/>
        <w:ind w:left="0" w:right="0" w:firstLine="0"/>
        <w:jc w:val="left"/>
      </w:pPr>
      <w:r>
        <w:br/>
      </w:r>
      <w:r>
        <w:pict>
          <v:shape id="_x0000_i1208" type="#_x0000_t75" alt="Notice" style="width:10.5pt;height:12.75pt">
            <v:imagedata r:id="rId24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1; Foreign Desk; Pg. 16; THE STRUGGLE FOR IRAQ: THE TROOPS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ANTHONY RAMIREZ</w:t>
      </w:r>
    </w:p>
    <w:p>
      <w:pPr>
        <w:pStyle w:val="Normal51"/>
        <w:keepNext/>
        <w:spacing w:before="240" w:after="0" w:line="340" w:lineRule="atLeast"/>
        <w:ind w:left="0" w:right="0" w:firstLine="0"/>
        <w:jc w:val="left"/>
      </w:pPr>
      <w:bookmarkStart w:id="102" w:name="Body_49"/>
      <w:bookmarkEnd w:id="102"/>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09" style="position:absolute;z-index:2517923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National Guard officer from Manhattan who recently returned from combat in Iraq delivered the Democratic Party's response to President Bush's radio address yesterday, saying that while progress was being made in Iraq, the American effort was poorly planned and poorly executed.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officer, First Lt. Paul Rieckhoff, spoke in a radio spot usually reserved for members of Congress and political figures.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people who planned this war were not ready for us,'' he said in his address. ''There were not enough vehicles, not enough ammunition, not enough medical supplies, not enough water.''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Lieutenant Rieckhoff's address was broadcast on the first anniversary of Mr. Bush's ''Mission Accomplished'' speech and came directly after the president's weekly radio address.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Lieutenant Rieckhoff, a 1998 graduate of Amherst College and former president of the student government there, is a registered Democrat. He approached the Democratic Party about his concerns about the war, but has not yet decided whether to endorse Senator John Kerry for president. He is one of only a few nonpolitical figures to deliver the Democrats' response, said a Kerry campaign official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remarks, recorded in Manhattan, Lieutenant Rieckhoff said two images kept replaying in his mind: the scrolling list of war dead and Mr. Bush's April 14 news conference in which he said he would ''stay the course.''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it is time for a change,'' Lieutenant Rieckhoff said in his address. ''Our troops are still waiting for more body armor. They are still waiting for better equipment. They are still waiting for a policy that brings in the rest of the world and relieves their burden.''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after his address, he said he was speaking as a private citizen who wanted to convey the mixed situation in Iraq.</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Iraqi people are making progress and the American military is helping them make that progress,'' he said. ''But at what cost to the American military and what cost to the American people? I'm not sure that our country is better off now. I'm pretty sure that our military is not better off now.''</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was speaking out because he felt American soldiers in Iraq, many of them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or immigrants, were not being heard. ''Not too many people from Amherst in the military,'' he said, adding, ''these are the guys who are stuck interpreting foreign policy on a corner in Baghdad in Arabic.''</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Lieutenant Rieckhoff returned from Iraq in February but said he still kept in touch through e-mail and telephone calls with his unit: Company B of the Third Battalion, 124th Infantry. ''I got an e-mail from a guy who used to be in my platoon recounting to me a story about an R.P.G. round that came through the center of his Humvee and blew apart a kid next to him.'' An R.P.G. is a rocket-propelled grenade.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part of a light infantry unit, his men did not use heavy armored vehicles, Lieutenant Rieckhoff said, but they still needed transportation. Two men in his unit whom he described as a former car thief and a former mechanic happened upon a fleet of Land Rovers and Nissan sport utility vehicles that they requisitioned.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we ripped doors off them to roll around Baghdad,'' he said. ''We were like the A-Team, and the kids put on Eminem on the stereo.''</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were some 500 soldiers in his battalion and only two or three armored Humvees. The soldiers ''would pretty much drew straws as to who was going to ride in the armor who was going to ride in the other ones.''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did not know for sure what he planned to do in the near future, but would probably apply to graduate school in public policy. But if he is called back to Iraq again, which could be as early as June, he would serve again, he said. ''If I get the call tomorrow, I'm going.''</w:t>
      </w:r>
    </w:p>
    <w:p>
      <w:pPr>
        <w:pStyle w:val="Normal51"/>
      </w:pPr>
    </w:p>
    <w:p>
      <w:pPr>
        <w:pStyle w:val="Normal51"/>
        <w:keepNext w:val="0"/>
        <w:spacing w:before="240" w:after="0" w:line="260" w:lineRule="atLeast"/>
        <w:ind w:left="0" w:right="0" w:firstLine="0"/>
        <w:jc w:val="left"/>
      </w:pPr>
      <w:r>
        <w:br/>
      </w:r>
      <w:hyperlink r:id="rId543" w:history="1">
        <w:r>
          <w:rPr>
            <w:rFonts w:ascii="arial" w:eastAsia="arial" w:hAnsi="arial" w:cs="arial"/>
            <w:b w:val="0"/>
            <w:i/>
            <w:strike w:val="0"/>
            <w:color w:val="0077CC"/>
            <w:sz w:val="20"/>
            <w:u w:val="single"/>
            <w:vertAlign w:val="baseline"/>
          </w:rPr>
          <w:t>http://www.nytimes.com</w:t>
        </w:r>
      </w:hyperlink>
    </w:p>
    <w:p>
      <w:pPr>
        <w:pStyle w:val="Normal51"/>
        <w:keepNext/>
        <w:spacing w:before="240" w:after="0" w:line="340" w:lineRule="atLeast"/>
        <w:ind w:left="0" w:right="0" w:firstLine="0"/>
        <w:jc w:val="left"/>
      </w:pPr>
      <w:bookmarkStart w:id="103" w:name="Correction_0"/>
      <w:bookmarkEnd w:id="103"/>
      <w:r>
        <w:rPr>
          <w:rFonts w:ascii="arial" w:eastAsia="arial" w:hAnsi="arial" w:cs="arial"/>
          <w:b/>
          <w:i w:val="0"/>
          <w:strike w:val="0"/>
          <w:noProof w:val="0"/>
          <w:color w:val="000000"/>
          <w:position w:val="0"/>
          <w:sz w:val="28"/>
          <w:u w:val="none"/>
          <w:vertAlign w:val="baseline"/>
        </w:rPr>
        <w:t>Correction</w:t>
      </w:r>
    </w:p>
    <w:p>
      <w:pPr>
        <w:pStyle w:val="Normal51"/>
        <w:spacing w:line="60" w:lineRule="exact"/>
      </w:pPr>
      <w:r>
        <w:pict>
          <v:line id="_x0000_s1210" style="position:absolute;z-index:25179340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in some editions on Sunday about the Democratic Party's response to President Bush's radio address, delivered by First Lt. Paul Rieckhoff of the National Guard, misstated his political affiliation. He says that although he indeed once registered as a Democrat, he is now unaffiliated.</w:t>
      </w:r>
    </w:p>
    <w:p>
      <w:pPr>
        <w:pStyle w:val="Normal51"/>
      </w:pP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May 7, 2004</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11" style="position:absolute;z-index:251794432"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First Lt. Paul Rieckhoff, a National Guard officer from Manhattan who served in Iraq, is shown in this undated photo with an Iraqi boy. (Photo by Associated Press)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2004</w:t>
      </w:r>
    </w:p>
    <w:p>
      <w:pPr>
        <w:pStyle w:val="Normal51"/>
      </w:pPr>
    </w:p>
    <w:p>
      <w:pPr>
        <w:pStyle w:val="Normal51"/>
        <w:ind w:left="200"/>
        <w:sectPr>
          <w:type w:val="continuous"/>
          <w:pgMar w:top="840" w:right="1000" w:bottom="840" w:left="1000" w:header="400" w:footer="400"/>
          <w:pgNumType w:fmt="decimal"/>
          <w:cols w:space="720"/>
        </w:sectPr>
      </w:pPr>
      <w:r>
        <w:br/>
      </w:r>
      <w:r>
        <w:pict>
          <v:line id="_x0000_s1212"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544"/>
          <w:headerReference w:type="default" r:id="rId545"/>
          <w:footerReference w:type="even" r:id="rId546"/>
          <w:footerReference w:type="default" r:id="rId547"/>
          <w:headerReference w:type="first" r:id="rId548"/>
          <w:footerReference w:type="first" r:id="rId549"/>
          <w:pgSz w:w="12240" w:h="15840"/>
          <w:pgMar w:top="840" w:right="1000" w:bottom="840" w:left="1000" w:header="400" w:footer="400"/>
          <w:pgNumType w:fmt="decimal"/>
          <w:cols w:space="720"/>
          <w:titlePg w:val="0"/>
        </w:sectPr>
      </w:pPr>
    </w:p>
    <w:p>
      <w:pPr>
        <w:pStyle w:val="Normal52"/>
      </w:pPr>
    </w:p>
    <w:p>
      <w:pPr>
        <w:pStyle w:val="Normal52"/>
      </w:pPr>
      <w:r>
        <w:pict>
          <v:shape id="_x0000_i1213" type="#_x0000_t75" alt="LexisNexis®" style="width:147.75pt;height:30pt">
            <v:imagedata r:id="rId17" o:title=""/>
          </v:shape>
        </w:pict>
      </w:r>
      <w:r>
        <w:cr/>
      </w:r>
    </w:p>
    <w:p>
      <w:pPr>
        <w:pStyle w:val="Heading150"/>
        <w:keepNext w:val="0"/>
        <w:spacing w:after="200" w:line="340" w:lineRule="atLeast"/>
        <w:ind w:left="0" w:right="0" w:firstLine="0"/>
        <w:jc w:val="center"/>
      </w:pPr>
      <w:hyperlink r:id="rId550" w:history="1">
        <w:r>
          <w:rPr>
            <w:rFonts w:ascii="arial" w:eastAsia="arial" w:hAnsi="arial" w:cs="arial"/>
            <w:b/>
            <w:i/>
            <w:strike w:val="0"/>
            <w:color w:val="0077CC"/>
            <w:sz w:val="28"/>
            <w:u w:val="single"/>
            <w:vertAlign w:val="baseline"/>
          </w:rPr>
          <w:t xml:space="preserve">Bush Visit Sets Off Church-State Debate </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2001 Thursday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52"/>
        <w:keepNext w:val="0"/>
        <w:spacing w:after="0" w:line="240" w:lineRule="atLeast"/>
        <w:ind w:right="0"/>
        <w:jc w:val="both"/>
      </w:pPr>
      <w:bookmarkStart w:id="104" w:name="Bookmark_52"/>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2; Metropolitan Desk; Pg. 5</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MARIA NEWMAN  </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PLAINFIELD, N.J., March 14  </w:t>
      </w:r>
    </w:p>
    <w:p>
      <w:pPr>
        <w:pStyle w:val="Normal52"/>
        <w:keepNext/>
        <w:spacing w:before="240" w:after="0" w:line="340" w:lineRule="atLeast"/>
        <w:ind w:left="0" w:right="0" w:firstLine="0"/>
        <w:jc w:val="left"/>
      </w:pPr>
      <w:bookmarkStart w:id="105" w:name="Body_50"/>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14" style="position:absolute;z-index:25179648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Bush stopped here today to meet a youth group that he held up as a model of the church-sponsored programs he wants to help, a crowd outside held a lively debate that mirrored the national dialogue about whether government and religion should be so cozy.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"Separation of Church and State Is Still a Good Idea," said a sign held up by Michelle Colbert, who drove here from Bethlehem, Pa., to protest Mr. Bush's plan to offer aid for what he calls faith-based initiatives.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would like for the church to take over everything so that the government doesn't have to deal with any problems," said Ms. Colbert, one of about 50 people who converged at a police barricade near Grace Episcopal Church, where Mr. Bush met with the youth group. "I just believe they should be separate."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 about evenly divided between Bush supporters and opponents, occasionally broke into shouting matches over the president's tax cut plan and the outcome of the November election. But the most attention was focused on Mr. Bush's support for church-run programs -- the reason for his visit to Plainfield, a heavily Democratic,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with a large black population, about 30 miles southwest of Manhattan.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Bush stopped at Grace Episcopal for a 25-minute tour and a visit with members of the Youth Entertainment Academy, a youth group that meets at the church. The youth program, which involves more than 40 students, teaches disadvantaged children life skills and provides them with musical training, including help in writing music and recording and marketing their own CD's.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strongly that Congress ought to fund programs that will allow for low-income parents to access after-school programs that can be run by faith-based programs as well as secular programs," Mr. Bush told the group.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lately, his proposal has met with strong opposition from conservative Christian leaders, who fear that it could funnel tax dollars to Hare Krishnas and Scientologists as well as mainstream congregations.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pastor of Grace Episcopal, the Rev. Robert Shearer, said that even though he was honored by Mr. Bush's visit, he believed that church and state ought to be kept separate.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think the government and the church ought to keep a big, big distance between the two," Father Shearer said in an interview after the president left. "The thought of church people running the government just terrifies me."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conceded that the youth group, which is run by the Plainfield Interfaith Neighborhood Council for Housing, had been a beneficiary of government largess. Two years ago, it was one of several programs picked by Gov. Christie Whitman when she started an effort to encourage church-sponsored social services.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program became a model for Mr. Bush's proposal, and the youth group has received as much as $100,000 over three years from the state.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stop at the church, Mr. Bush spoke with several young people in the church basement before they played three songs for him. The drummer of the group, Rahiem Morgan, asked Mr. Bush if he played any instruments. When the president said no, someone said Rahiem should teach him.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better be a heck of a teacher," Mr. Bush shot back.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Rahiem told him that the program "is good for me because it keeps me occupied."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could be out doing a lot of things," he said.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group members played "Amazing Grace," the president told the gathering that there was a great need for programs like theirs.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 must serve as a spawning ground for social entrepreneurs, many of whom have heard the call to help a neighbor in need through their religion," he said. "We ought to welcome faith-based programs into our society, not fear them."</w:t>
      </w:r>
    </w:p>
    <w:p>
      <w:pPr>
        <w:pStyle w:val="Normal52"/>
        <w:keepNext w:val="0"/>
        <w:spacing w:before="240" w:after="0" w:line="260" w:lineRule="atLeast"/>
        <w:ind w:left="0" w:right="0" w:firstLine="0"/>
        <w:jc w:val="left"/>
      </w:pPr>
      <w:r>
        <w:br/>
      </w:r>
      <w:hyperlink r:id="rId551" w:history="1">
        <w:r>
          <w:rPr>
            <w:rFonts w:ascii="arial" w:eastAsia="arial" w:hAnsi="arial" w:cs="arial"/>
            <w:b w:val="0"/>
            <w:i/>
            <w:strike w:val="0"/>
            <w:color w:val="0077CC"/>
            <w:sz w:val="20"/>
            <w:u w:val="single"/>
            <w:vertAlign w:val="baseline"/>
          </w:rPr>
          <w:t>http://www.nytimes.com</w:t>
        </w:r>
      </w:hyperlink>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15" style="position:absolute;z-index:251797504"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Rahiem Morgan played the drums yesterday during President Bush's visit to Grace Episcopal Church in Plainfield, N.J. Mr. Bush said a youth group at the church was a model for programs he wanted to support. (Associated Press)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2001</w:t>
      </w:r>
    </w:p>
    <w:p>
      <w:pPr>
        <w:pStyle w:val="Normal52"/>
      </w:pPr>
    </w:p>
    <w:p>
      <w:pPr>
        <w:pStyle w:val="Normal52"/>
        <w:ind w:left="200"/>
        <w:sectPr>
          <w:type w:val="continuous"/>
          <w:pgMar w:top="840" w:right="1000" w:bottom="840" w:left="1000" w:header="400" w:footer="400"/>
          <w:pgNumType w:fmt="decimal"/>
          <w:cols w:space="720"/>
        </w:sectPr>
      </w:pPr>
      <w:r>
        <w:br/>
      </w:r>
      <w:r>
        <w:pict>
          <v:line id="_x0000_s1216"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552"/>
          <w:headerReference w:type="default" r:id="rId553"/>
          <w:footerReference w:type="even" r:id="rId554"/>
          <w:footerReference w:type="default" r:id="rId555"/>
          <w:headerReference w:type="first" r:id="rId556"/>
          <w:footerReference w:type="first" r:id="rId557"/>
          <w:pgSz w:w="12240" w:h="15840"/>
          <w:pgMar w:top="840" w:right="1000" w:bottom="840" w:left="1000" w:header="400" w:footer="400"/>
          <w:pgNumType w:fmt="decimal"/>
          <w:cols w:space="720"/>
          <w:titlePg w:val="0"/>
        </w:sectPr>
      </w:pPr>
    </w:p>
    <w:p>
      <w:pPr>
        <w:pStyle w:val="Normal53"/>
      </w:pPr>
    </w:p>
    <w:p>
      <w:pPr>
        <w:pStyle w:val="Normal53"/>
      </w:pPr>
      <w:r>
        <w:pict>
          <v:shape id="_x0000_i1217" type="#_x0000_t75" alt="LexisNexis®" style="width:147.75pt;height:30pt">
            <v:imagedata r:id="rId17" o:title=""/>
          </v:shape>
        </w:pict>
      </w:r>
      <w:r>
        <w:cr/>
      </w:r>
    </w:p>
    <w:p>
      <w:pPr>
        <w:pStyle w:val="Heading151"/>
        <w:keepNext w:val="0"/>
        <w:spacing w:after="200" w:line="340" w:lineRule="atLeast"/>
        <w:ind w:left="0" w:right="0" w:firstLine="0"/>
        <w:jc w:val="center"/>
      </w:pPr>
      <w:hyperlink r:id="rId558" w:history="1">
        <w:r>
          <w:rPr>
            <w:rFonts w:ascii="arial" w:eastAsia="arial" w:hAnsi="arial" w:cs="arial"/>
            <w:b/>
            <w:i/>
            <w:strike w:val="0"/>
            <w:color w:val="0077CC"/>
            <w:sz w:val="28"/>
            <w:u w:val="single"/>
            <w:vertAlign w:val="baseline"/>
          </w:rPr>
          <w:t>The New Vanguard</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2018 Sunday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3"/>
        <w:keepNext w:val="0"/>
        <w:spacing w:after="0" w:line="240" w:lineRule="atLeast"/>
        <w:ind w:right="0"/>
        <w:jc w:val="both"/>
      </w:pPr>
      <w:bookmarkStart w:id="106" w:name="Bookmark_53"/>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14</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2938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DWIGHT GARNER, PARUL SEHGAL and JENNIFER SZALAI</w:t>
      </w:r>
    </w:p>
    <w:p>
      <w:pPr>
        <w:pStyle w:val="Normal53"/>
        <w:keepNext/>
        <w:spacing w:before="240" w:after="0" w:line="340" w:lineRule="atLeast"/>
        <w:ind w:left="0" w:right="0" w:firstLine="0"/>
        <w:jc w:val="left"/>
      </w:pPr>
      <w:bookmarkStart w:id="107" w:name="Body_51"/>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18" style="position:absolute;z-index:25179955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the feminist press Emily Books held a panel in Brooklyn titled, a bit cheekily, ''What Is Women's Writing?'' There was no consensus, much laughter and a warm, rowdy vibe. Eileen Myles read from her memoir and Ariana Reines read a poem, wearing a dress with a pattern of a city on fire. All of this felt exactly right.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if it puts your teeth on edge to see ''women's writing'' cordoned off in quotes, you can't deny the particular power of today's women writers -- their intensity of style and innovation. The books steering literature in new directions -- to new forms, new concerns -- almost invariably have a woman at the helm, an Elena Ferrante, a Rachel Cusk, a Zadie Smith.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Women's History Month, The Times's staff book critics -- Dwight Garner, Jennifer Szalai and myself, Parul Sehgal -- sat down together to think about these writers who are opening new realms to us, whose books suggest and embody unexplored possibilities in form, feeling and knowledge.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 put together a reading list, we introduced a few parameters, for sanity's sake. We consigned ourselves to books written by women and published in the 21st century. And we limited our focus to fiction, but not without some grief. Memoir has emerged as a potent political and literary force in recent years (see the terrain-shifting work of Maggie Nelson, for example). And poets like Claudia Rankine, Solmaz Sharif and Tracy K. Smith are some of the most distinctive voices working today.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books we selected are a diverse bunch. They are graphic novels, literary fiction and works inflected with horror and fantasy. They hail from Italy, Canada, Nigeria and South Korea. They are wildly experimental and staunchly realist.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list, especially one as idiosyncratic as ours, is bound to leave off some worthy contenders, like ''Wolf Hall,'' say, or ''Gilead'' or ''A Visit From the Goon Squad'' (to name just a few). This is not a comprehensive list, far from it. We hope it will be seen as a start -- a way to single out these extraordinary books and the ability of fiction to challenge and reimagine the world. Some of the books we selected, like ''Americanah,'' bring a fresh slant to the novel's natural concerns about character and fate and belonging. Others, like ''How Should a Person Be?,'' pluck new questions out of the air, in this instance about authorship and authenticity. They ransack classic stories (''American Innovations'') and invent genres out of whole cloth (''Her Body and Other Parties'').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one of these books features a woman at the center. She is brainy (Rachel Cusk's ''Outline'' trilogy), grimy (''Homesick for Another World''), terrorized (''The Vegetarian'') and all of the above (the new mother in ''Dept. of Speculation''). Each book's utterly distinct style emerges as its women try to invent a language for their lives.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say these books are on the vanguard, but to suggest just one vanguard feels so insufficient. What makes these books so rich is their plenitude, the variety they contain and embody. ''My story flows in more than one direction,'' Adrienne Rich once wrote. ''A delta springing from the riverbed/with its five fingers spread.'' -- Parul Sehgal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''Americanah,'' by Chimamanda Ngozi Adichie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were paying attention, you might have seen this book coming. Chimamanda Ngozi Adichie's first novel, ''Purple Hibiscus,'' was longlisted for the Man Booker Prize. Her second, ''Half of a Yellow Sun,'' won the Orange Prize. In 2008, she was awarded a MacArthur ''genius'' grant. But ''Americanah'' more than paid off on this writer's promise. It's a resonant and fiercely intellectual novel about a Nigerian woman named Ifemelu who leaves Africa for America and suffers here before starting a blog called ''Raceteenth or Various Observations About American Blacks (Those Formerly Known as Negroes) by a Non-American Black'' and winning a fellowship at Princeton. Adichie works both high and low; she's as adept at dissecting internet and hair salon culture as she is at parsing the overlapping and ever-changing meanings of class and race in the United States. ''Americanah'' brings news, on many fronts, about how a new generation of immigrants is making its way in the world. It has lessons for every human about how to live. -- Dwight Garner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Essential Dykes to Watch Out For,'' by Alison Bechdel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before ''Fun Home'' (2006) -- perhaps the greatest, most consequential graphic memoir since Art Spiegelman's ''Maus'' -- Alison Bechdel published a comic strip following the entanglements of a group of queer women living in the Midwest. The comics were funny, sexy and very frank -- ''half op-ed column and half endlessly serialized Victorian novel,'' Bechdel said. It was also a lifeline in an era when representations of queer life were few and far between. The strip ran from 1983 to 2008, and was collected into a book that still feels at the cusp of something new: a way of folding the world into fiction, of examining how the personal and the political intersect in intimate life. Over 20 years, Bechdel's radical, sweetly earnest crew falls in and out of love, marches on Washington, flirts, bears children, goes broke, reads novels, gets sick -- in short, ages. As they refine and redefine their notions of gender, kinship and community, the strip grows up alongside them. And this all happens in Bechdel's beautifully crowded panels, in the matter-of-fact diversity of her men and women and their bodies: femme, butch, slim, scrawny, ample. Her lines feel like a caress. These characters are loved -- and you fall right in love with them too. -- Parul Sehgal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''Outline,'' by Rachel Cusk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''Outline'' is a crisp, poised and cerebral novel that has little in the way of straightforward plot yet is transfixing in its unruffled awareness of the ways we love and leave each other, and of what it means to listen to other people. The book's events take place over the several days that a divorced English writer named Faye spends in Athens, where she has gone to teach a writing class. Little happens but everything seems to happen. Rachel Cusk creates conversations that are as condensed and vivid as theater. Sometimes the chapters in ''Outline'' bring Harold Pinter or Wallace Shawn or Annie Baker to mind, at other times J. M. Coetzee or Diane Johnson. With no traditional narrative to hang onto, no moving in and out of rooms, Faye is left with the sound of her own mind, and it's a mind that is subtle, precise and melancholy. This is an exacting novel with no wasted motion. -- Dwight Garner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Neapolitan Novels,'' by Elena Ferrante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Elena Ferrante's blockbuster novels, translated from the Italian by Ann Goldstein, follow the entwined lives of two childhood friends with an intensity and psychological acuity that put contemporary fiction on notice. The books are also social novels of remarkable and subtle power, offering a history of postwar Italy and the terrorism of the Camorra. But everything comes filtered through the personal lives of Lila Cerullo and Elena Greco, ordinary women who would never make it into the history books. Lila and Elena grew up in the slums of Naples, in a clinch so ardent and dangerous that to call it friendship feels hideously inadequate. The series carries us through 50 years, as the women rescue and betray each other, struggle to escape the slums and their mothers, and become mothers themselves. Ferrante captures the barely contained violence of domestic life and is taboo-shattering in her unsparing and relentless exploration of the secret lives of women -- their ambivalence and shame. Like Lena, these books give off ''an odor of wildness.'' Their intelligence cuts into the skin. -- Parul Sehgal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Innovations,'' by Rivka Galchen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heart of Borges's short story ''The Aleph'' is a dead woman, forced to stay silent even as the plot orbits around her. In one of the stories in Rivka Galchen's witty, winning collection, the silent woman finally speaks. Each story remixes a classic of the form -- Thurber's ''The Secret Life of Walter Mitty,'' Gogol's ''The Nose,'' James Joyce's ''Araby'' -- but plops a woman at the center. They're clever women -- ''I language along,'' one says of arguing with her husband -- trained in quantum mechanics and epigenetics but baffled by surreal developments (one suddenly sprouts a breast on her back) or merely the sundry ordinary indignities of being someone's daughter, someone's wife. The DNA in these stories may be old, but Galchen has uncovered a new register and a new space for the domestic and the fantastic to meet. There might be no better model for looking to the past in order to move forward. -- Parul Sehgal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''Asymmetry,'' by Lisa Halliday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Mozart supposedly said that music is not in the notes, but in the silence between them. Lisa Halliday's masterly first novel plays out in these spaces -- in the gulf between two story strands that never intersect: a May-December romance between a young woman and an older writer, and an Iraqi-American economist detained at an airport. In that silence, as you uncover the points of congruence, so too do you uncover Halliday's beautiful argument about the pleasure and obligations of fiction. She asks difficult questions about the ebb and flow of power in relationships, and about the fetishizing (and limitations) of storytelling as a vehicle for empathy. It feels as if the issues she has raised -- both explicitly and with the book's canny structure -- have sown seeds that fiction will harvest for years to come. -- Parul Sehgal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Should a Person Be?,'' by Sheila Heti</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protagonist of Sheila Heti's thorny novel is a young divorced woman, living in Toronto, who is a heap of contradictions. She has a Jungian analyst yet works at a beauty salon. She's writing a play for a feminist theater yet is in sexual thrall to a man named Israel. She is concerned with the biggest questions (''How do you build a soul?'') but realizes that ''to go on and on about your soul is to miss the whole point of life.'' Heti's prose is dark and perceptive. She has a special gift, given to few, of being able to deliver prose that feels like actual, flickering, unmediated, sometimes humiliating thought. Speaking about art with a friend, Heti's narrator says: ''You have to know where the funny is, and if you know where the funny is, you know everything.'' There is wit in Heti's novel, for sure, but also a sense that she is drawing from a deep well, and that this will not be her last major book. -- Dwight Garner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Vegetarian,'' by Han Kang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be fooled by the innocuous title; Han Kang's triptych of a novel, translated by Deborah Smith, is surreal, shocking and savage. After a terrifying and bloody dream, a Korean housewife named Yeong-hye stops eating meat; it's a renunciation that feels unbearably threatening to her narcissistic, conventional husband and her bitter tyrant of a father, both of whom try to force her back to conformity. Women's bodies are never culturally neutral, and Yeong-hye makes the objectification explicit, registering her resistance the only way she knows how: with unrelenting passivity. Her sister institutionalizes her. Her brother-in-law becomes erotically obsessed with her. Eventually Yeong-hye stops eating much of anything and starts sunning herself, in a bid to leave the animal world altogether and photosynthesize into a different life-form. In Smith's elegant translation, the story proceeds deliberately, a steady march of corporeal horror and carnal dread. -- Jennifer Szalai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Flamethrowers,'' by Rachel Kushner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Kushner's ''The Flamethrowers'' unfolds on a bigger, brighter screen than nearly any recent American novel. It plays out as if on Imax, or simply higher-grade film stock. This is a coming-of-age novel of a sort, set in the 1970s, about a young woman who has come to New York to turn her fascination with motorcycles into an art career. We know her only as Reno, her nickname, because that's where she's from. In Kushner's prose you find a poise and wariness and moral graininess that puts you in mind of weary-souled visionaries like Robert Stone and Joan Didion. This is a novel with dozens of topics on its mind: speed and sex, reality and counterreality, art and intellect, politics and fear, and perhaps above all -- a subject too often left solely in male hands -- ''the fine lubricated violence of an internal combustion engine.'' -- Dwight Garner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Body and Other Parties,'' by Carmen Maria Machado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Mysterious afflictions stalk the land, ghosts of women conceal themselves in the seams of prom dresses, a wife struggles to keep her husband from removing a ribbon she keeps strategically tied around her neck. Carmen Maria Machado brings together horror, fairy tales, fantasy and police procedurals to create a glittering genre all her own, one that looks hard at what we fear and what we desire -- and then mischievously scrambles everything together. There is abundant, utterly hypnotic invention in these stories, but it's the psychological realism at their core, their depictions of the everyday violence visited upon women, that gives them their otherworldly power. -- Parul Sehgal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''Dept. of Speculation,'' by Jenny Offill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tiny size of Jenny Offill's novel belies how capacious it is. A woman writer with grand plans to become an ''art monster'' finds her ambitions thwarted by motherhood and marital crisis. She reveals her story in glimpses, fragmentary dispatches that accumulate with increasing urgency into a ringing, resonant whole. A Post-It note that says ''WORK NOT LOVE''; marriage tips from the Greek poet Hesiod; a colicky baby who calms down under the harsh lights of the Rite Aid: Offill writes with a light but insistent touch, chronicling the details of domestic life without rendering them sentimental or trivial. The perspective shifts too -- from first person to third person and back to first person again -- reflecting the protagonist's changing understanding of who she is and how she relates to those she loves. The result is an immersive experience that feels a bit like new parenthood itself: uncanny yet very real. -- Jennifer Szalai</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''Homesick for Another World,'' by Ottessa Moshfegh</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Ottessa Moshfegh's dark, confident, prickling stories are mostly about youngish men and women who have taken a wrong turn somewhere and find themselves hunkering down in nowhere towns, dismal cabins, shabby apartments. Like the photographer Diane Arbus, Moshfegh lights things from below. Psychologically, you don't see well-set dinner tables in her fiction. You see the chewed gum and crusted snot stuck to the table's underside, the run in the hostess's stocking. There is a good deal of pus, acne, scarring and vomit. The transgressive sex in her stories can put you in mind of Mary Gaitskill. Her stories veer close to myth in a manner that can resemble fiction by the English writer Angela Carter. But this writer's voice is entirely her own. The humor here is wild, modern and unnerving, like watching someone grin with a mouthful of blood. -- Dwight Garner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''NW,'' by Zadie Smith</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Tidy and traditional narratives that move smoothly from points A to B to C are as familiar and comforting as they are profoundly artificial. Zadie Smith's novel, set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northwest London, feels more immediate and realistic the more experimental it becomes. She deploys stream-of-consciousness, enjambment, disjointed fragments and irregular line breaks to convey the experiences of four Londoners to devastating effect. What starts off as an uncomfortable encounter between former schoolmates -- one who has less and one who has more -- unfurls into a searching exploration of race and class, money and sex. Smith has a finely tuned ear for a range of registers, as well as an acute understanding of how easily we betray our better selves. -- Jennifer Szalai</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''Salvage the Bones,'' by Jesmyn Ward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Jesmyn Ward's gorgeous, gutting novel, 15-year-old Esch Batiste lives with her brothers and their widowed father in Bois Sauvage, a poor corner of coastal Mississippi, waiting for a gathering storm. This one is called Katrina, and over the course of 12 days in August, warnings on the radio and television mark out the steady drumbeat of impending catastrophe, as the Batiste family starts its preparations while continuing to make do. Esch is at once pragmatic and dreamy, preparing meals and dressing wounds, seeing herself as a figure in Greek myth. She is beloved like Eurydice and Daphne; she is vengeful like Medea. She is also pregnant. Ward taps the well of ancient tragedy to concoct something more tender but no less harrowing. Her sentences are lush, thick with portent, like the air that hangs heavy before the flood. -- Jennifer Szalai</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''Mislaid,'' by Nell Zink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Elizabethan comedy meets saw-toothed social satire in Nell Zink's 2015 novel, which follows the improbable and very ill-starred couple of Lee Fleming (gay) and Peggy Vaillancourt (lesbian, his student). Two children later, Peggy is on the run with her daughter. They hide in a rural black community and pretend to be black themselves. ''Maybe you have to be from the South to get your head around blond black people,'' the narrator tells us. ''Mislaid'' is set squarely on the third rail of racial, gender and sexual identity. It attacks every piety in its purview -- without ever losing its inimitable screwball charm. -- Parul Sehgal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53"/>
        <w:keepNext w:val="0"/>
        <w:spacing w:before="240" w:after="0" w:line="260" w:lineRule="atLeast"/>
        <w:ind w:left="0" w:right="0" w:firstLine="0"/>
        <w:jc w:val="left"/>
      </w:pPr>
      <w:r>
        <w:br/>
      </w:r>
      <w:hyperlink r:id="rId559" w:history="1">
        <w:r>
          <w:rPr>
            <w:rFonts w:ascii="arial" w:eastAsia="arial" w:hAnsi="arial" w:cs="arial"/>
            <w:b w:val="0"/>
            <w:i/>
            <w:strike w:val="0"/>
            <w:color w:val="0077CC"/>
            <w:sz w:val="20"/>
            <w:u w:val="single"/>
            <w:vertAlign w:val="baseline"/>
          </w:rPr>
          <w:t>https://www.nytimes.com/2018/03/05/books/vanguard-books-by-women-in-21st-century.html</w:t>
        </w:r>
      </w:hyperlink>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19" style="position:absolute;z-index:251800576"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COREY OLSEN)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2018</w:t>
      </w:r>
    </w:p>
    <w:p>
      <w:pPr>
        <w:pStyle w:val="Normal53"/>
      </w:pPr>
    </w:p>
    <w:p>
      <w:pPr>
        <w:pStyle w:val="Normal53"/>
        <w:ind w:left="200"/>
        <w:sectPr>
          <w:type w:val="continuous"/>
          <w:pgMar w:top="840" w:right="1000" w:bottom="840" w:left="1000" w:header="400" w:footer="400"/>
          <w:pgNumType w:fmt="decimal"/>
          <w:cols w:space="720"/>
        </w:sectPr>
      </w:pPr>
      <w:r>
        <w:br/>
      </w:r>
      <w:r>
        <w:pict>
          <v:line id="_x0000_s1220"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560"/>
          <w:headerReference w:type="default" r:id="rId561"/>
          <w:footerReference w:type="even" r:id="rId562"/>
          <w:footerReference w:type="default" r:id="rId563"/>
          <w:headerReference w:type="first" r:id="rId564"/>
          <w:footerReference w:type="first" r:id="rId565"/>
          <w:pgSz w:w="12240" w:h="15840"/>
          <w:pgMar w:top="840" w:right="1000" w:bottom="840" w:left="1000" w:header="400" w:footer="400"/>
          <w:pgNumType w:fmt="decimal"/>
          <w:cols w:space="720"/>
          <w:titlePg w:val="0"/>
        </w:sectPr>
      </w:pPr>
    </w:p>
    <w:p>
      <w:pPr>
        <w:pStyle w:val="Normal54"/>
      </w:pPr>
    </w:p>
    <w:p>
      <w:pPr>
        <w:pStyle w:val="Normal54"/>
      </w:pPr>
      <w:r>
        <w:pict>
          <v:shape id="_x0000_i1221" type="#_x0000_t75" alt="LexisNexis®" style="width:147.75pt;height:30pt">
            <v:imagedata r:id="rId17" o:title=""/>
          </v:shape>
        </w:pict>
      </w:r>
      <w:r>
        <w:cr/>
      </w:r>
    </w:p>
    <w:p>
      <w:pPr>
        <w:pStyle w:val="Heading152"/>
        <w:keepNext w:val="0"/>
        <w:spacing w:after="200" w:line="340" w:lineRule="atLeast"/>
        <w:ind w:left="0" w:right="0" w:firstLine="0"/>
        <w:jc w:val="center"/>
      </w:pPr>
      <w:hyperlink r:id="rId566" w:history="1">
        <w:r>
          <w:rPr>
            <w:rFonts w:ascii="arial" w:eastAsia="arial" w:hAnsi="arial" w:cs="arial"/>
            <w:b/>
            <w:i/>
            <w:strike w:val="0"/>
            <w:color w:val="0077CC"/>
            <w:sz w:val="28"/>
            <w:u w:val="single"/>
            <w:vertAlign w:val="baseline"/>
          </w:rPr>
          <w:t>A Poet of Suburban Discontent, Determined to Be a Rap Star</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2006 Monday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4"/>
        <w:keepNext w:val="0"/>
        <w:spacing w:after="0" w:line="240" w:lineRule="atLeast"/>
        <w:ind w:right="0"/>
        <w:jc w:val="both"/>
      </w:pPr>
      <w:bookmarkStart w:id="108" w:name="Bookmark_54"/>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1</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w:t>
      </w:r>
    </w:p>
    <w:p>
      <w:pPr>
        <w:pStyle w:val="Normal54"/>
        <w:keepNext/>
        <w:spacing w:before="240" w:after="0" w:line="340" w:lineRule="atLeast"/>
        <w:ind w:left="0" w:right="0" w:firstLine="0"/>
        <w:jc w:val="left"/>
      </w:pPr>
      <w:bookmarkStart w:id="109" w:name="Body_52"/>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22" style="position:absolute;z-index:25180262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artist has his obstacles. For Harrison Schneider, they are wealth and privilege.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16-year-old aspiring rapper from Long Island, Harrison did not grow up in a public housing project, come from a broken home or have an absentee father. He has never sold crack on the street, has never been shot or joined a gang -- although he does belong to the local yacht club.</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lives with his parents and two younger brothers in a sprawling home in the wealthy suburb of Great Neck.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rapper, life has not been kind to Harrison: He is your basic white suburban teenager who has it all. But nothing, he vows, will keep him from succeeding as M.C. Problem Child.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can say I'm just another rich white boy from the suburbs,'' he said. ''But once they hear me rap, it's a different story.''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indeed, his verses are street-hard, blending clever lyricism with the rage of a hard-core urban rapper.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Growing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Floral Park, Harrison was attracted to the sugary rap of Young M.C. and Tone Loc, but friends steered him to the gritty verses of Tupac Shakur and Notorious B.I.G.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Harrison was in junior high and still getting good grades when the bottom dropped out: His father, Barry Schneider, a residential developer, made a few big deals and moved the family into a cavernous house on the meticulously landscaped streets of Great Neck, where many teenagers drive their own luxury cars by sophomore year.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wealthy life on Long Island's Gold Coast only fanned Harrison's contempt for the 'burbs and hardened his street style, to the point, he said, where he could be more ''city'' in the suburbs than in the actual city. He wore his pants way down low below his hips.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hip-hop music and fashion are enormously popular among young white suburbanites, Harrison said, there were ugly comments when he invited his black friends to Great Neck.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began getting into fights at school, and his grades dropped. At war with authority, he was an angry young man with something to prove, which, he says, helped him perfect his rap style and persona.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Halfway through his freshman year -- or ''a few suspensions and restraining orders later,'' to quote from his autobiographical song, ''A Perfekt Imperfection'' -- he dropped out to pursue his rap career.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father not only approved but also financed his recording projects and ferried him to Manhattan for meetings with record executives.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Schneider said he and his wife, Cindy, supported their son's withdrawal from high school, as long as he eventually got his high school diploma. They also agreed to invest more than $100,000 in the production of his record, ''Everything You Never Wanted,'' for which they are now seeking a distributor.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not claiming he's been shot nine times, but he raps from his own personal experience, and it's about true things that hit home,'' said Mr. Schneider, 45.</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Problem Child's stanzas heap contempt on his suburban environment and are laced with obscenities. (''Haven't used a word phrase without a curse since the third grade,'' he rants in ''Got You Beat.'')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another line, he says, ''I ain't a little dumb white kid who thinks he can rhyme.''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Harrison sat in his room recently, fiddling with his expensive studio equipment. He put on ''New York Bandit,'' a song of his loaded with obscenities and sexual braggadocio. His youngest brother, Max, 10, sat on the couch listening. His other brother, Spencer, 13, walked in wearing a diamond in his ear that resembles one Harrison wears.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Harrison, a wisp of a teenager, wore cream-colored pinstriped slacks and a black fitted shirt with a gold microphone pendant necklace as he walked through the house, past the Rollerblades and boogie boards on the porch and the Monopoly game spread out on the coffee table of blond polished stone in the sunken living room.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sat on the backyard patio with his musical collaborators, Jeff Schreiner, 23, and Koil Preample, 21, who have helped produce his CD.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trees covered with ivy and a sloping lawn where the boys used to go sledding. Harrison got up, straightened out the patio furniture, and headed by car to the music studio in nearby Glen Cove.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Preample said it was not the kind of studio where a rapper might get shot outside.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about the safest studio parking lot you can get,'' he said, pointing through the quiet Glen Cove evening. ''The police precinct is right there.''</w:t>
      </w:r>
    </w:p>
    <w:p>
      <w:pPr>
        <w:pStyle w:val="Normal54"/>
      </w:pPr>
    </w:p>
    <w:p>
      <w:pPr>
        <w:pStyle w:val="Normal54"/>
        <w:keepNext w:val="0"/>
        <w:spacing w:before="240" w:after="0" w:line="260" w:lineRule="atLeast"/>
        <w:ind w:left="0" w:right="0" w:firstLine="0"/>
        <w:jc w:val="left"/>
      </w:pPr>
      <w:r>
        <w:br/>
      </w:r>
      <w:hyperlink r:id="rId567" w:history="1">
        <w:r>
          <w:rPr>
            <w:rFonts w:ascii="arial" w:eastAsia="arial" w:hAnsi="arial" w:cs="arial"/>
            <w:b w:val="0"/>
            <w:i/>
            <w:strike w:val="0"/>
            <w:color w:val="0077CC"/>
            <w:sz w:val="20"/>
            <w:u w:val="single"/>
            <w:vertAlign w:val="baseline"/>
          </w:rPr>
          <w:t>http://www.nytimes.com</w:t>
        </w:r>
      </w:hyperlink>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23" style="position:absolute;z-index:251803648"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Harrison Schneider, a k a M.C. Problem Child, relaxed at home in Great Neck. (Photo by Michelle V. Agins/The New York Times)</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2006</w:t>
      </w:r>
    </w:p>
    <w:p>
      <w:pPr>
        <w:pStyle w:val="Normal54"/>
      </w:pPr>
    </w:p>
    <w:p>
      <w:pPr>
        <w:pStyle w:val="Normal54"/>
        <w:ind w:left="200"/>
        <w:sectPr>
          <w:type w:val="continuous"/>
          <w:pgMar w:top="840" w:right="1000" w:bottom="840" w:left="1000" w:header="400" w:footer="400"/>
          <w:pgNumType w:fmt="decimal"/>
          <w:cols w:space="720"/>
        </w:sectPr>
      </w:pPr>
      <w:r>
        <w:br/>
      </w:r>
      <w:r>
        <w:pict>
          <v:line id="_x0000_s1224"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568"/>
          <w:headerReference w:type="default" r:id="rId569"/>
          <w:footerReference w:type="even" r:id="rId570"/>
          <w:footerReference w:type="default" r:id="rId571"/>
          <w:headerReference w:type="first" r:id="rId572"/>
          <w:footerReference w:type="first" r:id="rId573"/>
          <w:pgSz w:w="12240" w:h="15840"/>
          <w:pgMar w:top="840" w:right="1000" w:bottom="840" w:left="1000" w:header="400" w:footer="400"/>
          <w:pgNumType w:fmt="decimal"/>
          <w:cols w:space="720"/>
          <w:titlePg w:val="0"/>
        </w:sectPr>
      </w:pPr>
    </w:p>
    <w:p>
      <w:pPr>
        <w:pStyle w:val="Normal55"/>
      </w:pPr>
    </w:p>
    <w:p>
      <w:pPr>
        <w:pStyle w:val="Normal55"/>
      </w:pPr>
      <w:r>
        <w:pict>
          <v:shape id="_x0000_i1225" type="#_x0000_t75" alt="LexisNexis®" style="width:147.75pt;height:30pt">
            <v:imagedata r:id="rId17" o:title=""/>
          </v:shape>
        </w:pict>
      </w:r>
      <w:r>
        <w:cr/>
      </w:r>
    </w:p>
    <w:p>
      <w:pPr>
        <w:pStyle w:val="Heading153"/>
        <w:keepNext w:val="0"/>
        <w:spacing w:after="200" w:line="340" w:lineRule="atLeast"/>
        <w:ind w:left="0" w:right="0" w:firstLine="0"/>
        <w:jc w:val="center"/>
      </w:pPr>
      <w:hyperlink r:id="rId574" w:history="1">
        <w:r>
          <w:rPr>
            <w:rFonts w:ascii="arial" w:eastAsia="arial" w:hAnsi="arial" w:cs="arial"/>
            <w:b/>
            <w:i/>
            <w:strike w:val="0"/>
            <w:color w:val="0077CC"/>
            <w:sz w:val="28"/>
            <w:u w:val="single"/>
            <w:vertAlign w:val="baseline"/>
          </w:rPr>
          <w:t>From Movement to Mainstream</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2015 Sunday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5"/>
        <w:keepNext w:val="0"/>
        <w:spacing w:after="0" w:line="240" w:lineRule="atLeast"/>
        <w:ind w:right="0"/>
        <w:jc w:val="both"/>
      </w:pPr>
      <w:bookmarkStart w:id="110" w:name="Bookmark_55"/>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12</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1806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TANENHAUS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Tanenhaus, who was the editor of the Book Review from 2004 to 2013, is writing a biography of William F. Buckley Jr.</w:t>
      </w:r>
    </w:p>
    <w:p>
      <w:pPr>
        <w:pStyle w:val="Normal55"/>
        <w:keepNext/>
        <w:spacing w:before="240" w:after="0" w:line="340" w:lineRule="atLeast"/>
        <w:ind w:left="0" w:right="0" w:firstLine="0"/>
        <w:jc w:val="left"/>
      </w:pPr>
      <w:bookmarkStart w:id="111" w:name="Body_53"/>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26" style="position:absolute;z-index:25180569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NUT COUNTRYRight-Wing Dallas and the Birth of the Southern Strategy By Edward H. MillerIllustrated. 230 pp. The University of Chicago Press. $25.RIGHT OUT OF CALIFORNIAThe 1930s and the Big Business Roots of Modern ConservatismBy Kathryn S. OlmstedIllustrated. 323 pp. The New Press. $27.95.  Whenever we're in danger of forgetting that the modern Republican Party is captive to a movement, one new excitement or another will jolt us back to reality -- whether it is a trio of high-flying presidential candidates who've collectively served not a single day in elective office or an uprising by congressional Jacobins giddily dethroning their own leader. Each new insurrection feels spontaneous even as it revives antique crusades to abolish the Internal Revenue Service, ''get rid'' of the Supreme Court or -- most persistent of all -- rejuvenate the Old South. Half a century before Rick Perry indicated secession might be an option for Texas, John Tower, the state's first Republican senator since Reconstruction, accepted the warm greeting of his new colleague, Senator Richard Russell, the Georgia segregationist, who reportedly said, ''I want to welcome Texas back into the Confederacy.''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Tower is one of the more statesmanlike figures in ''Nut Country,'' Edward H. Miller's well-researched and briskly written account of Dallas's transformation from Democratic stronghold to ''perfect test kitchen'' of a new politics of Republican protest that combined the libertarian cry for ''freedom'' with the states' rights ­model of constitutional order.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go-getting paradise with an economy enriched by government contracts (aerospace and defense), Dallas might seem a curious place for anti-Beltway insurgency. But dependency bred anxiety, and ''wealth and fear'' took form together, as the journalist Theodore H. White observed in 1954. The tide of newcomers, many from the Midwest, inhaled the fumes of ''Texanism,'' according to White ''a synthetic faith that lets them oppose all the controls and exactions of the federal government in Washington as an invasion of sacred and immemorial rights, while at the same time providing, with its frontier and vigilante memories, a complete answer to the newer problems of minorities, labor and the complexities of city living.''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new Dallas Republicans was Bruce Alger, a Princeton graduate and disciple of Ayn Rand, elected to the House of Representatives in 1954. Initially an Eisenhower supporter, he declined to sign the notorious ''Southern manifesto,'' with its defiant sneer at civil rights, but soon became an ''artful champion of Jim Crow.'' In November 1960, four days before the presidential election, he led a group of 300 protesters who converged on a downtown Dallas hotel and accosted Lyndon and Lady Bird Johnson when they entered the lobby. Television cameras captured the moment -- along with Alger holding aloft a placard that read ''L.B.J. Sold Out to Yankee Socialists'' -- helping to plant the image of Dallas as a ''city of hate.''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Alger was a ''moderate conservative,'' in Miller's taxonomy. His specialty was refining the crude dredged up by ''ultraconservatives'' like the oil baron H.L. Hunt, who was reputedly the world's richest man in the mid-1950s, but was nevertheless inflamed with millenarian fears of a tax-happy federal government plunging the citizenry into serfdom. He spread the antigovernment gospel in the media operation he financed. It included a radio program, ''Facts Forum,'' picked up by 222 stations, a ''free circulating collection of 20,000 books'' and a magazine, Facts Forum News, with 60,000 subscribers, more than either The New Republic or The ­Nation.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ideas were essential to the emerging movement. Friedrich Hayek, Ludwig von Mises and Russell Kirk were required reading, stocked in Dallas libraries, and the National Review theorist Willmoore Kendall left Yale for the University of Dallas. Ronald Reagan passed through, thrilling an audience of 10,000 in 1962 when he egged on President Kennedy to go harder after the Soviets. Meanwhile, the hometown crackpot W.A. Criswell (Hunt's pastor) thundered from his Baptist pulpit against the sins of integration, and Gen. Edwin Walker, relieved of his command in Germany after reports came back that he had been indoctrinating troops in the liturgy of the John Birch Society, returned to Texas in battered glory, like a hick Douglas MacArthur. Walker hoped to become governor, but had to settle for freelance demagogy, exhorting radio listeners to ''bring your flags, your tents and skillets'' to Oxford, Miss., where James Meredith, an African-American Air Force veteran, was trying to enroll at the University of Mississippi.</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Miller's account of ultras and so-called moderates jostling at the same ideological trough prefigures our own Republican moment, with its competition between ''insiders'' and ''outsiders,'' all promising war on the feds, the differences coming down to shadings of stridency and flair. The only thing wrong with ''Nut Country'' is its title, which trivializes a timely, intelligent, penetrating book. Miller, an assistant teaching professor at Northeastern University Global, explains that the epithet was the one Kennedy used to describe Dallas on the morning of Nov. 22, 1963 -- the date when ''city of hate'' assumed its darkest meaning. This isn't really fair. Lee Harvey Oswald, a Communist misfit from New Orleans (by way of the Bronx and Moscow), was anomalous by any measure. Nevertheless, he too drifted into the go-getter's sunstruck paradise, and his sick ambitions were fed by Texanism. His original target may have been General Walker.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Kathryn S. Olmsted's ''Right Out of California'' tells a different story, set even earlier, during the Great Depression, when well-organized strikes (involving as many as 50,000 workers in 1933 alone) paralyzed giant agribusinesses in the Central and Imperial valleys and shut down first the docks and then the entire city of San Francisco. California had a long history of labor unrest, and the energized union movement touched deep-seated fears of Bolshevist revolution. The meliorist policies of the New Deal did too. Herbert Hoover, brooding in the exile of his ''modernist mansion'' overlooking Stanford University, read 30 newspapers a day, each bearing clues to Franklin Roosevelt's scheme to bankrupt the citizenry of their savings and their character. These suspicions were also staples of the Hearst press and The Los Angeles Times (an anarchist had bombed its news offices in 1910, killing 21 people). And they were made real by the big growers, corporately owned conglomerates whose ''farms'' were spread over tens of thousands of acres in as many as 10 states -- ''factories in the fields'' tended by an immigrant proletariat, entire families from Mexico, China, Japan, the Philippines, paid as little as 10 or 15 cents an hour at a time when 25 cents was a typical minimum wage in the rest of the country. Worse, the workers had almost no bargaining power, since they were cut out of consideration in the National Industrial Recovery Act -- part of Roosevelt's Faustian compact with Southern legislators, who demanded protection for planters and the legacy exploitations of a tenant-farm system rooted in the antebellum slave economy.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Olmsted's vivid, accomplished narrative really belongs to the historiography of the left. Its heroes include Wobblies and Communist Party organizers, lawyers from the American Civil Liberties Union and honorable administrators like George Creel and Gen. Pelham Glassford, who intervened when they could, to varying effect. The strikers did achieve small victories, though they hardly offset the violence committed against them by hired thugs and vigilante mobs, often in collusion with law enforcement officials. In one instance, a lawyer was set upon by a mob on the steps of a county courthouse while a sheriff stood by.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Olmsted, the chairwoman of the history department at the University of California, Davis, brightens this bleak picture with pages on the colony of bohemian leftists in Carmel, home to the aging muckraking legend Lincoln Steffens and his much younger wife, the Australian-born journalist Ella Winter. Their gifted protégé John Steinbeck soaked up the details of the giant cotton strikes in the San Joaquin Valley and recorded them in his popular novel ''In Dubious Battle'' -- which he first conceived as an almost documentary record, though he didn't visit the strike camps (instead relying on interviews). In the end he buffed and prettified the material, making it a fable of salt-of-the-earth whites, forerunners of the Okies in ''The Grapes of Wrath,'' when in fact 75 percent to 95 percent of the work force was Mexican. Olmsted's correctives are convincing, and she has also dug hard nuggets out of archives and newspaper morgues -- crassly racist editorial commentary on the black poet Langston Hughes and news photos of Communist organizers bandaged and bloodied after a beating by the police.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California's epic labor battles, Olmsted argues, created modern conservatism ''in its fullest form,'' the ''anti-labor, anti-statist movement that dominates American politics today,'' its tendrils sunk deep in the soil of the field-factories, ''where racial conflict shaped political attitudes.'' But as her strong research shows, race and gender prejudice informed, or deformed, almost the whole of American social and cultural life in the 1930s and was as common on the left as on the right. She is doubtless correct that Steinbeck's ''decision to erase brown-skinned people and women of all colors from the story'' was political, but the politics were those of a New Deal Democrat, as she notes, and the attitudes were shared by Washington administrators and liberal-minded journalists. They were reproduced as well in the fields, where white workers enforced their own rough-hewed segregation, hunkering in separate camps, eating at ''whites only'' tables.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last datum was an omen of what was to come when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lifted into prosperity -- or at least out of immiseration -- by the New Deal and World War II, anxiously pulled the ladder up behind them. It was the same fear, of someone or something lying in ambush, that haunted H.L. Hunt and the members of the Dallas Federation of Women's Clubs -- a cry of helplessness against the predations of distant liberals writing laws in Washington. It was emotional protest more than ideological precept that breathed new life into the Republican Party and built the ­longest-lasting majority since the New Deal. The tribunes of that majority came from California (Richard Nixon and Ronald Reagan) and Texas (the George Bushes). They also happen to be the only Republicans elected president since 1960. These two fine books help us ­understand why.</w:t>
      </w:r>
    </w:p>
    <w:p>
      <w:pPr>
        <w:pStyle w:val="Normal55"/>
        <w:keepNext w:val="0"/>
        <w:spacing w:before="240" w:after="0" w:line="260" w:lineRule="atLeast"/>
        <w:ind w:left="0" w:right="0" w:firstLine="0"/>
        <w:jc w:val="left"/>
      </w:pPr>
      <w:r>
        <w:br/>
      </w:r>
      <w:hyperlink r:id="rId575" w:history="1">
        <w:r>
          <w:rPr>
            <w:rFonts w:ascii="arial" w:eastAsia="arial" w:hAnsi="arial" w:cs="arial"/>
            <w:b w:val="0"/>
            <w:i/>
            <w:strike w:val="0"/>
            <w:color w:val="0077CC"/>
            <w:sz w:val="20"/>
            <w:u w:val="single"/>
            <w:vertAlign w:val="baseline"/>
          </w:rPr>
          <w:t>http://www.nytimes.com/2015/12/20/books/review/nut-country-and-right-out-of-california.html</w:t>
        </w:r>
      </w:hyperlink>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27" style="position:absolute;z-index:251806720"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Bruce Alger and the ''mink coat mob'' that spat at Lady Bird Johnson in Dallas, November 1960. (PHOTOGRAPH BY JOHN MAZZIOTTA/DALLAS TIMES HERALD)       </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2015</w:t>
      </w:r>
    </w:p>
    <w:p>
      <w:pPr>
        <w:pStyle w:val="Normal55"/>
      </w:pPr>
    </w:p>
    <w:p>
      <w:pPr>
        <w:pStyle w:val="Normal55"/>
        <w:ind w:left="200"/>
        <w:sectPr>
          <w:type w:val="continuous"/>
          <w:pgMar w:top="840" w:right="1000" w:bottom="840" w:left="1000" w:header="400" w:footer="400"/>
          <w:pgNumType w:fmt="decimal"/>
          <w:cols w:space="720"/>
        </w:sectPr>
      </w:pPr>
      <w:r>
        <w:br/>
      </w:r>
      <w:r>
        <w:pict>
          <v:line id="_x0000_s1228"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576"/>
          <w:headerReference w:type="default" r:id="rId577"/>
          <w:footerReference w:type="even" r:id="rId578"/>
          <w:footerReference w:type="default" r:id="rId579"/>
          <w:headerReference w:type="first" r:id="rId580"/>
          <w:footerReference w:type="first" r:id="rId581"/>
          <w:pgSz w:w="12240" w:h="15840"/>
          <w:pgMar w:top="840" w:right="1000" w:bottom="840" w:left="1000" w:header="400" w:footer="400"/>
          <w:pgNumType w:fmt="decimal"/>
          <w:cols w:space="720"/>
          <w:titlePg w:val="0"/>
        </w:sectPr>
      </w:pPr>
    </w:p>
    <w:p>
      <w:pPr>
        <w:pStyle w:val="Normal56"/>
      </w:pPr>
    </w:p>
    <w:p>
      <w:pPr>
        <w:pStyle w:val="Normal56"/>
      </w:pPr>
      <w:r>
        <w:pict>
          <v:shape id="_x0000_i1229" type="#_x0000_t75" alt="LexisNexis®" style="width:147.75pt;height:30pt">
            <v:imagedata r:id="rId17" o:title=""/>
          </v:shape>
        </w:pict>
      </w:r>
      <w:r>
        <w:cr/>
      </w:r>
    </w:p>
    <w:p>
      <w:pPr>
        <w:pStyle w:val="Heading154"/>
        <w:keepNext w:val="0"/>
        <w:spacing w:after="200" w:line="340" w:lineRule="atLeast"/>
        <w:ind w:left="0" w:right="0" w:firstLine="0"/>
        <w:jc w:val="center"/>
      </w:pPr>
      <w:hyperlink r:id="rId582" w:history="1">
        <w:r>
          <w:rPr>
            <w:rFonts w:ascii="arial" w:eastAsia="arial" w:hAnsi="arial" w:cs="arial"/>
            <w:b/>
            <w:i/>
            <w:strike w:val="0"/>
            <w:color w:val="0077CC"/>
            <w:sz w:val="28"/>
            <w:u w:val="single"/>
            <w:vertAlign w:val="baseline"/>
          </w:rPr>
          <w:t xml:space="preserve">A Bar Is a Bar, but a Tavern, That's History </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2002 Sunday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56"/>
        <w:keepNext w:val="0"/>
        <w:spacing w:after="0" w:line="240" w:lineRule="atLeast"/>
        <w:ind w:right="0"/>
        <w:jc w:val="both"/>
      </w:pPr>
      <w:bookmarkStart w:id="112" w:name="Bookmark_56"/>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14CN; Column 1; Connecticut Weekly Desk; Pg. 1</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1430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GEORGINA GUSTIN</w:t>
      </w:r>
    </w:p>
    <w:p>
      <w:pPr>
        <w:pStyle w:val="Normal56"/>
        <w:keepNext/>
        <w:spacing w:before="240" w:after="0" w:line="340" w:lineRule="atLeast"/>
        <w:ind w:left="0" w:right="0" w:firstLine="0"/>
        <w:jc w:val="left"/>
      </w:pPr>
      <w:bookmarkStart w:id="113" w:name="Body_54"/>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30" style="position:absolute;z-index:25180876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places to have a beer in the state, and then there are taverns.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Connecticut, there is a legal distinction between a bar and a tavern. Bars can serve whatever you're having, including hard liquor. Taverns, once known as public houses back when residents were still British subjects are places that can serve only beer, wine, cider, and food if they choose. The tavern license is one that few establishments want because the limits keep sales and profits down. As a result, in a state where the tavern was once a neighborhood fixture, it is now an endangered species. By some counts, there are only about 10 left.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aware there were fewer and fewer places like this, and one by one, they're gone," said Peter Detmold, owner of the Dutch Tavern in downtown New London. "They've either been reclaimed by development, gone out of business or just have gone through some kind of image change where they're no longer a classic neighborhood bar."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New Englanders the word tavern evokes images of dark Colonial watering holes in clapboard houses, but taverns in post-Prohibition Connecticut actually bear little resemblance to those ancestors. When Prohibition was repealed in 1933 state lawmakers created a license to serve beer and cider -- the tavern license -- and in the tavern heyday of the 1940's and 50's there were as many as 600 or 700 throughout the state.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tavern license, which costs $240 a year (a full bar permit is $1,750), has become a relic.</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"Taverns fell out of favor in the late 1970's," said Jerry Langlais, an administrator with the state's Division of Liquor Control. "You used to see them fall by the wayside left and right back then. It was very popular at one time, particularly in blue-collar areas."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only 24 tavern licenses in the state, and only 13 can strictly be considered taverns, while only 10 of those have the post-Prohibition history that characterizes the true,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Connecticut tavern. The remaining places are pizza restaurants or pool halls that serve beer and have the licenses as a matter of convenience.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Taverns, after Prohibition, became basic drinking establishments, unadorned neighborhood bars where locals stopped after work for conversation and beer. They were not -- and are not -- places for cocktails or the subtleties of single malt scotch. They are places that have accumulated the patina of smoke, spilled beer and the histories of the people who drank there.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 tavern in Connecticut might be called a tavern, but while it has the word in its name, it isn't necessarily a tavern, according to state law. The Silvermine Tavern in Norwalk, for example, and the Tavern on Main in Westport are actually not taverns by strict definition. The true tavern is a working person's bar, a place without the gentrified Colonial-era artifacts that the world tavern evokes.</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any tavern regular and they will say there is something beyond a state statute that distinguishes their local tavern from a modern-day bar.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place didn't come from a kit," said Mr. Detmold of the Dutch Tavern.. "It comes from decades of use."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1940's and 1950's, state liquor officials said, Bridgeport had more taverns than any city in the state. That distinction now belongs to Torrington, which has four taverns: Chesty's, the Northside, Rae's Towne Tavern and Joe D's, the state's oldest tavern. (Inside Joe D's, a plaque, given to the tavern in 1994 by the General Assembly, congratulates the place for being in business since 1934.)</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Sunday, a woman in her early 80's tended the bar at Joe D's, pouring 70-cent draft beers for a few men at the counter. "I come up here for the congeniality," said Robert Alvarez, 81, a retiree of the Waterbury Buckle Company who lives 20 minutes away in Plymouth and comes to Joe D's nearly every day. "I come for all these people."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province of men, taverns are now friendlier to women. Across Torrington, Rae's Towne Tavern, which was once a garage, is one of five taverns in Connecticut with women owners. "There never used to be a lot of women, but we cleaned it up a lot and guys aren't afraid to being their wives and girlfriends anymore," said RaeAnne Martin, the owner.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northwest corner, the state's most remote tavern is the Sharon Valley Tavern, which sits in the affluent, rolling countryside of the town. In a red gingerbread house on a quiet road, the tavern has only six bar stools and is the type of place where a stranger is noticed, though not unwelcome. "This is a workingman's bar in a high-priced town," said Joseph Kain Jr., whose family has owned the tavern since 1936. "You have to take care of the working men who drink here. These working guys can't afford to live here anymore."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of Connecticut's post-Prohibition taverns is sketchy, largely because the humble neighborhood tavern may not seem a likely choice for historical inquiry. Their histories are passed down through casual conversation, becoming transmuted over time.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pretty clear that taverns originated in Connecticut and the other New England colonies very early on," said Susan Schoelwer, director of museum collections for the Connecticut Historical Society, which recently assembled an exhibition on early American taverns and tavern signs.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Shoelwer said there was legislation on Connecticut's books as early as 1644 that required every town to provide a "public house," or tavern. "It was essentially a municipal service," she said, explaining that by the late 1800's and early 1900's, taverns became "full-scale" businesses.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personal theory is that the sense of the tavern being a sort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place, not a genteel establishment, is something that comes in later," said Ms. Shoelwer, explaining that her research led her only to the middle of the 19th century. "We stopped at 1850, so what happens after that, we don't know."</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tavern license is unique compared with the state's neighbors. Vermont, New Hampshire and Maine do not have what they call tavern licenses, but do offer licenses that allow bars to serve just beer and wine. Massachusetts does have a tavern license, but its taverns can serve liquor. Rhode Island also doesn't restrict what drinks a tavern serves, but the license requires the business to either offer food or sleeping accomodations. New York also doesn't offer a license, but there are 165 old tavern licenses still in existence that have been grandfathered in since 1964, when the state changed its liquor laws.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license is an anachronism, basically," said J. Mark Anderson, a deputy commissioner of the New York's liquor control authority.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also true in Connecticut. Mr. Langlais of the Division of Liquor Control in Connecticut explained that the tavern license, as it was established after Prohibition, started to be too restrictive for tavern owners in the 1970's. At the time, the license didn't allow children in the tavern and said a proprietor could only serve beer or cider. (The license now allows wine and children with a guardian). When Americans developed an appetite for wine with food in the 1960's and 1970's, a tavern became a less attractive choice for dinner, particularly if people couldn't bring their children.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all disintegrated at about the same time," Mr. Langlais said, noting there were only about 50 taverns left by the late 1970's.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tavern permittees stuck it out and continue to do so by choice.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tavern you get a different clientele," said Mary Ann DiNoto, who co-owns the Half Keg, a tavern in an old military Quonset hut in New London. "You have better control, I feel, of the flow of alcohol."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DiNoto's husband and co-owner, Ron, added, "It's been going like this for 57 years. Why change a good thing?"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even some new proprietors opting for tavern licenses despite the restrictions.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thought that's what it should be," said Jim Gay, who last year opened the Old Mill Tavern in a small building that was once part of a mill complex in Norwich. "It has a lot of character. I just had a plan to do it that way, to keep it simple."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Poverty Point Tavern in Meriden is a tiny place with eight bar stools, a barber's chair, handwriting on the walls and ceilings, and a suit of armor standing guard in the window. "It's just a neighborhood place," said the owner Linda Magrath.</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may not be the same neighborhood place for much longer. A "For Sale" is camped on the sidewalk in front of the building. "We're not sure what will happen after we sell it," Ms. Magrath said. "It's up to the new owners."</w:t>
      </w:r>
    </w:p>
    <w:p>
      <w:pPr>
        <w:pStyle w:val="Normal56"/>
        <w:keepNext w:val="0"/>
        <w:spacing w:before="240" w:after="0" w:line="260" w:lineRule="atLeast"/>
        <w:ind w:left="0" w:right="0" w:firstLine="0"/>
        <w:jc w:val="left"/>
      </w:pPr>
      <w:r>
        <w:br/>
      </w:r>
      <w:hyperlink r:id="rId583" w:history="1">
        <w:r>
          <w:rPr>
            <w:rFonts w:ascii="arial" w:eastAsia="arial" w:hAnsi="arial" w:cs="arial"/>
            <w:b w:val="0"/>
            <w:i/>
            <w:strike w:val="0"/>
            <w:color w:val="0077CC"/>
            <w:sz w:val="20"/>
            <w:u w:val="single"/>
            <w:vertAlign w:val="baseline"/>
          </w:rPr>
          <w:t>http://www.nytimes.com</w:t>
        </w:r>
      </w:hyperlink>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31" style="position:absolute;z-index:251809792"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Candi Gervais, right, co-owner of Joe D's, a tavern in Torrington, watches Bonnie Legeyt work the bar. (Thomas McDonald for The New York Times) </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2002</w:t>
      </w:r>
    </w:p>
    <w:p>
      <w:pPr>
        <w:pStyle w:val="Normal56"/>
      </w:pPr>
    </w:p>
    <w:p>
      <w:pPr>
        <w:pStyle w:val="Normal56"/>
        <w:ind w:left="200"/>
        <w:sectPr>
          <w:type w:val="continuous"/>
          <w:pgMar w:top="840" w:right="1000" w:bottom="840" w:left="1000" w:header="400" w:footer="400"/>
          <w:pgNumType w:fmt="decimal"/>
          <w:cols w:space="720"/>
        </w:sectPr>
      </w:pPr>
      <w:r>
        <w:br/>
      </w:r>
      <w:r>
        <w:pict>
          <v:line id="_x0000_s1232"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584"/>
          <w:headerReference w:type="default" r:id="rId585"/>
          <w:footerReference w:type="even" r:id="rId586"/>
          <w:footerReference w:type="default" r:id="rId587"/>
          <w:headerReference w:type="first" r:id="rId588"/>
          <w:footerReference w:type="first" r:id="rId589"/>
          <w:pgSz w:w="12240" w:h="15840"/>
          <w:pgMar w:top="840" w:right="1000" w:bottom="840" w:left="1000" w:header="400" w:footer="400"/>
          <w:pgNumType w:fmt="decimal"/>
          <w:cols w:space="720"/>
          <w:titlePg w:val="0"/>
        </w:sectPr>
      </w:pPr>
    </w:p>
    <w:p>
      <w:pPr>
        <w:pStyle w:val="Normal57"/>
      </w:pPr>
    </w:p>
    <w:p>
      <w:pPr>
        <w:pStyle w:val="Normal57"/>
      </w:pPr>
      <w:r>
        <w:pict>
          <v:shape id="_x0000_i1233" type="#_x0000_t75" alt="LexisNexis®" style="width:147.75pt;height:30pt">
            <v:imagedata r:id="rId17" o:title=""/>
          </v:shape>
        </w:pict>
      </w:r>
      <w:r>
        <w:cr/>
      </w:r>
    </w:p>
    <w:p>
      <w:pPr>
        <w:pStyle w:val="Heading155"/>
        <w:keepNext w:val="0"/>
        <w:spacing w:after="200" w:line="340" w:lineRule="atLeast"/>
        <w:ind w:left="0" w:right="0" w:firstLine="0"/>
        <w:jc w:val="center"/>
      </w:pPr>
      <w:hyperlink r:id="rId590" w:history="1">
        <w:r>
          <w:rPr>
            <w:rFonts w:ascii="arial" w:eastAsia="arial" w:hAnsi="arial" w:cs="arial"/>
            <w:b/>
            <w:i/>
            <w:strike w:val="0"/>
            <w:color w:val="0077CC"/>
            <w:sz w:val="28"/>
            <w:u w:val="single"/>
            <w:vertAlign w:val="baseline"/>
          </w:rPr>
          <w:t>The New Bridge and Tunnel Crowd</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2005 Sunday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7"/>
        <w:keepNext w:val="0"/>
        <w:spacing w:after="0" w:line="240" w:lineRule="atLeast"/>
        <w:ind w:right="0"/>
        <w:jc w:val="both"/>
      </w:pPr>
      <w:bookmarkStart w:id="114" w:name="Bookmark_57"/>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5; Arts and Leisure Desk; Pg. 1; ART</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2554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HOLLAND COTTER</w:t>
      </w:r>
    </w:p>
    <w:p>
      <w:pPr>
        <w:pStyle w:val="Normal57"/>
        <w:keepNext/>
        <w:spacing w:before="240" w:after="0" w:line="340" w:lineRule="atLeast"/>
        <w:ind w:left="0" w:right="0" w:firstLine="0"/>
        <w:jc w:val="left"/>
      </w:pPr>
      <w:bookmarkStart w:id="115" w:name="Body_55"/>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34" style="position:absolute;z-index:25181184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killer weekend for new art in New York City. Three contemporary fairs -- the Armory Show, Scope New York and the DiVa Digital and Video Art Fair -- are in town for a few cash-crazed days. A show of sculptures called Art Rock is parked in Rockefeller Plaza. And ''Greater New York 2005,'' a survey of some 150 young artists living in and around the city, opens at P.S. 1 in Long Island City on Sunday.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debut version of the P.S. 1 show in 2000 wasn't great exactly, but it felt hot-off-the-burner in a way that Whitney Biennials usually don't. It was a hit, and many of the artists -- average age 32 -- were signed by Chelsea galleries.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intervening years, as the number of galleries in that neighborhood has grown exponentially, so has the diaspora of its artists, pushed by rising rents farther and farther outside Manhattan. Less than a third of the people featured in ''Greater New York 2005'' live there. And the rest don't just live in Williamsburg. They're in Red Hook, or the Gowanus area, or New Jersey, or Westchester.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 you find there? Below is a tour of five of the many communities that have formed throughout and beyond the city, from the formerly burned-out factories of the South Bronx to a historic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north on the Hudson. Some are defined by a museum or a gallery; others revolve around an apartment building or even a single loft. But all of them are examples of the new ways that art is being made in New York today.</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Bronx</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many people in the 1970's, art from the South Bronx primarily meant graffiti, America's one great urban art form. But to many more, graffiti was a great urban scourge, and the South Bronx, ruined by political greed and poverty, seemed as far from a creative incubator as the subway could take you.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started to change in the early 1980's, as a group of mostly white Manhattan artists found cheap studios in the neighborhood. They weren't doing graffiti as such, but much of their art was based on its aesthetic and on street culture in general. In a local gallery called Fashion Moda, black, Latino and white artists mingled, as they did at the nonprofit Longwood Arts Project, run by the Bronx Council on the Arts, under its director Bill Aguado, who had been a community activist in the 196o's.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East Village happened in the early 1980's, many white artists left the Bronx for Manhattan. Fashion Moda closed, but the Longwood Arts Project hung on. Three years ago, it moved to the gallery at Hostos Community College. And with an extremely smart curator, Edwin Ramoran, formerly of the Bronx Museum of the Arts, it came back to life, though in a very different environment.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Around the time that Longwood relocated, a fresh batch of artists were moving into nearby Mott Haven and Port Morris, South Bronx areas made up of factories, warehouses and housing projects. A year ago, a couple of artists, Melissa Calderon and Barry Kostrinsky, opened a gallery called Haven, which rotates shows weekly to give the spotlight to as many people as possible.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pool of talent in the neighborhood is nothing if not eclectic. It includes the sculptor Tim Blum, whose cast metal figures and faux-scientific contraptions are based on Duchampian puns, and Mitsu Hadeishi, a young filmmaker and philosopher who studied physics and dance at Harvard and uses his loft for screenings. Several painters -- Valerie Atkisson, Beth Brideau, Aristides Logothetis and Edwin Gonzalez -- live nearby. They are all immigrants to the area, but Wanda Raimundi-Ortiz is Bronx-born. She makes her Puerto Rican heritage a subject of her performance-based work.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in this group, including Ms. Raimundi-Ortiz, could be described as a South Bronx artist (not in the way their predecessors were 25 years ago), and all have exhibited in Manhattan or Brooklyn. Ms. Raimundi-Ortiz recently had a solo exhibition at Longwood, but the current group show there, ''Props for a Romantic Comedy,'' organized by Herb Tam and up through Wednesday, pulls in artists from all over the map, as will the one that follows, produced by Dean Daderko, one of the city's most presciently peripatetic independent curators.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Longwood Art Gallery, Hostos Community College, 450 Grand Concourse at 149th Street, Bronx; (718)518-6728.South Bronx</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Island City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because Queens has no cultural center -- or rather because it has several, but spread miles apart -- it has become the home of many of those self-created communities known as artists' collectives. One, Flux Factory, occupies a floor in a converted factory in Long Island City, an environment that feels a little like a cross between a youth hostel and a space station.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15 resident members have their own rooms, but all amenities -- bathrooms, a kitchen, a library, a computer lab, a dining room and a large exhibition space -- are shared. So are expenses. With its nonprofit status, the collective's members survive primarily on grants, on proceeds from their art and on a talent for frugality that they regard as an art in itself.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their work is conceptual and performance based, as was the case in a three-month residency they did a few years ago at the Queens Museum of Art. Wearing bright orange coveralls, they clocked in every morning and more or less made up their work as they went. They began with an empty gallery and continually modified the space with gridlike screens and temporary barriers while doing their own projects: making collages, tabulating statistics, building contraptions. The result was a single installation, an accumulation of accumulations, a combination of theater, child's play and ritual, a Rube Goldbergian version of everyday life.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May they will present ''Novel: A Living Installation Flux Factory,'' in which three novelists -- Laurie Stone, Ranbir Sidhu and Grant Baille -- will live on-site, dining together, giving weekly public readings and trying to complete their novels by June 4. The point? To present the act of writing as both the private activity and audience-conscious public performance that it is. To suggest that art is always an activity as much as a product, and that any activity can be art. And to remind us that all of art's sacred-cow concepts -- creativity, inspiration, solitary genius -- are fit subjects for laboratory testing.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 Style Arts, near P.S. 1, is an altogether looser affair. Its three core members -- John Cloud Kaiser, Aaron Redlin and Gregory C. Vande Hey, all in their 20's -- specialize in happening-style interactive events, sometimes in museums, often in the streets. The collective called Buzzer Thirty in Astoria -- founded by Rob Maitra, a novelist, and James Conlon, who works at Columbia University's School of Architecture -- invites artists and writers to organize exhibitions, readings and workshops in a smallish room they lease in a former parachute factory. The structure feels casual, do-it-yourself, but the gallery and workshops are attracting serious talent and attention.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is the Visible Collective, which includes more than a dozen participants directed by the artist Naeem Mohaiemen, and is devoted to the long-term project of documenting the harassment and imprisonment of Muslim men in the United States since 9/11. All the information gathered is incorporated into an evolving multimedia gallery installation called ''Disappeared in America,'' which is on view in the exhibition ''Fatal Love: South Asian American Art Now'' at the Queens Museum.</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Flux Factory, 3838 43rd Street, Long Island City, Queens; (718)707-3362.</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FreeStyle Arts, 46-23 Crane Street, Studio 309, Long Island City, Queens; (718)784-0263.</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Buzzer Thirty, Room 306, 38-01 23rd Avenue, Astoria, Queens; (646)523-8582. </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Visible Collective, </w:t>
      </w:r>
      <w:hyperlink r:id="rId591" w:history="1">
        <w:r>
          <w:rPr>
            <w:rFonts w:ascii="arial" w:eastAsia="arial" w:hAnsi="arial" w:cs="arial"/>
            <w:b w:val="0"/>
            <w:i/>
            <w:strike w:val="0"/>
            <w:noProof w:val="0"/>
            <w:color w:val="0077CC"/>
            <w:position w:val="0"/>
            <w:sz w:val="20"/>
            <w:u w:val="single"/>
            <w:vertAlign w:val="baseline"/>
          </w:rPr>
          <w:t>www.disappearedinamerica.org</w:t>
        </w:r>
      </w:hyperlink>
      <w:r>
        <w:rPr>
          <w:rFonts w:ascii="arial" w:eastAsia="arial" w:hAnsi="arial" w:cs="arial"/>
          <w:b w:val="0"/>
          <w:i w:val="0"/>
          <w:strike w:val="0"/>
          <w:noProof w:val="0"/>
          <w:color w:val="000000"/>
          <w:position w:val="0"/>
          <w:sz w:val="20"/>
          <w:u w:val="none"/>
          <w:vertAlign w:val="baseline"/>
        </w:rPr>
        <w:t>.</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Hook</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alternative art community doesn't stay alternative forever. When Florence Neal moved to the Red Hook section of Brooklyn in 1987, she and her then-husband were the only artists they knew of in a neighborhood miles from a subway. At the time, it was still possible to buy a fixer-upper from the city and, for a song, they purchased a badly deteriorated but salvageable 1877 building, a former haberdashery and residence that still carried the name of its original owners, the Kentler family, on the corner.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Kentler International Drawing Space, the storefront gallery Ms. Neal opened in 1990, has been in operation ever since. (Another gallery, Diesel, recently arrived.) A printmaker and sculptor, she lives and works with her present husband, a composer, and rents a spare apartment to other artists. The current tenant is Mark Shunney, a young sculptor who commutes to a studio in the South Bronx.</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Kentler gets relatively little foot traffic but has done ambitious, offbeat things. Last year it presented a concert and symposium in memory of the electronic composer and graphic artist Herbert Brun (1918-2000), an event that would have done a university proud. It exhibits artists who came to the neighborhood early -- notably Dragan Ilic, who showed in the East Village in the 1980's but seldom has since -- and also a Red Hook native, the painter Sonny Balzano, who with his wife, Tone Johansen, also an artist, runs a local bar. He was there when Ms. Neal first arrived and made her feel welcome, as he still does visitors to the bar, Sunny's.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years of being unnoticed, not to say disdained, the neighborhood has changed in little and big ways. Joining well-reviewed restaurants, a blond-wood bakery-cafe recently opened next to Kentler in what was once an evangelical church. Derelict buildings on the Red Hook waterfront are scheduled to be replaced by an Ikea and a Fairway, which will draw traffic from more affluent parts of the city.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goes a classic New York real estate story: artists move into a low-income neighborhood to live, coincidentally lending it a little cachet by their presence. Developers cash in, bringing in the kind of young professionals with twins in pricey perambulators so present on the streets of Williamsburg and Dumbo on weekends. The next chapter starts when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are forced out, followed by the artists.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Kentler International Drawing Space, 353 Van Brunt Street, Red Hook, Brooklyn; (718)875-2098.</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Diesel, 242 Van Brunt Street, Red Hook, Brooklyn; (718)222-9187.</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Jersey City</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a single building is a self-sufficient community, as was the case until two weeks ago in Jersey City. Many of the city's artists -- nearly 100 of them -- lived and worked in an old factory at 111 First Street, in a downtown area rapidly filling up with residential high-rises and commercial annexes to Wall Street across the Hudson. The building was recently sold, and the tenants were evicted as of March 1, into a city considerably more expensive than it was a few year ago.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some of them have moved away, a fair number have found new quarters in a city with many attractions for artists, including proximity to Manhattan and an excellent progressive art museum. For nearly a century the Jersey City Museum was on the top floor of the main public library. Now it has a building of its own with handsome galleries, a lecture hall and a savvy curator, Rocio Aranda-Alvarado.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current group show, ''The Superfly Effect,'' mixes well-known figures like Mariko Mori and Luis Gispert with a bunch of young artists, some local, to link up black street culture of the 1970's with new art today. It may sound like a stretch, but it works. The results would easily pass muster in Mahattan.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would a photomural by Shandor Hassan in another part of the museum. Titled ''Manhattan Project,'' it includes dozens of pictures of a blasted Jersey City and implies through its title -- a reference to the atom bomb -- that the much bigger city across the river, now planting outposts in Jersey City's downtown, continues to be responsible for its distress. Mr. Hassan is one the artists evicted from 111 First Street.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Aranda-Alvarado, who lives in Upper Manhattan, keeps close tabs on Jersey City's few galleries. One, the Monkey Gallery, is on the second floor of a downtown bar. It's run by an on-the-ball young painter, John Jodzio, who shows work by colleagues from Brooklyn, Manhattan and elsewhere, and schedules nights for screening new video.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interesting, though, is 58 Gallery, which was opened by two artists, Mario Monroy and Orlando Reyes, in 2003 in a predominantly Latino neighborhood. The gallery, which has established close ties to the community, maintains an open-door workshop atmosphere; people come and go, have meetings, and fix meals in the kitchen, while Mr. Monroy and Mr. Reyes prepare highly detailed, total-environment shows. The results bring art, music, theater and politics together with a fiestalike atmosphere seldom encountered in Manhattan.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Jersey City Museum, 350 Montgomery Street, Jersey City, N.J.; (201)413-0303.</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Monkey Gallery, 97 Greene Street, Jersey City, N.J.; (201)435-5756.</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58 Gallery, 58 Cole Street, Jersey City, N.J.; (917)349-4235.</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Peekskill, N.Y.</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for some artists, ''alternative community'' means an alternative to urban life and a relocation to greater New York's outer limits. Peekskill, in Westchester, about an hour from midtown Manhattan by Metro North, fits the bill. An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Hudson River town, it has an interracial history and a large African-American and Latino population. After local industries failed in the 1960's, the downtown emptied out; drugs moved in; middle-class whites left.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1990's, the town passed an ordinance stipulating that second-floor space in commercial buildings would be made available, cheap, to artists, and many moved in -- some local, some New York City transplants, including a former Balanchine set designer-turned-painter (Alain Vaes); a virtuoso printmaker and art historian (Carol Wax); and a sculptor whose work brings Herman Melville together with Hildegard of Bingen, and Emily Dickinson with Marcel Duchamp (Carla Rae Johnson). Last summer, the collectors Marc and Livia Straus opened the Hudson Valley Center for Contemporary Art in Peekskill, which mixed works they owned with loans in a large thematic show.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Eventually, maybe, the glamour of nearby DiaBeacon will filter downstream to Peekskill, or the glamour of Manhattan will filter up. But for a day-tripper from the city, the present pace is slow, which seems to be what many artists here, a fair number of them at midcareer, are after. One, Lori Nozick (who just finished a sculptural commission for P.S. 58 on Staten Island, executed by Peekskill-area craftsmen and women), has even found an alternative to the Peekskill alternative.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lives several miles out of town at Mohegan Colony, a community of cottages built mostly in the 1920's by New York City political radicals -- anarchists, communists, socialists -- as a summer camp. Cottages were custom-made; Ms. Nozick's was built a sculptor and a musician and has windows high and low. Even on warm summer nights far away from Manhattan, Brooklyn, the Bronx and Queens, the conversation must have been lively, the creative thinking intense. For New Yorkers, artists or not, no matter where they are, anything less is just not an option.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Hudson Valley Center for Contemporary Art, 1701 Main Street, Peekskill, N.Y.; (914)788-7166.</w:t>
      </w:r>
    </w:p>
    <w:p>
      <w:pPr>
        <w:pStyle w:val="Normal57"/>
      </w:pPr>
    </w:p>
    <w:p>
      <w:pPr>
        <w:pStyle w:val="Normal57"/>
        <w:keepNext w:val="0"/>
        <w:spacing w:before="240" w:after="0" w:line="260" w:lineRule="atLeast"/>
        <w:ind w:left="0" w:right="0" w:firstLine="0"/>
        <w:jc w:val="left"/>
      </w:pPr>
      <w:r>
        <w:br/>
      </w:r>
      <w:hyperlink r:id="rId592" w:history="1">
        <w:r>
          <w:rPr>
            <w:rFonts w:ascii="arial" w:eastAsia="arial" w:hAnsi="arial" w:cs="arial"/>
            <w:b w:val="0"/>
            <w:i/>
            <w:strike w:val="0"/>
            <w:color w:val="0077CC"/>
            <w:sz w:val="20"/>
            <w:u w:val="single"/>
            <w:vertAlign w:val="baseline"/>
          </w:rPr>
          <w:t>http://www.nytimes.com</w:t>
        </w:r>
      </w:hyperlink>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35" style="position:absolute;z-index:251812864"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All around the town: clockwise from the top, the sculptor Tim Blum in his studio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Flux Factory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Sunny's Bar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58 Gallery. (Photos by Michael Nagle for The New York Times)(pg. 1)</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happening called ''Human Canvas Small'' by Free Style Arts, a collective in Long Island City that specializes in interactive events, sometimes in museums, often in the streets. (Photo by Greg Mastess)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 Brideau, left, and Valerie Atkisson in their South Bronx studio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painters live nearby. Right, Florence Neal, whose studio is in a former haberdashery in Red Hook, Brooklyn. (Photo by Michael Nagle for The New York Times)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Michael Nagle for The New York Times)(pg. 30)</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Farther and farther afield: Carol Wax, a printmaker and art historian, at her home and studio in Peekskill, N.Y., about an hour north of Manhattan by Metro North. (Photos by Michael Nagle for The New York Times)(pg. 31)</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2005</w:t>
      </w:r>
    </w:p>
    <w:p>
      <w:pPr>
        <w:pStyle w:val="Normal57"/>
      </w:pPr>
    </w:p>
    <w:p>
      <w:pPr>
        <w:pStyle w:val="Normal57"/>
        <w:ind w:left="200"/>
        <w:sectPr>
          <w:type w:val="continuous"/>
          <w:pgMar w:top="840" w:right="1000" w:bottom="840" w:left="1000" w:header="400" w:footer="400"/>
          <w:pgNumType w:fmt="decimal"/>
          <w:cols w:space="720"/>
        </w:sectPr>
      </w:pPr>
      <w:r>
        <w:br/>
      </w:r>
      <w:r>
        <w:pict>
          <v:line id="_x0000_s1236"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593"/>
          <w:headerReference w:type="default" r:id="rId594"/>
          <w:footerReference w:type="even" r:id="rId595"/>
          <w:footerReference w:type="default" r:id="rId596"/>
          <w:headerReference w:type="first" r:id="rId597"/>
          <w:footerReference w:type="first" r:id="rId598"/>
          <w:pgSz w:w="12240" w:h="15840"/>
          <w:pgMar w:top="840" w:right="1000" w:bottom="840" w:left="1000" w:header="400" w:footer="400"/>
          <w:pgNumType w:fmt="decimal"/>
          <w:cols w:space="720"/>
          <w:titlePg w:val="0"/>
        </w:sectPr>
      </w:pPr>
    </w:p>
    <w:p>
      <w:pPr>
        <w:pStyle w:val="Normal58"/>
      </w:pPr>
    </w:p>
    <w:p>
      <w:pPr>
        <w:pStyle w:val="Normal58"/>
      </w:pPr>
      <w:r>
        <w:pict>
          <v:shape id="_x0000_i1237" type="#_x0000_t75" alt="LexisNexis®" style="width:147.75pt;height:30pt">
            <v:imagedata r:id="rId17" o:title=""/>
          </v:shape>
        </w:pict>
      </w:r>
      <w:r>
        <w:cr/>
      </w:r>
    </w:p>
    <w:p>
      <w:pPr>
        <w:pStyle w:val="Heading156"/>
        <w:keepNext w:val="0"/>
        <w:spacing w:after="200" w:line="340" w:lineRule="atLeast"/>
        <w:ind w:left="0" w:right="0" w:firstLine="0"/>
        <w:jc w:val="center"/>
      </w:pPr>
      <w:hyperlink r:id="rId599" w:history="1">
        <w:r>
          <w:rPr>
            <w:rFonts w:ascii="arial" w:eastAsia="arial" w:hAnsi="arial" w:cs="arial"/>
            <w:b/>
            <w:i/>
            <w:strike w:val="0"/>
            <w:color w:val="0077CC"/>
            <w:sz w:val="28"/>
            <w:u w:val="single"/>
            <w:vertAlign w:val="baseline"/>
          </w:rPr>
          <w:t>Argentina Declares State of Siege Amid Riots Over Economic Steps</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1989, Tuesday, Late Edition - Final</w:t>
      </w:r>
    </w:p>
    <w:p>
      <w:pPr>
        <w:pStyle w:val="Normal58"/>
        <w:keepNext w:val="0"/>
        <w:spacing w:after="0" w:line="240" w:lineRule="atLeast"/>
        <w:ind w:right="0"/>
        <w:jc w:val="both"/>
      </w:pPr>
      <w:bookmarkStart w:id="116" w:name="Bookmark_58"/>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 Column 5; Foreign Desk</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The Associated Press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BUENOS AIRES, May 29</w:t>
      </w:r>
    </w:p>
    <w:p>
      <w:pPr>
        <w:pStyle w:val="Normal58"/>
        <w:keepNext/>
        <w:spacing w:before="240" w:after="0" w:line="340" w:lineRule="atLeast"/>
        <w:ind w:left="0" w:right="0" w:firstLine="0"/>
        <w:jc w:val="left"/>
      </w:pPr>
      <w:bookmarkStart w:id="117" w:name="Body_56"/>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38" style="position:absolute;z-index:25181491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Raul Alfonsin declared a 30-day state of siege in Argentina tonight after thousands of looters rampaged through the nation's third largest city and in the suburbs of the capital. Many were women and children trying to steal food from supermarkets.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fired rubber bullets and tear gas to disperse mobs in the city, Rosario, 180 miles northwest of Buenos Aires. One man was shot and killed, and at least 36 other people were wounded, some by gunshot, the police said. At least five police officers were wounded by stones and fists.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600 looters were arrested in Rosario and 268 were seized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of the capital, the police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looting followed soaring inflation, rising unemployment, a devalued currency and shrunken wages. Mr. Alfonsin and the governing Radical Civil Union party were soundly defeated in national elections on May 14 by the Peronists. President-elect Carlos Menem is not scheduled to take office until Dec. 10.</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Mr. Menem supported the state of siege, blaming unnamed agitators for the violence.</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Suspension of Liberties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state of siege all constitutional liberties were suspended. The action took effect immediately but must later be approved by Congress. Mr. Alfonsin previously declared a state of siege in June 1985 after a wave of bombings blamed on rightist extremists.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the governor of Santa Fe Province declared a state of emergency in Rosario, its main city. Stores closed early, students were sent home and residents were told to stay indoors.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Sackings of stores and clashes began in several cities last Tuesday. Since February, the currency has lost more than 90 percent of its value against the dollar. Inflation this month alone may exceed 70 percent, contributing to an annual rate of 58,162 percent.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Alfonsin announced a program of tax and spending measures Sunday to stabilize the economy. The plans included spending cuts, sale of state-owned enterprises and increased fees for public services.</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'Elements of the Extreme Left'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officials blamed leftist agitators for the rioting. They said looting parties appeared to be organized, police communications were being jammed, and carloads of young men were seen carrying sawed-off shotguns.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doubt, they are elements of the extreme left,'' the Sante Fe provincial minister, Alberto Didier, told the news agency Diarios y Noticias.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Spokesmen for the Communist Party and other leftist groups blamed failed government economic policy.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Pablo Davola, whose store in Rosario was looted, agreed.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shotgun and prepared a system to electrify the doors, but there were many people I knew, people from the neighborhood who used to come and buy things. I didn't know what to do,'' he told the independent news agency Noticias Argentinas.</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 OF CONSTITUTIONAL PROVISION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May 29 (Special to The New York Times) - The Argentine Embassy in Washington had no official comment tonight on the developments.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 American diplomats said the state of siege was invoked using a constitutional provision that was intended to give the President emergency powers while putting limits on the sweeping powers once abused by the nation's military juntas.</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39" style="position:absolute;z-index:251815936"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Argentina showing locations of Rosarios and Buenos Aires (NYT) (pg. A6)</w:t>
      </w:r>
    </w:p>
    <w:p>
      <w:pPr>
        <w:pStyle w:val="Normal58"/>
      </w:pPr>
    </w:p>
    <w:p>
      <w:pPr>
        <w:pStyle w:val="Normal58"/>
        <w:ind w:left="200"/>
        <w:sectPr>
          <w:type w:val="continuous"/>
          <w:pgMar w:top="840" w:right="1000" w:bottom="840" w:left="1000" w:header="400" w:footer="400"/>
          <w:pgNumType w:fmt="decimal"/>
          <w:cols w:space="720"/>
        </w:sectPr>
      </w:pPr>
      <w:r>
        <w:br/>
      </w:r>
      <w:r>
        <w:pict>
          <v:line id="_x0000_s1240"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600"/>
          <w:headerReference w:type="default" r:id="rId601"/>
          <w:footerReference w:type="even" r:id="rId602"/>
          <w:footerReference w:type="default" r:id="rId603"/>
          <w:headerReference w:type="first" r:id="rId604"/>
          <w:footerReference w:type="first" r:id="rId605"/>
          <w:pgSz w:w="12240" w:h="15840"/>
          <w:pgMar w:top="840" w:right="1000" w:bottom="840" w:left="1000" w:header="400" w:footer="400"/>
          <w:pgNumType w:fmt="decimal"/>
          <w:cols w:space="720"/>
          <w:titlePg w:val="0"/>
        </w:sectPr>
      </w:pPr>
    </w:p>
    <w:p>
      <w:pPr>
        <w:pStyle w:val="Normal59"/>
      </w:pPr>
    </w:p>
    <w:p>
      <w:pPr>
        <w:pStyle w:val="Normal59"/>
      </w:pPr>
      <w:r>
        <w:pict>
          <v:shape id="_x0000_i1241" type="#_x0000_t75" alt="LexisNexis®" style="width:147.75pt;height:30pt">
            <v:imagedata r:id="rId17" o:title=""/>
          </v:shape>
        </w:pict>
      </w:r>
      <w:r>
        <w:cr/>
      </w:r>
    </w:p>
    <w:p>
      <w:pPr>
        <w:pStyle w:val="Heading157"/>
        <w:keepNext w:val="0"/>
        <w:spacing w:after="200" w:line="340" w:lineRule="atLeast"/>
        <w:ind w:left="0" w:right="0" w:firstLine="0"/>
        <w:jc w:val="center"/>
      </w:pPr>
      <w:hyperlink r:id="rId606" w:history="1">
        <w:r>
          <w:rPr>
            <w:rFonts w:ascii="arial" w:eastAsia="arial" w:hAnsi="arial" w:cs="arial"/>
            <w:b/>
            <w:i/>
            <w:strike w:val="0"/>
            <w:color w:val="0077CC"/>
            <w:sz w:val="28"/>
            <w:u w:val="single"/>
            <w:vertAlign w:val="baseline"/>
          </w:rPr>
          <w:t>In Britain, Crowds and Chants Are Welcome Sights for a Change</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2011 Sunday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9"/>
        <w:keepNext w:val="0"/>
        <w:spacing w:after="0" w:line="240" w:lineRule="atLeast"/>
        <w:ind w:right="0"/>
        <w:jc w:val="both"/>
      </w:pPr>
      <w:bookmarkStart w:id="118" w:name="Bookmark_59"/>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SP; Column 0; Sports Desk; Pg. 9</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SANDY MACASKILL</w:t>
      </w:r>
    </w:p>
    <w:p>
      <w:pPr>
        <w:pStyle w:val="Normal59"/>
        <w:keepNext/>
        <w:spacing w:before="240" w:after="0" w:line="340" w:lineRule="atLeast"/>
        <w:ind w:left="0" w:right="0" w:firstLine="0"/>
        <w:jc w:val="left"/>
      </w:pPr>
      <w:bookmarkStart w:id="119" w:name="Body_57"/>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42" style="position:absolute;z-index:25181798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Daily life in Britain over the past week might have morphed into a hideous pageant of riots, murder, fires and pillage, played out to a soundtrack of police and fire-truck sirens, but there is a certain inevitability to the English Premier League. The show always goes 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turnstiles remained stationary at Tottenham on Saturday, its stadium still a crime scene in the inner-city London suburb where the nation's riots began a week ago, but that cancellation was an anomaly. Across the rest of England and Wales, the Premier League circus opened on schedule.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time it seemed as if the league's entire opening weekend might grind to a standstill at the police tape. The breakdown in law and order in Britain's cities had forced an international match between England and the Netherlands to be called off, and there was a fear that more matches would reduce the numbers of police officers, especially those experienced in crowd control, available for more urgent duty elsewhere.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location of most soccer clubs hardly helped. Despite its globalization, soccer remains rooted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stadiums grow out of their communities, often in areas of deprivation with different ethnic groups living in close proximity -- the very regions where the worst of the riots took place.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concerns from some quarters that the soccer matches, which often act as a lightning rod for miscreants, would strike further sparks onto what was a distinctly brittle situation.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sinister face of soccer hooliganism, however, has changed since the 1970s and 1980s, when groups of fans would smear on war paint and tour the country in converted minibuses they called war wagons. Certainly, supporters in London were neither too intimidated nor too unnerved by the events of the last seven days to come out for the start of the season.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two London clubs that began their seasons in the capital Saturday, it was business as usual. Both teams, Queens Park Rangers, which lost to Bolton, 4-0, and Fulham, which tied Aston Villa, 0-0, are based in the west of the city, affluent areas not known for the type of social upheaval that has fueled much of the riots, but nevertheless areas that had their fair share of violence.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Fulham, in southwest London, is certainly not the likeliest place for the sort of pillage that raged this week, but it is less than 10 miles from where the tsunami of violence first broke. Fulham avoided the main current of the disturbances, but eddies of hostility reached the fashionable shopping district of Sloane Square nearby.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Bertie Heyman, a 26-year-old Fulham supporter, explained that Londoners just want life to get back to normal: ''What happened happened, but life goes on. I wasn't worried about any new violence. People in Fulham aren't known for owning baseball bats. And a forward defensive stroke with a cricket bat doesn't have quite the same effect.''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Fulham's stadium, Craven Cottage, is situated on the banks of the River Thames. The 25,700-seat stadium, originally a royal lodge built on grounds that the ill-fated Anne Boleyn once used for hunting, was near its capacity for the opening match against Aston Villa, a club owned by the American billionaire Randy Lerner. Aston Villa is based in Birmingham, Britain's second-largest city and one that endured much unrest.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 supporters were in part responsible for one of the most unseemly episodes of last season, rioting with their local rivals Birmingham City. Flares were fired, 14 people were injured, and the fans were blamed for taking soccer ''back to the Dark Ages.'' They were as good as gold Saturday.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began under gray skies, but spears of sunlight burnt off the clouds as supporters surged into area surrounding the stadium hours before the 3 p.m. kickoff to soak up the familiar sights and smells of the season: the bellowing cries of fanzine vendors, the more discreet calls of ticket scalpers, the smell of frying onions wafting from the burger vans. And let's not deny it, a few beers, too.</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was a visible police presence. There usually is. Depending on the history of relations -- or lack of them -- between the different clubs' supporters, the number of officers assigned to matches varies, from unpoliced events (rare) to those tinderbox affairs and intracity derbies that require the attention of as many as 500 officers.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matchup was hardly the fiercest, but at the railway stations near Craven Cottage and on the streets leading to the turnstiles, the police stood foursquare. Forget old-fashioned stereotypes of officers in smart black uniforms, shiny belts and glistening buttons. The Metropolitan Police are modern and dressed for the part. With their luminous yellow jackets, stab vests and built-up boots, they looked like something out of an action film.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seemed a bit like overkill.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seems to be calming down now,'' a police constable said outside the stadium. ''Matches would not be played unless everyone was certain it would be safe. You always have to be careful when a number of games are played in the city at the same time, but it seems to have gone off without any major hitch.''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supporters, both sets, were in high spirits. Instead of from the terraces and streets, the mischief came from the field. Players forgot that they had spent the week in perfect role-model mode, denouncing the rioters on Twitter, and started carrying out their own individual protests against authority.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all there. Players flopping limply to the ground as if they had just been racked to an inch of their lives after a little push. Extra inches stolen with each throw-in, and of course, the usual verbal attacks on the referee -- bulging eyes, jabbing fingers and foamy flecks of spittle flying in his face. And this was one of the better-behaved games. Welcome back to the English Premier League.</w:t>
      </w:r>
    </w:p>
    <w:p>
      <w:pPr>
        <w:pStyle w:val="Normal59"/>
        <w:keepNext w:val="0"/>
        <w:spacing w:before="240" w:after="0" w:line="260" w:lineRule="atLeast"/>
        <w:ind w:left="0" w:right="0" w:firstLine="0"/>
        <w:jc w:val="left"/>
      </w:pPr>
      <w:r>
        <w:br/>
      </w:r>
      <w:hyperlink r:id="rId607" w:history="1">
        <w:r>
          <w:rPr>
            <w:rFonts w:ascii="arial" w:eastAsia="arial" w:hAnsi="arial" w:cs="arial"/>
            <w:b w:val="0"/>
            <w:i/>
            <w:strike w:val="0"/>
            <w:color w:val="0077CC"/>
            <w:sz w:val="20"/>
            <w:u w:val="single"/>
            <w:vertAlign w:val="baseline"/>
          </w:rPr>
          <w:t>http://www.nytimes.com</w:t>
        </w:r>
      </w:hyperlink>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43" style="position:absolute;z-index:251819008"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Clint Dempsey and Fulham played a scoreless tie against Luke Young and Aston Villa as the Premier League season opened. (PHOTOGRAPH BY ANTHONY DEVLIN/PRESS ASSOCIATION, VIA ASSOCIATED PRESS)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2011</w:t>
      </w:r>
    </w:p>
    <w:p>
      <w:pPr>
        <w:pStyle w:val="Normal59"/>
      </w:pPr>
    </w:p>
    <w:p>
      <w:pPr>
        <w:pStyle w:val="Normal59"/>
        <w:ind w:left="200"/>
        <w:sectPr>
          <w:type w:val="continuous"/>
          <w:pgMar w:top="840" w:right="1000" w:bottom="840" w:left="1000" w:header="400" w:footer="400"/>
          <w:pgNumType w:fmt="decimal"/>
          <w:cols w:space="720"/>
        </w:sectPr>
      </w:pPr>
      <w:r>
        <w:br/>
      </w:r>
      <w:r>
        <w:pict>
          <v:line id="_x0000_s1244"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608"/>
          <w:headerReference w:type="default" r:id="rId609"/>
          <w:footerReference w:type="even" r:id="rId610"/>
          <w:footerReference w:type="default" r:id="rId611"/>
          <w:headerReference w:type="first" r:id="rId612"/>
          <w:footerReference w:type="first" r:id="rId613"/>
          <w:pgSz w:w="12240" w:h="15840"/>
          <w:pgMar w:top="840" w:right="1000" w:bottom="840" w:left="1000" w:header="400" w:footer="400"/>
          <w:pgNumType w:fmt="decimal"/>
          <w:cols w:space="720"/>
          <w:titlePg w:val="0"/>
        </w:sectPr>
      </w:pPr>
    </w:p>
    <w:p>
      <w:pPr>
        <w:pStyle w:val="Normal60"/>
      </w:pPr>
    </w:p>
    <w:p>
      <w:pPr>
        <w:pStyle w:val="Normal60"/>
      </w:pPr>
      <w:r>
        <w:pict>
          <v:shape id="_x0000_i1245" type="#_x0000_t75" alt="LexisNexis®" style="width:147.75pt;height:30pt">
            <v:imagedata r:id="rId17" o:title=""/>
          </v:shape>
        </w:pict>
      </w:r>
      <w:r>
        <w:cr/>
      </w:r>
    </w:p>
    <w:p>
      <w:pPr>
        <w:pStyle w:val="Heading158"/>
        <w:keepNext w:val="0"/>
        <w:spacing w:after="200" w:line="340" w:lineRule="atLeast"/>
        <w:ind w:left="0" w:right="0" w:firstLine="0"/>
        <w:jc w:val="center"/>
      </w:pPr>
      <w:hyperlink r:id="rId614" w:history="1">
        <w:r>
          <w:rPr>
            <w:rFonts w:ascii="arial" w:eastAsia="arial" w:hAnsi="arial" w:cs="arial"/>
            <w:b/>
            <w:i/>
            <w:strike w:val="0"/>
            <w:color w:val="0077CC"/>
            <w:sz w:val="28"/>
            <w:u w:val="single"/>
            <w:vertAlign w:val="baseline"/>
          </w:rPr>
          <w:t>Auto Racetrack Owners Keep Coveted Tax Break</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2013 Saturday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0"/>
        <w:keepNext w:val="0"/>
        <w:spacing w:after="0" w:line="240" w:lineRule="atLeast"/>
        <w:ind w:right="0"/>
        <w:jc w:val="both"/>
      </w:pPr>
      <w:bookmarkStart w:id="120" w:name="Bookmark_60"/>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13</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1153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PEAR and MARY PILON; Robert Pear reported from Washington, and Mary Pilon from New York. Viv Bernstein contributed reporting from Charlotte, N.C.</w:t>
      </w:r>
    </w:p>
    <w:p>
      <w:pPr>
        <w:pStyle w:val="Normal60"/>
        <w:keepNext/>
        <w:spacing w:before="240" w:after="0" w:line="340" w:lineRule="atLeast"/>
        <w:ind w:left="0" w:right="0" w:firstLine="0"/>
        <w:jc w:val="left"/>
      </w:pPr>
      <w:bookmarkStart w:id="121" w:name="Body_58"/>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46" style="position:absolute;z-index:25182105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In the rush to pass tax legislation, owners of auto racetracks scored a victory this week even as many other industries were left behind.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help of devoted Nascar fans in Congress and lobbyists in Washington, track owners secured a one-year extension of an expiring tax break that allows them to write off investments in their property over 7 years, rather than the more typical 15 years.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break for speed racing and similar benefits granted to select businesses in the new tax deal will cost the Treasury tens of millions of dollars over the next decade, at the same time the government struggles with its growing debt.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allows us to compete with football, baseball and basketball, whose facilities are often financed with state and local tax money,'' said Daniel W. Houser, senior vice president and chief financial officer of the International Speedway Corporation of Daytona Beach, Fla., which owns and operates 13 auto racetracks. He said the tax provision would allow the company to carry out a ''a robust capital spending plan.''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Houser described the tax break as a form of economic stimulus. ''We have shovel-ready projects that are ready to put people to work,'' he said.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Preservation of such tax breaks came as lawmakers said they were scouring the budget and the tax code for every dollar that could be saved. After four years of trillion-dollar deficits, federal debt is bumping up against the legal limit of $16.4 trillion.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break for ''motorsports entertainment complexes,'' a part of the tax bill signed Wednesday by President Obama, is estimated to cost $78 million over 10 years. It would cost more if it were extended again or made permanent, as the industry wants. By contrast, Congress sliced billions of dollars from hospitals and other health care providers.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years ago, enthusiasm for motor sports soared, but in recent years Nascar and others like the IndyCar Series have struggled. The recession crimped the wallets of Nascar's typically middle-aged,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fan base.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 racetrack provision was one of many business tax breaks extended by Congress. Others continue tax incentives for film and television productions and for railroad track maintenance. Senator Tom Coburn, Republican of Oklahoma, included the auto racetrack provision in a long list of ''special interest giveaways.''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supporters said it was justified, even at a time of big budget deficits. ''This tax provision is a job creator,'' said Representative Mike Thompson, Democrat of California and co-chairman of the Congressional Motorsports Caucus.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based in Daytona Beach and controlled by the France family, has an influential voice in Washington. Its employees made $347,400 in campaign contributions in the 2012 cycle, according to OpenSecrets.org, a site that tracks campaign donations.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Marcus Jadotte, a vice president of Nascar, said that while his company did not represent racetracks directly affected by the legislation, ''we support the efforts of Congress to preserve the same tax treatment that motorsports facilities have been operating under for decades.''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Speedway, the Nascar sister company that owns and operates racetracks, derives 90 percent of its revenue from Nascar events.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Houser said the tax break could also benefit hundreds of racetracks owned by other companies like Speedway Motorsports and the Indianapolis Motor Speedway. Nascar and International Speedway are members of the National Motorsports Coalition, which lobbied for the tax break in meetings with lawmakers.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Allard, a Republican former senator from Colorado who is now vice president for government relations at the American Motorcyclist Association, a member of the coalition, said that membership and interest in the association had waned, with the group now running about 3,000 events a year, down from 4,000. The tax break, besides encouraging physical improvements at tracks and creating jobs, could help ''prop up our membership,'' he said.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who lobbied for the tax break was John F. Kelly Jr. of Cornerstone Government Affairs, a Capitol Hill firm that represents International Speedway. Mr. Kelly was a tax policy adviser at the Treasury Department under President George W. Bush and then director of federal relations for Walmart.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passage of the tax bill, Mr. Kelly and his firm also won a victory for another client, Beam Inc., whose Cruzan rum is distilled in the United States Virgin Islands. The new law continues an arrangement under which federal excise taxes on imported rum are shared with Puerto Rico and the Virgin Islands. The territories have used the money to promote and assist the rum industry and to finance economic development projects.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break in the new federal law closely resembles the language of racetrack tax bills introduced by Senator Debbie Stabenow, Democrat of Michigan, home to the auto industry and the Michigan International Speedway; Representative Vern Buchanan, Republican of Florida, home of the Daytona International Speedway; and Dean Heller, a Republican senator and former representative from Nevada, home of the Las Vegas Motor Speedway.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co-sponsors, or chief backers, were Senator Pat Roberts, Republican of Kansas, home of the Kansas Speedway, and the senators from North Carolina, home base for many race teams and the Nascar industry -- Richard M. Burr, a Republican, and Kay Hagan, a Democrat.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supporting the legislation was Senator Jon Kyl, Republican of Arizona, whose love for the sport earned him the nickname Mr. Nascar. Mr. Kyl, who just retired from Congress, used to volunteer at the Phoenix International Raceway.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Stabenow's Web site includes pictures of her at a Nascar race at the Michigan track in August.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Cullen Schwarz, a spokesman for Ms. Stabenow, said of the tax break: ''This is not a special deal for Nascar. It's for racetrack companies. It keeps them on a seven-year depreciation schedule, the same as other entertainment venues with major capital expenditures like amusement parks.''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the National Association for Stock Car Auto Racing, was founded by Bill France Sr. in December 1947, and the family continues to own and operate the business today. His son, Bill Jr., was head of Nascar until 2000, and currently, Bill France Sr.'s grandson, Brian France, is Nascar's chairman and chief executive. Brian's sister, Lesa France Kennedy, serves on Nascar's board and is the chief executive of the International Speedway Corporation.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France and Lesa France Kennedy have held fund-raisers for Mr. Buchanan at the Daytona speedway and have become regular donors to Republican and Democratic campaigns.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Charlotte, N.C., in August, Mr. France and several team owners held a fund-raiser for Mitt Romney, the Republican presidential nominee, who had stirred a political fuss by saying he had ''some great friends that are Nascar team owners.''</w:t>
      </w:r>
    </w:p>
    <w:p>
      <w:pPr>
        <w:pStyle w:val="Normal60"/>
        <w:keepNext w:val="0"/>
        <w:spacing w:before="240" w:after="0" w:line="260" w:lineRule="atLeast"/>
        <w:ind w:left="0" w:right="0" w:firstLine="0"/>
        <w:jc w:val="left"/>
      </w:pPr>
      <w:r>
        <w:br/>
      </w:r>
      <w:hyperlink r:id="rId615" w:history="1">
        <w:r>
          <w:rPr>
            <w:rFonts w:ascii="arial" w:eastAsia="arial" w:hAnsi="arial" w:cs="arial"/>
            <w:b w:val="0"/>
            <w:i/>
            <w:strike w:val="0"/>
            <w:color w:val="0077CC"/>
            <w:sz w:val="20"/>
            <w:u w:val="single"/>
            <w:vertAlign w:val="baseline"/>
          </w:rPr>
          <w:t>http://www.nytimes.com/2013/01/05/us/politics/owners-of-auto-racetracks-retain-a-tax-break.html</w:t>
        </w:r>
      </w:hyperlink>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47" style="position:absolute;z-index:251822080"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Debbie Stabenow, Democrat of Michigan, was among the measure's powerful supporters in Washington. (PHOTOGRAPH BY GARY CAMERON/REUTERS)       </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2013</w:t>
      </w:r>
    </w:p>
    <w:p>
      <w:pPr>
        <w:pStyle w:val="Normal60"/>
      </w:pPr>
    </w:p>
    <w:p>
      <w:pPr>
        <w:pStyle w:val="Normal60"/>
        <w:ind w:left="200"/>
        <w:sectPr>
          <w:type w:val="continuous"/>
          <w:pgMar w:top="840" w:right="1000" w:bottom="840" w:left="1000" w:header="400" w:footer="400"/>
          <w:pgNumType w:fmt="decimal"/>
          <w:cols w:space="720"/>
        </w:sectPr>
      </w:pPr>
      <w:r>
        <w:br/>
      </w:r>
      <w:r>
        <w:pict>
          <v:line id="_x0000_s124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616"/>
          <w:headerReference w:type="default" r:id="rId617"/>
          <w:footerReference w:type="even" r:id="rId618"/>
          <w:footerReference w:type="default" r:id="rId619"/>
          <w:headerReference w:type="first" r:id="rId620"/>
          <w:footerReference w:type="first" r:id="rId621"/>
          <w:pgSz w:w="12240" w:h="15840"/>
          <w:pgMar w:top="840" w:right="1000" w:bottom="840" w:left="1000" w:header="400" w:footer="400"/>
          <w:pgNumType w:fmt="decimal"/>
          <w:cols w:space="720"/>
          <w:titlePg w:val="0"/>
        </w:sectPr>
      </w:pPr>
    </w:p>
    <w:p>
      <w:pPr>
        <w:pStyle w:val="Normal61"/>
      </w:pPr>
    </w:p>
    <w:p>
      <w:pPr>
        <w:pStyle w:val="Normal61"/>
      </w:pPr>
      <w:r>
        <w:pict>
          <v:shape id="_x0000_i1249" type="#_x0000_t75" alt="LexisNexis®" style="width:147.75pt;height:30pt">
            <v:imagedata r:id="rId17" o:title=""/>
          </v:shape>
        </w:pict>
      </w:r>
      <w:r>
        <w:cr/>
      </w:r>
    </w:p>
    <w:p>
      <w:pPr>
        <w:pStyle w:val="Heading159"/>
        <w:keepNext w:val="0"/>
        <w:spacing w:after="200" w:line="340" w:lineRule="atLeast"/>
        <w:ind w:left="0" w:right="0" w:firstLine="0"/>
        <w:jc w:val="center"/>
      </w:pPr>
      <w:hyperlink r:id="rId622" w:history="1">
        <w:r>
          <w:rPr>
            <w:rFonts w:ascii="arial" w:eastAsia="arial" w:hAnsi="arial" w:cs="arial"/>
            <w:b/>
            <w:i/>
            <w:strike w:val="0"/>
            <w:color w:val="0077CC"/>
            <w:sz w:val="28"/>
            <w:u w:val="single"/>
            <w:vertAlign w:val="baseline"/>
          </w:rPr>
          <w:t>HOME ENTERTAINMENT/VIDEO;</w:t>
        </w:r>
      </w:hyperlink>
      <w:r>
        <w:br/>
      </w:r>
      <w:hyperlink r:id="rId623" w:history="1">
        <w:r>
          <w:rPr>
            <w:rFonts w:ascii="arial" w:eastAsia="arial" w:hAnsi="arial" w:cs="arial"/>
            <w:b/>
            <w:i/>
            <w:strike w:val="0"/>
            <w:color w:val="0077CC"/>
            <w:sz w:val="28"/>
            <w:u w:val="single"/>
            <w:vertAlign w:val="baseline"/>
          </w:rPr>
          <w:t>NEW VIDEO RELEASES</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1989, Sunday, Late City Final Edition</w:t>
      </w:r>
    </w:p>
    <w:p>
      <w:pPr>
        <w:pStyle w:val="Normal61"/>
        <w:keepNext w:val="0"/>
        <w:spacing w:after="0" w:line="240" w:lineRule="atLeast"/>
        <w:ind w:right="0"/>
        <w:jc w:val="both"/>
      </w:pPr>
      <w:bookmarkStart w:id="122" w:name="Bookmark_61"/>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Page 32, Column 1; Arts and Leisure Desk; Review</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61"/>
        <w:keepNext/>
        <w:spacing w:before="240" w:after="0" w:line="340" w:lineRule="atLeast"/>
        <w:ind w:left="0" w:right="0" w:firstLine="0"/>
        <w:jc w:val="left"/>
      </w:pPr>
      <w:bookmarkStart w:id="123" w:name="Body_59"/>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50" style="position:absolute;z-index:25182412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Accused</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1988. Paramount Home Video. 1 hour, 50 minutes. $89.95. Laser disk (Image Entertainment), $34.95. Closed captioned. R.</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Jodie Foster won an Oscar as the victim of a boozy gang rape in the back room of a bar. Kelly McGillis is Katheryn Murphy, the assistant district attorney who, after letting the rapists plea bargain their way to lesser charges, prosecutes three of the witnesses on grounds that they actively encouraged the assault. Jonathan Kaplan's film ''is consistently engrossing melodrama, modest in its aims and as effective for the cliches it avoids as for the clear eye through which it sees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 lives.'' (Vincent Canby)</w:t>
      </w:r>
    </w:p>
    <w:p>
      <w:pPr>
        <w:pStyle w:val="Normal6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Lair of the White Worm</w: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1988. Vestron Video. 1:23. $89.98. LD (Image), $39.95. R.</w: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Suggestions of snakiness are everywhere in Ken Russell's tongue-in-cheek horror tale, loosely based on the Bram Stoker novel, of a huge legendary white serpent and present-day snakepersons who are very much caught up with the idea. ''Slither in,'' says one, himself secretly a reptile. With ''at least as much potential to give offense as some of the director's more frenzied efforts, [the film] also has a welcome element of droll humor.'' (Janet Maslin)</w: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Full Moon in Blue Water</w: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1988. Media Home Entertainment. 1:26. $89.95. LD (Image), $39.95. R.</w: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number of talented actors try to get in touch with their characters' feelings in this comedy-drama set in Texas. Floyd (Gene Hackman) wrestles with the mysterious disappearance of his wife; Louise (Terri Garr) loves Floyd despite his preoccupation with his missing spouse; the General (Burgess Meredith) is the local eccentric that every film about life in a Southern town feels it must have. ''The most interesting character is Floyd's missing wife, who, though mourned, is never explained.'' (Canby)</w: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Madame Sousatzka</w: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1988. MCA Home Video. 2:01. $89.95. LD (Image), $39.98. PG-13.</w: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Shirley MacLaine plays a ''magnificent relic'' of a piano teacher shepherding a hand-picked group of prodigies in this film by John Schlesinger. ''Festooned with fringed shawls and clanking beads, spraying herself furiously with perfume when she becomes flustered, and made up garishly as the very essence of faded glory, Miss MacLaine rivets the attention at every turn.'' (Maslin)</w: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Iron Triangle</w: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1988. International Video Entertainment. 1:24. $89.95. LD (Image), $39.95. R.</w: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Viet Cong are freedom fighters and Haing S. Ngor, who won an Oscar for his role in ''The Killing Fields,'' is a fair-minded North Vietnamese officer in Eric Weston's film about the other guys' side of the war. As a U.S. Army captain who is taken prisoner, Beau Bridges gives a solid performance, but though the film ''means to inform as well as entertain, its main problem is that it is clumsily written and directed.'' (Canby)</w: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Mr. and Mrs. Smith</w: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1941. Turner Home Entertainment. 1:25. $19.98. LD (Image), $39.95.</w: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Alfred Hitchcock had his own way with comedy, too, even this mountain of nonsense about a marital contretemps starring Carole Lombard and Robert Montgomery. ''When Mr. and Mrs. Smith try to recapture an ardent courtship in a half-forgotten spaghetti tavern,'' wrote one reviewer in 1941, ''the director sets a most sinister cat on the table to stare at the soup.''</w:t>
      </w:r>
    </w:p>
    <w:p>
      <w:pPr>
        <w:pStyle w:val="Normal61"/>
      </w:pPr>
    </w:p>
    <w:p>
      <w:pPr>
        <w:pStyle w:val="Normal61"/>
        <w:ind w:left="200"/>
        <w:sectPr>
          <w:type w:val="continuous"/>
          <w:pgMar w:top="840" w:right="1000" w:bottom="840" w:left="1000" w:header="400" w:footer="400"/>
          <w:pgNumType w:fmt="decimal"/>
          <w:cols w:space="720"/>
        </w:sectPr>
      </w:pPr>
      <w:r>
        <w:br/>
      </w:r>
      <w:r>
        <w:pict>
          <v:line id="_x0000_s1251"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624"/>
          <w:headerReference w:type="default" r:id="rId625"/>
          <w:footerReference w:type="even" r:id="rId626"/>
          <w:footerReference w:type="default" r:id="rId627"/>
          <w:headerReference w:type="first" r:id="rId628"/>
          <w:footerReference w:type="first" r:id="rId629"/>
          <w:pgSz w:w="12240" w:h="15840"/>
          <w:pgMar w:top="840" w:right="1000" w:bottom="840" w:left="1000" w:header="400" w:footer="400"/>
          <w:pgNumType w:fmt="decimal"/>
          <w:cols w:space="720"/>
          <w:titlePg w:val="0"/>
        </w:sectPr>
      </w:pPr>
    </w:p>
    <w:p>
      <w:pPr>
        <w:pStyle w:val="Normal62"/>
      </w:pPr>
    </w:p>
    <w:p>
      <w:pPr>
        <w:pStyle w:val="Normal62"/>
      </w:pPr>
      <w:r>
        <w:pict>
          <v:shape id="_x0000_i1252" type="#_x0000_t75" alt="LexisNexis®" style="width:147.75pt;height:30pt">
            <v:imagedata r:id="rId17" o:title=""/>
          </v:shape>
        </w:pict>
      </w:r>
      <w:r>
        <w:cr/>
      </w:r>
    </w:p>
    <w:p>
      <w:pPr>
        <w:pStyle w:val="Heading160"/>
        <w:keepNext w:val="0"/>
        <w:spacing w:after="200" w:line="340" w:lineRule="atLeast"/>
        <w:ind w:left="0" w:right="0" w:firstLine="0"/>
        <w:jc w:val="center"/>
      </w:pPr>
      <w:hyperlink r:id="rId630" w:history="1">
        <w:r>
          <w:rPr>
            <w:rFonts w:ascii="arial" w:eastAsia="arial" w:hAnsi="arial" w:cs="arial"/>
            <w:b/>
            <w:i/>
            <w:strike w:val="0"/>
            <w:color w:val="0077CC"/>
            <w:sz w:val="28"/>
            <w:u w:val="single"/>
            <w:vertAlign w:val="baseline"/>
          </w:rPr>
          <w:t>What Is Camp? The Met Gala 2019 Theme, Explained</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2019 Saturday 16:12 EST</w:t>
      </w:r>
    </w:p>
    <w:p>
      <w:pPr>
        <w:pStyle w:val="Normal62"/>
        <w:keepNext w:val="0"/>
        <w:spacing w:after="0" w:line="240" w:lineRule="atLeast"/>
        <w:ind w:right="0"/>
        <w:jc w:val="both"/>
      </w:pPr>
      <w:bookmarkStart w:id="124" w:name="Bookmark_62"/>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 All Rights Reserved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STYLE</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4604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Bonnie Wertheim and The Styles Desk</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year’s Costume Institute exhibition has us wondering about things we treasure.</w:t>
      </w:r>
    </w:p>
    <w:p>
      <w:pPr>
        <w:pStyle w:val="Normal62"/>
        <w:keepNext/>
        <w:spacing w:before="240" w:after="0" w:line="340" w:lineRule="atLeast"/>
        <w:ind w:left="0" w:right="0" w:firstLine="0"/>
        <w:jc w:val="left"/>
      </w:pPr>
      <w:bookmarkStart w:id="125" w:name="Body_60"/>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53" style="position:absolute;z-index:25182617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1964, Susan Sontag defined camp as an aesthetic “sensibility” that is plain to see but hard for most of us to explain: an intentional over-the-top-ness, a slightly (or extremely) “off” quality, bad taste as a vehicle for good art. </w:t>
      </w:r>
    </w:p>
    <w:p>
      <w:pPr>
        <w:pStyle w:val="Normal62"/>
        <w:keepNext w:val="0"/>
        <w:spacing w:before="240" w:after="0" w:line="260" w:lineRule="atLeast"/>
        <w:ind w:left="0" w:right="0" w:firstLine="0"/>
        <w:jc w:val="both"/>
      </w:pPr>
      <w:hyperlink r:id="rId631" w:history="1">
        <w:r>
          <w:rPr>
            <w:rFonts w:ascii="arial" w:eastAsia="arial" w:hAnsi="arial" w:cs="arial"/>
            <w:b w:val="0"/>
            <w:i/>
            <w:strike w:val="0"/>
            <w:color w:val="0077CC"/>
            <w:sz w:val="20"/>
            <w:u w:val="single"/>
            <w:vertAlign w:val="baseline"/>
          </w:rPr>
          <w:t>“Notes on ‘Camp,’”</w:t>
        </w:r>
      </w:hyperlink>
      <w:r>
        <w:rPr>
          <w:rFonts w:ascii="arial" w:eastAsia="arial" w:hAnsi="arial" w:cs="arial"/>
          <w:b w:val="0"/>
          <w:i w:val="0"/>
          <w:strike w:val="0"/>
          <w:noProof w:val="0"/>
          <w:color w:val="000000"/>
          <w:position w:val="0"/>
          <w:sz w:val="20"/>
          <w:u w:val="none"/>
          <w:vertAlign w:val="baseline"/>
        </w:rPr>
        <w:t xml:space="preserve"> her 58-point ur-listicle, builds on that inherent sense of something being “too much,” and also fences it in. Camp is artificial, passionate, serious, Sontag writes. Camp is Art Nouveau objects, Greta Garbo, Warner Brothers musicals and Mae West. It is not premeditated — except when it is extremely premeditated.</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list of camp dos and don’ts has grown since it was first published. Some, including the filmmaker Bruce LaBruce, have </w:t>
      </w:r>
      <w:hyperlink r:id="rId632" w:history="1">
        <w:r>
          <w:rPr>
            <w:rFonts w:ascii="arial" w:eastAsia="arial" w:hAnsi="arial" w:cs="arial"/>
            <w:b w:val="0"/>
            <w:i/>
            <w:strike w:val="0"/>
            <w:noProof w:val="0"/>
            <w:color w:val="0077CC"/>
            <w:position w:val="0"/>
            <w:sz w:val="20"/>
            <w:u w:val="single"/>
            <w:vertAlign w:val="baseline"/>
          </w:rPr>
          <w:t>updated and expanded it</w:t>
        </w:r>
      </w:hyperlink>
      <w:r>
        <w:rPr>
          <w:rFonts w:ascii="arial" w:eastAsia="arial" w:hAnsi="arial" w:cs="arial"/>
          <w:b w:val="0"/>
          <w:i w:val="0"/>
          <w:strike w:val="0"/>
          <w:noProof w:val="0"/>
          <w:color w:val="000000"/>
          <w:position w:val="0"/>
          <w:sz w:val="20"/>
          <w:u w:val="none"/>
          <w:vertAlign w:val="baseline"/>
        </w:rPr>
        <w:t xml:space="preserve"> to include references as categorically specific as “Twilight” (bad straight camp) and Sarah Palin (conservative camp). Still, Sontag’s treatise remains the top-cited attempt to define a slippery concept.</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essay is also the founding document of this year’s Met Costume Institute exhibit and its </w:t>
      </w:r>
      <w:hyperlink r:id="rId633" w:history="1">
        <w:r>
          <w:rPr>
            <w:rFonts w:ascii="arial" w:eastAsia="arial" w:hAnsi="arial" w:cs="arial"/>
            <w:b w:val="0"/>
            <w:i/>
            <w:strike w:val="0"/>
            <w:noProof w:val="0"/>
            <w:color w:val="0077CC"/>
            <w:position w:val="0"/>
            <w:sz w:val="20"/>
            <w:u w:val="single"/>
            <w:vertAlign w:val="baseline"/>
          </w:rPr>
          <w:t>attendant gala</w:t>
        </w:r>
      </w:hyperlink>
      <w:r>
        <w:rPr>
          <w:rFonts w:ascii="arial" w:eastAsia="arial" w:hAnsi="arial" w:cs="arial"/>
          <w:b w:val="0"/>
          <w:i w:val="0"/>
          <w:strike w:val="0"/>
          <w:noProof w:val="0"/>
          <w:color w:val="000000"/>
          <w:position w:val="0"/>
          <w:sz w:val="20"/>
          <w:u w:val="none"/>
          <w:vertAlign w:val="baseline"/>
        </w:rPr>
        <w:t>. On Monday, when Anna Wintour’s campers ascend the Met’s steps for a first look at “Camp: Notes on Fashion,” few of us will be among them. But that doesn’t mean we can’t camp on our own terms. What, among a random sampling of our exciting and tacky enthusiasms and passions, is — and what is not — camp?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 shows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camp? Yes.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Dog shows began alongside county fair-type events: cow and poultry shows and the like. Today, they show no trace of the messier side of animal behavior. Perfect doggy specimens are pampered and fawned over like models, but tragically the dogs themselves never know exactly what’s going on, or realize how hot they are. Personalities and desires are projected wildly onto the furry celebrities by owners, announcers and spectators with pure and unbridled enthusiasm.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every Westminster Dog Show brought to you by Purina Puppy Chow, there are thousands (more than 22,000, actually, according to the American Kennel Club) of smaller events happening across the country where you can find handlers trotting around bright green synthetic show rings wearing every shade of pastel suit jacket and A-line skirt you can imagine. It’s a world of caricatures, of fans who identify with a breed as strongly as a religion. The dog show ring is also the only place where one can win the covetable title of Select Bitch. EDEN WEINGART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camp? Yes.</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Cher was the picture of camp long before she discovered plastic surgery. Rhinestones, bugle beads and feathered headdresses — </w:t>
      </w:r>
      <w:hyperlink r:id="rId634" w:history="1">
        <w:r>
          <w:rPr>
            <w:rFonts w:ascii="arial" w:eastAsia="arial" w:hAnsi="arial" w:cs="arial"/>
            <w:b w:val="0"/>
            <w:i/>
            <w:strike w:val="0"/>
            <w:noProof w:val="0"/>
            <w:color w:val="0077CC"/>
            <w:position w:val="0"/>
            <w:sz w:val="20"/>
            <w:u w:val="single"/>
            <w:vertAlign w:val="baseline"/>
          </w:rPr>
          <w:t>furnished by her partner in kitsch, Bob Mackie</w:t>
        </w:r>
      </w:hyperlink>
      <w:r>
        <w:rPr>
          <w:rFonts w:ascii="arial" w:eastAsia="arial" w:hAnsi="arial" w:cs="arial"/>
          <w:b w:val="0"/>
          <w:i w:val="0"/>
          <w:strike w:val="0"/>
          <w:noProof w:val="0"/>
          <w:color w:val="000000"/>
          <w:position w:val="0"/>
          <w:sz w:val="20"/>
          <w:u w:val="none"/>
          <w:vertAlign w:val="baseline"/>
        </w:rPr>
        <w:t xml:space="preserve"> — helped build her outsize persona in the ’70s. Over time, Cher developed a reputation for humor and almost self-consciously terrible taste.</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every movie in which Cher wowed critics, there were half a dozen songs establishing her as the sultan of schlock. The one she’s most proud of is “Believe,” a trifle of pop music that sounds like Everything but the Girl’s “Missing” as reimagined by Nancy Meyers. But even Cher can’t take Cher seriously. “I’ve made millions of albums, and most of them are absolutely no good,” </w:t>
      </w:r>
      <w:hyperlink r:id="rId635" w:history="1">
        <w:r>
          <w:rPr>
            <w:rFonts w:ascii="arial" w:eastAsia="arial" w:hAnsi="arial" w:cs="arial"/>
            <w:b w:val="0"/>
            <w:i/>
            <w:strike w:val="0"/>
            <w:noProof w:val="0"/>
            <w:color w:val="0077CC"/>
            <w:position w:val="0"/>
            <w:sz w:val="20"/>
            <w:u w:val="single"/>
            <w:vertAlign w:val="baseline"/>
          </w:rPr>
          <w:t>she told The New York Times in 2018</w:t>
        </w:r>
      </w:hyperlink>
      <w:r>
        <w:rPr>
          <w:rFonts w:ascii="arial" w:eastAsia="arial" w:hAnsi="arial" w:cs="arial"/>
          <w:b w:val="0"/>
          <w:i w:val="0"/>
          <w:strike w:val="0"/>
          <w:noProof w:val="0"/>
          <w:color w:val="000000"/>
          <w:position w:val="0"/>
          <w:sz w:val="20"/>
          <w:u w:val="none"/>
          <w:vertAlign w:val="baseline"/>
        </w:rPr>
        <w:t xml:space="preserve">. Of course, that’s what made them good. It wasn’t an accident that she became the first bona fide A-list diva to razzle-dazzle audiences for years at a time with residencies in Las Vegas. Or that a show of her life ultimately made its way to Broadway. Sontag asks, “When does travesty, impersonation, theatricality acquire the special flavor ofcamp?” The answer is:            </w:t>
      </w:r>
      <w:hyperlink r:id="rId636" w:history="1">
        <w:r>
          <w:rPr>
            <w:rFonts w:ascii="arial" w:eastAsia="arial" w:hAnsi="arial" w:cs="arial"/>
            <w:b w:val="0"/>
            <w:i/>
            <w:strike w:val="0"/>
            <w:noProof w:val="0"/>
            <w:color w:val="0077CC"/>
            <w:position w:val="0"/>
            <w:sz w:val="20"/>
            <w:u w:val="single"/>
            <w:vertAlign w:val="baseline"/>
          </w:rPr>
          <w:t>whenever Cher appears</w:t>
        </w:r>
      </w:hyperlink>
      <w:r>
        <w:rPr>
          <w:rFonts w:ascii="arial" w:eastAsia="arial" w:hAnsi="arial" w:cs="arial"/>
          <w:b w:val="0"/>
          <w:i w:val="0"/>
          <w:strike w:val="0"/>
          <w:noProof w:val="0"/>
          <w:color w:val="000000"/>
          <w:position w:val="0"/>
          <w:sz w:val="20"/>
          <w:u w:val="none"/>
          <w:vertAlign w:val="baseline"/>
        </w:rPr>
        <w:t>. JACOB BERNSTEIN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Donatella Versace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camp? Yes.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hair (blonde), she is tan (tan), she is jewelry (gold), she is gloss, she is heels, heels, heels. She is Versace, both literally and proverbially, and yet she is so much Versace, so impossibly anything but Versace, that she is never called Versace. She is Donatella or, to her staff, DV. The Versace, like a radiant halo, announces itself.</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Donald Trump is a poor person’s idea of a rich person, Donatella is a fashion victim’s idea of a fashion idol: everything skintight, everything bellissima, the jets, the parties, the famous friends, the </w:t>
      </w:r>
      <w:hyperlink r:id="rId637" w:history="1">
        <w:r>
          <w:rPr>
            <w:rFonts w:ascii="arial" w:eastAsia="arial" w:hAnsi="arial" w:cs="arial"/>
            <w:b w:val="0"/>
            <w:i/>
            <w:strike w:val="0"/>
            <w:noProof w:val="0"/>
            <w:color w:val="0077CC"/>
            <w:position w:val="0"/>
            <w:sz w:val="20"/>
            <w:u w:val="single"/>
            <w:vertAlign w:val="baseline"/>
          </w:rPr>
          <w:t>Milan mansion</w:t>
        </w:r>
      </w:hyperlink>
      <w:r>
        <w:rPr>
          <w:rFonts w:ascii="arial" w:eastAsia="arial" w:hAnsi="arial" w:cs="arial"/>
          <w:b w:val="0"/>
          <w:i w:val="0"/>
          <w:strike w:val="0"/>
          <w:noProof w:val="0"/>
          <w:color w:val="000000"/>
          <w:position w:val="0"/>
          <w:sz w:val="20"/>
          <w:u w:val="none"/>
          <w:vertAlign w:val="baseline"/>
        </w:rPr>
        <w:t>, the gesticulating cigarette (she quit, but a cigarette, like a phantom limb, will always trail DV). This idea, which in lesser hands could be gaudy or merely glitzy, is sewn into each of her garments; once, at a private showroom appointment in Milan, a designer at Versace described to me in utter seriousness the “important shoulder” that distinguished a jacket.</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Improbably, all of it works. Fashion critics, even the harrumphing ones, love her, love it. The people love her. Versace is one of the few places where they agree. She has the operatic grandeur of public tragedy (she took over Versace after the murder of her brother, Gianni) and personal struggles (the drugs, the rehab). And so she has been taken up, by drag queens and YouTubers, Penélope Cruz (who didn’t do her justice) and Maya Rudolph (who did). A benevolent queen, DV proved herself in on the joke and </w:t>
      </w:r>
      <w:hyperlink r:id="rId638" w:history="1">
        <w:r>
          <w:rPr>
            <w:rFonts w:ascii="arial" w:eastAsia="arial" w:hAnsi="arial" w:cs="arial"/>
            <w:b w:val="0"/>
            <w:i/>
            <w:strike w:val="0"/>
            <w:noProof w:val="0"/>
            <w:color w:val="0077CC"/>
            <w:position w:val="0"/>
            <w:sz w:val="20"/>
            <w:u w:val="single"/>
            <w:vertAlign w:val="baseline"/>
          </w:rPr>
          <w:t>joined faux-Donatella onstage</w:t>
        </w:r>
      </w:hyperlink>
      <w:r>
        <w:rPr>
          <w:rFonts w:ascii="arial" w:eastAsia="arial" w:hAnsi="arial" w:cs="arial"/>
          <w:b w:val="0"/>
          <w:i w:val="0"/>
          <w:strike w:val="0"/>
          <w:noProof w:val="0"/>
          <w:color w:val="000000"/>
          <w:position w:val="0"/>
          <w:sz w:val="20"/>
          <w:u w:val="none"/>
          <w:vertAlign w:val="baseline"/>
        </w:rPr>
        <w:t>, shoulder to important shoulder. Bellissima. MATTHEW SCHNEIER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Kathie Lee Gifford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camp? Daytime television camp.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show anchors are inherently campy, having dedicated their lives to sprucing up news — information that is by nature alarming or, on a good day, banal. Among such campers, Kathie Lee Gifford is a counselor. Her sentences are delivered as smoothly as if they were lines she memorized years ago for her starring role in a play about herself, a role she is perpetually reprising for one night only as a treat for fans. Take her final (ever) seconds on “Today.” “Am I supposed to say something?” she wondered. “Might as well!” said Hoda Kotb. In an instant, Ms. Gifford, champagne in hand, was delivering a voluminous bible quotation directly into the camera (Jeremiah 29) while, beneath her, a cartoon Kathie Lee toasted a credit reading “PROMOTIONAL CONSIDERATIONS FURNISHED BY CARNIVAL CRUISE LINE.” She closed the program by singing a composition written by herself. Cheers. CAITY WEAVER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Villanelle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camp? Hot assassins are always campy.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instant Villanelle, the lightly self-mocking assassin of “Killing Eve” played by Jodie Comer, dispatches a Mafia don by plunging a hairpin into his eye, her predilection for theatrical extremes is plain. In fact, you can’t really miss it. After all, for Villanelle, murder is nothing more or less than a high-style form of playacting.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with a mixture of horror and mirth as this wily assassin, dressed in a pervy variation on a milkmaid costume, eviscerates her victim in the window of a brothel. Could you be faulted for taking her performance as a brazen joke? Even Villanelle doesn’t seem to be taking it too seriously — her approach to the kill is so comically efficient, so artfully contrived, that it rises to the level of self-parody.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archness extends to her wardrobe. Villanelle dresses for excess, effusively wicked in pink tulle or satin, a high-collar Edwardian shirt, or a regal negligee worn by day with gilded chandelier earrings. She represents the essence of extravagance, the hallmark of an aesthetic that Sontag likened to “a woman walking around in a dress made of three million feathers.” RUTH LA FERLA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Waters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camp? He is the king of camp.</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channeled the joy of bad taste as efficiently as the director John Waters. His muse was Divine, a 6-foot-2 drag queen who, in the director’s self-described “trash trilogy” — “Pink Flamingos,” “Mondo Trasho” and “Female Trouble” — treated sexual assault, foot fetishism, coprophilia, incest, baby kidnappings and murder as big jokes. While Divine’s bouffants reached to the heavens, her outfits barely covered her crotch. She did not so much act as perform onscreen karaoke. Her gestures and facial expressions were almost as big as her appetite. Only rarely did Divine play characters who could easily be described as likable. But empathy was not Mr. Waters’s top objective. “If someone vomits watching one of my films, it’s like getting a standing ovation,” </w:t>
      </w:r>
      <w:hyperlink r:id="rId639" w:history="1">
        <w:r>
          <w:rPr>
            <w:rFonts w:ascii="arial" w:eastAsia="arial" w:hAnsi="arial" w:cs="arial"/>
            <w:b w:val="0"/>
            <w:i/>
            <w:strike w:val="0"/>
            <w:noProof w:val="0"/>
            <w:color w:val="0077CC"/>
            <w:position w:val="0"/>
            <w:sz w:val="20"/>
            <w:u w:val="single"/>
            <w:vertAlign w:val="baseline"/>
          </w:rPr>
          <w:t>he wrote</w:t>
        </w:r>
      </w:hyperlink>
      <w:r>
        <w:rPr>
          <w:rFonts w:ascii="arial" w:eastAsia="arial" w:hAnsi="arial" w:cs="arial"/>
          <w:b w:val="0"/>
          <w:i w:val="0"/>
          <w:strike w:val="0"/>
          <w:noProof w:val="0"/>
          <w:color w:val="000000"/>
          <w:position w:val="0"/>
          <w:sz w:val="20"/>
          <w:u w:val="none"/>
          <w:vertAlign w:val="baseline"/>
        </w:rPr>
        <w:t xml:space="preserve"> in the opening of his autobiography. JACOB BERNSTEIN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about the king of camp’s sleep-away camp for adults.]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 Meyer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camp? Thoroughly, albeit a straight-male subset.</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there was John Waters, there was Russ Meyer. The grindhouse king of the 1960s made low-budget sexploitation films with titles like “Vixen!” and “Faster, Pussycat! Kill! Kill!” that contained a Pride Parade float’s worth of campy costumes, not to mention campy dialogue by campy female characters whose over-the-top vampiness was so broad that they might as well have been played by Divine. Never mind that Mr. Meyer’s soft-core sex films were targeted to straight men looking for any opportunity to gaze at large, bare breasts in the days before pornography became widely accessible. Eventually, the dirty-raincoat crowd abandoned this </w:t>
      </w:r>
      <w:hyperlink r:id="rId640" w:history="1">
        <w:r>
          <w:rPr>
            <w:rFonts w:ascii="arial" w:eastAsia="arial" w:hAnsi="arial" w:cs="arial"/>
            <w:b w:val="0"/>
            <w:i/>
            <w:strike w:val="0"/>
            <w:noProof w:val="0"/>
            <w:color w:val="0077CC"/>
            <w:position w:val="0"/>
            <w:sz w:val="20"/>
            <w:u w:val="single"/>
            <w:vertAlign w:val="baseline"/>
          </w:rPr>
          <w:t>auteur,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           </w:t>
      </w:r>
      <w:hyperlink r:id="rId641" w:history="1">
        <w:r>
          <w:rPr>
            <w:rFonts w:ascii="arial" w:eastAsia="arial" w:hAnsi="arial" w:cs="arial"/>
            <w:b w:val="0"/>
            <w:i/>
            <w:strike w:val="0"/>
            <w:noProof w:val="0"/>
            <w:color w:val="0077CC"/>
            <w:position w:val="0"/>
            <w:sz w:val="20"/>
            <w:u w:val="single"/>
            <w:vertAlign w:val="baseline"/>
          </w:rPr>
          <w:t>known as King Leer</w:t>
        </w:r>
      </w:hyperlink>
      <w:r>
        <w:rPr>
          <w:rFonts w:ascii="arial" w:eastAsia="arial" w:hAnsi="arial" w:cs="arial"/>
          <w:b w:val="0"/>
          <w:i w:val="0"/>
          <w:strike w:val="0"/>
          <w:noProof w:val="0"/>
          <w:color w:val="000000"/>
          <w:position w:val="0"/>
          <w:sz w:val="20"/>
          <w:u w:val="none"/>
          <w:vertAlign w:val="baseline"/>
        </w:rPr>
        <w:t xml:space="preserve">, for more explicit, and boringly literal, films starring Linda Lovelace and Marilyn Chambers. Mr. Meyer’s legacy was left to those who could most appreciate him. John Waters said that “Pussycat!” was            </w:t>
      </w:r>
      <w:hyperlink r:id="rId642" w:history="1">
        <w:r>
          <w:rPr>
            <w:rFonts w:ascii="arial" w:eastAsia="arial" w:hAnsi="arial" w:cs="arial"/>
            <w:b w:val="0"/>
            <w:i/>
            <w:strike w:val="0"/>
            <w:noProof w:val="0"/>
            <w:color w:val="0077CC"/>
            <w:position w:val="0"/>
            <w:sz w:val="20"/>
            <w:u w:val="single"/>
            <w:vertAlign w:val="baseline"/>
          </w:rPr>
          <w:t>“possibly better than any film that will be made in the future.”</w:t>
        </w:r>
      </w:hyperlink>
      <w:r>
        <w:rPr>
          <w:rFonts w:ascii="arial" w:eastAsia="arial" w:hAnsi="arial" w:cs="arial"/>
          <w:b w:val="0"/>
          <w:i w:val="0"/>
          <w:strike w:val="0"/>
          <w:noProof w:val="0"/>
          <w:color w:val="000000"/>
          <w:position w:val="0"/>
          <w:sz w:val="20"/>
          <w:u w:val="none"/>
          <w:vertAlign w:val="baseline"/>
        </w:rPr>
        <w:t xml:space="preserve"> If he was kidding, that makes it even more camp. ALEX WILLIAMS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Internet Astrology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camp? It is artifice, but not camp.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calamity defines this moment, internet astrology is a potent antidote. It’s a pseudoscience exaggerated with a wink through memes, an everything-in-quotation-marks lens for culture. Photos of Rihanna with a wine glass, Lady Gaga posing with her Golden Globe in a periwinkle Valentino gown, and Alexandria Ocasio-Cortez and Nancy Pelosi with the cast of “Queer Eye” become a way of understanding — with questionable specificity — the habits of the signs. Do Leos “despise taking orders”? Are Geminis people who “aren’t easily offended by jokes”? Are Sagittariuses merely defined by the concept of “athleisure”? It doesn’t matter. In a world fated with no future (see: threats of authoritarianism, climate change and the impending artificial intelligence takeover), astrology’s assured predictions ease collective anxiety while allowing us to indulge in a shared identity, however absurd. LOVIA GYARKYE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Astrology may be fake, but the math behind it is hard.]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Mae West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camp? Per Sontag and us.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1933, Mae West cemented her status as Hollywood’s original queen of camp in the vaudeville-esque film “She Done Him Wrong.” The story takes place in a boozy saloon, where West’s character Lady Lou rules the roost, chewing up and spitting out every scoundrel who’s “warm for” her. Back then, female sexuality onscreen was largely synonymous with vulnerability. West changed that. She makes her cinematic entrance in a carriage, wearing a giant feathered hat and holding a parasol. Hands on hips, eyebrows raised, the term “woman” doesn’t begin to describe her; she’s a broad. Her dresses have almost as much sparkle as her jewelry. Her greatest distaste is seriousness. Not even a visit to a boyfriend in the clink rattles her. When one of her many suitors tells her that her life is in danger, Lou says, “You’re going to protect me? From what?” Then she adds: “When I need protection I’ll write you a letter.” JACOB BERNSTEIN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‘Strangers With Candy’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camp? Yes.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“Strangers With Candy” stars Amy Sedaris in half a fat suit as Jerri Blank, a 40-something dropout who returns to high school after years as a junkie, prostitute and eventual inmate. In a format modeled (loosely) after the “ABC Afterschool Special,” our heroine encounters hardships both universal and specific: impressing the popular kids, resisting the temptation of drugs, finding out she’s Native American, getting lured into a cult. Each episode ends with Jerri breaking the fourth wall to tell the viewer what she has learned, which is usually nothing. But there are some take-aways. Having someone to make out with supersedes self-respect; violence doesn’t resolve conflicts, but it wins them; being a single mother is easiest when one is neither single nor a mother. It’s a highly aestheticized work of absurdist comedy. Jerri’s makeup is thick. Her overbite is pronounced. Her hygiene is questioned. So if these parables leave you scratching your head, do as Jerri says: “Think about it — I haven’t.” THOMAS LOTITO</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Supreme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camp? Not exactly, but it’s definitely “too much.”</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New York Post, for a long time the most camp of the city’s daily papers, </w:t>
      </w:r>
      <w:hyperlink r:id="rId643" w:history="1">
        <w:r>
          <w:rPr>
            <w:rFonts w:ascii="arial" w:eastAsia="arial" w:hAnsi="arial" w:cs="arial"/>
            <w:b w:val="0"/>
            <w:i/>
            <w:strike w:val="0"/>
            <w:noProof w:val="0"/>
            <w:color w:val="0077CC"/>
            <w:position w:val="0"/>
            <w:sz w:val="20"/>
            <w:u w:val="single"/>
            <w:vertAlign w:val="baseline"/>
          </w:rPr>
          <w:t>placed an ad for Supreme</w:t>
        </w:r>
      </w:hyperlink>
      <w:r>
        <w:rPr>
          <w:rFonts w:ascii="arial" w:eastAsia="arial" w:hAnsi="arial" w:cs="arial"/>
          <w:b w:val="0"/>
          <w:i w:val="0"/>
          <w:strike w:val="0"/>
          <w:noProof w:val="0"/>
          <w:color w:val="000000"/>
          <w:position w:val="0"/>
          <w:sz w:val="20"/>
          <w:u w:val="none"/>
          <w:vertAlign w:val="baseline"/>
        </w:rPr>
        <w:t xml:space="preserve"> on its front page, the brand’s acolytes rushed to pay $20 for a paper that usually goes for $1.50. This kind of excess is wrapped up in the fact that the people who want to own Supreme far outnumber the people who can actually buy it. Every time the brand has a “drop,”            </w:t>
      </w:r>
      <w:hyperlink r:id="rId644" w:history="1">
        <w:r>
          <w:rPr>
            <w:rFonts w:ascii="arial" w:eastAsia="arial" w:hAnsi="arial" w:cs="arial"/>
            <w:b w:val="0"/>
            <w:i/>
            <w:strike w:val="0"/>
            <w:noProof w:val="0"/>
            <w:color w:val="0077CC"/>
            <w:position w:val="0"/>
            <w:sz w:val="20"/>
            <w:u w:val="single"/>
            <w:vertAlign w:val="baseline"/>
          </w:rPr>
          <w:t>hundreds of people</w:t>
        </w:r>
      </w:hyperlink>
      <w:r>
        <w:rPr>
          <w:rFonts w:ascii="arial" w:eastAsia="arial" w:hAnsi="arial" w:cs="arial"/>
          <w:b w:val="0"/>
          <w:i w:val="0"/>
          <w:strike w:val="0"/>
          <w:noProof w:val="0"/>
          <w:color w:val="000000"/>
          <w:position w:val="0"/>
          <w:sz w:val="20"/>
          <w:u w:val="none"/>
          <w:vertAlign w:val="baseline"/>
        </w:rPr>
        <w:t xml:space="preserve"> swarm its stores just to wait in line to spend hundreds on a pair of boxer shorts. In a Supreme devotee, we see how one can be “serious about the frivolous, frivolous about the serious,” as Sontag puts it, to the point where even the founder James Jebbia is dumbfounded. In a phone            </w:t>
      </w:r>
      <w:hyperlink r:id="rId645" w:history="1">
        <w:r>
          <w:rPr>
            <w:rFonts w:ascii="arial" w:eastAsia="arial" w:hAnsi="arial" w:cs="arial"/>
            <w:b w:val="0"/>
            <w:i/>
            <w:strike w:val="0"/>
            <w:noProof w:val="0"/>
            <w:color w:val="0077CC"/>
            <w:position w:val="0"/>
            <w:sz w:val="20"/>
            <w:u w:val="single"/>
            <w:vertAlign w:val="baseline"/>
          </w:rPr>
          <w:t>interview with GQ</w:t>
        </w:r>
      </w:hyperlink>
      <w:r>
        <w:rPr>
          <w:rFonts w:ascii="arial" w:eastAsia="arial" w:hAnsi="arial" w:cs="arial"/>
          <w:b w:val="0"/>
          <w:i w:val="0"/>
          <w:strike w:val="0"/>
          <w:noProof w:val="0"/>
          <w:color w:val="000000"/>
          <w:position w:val="0"/>
          <w:sz w:val="20"/>
          <w:u w:val="none"/>
          <w:vertAlign w:val="baseline"/>
        </w:rPr>
        <w:t>, when asked if he ever thought Supreme would become as globally recognized as it is today, he compared the unlikely outcome to the election of Donald J. Trump. ASTHA RAJVANSHI</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camp? Much political theater is camp, but he’s upped the ante.</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 “can be actually a very sophisticated and powerful political tool, especially for marginalized cultures,” Andrew Bolton, the curator of the Met’s Costume Institute, </w:t>
      </w:r>
      <w:hyperlink r:id="rId646" w:history="1">
        <w:r>
          <w:rPr>
            <w:rFonts w:ascii="arial" w:eastAsia="arial" w:hAnsi="arial" w:cs="arial"/>
            <w:b w:val="0"/>
            <w:i/>
            <w:strike w:val="0"/>
            <w:noProof w:val="0"/>
            <w:color w:val="0077CC"/>
            <w:position w:val="0"/>
            <w:sz w:val="20"/>
            <w:u w:val="single"/>
            <w:vertAlign w:val="baseline"/>
          </w:rPr>
          <w:t>told The New York Times</w:t>
        </w:r>
      </w:hyperlink>
      <w:r>
        <w:rPr>
          <w:rFonts w:ascii="arial" w:eastAsia="arial" w:hAnsi="arial" w:cs="arial"/>
          <w:b w:val="0"/>
          <w:i w:val="0"/>
          <w:strike w:val="0"/>
          <w:noProof w:val="0"/>
          <w:color w:val="000000"/>
          <w:position w:val="0"/>
          <w:sz w:val="20"/>
          <w:u w:val="none"/>
          <w:vertAlign w:val="baseline"/>
        </w:rPr>
        <w:t xml:space="preserve"> when that show’s theme was announced. We tend to associate “marginalized cultures” with underrepresented minorities, but if you think about it, the frustrated white men who make up Donald J. Trump’s base would certainly describe themselves that way, and he has been their blunt-edged weapon. An orange-hued one, with tanning-bed-goggle eyes, an elaborate blonde pompadour and extra-long ties — because, well, you know what they say about ties: long ties, long … What? What’s that you say? They don’t say that about ties? Well, in the alternative universe of Trumpland, they do.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from the camp crucible of reality TV, President Trump has become synonymous with behavior that elicits exactly the kind of reactions Sontag deems key to camp: “It’s too much” and “not to be believed.” Superlatives rule the president’s speech — his crowds are the biggest ever, his memory the best — and his aversion to political correctness is practically a signifier. He’s a Louis XIV for our times. That he has his finger on the button just makes it more jaw-dropping. VANESSA FRIEDMAN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‘Riverdale’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camp? Like many other programs on the CW, it’s intentional camp.</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w:t>
      </w:r>
      <w:hyperlink r:id="rId647" w:history="1">
        <w:r>
          <w:rPr>
            <w:rFonts w:ascii="arial" w:eastAsia="arial" w:hAnsi="arial" w:cs="arial"/>
            <w:b w:val="0"/>
            <w:i/>
            <w:strike w:val="0"/>
            <w:noProof w:val="0"/>
            <w:color w:val="0077CC"/>
            <w:position w:val="0"/>
            <w:sz w:val="20"/>
            <w:u w:val="single"/>
            <w:vertAlign w:val="baseline"/>
          </w:rPr>
          <w:t>Watch on YouTube.</w:t>
        </w:r>
      </w:hyperlink>
      <w:r>
        <w:rPr>
          <w:rFonts w:ascii="arial" w:eastAsia="arial" w:hAnsi="arial" w:cs="arial"/>
          <w:b w:val="0"/>
          <w:i w:val="0"/>
          <w:strike w:val="0"/>
          <w:noProof w:val="0"/>
          <w:color w:val="000000"/>
          <w:position w:val="0"/>
          <w:sz w:val="20"/>
          <w:u w:val="none"/>
          <w:vertAlign w:val="baseline"/>
        </w:rPr>
        <w: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“Riverdale” is the love child of every teen soap in history and “Twin Peaks.” Accordingly, it makes no sense. Are the characters living (and dying, once by crucifixion) in the present, or in 1960, as the anachronistic décor suggests? Is Riverdale an hour outside of New York City, or somewhere near the Canadian border? How are the parents so evil, and their children so hot? The flimsy dramatic arc, conflicting details and distractingly attractive cast serve to foreground the show’s look and feel. There are foggy drives down forest roads, after-school milkshakes in a retro diner, cult initiations with all-white dress codes, practically unwatchable musical episodes. That’s fine. “Riverdale” isn’t here to make its viewers more intelligent; it’s visual candy, a comedy dressed up as horror. BONNIE WERTHEIM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 Elizabeth II</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camp? The British monarch is the most camp at Buckingham Palace.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hair. The hats. The handbags. The extreme matchy-matchiness of it all. Queen Elizabeth II doesn't just rule over Britain and the Commonwealth — the world's longest-serving female head of state also does head-to-toe monochrome more thoroughly, and multi-dimensionally, than anyone else. She has inspired legions with her signature rainbow shades (the better to stand out in a crowd) and her favored off-duty tweed, silk scarf and pearl get-ups. </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her more outspoken style admirers is </w:t>
      </w:r>
      <w:hyperlink r:id="rId648" w:history="1">
        <w:r>
          <w:rPr>
            <w:rFonts w:ascii="arial" w:eastAsia="arial" w:hAnsi="arial" w:cs="arial"/>
            <w:b w:val="0"/>
            <w:i/>
            <w:strike w:val="0"/>
            <w:noProof w:val="0"/>
            <w:color w:val="0077CC"/>
            <w:position w:val="0"/>
            <w:sz w:val="20"/>
            <w:u w:val="single"/>
            <w:vertAlign w:val="baseline"/>
          </w:rPr>
          <w:t>Alessandro Michele</w:t>
        </w:r>
      </w:hyperlink>
      <w:r>
        <w:rPr>
          <w:rFonts w:ascii="arial" w:eastAsia="arial" w:hAnsi="arial" w:cs="arial"/>
          <w:b w:val="0"/>
          <w:i w:val="0"/>
          <w:strike w:val="0"/>
          <w:noProof w:val="0"/>
          <w:color w:val="000000"/>
          <w:position w:val="0"/>
          <w:sz w:val="20"/>
          <w:u w:val="none"/>
          <w:vertAlign w:val="baseline"/>
        </w:rPr>
        <w:t xml:space="preserve">, Gucci’s creative director and a co-chair of this year’s Met Gala, who in 2016            </w:t>
      </w:r>
      <w:hyperlink r:id="rId649" w:history="1">
        <w:r>
          <w:rPr>
            <w:rFonts w:ascii="arial" w:eastAsia="arial" w:hAnsi="arial" w:cs="arial"/>
            <w:b w:val="0"/>
            <w:i/>
            <w:strike w:val="0"/>
            <w:noProof w:val="0"/>
            <w:color w:val="0077CC"/>
            <w:position w:val="0"/>
            <w:sz w:val="20"/>
            <w:u w:val="single"/>
            <w:vertAlign w:val="baseline"/>
          </w:rPr>
          <w:t>told The New Yorker</w:t>
        </w:r>
      </w:hyperlink>
      <w:r>
        <w:rPr>
          <w:rFonts w:ascii="arial" w:eastAsia="arial" w:hAnsi="arial" w:cs="arial"/>
          <w:b w:val="0"/>
          <w:i w:val="0"/>
          <w:strike w:val="0"/>
          <w:noProof w:val="0"/>
          <w:color w:val="000000"/>
          <w:position w:val="0"/>
          <w:sz w:val="20"/>
          <w:u w:val="none"/>
          <w:vertAlign w:val="baseline"/>
        </w:rPr>
        <w:t>: “The Queen is one of the most quirky people in the world. She is very inspiring. It is clear that she loves color.” Insofar as camp is about extravagance, her preference for unmissable outfits, along with the vast palaces, ornate state banquets, glittering horse-drawn carriages and decades of polished public performance, surely fits the bill. ELIZABETH PATON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Steinman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camp? His songs are pure schlock.</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w:t>
      </w:r>
      <w:hyperlink r:id="rId650" w:history="1">
        <w:r>
          <w:rPr>
            <w:rFonts w:ascii="arial" w:eastAsia="arial" w:hAnsi="arial" w:cs="arial"/>
            <w:b w:val="0"/>
            <w:i/>
            <w:strike w:val="0"/>
            <w:noProof w:val="0"/>
            <w:color w:val="0077CC"/>
            <w:position w:val="0"/>
            <w:sz w:val="20"/>
            <w:u w:val="single"/>
            <w:vertAlign w:val="baseline"/>
          </w:rPr>
          <w:t>Watch on YouTube.</w:t>
        </w:r>
      </w:hyperlink>
      <w:r>
        <w:rPr>
          <w:rFonts w:ascii="arial" w:eastAsia="arial" w:hAnsi="arial" w:cs="arial"/>
          <w:b w:val="0"/>
          <w:i w:val="0"/>
          <w:strike w:val="0"/>
          <w:noProof w:val="0"/>
          <w:color w:val="000000"/>
          <w:position w:val="0"/>
          <w:sz w:val="20"/>
          <w:u w:val="none"/>
          <w:vertAlign w:val="baseline"/>
        </w:rPr>
        <w:t>]</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producer Jim Steinman specializes in excess. He helped bring us Bonnie Tyler’s “Total Eclipse of the Heart” and “Holding Out for a Hero,” Celine Dion’s “It’s All Coming Back to Me Now,” plus every song on Meat Loaf’s albums “Bat Out of Hell” and “Bat Out of Hell II.” He is implicated in the Barry Manilow catalog and the Air Supply discography. He is in the</w:t>
      </w:r>
      <w:hyperlink r:id="rId651" w:history="1">
        <w:r>
          <w:rPr>
            <w:rFonts w:ascii="arial" w:eastAsia="arial" w:hAnsi="arial" w:cs="arial"/>
            <w:b w:val="0"/>
            <w:i/>
            <w:strike w:val="0"/>
            <w:noProof w:val="0"/>
            <w:color w:val="0077CC"/>
            <w:position w:val="0"/>
            <w:sz w:val="20"/>
            <w:u w:val="single"/>
            <w:vertAlign w:val="baseline"/>
          </w:rPr>
          <w:t>Long Island Music Hall of Fame</w:t>
        </w:r>
      </w:hyperlink>
      <w:r>
        <w:rPr>
          <w:rFonts w:ascii="arial" w:eastAsia="arial" w:hAnsi="arial" w:cs="arial"/>
          <w:b w:val="0"/>
          <w:i w:val="0"/>
          <w:strike w:val="0"/>
          <w:noProof w:val="0"/>
          <w:color w:val="000000"/>
          <w:position w:val="0"/>
          <w:sz w:val="20"/>
          <w:u w:val="none"/>
          <w:vertAlign w:val="baseline"/>
        </w:rPr>
        <w: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murder of academics have nearly defined camp out of existence. But schlock, Mr. Steinman’s specialty, has less nuance. Camp’s shuffle-footed, irony-free cousins, objets d’schlock are in such poor taste that they repel even regular viewers of the television network CBS. Even for those who love them (me), Mr. Steinman’s miniature operas of heartbreak and desperation are critically irredeemable — too solemn and silly to even pretend to sophistication. But when “so bad it’s good” is a commonplace, maybe the irredeemable is the only refuge left. JONAH ENGEL BROMWICH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Happened to Baby Jane?’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camp? Decidedly.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says camp like getting to watch two aging divas go to war with one another. That’s what happened in “Whatever Happened to Baby Jane?,” wherein Bette Davis plays a drunk, deranged and delusional former child star who seems to have caused the car crash that cripples her prettier, kinder, and more successful sister (Joan Crawford), whom she holds captive in the once-glamorous house they share. For more than two hours, Davis wears jealousy on her frayed chiffon sleeves, turning away her sister’s visitors, plotting against nosy neighbors, even murdering her sister’s pet bird. “I’ll clean the cage,” she says before literally cooking it up as a meal that she serves to her sister. JACOB BERNSTEIN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Wood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camp? Maybe too campy to be camp.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used hubcaps for flying saucers, cardboard for sets, and had a bad habit of leaving the boom microphone in the shot. He’s been called the worst director of all time. Ed Wood’s Z-movie science-fiction project from 1959, “Plan 9 from Outer Space,” is often called the worst movie of all time, although his 1953 ode to cross-dressing, “Glen or Glenda,” starring Mr. Wood himself in resplendent angora, gets votes too. But maybe he was better than we think. </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Tim Burton’s </w:t>
      </w:r>
      <w:hyperlink r:id="rId652" w:history="1">
        <w:r>
          <w:rPr>
            <w:rFonts w:ascii="arial" w:eastAsia="arial" w:hAnsi="arial" w:cs="arial"/>
            <w:b w:val="0"/>
            <w:i/>
            <w:strike w:val="0"/>
            <w:noProof w:val="0"/>
            <w:color w:val="0077CC"/>
            <w:position w:val="0"/>
            <w:sz w:val="20"/>
            <w:u w:val="single"/>
            <w:vertAlign w:val="baseline"/>
          </w:rPr>
          <w:t>affectionate 1994 biopic, “Ed Wood,”</w:t>
        </w:r>
      </w:hyperlink>
      <w:r>
        <w:rPr>
          <w:rFonts w:ascii="arial" w:eastAsia="arial" w:hAnsi="arial" w:cs="arial"/>
          <w:b w:val="0"/>
          <w:i w:val="0"/>
          <w:strike w:val="0"/>
          <w:noProof w:val="0"/>
          <w:color w:val="000000"/>
          <w:position w:val="0"/>
          <w:sz w:val="20"/>
          <w:u w:val="none"/>
          <w:vertAlign w:val="baseline"/>
        </w:rPr>
        <w:t xml:space="preserve"> starring Johnny Depp, Mr. Wood has been the subject of a critical reappraisal of sorts, with defenders casting the director’s crude productions as a kind of outsider art. “What comes over isn’t            </w:t>
      </w:r>
      <w:hyperlink r:id="rId653" w:history="1">
        <w:r>
          <w:rPr>
            <w:rFonts w:ascii="arial" w:eastAsia="arial" w:hAnsi="arial" w:cs="arial"/>
            <w:b w:val="0"/>
            <w:i/>
            <w:strike w:val="0"/>
            <w:noProof w:val="0"/>
            <w:color w:val="0077CC"/>
            <w:position w:val="0"/>
            <w:sz w:val="20"/>
            <w:u w:val="single"/>
            <w:vertAlign w:val="baseline"/>
          </w:rPr>
          <w:t>directorial competence</w:t>
        </w:r>
      </w:hyperlink>
      <w:r>
        <w:rPr>
          <w:rFonts w:ascii="arial" w:eastAsia="arial" w:hAnsi="arial" w:cs="arial"/>
          <w:b w:val="0"/>
          <w:i w:val="0"/>
          <w:strike w:val="0"/>
          <w:noProof w:val="0"/>
          <w:color w:val="000000"/>
          <w:position w:val="0"/>
          <w:sz w:val="20"/>
          <w:u w:val="none"/>
          <w:vertAlign w:val="baseline"/>
        </w:rPr>
        <w:t xml:space="preserve">,” the writer Johnny Mains told The Independent in 2017, “but exuberance in abundance, enthusiasm and I would take that any day over a film that’s technically brilliant but lacks any soul.” “Plan 9” manages a not-terrible            </w:t>
      </w:r>
      <w:hyperlink r:id="rId654" w:history="1">
        <w:r>
          <w:rPr>
            <w:rFonts w:ascii="arial" w:eastAsia="arial" w:hAnsi="arial" w:cs="arial"/>
            <w:b w:val="0"/>
            <w:i/>
            <w:strike w:val="0"/>
            <w:noProof w:val="0"/>
            <w:color w:val="0077CC"/>
            <w:position w:val="0"/>
            <w:sz w:val="20"/>
            <w:u w:val="single"/>
            <w:vertAlign w:val="baseline"/>
          </w:rPr>
          <w:t>67 percent on Rotten Tomatoes,</w:t>
        </w:r>
      </w:hyperlink>
      <w:r>
        <w:rPr>
          <w:rFonts w:ascii="arial" w:eastAsia="arial" w:hAnsi="arial" w:cs="arial"/>
          <w:b w:val="0"/>
          <w:i w:val="0"/>
          <w:strike w:val="0"/>
          <w:noProof w:val="0"/>
          <w:color w:val="000000"/>
          <w:position w:val="0"/>
          <w:sz w:val="20"/>
          <w:u w:val="none"/>
          <w:vertAlign w:val="baseline"/>
        </w:rPr>
        <w:t xml:space="preserve"> where it’s described as the “epitome of so-bad-it’s-good cinema.” And some have lauded the sympathetic portrayal of gender nonconformity in “Glen or Glenda” as decades ahead of its time. At the end of the day, the film is 60 years old and we’re still talking about it. Maybe sometimes bad is actually not bad enough. ALEX WILLIAMS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Moira Rose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camp? Yes.</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w:t>
      </w:r>
      <w:hyperlink r:id="rId655" w:history="1">
        <w:r>
          <w:rPr>
            <w:rFonts w:ascii="arial" w:eastAsia="arial" w:hAnsi="arial" w:cs="arial"/>
            <w:b w:val="0"/>
            <w:i/>
            <w:strike w:val="0"/>
            <w:noProof w:val="0"/>
            <w:color w:val="0077CC"/>
            <w:position w:val="0"/>
            <w:sz w:val="20"/>
            <w:u w:val="single"/>
            <w:vertAlign w:val="baseline"/>
          </w:rPr>
          <w:t>Watch on YouTube.</w:t>
        </w:r>
      </w:hyperlink>
      <w:r>
        <w:rPr>
          <w:rFonts w:ascii="arial" w:eastAsia="arial" w:hAnsi="arial" w:cs="arial"/>
          <w:b w:val="0"/>
          <w:i w:val="0"/>
          <w:strike w:val="0"/>
          <w:noProof w:val="0"/>
          <w:color w:val="000000"/>
          <w:position w:val="0"/>
          <w:sz w:val="20"/>
          <w:u w:val="none"/>
          <w:vertAlign w:val="baseline"/>
        </w:rPr>
        <w:t>]</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“Schitt’s Creek” follows a family of uber-rich narcissists who’ve fallen on hard times. Moira Rose, played by Catherine O’Hara clad in reflective fabrics, is the show’s matriarch and chief brat. As is typical of “artistes” who compulsively seek the spotlight, Moira has many secrets. Why does she have a North American accent with scattered Shakespearean and French vowel sounds? What’s going on underneath her elaborate wigs? What combination of pills is she on, and can I have some? Why does she wear waistcoats and brooches to bed? In her bombastic totality, she embodies the grotesque effects of extreme wealth. Moira Rose makes me want to burn the rich to a soundtrack of her </w:t>
      </w:r>
      <w:hyperlink r:id="rId656" w:history="1">
        <w:r>
          <w:rPr>
            <w:rFonts w:ascii="arial" w:eastAsia="arial" w:hAnsi="arial" w:cs="arial"/>
            <w:b w:val="0"/>
            <w:i/>
            <w:strike w:val="0"/>
            <w:noProof w:val="0"/>
            <w:color w:val="0077CC"/>
            <w:position w:val="0"/>
            <w:sz w:val="20"/>
            <w:u w:val="single"/>
            <w:vertAlign w:val="baseline"/>
          </w:rPr>
          <w:t>saying “bebe”</w:t>
        </w:r>
      </w:hyperlink>
      <w:r>
        <w:rPr>
          <w:rFonts w:ascii="arial" w:eastAsia="arial" w:hAnsi="arial" w:cs="arial"/>
          <w:b w:val="0"/>
          <w:i w:val="0"/>
          <w:strike w:val="0"/>
          <w:noProof w:val="0"/>
          <w:color w:val="000000"/>
          <w:position w:val="0"/>
          <w:sz w:val="20"/>
          <w:u w:val="none"/>
          <w:vertAlign w:val="baseline"/>
        </w:rPr>
        <w:t xml:space="preserve"> on repeat. ELEANOR STANFORD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camp? Yes.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center of American culture has historically been New York, Las Vegas is its capital of camp. It’s where Siegfried and Roy made magic macabre. It’s Cher’s spirit city, home this summer to yet another of her concert spectaculars. It was also once home to Liberace, the piano peacock known less for the music he made than for his $300,000, 16-foot, 175-pound sequined capes and giant bed underneath a $50,000 replica of the Sistine Chapel’s ceiling. Liberace never had any doubt who he was. He is also remembered for his aphorisms, including: “Nakedness makes us Democratic, adornment makes us individuals.” “When the reviews are bad, I tell my staff they can join me as I cry all the way to the bank.” And, of course, “Don’t wear one ring, wear five or six. People ask how I can play with all those rings, and I say, very well, thank you.” JACOB BERNSTEIN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Professional Wrestling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camp? That is the only explanation.</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w:t>
      </w:r>
      <w:hyperlink r:id="rId657" w:history="1">
        <w:r>
          <w:rPr>
            <w:rFonts w:ascii="arial" w:eastAsia="arial" w:hAnsi="arial" w:cs="arial"/>
            <w:b w:val="0"/>
            <w:i/>
            <w:strike w:val="0"/>
            <w:noProof w:val="0"/>
            <w:color w:val="0077CC"/>
            <w:position w:val="0"/>
            <w:sz w:val="20"/>
            <w:u w:val="single"/>
            <w:vertAlign w:val="baseline"/>
          </w:rPr>
          <w:t>Watch on YouTube.</w:t>
        </w:r>
      </w:hyperlink>
      <w:r>
        <w:rPr>
          <w:rFonts w:ascii="arial" w:eastAsia="arial" w:hAnsi="arial" w:cs="arial"/>
          <w:b w:val="0"/>
          <w:i w:val="0"/>
          <w:strike w:val="0"/>
          <w:noProof w:val="0"/>
          <w:color w:val="000000"/>
          <w:position w:val="0"/>
          <w:sz w:val="20"/>
          <w:u w:val="none"/>
          <w:vertAlign w:val="baseline"/>
        </w:rPr>
        <w:t>]</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Liberace on steroids, donning his most Vegas-ready sequined ensemble to pantomime a parody of a professional athletic event. Or, you could just check out any old WrestleMania video on YouTube. (</w:t>
      </w:r>
      <w:hyperlink r:id="rId658" w:history="1">
        <w:r>
          <w:rPr>
            <w:rFonts w:ascii="arial" w:eastAsia="arial" w:hAnsi="arial" w:cs="arial"/>
            <w:b w:val="0"/>
            <w:i/>
            <w:strike w:val="0"/>
            <w:noProof w:val="0"/>
            <w:color w:val="0077CC"/>
            <w:position w:val="0"/>
            <w:sz w:val="20"/>
            <w:u w:val="single"/>
            <w:vertAlign w:val="baseline"/>
          </w:rPr>
          <w:t>“Macho King” Randy Savage</w:t>
        </w:r>
      </w:hyperlink>
      <w:r>
        <w:rPr>
          <w:rFonts w:ascii="arial" w:eastAsia="arial" w:hAnsi="arial" w:cs="arial"/>
          <w:b w:val="0"/>
          <w:i w:val="0"/>
          <w:strike w:val="0"/>
          <w:noProof w:val="0"/>
          <w:color w:val="000000"/>
          <w:position w:val="0"/>
          <w:sz w:val="20"/>
          <w:u w:val="none"/>
          <w:vertAlign w:val="baseline"/>
        </w:rPr>
        <w:t xml:space="preserve"> and            </w:t>
      </w:r>
      <w:hyperlink r:id="rId659" w:history="1">
        <w:r>
          <w:rPr>
            <w:rFonts w:ascii="arial" w:eastAsia="arial" w:hAnsi="arial" w:cs="arial"/>
            <w:b w:val="0"/>
            <w:i/>
            <w:strike w:val="0"/>
            <w:noProof w:val="0"/>
            <w:color w:val="0077CC"/>
            <w:position w:val="0"/>
            <w:sz w:val="20"/>
            <w:u w:val="single"/>
            <w:vertAlign w:val="baseline"/>
          </w:rPr>
          <w:t>Hulk Hogan</w:t>
        </w:r>
      </w:hyperlink>
      <w:r>
        <w:rPr>
          <w:rFonts w:ascii="arial" w:eastAsia="arial" w:hAnsi="arial" w:cs="arial"/>
          <w:b w:val="0"/>
          <w:i w:val="0"/>
          <w:strike w:val="0"/>
          <w:noProof w:val="0"/>
          <w:color w:val="000000"/>
          <w:position w:val="0"/>
          <w:sz w:val="20"/>
          <w:u w:val="none"/>
          <w:vertAlign w:val="baseline"/>
        </w:rPr>
        <w:t xml:space="preserve"> are good entry points.) To fans of regular sports, World Wrestling Entertainment and its ilk have always been a mystery. The costumes? Ridiculous. The action? Ludicrous. The emotions? As artificially stylized as the masks of comedy and tragedy. </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 wrestling makes perfect sense if you accept an Urban Dictionary </w:t>
      </w:r>
      <w:hyperlink r:id="rId660" w:history="1">
        <w:r>
          <w:rPr>
            <w:rFonts w:ascii="arial" w:eastAsia="arial" w:hAnsi="arial" w:cs="arial"/>
            <w:b w:val="0"/>
            <w:i/>
            <w:strike w:val="0"/>
            <w:noProof w:val="0"/>
            <w:color w:val="0077CC"/>
            <w:position w:val="0"/>
            <w:sz w:val="20"/>
            <w:u w:val="single"/>
            <w:vertAlign w:val="baseline"/>
          </w:rPr>
          <w:t>definition of camp</w:t>
        </w:r>
      </w:hyperlink>
      <w:r>
        <w:rPr>
          <w:rFonts w:ascii="arial" w:eastAsia="arial" w:hAnsi="arial" w:cs="arial"/>
          <w:b w:val="0"/>
          <w:i w:val="0"/>
          <w:strike w:val="0"/>
          <w:noProof w:val="0"/>
          <w:color w:val="000000"/>
          <w:position w:val="0"/>
          <w:sz w:val="20"/>
          <w:u w:val="none"/>
          <w:vertAlign w:val="baseline"/>
        </w:rPr>
        <w:t xml:space="preserve"> as “something that provides sophisticated, knowing amusement, as by virtue of its being artlessly mannered or stylized, self-consciously artificial and extravagant.” Oddly, however, there is no clear evidence that anyone involved with the sport has ever made the connection. Google “professional wrestling” and “camp,” and you find numerous sleep-away options for Junior to practice his or her back breakers and power slams. The sport — spectacle? — seems to have escaped critical study since 1972, when the French literary theorist Roland Barthes called wrestlers            </w:t>
      </w:r>
      <w:hyperlink r:id="rId661" w:history="1">
        <w:r>
          <w:rPr>
            <w:rFonts w:ascii="arial" w:eastAsia="arial" w:hAnsi="arial" w:cs="arial"/>
            <w:b w:val="0"/>
            <w:i/>
            <w:strike w:val="0"/>
            <w:noProof w:val="0"/>
            <w:color w:val="0077CC"/>
            <w:position w:val="0"/>
            <w:sz w:val="20"/>
            <w:u w:val="single"/>
            <w:vertAlign w:val="baseline"/>
          </w:rPr>
          <w:t>“the key which opens nature, the pure gesture which separates Good from Evil.”</w:t>
        </w:r>
      </w:hyperlink>
      <w:r>
        <w:rPr>
          <w:rFonts w:ascii="arial" w:eastAsia="arial" w:hAnsi="arial" w:cs="arial"/>
          <w:b w:val="0"/>
          <w:i w:val="0"/>
          <w:strike w:val="0"/>
          <w:noProof w:val="0"/>
          <w:color w:val="000000"/>
          <w:position w:val="0"/>
          <w:sz w:val="20"/>
          <w:u w:val="none"/>
          <w:vertAlign w:val="baseline"/>
        </w:rPr>
        <w:t xml:space="preserve"> Academia, it turns out, can be camp too. ALEX WILLIAMS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camp? Maybe not, but it’s good.</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w:t>
      </w:r>
      <w:hyperlink r:id="rId662" w:history="1">
        <w:r>
          <w:rPr>
            <w:rFonts w:ascii="arial" w:eastAsia="arial" w:hAnsi="arial" w:cs="arial"/>
            <w:b w:val="0"/>
            <w:i/>
            <w:strike w:val="0"/>
            <w:noProof w:val="0"/>
            <w:color w:val="0077CC"/>
            <w:position w:val="0"/>
            <w:sz w:val="20"/>
            <w:u w:val="single"/>
            <w:vertAlign w:val="baseline"/>
          </w:rPr>
          <w:t>Watch on YouTube.</w:t>
        </w:r>
      </w:hyperlink>
      <w:r>
        <w:rPr>
          <w:rFonts w:ascii="arial" w:eastAsia="arial" w:hAnsi="arial" w:cs="arial"/>
          <w:b w:val="0"/>
          <w:i w:val="0"/>
          <w:strike w:val="0"/>
          <w:noProof w:val="0"/>
          <w:color w:val="000000"/>
          <w:position w:val="0"/>
          <w:sz w:val="20"/>
          <w:u w:val="none"/>
          <w:vertAlign w:val="baseline"/>
        </w:rPr>
        <w: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dinner party coalesces inside an old mansion on a stormy night in 1954 New England. All of the usual suspects are present: Mrs. Peacock with feathers in her hair and cat-eye glasses; Miss Scarlet in her off-the-shoulder satin dress, chiffon shawl and oversize rhinestone necklace; Professor Plum, dapper in a bow tie and pocket square, smoking a pipe. All are from the D.C. area. Each one has a secret. And they’re being blackmailed because they are, in their extortionist’s estimation, “thoroughly un-American.” As the night progresses, characters are mysteriously murdered by violent means: In the kitchen with the knife! In the study with the wrench! In the library with the pipe! Everyone is a suspect.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“Clue” the film was a box-office flop but ultimately rose to cult-classic status. Initially it was perceived as a gimmick. Perhaps rightly so — it’s based on a board game, after all. It evokes its precursor in every scene: The narrative is full of misdirection, secret passageways and a complex array of outcomes. The movie has three different endings. Which did you see? If the answer is none, you’re in for a treat. KAREN HANLEY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‘Coronation Street’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camp? This show should get its own Costume Institute exhibit.</w:t>
      </w:r>
    </w:p>
    <w:p>
      <w:pPr>
        <w:pStyle w:val="Normal62"/>
        <w:keepNext w:val="0"/>
        <w:spacing w:before="240" w:after="0" w:line="260" w:lineRule="atLeast"/>
        <w:ind w:left="0" w:right="0" w:firstLine="0"/>
        <w:jc w:val="both"/>
      </w:pPr>
      <w:hyperlink r:id="rId663" w:history="1">
        <w:r>
          <w:rPr>
            <w:rFonts w:ascii="arial" w:eastAsia="arial" w:hAnsi="arial" w:cs="arial"/>
            <w:b w:val="0"/>
            <w:i/>
            <w:strike w:val="0"/>
            <w:color w:val="0077CC"/>
            <w:sz w:val="20"/>
            <w:u w:val="single"/>
            <w:vertAlign w:val="baseline"/>
          </w:rPr>
          <w:t>“Coronation Street’</w:t>
        </w:r>
      </w:hyperlink>
      <w:r>
        <w:rPr>
          <w:rFonts w:ascii="arial" w:eastAsia="arial" w:hAnsi="arial" w:cs="arial"/>
          <w:b w:val="0"/>
          <w:i w:val="0"/>
          <w:strike w:val="0"/>
          <w:noProof w:val="0"/>
          <w:color w:val="000000"/>
          <w:position w:val="0"/>
          <w:sz w:val="20"/>
          <w:u w:val="none"/>
          <w:vertAlign w:val="baseline"/>
        </w:rPr>
        <w:t xml:space="preserve"> is the world’s longest-running soap opera. Set in a fictional neighborhood of Manchester, it’s a celebration of Northern British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culture. The enduring popularity of “Corrie” (as the show is affectionately known) seems to rely most on its feisty, gossipy female characters: Elsie Tanner, Bet Lynch and Liz McDonald. Strong women who got by on their wits, sassy one-liners and style. There’s huge bouffant hair after a day spent at the pub in rollers; fake eyelashes and long red talons; nosebleed high heels, leopard print and shoulder pads. Queens of shade with hearts of gold, these women have captured the            </w:t>
      </w:r>
      <w:hyperlink r:id="rId664" w:history="1">
        <w:r>
          <w:rPr>
            <w:rFonts w:ascii="arial" w:eastAsia="arial" w:hAnsi="arial" w:cs="arial"/>
            <w:b w:val="0"/>
            <w:i/>
            <w:strike w:val="0"/>
            <w:noProof w:val="0"/>
            <w:color w:val="0077CC"/>
            <w:position w:val="0"/>
            <w:sz w:val="20"/>
            <w:u w:val="single"/>
            <w:vertAlign w:val="baseline"/>
          </w:rPr>
          <w:t>imagination of the British fashion world</w:t>
        </w:r>
      </w:hyperlink>
      <w:r>
        <w:rPr>
          <w:rFonts w:ascii="arial" w:eastAsia="arial" w:hAnsi="arial" w:cs="arial"/>
          <w:b w:val="0"/>
          <w:i w:val="0"/>
          <w:strike w:val="0"/>
          <w:noProof w:val="0"/>
          <w:color w:val="000000"/>
          <w:position w:val="0"/>
          <w:sz w:val="20"/>
          <w:u w:val="none"/>
          <w:vertAlign w:val="baseline"/>
        </w:rPr>
        <w:t xml:space="preserve"> for decades (and our drag scene too). If you get on their bad side, though, they’ll happily smash your front windows with their handbags. ELIZABETH PATON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Verhoeven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camp? Yes.</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w:t>
      </w:r>
      <w:hyperlink r:id="rId665" w:history="1">
        <w:r>
          <w:rPr>
            <w:rFonts w:ascii="arial" w:eastAsia="arial" w:hAnsi="arial" w:cs="arial"/>
            <w:b w:val="0"/>
            <w:i/>
            <w:strike w:val="0"/>
            <w:noProof w:val="0"/>
            <w:color w:val="0077CC"/>
            <w:position w:val="0"/>
            <w:sz w:val="20"/>
            <w:u w:val="single"/>
            <w:vertAlign w:val="baseline"/>
          </w:rPr>
          <w:t>Watch on YouTube.</w:t>
        </w:r>
      </w:hyperlink>
      <w:r>
        <w:rPr>
          <w:rFonts w:ascii="arial" w:eastAsia="arial" w:hAnsi="arial" w:cs="arial"/>
          <w:b w:val="0"/>
          <w:i w:val="0"/>
          <w:strike w:val="0"/>
          <w:noProof w:val="0"/>
          <w:color w:val="000000"/>
          <w:position w:val="0"/>
          <w:sz w:val="20"/>
          <w:u w:val="none"/>
          <w:vertAlign w:val="baseline"/>
        </w:rPr>
        <w: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Stone’s star turn as an ice pick wielding serial killer who revealed her nether regions to police officers in “Basic Instinct” had nothing on the performance Elizabeth Berkley gave in Mr. Verhoeven’s next film, “Showgirls.”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alter ego, Nomi Malone, hits Vegas with dreams of making it big and ends up removing her clothing with great frequency. Critics reached a near-consensus of disapproval, drag queens lampooned it and world-class film professors such as Wesleyan University’s Jeanine Basinger placed it in their syllabuses.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Verhoeven’s next brilliantly terrible (or just plain brilliant) social satire, “Starship Troopers,” also bombed in theaters but was later critically reassessed. The premise: A testosterone-fueled military unit is assigned to save the world from insect-like aliens who basically bomb earthlings by farting asteroids. Over the course of the movie, the costumes worn by the leaders of the “federation” become increasingly S.S.-like. The war is sold by a nationalistic, Fox News-like network (that also broadcasts criminal executions live). The film stars Denise Richards, whose subsequent marriage to and divorce from Charlie Sheen led perfectly to her turn on reality TV’s biggest camp franchise, “The Real Housewives.”</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negative reviews perplexed Mr. Verhoeven. “‘Starship Troopers’ was at least a reflection of elements in American society that were visible at the time, a kind of neoconservative thinking that became dominant in the Bush administration,” he said in a </w:t>
      </w:r>
      <w:hyperlink r:id="rId666" w:history="1">
        <w:r>
          <w:rPr>
            <w:rFonts w:ascii="arial" w:eastAsia="arial" w:hAnsi="arial" w:cs="arial"/>
            <w:b w:val="0"/>
            <w:i/>
            <w:strike w:val="0"/>
            <w:noProof w:val="0"/>
            <w:color w:val="0077CC"/>
            <w:position w:val="0"/>
            <w:sz w:val="20"/>
            <w:u w:val="single"/>
            <w:vertAlign w:val="baseline"/>
          </w:rPr>
          <w:t>2007 interview</w:t>
        </w:r>
      </w:hyperlink>
      <w:r>
        <w:rPr>
          <w:rFonts w:ascii="arial" w:eastAsia="arial" w:hAnsi="arial" w:cs="arial"/>
          <w:b w:val="0"/>
          <w:i w:val="0"/>
          <w:strike w:val="0"/>
          <w:noProof w:val="0"/>
          <w:color w:val="000000"/>
          <w:position w:val="0"/>
          <w:sz w:val="20"/>
          <w:u w:val="none"/>
          <w:vertAlign w:val="baseline"/>
        </w:rPr>
        <w:t>. “Showgirls,” he added, was meant as a “hyperbolic” commentary on the “absurdity of a certain American reality.” JACOB BERNSTEIN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 Hot American Summer’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camp? It takes place at camp, but no, it’s not camp.</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w:t>
      </w:r>
      <w:hyperlink r:id="rId667" w:history="1">
        <w:r>
          <w:rPr>
            <w:rFonts w:ascii="arial" w:eastAsia="arial" w:hAnsi="arial" w:cs="arial"/>
            <w:b w:val="0"/>
            <w:i/>
            <w:strike w:val="0"/>
            <w:noProof w:val="0"/>
            <w:color w:val="0077CC"/>
            <w:position w:val="0"/>
            <w:sz w:val="20"/>
            <w:u w:val="single"/>
            <w:vertAlign w:val="baseline"/>
          </w:rPr>
          <w:t>Watch on YouTube.</w:t>
        </w:r>
      </w:hyperlink>
      <w:r>
        <w:rPr>
          <w:rFonts w:ascii="arial" w:eastAsia="arial" w:hAnsi="arial" w:cs="arial"/>
          <w:b w:val="0"/>
          <w:i w:val="0"/>
          <w:strike w:val="0"/>
          <w:noProof w:val="0"/>
          <w:color w:val="000000"/>
          <w:position w:val="0"/>
          <w:sz w:val="20"/>
          <w:u w:val="none"/>
          <w:vertAlign w:val="baseline"/>
        </w:rPr>
        <w: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at camp can crawl along like beads of sweat under the summer sun, or unravel in a frenzy of hormones and expectations. At Camp Firewood, in the summer of ’81, time mutates and age is a costume — a young camper counsels a 30-something arts-and-crafts instructor through her divorce, while an associate professor makes a machine to shift the course of space debris using doughnuts and cans of Spam. In the space of a day, multiple romances are destroyed and resurrected, rescue operations are undertaken, and one person learns to control the elements. Halfway through the film, several campers and the director head to town, where they smoke weed, drink beer, steal money, buy cocaine and go on a heroin binge. When they return to camp, looking no worse for the wear, one character says: “It’s always fun to get away from camp, even for an hour.” VALERIYA SAFRONOVA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He wore that. (PHOTOGRAPH BY Monica Almeida/The New York Times  FOR THE NEW YORK TIMES)</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2019</w:t>
      </w:r>
    </w:p>
    <w:p>
      <w:pPr>
        <w:pStyle w:val="Normal62"/>
      </w:pPr>
    </w:p>
    <w:p>
      <w:pPr>
        <w:pStyle w:val="Normal62"/>
        <w:ind w:left="200"/>
        <w:sectPr>
          <w:type w:val="continuous"/>
          <w:pgMar w:top="840" w:right="1000" w:bottom="840" w:left="1000" w:header="400" w:footer="400"/>
          <w:pgNumType w:fmt="decimal"/>
          <w:cols w:space="720"/>
        </w:sectPr>
      </w:pPr>
      <w:r>
        <w:br/>
      </w:r>
      <w:r>
        <w:pict>
          <v:line id="_x0000_s1254"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668"/>
          <w:headerReference w:type="default" r:id="rId669"/>
          <w:footerReference w:type="even" r:id="rId670"/>
          <w:footerReference w:type="default" r:id="rId671"/>
          <w:headerReference w:type="first" r:id="rId672"/>
          <w:footerReference w:type="first" r:id="rId673"/>
          <w:pgSz w:w="12240" w:h="15840"/>
          <w:pgMar w:top="840" w:right="1000" w:bottom="840" w:left="1000" w:header="400" w:footer="400"/>
          <w:pgNumType w:fmt="decimal"/>
          <w:cols w:space="720"/>
          <w:titlePg w:val="0"/>
        </w:sectPr>
      </w:pPr>
    </w:p>
    <w:p>
      <w:pPr>
        <w:pStyle w:val="Normal63"/>
      </w:pPr>
    </w:p>
    <w:p>
      <w:pPr>
        <w:pStyle w:val="Normal63"/>
      </w:pPr>
      <w:r>
        <w:pict>
          <v:shape id="_x0000_i1255" type="#_x0000_t75" alt="LexisNexis®" style="width:147.75pt;height:30pt">
            <v:imagedata r:id="rId17" o:title=""/>
          </v:shape>
        </w:pict>
      </w:r>
      <w:r>
        <w:cr/>
      </w:r>
    </w:p>
    <w:p>
      <w:pPr>
        <w:pStyle w:val="Heading161"/>
        <w:keepNext w:val="0"/>
        <w:spacing w:after="200" w:line="340" w:lineRule="atLeast"/>
        <w:ind w:left="0" w:right="0" w:firstLine="0"/>
        <w:jc w:val="center"/>
      </w:pPr>
      <w:hyperlink r:id="rId674" w:history="1">
        <w:r>
          <w:rPr>
            <w:rFonts w:ascii="arial" w:eastAsia="arial" w:hAnsi="arial" w:cs="arial"/>
            <w:b/>
            <w:i/>
            <w:strike w:val="0"/>
            <w:color w:val="0077CC"/>
            <w:sz w:val="28"/>
            <w:u w:val="single"/>
            <w:vertAlign w:val="baseline"/>
          </w:rPr>
          <w:t>Puck Drops Again, Far From the Ice</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2011 Sunday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3"/>
        <w:keepNext w:val="0"/>
        <w:spacing w:after="0" w:line="240" w:lineRule="atLeast"/>
        <w:ind w:right="0"/>
        <w:jc w:val="both"/>
      </w:pPr>
      <w:bookmarkStart w:id="126" w:name="Bookmark_63"/>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4; SWEAT</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978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w:t>
      </w:r>
    </w:p>
    <w:p>
      <w:pPr>
        <w:pStyle w:val="Normal63"/>
        <w:keepNext/>
        <w:spacing w:before="240" w:after="0" w:line="340" w:lineRule="atLeast"/>
        <w:ind w:left="0" w:right="0" w:firstLine="0"/>
        <w:jc w:val="left"/>
      </w:pPr>
      <w:bookmarkStart w:id="127" w:name="Body_61"/>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56" style="position:absolute;z-index:25182822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seem a bit odd to take a summer stroll down the boardwalk in Rockaway Beach, Queens, and suddenly come upon a squad of armored hockey players gliding around as if on some frozen pond.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move on wheels instead of blades. Their rink is a strip of asphalt painted blue. And their pastime -- roller hockey -- is finding a new popularity in Rockaway, one of many places around New York City where a quarter-century ago it was an indispensable street game, like stickball and handball.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town was built on roller hockey,'' said Rich Pontieri, 43, who plays in the Rockaway Rockies league, one of several in the city. ''We watched the pros play ice hockey on TV and we emulated them, and then the younger kids watched us. That's how everybody learned.''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 and his teammates head to an outdoor rink tucked between the beach and the bungalows on Shore Front Parkway at Beach 108th Street. Some players skate up, straight from home. Others arrive by car and hop out in flip-flops to pull on pads, jerseys and in-line skates. They haul two heavy iron goals out of a storage locker and into place at opposite ends of a space about the size of a regulation ice hockey rink, but topped with a special asphalt textured like rough sandpaper.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three years ago, the league raised money to help upgrade this Parks Department rink, resurfacing the playing area and painting over graffiti. It has been reborn as the center of roller hockey in Rockaway -- the home rink for the Rockies league.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league's summer games, in July and August, draw mostly local teams: the Metro Moose from Brooklyn and the Juice Monkeys from Glendale, Queens. Then there are the Rockaway Possums -- so named because ''Rockaway is filled with possums,'' explained the league commissioner, Bobby Keane, at a recent game between the Moose and a group of Rockaway players who are new to the league. Their team, of course, is called the New Guys.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players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Rockaway men ages 20 to 50. ''It's mostly firemen and cops,'' said Mr. Keane, 33. ''Half of these guys are related. It's Rockaway -- we're all related.''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modest aluminum bleachers were a few girlfriends and wives and children of players, plus a few beachgoers. The hockey is good to watch, with deft puck-handling, sharp passing and shooting, and experienced goalies.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musical accompaniment. A bagpiper favors a grassy area next to the rink as a nightly rehearsal spot; when she showed up in the middle of the Moose/New Guys game, Mr. Keane shrugged and said, ''She's always here -- it's an Irish neighborhood.''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Rockies, which run larger leagues in the spring and fall, break their 80-member summer league into two four-team parts: The A Division is for more competitive players, including some current and former members of college ice hockey teams, and the winning team gets $1,000. Play in the B Division is less competitive.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Rockies formed in the 1980s as one big traveling team, playing mostly in Queens-wide leagues. It was a boom time for organized roller hockey in New York, and the team expanded into a league, with 300 players. The 108th Street rink opened in the mid-1990s, but as years went by, many players left for ice hockey. That trend is now reversing, said Mike Leahy, the league president.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recession has made it tougher for players to afford renting ice time, so they're seeing us as a more affordable alternative,'' said Mr. Leahy, 46, who runs the Rockies' youth program, which includes Saturday summer clinics.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adult league plays in a style similar to professional ice hockey. Body-checking is prohibited, but contact and collisions are inevitable. Players are sent to penalty boxes with high chain-link fences. Squads of players rotate onto the rink in shifts.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wear a less bulky version of typical ice hockey armor: helmets, elbow and shin guards and hockey gloves. Face masks are optional, and many players opt out. Participants must sign waivers acknowledging that they play at their own risk.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''Guys get broken noses, broken ankles, you name it,'' Mr. Keane said.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players wear in-line skates, which allow them to maneuver much as ice skates do, a few holdouts insist on sticking with ''quads,'' the old-fashioned skates with four wheels.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holdout is Mr. Pontieri, known to younger players as Quadzilla. Yes, he says, in-line skates are faster and allow ice-skating moves, but quads offer better stability and better stopping power.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Pontieri speaks glowingly of roller hockey's glory days, about Joey and Brian Mullen, who grew up playing roller hockey on West 49th Street, then transferred those street skills to the ice. They became college stars and went on to heralded professional careers.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Rockaway was one of those places where the sport was more like a religion. When you grew old enough, you laced up your quads, bought a roll of electrical tape -- better than any store-bought puck -- and deployed garbage cans as goals in the street, tennis courts or playgrounds. One street would play the other street, and the best teams would carry their nets on their shoulders and skate over the Cross Bay Bridge to Broad Channel, just north of Rockaway, to play their best team.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played for bragging rights and there were big rivalries,'' Mr. Pontieri said. ''There was heavy competition and plenty of brawls.'' Games became more organized as the players reached adulthood, and afterward, they would go to bars like the Irish Circle and Tubridy's.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tradition seems to be continuing. Mr. Leahy said all three of his young children play roller hockey, including his 2-year-old son, James. Mr. Keane said his son, Bobby, is only 17 months old but fully outfitted in tiny pads and skates. His first words included ''Shoot, score!'' and he has already begun skating at the 108th Street rink.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 them young here,'' Mr. Keane said.</w:t>
      </w:r>
    </w:p>
    <w:p>
      <w:pPr>
        <w:pStyle w:val="Normal63"/>
        <w:keepNext w:val="0"/>
        <w:spacing w:before="240" w:after="0" w:line="260" w:lineRule="atLeast"/>
        <w:ind w:left="0" w:right="0" w:firstLine="0"/>
        <w:jc w:val="left"/>
      </w:pPr>
      <w:r>
        <w:br/>
      </w:r>
      <w:hyperlink r:id="rId675" w:history="1">
        <w:r>
          <w:rPr>
            <w:rFonts w:ascii="arial" w:eastAsia="arial" w:hAnsi="arial" w:cs="arial"/>
            <w:b w:val="0"/>
            <w:i/>
            <w:strike w:val="0"/>
            <w:color w:val="0077CC"/>
            <w:sz w:val="20"/>
            <w:u w:val="single"/>
            <w:vertAlign w:val="baseline"/>
          </w:rPr>
          <w:t>http://www.nytimes.com</w:t>
        </w:r>
      </w:hyperlink>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57" style="position:absolute;z-index:251829248"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ON THE ATTACK: Above, a roller hockey game at the rink on the boardwalk at Rockaway Beach, and, right, players waiting to get in the game. Left, players sometimes head to cars still in skates. (PHOTOGRAPHS BY ANDREA MORALES/THE NEW YORK TIMES)         </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2011</w:t>
      </w:r>
    </w:p>
    <w:p>
      <w:pPr>
        <w:pStyle w:val="Normal63"/>
      </w:pPr>
    </w:p>
    <w:p>
      <w:pPr>
        <w:pStyle w:val="Normal63"/>
        <w:ind w:left="200"/>
        <w:sectPr>
          <w:type w:val="continuous"/>
          <w:pgMar w:top="840" w:right="1000" w:bottom="840" w:left="1000" w:header="400" w:footer="400"/>
          <w:pgNumType w:fmt="decimal"/>
          <w:cols w:space="720"/>
        </w:sectPr>
      </w:pPr>
      <w:r>
        <w:br/>
      </w:r>
      <w:r>
        <w:pict>
          <v:line id="_x0000_s1258"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676"/>
          <w:headerReference w:type="default" r:id="rId677"/>
          <w:footerReference w:type="even" r:id="rId678"/>
          <w:footerReference w:type="default" r:id="rId679"/>
          <w:headerReference w:type="first" r:id="rId680"/>
          <w:footerReference w:type="first" r:id="rId681"/>
          <w:pgSz w:w="12240" w:h="15840"/>
          <w:pgMar w:top="840" w:right="1000" w:bottom="840" w:left="1000" w:header="400" w:footer="400"/>
          <w:pgNumType w:fmt="decimal"/>
          <w:cols w:space="720"/>
          <w:titlePg w:val="0"/>
        </w:sectPr>
      </w:pPr>
    </w:p>
    <w:p>
      <w:pPr>
        <w:pStyle w:val="Normal64"/>
      </w:pPr>
    </w:p>
    <w:p>
      <w:pPr>
        <w:pStyle w:val="Normal64"/>
      </w:pPr>
      <w:r>
        <w:pict>
          <v:shape id="_x0000_i1259" type="#_x0000_t75" alt="LexisNexis®" style="width:147.75pt;height:30pt">
            <v:imagedata r:id="rId17" o:title=""/>
          </v:shape>
        </w:pict>
      </w:r>
      <w:r>
        <w:cr/>
      </w:r>
    </w:p>
    <w:p>
      <w:pPr>
        <w:pStyle w:val="Heading162"/>
        <w:keepNext w:val="0"/>
        <w:spacing w:after="200" w:line="340" w:lineRule="atLeast"/>
        <w:ind w:left="0" w:right="0" w:firstLine="0"/>
        <w:jc w:val="center"/>
      </w:pPr>
      <w:hyperlink r:id="rId682" w:history="1">
        <w:r>
          <w:rPr>
            <w:rFonts w:ascii="arial" w:eastAsia="arial" w:hAnsi="arial" w:cs="arial"/>
            <w:b/>
            <w:i/>
            <w:strike w:val="0"/>
            <w:color w:val="0077CC"/>
            <w:sz w:val="28"/>
            <w:u w:val="single"/>
            <w:vertAlign w:val="baseline"/>
          </w:rPr>
          <w:t>SUNDAY VIEW;</w:t>
        </w:r>
      </w:hyperlink>
      <w:r>
        <w:br/>
      </w:r>
      <w:hyperlink r:id="rId683" w:history="1">
        <w:r>
          <w:rPr>
            <w:rFonts w:ascii="arial" w:eastAsia="arial" w:hAnsi="arial" w:cs="arial"/>
            <w:b/>
            <w:i/>
            <w:strike w:val="0"/>
            <w:color w:val="0077CC"/>
            <w:sz w:val="28"/>
            <w:u w:val="single"/>
            <w:vertAlign w:val="baseline"/>
          </w:rPr>
          <w:t>A Good, Sharp 'Paddywack'</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1994, Sunday, Late Edition - Final</w:t>
      </w:r>
    </w:p>
    <w:p>
      <w:pPr>
        <w:pStyle w:val="Normal64"/>
        <w:keepNext w:val="0"/>
        <w:spacing w:after="0" w:line="240" w:lineRule="atLeast"/>
        <w:ind w:right="0"/>
        <w:jc w:val="both"/>
      </w:pPr>
      <w:bookmarkStart w:id="128" w:name="Bookmark_64"/>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&amp; Leisure Desk </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 Section 2;  Page 5;  Column 1;  Arts &amp; Leisure Desk ; Column 1; ; Review</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1916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Vincent Canby </w:t>
      </w:r>
    </w:p>
    <w:p>
      <w:pPr>
        <w:pStyle w:val="Normal6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Vincent Canby </w:t>
      </w:r>
    </w:p>
    <w:p>
      <w:pPr>
        <w:pStyle w:val="Normal64"/>
        <w:keepNext/>
        <w:spacing w:before="240" w:after="0" w:line="340" w:lineRule="atLeast"/>
        <w:ind w:left="0" w:right="0" w:firstLine="0"/>
        <w:jc w:val="left"/>
      </w:pPr>
      <w:bookmarkStart w:id="129" w:name="Body_62"/>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60" style="position:absolute;z-index:25183129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MAGEE'S "PADDYWACK," WHICH is opening the new season at the Long Wharf Theater in New Haven, is an angry play, and so entertaining that not until the final scene do you get the full measure of the intensity of the playwright's feelings. Though set in London and free of poeticizing, "Paddywack" is as Irish as anything by Brian Friel. The scale of the play is small, but it's also as politically committed as Sean O'Casey's early work. By saying that, I don't mean to place Mr. Magee, who comes from the Roman Catholic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Belfast, in a league with either Mr. Friel or O'Casey. It's only to emphasize that on the basis of this one play, he seems to be a refreshingly aggressive new Irish voice. No sad songs for him. He speaks tough, efficient prose.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"Paddywack" is initially about bigotry, but it's also about politics. At the play's center is Damien, a young Belfast construction worker who says he has come to London looking for work. He's polite and wellspoken, but he's also terribly sure of himself. For a member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has a surprisingly large vocabulary, as well as the kind of ferocious wit that withers the opposition in any argument.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wonder that he's a figure of some mystery and then of suspicion in the seedy digs he shares with three other men: Brian, a Cockney who blames the Irish (Paddys), black and Pakistani immigrants for all of England's (and his) problems; Michael, an older Irishman who, to survive as a laborer in London, has become almost as bigoted and right wing as Brian, and Colin, a piously left-wing, upper-middle-class fellow, a product of the London School of Economics, who is living in digs as part of his field study of the underclass.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Brian's suggestion that Damien may be an active member of the Irish Republican Army isn't at first taken seriously by their other two mates. Little by little, though, Damien appears to incriminate himself. He stays apart from the others, coming and going at all hours. There is a kind of righteousness about him that antagonizes both Brian and Michael. The possibility of I.R.A. connections dazzles the impressionable Colin and, more importantly, Colin's upper-class friend, Annette, whose political activism is limited to marches and bicycle rides on behalf of good causes.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Damien plays it cool, denying nothing and refusing to condemn the I.R.A., which is what a serious terrorist might be expected to do. Is Damien or isn't he? He doesn't help himself by suggesting that Brian, and all of the other Brians in England, might more profitably question the impulse behind the I.R.A.'s terrorist activities. A play that begins as a comedy of mismatched personalities and unequal minds, condemned to share impossibly close living quarters, escalates into the primal struggle that is the play's harrowing climax.</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 Wharf production, directed by John Tillinger, has the benefit of two excellent actors from the London cast of "Paddywack," which was staged at the Off West End Cockpit Theater last March. They are James Nesbitt (Damien), who has the implacable presence of someone who may possibly be a saint, and Michael O'Hagan, whose Michael has lost both home and backbone after 10 years in England. The American actors are equally persuasive in equally rich roles: Alessandro Nivola (Colin), Sarah Long (Annette), Patricia Kilgarriff (the landlady) and Denis O'Hare, who's wickedly funny and vicious as Brian, sharing the play's most riveting moments with Damien.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"Paddywack" is an unfashionably well-made play, meaning that after the first scene, there is never any doubt about the points Mr. Magee wants to make, but it is so well written that those points still surprise and shock. Mr. Magee's dialogue can be both raucously funny and cruel: "I don't hate Pakis or Paddys," says Brian early on. "I just don't see the need for 'em . . . not nowadays, what with robots and the like."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of its craft, "Paddywack" is not slick. Within Damien there is an ambiguous heart. Though Brian is a commonplace bigot with fascist leanings, Damien flaunts his principles with an arrogance that eventually invites disaster. He's a victim, but he's also a perpetrator.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"Paddywack," a good play, will be running at the Long Wharf through next Sunday.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4800"/>
        <w:gridCol w:w="2400"/>
      </w:tblGrid>
      <w:tr>
        <w:tblPrEx>
          <w:tblW w:w="0" w:type="auto"/>
          <w:tblLayout w:type="fixed"/>
        </w:tblPrEx>
        <w:tc>
          <w:tcPr>
            <w:tcW w:w="2400" w:type="dxa"/>
            <w:tcBorders>
              <w:bottom w:val="nil"/>
              <w:right w:val="nil"/>
            </w:tcBorders>
            <w:tcMar>
              <w:top w:w="20" w:type="dxa"/>
              <w:bottom w:w="20" w:type="dxa"/>
            </w:tcMar>
            <w:vAlign w:val="top"/>
          </w:tcPr>
          <w:p>
            <w:pPr>
              <w:pStyle w:val="Normal64"/>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4800" w:type="dxa"/>
            <w:tcBorders>
              <w:bottom w:val="nil"/>
              <w:right w:val="nil"/>
            </w:tcBorders>
          </w:tcPr>
          <w:p>
            <w:pPr>
              <w:pStyle w:val="Normal64"/>
            </w:pPr>
          </w:p>
        </w:tc>
        <w:tc>
          <w:tcPr>
            <w:tcW w:w="2400" w:type="dxa"/>
            <w:tcBorders>
              <w:bottom w:val="nil"/>
            </w:tcBorders>
          </w:tcPr>
          <w:p>
            <w:pPr>
              <w:pStyle w:val="Normal64"/>
            </w:pPr>
          </w:p>
        </w:tc>
      </w:tr>
      <w:tr>
        <w:tblPrEx>
          <w:tblW w:w="0" w:type="auto"/>
          <w:tblLayout w:type="fixed"/>
        </w:tblPrEx>
        <w:tc>
          <w:tcPr>
            <w:tcW w:w="2400" w:type="dxa"/>
            <w:tcBorders>
              <w:right w:val="nil"/>
            </w:tcBorders>
            <w:tcMar>
              <w:top w:w="20" w:type="dxa"/>
              <w:bottom w:w="20" w:type="dxa"/>
            </w:tcMar>
            <w:vAlign w:val="top"/>
          </w:tcPr>
          <w:p>
            <w:pPr>
              <w:pStyle w:val="Normal64"/>
            </w:pPr>
          </w:p>
        </w:tc>
        <w:tc>
          <w:tcPr>
            <w:tcW w:w="4800" w:type="dxa"/>
            <w:tcBorders>
              <w:right w:val="nil"/>
            </w:tcBorders>
            <w:tcMar>
              <w:top w:w="20" w:type="dxa"/>
              <w:bottom w:w="20" w:type="dxa"/>
            </w:tcMar>
            <w:vAlign w:val="top"/>
          </w:tcPr>
          <w:p>
            <w:pPr>
              <w:pStyle w:val="Normal64"/>
              <w:spacing w:after="0" w:line="220" w:lineRule="atLeast"/>
              <w:ind w:left="0"/>
              <w:jc w:val="center"/>
            </w:pPr>
            <w:r>
              <w:rPr>
                <w:rFonts w:ascii="arial" w:eastAsia="arial" w:hAnsi="arial" w:cs="arial"/>
                <w:b w:val="0"/>
                <w:i w:val="0"/>
                <w:strike w:val="0"/>
                <w:noProof w:val="0"/>
                <w:color w:val="000000"/>
                <w:position w:val="0"/>
                <w:sz w:val="18"/>
                <w:u w:val="none"/>
                <w:vertAlign w:val="baseline"/>
              </w:rPr>
              <w:t>--------------------</w:t>
            </w:r>
          </w:p>
        </w:tc>
        <w:tc>
          <w:tcPr>
            <w:tcW w:w="2400" w:type="dxa"/>
          </w:tcPr>
          <w:p>
            <w:pPr>
              <w:pStyle w:val="Normal64"/>
            </w:pPr>
          </w:p>
        </w:tc>
      </w:tr>
    </w:tbl>
    <w:p>
      <w:pPr>
        <w:pStyle w:val="Normal64"/>
      </w:pP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'Unexpected Tenderness'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 the beginning of Israel Horovitz's "Unexpected Tenderness," young Roddy Stern (Jonathan Marc Sherman) says in an aside to the audience, "I know what you're thinking: a nice little ethnic comedy." The boy is right. The makings for a nice little ethnic comedy are all there on the stage at the WPA Theater. The audience is introduced to a closely knit, Jewish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composed of a loving mother and father, a sensitive boy in his early teens, his slightly older sister and their ancient, exhausted paternal grandparents. "Unexpected Tenderness" first brings Neil Simon to mind. Then we seem to be in the territory explored by Herb Gardner in "Conversations With My Father," but there's a major difference.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in the Gardner play is a paragon of easily expressed love, compassion and understanding compared with Archie Stern (Steve Ryan). Archie adores his wife, Molly (Caitlin Clarke), to the point of obsessive jealousy. He says he's leaving for work, then stands outside and peers through the kitchen window as if expecting to catch Molly in the arms of her lover, even before the kids have left for school. It's a family joke but, as the performance proceeds, the joke grows increasingly dim until it disappears altogether. "Unexpected Tenderness" turns into a nice little ethnic drama about serious assault and battery.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 difficult play to assess since the comic moments, having the elements of shtick, don't have the weight of the dramatically brutal marital confrontations. Archie is in desperate need of medical help. To enjoy this play fully, you need to be in the same state of denial that poor Molly has been in throughout her marriage.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subsidiary material in "Unexpected Tenderness" is ethnic-funny, and sometimes ethnic-funny with a sharper than usual edge. It comes as no surprise that young Roddy learns from all of the mayhem he witnesses at home. Yet never has a play's happy ending seemed quite so bleak.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performances, under the direction of Steve Zuckerman, are all that he and Mr. Horovitz could ask for; New York seems to have an infinite supply of good actors. The production continues at the WPA Theater through Nov. 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4800"/>
        <w:gridCol w:w="2400"/>
      </w:tblGrid>
      <w:tr>
        <w:tblPrEx>
          <w:tblW w:w="0" w:type="auto"/>
          <w:tblLayout w:type="fixed"/>
        </w:tblPrEx>
        <w:tc>
          <w:tcPr>
            <w:tcW w:w="2400" w:type="dxa"/>
            <w:tcBorders>
              <w:bottom w:val="nil"/>
              <w:right w:val="nil"/>
            </w:tcBorders>
            <w:tcMar>
              <w:top w:w="20" w:type="dxa"/>
              <w:bottom w:w="20" w:type="dxa"/>
            </w:tcMar>
            <w:vAlign w:val="top"/>
          </w:tcPr>
          <w:p>
            <w:pPr>
              <w:pStyle w:val="Normal64"/>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4800" w:type="dxa"/>
            <w:tcBorders>
              <w:bottom w:val="nil"/>
              <w:right w:val="nil"/>
            </w:tcBorders>
          </w:tcPr>
          <w:p>
            <w:pPr>
              <w:pStyle w:val="Normal64"/>
            </w:pPr>
          </w:p>
        </w:tc>
        <w:tc>
          <w:tcPr>
            <w:tcW w:w="2400" w:type="dxa"/>
            <w:tcBorders>
              <w:bottom w:val="nil"/>
            </w:tcBorders>
          </w:tcPr>
          <w:p>
            <w:pPr>
              <w:pStyle w:val="Normal64"/>
            </w:pPr>
          </w:p>
        </w:tc>
      </w:tr>
      <w:tr>
        <w:tblPrEx>
          <w:tblW w:w="0" w:type="auto"/>
          <w:tblLayout w:type="fixed"/>
        </w:tblPrEx>
        <w:tc>
          <w:tcPr>
            <w:tcW w:w="2400" w:type="dxa"/>
            <w:tcBorders>
              <w:right w:val="nil"/>
            </w:tcBorders>
            <w:tcMar>
              <w:top w:w="20" w:type="dxa"/>
              <w:bottom w:w="20" w:type="dxa"/>
            </w:tcMar>
            <w:vAlign w:val="top"/>
          </w:tcPr>
          <w:p>
            <w:pPr>
              <w:pStyle w:val="Normal64"/>
            </w:pPr>
          </w:p>
        </w:tc>
        <w:tc>
          <w:tcPr>
            <w:tcW w:w="4800" w:type="dxa"/>
            <w:tcBorders>
              <w:right w:val="nil"/>
            </w:tcBorders>
            <w:tcMar>
              <w:top w:w="20" w:type="dxa"/>
              <w:bottom w:w="20" w:type="dxa"/>
            </w:tcMar>
            <w:vAlign w:val="top"/>
          </w:tcPr>
          <w:p>
            <w:pPr>
              <w:pStyle w:val="Normal64"/>
              <w:spacing w:after="0" w:line="220" w:lineRule="atLeast"/>
              <w:ind w:left="0"/>
              <w:jc w:val="center"/>
            </w:pPr>
            <w:r>
              <w:rPr>
                <w:rFonts w:ascii="arial" w:eastAsia="arial" w:hAnsi="arial" w:cs="arial"/>
                <w:b w:val="0"/>
                <w:i w:val="0"/>
                <w:strike w:val="0"/>
                <w:noProof w:val="0"/>
                <w:color w:val="000000"/>
                <w:position w:val="0"/>
                <w:sz w:val="18"/>
                <w:u w:val="none"/>
                <w:vertAlign w:val="baseline"/>
              </w:rPr>
              <w:t>--------------------</w:t>
            </w:r>
          </w:p>
        </w:tc>
        <w:tc>
          <w:tcPr>
            <w:tcW w:w="2400" w:type="dxa"/>
          </w:tcPr>
          <w:p>
            <w:pPr>
              <w:pStyle w:val="Normal64"/>
            </w:pPr>
          </w:p>
        </w:tc>
      </w:tr>
    </w:tbl>
    <w:p>
      <w:pPr>
        <w:pStyle w:val="Normal64"/>
      </w:pP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'Killer Joe'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"Killer Joe," now being given a physically modest but intelligent production by the 29th Street Repertory Theater and Darren Lee Cole, is a first play by Tracy Letts, and what a play it is: an often funny, heedlessly offensive comedy about greed, matricide, dope dealing and the (in this case) hopeless all-American dream of bettering oneself. Mr. Letts is a Chicago-based actor most recently in the Steppenwolf Theater's production of Steve Martin's "Picasso at the Lapin Agile." It just may be that he also knows how to write.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setting is your basic, worn-out living-dining-kitchen area of a trailer home parked somewhere outside Dallas. Sharing this space are Chris Smith (Thomas Wehrle), whose jittery mannerisms may come from drugs or from seeing too many Emilio Estevez movies; his layabout dad, Ansel (Leo Farley); his stepmother, Sharla (Linda June Larson), who walks around wearing curlers in her hair, a T-shirt and nothing else, and his pretty, quiet sister, Dottie (Danna Lyons), who has preserved her virginity into her 20's.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this: Chris, in need of money fast, persuades the family to hire someone to murder his mother (Ansel's first wife) for her $50,000 insurance policy, of which Dottie is the beneficiary. The hit man turns out to be a moonlighting Dallas police detective named Joe (David Mogentale). When the family can't whomp up Joe's $25,000 fee, he accepts the use of the waiflike Dottie as his retainer.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"Killer Joe" is constructed of comic and sometimes terrifying reversals: Joe treats Dottie with reverence one minute and the next minute is humiliating Sharla, forcing her to simulate fellatio with him in front of the family. Before he has finished with the Smith family, everyone except Dottie has double-crossed someone else. Joe is an avenging angel.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played by Mr. Mogentale, Joe has the presence of Gary Sinise in Sam Shepard's "True West." For all his nice manners and genteel vocabulary (he compliments Dottie for fixing "a lovely dinner"), Joe is a steely and ruthless character, the only fixed point in a chaotic universe. Mr. Mogentale is very good, as are all the members of the cast. Wilson Milam, who has worked as an assistant director at Steppenwolf, has directed "Killer Joe" with authority and invention. He possesses an unusual ability: he goes too far without actually going over the top. "Killer Joe" isn't camp. Though it's not always easy to watch, it's shock theater of consistent style. It runs through Nov. 30.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4800"/>
        <w:gridCol w:w="2400"/>
      </w:tblGrid>
      <w:tr>
        <w:tblPrEx>
          <w:tblW w:w="0" w:type="auto"/>
          <w:tblLayout w:type="fixed"/>
        </w:tblPrEx>
        <w:tc>
          <w:tcPr>
            <w:tcW w:w="2400" w:type="dxa"/>
            <w:tcBorders>
              <w:bottom w:val="nil"/>
              <w:right w:val="nil"/>
            </w:tcBorders>
            <w:tcMar>
              <w:top w:w="20" w:type="dxa"/>
              <w:bottom w:w="20" w:type="dxa"/>
            </w:tcMar>
            <w:vAlign w:val="top"/>
          </w:tcPr>
          <w:p>
            <w:pPr>
              <w:pStyle w:val="Normal64"/>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4800" w:type="dxa"/>
            <w:tcBorders>
              <w:bottom w:val="nil"/>
              <w:right w:val="nil"/>
            </w:tcBorders>
          </w:tcPr>
          <w:p>
            <w:pPr>
              <w:pStyle w:val="Normal64"/>
            </w:pPr>
          </w:p>
        </w:tc>
        <w:tc>
          <w:tcPr>
            <w:tcW w:w="2400" w:type="dxa"/>
            <w:tcBorders>
              <w:bottom w:val="nil"/>
            </w:tcBorders>
          </w:tcPr>
          <w:p>
            <w:pPr>
              <w:pStyle w:val="Normal64"/>
            </w:pPr>
          </w:p>
        </w:tc>
      </w:tr>
      <w:tr>
        <w:tblPrEx>
          <w:tblW w:w="0" w:type="auto"/>
          <w:tblLayout w:type="fixed"/>
        </w:tblPrEx>
        <w:tc>
          <w:tcPr>
            <w:tcW w:w="2400" w:type="dxa"/>
            <w:tcBorders>
              <w:right w:val="nil"/>
            </w:tcBorders>
            <w:tcMar>
              <w:top w:w="20" w:type="dxa"/>
              <w:bottom w:w="20" w:type="dxa"/>
            </w:tcMar>
            <w:vAlign w:val="top"/>
          </w:tcPr>
          <w:p>
            <w:pPr>
              <w:pStyle w:val="Normal64"/>
            </w:pPr>
          </w:p>
        </w:tc>
        <w:tc>
          <w:tcPr>
            <w:tcW w:w="4800" w:type="dxa"/>
            <w:tcBorders>
              <w:right w:val="nil"/>
            </w:tcBorders>
            <w:tcMar>
              <w:top w:w="20" w:type="dxa"/>
              <w:bottom w:w="20" w:type="dxa"/>
            </w:tcMar>
            <w:vAlign w:val="top"/>
          </w:tcPr>
          <w:p>
            <w:pPr>
              <w:pStyle w:val="Normal64"/>
              <w:spacing w:after="0" w:line="220" w:lineRule="atLeast"/>
              <w:ind w:left="0"/>
              <w:jc w:val="center"/>
            </w:pPr>
            <w:r>
              <w:rPr>
                <w:rFonts w:ascii="arial" w:eastAsia="arial" w:hAnsi="arial" w:cs="arial"/>
                <w:b w:val="0"/>
                <w:i w:val="0"/>
                <w:strike w:val="0"/>
                <w:noProof w:val="0"/>
                <w:color w:val="000000"/>
                <w:position w:val="0"/>
                <w:sz w:val="18"/>
                <w:u w:val="none"/>
                <w:vertAlign w:val="baseline"/>
              </w:rPr>
              <w:t>--------------------</w:t>
            </w:r>
          </w:p>
        </w:tc>
        <w:tc>
          <w:tcPr>
            <w:tcW w:w="2400" w:type="dxa"/>
          </w:tcPr>
          <w:p>
            <w:pPr>
              <w:pStyle w:val="Normal64"/>
            </w:pPr>
          </w:p>
        </w:tc>
      </w:tr>
    </w:tbl>
    <w:p>
      <w:pPr>
        <w:pStyle w:val="Normal64"/>
      </w:pP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'Blaming Mom'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Edelstein is a former colleague who was the film critic for The New York Post and, before that, a critic for The Village Voice. Now he's on his way to becoming a playwright. He's the author of "Blaming Mom," a longish one-act comedy about urban relationships, and a curtain-raiser, "Soupy and Adena," playing at the Ohio Theater on Wooster Street through next Sunday. Mr. Edelstein writes funny lines, which are about evenly distributed between the two pieces presented by the Watermark Theater. Since "Blaming Mom" is so much longer than the curtain-raiser, "Soupy" inevitably seems the more successful.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breezy, live-action cartoon about the problems of Superguy (Jordan Lage), called Soupy, when he saves a pretty, cigarette-smoking young woman, Adena (Kristen Lee Kelly), from the inferno caused by a live butt tossed into a wastebasket.  Adena may be in the air, but she's not yet swept off her feet. Soupy is not the fastest mind in the sky.  "Would you like me if I couldn't fly?" he asks with jocklike confidence, jumping light-years ahead of Adena, who hasn't yet expressed any preference at all.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Adena is a hard-sell. Unlike Lois Lane, she's not impressed by flying over Manhattan in the middle of the night, especially in the arms of a guy who doesn't always look where he's swooping. The piece is cleverly staged by Nela Wagman, the director of the double bill, and played with delight by the two-member cast.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"Blaming Mom" is about Willie (Sean Runnette) and his unhappy relations with women, all of which can be traced back to his terrible Jewish mother. She insisted that he get a hair transplant in his teens because she was too young to have a bald son. Now in the full flower of his yuppiedom, Willie believes that a person needs a mom to define himself against.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material of the first freshness, but in Lucy, one of Willie's girlfriends, Mr. Edelstein has written a marvelously vivid character. A woman who treats her lovers as if they were puppies in need of obedience training, she's played with priceless lack of tact by Patricia Scanlon. The rest of the piece is both shapeless and very familiar.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Onward.</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PADDYWACK Daniel Magee's play is small in scale and big in political commitment.</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UNEXPECTED TENDERNESS In Israel Horovitz's drama, shtick leads to assault.</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KILLER JOE A comedy about matricide goes too far without going over the top.</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BLAMING MOM Willie the yuppie lays all his woman problems on you know who.</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61" style="position:absolute;z-index:251832320"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Jonathan Marc Sherman, left, and Steve Ryan in "Unexpected Tenderness" -- Ethnic-funny with a sharper than usual edge. (Carol Rosegg/"Unexpected Tenderness")(pg. 22); James Nesbitt in "Paddywack" -- Playing it cool. (Charles Erickson/"Paddywack")(pg. 5)</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1994</w:t>
      </w:r>
    </w:p>
    <w:p>
      <w:pPr>
        <w:pStyle w:val="Normal64"/>
      </w:pPr>
    </w:p>
    <w:p>
      <w:pPr>
        <w:pStyle w:val="Normal64"/>
        <w:ind w:left="200"/>
        <w:sectPr>
          <w:type w:val="continuous"/>
          <w:pgMar w:top="840" w:right="1000" w:bottom="840" w:left="1000" w:header="400" w:footer="400"/>
          <w:pgNumType w:fmt="decimal"/>
          <w:cols w:space="720"/>
        </w:sectPr>
      </w:pPr>
      <w:r>
        <w:br/>
      </w:r>
      <w:r>
        <w:pict>
          <v:line id="_x0000_s1262"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684"/>
          <w:headerReference w:type="default" r:id="rId685"/>
          <w:footerReference w:type="even" r:id="rId686"/>
          <w:footerReference w:type="default" r:id="rId687"/>
          <w:headerReference w:type="first" r:id="rId688"/>
          <w:footerReference w:type="first" r:id="rId689"/>
          <w:pgSz w:w="12240" w:h="15840"/>
          <w:pgMar w:top="840" w:right="1000" w:bottom="840" w:left="1000" w:header="400" w:footer="400"/>
          <w:pgNumType w:fmt="decimal"/>
          <w:cols w:space="720"/>
          <w:titlePg w:val="0"/>
        </w:sectPr>
      </w:pPr>
    </w:p>
    <w:p>
      <w:pPr>
        <w:pStyle w:val="Normal65"/>
      </w:pPr>
    </w:p>
    <w:p>
      <w:pPr>
        <w:pStyle w:val="Normal65"/>
      </w:pPr>
      <w:r>
        <w:pict>
          <v:shape id="_x0000_i1263" type="#_x0000_t75" alt="LexisNexis®" style="width:147.75pt;height:30pt">
            <v:imagedata r:id="rId17" o:title=""/>
          </v:shape>
        </w:pict>
      </w:r>
      <w:r>
        <w:cr/>
      </w:r>
    </w:p>
    <w:p>
      <w:pPr>
        <w:pStyle w:val="Heading163"/>
        <w:keepNext w:val="0"/>
        <w:spacing w:after="200" w:line="340" w:lineRule="atLeast"/>
        <w:ind w:left="0" w:right="0" w:firstLine="0"/>
        <w:jc w:val="center"/>
      </w:pPr>
      <w:hyperlink r:id="rId690" w:history="1">
        <w:r>
          <w:rPr>
            <w:rFonts w:ascii="arial" w:eastAsia="arial" w:hAnsi="arial" w:cs="arial"/>
            <w:b/>
            <w:i/>
            <w:strike w:val="0"/>
            <w:color w:val="0077CC"/>
            <w:sz w:val="28"/>
            <w:u w:val="single"/>
            <w:vertAlign w:val="baseline"/>
          </w:rPr>
          <w:t>The Mask Slips</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2008 Monday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5"/>
        <w:keepNext w:val="0"/>
        <w:spacing w:after="0" w:line="240" w:lineRule="atLeast"/>
        <w:ind w:right="0"/>
        <w:jc w:val="both"/>
      </w:pPr>
      <w:bookmarkStart w:id="130" w:name="Bookmark_65"/>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23; OP-ED COLUMNIST</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KRISTOL</w:t>
      </w:r>
    </w:p>
    <w:p>
      <w:pPr>
        <w:pStyle w:val="Normal65"/>
        <w:keepNext/>
        <w:spacing w:before="240" w:after="0" w:line="340" w:lineRule="atLeast"/>
        <w:ind w:left="0" w:right="0" w:firstLine="0"/>
        <w:jc w:val="left"/>
      </w:pPr>
      <w:bookmarkStart w:id="131" w:name="Body_63"/>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64" style="position:absolute;z-index:25183436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haven't read much Karl Marx since the early 1980s, when I taught political philosophy at the University of Pennsylvania. Still, it didn't take me long this weekend to find my copy of ''The Marx-Engels Reader,'' edited by Robert C. Tucker -- a book that was assigned in thousands of college courses in the 1970s and 80s, and that now must lie, unopened and un-remarked upon, on an awful lot of rec-room bookshelves.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occasion for spending a little time once again with the old Communist was Barack Obama's now-famous comment at an April 6 San Francisco fund-raiser. Obama was explaining his trouble winning over small-town,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''It's not surprising then that  they get bitter, they cling to guns or religion or antipathy to people who aren't like them or anti-immigrant sentiment or anti-trade sentiment as a way to explain their frustrations.''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sent me to Marx's famous statement about religion in the introduction to his ''Contribution to the Critique of Hegel's Philosophy of Right'':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''Religious suffering is at  the same time an  expression of real suffering and a protest against real suffering. Religion is the sigh of the oppressed creature, the sentiment of a heartless world, and the soul of a   soulless condition. It is the opium of the people.''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more succinctly, and in the original German in which Marx somehow always sounds better: ''Die Religion ... ist das Opium des Volkes.''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this is a point of view with a long intellectual pedigree prior to Marx, and many vocal adherents continuing into the 21st century. I don't believe the claim is true, but it's certainly worth considering, in college classrooms and beyond.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one thing for a German thinker to assert that ''religion is the sigh of the oppressed creature.'' It's another thing for an American presidential candidate to claim that we ''cling to ... religion'' out of economic frustration.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it's a particularly odd claim for Barack Obama to make. After all, in his speech at the 2004 Democratic convention, he emphasized with pride that blue-state Americans, too, ''worship an awesome God.''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more, he's written eloquently in his memoir, ''Dreams From My Father,'' of his own religious awakening upon hearing the Rev. Jeremiah Wright's ''Audacity of Hope'' sermon, and of the complexity of his religious commitment. You'd think he'd do other believers the courtesy of assuming they've also thought about their religious beliefs.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Obama in San Francisco does no courtesy to his fellow Americans. Look at the other claims he makes about those small-town voters.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ascribes their anti-trade sentiment to economic frustration -- as if there are no respectable arguments against more free-trade agreements. This is particularly cynical, since he himself has been making those arguments, exploiting and fanning this sentiment that he decries. Aren't we then entitled to assume Obama's opposition to Nafta and the Colombian trade pact is merely cynical pandering to frustrated Americans?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there's what Obama calls ''anti-immigrant sentiment.'' Has Obama done anything to address it? It was John McCain, not Obama, who took political risks to try to resolve the issue of illegal immigration by putting his weight behind an  attempt at immigration reform.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Furthermore,  some concerns about unchecked and unmonitored illegal immigration are surely legitimate. Obama voted in 2006 (to take just one example) for the Secure Fence Act, which was intended to control the Mexican border through various means, including hundreds of miles of border fence. Was Obama then just accommodating bigotry?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small-town Americans' alleged ''antipathy to people who aren't like them'': During what Obama considers the terrible  Clinton-Bush  years of economic frustration, by any measurement of public opinion polling or observed behavior, Americans have become far more tolerant and respectful of minorities who are not ''like them.'' Surely Obama knows this. Was he simply flattering his wealthy San Francisco donors by casting aspersions on the idiocy of small-town life?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leaves us with guns. Gun ownership has been around for an awfully long time. And people may have good reasons to, and in any case have a constitutional right to, own guns -- as Obama himself has been acknowledging on the campaign trail, when he presents himself as more sympathetic to gun owners than a typical Democrat.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this mean for Obama's presidential prospects? He's disdainful of small-town America -- one might say, of bourgeois America. He's usually good at disguising this. But in San Francisco the mask slipped. And it's not so easy to get elected by a citizenry you patronize.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what are the grounds for his supercilious disdain? If he were a war hero,  if he had a career of remarkable civic achievement or public service -- then he could perhaps be excused an unattractive but in a sense understandable hauteur. But what has Barack Obama accomplished that entitles him to look down on his fellow Americans?  </w:t>
      </w:r>
    </w:p>
    <w:p>
      <w:pPr>
        <w:pStyle w:val="Normal65"/>
        <w:keepNext w:val="0"/>
        <w:spacing w:before="240" w:after="0" w:line="260" w:lineRule="atLeast"/>
        <w:ind w:left="0" w:right="0" w:firstLine="0"/>
        <w:jc w:val="left"/>
      </w:pPr>
      <w:r>
        <w:br/>
      </w:r>
      <w:hyperlink r:id="rId691" w:history="1">
        <w:r>
          <w:rPr>
            <w:rFonts w:ascii="arial" w:eastAsia="arial" w:hAnsi="arial" w:cs="arial"/>
            <w:b w:val="0"/>
            <w:i/>
            <w:strike w:val="0"/>
            <w:color w:val="0077CC"/>
            <w:sz w:val="20"/>
            <w:u w:val="single"/>
            <w:vertAlign w:val="baseline"/>
          </w:rPr>
          <w:t>http://www.nytimes.com</w:t>
        </w:r>
      </w:hyperlink>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2008</w:t>
      </w:r>
    </w:p>
    <w:p>
      <w:pPr>
        <w:pStyle w:val="Normal65"/>
      </w:pPr>
    </w:p>
    <w:p>
      <w:pPr>
        <w:pStyle w:val="Normal65"/>
        <w:ind w:left="200"/>
        <w:sectPr>
          <w:type w:val="continuous"/>
          <w:pgMar w:top="840" w:right="1000" w:bottom="840" w:left="1000" w:header="400" w:footer="400"/>
          <w:pgNumType w:fmt="decimal"/>
          <w:cols w:space="720"/>
        </w:sectPr>
      </w:pPr>
      <w:r>
        <w:br/>
      </w:r>
      <w:r>
        <w:pict>
          <v:line id="_x0000_s1265"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692"/>
          <w:headerReference w:type="default" r:id="rId693"/>
          <w:footerReference w:type="even" r:id="rId694"/>
          <w:footerReference w:type="default" r:id="rId695"/>
          <w:headerReference w:type="first" r:id="rId696"/>
          <w:footerReference w:type="first" r:id="rId697"/>
          <w:pgSz w:w="12240" w:h="15840"/>
          <w:pgMar w:top="840" w:right="1000" w:bottom="840" w:left="1000" w:header="400" w:footer="400"/>
          <w:pgNumType w:fmt="decimal"/>
          <w:cols w:space="720"/>
          <w:titlePg w:val="0"/>
        </w:sectPr>
      </w:pPr>
    </w:p>
    <w:p>
      <w:pPr>
        <w:pStyle w:val="Normal66"/>
      </w:pPr>
    </w:p>
    <w:p>
      <w:pPr>
        <w:pStyle w:val="Normal66"/>
      </w:pPr>
      <w:r>
        <w:pict>
          <v:shape id="_x0000_i1266" type="#_x0000_t75" alt="LexisNexis®" style="width:147.75pt;height:30pt">
            <v:imagedata r:id="rId17" o:title=""/>
          </v:shape>
        </w:pict>
      </w:r>
      <w:r>
        <w:cr/>
      </w:r>
    </w:p>
    <w:p>
      <w:pPr>
        <w:pStyle w:val="Heading164"/>
        <w:keepNext w:val="0"/>
        <w:spacing w:after="200" w:line="340" w:lineRule="atLeast"/>
        <w:ind w:left="0" w:right="0" w:firstLine="0"/>
        <w:jc w:val="center"/>
      </w:pPr>
      <w:hyperlink r:id="rId698" w:history="1">
        <w:r>
          <w:rPr>
            <w:rFonts w:ascii="arial" w:eastAsia="arial" w:hAnsi="arial" w:cs="arial"/>
            <w:b/>
            <w:i/>
            <w:strike w:val="0"/>
            <w:color w:val="0077CC"/>
            <w:sz w:val="28"/>
            <w:u w:val="single"/>
            <w:vertAlign w:val="baseline"/>
          </w:rPr>
          <w:t>Wisconsin's Senators Appear to Have Little but Their State in Common</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2014 Saturday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6"/>
        <w:keepNext w:val="0"/>
        <w:spacing w:after="0" w:line="240" w:lineRule="atLeast"/>
        <w:ind w:right="0"/>
        <w:jc w:val="both"/>
      </w:pPr>
      <w:bookmarkStart w:id="132" w:name="Bookmark_66"/>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14</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1199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JEREMY W. PETERS</w:t>
      </w:r>
    </w:p>
    <w:p>
      <w:pPr>
        <w:pStyle w:val="Normal66"/>
        <w:keepNext/>
        <w:spacing w:before="240" w:after="0" w:line="340" w:lineRule="atLeast"/>
        <w:ind w:left="0" w:right="0" w:firstLine="0"/>
        <w:jc w:val="left"/>
      </w:pPr>
      <w:bookmarkStart w:id="133" w:name="Body_64"/>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67" style="position:absolute;z-index:25183641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He offered to explain the intricacies of the federal budget. She reminded him that she had majored in math.</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moment they knew they would be colleagues, representing the same state, it was clear the relationship would not be a great one.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 the Senate's oddest couple: Ron Johnson, Republican, and Tammy Baldwin, Democrat, of Wisconsin, the personification of this polarized Congress, right down to their mahogany desks at opposite ends of the Senate chamber. No two senators from the same state vote against each other more often than they do -- 75 percent of the time in 2013, a review of Senate records shows.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they do find patches of common ground it is often on uncontroversial nominees to lower courts and innocuous legislation like a bill to privatize the federal helium reserve. He, an uncompromising fiscal conservative, had never run for anything before the Tea Party wave of 2010 helped sweep him into office. She, a member of the House for 14 years who championed universal health care and stricter financial regulations, got her start in politics while still in law school.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10 richest members of the Senate, he started a business that makes plastic packaging for medication and lunchmeat in Oshkosh, the quaint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where he lives. She is of more modest means, makes her home in the liberal bastion and capital city of Madison and is the first openly gay person to serve in the Senate.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earned a 100 percent rating from the American Conservative Union and the endorsement of the National Rifle Association. She has ''A'' grades from the Sierra Club and the National Education Association, the teachers' union. And while he filed a lawsuit against the Obama administration last week over the Affordable Care Act, she received an invitation to a reception at the White House.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we're not best buds,'' Mr. Johnson said with a grin, characterizing their relationship as very respectful. ''I think Tammy's a nice person.'' Then, thinking about it some more, he added a caveat. ''I would argue that the folks on the other side of the aisle, their ideology is destroying the country. But other than that, they're nice folks.''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Baldwin was more discreet. ''We have a perfectly cordial relationship,'' she said in her soft-spoken murmur, which can be hard to hear.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divides in Congress that have grown deeper in an era of increasing political polarization are on evident display in the words and actions of Wisconsin's two senators. Mr. Johnson and Ms. Baldwin represent the kind of political diversity that has been relatively uncommon in Congress, a legacy of 19th-century politics when geography largely determined how people cast their votes for statewide office. Today, just 16 states have one Democratic senator and one Republican senator. Vermont has a Democratic senator and an independent, Bernard Sanders, who caucuses with the Democrats.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several of those states, the senators often find areas of political agreement, or camaraderie at the very least.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Collins, Republican of Maine, and her colleague Angus King, an independent who caucuses with the Democrats, have drawn up official letterhead with both of their names stripped across the top. A prolific texter, he sends her so many messages that her once-minimal texting skills now rival a teenager's.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Begich, a Democrat, and Lisa Murkowski, a Republican, regularly share long flights home to Alaska and live a block and a half from each other in Washington. They often chat when Ms. Murkowski is out walking her dog in the neighborhood.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and Ms. Baldwin have very little relationship inside or outside of the Senate. Neither could recall the last time they spoke at length.</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Dinner together, perhaps? ''Haven't done that, no,'' Mr. Johnson said. ''First of all, we don't have time.''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lunch once in the Senate dining room, which Ms. Baldwin said she brokered with the help of Representative Jim Sensenbrenner, the senior Republican from Wisconsin. They had a businesslike time talking mostly about federal judges, but no one offered to make it a standing appointment.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won in 2010, a year with no presidential contest when energized conservatives were toppling Democratic candidates all over the country. It was a low-turnout election, with only 2.2 million Wisconsin voters showing up at the polls.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Ms. Baldwin was elected in 2012, President Obama was on the ballot, and three million people cast ballots for senator. The president carried the state, and she easily beat Tommy Thompson, a Republican former governor.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state has always vacillated from one extreme to another,'' said Representative Ron Kind, a centrist Democrat from the western part of the state. ''You go back to Bob LaFollette, the father of the modern-day Progressive Era, and then there was Joe McCarthy,'' he added, referring to two of the state's most famous senators.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Kind said he was encouraged that Ms. Baldwin and Mr. Johnson have worked together when Wisconsin is concerned, citing their effort to fill empty seats on the federal bench. ''That seemed to work well,'' he said. Besides, rivalries between members of the same party can often be far worse, others pointed out.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have worked with both of them said their differences even extend to their delivery style and demeanor.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travels the state showing a PowerPoint presentation on the country's financial woes -- not exactly inspirational stuff, he is the first to acknowledge. But it animates him to the point that he can talk himself hoarse and now carries throat lozenges.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trying to appeal to your heartstrings,'' said Robin Vos, the Republican speaker of the State Assembly. ''He's trying to appeal to your head. And I have to say, sometimes it's a little depressing.''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Baldwin's low-key approach is what endears her to supporters. ''She seemed to have an equanimity about her, almost a serenity,'' said Senator Al Franken, Democrat of Minnesota, one of her closest friends in the Senate, who started campaigning for her in the 1990s when she was running for the House.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they had one rare area of agreement on a major piece of legislation that Republicans largely opposed: they both voted yes for the budget bill that will keep the government funded. And in a move that surprised many in his party, Mr. Johnson was highly critical of his Republican colleagues for forcing a government shutdown in October.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Ms. Baldwin was at all heartened to hear him speak out against the shutdown, she wasn't showing it. ''I hope it would be an obvious fact that this was not something that was constructive,'' she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Johnson emphasized that his budget vote and shutdown critique were not signs that he is going soft.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likened his approach to government to taking candy away from someone with a sweet tooth -- if candy were government-subsidized assistance, and the sweet tooths were the American people. ''We are in the unenviable position of saying, 'We know you like that candy. And we like it too,''' he said. ''But if you notice, that candy caused you a cavity. It's an abscess. It's infecting the body. In the end it could kill you.''</w:t>
      </w:r>
    </w:p>
    <w:p>
      <w:pPr>
        <w:pStyle w:val="Normal66"/>
        <w:keepNext w:val="0"/>
        <w:spacing w:before="240" w:after="0" w:line="260" w:lineRule="atLeast"/>
        <w:ind w:left="0" w:right="0" w:firstLine="0"/>
        <w:jc w:val="left"/>
      </w:pPr>
      <w:r>
        <w:br/>
      </w:r>
      <w:hyperlink r:id="rId699" w:history="1">
        <w:r>
          <w:rPr>
            <w:rFonts w:ascii="arial" w:eastAsia="arial" w:hAnsi="arial" w:cs="arial"/>
            <w:b w:val="0"/>
            <w:i/>
            <w:strike w:val="0"/>
            <w:color w:val="0077CC"/>
            <w:sz w:val="20"/>
            <w:u w:val="single"/>
            <w:vertAlign w:val="baseline"/>
          </w:rPr>
          <w:t>http://www.nytimes.com/2014/01/18/us/politics/2-senators-have-little-but-a-state-in-common.html</w:t>
        </w:r>
      </w:hyperlink>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68" style="position:absolute;z-index:251837440"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''You know, we're not best buds,'' said Ron Johnson, a Republican, of his fellow senator from Wisconsin, Tammy Baldwin, a Democrat. ''We have a perfectly cordial relationship,'' she said. (PHOTOGRAPHS BY GABRIELLA DEMCZUK/THE NEW YORK TIMES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CROWLEY/THE NEW YORK TIMES) CHART: Canceling Each Other's Votes:  Senators Ron Johnson and Tammy Baldwin, a Republican and a  Democrat from Wisconsin, voted differently more often in 2013  than any other pair of senators representing the same state. (Source: New York Times analysis of Senate data)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2014</w:t>
      </w:r>
    </w:p>
    <w:p>
      <w:pPr>
        <w:pStyle w:val="Normal66"/>
      </w:pPr>
    </w:p>
    <w:p>
      <w:pPr>
        <w:pStyle w:val="Normal66"/>
        <w:ind w:left="200"/>
        <w:sectPr>
          <w:type w:val="continuous"/>
          <w:pgMar w:top="840" w:right="1000" w:bottom="840" w:left="1000" w:header="400" w:footer="400"/>
          <w:pgNumType w:fmt="decimal"/>
          <w:cols w:space="720"/>
        </w:sectPr>
      </w:pPr>
      <w:r>
        <w:br/>
      </w:r>
      <w:r>
        <w:pict>
          <v:line id="_x0000_s1269"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700"/>
          <w:headerReference w:type="default" r:id="rId701"/>
          <w:footerReference w:type="even" r:id="rId702"/>
          <w:footerReference w:type="default" r:id="rId703"/>
          <w:headerReference w:type="first" r:id="rId704"/>
          <w:footerReference w:type="first" r:id="rId705"/>
          <w:pgSz w:w="12240" w:h="15840"/>
          <w:pgMar w:top="840" w:right="1000" w:bottom="840" w:left="1000" w:header="400" w:footer="400"/>
          <w:pgNumType w:fmt="decimal"/>
          <w:cols w:space="720"/>
          <w:titlePg w:val="0"/>
        </w:sectPr>
      </w:pPr>
    </w:p>
    <w:p>
      <w:pPr>
        <w:pStyle w:val="Normal67"/>
      </w:pPr>
    </w:p>
    <w:p>
      <w:pPr>
        <w:pStyle w:val="Normal67"/>
      </w:pPr>
      <w:r>
        <w:pict>
          <v:shape id="_x0000_i1270" type="#_x0000_t75" alt="LexisNexis®" style="width:147.75pt;height:30pt">
            <v:imagedata r:id="rId17" o:title=""/>
          </v:shape>
        </w:pict>
      </w:r>
      <w:r>
        <w:cr/>
      </w:r>
    </w:p>
    <w:p>
      <w:pPr>
        <w:pStyle w:val="Heading165"/>
        <w:keepNext w:val="0"/>
        <w:spacing w:after="200" w:line="340" w:lineRule="atLeast"/>
        <w:ind w:left="0" w:right="0" w:firstLine="0"/>
        <w:jc w:val="center"/>
      </w:pPr>
      <w:hyperlink r:id="rId706" w:history="1">
        <w:r>
          <w:rPr>
            <w:rFonts w:ascii="arial" w:eastAsia="arial" w:hAnsi="arial" w:cs="arial"/>
            <w:b/>
            <w:i/>
            <w:strike w:val="0"/>
            <w:color w:val="0077CC"/>
            <w:sz w:val="28"/>
            <w:u w:val="single"/>
            <w:vertAlign w:val="baseline"/>
          </w:rPr>
          <w:t>The British Class Divide, on a Personal Scale</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2013 Friday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7"/>
        <w:keepNext w:val="0"/>
        <w:spacing w:after="0" w:line="240" w:lineRule="atLeast"/>
        <w:ind w:right="0"/>
        <w:jc w:val="both"/>
      </w:pPr>
      <w:bookmarkStart w:id="134" w:name="Bookmark_67"/>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 MOVIE REVIEW</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1051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MANOHLA DARGIS</w:t>
      </w:r>
    </w:p>
    <w:p>
      <w:pPr>
        <w:pStyle w:val="Normal67"/>
        <w:keepNext/>
        <w:spacing w:before="240" w:after="0" w:line="340" w:lineRule="atLeast"/>
        <w:ind w:left="0" w:right="0" w:firstLine="0"/>
        <w:jc w:val="left"/>
      </w:pPr>
      <w:bookmarkStart w:id="135" w:name="Body_65"/>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71" style="position:absolute;z-index:25183948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rushes by so fast, it flickers today and is gone tomorrow. In ''56 Up'' -- the latest installment in Michael Apted's remarkable documentary project that has followed a group of Britons since 1964, starting when they were 7 -- entire lifetimes race by with a few edits. One minute, a boy is merrily bobbing along. The next, he is 56 years old, with a wife or an ex, a few children or none, a career, a job or just dim prospects. Rolls of fat girdle his middle and thicken his jowls. He has regrets, but their sting has usually softened, along with everything else.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lot of documentaries you might not care that much about this boy and what became of him. But if you have watched any of the previous episodes in Mr. Apted's series, you will care, and deeply, partly because you watched that boy grow up, suffer and triumph in a project that began as a news gimmick and social experiment and turned into a plangent human drama. Conceived as a one-off for a current-affairs program on Granada Television, the first film, ''Seven Up!,'' was a 40-minute look at the lives of 14 children from different backgrounds. Britain was changing, or so went the conventional wisdom, with postwar affluence having led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adapt middle-class attitudes and lifestyles.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1963, though, the sociologists John H. Goldthorpe and David Lockwood disputed this widely held ''embourgeoisement thesis,'' arguing that the erosion of social class had not been as great as believed. In its deeply personal fashion, the ''Up'' series went on to make much the same point by checking in with many of the same boys and girls, men and women, every seven years. Despite some dropouts, the group has remained surprisingly intact. For better and sometimes worse, and even with their complaints about the series, participants like Tony Walker, who wanted to be a jockey and found his place as a cabby, have become cyclical celebrities. For longtime viewers they have become something more, including mirrors.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this mirroring that helps make the series so poignant. As in the earlier movies, Mr. Apted again folds in older material from the ages of 7, 14 and so on, to set the scene and jog memories. The abrupt juxtapositions of epochs can be jarring, unnerving or touching -- sometimes all three -- as bright-faced children bloom and sometimes fade within seconds. An analogous project in print or even still photographs wouldn't be as powerful, because what gives the ''Up'' series its punch is not so much its longevity or the human spectacle it offers, but that these are moving images of touchingly vibrant lives at certain moments in time and space. The more you watch, the more the movies transform from mirrors into memory machines, ones that inevitably summon reflections of your own life.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for ''Seven Up!,'' filmed in gorgeous black and white, the documentaries are aesthetically unremarkable. Shot in digital, ''56 Up'' pretty much plays like the earlier movies, with its mix of interviews and location shooting. Every so often you hear someone off screen, presumably Mr. Apted, make a comment, though mostly he lets his choice of what to show -- the subjects at work or play, with family or friends -- and his editing do his editorializing. In the past he has brought participants together, but he doesn't here, which feels like a missed opportunity. Have the three childhood friends from the East End of London, Jackie Bassett, Lynn Johnson and Sue Sullivan, two of whom have recently endured heart-rendingly bad times, remained in contact? Mr. Apted doesn't say.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few exceptions and despite potential path-changing milestones like marriages and careers, everyone seems to have remained fairly locked in his or her original social class. At 7, Andrew Brackfield and John Brisby already knew which universities they would or should attend. ''We think,'' John said in ''Seven Up!, ''I'm going to Cambridge and Trinity Hall,'' though he landed at Oxford. Like Mr. Brackfield, who did attend Cambridge, Mr. Brisby became a lawyer and still sounds to the manner born, with an accent that evokes old-fashioned news readers and Bond villains. The two hold instructively different views about whether the series corroborates the first film's thesis about the rigidity of the British class structure, never mind that their lives are strong evidence that little has changed.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Apted, who was born in 1941, was a researcher at Granada when he helped find the original children for ''Seven Up!'' By the second installment, ''7 Plus Seven,'' the series had lost its excited punctuation and its first director, Paul Almond. Mr. Apted has ably shepherded the series while also directing fiction films like ''Coal Miner's Daughter'' and ''The World Is Not Enough.'' After its third chapter, the ''Up'' series also lost a participant with the withdrawal of Charles Furneaux, who attended the same exclusive school with Andrew and John, at which the 7-year-olds sang ''Waltzing Matilda'' in Latin. Mr. Furneaux went on to become a documentary filmmaker. There may be a lesson in his departure, although maybe he just didn't like sharing his life.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the rest of them decide to keep going? It's fascinating to listen to the participants mull over the series and their own roles in it. Over the years some have felt misrepresented, aggrieved and at times angry, though usually their complaints have been expressed with British restraint. Mostly, they have voiced an ambivalence that rarely emerges from subjects in documentary film or reality television. Today people expect their 15 seconds, but not these souls. And yet, for all their reservations, they opened their mouths, hearts, homes, veins. They've shown that class is alive and well in Britain, even as the documentaries have also exposed that sharing your life with the public, receiving its love and its criticism, can itself be a profoundly complex leveler.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 Up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on Friday in Manhattan.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Michael Apted; director of photography, George Jesse Turner; edited by Kim Horton; music by Andrew Gillooley, Rik Curtis and Stuart Bedford; produced by Mr. Apted and Claire Lewis; released by First Run Features. At the IFC Center, 323 Avenue of the Americas, at Third Street, Greenwich Village. Running time: 2 hours 24 minutes. This film is not rated.</w:t>
      </w:r>
    </w:p>
    <w:p>
      <w:pPr>
        <w:pStyle w:val="Normal67"/>
        <w:keepNext w:val="0"/>
        <w:spacing w:before="240" w:after="0" w:line="260" w:lineRule="atLeast"/>
        <w:ind w:left="0" w:right="0" w:firstLine="0"/>
        <w:jc w:val="left"/>
      </w:pPr>
      <w:r>
        <w:br/>
      </w:r>
      <w:hyperlink r:id="rId707" w:history="1">
        <w:r>
          <w:rPr>
            <w:rFonts w:ascii="arial" w:eastAsia="arial" w:hAnsi="arial" w:cs="arial"/>
            <w:b w:val="0"/>
            <w:i/>
            <w:strike w:val="0"/>
            <w:color w:val="0077CC"/>
            <w:sz w:val="20"/>
            <w:u w:val="single"/>
            <w:vertAlign w:val="baseline"/>
          </w:rPr>
          <w:t>http://movies.nytimes.com/2013/01/04/movies/56-up-adds-to-michael-apteds-documentary-series.html</w:t>
        </w:r>
      </w:hyperlink>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72" style="position:absolute;z-index:251840512"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56 Up: Top, Bruce Balden (with family) and in 1964, and bottom, Neil Hughes, at 14 and at 49. They are in Michael Apted's latest film, which opens on Friday in New York. (PHOTOGRAPHS BY ITV</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RUN FEATURES) (C1)</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Peter Davies, who now plays in a band, and right, in 1971. Both periods of his life are reflected in Michael Apted's ''56 Up.'' (PHOTOGRAPHS BY HARRIET GILL/ITV -- FIRST RUN FEATURES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RUN FEATURES)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Brackfield, above at 49, continues to practice law. (PHOTOGRAPH BY FIRST RUN FEATURES) (C8)       </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2013</w:t>
      </w:r>
    </w:p>
    <w:p>
      <w:pPr>
        <w:pStyle w:val="Normal67"/>
      </w:pPr>
    </w:p>
    <w:p>
      <w:pPr>
        <w:pStyle w:val="Normal67"/>
        <w:ind w:left="200"/>
        <w:sectPr>
          <w:type w:val="continuous"/>
          <w:pgMar w:top="840" w:right="1000" w:bottom="840" w:left="1000" w:header="400" w:footer="400"/>
          <w:pgNumType w:fmt="decimal"/>
          <w:cols w:space="720"/>
        </w:sectPr>
      </w:pPr>
      <w:r>
        <w:br/>
      </w:r>
      <w:r>
        <w:pict>
          <v:line id="_x0000_s1273"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708"/>
          <w:headerReference w:type="default" r:id="rId709"/>
          <w:footerReference w:type="even" r:id="rId710"/>
          <w:footerReference w:type="default" r:id="rId711"/>
          <w:headerReference w:type="first" r:id="rId712"/>
          <w:footerReference w:type="first" r:id="rId713"/>
          <w:pgSz w:w="12240" w:h="15840"/>
          <w:pgMar w:top="840" w:right="1000" w:bottom="840" w:left="1000" w:header="400" w:footer="400"/>
          <w:pgNumType w:fmt="decimal"/>
          <w:cols w:space="720"/>
          <w:titlePg w:val="0"/>
        </w:sectPr>
      </w:pPr>
    </w:p>
    <w:p>
      <w:pPr>
        <w:pStyle w:val="Normal68"/>
      </w:pPr>
    </w:p>
    <w:p>
      <w:pPr>
        <w:pStyle w:val="Normal68"/>
      </w:pPr>
      <w:r>
        <w:pict>
          <v:shape id="_x0000_i1274" type="#_x0000_t75" alt="LexisNexis®" style="width:147.75pt;height:30pt">
            <v:imagedata r:id="rId17" o:title=""/>
          </v:shape>
        </w:pict>
      </w:r>
      <w:r>
        <w:cr/>
      </w:r>
    </w:p>
    <w:p>
      <w:pPr>
        <w:pStyle w:val="Heading166"/>
        <w:keepNext w:val="0"/>
        <w:spacing w:after="200" w:line="340" w:lineRule="atLeast"/>
        <w:ind w:left="0" w:right="0" w:firstLine="0"/>
        <w:jc w:val="center"/>
      </w:pPr>
      <w:hyperlink r:id="rId714" w:history="1">
        <w:r>
          <w:rPr>
            <w:rFonts w:ascii="arial" w:eastAsia="arial" w:hAnsi="arial" w:cs="arial"/>
            <w:b/>
            <w:i/>
            <w:strike w:val="0"/>
            <w:color w:val="0077CC"/>
            <w:sz w:val="28"/>
            <w:u w:val="single"/>
            <w:vertAlign w:val="baseline"/>
          </w:rPr>
          <w:t>For a Bloomberg Rival, An Unexpected Boost</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2009 Friday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8"/>
        <w:keepNext w:val="0"/>
        <w:spacing w:after="0" w:line="240" w:lineRule="atLeast"/>
        <w:ind w:right="0"/>
        <w:jc w:val="both"/>
      </w:pPr>
      <w:bookmarkStart w:id="136" w:name="Bookmark_68"/>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17; NEWS ANALYSIS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W. CHEN</w:t>
      </w:r>
    </w:p>
    <w:p>
      <w:pPr>
        <w:pStyle w:val="Normal68"/>
        <w:keepNext/>
        <w:spacing w:before="240" w:after="0" w:line="340" w:lineRule="atLeast"/>
        <w:ind w:left="0" w:right="0" w:firstLine="0"/>
        <w:jc w:val="left"/>
      </w:pPr>
      <w:bookmarkStart w:id="137" w:name="Body_66"/>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75" style="position:absolute;z-index:25184256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about every day, Mayor Michael R. Bloomberg's re-election campaign unveils the latest in what has become a near-encyclopedia of endorsements, from obscure ethnic newspapers to prominent Democrats who live outside of New York.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is the ones that he has not gotten of late that are making his bid for a third-term, if far from imperiled, maybe something less than a slam-dunk.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the man regarded as Mr. Bloomberg's likely Democratic opponent in November, City Comptroller William C. Thompson Jr., scored what was arguably his most significant endorsement yet, winning the fervent backing of District Council 37, the largest union of city government workers. It was surprising, too, because Mr. Bloomberg, a Democrat-turned-Republican-turned-independent who is now running as a Republican, had won the backing of DC 37 and most other unions in 2005, when he crushed Fernando Ferrer.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weeks ago, Mr. Thompson surprised the political establishment when he picked up the support of the Working Families Party, a coalition of unions known for its industrious get-out-the-vote operation. The party had stayed neutral in 2005, in what was widely seen as a coup for the mayor.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both instances, the groups indicated that they had soured on the mayor because of what they felt were an imperfect feel for the city's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his imperious move to rip up the city's term-limits laws in order to run for another term.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changed,'' Lillian Roberts, executive director of DC 37, said at a news conference on Thursday with Mr. Thompson.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''Thompson is in a better position -- that doesn't mean he's in a good position -- but he's in a better position,'' said Kenneth Sherrill, a political science professor at Hunter College. ''This gives him a certain level of credibility that will encourage people to take a serious look at him, whereas a month ago it might have been Bill Thompson -- who?''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Bloomberg still has tremendous advantages and has to be viewed as the strong favorite. He is the incumbent. He is willing to spend as much of his own money -- $100 million or more -- as he thinks is necessary. And his approval ratings have stayed quite high, above 50 percent, when other politicians around the country are suffering badly.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it's a real cause of concern for the mayor unless it's the start of a pattern,'' said Dan Gerstein, a Democratic political consultant, who is not involved in the race but supports the mayor.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variable in this so far is Thompson,'' Mr. Gerstein said. ''They've given people who are on the fence no compelling reason to jump. If Bill Thompson can show a compelling rationale to fire Bloomberg and hire him, then maybe things change. But there would have to be a game-changing event, or a radical political skills upgrade on the part of the challenger, to really make this a serious race.''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Thompson's next challenge is to win the endorsements of the last two major unions with the clout to mobilize members, and perhaps influence voters: the United Federation of Teachers, which stayed neutral in 2005, and 1199 S.E.I.U.United Healthcare Workers East, which backed Mr. Ferrer.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hopes to tap into what political analysts sense is a more energized liberal wing of the Democratic party.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2005, Mr. Bloomberg managed to sway many Democrats who were impressed by his post-9/11 leadership in rebuilding New York, his against-the-grain push to ban smoking from restaurants and his insistence on raising property taxes and even income taxes on the wealthy.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time, there is a greater wellspring of discontent, Mr. Sherrill and others said; one colorful example is a new anti-Bloomberg newsletter called Fed Up New Yorkers.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'05, there was no Bloomberg fatigue, and he was generally trusted by voters,'' said Dan Cantor, executive director of the Working Families Party. ''Now, there's a lot of fatigue, and a lingering distrust because of the self-serving move on term limits and a society-wide view that Wall Street played us all for suckers.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voters just don't relate to him, and compared to '05 he doesn't look so invincible. He still has the money, but sometimes rich guys don't win.''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its part, the Bloomberg campaign dismissed suggestions that Mr. Thompson was gaining momentum, noting its continuing success in collecting endorsements (Colin L. Powell's being a recent one), relying on social networking tools (Mr. Bloomberg is using Twitter this week) and articulating policies for a third term (improving community colleges was the theme on Thursday).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continue to take every opportunity to talk about the mayor's record of honest, competent leadership that's independent of the special interests,'' said Bradley Tusk, Mr. Bloomberg's campaign manager. ''We're working extremely hard, and we're just getting started.''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nothing else, Mr. Thompson seems much more engaged than he was just a month ago. When asked about Mr. Thompson's mood, Eddy Castell, his campaign manager, said: ''He is certainly growing more upbeat every single day. He's ready for the next couple of months.''</w:t>
      </w:r>
    </w:p>
    <w:p>
      <w:pPr>
        <w:pStyle w:val="Normal68"/>
        <w:keepNext w:val="0"/>
        <w:spacing w:before="240" w:after="0" w:line="260" w:lineRule="atLeast"/>
        <w:ind w:left="0" w:right="0" w:firstLine="0"/>
        <w:jc w:val="left"/>
      </w:pPr>
      <w:r>
        <w:br/>
      </w:r>
      <w:hyperlink r:id="rId715" w:history="1">
        <w:r>
          <w:rPr>
            <w:rFonts w:ascii="arial" w:eastAsia="arial" w:hAnsi="arial" w:cs="arial"/>
            <w:b w:val="0"/>
            <w:i/>
            <w:strike w:val="0"/>
            <w:color w:val="0077CC"/>
            <w:sz w:val="20"/>
            <w:u w:val="single"/>
            <w:vertAlign w:val="baseline"/>
          </w:rPr>
          <w:t>http://www.nytimes.com</w:t>
        </w:r>
      </w:hyperlink>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276" style="position:absolute;z-index:251843584"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William C. Thompson Jr. being endorsed by District Council 37, with its executive director, Lillian Roberts, above right. In 2005, Mayor Bloomberg, right, got the union's endorsement.(PHOTOGRAPH BY ANDREA MOHIN/THE NEW YORK TIMES)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 BY MICHELLE V. AGINS/THE NEW YORK TIMES)     </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2009</w:t>
      </w:r>
    </w:p>
    <w:p>
      <w:pPr>
        <w:pStyle w:val="Normal68"/>
      </w:pPr>
    </w:p>
    <w:p>
      <w:pPr>
        <w:pStyle w:val="Normal68"/>
        <w:ind w:left="200"/>
        <w:sectPr>
          <w:type w:val="continuous"/>
          <w:pgMar w:top="840" w:right="1000" w:bottom="840" w:left="1000" w:header="400" w:footer="400"/>
          <w:pgNumType w:fmt="decimal"/>
          <w:cols w:space="720"/>
        </w:sectPr>
      </w:pPr>
      <w:r>
        <w:br/>
      </w:r>
      <w:r>
        <w:pict>
          <v:line id="_x0000_s1277"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716"/>
          <w:headerReference w:type="default" r:id="rId717"/>
          <w:footerReference w:type="even" r:id="rId718"/>
          <w:footerReference w:type="default" r:id="rId719"/>
          <w:headerReference w:type="first" r:id="rId720"/>
          <w:footerReference w:type="first" r:id="rId721"/>
          <w:pgSz w:w="12240" w:h="15840"/>
          <w:pgMar w:top="840" w:right="1000" w:bottom="840" w:left="1000" w:header="400" w:footer="400"/>
          <w:pgNumType w:fmt="decimal"/>
          <w:cols w:space="720"/>
          <w:titlePg w:val="0"/>
        </w:sectPr>
      </w:pPr>
    </w:p>
    <w:p>
      <w:pPr>
        <w:pStyle w:val="Normal69"/>
      </w:pPr>
    </w:p>
    <w:p>
      <w:pPr>
        <w:pStyle w:val="Normal69"/>
      </w:pPr>
      <w:r>
        <w:pict>
          <v:shape id="_x0000_i1278" type="#_x0000_t75" alt="LexisNexis®" style="width:147.75pt;height:30pt">
            <v:imagedata r:id="rId17" o:title=""/>
          </v:shape>
        </w:pict>
      </w:r>
      <w:r>
        <w:cr/>
      </w:r>
    </w:p>
    <w:p>
      <w:pPr>
        <w:pStyle w:val="Heading167"/>
        <w:keepNext w:val="0"/>
        <w:spacing w:after="200" w:line="340" w:lineRule="atLeast"/>
        <w:ind w:left="0" w:right="0" w:firstLine="0"/>
        <w:jc w:val="center"/>
      </w:pPr>
      <w:hyperlink r:id="rId722" w:history="1">
        <w:r>
          <w:rPr>
            <w:rFonts w:ascii="arial" w:eastAsia="arial" w:hAnsi="arial" w:cs="arial"/>
            <w:b/>
            <w:i/>
            <w:strike w:val="0"/>
            <w:color w:val="0077CC"/>
            <w:sz w:val="28"/>
            <w:u w:val="single"/>
            <w:vertAlign w:val="baseline"/>
          </w:rPr>
          <w:t>The British Class Divide, on a Personal Scale; Movie Review</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2013 Thursday 00:00 EST</w:t>
      </w:r>
    </w:p>
    <w:p>
      <w:pPr>
        <w:pStyle w:val="Normal69"/>
        <w:keepNext w:val="0"/>
        <w:spacing w:after="0" w:line="240" w:lineRule="atLeast"/>
        <w:ind w:right="0"/>
        <w:jc w:val="both"/>
      </w:pPr>
      <w:bookmarkStart w:id="138" w:name="Bookmark_69"/>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1159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MANOHLA DARGIS</w:t>
      </w: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latest installment of Michael Apted’s “Up” documentary series finds the Britons he has been chronicling since they were 7 as barometers of the British class system.</w:t>
      </w:r>
    </w:p>
    <w:p>
      <w:pPr>
        <w:pStyle w:val="Normal69"/>
        <w:keepNext/>
        <w:spacing w:before="240" w:after="0" w:line="340" w:lineRule="atLeast"/>
        <w:ind w:left="0" w:right="0" w:firstLine="0"/>
        <w:jc w:val="left"/>
      </w:pPr>
      <w:bookmarkStart w:id="139" w:name="Body_67"/>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79" style="position:absolute;z-index:251845632" from="0,2pt" to="512pt,2pt" strokecolor="#009ddb" strokeweight="2pt">
            <v:stroke linestyle="single"/>
            <w10:wrap type="topAndBottom"/>
          </v:line>
        </w:pict>
      </w:r>
    </w:p>
    <w:p>
      <w:pPr>
        <w:pStyle w:val="Normal69"/>
      </w:pP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rushes by so fast, it flickers today and is gone tomorrow. In </w:t>
      </w:r>
      <w:hyperlink r:id="rId723" w:history="1">
        <w:r>
          <w:rPr>
            <w:rFonts w:ascii="arial" w:eastAsia="arial" w:hAnsi="arial" w:cs="arial"/>
            <w:b w:val="0"/>
            <w:i/>
            <w:strike w:val="0"/>
            <w:noProof w:val="0"/>
            <w:color w:val="0077CC"/>
            <w:position w:val="0"/>
            <w:sz w:val="20"/>
            <w:u w:val="single"/>
            <w:vertAlign w:val="baseline"/>
          </w:rPr>
          <w:t>“56 Up”</w:t>
        </w:r>
      </w:hyperlink>
      <w:r>
        <w:rPr>
          <w:rFonts w:ascii="arial" w:eastAsia="arial" w:hAnsi="arial" w:cs="arial"/>
          <w:b w:val="0"/>
          <w:i w:val="0"/>
          <w:strike w:val="0"/>
          <w:noProof w:val="0"/>
          <w:color w:val="000000"/>
          <w:position w:val="0"/>
          <w:sz w:val="20"/>
          <w:u w:val="none"/>
          <w:vertAlign w:val="baseline"/>
        </w:rPr>
        <w:t xml:space="preserve"> — the latest installment in            </w:t>
      </w:r>
      <w:hyperlink r:id="rId724" w:history="1">
        <w:r>
          <w:rPr>
            <w:rFonts w:ascii="arial" w:eastAsia="arial" w:hAnsi="arial" w:cs="arial"/>
            <w:b w:val="0"/>
            <w:i/>
            <w:strike w:val="0"/>
            <w:noProof w:val="0"/>
            <w:color w:val="0077CC"/>
            <w:position w:val="0"/>
            <w:sz w:val="20"/>
            <w:u w:val="single"/>
            <w:vertAlign w:val="baseline"/>
          </w:rPr>
          <w:t>Michael Apted</w:t>
        </w:r>
      </w:hyperlink>
      <w:r>
        <w:rPr>
          <w:rFonts w:ascii="arial" w:eastAsia="arial" w:hAnsi="arial" w:cs="arial"/>
          <w:b w:val="0"/>
          <w:i w:val="0"/>
          <w:strike w:val="0"/>
          <w:noProof w:val="0"/>
          <w:color w:val="000000"/>
          <w:position w:val="0"/>
          <w:sz w:val="20"/>
          <w:u w:val="none"/>
          <w:vertAlign w:val="baseline"/>
        </w:rPr>
        <w:t>’s remarkable documentary project that has followed a group of Britons since 1964, starting when they were 7 — entire lifetimes race by with a few edits. One minute, a boy is merrily bobbing along. The next, he is 56 years old, with a wife or an ex, a few children or none, a career, a job or just dim prospects. Rolls of fat girdle his middle and thicken his jowls. He has regrets, but their sting has usually softened, along with everything else.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lot of documentaries you might not care that much about this boy and what became of him. But if you have watched any of the previous episodes in Mr. Apted’s series, you will care, and deeply, partly because you watched that boy grow up, suffer and triumph in a project that began as a news gimmick and social experiment and turned into a plangent human drama. Conceived as a one-off for a current-affairs program on Granada Television, the first film, “</w:t>
      </w:r>
      <w:hyperlink r:id="rId725" w:history="1">
        <w:r>
          <w:rPr>
            <w:rFonts w:ascii="arial" w:eastAsia="arial" w:hAnsi="arial" w:cs="arial"/>
            <w:b w:val="0"/>
            <w:i/>
            <w:strike w:val="0"/>
            <w:noProof w:val="0"/>
            <w:color w:val="0077CC"/>
            <w:position w:val="0"/>
            <w:sz w:val="20"/>
            <w:u w:val="single"/>
            <w:vertAlign w:val="baseline"/>
          </w:rPr>
          <w:t>Seven Up!,</w:t>
        </w:r>
      </w:hyperlink>
      <w:r>
        <w:rPr>
          <w:rFonts w:ascii="arial" w:eastAsia="arial" w:hAnsi="arial" w:cs="arial"/>
          <w:b w:val="0"/>
          <w:i w:val="0"/>
          <w:strike w:val="0"/>
          <w:noProof w:val="0"/>
          <w:color w:val="000000"/>
          <w:position w:val="0"/>
          <w:sz w:val="20"/>
          <w:u w:val="none"/>
          <w:vertAlign w:val="baseline"/>
        </w:rPr>
        <w:t xml:space="preserve">” was a 40-minute look at the lives of 14 children from different backgrounds. Britain was changing, or so went the conventional wisdom, with postwar affluence having led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adopt middle-class attitudes and lifestyles.</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1963, though, the sociologists </w:t>
      </w:r>
      <w:hyperlink r:id="rId726" w:history="1">
        <w:r>
          <w:rPr>
            <w:rFonts w:ascii="arial" w:eastAsia="arial" w:hAnsi="arial" w:cs="arial"/>
            <w:b w:val="0"/>
            <w:i/>
            <w:strike w:val="0"/>
            <w:noProof w:val="0"/>
            <w:color w:val="0077CC"/>
            <w:position w:val="0"/>
            <w:sz w:val="20"/>
            <w:u w:val="single"/>
            <w:vertAlign w:val="baseline"/>
          </w:rPr>
          <w:t>John H. Goldthorpe</w:t>
        </w:r>
      </w:hyperlink>
      <w:r>
        <w:rPr>
          <w:rFonts w:ascii="arial" w:eastAsia="arial" w:hAnsi="arial" w:cs="arial"/>
          <w:b w:val="0"/>
          <w:i w:val="0"/>
          <w:strike w:val="0"/>
          <w:noProof w:val="0"/>
          <w:color w:val="000000"/>
          <w:position w:val="0"/>
          <w:sz w:val="20"/>
          <w:u w:val="none"/>
          <w:vertAlign w:val="baseline"/>
        </w:rPr>
        <w:t xml:space="preserve"> and David Lockwood disputed this widely held “           </w:t>
      </w:r>
      <w:hyperlink r:id="rId727" w:history="1">
        <w:r>
          <w:rPr>
            <w:rFonts w:ascii="arial" w:eastAsia="arial" w:hAnsi="arial" w:cs="arial"/>
            <w:b w:val="0"/>
            <w:i/>
            <w:strike w:val="0"/>
            <w:noProof w:val="0"/>
            <w:color w:val="0077CC"/>
            <w:position w:val="0"/>
            <w:sz w:val="20"/>
            <w:u w:val="single"/>
            <w:vertAlign w:val="baseline"/>
          </w:rPr>
          <w:t>embourgeoisement thesis</w:t>
        </w:r>
      </w:hyperlink>
      <w:r>
        <w:rPr>
          <w:rFonts w:ascii="arial" w:eastAsia="arial" w:hAnsi="arial" w:cs="arial"/>
          <w:b w:val="0"/>
          <w:i w:val="0"/>
          <w:strike w:val="0"/>
          <w:noProof w:val="0"/>
          <w:color w:val="000000"/>
          <w:position w:val="0"/>
          <w:sz w:val="20"/>
          <w:u w:val="none"/>
          <w:vertAlign w:val="baseline"/>
        </w:rPr>
        <w:t>,” arguing that the erosion of social class had not been as great as believed. In its deeply personal fashion, the “Up” series went on to make much the same point by checking in with many of the same boys and girls, men and women, every seven years. Despite some dropouts, the group has remained surprisingly intact. For better and sometimes worse, and even with their complaints about the series, participants like Tony Walker, who wanted to be a jockey and found his place as a cabby, have become cyclical celebrities. For longtime viewers they have become something more, including mirrors.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this mirroring that helps make the series so poignant. As in the earlier movies, Mr. Apted again folds in older material from the ages of 7, 14 and so on, to set the scene and jog memories. The abrupt juxtapositions of epochs can be jarring, unnerving or touching — sometimes all three — as bright-faced children bloom and sometimes fade within seconds. An analogous project in print or even still photographs wouldn’t be as powerful, because what gives the “Up” series its punch is not so much its longevity or the human spectacle it offers, but that these are moving images of touchingly vibrant lives at certain moments in time and space. The more you watch, the more the movies transform from mirrors into memory machines, ones that inevitably summon reflections of your own life.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for “Seven Up!,” filmed in gorgeous black and white, the documentaries are aesthetically unremarkable. Shot in digital, “56 Up” pretty much plays like the earlier movies, with its mix of interviews and location shooting. Every so often you hear someone off screen, presumably Mr. Apted, make a comment, though mostly he lets his choice of what to show — the subjects at work or play, with family or friends — and his editing do his editorializing. In the past he has brought participants together, but he doesn’t here, which feels like a missed opportunity. Have the three childhood friends from the East End of London, Jackie Bassett, Lynn Johnson and Sue Sullivan, two of whom have recently endured heart-rendingly bad times, remained in contact? Mr. Apted doesn’t say.</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few exceptions and despite potential path-changing milestones like marriages and careers, everyone seems to have remained fairly locked in his or her original social class. At 7, Andrew Brackfield and </w:t>
      </w:r>
      <w:hyperlink r:id="rId728" w:history="1">
        <w:r>
          <w:rPr>
            <w:rFonts w:ascii="arial" w:eastAsia="arial" w:hAnsi="arial" w:cs="arial"/>
            <w:b w:val="0"/>
            <w:i/>
            <w:strike w:val="0"/>
            <w:noProof w:val="0"/>
            <w:color w:val="0077CC"/>
            <w:position w:val="0"/>
            <w:sz w:val="20"/>
            <w:u w:val="single"/>
            <w:vertAlign w:val="baseline"/>
          </w:rPr>
          <w:t>John Brisby</w:t>
        </w:r>
      </w:hyperlink>
      <w:r>
        <w:rPr>
          <w:rFonts w:ascii="arial" w:eastAsia="arial" w:hAnsi="arial" w:cs="arial"/>
          <w:b w:val="0"/>
          <w:i w:val="0"/>
          <w:strike w:val="0"/>
          <w:noProof w:val="0"/>
          <w:color w:val="000000"/>
          <w:position w:val="0"/>
          <w:sz w:val="20"/>
          <w:u w:val="none"/>
          <w:vertAlign w:val="baseline"/>
        </w:rPr>
        <w:t xml:space="preserve"> already knew which universities they would or should attend. “We think,” John said in “Seven Up!, “I’m going to Cambridge and Trinity Hall,” though he landed at Oxford. Like Mr. Brackfield, who did attend Cambridge, Mr. Brisby became a lawyer and still sounds            </w:t>
      </w:r>
      <w:hyperlink r:id="rId729" w:history="1">
        <w:r>
          <w:rPr>
            <w:rFonts w:ascii="arial" w:eastAsia="arial" w:hAnsi="arial" w:cs="arial"/>
            <w:b w:val="0"/>
            <w:i/>
            <w:strike w:val="0"/>
            <w:noProof w:val="0"/>
            <w:color w:val="0077CC"/>
            <w:position w:val="0"/>
            <w:sz w:val="20"/>
            <w:u w:val="single"/>
            <w:vertAlign w:val="baseline"/>
          </w:rPr>
          <w:t>to the manner born</w:t>
        </w:r>
      </w:hyperlink>
      <w:r>
        <w:rPr>
          <w:rFonts w:ascii="arial" w:eastAsia="arial" w:hAnsi="arial" w:cs="arial"/>
          <w:b w:val="0"/>
          <w:i w:val="0"/>
          <w:strike w:val="0"/>
          <w:noProof w:val="0"/>
          <w:color w:val="000000"/>
          <w:position w:val="0"/>
          <w:sz w:val="20"/>
          <w:u w:val="none"/>
          <w:vertAlign w:val="baseline"/>
        </w:rPr>
        <w:t>, with an accent that evokes old-fashioned news readers and Bond villains. The two hold instructively different views about whether the series corroborates the first film’s thesis about the rigidity of the British class structure, never mind that their lives are strong evidence that little has changed.</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Apted, who was born in 1941, was a researcher at Granada when he helped find the original children for “Seven Up!” By the second installment, “7 Plus Seven,” the series had lost its excited punctuation and its first director, </w:t>
      </w:r>
      <w:hyperlink r:id="rId730" w:history="1">
        <w:r>
          <w:rPr>
            <w:rFonts w:ascii="arial" w:eastAsia="arial" w:hAnsi="arial" w:cs="arial"/>
            <w:b w:val="0"/>
            <w:i/>
            <w:strike w:val="0"/>
            <w:noProof w:val="0"/>
            <w:color w:val="0077CC"/>
            <w:position w:val="0"/>
            <w:sz w:val="20"/>
            <w:u w:val="single"/>
            <w:vertAlign w:val="baseline"/>
          </w:rPr>
          <w:t>Paul Almond</w:t>
        </w:r>
      </w:hyperlink>
      <w:r>
        <w:rPr>
          <w:rFonts w:ascii="arial" w:eastAsia="arial" w:hAnsi="arial" w:cs="arial"/>
          <w:b w:val="0"/>
          <w:i w:val="0"/>
          <w:strike w:val="0"/>
          <w:noProof w:val="0"/>
          <w:color w:val="000000"/>
          <w:position w:val="0"/>
          <w:sz w:val="20"/>
          <w:u w:val="none"/>
          <w:vertAlign w:val="baseline"/>
        </w:rPr>
        <w:t xml:space="preserve">. Mr. Apted has ably shepherded the series while also directing fiction films like            </w:t>
      </w:r>
      <w:hyperlink r:id="rId731" w:history="1">
        <w:r>
          <w:rPr>
            <w:rFonts w:ascii="arial" w:eastAsia="arial" w:hAnsi="arial" w:cs="arial"/>
            <w:b w:val="0"/>
            <w:i/>
            <w:strike w:val="0"/>
            <w:noProof w:val="0"/>
            <w:color w:val="0077CC"/>
            <w:position w:val="0"/>
            <w:sz w:val="20"/>
            <w:u w:val="single"/>
            <w:vertAlign w:val="baseline"/>
          </w:rPr>
          <w:t>“Coal Miner’s Daughter”</w:t>
        </w:r>
      </w:hyperlink>
      <w:r>
        <w:rPr>
          <w:rFonts w:ascii="arial" w:eastAsia="arial" w:hAnsi="arial" w:cs="arial"/>
          <w:b w:val="0"/>
          <w:i w:val="0"/>
          <w:strike w:val="0"/>
          <w:noProof w:val="0"/>
          <w:color w:val="000000"/>
          <w:position w:val="0"/>
          <w:sz w:val="20"/>
          <w:u w:val="none"/>
          <w:vertAlign w:val="baseline"/>
        </w:rPr>
        <w:t xml:space="preserve"> and            </w:t>
      </w:r>
      <w:hyperlink r:id="rId732" w:history="1">
        <w:r>
          <w:rPr>
            <w:rFonts w:ascii="arial" w:eastAsia="arial" w:hAnsi="arial" w:cs="arial"/>
            <w:b w:val="0"/>
            <w:i/>
            <w:strike w:val="0"/>
            <w:noProof w:val="0"/>
            <w:color w:val="0077CC"/>
            <w:position w:val="0"/>
            <w:sz w:val="20"/>
            <w:u w:val="single"/>
            <w:vertAlign w:val="baseline"/>
          </w:rPr>
          <w:t>“The World Is Not Enough.”</w:t>
        </w:r>
      </w:hyperlink>
      <w:r>
        <w:rPr>
          <w:rFonts w:ascii="arial" w:eastAsia="arial" w:hAnsi="arial" w:cs="arial"/>
          <w:b w:val="0"/>
          <w:i w:val="0"/>
          <w:strike w:val="0"/>
          <w:noProof w:val="0"/>
          <w:color w:val="000000"/>
          <w:position w:val="0"/>
          <w:sz w:val="20"/>
          <w:u w:val="none"/>
          <w:vertAlign w:val="baseline"/>
        </w:rPr>
        <w:t xml:space="preserve"> After its third chapter, the “Up” series also lost a participant with the withdrawal of Charles Furneaux, who attended the same exclusive school with Andrew and John, at which the 7-year-olds sang “Waltzing Matilda” in Latin. Mr. Furneaux went on to become a documentary filmmaker. There may be a lesson in his departure, although maybe he just didn’t like sharing his life.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the rest of them decide to keep going? It’s fascinating to listen to the participants mull over the series and their own roles in it. Over the years some have felt misrepresented, aggrieved and at times angry, though usually their complaints have been expressed with British restraint. Mostly, they have voiced an ambivalence that rarely emerges from subjects in documentary film or reality television. Today people expect their 15 seconds, but not these souls. And yet, for all their reservations, they opened their mouths, hearts, homes, veins. They’ve shown that class is alive and well in Britain, even as the documentaries have also exposed that sharing your life with the public, receiving its love and its criticism, can itself be a profoundly complex leveler.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 Up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on Friday in Manhattan.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Michael Apted; director of photography, George Jesse Turner; edited by Kim Horton; music by Andrew Gillooley, Rik Curtis and Stuart Bedford; produced by Mr. Apted and Claire Lewis; released by First Run Features. At the IFC Center, 323 Avenue of the Americas, at Third Street, Greenwich Village. Running time: 2 hours 24 minutes. This film is not rated.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56 Up: Top, Bruce Balden (with  family) and in 1964, and bottom,  Neil Hughes, at 14 and at 49. They  are in Michael Apted’s latest film,  which opens on Friday in New York. (PHOTOGRAPHS BY ITV; FIRST RUN FEATURES) (C1); Left, Peter Davies, who now plays in a band, and right, in 1971. Both periods of his life are reflected in Michael Apted’s “56 Up.” (PHOTOGRAPHS BY HARRIET GILL/ITV — FIRST RUN FEATURES; FIRST RUN FEATURES); Andrew Brackfield, above at 49, continues to practice law. (PHOTOGRAPH BY FIRST RUN FEATURES) (C8)</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69"/>
        <w:keepNext w:val="0"/>
        <w:numPr>
          <w:numId w:val="4"/>
        </w:numPr>
        <w:spacing w:before="240" w:after="0" w:line="260" w:lineRule="atLeast"/>
        <w:ind w:right="0"/>
        <w:jc w:val="both"/>
      </w:pPr>
      <w:hyperlink r:id="rId733" w:history="1">
        <w:r>
          <w:rPr>
            <w:rFonts w:ascii="arial" w:eastAsia="arial" w:hAnsi="arial" w:cs="arial"/>
            <w:b w:val="0"/>
            <w:i/>
            <w:strike w:val="0"/>
            <w:color w:val="0077CC"/>
            <w:sz w:val="20"/>
            <w:u w:val="single"/>
            <w:vertAlign w:val="baseline"/>
          </w:rPr>
          <w:t>They Grow Up, but They Remain a Lifetime Pursuit</w:t>
        </w:r>
      </w:hyperlink>
    </w:p>
    <w:p>
      <w:pPr>
        <w:pStyle w:val="Normal69"/>
        <w:keepNext w:val="0"/>
        <w:numPr>
          <w:numId w:val="5"/>
        </w:numPr>
        <w:spacing w:before="240" w:after="0" w:line="260" w:lineRule="atLeast"/>
        <w:ind w:right="0"/>
        <w:jc w:val="both"/>
      </w:pPr>
      <w:hyperlink r:id="rId734" w:history="1">
        <w:r>
          <w:rPr>
            <w:rFonts w:ascii="arial" w:eastAsia="arial" w:hAnsi="arial" w:cs="arial"/>
            <w:b w:val="0"/>
            <w:i/>
            <w:strike w:val="0"/>
            <w:color w:val="0077CC"/>
            <w:sz w:val="20"/>
            <w:u w:val="single"/>
            <w:vertAlign w:val="baseline"/>
          </w:rPr>
          <w:t>Taking Family Seriously in ‘Up’ Series</w:t>
        </w:r>
      </w:hyperlink>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Dreams that come true and ones that evaporate.</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2017</w:t>
      </w:r>
    </w:p>
    <w:p>
      <w:pPr>
        <w:pStyle w:val="Normal69"/>
      </w:pPr>
    </w:p>
    <w:p>
      <w:pPr>
        <w:pStyle w:val="Normal69"/>
        <w:ind w:left="200"/>
        <w:sectPr>
          <w:type w:val="continuous"/>
          <w:pgMar w:top="840" w:right="1000" w:bottom="840" w:left="1000" w:header="400" w:footer="400"/>
          <w:pgNumType w:fmt="decimal"/>
          <w:cols w:space="720"/>
        </w:sectPr>
      </w:pPr>
      <w:r>
        <w:br/>
      </w:r>
      <w:r>
        <w:pict>
          <v:line id="_x0000_s1280"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735"/>
          <w:headerReference w:type="default" r:id="rId736"/>
          <w:footerReference w:type="even" r:id="rId737"/>
          <w:footerReference w:type="default" r:id="rId738"/>
          <w:headerReference w:type="first" r:id="rId739"/>
          <w:footerReference w:type="first" r:id="rId740"/>
          <w:pgSz w:w="12240" w:h="15840"/>
          <w:pgMar w:top="840" w:right="1000" w:bottom="840" w:left="1000" w:header="400" w:footer="400"/>
          <w:pgNumType w:fmt="decimal"/>
          <w:cols w:space="720"/>
          <w:titlePg w:val="0"/>
        </w:sectPr>
      </w:pPr>
    </w:p>
    <w:p>
      <w:pPr>
        <w:pStyle w:val="Normal70"/>
      </w:pPr>
    </w:p>
    <w:p>
      <w:pPr>
        <w:pStyle w:val="Normal70"/>
      </w:pPr>
      <w:r>
        <w:pict>
          <v:shape id="_x0000_i1281" type="#_x0000_t75" alt="LexisNexis®" style="width:147.75pt;height:30pt">
            <v:imagedata r:id="rId17" o:title=""/>
          </v:shape>
        </w:pict>
      </w:r>
      <w:r>
        <w:cr/>
      </w:r>
    </w:p>
    <w:p>
      <w:pPr>
        <w:pStyle w:val="Heading168"/>
        <w:keepNext w:val="0"/>
        <w:spacing w:after="200" w:line="340" w:lineRule="atLeast"/>
        <w:ind w:left="0" w:right="0" w:firstLine="0"/>
        <w:jc w:val="center"/>
      </w:pPr>
      <w:hyperlink r:id="rId741" w:history="1">
        <w:r>
          <w:rPr>
            <w:rFonts w:ascii="arial" w:eastAsia="arial" w:hAnsi="arial" w:cs="arial"/>
            <w:b/>
            <w:i/>
            <w:strike w:val="0"/>
            <w:color w:val="0077CC"/>
            <w:sz w:val="28"/>
            <w:u w:val="single"/>
            <w:vertAlign w:val="baseline"/>
          </w:rPr>
          <w:t>CUNY Hopes to Dismiss Graduate Center Official Over Financial Inquiry</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2014 Monday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0"/>
        <w:keepNext w:val="0"/>
        <w:spacing w:after="0" w:line="240" w:lineRule="atLeast"/>
        <w:ind w:right="0"/>
        <w:jc w:val="both"/>
      </w:pPr>
      <w:bookmarkStart w:id="140" w:name="Bookmark_70"/>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17</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1380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ARIEL KAMINER</w:t>
      </w:r>
    </w:p>
    <w:p>
      <w:pPr>
        <w:pStyle w:val="Normal70"/>
        <w:keepNext/>
        <w:spacing w:before="240" w:after="0" w:line="340" w:lineRule="atLeast"/>
        <w:ind w:left="0" w:right="0" w:firstLine="0"/>
        <w:jc w:val="left"/>
      </w:pPr>
      <w:bookmarkStart w:id="141" w:name="Body_68"/>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82" style="position:absolute;z-index:25184768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Graduate Center for Worker Education, a tiny outpost of Brooklyn College in Lower Manhattan, has long been a busy place. For three decades, it has attracted students from across New York, minted hundreds of graduates of its master's program in urban planning and administration, and housed the noted labor studies journal Working USA.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moment it is the center's extracurricular activities that are attracting the most interest. The City University of New York, of which Brooklyn College is part, has accused the center's longtime director of helping himself to at least $200,000 in salary that he was not entitled to, misappropriating grant money and secretly renting out the center during the day, taking at least some of the money for himself and leaving students to wait until evening every day to enter.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CUNY's internal investigation, conducted by a former federal prosecutor, also concluded that the director got himself reimbursed for travel expenses he had not incurred, for purchases at his daughter's boarding school and for ''a television set purchased at J &amp; R Music World on or about Christmas Eve.''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university's charges are laid out in a letter that Brooklyn College's president sent to the director, Prof. Joseph Wilson, a year ago, repeatedly accusing him of having ''unjustly enriched'' himself through these activities.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 has suspended Professor Wilson, 62, and is moving to fire him. The state attorney general's office is investigating but has not charged him with a crime.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Wilson is fighting the charges in an internal hearing that is expected to wrap up this week. He has succeeded in getting CUNY to drop some of the charges, including one regarding a paralegal course that CUNY had accused him of creating without permission and profiting from. Emails he provided indicate that his superiors had been aware of its existence.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correspondence with supporters and in response to questions from The New York Times, Professor Wilson and his lawyer have characterized the investigation as a malicious vendetta by an ascendant faction of the political science department. They declined requests for interviews.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Professor Wilson's case is resolved, it also raises questions about oversight within CUNY.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inquiry, Brooklyn College's vice president of finance and administration, Steve Little, resigned. Mr. Little did not respond to requests for comment, and CUNY would not say if his departure was connected to the inquiry. The letter charging Professor Wilson does not accuse Mr. Little of wrongdoing.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CUNY has since ''taken steps to improve internal controls to strengthen fiscal oversight,'' the university said in a statement. The political science department is overhauling the worker education program, with a new location for much of its curriculum: right on the Brooklyn campus, where the department can keep an eye on it.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graduate center was founded with an idealistic mission: to train working people for assuming leadership roles in their communities, and to offer that training on a schedule and in a location compatible with their day jobs.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faculty embodied that mission. Professor Wilson, who has two master's degrees and a doctorate from Columbia, is a respected scholar of labor history and an influential figure in Brooklyn College affairs. His colleague Noel S. Anderson was a graduate of Brooklyn College who returned after his doctoral studies and became a mentor to many students, including a number who entered city government.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back story has fueled the outrage of the graduate center's supporters, who describe CUNY's investigation as part of a larger national attack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have turned the events at the graduate center into a public cause, holding protest rallies and posting a petition online urging CUNY not to ''jeopardize the incredible legacy Brooklyn College has in empowering New York City workers.''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extensive accusations against Professor Wilson involve compensation beyond his salary of $116,000. With narrow exceptions, including summer teaching responsibilities, CUNY does not allow faculty members to earn more than their base pay; administrative duties are usually offset by a lighter course load.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CUNY said that in the two years that the internal investigation reviewed, from 2009 to 2011, Professor Wilson ''secured for himself upwards of $200,000 over and above his salary,'' with an unspecified additional amount for nonteaching work during the summers through invoices that ''either stated false hours, false dates, were duplicative of other invoices or time sheets, represented work that Respondent was already paid for and/or identified work that was not actually performed.''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do not explain why these disputed requests for compensation were granted.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defense, Professor Wilson has produced documents, some of which his lawyer John Yong provided to The New York Times, showing many friendly exchanges with senior administrators, who congratulated him on his academic goals and approved his budgets even as they gently reminded him to follow established bureaucratic procedure.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Wilson's lawyer has characterized the renting of the center during business hours -- to the Manhattan Institute of Management, a business school whose director says it paid about $3,500 a month -- as a legitimate way to generate revenue for the center.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against Professor Wilson allege that he ''had no authority to enter into such agreements'' and ''personally benefited from the monies these agreements generated.'' The amount he is accused of taking is not specified.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CUNY's investigation, conducted by Marcia R. Isaacson, also found that Professor Wilson ''improperly appropriated funds provided in a grant by the New York State Office of Children and Family Services'' and ''caused himself to receive moneys from this grant to which he was not entitled.'' The grant, for $75,000, was intended for Brooklyn College programs for minority empowerment.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documents his lawyer gave The Times include correspondence between Professor Wilson and CUNY officials on how the grant money was being spent, but Mr. Yong declined to elaborate on how that correspondence refuted the charge.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CUNY investigation said Professor Wilson had also obtained reimbursement for expenses, like the Christmas Eve purchase of a television (CUNY says it ''is not now at the GCWE and there is no record that it ever was there''); for books and other items at schools in Vermont ''at which his daughter was a student''; and for ''false, duplicate, and/or misleading paperwork'' pertaining to travel to Cuba in 2008, Venezuela in 2009, Egypt and Greece in 2010, and Brazil in 2011.</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documents shown to The Times do not address these allegations.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Anderson is not named in CUNY's charges; he resigned from Brooklyn College in June 2012. According to Year Up, the nonprofit where he now works as national senior director of programs, Dr. Anderson began working there the previous July. That raises questions about whether he drew two separate salaries for a full year, despite rules barring outside employment for CUNY employees.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Anderson declined to comment. But the letter announcing his resignation from Brooklyn College indicates that the parting was not a happy one.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professor,'' it said, ''I would love to be at a college that treats each person fairly and equitably, no matter what their background or circumstance, that does not convert personal vendettas into department policy and that uses its power to empower its faculty and students not to castigate and demean.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hope one day I will find that place. Until then, I am moving 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that Professor Wilson sent out to supporters last summer, several months after CUNY finished its inquiry and initiated firing proceedings, he offered ''some key rebuttal points.''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of them says: ''There is a long history of political persecution in the US, (and CUNY/BC) including the government frame-up of Angela Davis, the Black Panthers, Julius and Ethel Rosenberg, W. E. B. DuBois prosecution, the frame-up of countless civil rights and labor leaders, and mass firings of CUNY faculty during the McCarthy era. This attack is part of that detestable history.''</w:t>
      </w:r>
    </w:p>
    <w:p>
      <w:pPr>
        <w:pStyle w:val="Normal70"/>
        <w:keepNext w:val="0"/>
        <w:spacing w:before="240" w:after="0" w:line="260" w:lineRule="atLeast"/>
        <w:ind w:left="0" w:right="0" w:firstLine="0"/>
        <w:jc w:val="left"/>
      </w:pPr>
      <w:r>
        <w:br/>
      </w:r>
      <w:hyperlink r:id="rId742" w:history="1">
        <w:r>
          <w:rPr>
            <w:rFonts w:ascii="arial" w:eastAsia="arial" w:hAnsi="arial" w:cs="arial"/>
            <w:b w:val="0"/>
            <w:i/>
            <w:strike w:val="0"/>
            <w:color w:val="0077CC"/>
            <w:sz w:val="20"/>
            <w:u w:val="single"/>
            <w:vertAlign w:val="baseline"/>
          </w:rPr>
          <w:t>http://www.nytimes.com/2014/01/13/nyregion/cuny-hopes-to-dismiss-graduate-center-official-over-financial-inquiry.html</w:t>
        </w:r>
      </w:hyperlink>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283" style="position:absolute;z-index:251848704"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Joseph Wilson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Brooklyn College center has been based at 25 Broadway in Lower Manhattan, but much of its curriculum is being moved to the college campus. (PHOTOGRAPH BY OZIER MUHAMMAD/THE NEW YORK TIMES)        </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2014</w:t>
      </w:r>
    </w:p>
    <w:p>
      <w:pPr>
        <w:pStyle w:val="Normal70"/>
      </w:pPr>
    </w:p>
    <w:p>
      <w:pPr>
        <w:pStyle w:val="Normal70"/>
        <w:ind w:left="200"/>
        <w:sectPr>
          <w:type w:val="continuous"/>
          <w:pgMar w:top="840" w:right="1000" w:bottom="840" w:left="1000" w:header="400" w:footer="400"/>
          <w:pgNumType w:fmt="decimal"/>
          <w:cols w:space="720"/>
        </w:sectPr>
      </w:pPr>
      <w:r>
        <w:br/>
      </w:r>
      <w:r>
        <w:pict>
          <v:line id="_x0000_s1284"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743"/>
          <w:headerReference w:type="default" r:id="rId744"/>
          <w:footerReference w:type="even" r:id="rId745"/>
          <w:footerReference w:type="default" r:id="rId746"/>
          <w:headerReference w:type="first" r:id="rId747"/>
          <w:footerReference w:type="first" r:id="rId748"/>
          <w:pgSz w:w="12240" w:h="15840"/>
          <w:pgMar w:top="840" w:right="1000" w:bottom="840" w:left="1000" w:header="400" w:footer="400"/>
          <w:pgNumType w:fmt="decimal"/>
          <w:cols w:space="720"/>
          <w:titlePg w:val="0"/>
        </w:sectPr>
      </w:pPr>
    </w:p>
    <w:p>
      <w:pPr>
        <w:pStyle w:val="Normal71"/>
      </w:pPr>
    </w:p>
    <w:p>
      <w:pPr>
        <w:pStyle w:val="Normal71"/>
      </w:pPr>
      <w:r>
        <w:pict>
          <v:shape id="_x0000_i1285" type="#_x0000_t75" alt="LexisNexis®" style="width:147.75pt;height:30pt">
            <v:imagedata r:id="rId17" o:title=""/>
          </v:shape>
        </w:pict>
      </w:r>
      <w:r>
        <w:cr/>
      </w:r>
    </w:p>
    <w:p>
      <w:pPr>
        <w:pStyle w:val="Heading169"/>
        <w:keepNext w:val="0"/>
        <w:spacing w:after="200" w:line="340" w:lineRule="atLeast"/>
        <w:ind w:left="0" w:right="0" w:firstLine="0"/>
        <w:jc w:val="center"/>
      </w:pPr>
      <w:hyperlink r:id="rId749" w:history="1">
        <w:r>
          <w:rPr>
            <w:rFonts w:ascii="arial" w:eastAsia="arial" w:hAnsi="arial" w:cs="arial"/>
            <w:b/>
            <w:i/>
            <w:strike w:val="0"/>
            <w:color w:val="0077CC"/>
            <w:sz w:val="28"/>
            <w:u w:val="single"/>
            <w:vertAlign w:val="baseline"/>
          </w:rPr>
          <w:t>A Speech About Nothing</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2008 Tuesday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1"/>
        <w:keepNext w:val="0"/>
        <w:spacing w:after="0" w:line="240" w:lineRule="atLeast"/>
        <w:ind w:right="0"/>
        <w:jc w:val="both"/>
      </w:pPr>
      <w:bookmarkStart w:id="142" w:name="Bookmark_71"/>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23; OP-ED COLUMNIST</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BROOKS</w:t>
      </w:r>
    </w:p>
    <w:p>
      <w:pPr>
        <w:pStyle w:val="Normal71"/>
        <w:keepNext/>
        <w:spacing w:before="240" w:after="0" w:line="340" w:lineRule="atLeast"/>
        <w:ind w:left="0" w:right="0" w:firstLine="0"/>
        <w:jc w:val="left"/>
      </w:pPr>
      <w:bookmarkStart w:id="143" w:name="Body_69"/>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86" style="position:absolute;z-index:25185075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in the middle of a series of historic economic transformations.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string of technological revolutions have made American workers much more productive. Over the past 30 years, steel producers have reduced the number of hours it takes to produce a ton of steel by up to 90 percent.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social revolution has radically increased the number of women in the work force and pushed down the wages of men.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medical revolution has led to enhanced diagnosis and treatment but also rapid health care inflation that burdens American employers and eats into workers' weekly paychecks.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information revolution has increased the economic rewards of education and punished those who lack it.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pedagogical revolution has led to ferocious competition to get into the top universities but a decline in quality at the primary and secondary levels. For the first time in the nation's history, workers retiring from the labor force are better educated than the ones coming in.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these huge social forces have had profound effects on how Americans work and live. All of them have combined to create a mass upper class, but also a struggling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have all contributed to rising living standards --  and also to the feelings of anxiety that show up in poll after poll.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would think that if you were a thoughtful presidential candidate, addressing voters in an economically complicated state like Pennsylvania, you would want to describe how these pervasive forces are shaping the lives of voters and how government should respond. But, then again, you are not trapped in a campaign bubble. You have not outsourced your brain to political tacticians.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Barack Obama delivered a speech in Pittsburgh on Monday on the economic stresses facing American workers. In the speech, he devoted one clause in one sentence to the single biggest factor affecting the workplace: technological change. He then devoted 45 sentences to one of the least important: trade deals.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Economists differ over how much outsourcing will change the American job market in the future, but there is little evidence that trade has been a major cause of job loss or even wage stagnation so far. As Robert Z. Lawrence of the Peterson Institute for International Economics wrote in a recent study: ''The recent increase in U.S. inequality ... has little to do with global forces that might especially affect unskilled workers -- namely, immigration and expanded trade with developing countries.''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yet all Democratic domestic policy discussions have to start with trade and, in 99.9 percent of the cases, end with trade.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we have not even begun to plumb the insignificance of Obama's emphasis on Monday. He wasn't even talking about trade in general. He was talking about the Nafta-  and Cafta-style trade agreements whose negative effects on the American economy are barely measurable. And, to make matters even more inconsequential, he wasn't even taking a clear stand on such deals themselves.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stuffed his speech with the textbook cliches that Democratic consultants tell their candidates to use when talking about trade  -- warnings about Chinese perfidy and lead paint in toys. But instead of following those cliches into the realm of economic populism, he hedged.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wound up in the no-man's land between Lou Dobbs-style populism and Bill Clinton-style free trade. He made a series of on-the-one-hand/on-the-other-hand distinctions about which sort of trade deals he'd support and which he wouldn't. It added up to a vague, watered-down version of economic light beer. In the end, he suggested a few minor tweaks in the U.S. tax code that would have a microscopic effect on outsourcing, and a few health and safety provisions which might have teenie-weenie effects on investment decisions. The ideas he sketched out in the speech aren't dangerous. They're just trivial.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all know why Obama spoke the way he did on Monday. The forces transforming the American economy are big and hard to control. If you think your listeners aren't sophisticated enough to grasp them, it's much easier to blame those perfidious foreigners for all economic woes. It's much more heroic to pretend that, by opposing Nafta, you can improve the lives of middle-class voters. Furthermore, these trade deals have become symbolic bogies for union activists. Instead of concerning themselves with the tidal waves washing overhead, they've decided to insist on bended-knee submission in the holy war against Colombia.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 don't understand is why the political consultants prefer this kind of rhetoric. Aren't there windows in the vans they use to drive around the state? Don't they see that most middle-class voters are service workers in suburban office parks, not 1930s-style proletarians in the steel mills?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voters aren't so stupid as to think their problems are caused by foreigners and malevolent lobbyists. When Obama speaks down to his audiences, it makes me so bitter I want to cling to my laptop and my college degree.   </w:t>
      </w:r>
    </w:p>
    <w:p>
      <w:pPr>
        <w:pStyle w:val="Normal71"/>
        <w:keepNext w:val="0"/>
        <w:spacing w:before="240" w:after="0" w:line="260" w:lineRule="atLeast"/>
        <w:ind w:left="0" w:right="0" w:firstLine="0"/>
        <w:jc w:val="left"/>
      </w:pPr>
      <w:r>
        <w:br/>
      </w:r>
      <w:hyperlink r:id="rId750" w:history="1">
        <w:r>
          <w:rPr>
            <w:rFonts w:ascii="arial" w:eastAsia="arial" w:hAnsi="arial" w:cs="arial"/>
            <w:b w:val="0"/>
            <w:i/>
            <w:strike w:val="0"/>
            <w:color w:val="0077CC"/>
            <w:sz w:val="20"/>
            <w:u w:val="single"/>
            <w:vertAlign w:val="baseline"/>
          </w:rPr>
          <w:t>http://www.nytimes.com</w:t>
        </w:r>
      </w:hyperlink>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2008</w:t>
      </w:r>
    </w:p>
    <w:p>
      <w:pPr>
        <w:pStyle w:val="Normal71"/>
      </w:pPr>
    </w:p>
    <w:p>
      <w:pPr>
        <w:pStyle w:val="Normal71"/>
        <w:ind w:left="200"/>
        <w:sectPr>
          <w:type w:val="continuous"/>
          <w:pgMar w:top="840" w:right="1000" w:bottom="840" w:left="1000" w:header="400" w:footer="400"/>
          <w:pgNumType w:fmt="decimal"/>
          <w:cols w:space="720"/>
        </w:sectPr>
      </w:pPr>
      <w:r>
        <w:br/>
      </w:r>
      <w:r>
        <w:pict>
          <v:line id="_x0000_s1287"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751"/>
          <w:headerReference w:type="default" r:id="rId752"/>
          <w:footerReference w:type="even" r:id="rId753"/>
          <w:footerReference w:type="default" r:id="rId754"/>
          <w:headerReference w:type="first" r:id="rId755"/>
          <w:footerReference w:type="first" r:id="rId756"/>
          <w:pgSz w:w="12240" w:h="15840"/>
          <w:pgMar w:top="840" w:right="1000" w:bottom="840" w:left="1000" w:header="400" w:footer="400"/>
          <w:pgNumType w:fmt="decimal"/>
          <w:cols w:space="720"/>
          <w:titlePg w:val="0"/>
        </w:sectPr>
      </w:pPr>
    </w:p>
    <w:p>
      <w:pPr>
        <w:pStyle w:val="Normal72"/>
      </w:pPr>
    </w:p>
    <w:p>
      <w:pPr>
        <w:pStyle w:val="Normal72"/>
      </w:pPr>
      <w:r>
        <w:pict>
          <v:shape id="_x0000_i1288" type="#_x0000_t75" alt="LexisNexis®" style="width:147.75pt;height:30pt">
            <v:imagedata r:id="rId17" o:title=""/>
          </v:shape>
        </w:pict>
      </w:r>
      <w:r>
        <w:cr/>
      </w:r>
    </w:p>
    <w:p>
      <w:pPr>
        <w:pStyle w:val="Heading170"/>
        <w:keepNext w:val="0"/>
        <w:spacing w:after="200" w:line="340" w:lineRule="atLeast"/>
        <w:ind w:left="0" w:right="0" w:firstLine="0"/>
        <w:jc w:val="center"/>
      </w:pPr>
      <w:hyperlink r:id="rId757" w:history="1">
        <w:r>
          <w:rPr>
            <w:rFonts w:ascii="arial" w:eastAsia="arial" w:hAnsi="arial" w:cs="arial"/>
            <w:b/>
            <w:i/>
            <w:strike w:val="0"/>
            <w:color w:val="0077CC"/>
            <w:sz w:val="28"/>
            <w:u w:val="single"/>
            <w:vertAlign w:val="baseline"/>
          </w:rPr>
          <w:t>STUDY SAYS HEDGES MAY STOP BURGLARS</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1983, Thursday, Late City Final Edition</w:t>
      </w:r>
    </w:p>
    <w:p>
      <w:pPr>
        <w:pStyle w:val="Normal72"/>
        <w:keepNext w:val="0"/>
        <w:spacing w:after="0" w:line="240" w:lineRule="atLeast"/>
        <w:ind w:right="0"/>
        <w:jc w:val="both"/>
      </w:pPr>
      <w:bookmarkStart w:id="144" w:name="Bookmark_72"/>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11, Column 3; Home Desk</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UPI</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SALT LAKE CITY, Nov. 16</w:t>
      </w:r>
    </w:p>
    <w:p>
      <w:pPr>
        <w:pStyle w:val="Normal72"/>
        <w:keepNext/>
        <w:spacing w:before="240" w:after="0" w:line="340" w:lineRule="atLeast"/>
        <w:ind w:left="0" w:right="0" w:firstLine="0"/>
        <w:jc w:val="left"/>
      </w:pPr>
      <w:bookmarkStart w:id="145" w:name="Body_70"/>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89" style="position:absolute;z-index:25185280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neatly trimmed hedge could be as effective as a locked door in stopping a burglar, research by a University of Utah graduate student shows.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Barbara B. Brown, who was awarded a Ph.D. in psychology recently, said psychological barriers are often as important as physical ones in preventing burglaries. Although a burglar could easily get around or over a hedge, she said, the would-be intruder will tend to obey its symbolic ''Keep Out'' message.</w:t>
      </w:r>
    </w:p>
    <w:p>
      <w:pPr>
        <w:pStyle w:val="Normal7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Comment on studies showing that hedges and other shrubbery planted around homes tend to discourage burglars (S)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''Psychologists have long discussed the tendency of people to develop possessive feelings or have a sense of territoriality, particularly about their homes,'' she said. When the sense of territoriality is expressed through landscaping features, Dr. Brown said, burglars tend to respect it by avoiding that house.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research confirmed that high fences and locked doors reduce the risk that a house will be robbed. But Dr. Brown found that many purely symbolic barriers seem to be just as effective in making a burglar decide against robbing a house.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even shrubs and trees planted near a house will reduce its chances of being robbed because the dwelling looks less exposed than a house without them.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who expressed pride in their homes, who believed their homes gave them privacy and who knew their neighbors were less likely to have experienced burglaries,'' she said.  ''The same principle applied to whole streets,'' she said. Cul-de-sacs had fewer burglaries than did straight streets, apparently because the enclosed nature of the area served as a symbolic barrier communicating a feeling of group possessiveness.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streets with traffic signs had more burglaries. She theorized that that was because they are used more by outsiders and therefore have little privacy.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she found that the kind of neighborhood a house is in affects its chances of being robbed. Houses in neighborhoods that convey a sense of territoriality because they are well kept and are isolated from business and industrial areas have the lowest risk.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Brown said the psychological barrier presented by a neighborhood with a feeling of closed territoriality works even when it contains expensive houses, seemingly prime targets for burglars. On the other hand, she said, burglars will often rob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houses if the neighborhoods lack a sense of territoriality.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Brown conducted the research for her dissertation in two contrasting neighborhoods in the Salt Lake City area. She studied Olympus Hills, an upper-class suburban area, and South Salt Lake, an industrial section with a few residential areas containing mostly lower-middle-class and lower- income families.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Brown studied 300 houses in Olympus Hills. She looked at 100 houses that had been robbed and 100 that had not. She also studied an additional 100 houses that had not been robbed even though they were on streets where several burglaries had occurred.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Salt Lake, she compared 78 houses that had been robbed with 98 that had not been broken into.</w:t>
      </w:r>
    </w:p>
    <w:p>
      <w:pPr>
        <w:pStyle w:val="Normal72"/>
      </w:pPr>
    </w:p>
    <w:p>
      <w:pPr>
        <w:pStyle w:val="Normal72"/>
        <w:ind w:left="200"/>
        <w:sectPr>
          <w:type w:val="continuous"/>
          <w:pgMar w:top="840" w:right="1000" w:bottom="840" w:left="1000" w:header="400" w:footer="400"/>
          <w:pgNumType w:fmt="decimal"/>
          <w:cols w:space="720"/>
        </w:sectPr>
      </w:pPr>
      <w:r>
        <w:br/>
      </w:r>
      <w:r>
        <w:pict>
          <v:line id="_x0000_s1290"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758"/>
          <w:headerReference w:type="default" r:id="rId759"/>
          <w:footerReference w:type="even" r:id="rId760"/>
          <w:footerReference w:type="default" r:id="rId761"/>
          <w:headerReference w:type="first" r:id="rId762"/>
          <w:footerReference w:type="first" r:id="rId763"/>
          <w:pgSz w:w="12240" w:h="15840"/>
          <w:pgMar w:top="840" w:right="1000" w:bottom="840" w:left="1000" w:header="400" w:footer="400"/>
          <w:pgNumType w:fmt="decimal"/>
          <w:cols w:space="720"/>
          <w:titlePg w:val="0"/>
        </w:sectPr>
      </w:pPr>
    </w:p>
    <w:p>
      <w:pPr>
        <w:pStyle w:val="Normal73"/>
      </w:pPr>
    </w:p>
    <w:p>
      <w:pPr>
        <w:pStyle w:val="Normal73"/>
      </w:pPr>
      <w:r>
        <w:pict>
          <v:shape id="_x0000_i1291" type="#_x0000_t75" alt="LexisNexis®" style="width:147.75pt;height:30pt">
            <v:imagedata r:id="rId17" o:title=""/>
          </v:shape>
        </w:pict>
      </w:r>
      <w:r>
        <w:cr/>
      </w:r>
    </w:p>
    <w:p>
      <w:pPr>
        <w:pStyle w:val="Heading171"/>
        <w:keepNext w:val="0"/>
        <w:spacing w:after="200" w:line="340" w:lineRule="atLeast"/>
        <w:ind w:left="0" w:right="0" w:firstLine="0"/>
        <w:jc w:val="center"/>
      </w:pPr>
      <w:hyperlink r:id="rId764" w:history="1">
        <w:r>
          <w:rPr>
            <w:rFonts w:ascii="arial" w:eastAsia="arial" w:hAnsi="arial" w:cs="arial"/>
            <w:b/>
            <w:i/>
            <w:strike w:val="0"/>
            <w:color w:val="0077CC"/>
            <w:sz w:val="28"/>
            <w:u w:val="single"/>
            <w:vertAlign w:val="baseline"/>
          </w:rPr>
          <w:t>Cost of Care</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2013 Sunday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3"/>
        <w:keepNext w:val="0"/>
        <w:spacing w:after="0" w:line="240" w:lineRule="atLeast"/>
        <w:ind w:right="0"/>
        <w:jc w:val="both"/>
      </w:pPr>
      <w:bookmarkStart w:id="146" w:name="Bookmark_73"/>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13</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1140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LIESL SCHILLINGER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Liesl Schillinger is a regular contributor to the Book Review.</w:t>
      </w:r>
    </w:p>
    <w:p>
      <w:pPr>
        <w:pStyle w:val="Normal73"/>
        <w:keepNext/>
        <w:spacing w:before="240" w:after="0" w:line="340" w:lineRule="atLeast"/>
        <w:ind w:left="0" w:right="0" w:firstLine="0"/>
        <w:jc w:val="left"/>
      </w:pPr>
      <w:bookmarkStart w:id="147" w:name="Body_71"/>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92" style="position:absolute;z-index:25185484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BEFORE YOUBy Jojo Moyes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369 pp. Pamela Dorman Books/Viking. $27.95.</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finished this novel, I didn't want to review it; I wanted to reread it. Which might seem perverse if you know that for most of the last hundred pages I was dissolved in tears. Jojo Moyes, the writer who produced this emotional typhoon, knows very well that ''Me Before You'' -- a novel that has already floated high on Britain's best-seller lists -- is, as British critical consensus affirms, ''a real weepy.'' And yet, unlike other novels that have achieved their mood-melting powers through calculated infusions of treacle -- Erich Segal's ''Love Story'' comes immediately to mind -- Moyes's story provokes tears that are redemptive, the opposite of gratuitous. Some situations, she forces the reader to recognize, really are worth crying over.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 Before You'' is a love story and a family story, but above all it's a story of the bravery and sustained effort needed to redirect the path of a life once it's been pushed off course. In the early months of 2009, Louisa (Lou) Clark, a 26-year-old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lands a position as a ''care assistant'' to an intelligent, wealthy and very angry 35-year-old man named Will Traynor, who has spent the past two years as a quadriplegic after being hit by a motorbike. It is Will's mother, Camilla (with whom he has a chilly relationship), who hires Louisa, and she does so out of desperation. She knows her son is miserable. She already employs a nurse to attend to his medical needs, but she hopes that somehow Louisa might boost his morale.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novel's outset, the prospects for this appear bleak. With his rudeness and his fits of temper, Will resembles Charlotte Brontë's Mr. Rochester, albeit in a wheelchair. But Louisa Clark is no Jane Eyre, even if, like Brontë's heroine, she is small, dark-haired and unprepossessing -- ''one of the invisibles,'' as she herself puts it. But being with Will requires backbone. His own no longer works, but for her to keep her job, she will have to acquire one.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Hardly introspective and not at all intellectual, Lou lives in a ''sleepy market town'' where the largest employer is a National Trust castle with a shrubbery maze. There, at the age of 20, she was spooked by a run-in with boys and beer, an encounter that robbed her of the confidence to explore the world beyond her village. Now, almost seven years later, she still lives at home with her parents, sleeping in a windowless closet so her unemployed younger sister, Katrina, a single mother, can occupy the larger bedroom. Lou works as a waitress in a cafe, a job that allows her to lead a straitened but cozy existence and help to support her family. And although she has a steady boyfriend -- a personal trainer named Patrick with ''the kind of face that became instantly invisible in crowds'' (much like her own) -- neither feels the urge to discuss marriage.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cafe shuts down, Lou must find a new job. Unskilled as she is, what work can she do? She has the full use of her limbs, but she's emotionally paralyzed. To take a job caring for a man like Will is terrifying, but her family's financial difficulties allow her no choice. As she gets to know her combative patient, Lou belatedly wrestles with her own passivity. ''Shoved up so hard against someone else's life,'' she reflects, ''forces you to rethink your idea of who you are.''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 has never fully lived; Will has, but no longer can. In health, he had exhilarated in ''crushing people in business deals.'' He had scaled rock faces at Yosemite, swum in volcanic springs in Iceland, sampled warm croissants in the Marais and had his pick of glamorous, leggy girlfriends. After the accident, he can't walk, can't feed himself, can't have sex. The only power he believes he retains is the power to end his life; and, as a man of action, he wants to exercise that power. But in Lou, he discovers an unexpected outlet for his thwarted energies: teaching her how to exert her own autonomy. ''You cut yourself off from all sorts of experiences because you tell yourself you are 'not that sort of person,' '' he scolds her. ''You've done nothing, been nowhere. How do you have the faintest idea what kind of person you are?'' Frustrated by her inaction, he rails, ''Promise me you won't spend the rest of your life stuck around this bloody parody of a place mat.'' ''Then tell me where I should go,'' Lou demands. Deciding that the only chance she has of getting Will to take an interest in his own future is to make him take an interest in hers, she devises character-building adventures they can undertake together for her benefit. Might it work?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Moyes disarms the reader with the normalcy of her voice. Her language is never lofty; she exposes her characters' flaws with the literary equivalent of a fluorescent bulb's naked light. The matter-of-fact language of Lou and Will's conversations and thoughts, and the starkness of their surroundings -- Lou's humble, cramped family house; Will's disability-adapted annex with the ''white metal and plastic hoist'' over the bath -- magnify the poignancy of their friendship. Moyes's pacing is ingenious; you don't quite notice when the wheelchair moves forward, but it does, despite the resistance of the man within it and the woman behind it.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 seems to make Will at least ''halfway happy,'' and her determination to impress him leads her to read improving authors, to watch foreign movies, even to join the once-fearful local library, where she uses the computer to communicate with other caregivers and quadriplegics. Reading these e-mail exchanges is a reminder that the fictional burden borne by Will Traynor is shared by thousands of real people and that the anxieties Lou faces are shared by still more. This is a love story that's eloquent not so much in its delivery as in its humanity.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curious phenomenon that in this digital age -- in which thoughts that once emerged quietly and gradually on paper have been overtaken by instantaneous visual and audio impressions that are swiftly taken in without really being absorbed -- the rapt viewer sometimes needs to be jarred, slowed down and forced to look inward. In ''Me Before You,'' circumstances lead noncontemplative people to contemplation. When Lou, months into her caregiver job, sits in a hospital room during one of Will's illnesses, she holds his ''good man's hands -- attractive and even, with squared-off fingers,'' and feels ''oddly reassured by how they felt in my own.'' She admires ''the calluses that told of a life not entirely lived behind a desk, at the pink seashell nails that would always have to be trimmed by somebody else.'' Moyes's heroine, if Lou can be so styled, may not be heroic; her male counterpart may be nobody's idea of a leading man -- and yet with Lou and Will she has created an affair to remember.</w:t>
      </w:r>
    </w:p>
    <w:p>
      <w:pPr>
        <w:pStyle w:val="Normal73"/>
        <w:keepNext w:val="0"/>
        <w:spacing w:before="240" w:after="0" w:line="260" w:lineRule="atLeast"/>
        <w:ind w:left="0" w:right="0" w:firstLine="0"/>
        <w:jc w:val="left"/>
      </w:pPr>
      <w:r>
        <w:br/>
      </w:r>
      <w:hyperlink r:id="rId765" w:history="1">
        <w:r>
          <w:rPr>
            <w:rFonts w:ascii="arial" w:eastAsia="arial" w:hAnsi="arial" w:cs="arial"/>
            <w:b w:val="0"/>
            <w:i/>
            <w:strike w:val="0"/>
            <w:color w:val="0077CC"/>
            <w:sz w:val="20"/>
            <w:u w:val="single"/>
            <w:vertAlign w:val="baseline"/>
          </w:rPr>
          <w:t>http://www.nytimes.com/2013/01/06/books/review/me-before-you-by-jojo-moyes.html</w:t>
        </w:r>
      </w:hyperlink>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293" style="position:absolute;z-index:251855872"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OF JOJO MOYES BY PHYLLIS CHRISTOPHER)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2013</w:t>
      </w:r>
    </w:p>
    <w:p>
      <w:pPr>
        <w:pStyle w:val="Normal73"/>
      </w:pPr>
    </w:p>
    <w:p>
      <w:pPr>
        <w:pStyle w:val="Normal73"/>
        <w:ind w:left="200"/>
        <w:sectPr>
          <w:type w:val="continuous"/>
          <w:pgMar w:top="840" w:right="1000" w:bottom="840" w:left="1000" w:header="400" w:footer="400"/>
          <w:pgNumType w:fmt="decimal"/>
          <w:cols w:space="720"/>
        </w:sectPr>
      </w:pPr>
      <w:r>
        <w:br/>
      </w:r>
      <w:r>
        <w:pict>
          <v:line id="_x0000_s1294"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766"/>
          <w:headerReference w:type="default" r:id="rId767"/>
          <w:footerReference w:type="even" r:id="rId768"/>
          <w:footerReference w:type="default" r:id="rId769"/>
          <w:headerReference w:type="first" r:id="rId770"/>
          <w:footerReference w:type="first" r:id="rId771"/>
          <w:pgSz w:w="12240" w:h="15840"/>
          <w:pgMar w:top="840" w:right="1000" w:bottom="840" w:left="1000" w:header="400" w:footer="400"/>
          <w:pgNumType w:fmt="decimal"/>
          <w:cols w:space="720"/>
          <w:titlePg w:val="0"/>
        </w:sectPr>
      </w:pPr>
    </w:p>
    <w:p>
      <w:pPr>
        <w:pStyle w:val="Normal74"/>
      </w:pPr>
    </w:p>
    <w:p>
      <w:pPr>
        <w:pStyle w:val="Normal74"/>
      </w:pPr>
      <w:r>
        <w:pict>
          <v:shape id="_x0000_i1295" type="#_x0000_t75" alt="LexisNexis®" style="width:147.75pt;height:30pt">
            <v:imagedata r:id="rId17" o:title=""/>
          </v:shape>
        </w:pict>
      </w:r>
      <w:r>
        <w:cr/>
      </w:r>
    </w:p>
    <w:p>
      <w:pPr>
        <w:pStyle w:val="Heading172"/>
        <w:keepNext w:val="0"/>
        <w:spacing w:after="200" w:line="340" w:lineRule="atLeast"/>
        <w:ind w:left="0" w:right="0" w:firstLine="0"/>
        <w:jc w:val="center"/>
      </w:pPr>
      <w:hyperlink r:id="rId772" w:history="1">
        <w:r>
          <w:rPr>
            <w:rFonts w:ascii="arial" w:eastAsia="arial" w:hAnsi="arial" w:cs="arial"/>
            <w:b/>
            <w:i/>
            <w:strike w:val="0"/>
            <w:color w:val="0077CC"/>
            <w:sz w:val="28"/>
            <w:u w:val="single"/>
            <w:vertAlign w:val="baseline"/>
          </w:rPr>
          <w:t>An Invitation for High School Seniors to Write About Finances</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2013 Saturday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4"/>
        <w:keepNext w:val="0"/>
        <w:spacing w:after="0" w:line="240" w:lineRule="atLeast"/>
        <w:ind w:right="0"/>
        <w:jc w:val="both"/>
      </w:pPr>
      <w:bookmarkStart w:id="148" w:name="Bookmark_74"/>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 YOUR MONEY</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1062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RON LIEBER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@ronlieber</w:t>
      </w:r>
    </w:p>
    <w:p>
      <w:pPr>
        <w:pStyle w:val="Normal74"/>
        <w:keepNext/>
        <w:spacing w:before="240" w:after="0" w:line="340" w:lineRule="atLeast"/>
        <w:ind w:left="0" w:right="0" w:firstLine="0"/>
        <w:jc w:val="left"/>
      </w:pPr>
      <w:bookmarkStart w:id="149" w:name="Body_72"/>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96" style="position:absolute;z-index:25185792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University of Michigan, one application essay talked about how local education cutbacks forced high school students to pay money to play team sports. As a result, the writer could no longer afford to play.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Pitzer College, a student used the example of the Ponzi schemer Bernard L. Madoff to take a philosophical look at how much money people truly need to be happy.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economy has suffered in recent years and college costs have risen, high school seniors have grappled with the fallout in their own families and channeled their feelings into an increasing number of memorable college application essays about sacrifice, social policy and affluence or its opposite.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never used to write about this stuff,'' said Angel Pérez, vice president and dean of admission and financial aid at Pitzer, which is in Claremont, Calif. ''I think there is this new consciousness. It's unlike anything I've ever seen.''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Your Money team's long-standing endorsement of raising the financial consciousness of the younger set, we wanted to see these writings for ourselves. So we're asking high school seniors who are applying for college this year to send us application essays that have anything at all to do with money,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the economy and affluence (or lack thereof).</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read them all and publish the best on our Bucks personal finance blog.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more on our editorial criteria and the logistics down below, but if you're trying to figure out what counts as a money essay, think broadly, as many applicants have in recent years. ''An essay ought to try to fill in the gaps, to tell us things that we don't know about you,'' said Erica Sanders, managing director of the office of undergraduate admissions at the University of Michigan.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guidance counselor and teachers who are writing letters of support for your application may not know about or think to write about your family's financial status, good or bad. ''Maybe a parent had to move out of town for work, and the student writes about taking on more responsibility, that it allowed them to take on more leadership and to contribute to their family in a way that they didn't even know was possible,'' she added, echoing essays she's read in recent years.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your family has not struggled or become fabulously wealthy, an essay about your part-time job certainly qualifies. ''Many of our engineering students will talk about building something and the costs of putting it together,'' Ms. Sanders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the Madoff essay, Mr. Perez has read other Pitzer applicant essays and had other conversations with applicants about money and the economy in recent years that have stuck with him.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student last year was very affected by the whole conversation about the 1 percent,'' he said. ''He sent us his proposal for the tax code. The committee thought that this is someone who is clearly thinking about this in a critical way, is informed about what is going on the world and has done some dissecting of the information, and that's the kind of student we're looking for.''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 essay is always a bit of a high-wire act. Harry Bauld, the author of ''On Writing the College Application Essay,'' which I credit with helping me get into college, paints a visceral, frightening picture of haggard admissions officers reading dozens of essays each day. Then, he asks readers to imagine that their application is 38th in the pile. How are you going to excite that person?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about money can offer a bit of voyeuristic thrill in this regard, but it also poses its own particular challenges. ''Most of my students are absolutely brilliant,'' said Mr. Bauld, a high school English teacher at Horace Mann School in New York City and a former admissions officer at Columbia and Brown. ''But they cannot see their own relationship to economic culture. It's not comprehensible.''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affluent ones, if they do understand it, struggle further when trying to put it into words. ''When it becomes visible, it comes accompanied with a U-Haul full of guilt that they're towing behind them,'' he said. ''Then, it forces them into various clichés.''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need not always. Mr. Perez said Pitzer was quick to admit a student who talked about her travels around the world on her father's yacht, anchoring in various high-end ports. ''It bothered her that her family was never willing to leave the comfort zone, to go to real places,'' he said. ''To me, that young woman was absolutely memorable, and it took a lot of courage for her to do that.''</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read the essays, which you should send to us by April 1 at </w:t>
      </w:r>
      <w:hyperlink r:id="rId773" w:history="1">
        <w:r>
          <w:rPr>
            <w:rFonts w:ascii="arial" w:eastAsia="arial" w:hAnsi="arial" w:cs="arial"/>
            <w:b w:val="0"/>
            <w:i/>
            <w:strike w:val="0"/>
            <w:noProof w:val="0"/>
            <w:color w:val="0077CC"/>
            <w:position w:val="0"/>
            <w:sz w:val="20"/>
            <w:u w:val="single"/>
            <w:vertAlign w:val="baseline"/>
          </w:rPr>
          <w:t>Moneyessays@nytimes.com</w:t>
        </w:r>
      </w:hyperlink>
      <w:r>
        <w:rPr>
          <w:rFonts w:ascii="arial" w:eastAsia="arial" w:hAnsi="arial" w:cs="arial"/>
          <w:b w:val="0"/>
          <w:i w:val="0"/>
          <w:strike w:val="0"/>
          <w:noProof w:val="0"/>
          <w:color w:val="000000"/>
          <w:position w:val="0"/>
          <w:sz w:val="20"/>
          <w:u w:val="none"/>
          <w:vertAlign w:val="baseline"/>
        </w:rPr>
        <w:t>, we'll be looking for that kind of authenticity. We also seek a unique point of view. Not so much ''Why it's good to give'' or ''What I learned from my job'' but ''How I gave in an entirely new way'' or ''How I made money doing something no one else around me had ever thought to do.''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Perspective on current events certainly helps, if it goes beyond the boilerplate. Were you able to take broad economic themes and make them relevant to you, your family or your community?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do you have awareness of value -- of what an education is (or is not) worth and what sort of student loan debt you may be willing to take on to get it? Have you thought through how you measure the success of the services a nonprofit organization delivers -- or the ones you deliver in your part-time job for money?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and most important, what do we learn about you personally? ''What's particular and distinctive about this essay?'' said Jeffrey Brenzel, Yale's dean of undergraduate admissions, in describing what he and his colleagues seek. ''An honest reflection on an experience that actually mattered to you, where you do your best to express what you've learned from it, is going to serve you best, period, end of story.''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Bauld, the author and Horace Mann teacher who will be helping us evaluate the submissions, said that this sort of advice was true for current or future application writers, whether you're writing about money or polar bears. The big idea is to make yourself, through the writing of the essay, into a more interesting person than you were when you began.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have to be flashy or have a lot of pizazz,'' he said. ''It just has to be real. You can tell them a mile away, and it's such a pleasure and revelation when you read one.''</w:t>
      </w:r>
    </w:p>
    <w:p>
      <w:pPr>
        <w:pStyle w:val="Normal74"/>
        <w:keepNext w:val="0"/>
        <w:spacing w:before="240" w:after="0" w:line="260" w:lineRule="atLeast"/>
        <w:ind w:left="0" w:right="0" w:firstLine="0"/>
        <w:jc w:val="left"/>
      </w:pPr>
      <w:r>
        <w:br/>
      </w:r>
      <w:hyperlink r:id="rId774" w:history="1">
        <w:r>
          <w:rPr>
            <w:rFonts w:ascii="arial" w:eastAsia="arial" w:hAnsi="arial" w:cs="arial"/>
            <w:b w:val="0"/>
            <w:i/>
            <w:strike w:val="0"/>
            <w:color w:val="0077CC"/>
            <w:sz w:val="20"/>
            <w:u w:val="single"/>
            <w:vertAlign w:val="baseline"/>
          </w:rPr>
          <w:t>http://www.nytimes.com/2013/01/05/your-money/an-invitation-to-high-school-seniors-to-write-about-cash.html</w:t>
        </w:r>
      </w:hyperlink>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297" style="position:absolute;z-index:251858944"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Harry Bauld's book. He will help evaluate submissions. (B5) DRAWING (DRAWING BY ROBERT NEUBECKER)       </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2013</w:t>
      </w:r>
    </w:p>
    <w:p>
      <w:pPr>
        <w:pStyle w:val="Normal74"/>
      </w:pPr>
    </w:p>
    <w:p>
      <w:pPr>
        <w:pStyle w:val="Normal74"/>
        <w:ind w:left="200"/>
        <w:sectPr>
          <w:type w:val="continuous"/>
          <w:pgMar w:top="840" w:right="1000" w:bottom="840" w:left="1000" w:header="400" w:footer="400"/>
          <w:pgNumType w:fmt="decimal"/>
          <w:cols w:space="720"/>
        </w:sectPr>
      </w:pPr>
      <w:r>
        <w:br/>
      </w:r>
      <w:r>
        <w:pict>
          <v:line id="_x0000_s1298"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775"/>
          <w:headerReference w:type="default" r:id="rId776"/>
          <w:footerReference w:type="even" r:id="rId777"/>
          <w:footerReference w:type="default" r:id="rId778"/>
          <w:headerReference w:type="first" r:id="rId779"/>
          <w:footerReference w:type="first" r:id="rId780"/>
          <w:pgSz w:w="12240" w:h="15840"/>
          <w:pgMar w:top="840" w:right="1000" w:bottom="840" w:left="1000" w:header="400" w:footer="400"/>
          <w:pgNumType w:fmt="decimal"/>
          <w:cols w:space="720"/>
          <w:titlePg w:val="0"/>
        </w:sectPr>
      </w:pPr>
    </w:p>
    <w:p>
      <w:pPr>
        <w:pStyle w:val="Normal75"/>
      </w:pPr>
    </w:p>
    <w:p>
      <w:pPr>
        <w:pStyle w:val="Normal75"/>
      </w:pPr>
      <w:r>
        <w:pict>
          <v:shape id="_x0000_i1299" type="#_x0000_t75" alt="LexisNexis®" style="width:147.75pt;height:30pt">
            <v:imagedata r:id="rId17" o:title=""/>
          </v:shape>
        </w:pict>
      </w:r>
      <w:r>
        <w:cr/>
      </w:r>
    </w:p>
    <w:p>
      <w:pPr>
        <w:pStyle w:val="Heading173"/>
        <w:keepNext w:val="0"/>
        <w:spacing w:after="200" w:line="340" w:lineRule="atLeast"/>
        <w:ind w:left="0" w:right="0" w:firstLine="0"/>
        <w:jc w:val="center"/>
      </w:pPr>
      <w:hyperlink r:id="rId781" w:history="1">
        <w:r>
          <w:rPr>
            <w:rFonts w:ascii="arial" w:eastAsia="arial" w:hAnsi="arial" w:cs="arial"/>
            <w:b/>
            <w:i/>
            <w:strike w:val="0"/>
            <w:color w:val="0077CC"/>
            <w:sz w:val="28"/>
            <w:u w:val="single"/>
            <w:vertAlign w:val="baseline"/>
          </w:rPr>
          <w:t>More Still Unites Than Divides Blacks and Jews;</w:t>
        </w:r>
      </w:hyperlink>
      <w:r>
        <w:br/>
      </w:r>
      <w:hyperlink r:id="rId782" w:history="1">
        <w:r>
          <w:rPr>
            <w:rFonts w:ascii="arial" w:eastAsia="arial" w:hAnsi="arial" w:cs="arial"/>
            <w:b/>
            <w:i/>
            <w:strike w:val="0"/>
            <w:color w:val="0077CC"/>
            <w:sz w:val="28"/>
            <w:u w:val="single"/>
            <w:vertAlign w:val="baseline"/>
          </w:rPr>
          <w:t>Slavery Remembered</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1989, Tuesday, Late City Final Edition</w:t>
      </w:r>
    </w:p>
    <w:p>
      <w:pPr>
        <w:pStyle w:val="Normal75"/>
        <w:keepNext w:val="0"/>
        <w:spacing w:after="0" w:line="240" w:lineRule="atLeast"/>
        <w:ind w:right="0"/>
        <w:jc w:val="both"/>
      </w:pPr>
      <w:bookmarkStart w:id="150" w:name="Bookmark_75"/>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24, Column 5; Editorial Desk; Letter</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75"/>
        <w:keepNext/>
        <w:spacing w:before="240" w:after="0" w:line="340" w:lineRule="atLeast"/>
        <w:ind w:left="0" w:right="0" w:firstLine="0"/>
        <w:jc w:val="left"/>
      </w:pPr>
      <w:bookmarkStart w:id="151" w:name="Body_73"/>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00" style="position:absolute;z-index:25186099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Melvin Drimmer says, ''Continued Jewish support of liberal and black candidates has mystified Republicans and Jewish neoconservatives, who argue that Jews vote against their own economic self-interest'' (Op-Ed, April 15).</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unlikely that conservative expectations of Jewish voting behavior are based solely on economic determinism, a mode of analysis more favored by Marxists. Conservatives have captured five of the last six Presidential elections by persuading large numbers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lower-middle-class whites to vote their social outlook, rather than their economic self-interest. What mystifies the conservatives is why Jews should vote against both their economic self-interest and what conservatives assume is the social outlook of most Jews.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answer may be no farther than the Passover table, at which many Jews reunite with their extended families. At that event the youngest present asks a series of questions on the theme of why different customs are observed on the seder night from other nights. The long answer begins, in the ancient words of the Haggadah: ''We were slaves of Pharaoh in Egypt and the Eternal our God brought us out from there with a strong hand and an outstretched arm.'' The story recounts the afflictions of slavery, including harsh labors, ''the enforced separation of husband and wife under Pharaoh's persecution'' and, more generally, the crushing of lives.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one were to attempt to devise a ritual to instill a sense of identification with the enslaved and downtrodden, one could hardly do better than an annual reminder that one's ancestors were slaves and owed their emergence into freedom and peoplehood to the miraculous. The cumulative effect of this ritual, beginning before the age of memory, involving the asking of the questions as soon as one is able to recite and, with increasing age, the responsibility of providing the answers, can be enormous.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 have long seen in the story of the ancient Hebrews a parable of their own struggle. As the Hebrews had to wander in the desert for 40 years following their exodus from Egypt, so blacks in America have had to endure many more years of discrimination and oppression since the Emancipation Proclamation.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church skillfully used the lessons of the Bible in providing leadership for the civil rights movement of the mid-20th century. No one drew the parallels more starkly than the Rev. Dr. Martin Luther King Jr. In 1963 he told us he had a dream - like Joseph, the first Jew in Egypt - and in 1968, days before he died, that he had ''been to the mountain'' and had ''seen the promised land.''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dramatic example in recent years of the bond between blacks and Jews may be the experience of the black Jews of Ethiopia. Having lived as outsiders (''falashas'') in remote regions of Ethiopia, where they have followed Hebrew customs since time out of mind, thousands of them have been resettled in Israel through Operation Exodus, sponsored by Israel and the North American Conference on Ethiopian Jewry.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affinity between Jews and blacks, far from defying logic, seems rooted in the historical experiences of both. When false prophets emerge among each people to set one against the other, each should recall the different but related cultural traditions of both.</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STANLEY FUTTERMAN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New York, April 17, 1989</w:t>
      </w:r>
    </w:p>
    <w:p>
      <w:pPr>
        <w:pStyle w:val="Normal75"/>
      </w:pPr>
    </w:p>
    <w:p>
      <w:pPr>
        <w:pStyle w:val="Normal75"/>
        <w:ind w:left="200"/>
        <w:sectPr>
          <w:type w:val="continuous"/>
          <w:pgMar w:top="840" w:right="1000" w:bottom="840" w:left="1000" w:header="400" w:footer="400"/>
          <w:pgNumType w:fmt="decimal"/>
          <w:cols w:space="720"/>
        </w:sectPr>
      </w:pPr>
      <w:r>
        <w:br/>
      </w:r>
      <w:r>
        <w:pict>
          <v:line id="_x0000_s1301"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783"/>
          <w:headerReference w:type="default" r:id="rId784"/>
          <w:footerReference w:type="even" r:id="rId785"/>
          <w:footerReference w:type="default" r:id="rId786"/>
          <w:headerReference w:type="first" r:id="rId787"/>
          <w:footerReference w:type="first" r:id="rId788"/>
          <w:pgSz w:w="12240" w:h="15840"/>
          <w:pgMar w:top="840" w:right="1000" w:bottom="840" w:left="1000" w:header="400" w:footer="400"/>
          <w:pgNumType w:fmt="decimal"/>
          <w:cols w:space="720"/>
          <w:titlePg w:val="0"/>
        </w:sectPr>
      </w:pPr>
    </w:p>
    <w:p>
      <w:pPr>
        <w:pStyle w:val="Normal76"/>
      </w:pPr>
    </w:p>
    <w:p>
      <w:pPr>
        <w:pStyle w:val="Normal76"/>
      </w:pPr>
      <w:r>
        <w:pict>
          <v:shape id="_x0000_i1302" type="#_x0000_t75" alt="LexisNexis®" style="width:147.75pt;height:30pt">
            <v:imagedata r:id="rId17" o:title=""/>
          </v:shape>
        </w:pict>
      </w:r>
      <w:r>
        <w:cr/>
      </w:r>
    </w:p>
    <w:p>
      <w:pPr>
        <w:pStyle w:val="Heading174"/>
        <w:keepNext w:val="0"/>
        <w:spacing w:after="200" w:line="340" w:lineRule="atLeast"/>
        <w:ind w:left="0" w:right="0" w:firstLine="0"/>
        <w:jc w:val="center"/>
      </w:pPr>
      <w:hyperlink r:id="rId789" w:history="1">
        <w:r>
          <w:rPr>
            <w:rFonts w:ascii="arial" w:eastAsia="arial" w:hAnsi="arial" w:cs="arial"/>
            <w:b/>
            <w:i/>
            <w:strike w:val="0"/>
            <w:color w:val="0077CC"/>
            <w:sz w:val="28"/>
            <w:u w:val="single"/>
            <w:vertAlign w:val="baseline"/>
          </w:rPr>
          <w:t>In Plainfield, N.J., 27 Are Arrested in Raid Aimed at Gangs</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2008 Friday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6"/>
        <w:keepNext w:val="0"/>
        <w:spacing w:after="0" w:line="240" w:lineRule="atLeast"/>
        <w:ind w:right="0"/>
        <w:jc w:val="both"/>
      </w:pPr>
      <w:bookmarkStart w:id="152" w:name="Bookmark_76"/>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2</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TINA KELLEY and NATE SCHWEBER</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PLAINFIELD, N.J. </w:t>
      </w:r>
    </w:p>
    <w:p>
      <w:pPr>
        <w:pStyle w:val="Normal76"/>
        <w:keepNext/>
        <w:spacing w:before="240" w:after="0" w:line="340" w:lineRule="atLeast"/>
        <w:ind w:left="0" w:right="0" w:firstLine="0"/>
        <w:jc w:val="left"/>
      </w:pPr>
      <w:bookmarkStart w:id="153" w:name="Body_74"/>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03" style="position:absolute;z-index:25186304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uncommon for shots to ring out at night in the West End housing projects, where public surveillance cameras rise over parking lots. Across town, private cameras guard historic homes in the exclusive Sleepy Hollow section where the former governor, James E. McGreevey, lives.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Thursday in this city of contrasts, local police officers and state troopers swept in and arrested 27 people, completing a roundup that was begun in January and ended with the arrest of a total of 91 people suspected of being gang members.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raids were over, the police said, they had seized, from 39 homes, a dozen handguns, about $18,000 in cash, as well as crack cocaine, heroin, marijuana and a three-foot-long alligator.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those arrested were charged with possession or distribution of drugs; one was charged with attempted murder, the police said. They ranged in age from their teens to 69. Many were suspected of being members of local gangs like the Clinton Avenue Posse, the Lib Side Boys, and the 116 Boys -- organizations affiliated with the Bloods gang -- though Sgt. Kevin O'Brien of the Plainfield narcotics bureau said one suspect was believed to be a member of the Crips.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not the first time that the authorities had cracked down on gang activity here. In April 2007, 17 people suspected of being members of the Clinton Avenue Posse were arrested on racketeering, weapons possession and drug charges. And in 2005, 33 people, including a corrections officer, were charged in a $1 million-a-week drug trafficking operation  run out of a dollar store.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chief, Edward Santiago, said he had lost track of the number of antigang operations he has led since coming to the city in 1975.</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crackdown last April, crime fell by 50 percent, and shootings dropped by 60 percent, Sergeant O'Brien said. But when rival gangs clashed last fall in nearby Dunellen, he said, the cycle of violence started up again, with 60 shootings from September to December and a killing in January.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then that the local police reached out to the State Police gang unit and created Operation 5-Spot, so named because gangs were thought to be operating in five sections of town.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 Col. Gayle Cameron of the State Police said the gangs in Plainfield seemed to be more homegrown than in other cities.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say the gang problem is a result of a lack of alternative activities for young people; schools that some consider lackluster; and economic pressures, particularly for residents of the garden-style low-income housing projects in the city.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just Plainfield,'' Mr. Santiago said. ''Wherever you have a significant high school dropout rate, and kids are on the streets, they're fodder for gang recruitment.''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Sergeant O'Brien suggested that gang members stayed in Plainfield because they saw it as a place where they could ''make a living the easy way, with drugs and burglary.''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Santiago warned at a news conference at the Union County administration building in Elizabeth that there were going to be changes: ''For those who choose to become gang members or associates of gang members, you are under our microscope. This is not the last operation, unfortunately. There will be more.''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Plainfield, six square miles in size, has a population of 47,000. The downtown area still bustles and there is a low vacancy rate, but older residents bemoan the loss of the three or four movie theaters once here. Streets are lined with small restaurants, discount shops and money-transfer stores.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began as a Quaker farming village and remained one  until a rail line was built connecting it with New York City, said John Grady, who was one of the authors of  a book on the city's  history. Situated at the foot of the Watchung Mountains and recognized  for its natural spring water, it became known as a healthy place to live.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became a place for wealthy New Yorkers,'' Mr. Grady said. It also became a shopping hub.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1967 arrived.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Race riots flared on the west side of town and soon many businesses fled to the highways on the outskirts of town or out of town completely, to the newly fashionable shopping malls.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town obtained a reputation as a dangerous place to be,'' Mr. Grady said.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Plainfield has in recent years been known as a place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can afford to buy a house. It attracts many couples without children, perhaps because the schools belong to one of the state's 31 so-called Abbott districts, historically poor and urban districts.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year ago, Mano Starks, a barber at Gentleman's Quarters on Park Avenue, downtown, helped his brother build a boxing ring in the basement of the shop. They hung punching bags and speed bags and set up weights to try to get children off the streets.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we can give them something to do for a few hours,'' Mr. Starks said.</w:t>
      </w:r>
    </w:p>
    <w:p>
      <w:pPr>
        <w:pStyle w:val="Normal76"/>
        <w:keepNext w:val="0"/>
        <w:spacing w:before="240" w:after="0" w:line="260" w:lineRule="atLeast"/>
        <w:ind w:left="0" w:right="0" w:firstLine="0"/>
        <w:jc w:val="left"/>
      </w:pPr>
      <w:r>
        <w:br/>
      </w:r>
      <w:hyperlink r:id="rId790" w:history="1">
        <w:r>
          <w:rPr>
            <w:rFonts w:ascii="arial" w:eastAsia="arial" w:hAnsi="arial" w:cs="arial"/>
            <w:b w:val="0"/>
            <w:i/>
            <w:strike w:val="0"/>
            <w:color w:val="0077CC"/>
            <w:sz w:val="20"/>
            <w:u w:val="single"/>
            <w:vertAlign w:val="baseline"/>
          </w:rPr>
          <w:t>http://www.nytimes.com</w:t>
        </w:r>
      </w:hyperlink>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04" style="position:absolute;z-index:251864064"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Most of those swept up in a raid Thursday were charged with possession or distribution of drugs, one with attempted murder. (PHOTOGRAPH BY SYLWIA KAPUSCINSKI FOR THE NEW YORK TIMES)                        </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2008</w:t>
      </w:r>
    </w:p>
    <w:p>
      <w:pPr>
        <w:pStyle w:val="Normal76"/>
      </w:pPr>
    </w:p>
    <w:p>
      <w:pPr>
        <w:pStyle w:val="Normal76"/>
        <w:ind w:left="200"/>
        <w:sectPr>
          <w:type w:val="continuous"/>
          <w:pgMar w:top="840" w:right="1000" w:bottom="840" w:left="1000" w:header="400" w:footer="400"/>
          <w:pgNumType w:fmt="decimal"/>
          <w:cols w:space="720"/>
        </w:sectPr>
      </w:pPr>
      <w:r>
        <w:br/>
      </w:r>
      <w:r>
        <w:pict>
          <v:line id="_x0000_s1305"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791"/>
          <w:headerReference w:type="default" r:id="rId792"/>
          <w:footerReference w:type="even" r:id="rId793"/>
          <w:footerReference w:type="default" r:id="rId794"/>
          <w:headerReference w:type="first" r:id="rId795"/>
          <w:footerReference w:type="first" r:id="rId796"/>
          <w:pgSz w:w="12240" w:h="15840"/>
          <w:pgMar w:top="840" w:right="1000" w:bottom="840" w:left="1000" w:header="400" w:footer="400"/>
          <w:pgNumType w:fmt="decimal"/>
          <w:cols w:space="720"/>
          <w:titlePg w:val="0"/>
        </w:sectPr>
      </w:pPr>
    </w:p>
    <w:p>
      <w:pPr>
        <w:pStyle w:val="Normal77"/>
      </w:pPr>
    </w:p>
    <w:p>
      <w:pPr>
        <w:pStyle w:val="Normal77"/>
      </w:pPr>
      <w:r>
        <w:pict>
          <v:shape id="_x0000_i1306" type="#_x0000_t75" alt="LexisNexis®" style="width:147.75pt;height:30pt">
            <v:imagedata r:id="rId17" o:title=""/>
          </v:shape>
        </w:pict>
      </w:r>
      <w:r>
        <w:cr/>
      </w:r>
    </w:p>
    <w:p>
      <w:pPr>
        <w:pStyle w:val="Heading175"/>
        <w:keepNext w:val="0"/>
        <w:spacing w:after="200" w:line="340" w:lineRule="atLeast"/>
        <w:ind w:left="0" w:right="0" w:firstLine="0"/>
        <w:jc w:val="center"/>
      </w:pPr>
      <w:hyperlink r:id="rId797" w:history="1">
        <w:r>
          <w:rPr>
            <w:rFonts w:ascii="arial" w:eastAsia="arial" w:hAnsi="arial" w:cs="arial"/>
            <w:b/>
            <w:i/>
            <w:strike w:val="0"/>
            <w:color w:val="0077CC"/>
            <w:sz w:val="28"/>
            <w:u w:val="single"/>
            <w:vertAlign w:val="baseline"/>
          </w:rPr>
          <w:t>Eggheads And Cheese Balls - Correction Appended</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2008 Wednesday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7"/>
        <w:keepNext w:val="0"/>
        <w:spacing w:after="0" w:line="240" w:lineRule="atLeast"/>
        <w:ind w:right="0"/>
        <w:jc w:val="both"/>
      </w:pPr>
      <w:bookmarkStart w:id="154" w:name="Bookmark_77"/>
      <w:bookmarkEnd w:id="154"/>
    </w:p>
    <w:p>
      <w:pPr>
        <w:pStyle w:val="Normal77"/>
        <w:keepNext w:val="0"/>
        <w:spacing w:after="0" w:line="260" w:lineRule="atLeast"/>
        <w:ind w:left="0" w:right="0" w:firstLine="0"/>
        <w:jc w:val="left"/>
      </w:pPr>
      <w:r>
        <w:br/>
      </w:r>
      <w:r>
        <w:pict>
          <v:shape id="_x0000_i1307" type="#_x0000_t75" alt="Notice" style="width:10.5pt;height:12.75pt">
            <v:imagedata r:id="rId24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25; OP-ED COLUMNIST</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PHILADELPHIA </w:t>
      </w:r>
    </w:p>
    <w:p>
      <w:pPr>
        <w:pStyle w:val="Normal77"/>
        <w:keepNext/>
        <w:spacing w:before="240" w:after="0" w:line="340" w:lineRule="atLeast"/>
        <w:ind w:left="0" w:right="0" w:firstLine="0"/>
        <w:jc w:val="left"/>
      </w:pPr>
      <w:bookmarkStart w:id="155" w:name="Body_75"/>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08" style="position:absolute;z-index:25186611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bitter.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writing this just because I grew up in a house with a gun, a strong Catholic faith, an immigrant father, brothers with anti-illegal immigrant sentiments and a passion for bowling. (My bowling trophy was one of my most cherished possessions.)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family morphed from Kennedy Democrats into Reagan Republicans not because they were angry, but because they felt more comfortable with conservative values. Members of my clan sometimes were overly cloistered. But they weren't bitter; they were bonding.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went to church every Sunday because it was part of their identity, not because they needed a security blanket.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Behind closed doors in San Francisco, elitism's epicenter, Barack Obama showed his elitism, attributing the emotional, spiritual and cultural values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''lunch pail'' Pennsylvanians to economic woes.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few weeks have not been kind to Hillary, but the endless endgame has not been kind to the Wonder Boy either. Obama comes across less like a candidate in Pennsylvania than an anthropologist in Borneo.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mother got her Ph.D. in anthropology, studying the culture of Indonesia. And as Obama has courted white, blue-collar voters in ''Deer Hunter'' and ''Rocky'' country, he has often appeared to be observing the odd habits of the colorful locals, resisting as the natives try to fatten him up like a foie gras goose, sampling Pennsylvania beer in a sports bar with his tie tight, awkwardly accepting bowling shoes as a gift from Bob Casey, examining the cheese and salami at the Italian Market here as intriguing ethnic artifacts, purchasing Utz Cheese Balls at a ShopRite in East Norriton and quizzing the women working in a chocolate factory about whether they could possibly really like the sugary doodads.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hasn't pulled a John Kerry and asked for a Philly cheese steak with Swiss yet, but he has maintained a regal ''What do the simple folk do to help them escape when they're blue?'' bearing, unable to even feign Main Street cred. But Hillary did when she belted down a shot of Crown Royal whiskey with gusto at Bronko's in Crown Point, Ind.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he couldn't knock down the bowling pins, he can't knock down Annie Oakley or ''the girl in the race,'' as her husband called her Tuesday -- the self-styled blue-collar heroine who reluctantly revealed a $100 million fortune partially built on Bill's shady connections.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when Hillary's campaign collapsed around her and her husband managed to revive the bullets over Bosnia, Obama has still not been able to marshal a knockout blow -- or even come up with a knockout economic speech that could expand his base of support.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Hillary grows weaker, her reputation for ferocity grows stronger. A young woman in the audience at a taping of ''The Colbert Report'' at Penn Tuesday night asked Stephen Colbert during a warm-up: ''Are you more afraid of bears or Hillary Clinton?''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though Democratic elders worry that the two candidates will terminally bloody each other, they each seem to be lighting their own autos-da-fe.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match points, when Hillary fights like a cornered raccoon, Obama retreats into law professor mode. The elitism that Americans dislike is not about family money or connections -- J.F.K. and W. never would have been elected without them. In the screwball movie genre that started during the last Depression, there was a great tradition of the millionaire who was cool enough to relate to the common man -- like Cary Grant's C.K. Dexter Haven in ''The Philadelphia Story.''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turns off voters is the detached egghead quality that they tend to equate with a wimpiness, wordiness and a lack of action -- the same quality that got the professorial and superior Adlai Stevenson mocked by critics as Adelaide. The new attack line for Obama rivals is that he's gone from J.F.K. to Dukakis. (Just as Dukakis chatted about Belgian endive, Obama chatted about Whole Foods arugula in Iowa.)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did not grow up in cosseted circumstances. ''Now when is the last time you've seen a president of the United States who just paid off his loan debt?'' Michelle Obama asked Tuesday at Haverford College, referring to Barack's student loans while speaking in the shadow of the mansions depicted in ''The Philadelphia Story.''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 exclusive Hawaiian prep school and years in the Ivy League made him a charter member of the elite, along with the academic experts he loves to have in the room. As Colbert pointed out, the other wonky Ivy League lawyer in the primary just knows how to condescend better.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did her best on ''The Colbert Report'' Tuesday to shoo away the aroma of elitism.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Growing up, she said: ''We had four spoons. And then my father got a raise at the plant and we got five spoons.'' </w:t>
      </w:r>
    </w:p>
    <w:p>
      <w:pPr>
        <w:pStyle w:val="Normal77"/>
        <w:keepNext w:val="0"/>
        <w:spacing w:before="240" w:after="0" w:line="260" w:lineRule="atLeast"/>
        <w:ind w:left="0" w:right="0" w:firstLine="0"/>
        <w:jc w:val="left"/>
      </w:pPr>
      <w:r>
        <w:br/>
      </w:r>
      <w:hyperlink r:id="rId798" w:history="1">
        <w:r>
          <w:rPr>
            <w:rFonts w:ascii="arial" w:eastAsia="arial" w:hAnsi="arial" w:cs="arial"/>
            <w:b w:val="0"/>
            <w:i/>
            <w:strike w:val="0"/>
            <w:color w:val="0077CC"/>
            <w:sz w:val="20"/>
            <w:u w:val="single"/>
            <w:vertAlign w:val="baseline"/>
          </w:rPr>
          <w:t>http://www.nytimes.com</w:t>
        </w:r>
      </w:hyperlink>
    </w:p>
    <w:p>
      <w:pPr>
        <w:pStyle w:val="Normal77"/>
        <w:keepNext/>
        <w:spacing w:before="240" w:after="0" w:line="340" w:lineRule="atLeast"/>
        <w:ind w:left="0" w:right="0" w:firstLine="0"/>
        <w:jc w:val="left"/>
      </w:pPr>
      <w:bookmarkStart w:id="156" w:name="Correction_1"/>
      <w:bookmarkEnd w:id="156"/>
      <w:r>
        <w:rPr>
          <w:rFonts w:ascii="arial" w:eastAsia="arial" w:hAnsi="arial" w:cs="arial"/>
          <w:b/>
          <w:i w:val="0"/>
          <w:strike w:val="0"/>
          <w:noProof w:val="0"/>
          <w:color w:val="000000"/>
          <w:position w:val="0"/>
          <w:sz w:val="28"/>
          <w:u w:val="none"/>
          <w:vertAlign w:val="baseline"/>
        </w:rPr>
        <w:t>Correction</w:t>
      </w:r>
    </w:p>
    <w:p>
      <w:pPr>
        <w:pStyle w:val="Normal77"/>
        <w:spacing w:line="60" w:lineRule="exact"/>
      </w:pPr>
      <w:r>
        <w:pict>
          <v:line id="_x0000_s1309" style="position:absolute;z-index:25186713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Maureen Dowd's column last Wednesday incorrectly reported that Barack Obama accepted bowling shoes as a gift from Bob Casey. Mr. Obama gave bowling shoes to Mr. Casey.</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April 23, 2008</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2008</w:t>
      </w:r>
    </w:p>
    <w:p>
      <w:pPr>
        <w:pStyle w:val="Normal77"/>
      </w:pPr>
    </w:p>
    <w:p>
      <w:pPr>
        <w:pStyle w:val="Normal77"/>
        <w:ind w:left="200"/>
        <w:sectPr>
          <w:type w:val="continuous"/>
          <w:pgMar w:top="840" w:right="1000" w:bottom="840" w:left="1000" w:header="400" w:footer="400"/>
          <w:pgNumType w:fmt="decimal"/>
          <w:cols w:space="720"/>
        </w:sectPr>
      </w:pPr>
      <w:r>
        <w:br/>
      </w:r>
      <w:r>
        <w:pict>
          <v:line id="_x0000_s1310"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799"/>
          <w:headerReference w:type="default" r:id="rId800"/>
          <w:footerReference w:type="even" r:id="rId801"/>
          <w:footerReference w:type="default" r:id="rId802"/>
          <w:headerReference w:type="first" r:id="rId803"/>
          <w:footerReference w:type="first" r:id="rId804"/>
          <w:pgSz w:w="12240" w:h="15840"/>
          <w:pgMar w:top="840" w:right="1000" w:bottom="840" w:left="1000" w:header="400" w:footer="400"/>
          <w:pgNumType w:fmt="decimal"/>
          <w:cols w:space="720"/>
          <w:titlePg w:val="0"/>
        </w:sectPr>
      </w:pPr>
    </w:p>
    <w:p>
      <w:pPr>
        <w:pStyle w:val="Normal78"/>
      </w:pPr>
    </w:p>
    <w:p>
      <w:pPr>
        <w:pStyle w:val="Normal78"/>
      </w:pPr>
      <w:r>
        <w:pict>
          <v:shape id="_x0000_i1311" type="#_x0000_t75" alt="LexisNexis®" style="width:147.75pt;height:30pt">
            <v:imagedata r:id="rId17" o:title=""/>
          </v:shape>
        </w:pict>
      </w:r>
      <w:r>
        <w:cr/>
      </w:r>
    </w:p>
    <w:p>
      <w:pPr>
        <w:pStyle w:val="Heading176"/>
        <w:keepNext w:val="0"/>
        <w:spacing w:after="200" w:line="340" w:lineRule="atLeast"/>
        <w:ind w:left="0" w:right="0" w:firstLine="0"/>
        <w:jc w:val="center"/>
      </w:pPr>
      <w:hyperlink r:id="rId805" w:history="1">
        <w:r>
          <w:rPr>
            <w:rFonts w:ascii="arial" w:eastAsia="arial" w:hAnsi="arial" w:cs="arial"/>
            <w:b/>
            <w:i/>
            <w:strike w:val="0"/>
            <w:color w:val="0077CC"/>
            <w:sz w:val="28"/>
            <w:u w:val="single"/>
            <w:vertAlign w:val="baseline"/>
          </w:rPr>
          <w:t>Fly the Partisan Skies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2004 Tuesday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8"/>
        <w:keepNext w:val="0"/>
        <w:spacing w:after="0" w:line="240" w:lineRule="atLeast"/>
        <w:ind w:right="0"/>
        <w:jc w:val="both"/>
      </w:pPr>
      <w:bookmarkStart w:id="157" w:name="Bookmark_78"/>
      <w:bookmarkEnd w:id="157"/>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23</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BROOKS</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806" w:history="1">
        <w:r>
          <w:rPr>
            <w:rFonts w:ascii="arial" w:eastAsia="arial" w:hAnsi="arial" w:cs="arial"/>
            <w:b w:val="0"/>
            <w:i/>
            <w:strike w:val="0"/>
            <w:noProof w:val="0"/>
            <w:color w:val="0077CC"/>
            <w:position w:val="0"/>
            <w:sz w:val="20"/>
            <w:u w:val="single"/>
            <w:vertAlign w:val="baseline"/>
          </w:rPr>
          <w:t>dabrooks@nytimes.com</w:t>
        </w:r>
      </w:hyperlink>
    </w:p>
    <w:p>
      <w:pPr>
        <w:pStyle w:val="Normal78"/>
        <w:keepNext/>
        <w:spacing w:before="240" w:after="0" w:line="340" w:lineRule="atLeast"/>
        <w:ind w:left="0" w:right="0" w:firstLine="0"/>
        <w:jc w:val="left"/>
      </w:pPr>
      <w:bookmarkStart w:id="158" w:name="Body_76"/>
      <w:bookmarkEnd w:id="158"/>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12" style="position:absolute;z-index:25186918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divisions in this country being what they are, it's not enough that liberals and conservatives have different radio networks, different Web sites and different networks of friends. In order to eliminate all possibility of trans-partisan conversation, I really think it's time we stopped flying together. It's time to set up two different airlines: Liberal Air, with direct flights between Madison, Berkeley, Ann Arbor and the New School for Social Research; and Right Wing Express, which will have planes with no oxygen masks in case of emergencies because anybody who can't handle a little asphyxiation doesn't deserve to live.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way I see it, every flight on Liberal Air (motto: Your Grievances Are Our Grievances) will take off 45 minutes late, or whenever people feel like leaving, with the ensuing late arrivals blamed on Karl Rove.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planes themselves will be designed by a really interesting fuselage cooperative in Oregon. Seating will be divided between coach class,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(mostly screenwriters in flannel shirts) and faculty.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experience of flying on Liberal Air will be different than flying on normal airlines, and the company will be structured in different ways. For example, the frequent flier program will reward customers the less they fly, just to make things even. Airfares will be symbolic, since everything is paid for by George Soros. Pilots, who look disturbingly like Arlo Guthrie, will greet passengers at the door of the plane to apologize for the oil they are about to consume.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safety teach-in, mandated by the F.A.A. (''All bike messenger bags must fit in the overhead rack . . . in case of a water landing, your moral vanity may be used as a personal flotation device . . .''), there will be an inflight entertainment program, eliciting the complete range of highly attractive liberal emotions: rage, anger, disgust, contempt, pessimism, gloom and despair. For a full hour, passengers will watch Michael Moore movies; then for the next hour they will congratulate themselves for having a nuanced view of reality.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pilots will provide a running travel commentary over the P.A. system (''Ladies and gentlemen, if you glance out of the left side of the aircraft, you'll be able to look down on the people of Kansas''), and there will be encounter sessions for Democrats who know in their heads they had to go with Kerry but who now miss the excitement of Dean.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Wing Express will have a different corporate culture. From the moment you walk into the airport (''Air traffic controllers? We don't need no stinkin' air traffic controllers!'') you will know you are in for a different experience. The special George Bush magnetometers will check for firearms, just in case someone isn't packing, and will also peer into the soul of each passenger (Good Heart . . . Evildoer . . . Good Heart . . . Evildoer).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passengers who pass through the membership committee will be awarded their own ''Mission Accomplished!'' flight suit. They will find the fares surprisingly affordable, especially if they fly up front, because first-class fares will have been drastically reduced in order to stimulate economic growth and the first-class meals will be especially lavish to give the hungry folks in coach an extra incentive to work hard and reform their lives.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Right Wing Express flights will leave exactly on time, though for national security reasons the pilots will not reveal the identity of the destination cities. The Hummer-brand planes will have ample headroom for big-hair ladies, dozens of pews with easy access to the putting greens, and drop-down TV monitors, which will show libido-crushing abstinence education videos. There will also be ample bathroom facilities for heterosexuals of both genders.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Wing Express flights will not only land at airports, they will occupy airports. Passengers might sometimes find the flight attendants a tad abrasive (''You want me on that wall. You need me on that wall . . .''), but the cigarettes will be free and plentiful, and each passenger will be greeted with an appropriately conservative mantra, ''Welcome to Right Wing Express, how can I help you help yourself?''</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purpose of having ideologically segregated airlines is obvious. For the past few years we have been happily hiving ourselves off into self-congratulatory reinforcement groups. None of us should be forced to fly with the lying, cheating, vicious dirtballs who make up the other side.                                                       </w:t>
      </w:r>
    </w:p>
    <w:p>
      <w:pPr>
        <w:pStyle w:val="Normal78"/>
        <w:keepNext w:val="0"/>
        <w:spacing w:before="240" w:after="0" w:line="260" w:lineRule="atLeast"/>
        <w:ind w:left="0" w:right="0" w:firstLine="0"/>
        <w:jc w:val="left"/>
      </w:pPr>
      <w:r>
        <w:br/>
      </w:r>
      <w:hyperlink r:id="rId807" w:history="1">
        <w:r>
          <w:rPr>
            <w:rFonts w:ascii="arial" w:eastAsia="arial" w:hAnsi="arial" w:cs="arial"/>
            <w:b w:val="0"/>
            <w:i/>
            <w:strike w:val="0"/>
            <w:color w:val="0077CC"/>
            <w:sz w:val="20"/>
            <w:u w:val="single"/>
            <w:vertAlign w:val="baseline"/>
          </w:rPr>
          <w:t>http://www.nytimes.com</w:t>
        </w:r>
      </w:hyperlink>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2004</w:t>
      </w:r>
    </w:p>
    <w:p>
      <w:pPr>
        <w:pStyle w:val="Normal78"/>
      </w:pPr>
    </w:p>
    <w:p>
      <w:pPr>
        <w:pStyle w:val="Normal78"/>
        <w:ind w:left="200"/>
        <w:sectPr>
          <w:type w:val="continuous"/>
          <w:pgMar w:top="840" w:right="1000" w:bottom="840" w:left="1000" w:header="400" w:footer="400"/>
          <w:pgNumType w:fmt="decimal"/>
          <w:cols w:space="720"/>
        </w:sectPr>
      </w:pPr>
      <w:r>
        <w:br/>
      </w:r>
      <w:r>
        <w:pict>
          <v:line id="_x0000_s1313"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808"/>
          <w:headerReference w:type="default" r:id="rId809"/>
          <w:footerReference w:type="even" r:id="rId810"/>
          <w:footerReference w:type="default" r:id="rId811"/>
          <w:headerReference w:type="first" r:id="rId812"/>
          <w:footerReference w:type="first" r:id="rId813"/>
          <w:pgSz w:w="12240" w:h="15840"/>
          <w:pgMar w:top="840" w:right="1000" w:bottom="840" w:left="1000" w:header="400" w:footer="400"/>
          <w:pgNumType w:fmt="decimal"/>
          <w:cols w:space="720"/>
          <w:titlePg w:val="0"/>
        </w:sectPr>
      </w:pPr>
    </w:p>
    <w:p>
      <w:pPr>
        <w:pStyle w:val="Normal79"/>
      </w:pPr>
    </w:p>
    <w:p>
      <w:pPr>
        <w:pStyle w:val="Normal79"/>
      </w:pPr>
      <w:r>
        <w:pict>
          <v:shape id="_x0000_i1314" type="#_x0000_t75" alt="LexisNexis®" style="width:147.75pt;height:30pt">
            <v:imagedata r:id="rId17" o:title=""/>
          </v:shape>
        </w:pict>
      </w:r>
      <w:r>
        <w:cr/>
      </w:r>
    </w:p>
    <w:p>
      <w:pPr>
        <w:pStyle w:val="Heading177"/>
        <w:keepNext w:val="0"/>
        <w:spacing w:after="200" w:line="340" w:lineRule="atLeast"/>
        <w:ind w:left="0" w:right="0" w:firstLine="0"/>
        <w:jc w:val="center"/>
      </w:pPr>
      <w:hyperlink r:id="rId814" w:history="1">
        <w:r>
          <w:rPr>
            <w:rFonts w:ascii="arial" w:eastAsia="arial" w:hAnsi="arial" w:cs="arial"/>
            <w:b/>
            <w:i/>
            <w:strike w:val="0"/>
            <w:color w:val="0077CC"/>
            <w:sz w:val="28"/>
            <w:u w:val="single"/>
            <w:vertAlign w:val="baseline"/>
          </w:rPr>
          <w:t>ONE STREET AT A TIME; Vienna's Berggasse</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2002 Sunday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79"/>
        <w:keepNext w:val="0"/>
        <w:spacing w:after="0" w:line="240" w:lineRule="atLeast"/>
        <w:ind w:right="0"/>
        <w:jc w:val="both"/>
      </w:pPr>
      <w:bookmarkStart w:id="159" w:name="Bookmark_79"/>
      <w:bookmarkEnd w:id="159"/>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Part 2; Column 1; Sophisticated Traveler Magazine; Pg. 12</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1428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Skibell;  Joseph Skibell's new novel, "The English Disease," will be published by Algonquin Books in the spring.</w:t>
      </w:r>
    </w:p>
    <w:p>
      <w:pPr>
        <w:pStyle w:val="Normal79"/>
        <w:keepNext/>
        <w:spacing w:before="240" w:after="0" w:line="340" w:lineRule="atLeast"/>
        <w:ind w:left="0" w:right="0" w:firstLine="0"/>
        <w:jc w:val="left"/>
      </w:pPr>
      <w:bookmarkStart w:id="160" w:name="Body_77"/>
      <w:bookmarkEnd w:id="160"/>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15" style="position:absolute;z-index:25187123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slope between Vienna's car-clogged W* hringerstrasse and the green ribbon of its Danube Canal are several city blocks filled with the six-story Biedermeier buildings one sees everywhere here. There are one or two exquisite Baroque-style buildings and a few monstrosities from the Bauhaus era, but otherwise Berggasse seems like just another anonymous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street in a European capital.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Berggasse might escape the attentions of all but its own residents, in fact, had it not been the locus operandi for two of the 20th century's most significant social movements.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Sigmund Freud spent nearly his entire working life at 19 Berggasse. From 1891 until 1938, he developed his theory of psychoanalysis here, famously writing his books and treating his patients in comfortable rooms on the building's second floor.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well known is the fact that, among Freud's neighbors, living at 6 Berggasse from around 1896 to 1898, was Theodor Herzl, the founder of modern Zionism. Literary editor and Paris correspondent of the Neue Freie Presse, Europe's leading liberal newspaper at the time, Herzl published his tract "The Jewish State" in 1896 and lived on Berggasse, like Freud, as a celebrated giant and a derided crank.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never met, although Freud dreamed of Herzl; and although Herzl ignored the copy of "The Interpretation of Dreams" Freud sent him, hoping for a review, Freud did psychoanalyze Herzl's son, Hans, years later, diagnosing the suicidal youth as suffering, not surprisingly, from a profound Oedipal conflict.)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commemorates the time Herzl spent on Berggasse, no plaque adorns the facade of No. 6. Indeed, one might search Vienna in vain looking for any public mention of his name. Zionists with a sense of history will have to settle for a slice of pizza at the Pizzeria Valentino or a drink at the Italian cocktail bar on No. 6's ground floor.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the Freud Museum seems to form the cultural and economic epicenter of present-day Berggasse. Entering the building's Hapsburg-yellow foyer with its frosted, stenciled windows and its sinuous, black, vinelike stair railings, I'm overtaken by an overwhelming sense of dominating presence, a palpable spirit of place, and before I can shrug it off as deriving from my own imagination, my wife, Basha, says to me, "Did you feel that?"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climb the stairs and ring the bell, as Dora and the Rat Man once did, and are soon in the rooms where Freud spent nearly 40 years, before he and his family were driven from their country by the Nazi SS and local collaborators.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Freud took the apartment's furnishings to London when he fled, and they remained there until 1968, when, on a trip to the United States, Josef Klaus, the Austrian chancellor, was embarrassed by questions about Vienna's conspicuous lack of Freudian commemoration.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Austrian government's request, Freud's daughter Anna returned the furniture from her father's waiting room, along with 79 pieces of his extensive collection of antiquities. (The rest, kept in London, are now on exhibit in the Freud Museum there.) The waiting room, restored in the mid-1990's, is where Freud and the members of his Vienna Psychoanalytic Society held their Wednesday evening meetings, the men seated on its plush, burgundy-upholstered sofa and chairs.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Berggasse had been, at the turn of the century, a step up for Jews like Herzl and Freud, who moved there from the ethnic slums of the Leopoldstadt, behind the Prater on the far side of the canal, the street grew decidedly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 the wake of Vienna's post-World War II occupation.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when Massi Baumgartner moved his playfully contemporary furniture shop, Massi Design und Handels, into 30 Berggasse, the building was a -- unable to remember the English, Massi sends his ponytailed assistant bouncing back into the showroom for a German-English dictionary; after consulting it, she returns to the sidewalk where we're standing to utter the words he needs -- "coal shop." Now Massi's streamlined designs fill the light and airy showroom: shelves of elegant glass bowls and vases, desk lamps resembling Picasso's sketches of Don Quixote, a wall of light bulbs with wings.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 is gentrifying, Massi tells us, nodding to an exquisitely white Baroque-style building near the Freud house. The restored ground floor, which was once an auto-parts factory, will soon display custom-made English furniture. Although the coal shop and other businesses have been forced from the street, elbowed out by more fashionable replacements, like an ergonomic furniture store, a few holdouts from the postwar years remain. Next to Massi's is a dingy shoemaker's shop, and across the street is a uniform shop for firemen.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the top of the hill, at 3 Berggasse, is an army surplus store called Gelegenheitsschwemme. Every shelf and bin in its closetlike rooms is bursting with military merchandise, both new and antique, mostly from the Austrian Army, although there are many items from the United States, Russian and German armies, as well as Dutch trousers, Belgian shoes and Italian jackets.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 Hellmann inherited the store from his parents, who opened the shop in 1955 when the British, American, French and Russian occupying forces left Austria. In the wake of the Allies' withdrawal, Kurt's father came into possession of thousands of pairs of boots that he had to raffle off, so great was the demand for decent footwear in the ravaged Vienna of that time, and that is how the store was born.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where do you get your merchandise these days?" I ask.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have some secrets," Kurt tells me.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most emblematic of this era in the street's history is Mobel Beer, at 32 Berggasse (Freud's famous patient Dora is said to have onced lived here). A block from the canal, at the corner of Hahngasse, Mobel Beer is an enormous secondhand shop run by Charlotte Beer.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Signs in the windows proclaim the bargains within: "Alle Mobel um 50% billiger!!!" and "Alles zum halben Preis."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Plastic laundry bins of used clothing and tablecloths line its front walk. A canister of canes shares space with a tray of clocks and one of silverware and one of tools. Basha finds a pair of lace tablecloths, one hand-embroidered, both elegant, and pays around $2 for each of them.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is dark and dusty for an Austrian shop, which is to say hardly dark and dusty at all, but darker and less dusty than the newer shops down the road.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$100, you can buy a pair of big, sturdy armoires. "The only problem would be shipping them," Basha says, as we reluctantly leave without having made a sizable purchase.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restaurants on Berggasse seem to reflect its changing face as well. There's a Cafe Freud, of course, next to the Freud Museum, and two sushi restaurants peek out from a couple of side streets. There are places for Chinese food and fish and a Mexican restaurant serving, according to its sign, "Acapulco Mexikanische Spezialit* tan." There's a gay coffeehouse called Berg at 8 Berggasse that turns into a gay bar at night. A discreet pink triangle is incorporated into the sign it shares with Lowenherz, the gay bookstore next door.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cafes on every block and more than half a dozen traditional Wiener kuchen, all with outdoor seating. The most inviting of these is Wiener Beisl, at 24 Berggasse. Its menu features traditional Austrian specialties along with reasonably priced vegetarian dishes.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foot of Berggasse, along the canal, is a bike trail that runs all the way to Germany. Sitting on a bench, Basha and I enviously watch the cyclists who whiz by on one of the 1,500 free "Vienna bikes" supplied by the city.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Overlooking the slow waters of the canal, a bar called Summer Stage has concerts and art exhibits in its glass pavilion. Six sculptures rotate on motorized pedestals in the sculpture garden. Nearby is a sandy volleyball court next to a trampoline station for children. Parents heft large beers and eat nachos while the kids grow dizzy and faint.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knowing what Freud and Herzl would make of their old street; no knowing what Freud would mutter to himself as he passed Die Philosophie im Boudoir, an erotica shop with a mural over its front door depicting a half-dressed peasant girl sneaking coquettishly into bed; no knowing if Herzl would stop in at the Persian rug shop at 14 Berggasse and shake his head over the current situation in the Middle East with its proprietor, Dr. Mohammi. But there's probably no better street in the world on which to sit in a cafe over a kaffee melange and wonder about such things. </w:t>
      </w:r>
    </w:p>
    <w:p>
      <w:pPr>
        <w:pStyle w:val="Normal79"/>
        <w:keepNext w:val="0"/>
        <w:spacing w:before="240" w:after="0" w:line="260" w:lineRule="atLeast"/>
        <w:ind w:left="0" w:right="0" w:firstLine="0"/>
        <w:jc w:val="left"/>
      </w:pPr>
      <w:r>
        <w:br/>
      </w:r>
      <w:hyperlink r:id="rId815" w:history="1">
        <w:r>
          <w:rPr>
            <w:rFonts w:ascii="arial" w:eastAsia="arial" w:hAnsi="arial" w:cs="arial"/>
            <w:b w:val="0"/>
            <w:i/>
            <w:strike w:val="0"/>
            <w:color w:val="0077CC"/>
            <w:sz w:val="20"/>
            <w:u w:val="single"/>
            <w:vertAlign w:val="baseline"/>
          </w:rPr>
          <w:t>http://www.nytimes.com</w:t>
        </w:r>
      </w:hyperlink>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16" style="position:absolute;z-index:251872256"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Canalside biking trail; Freud's hats, cane and briefcase at 19 Berggasse, where he worked for nearly 40 years.; Army surplus store; Mexican specialties; Charlotte Beer at Mobel Beer, her huge secondhand shop.; Contemporary decor at Massi Design und Handels.; Wiener Beisl, one of several restaurants serving Viennese fare. (Reiner Riedler/Anzenberger for The New York Times) Map (Gorka Sampedro for The New York Times)</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2002</w:t>
      </w:r>
    </w:p>
    <w:p>
      <w:pPr>
        <w:pStyle w:val="Normal79"/>
      </w:pPr>
    </w:p>
    <w:p>
      <w:pPr>
        <w:pStyle w:val="Normal79"/>
        <w:ind w:left="200"/>
        <w:sectPr>
          <w:type w:val="continuous"/>
          <w:pgMar w:top="840" w:right="1000" w:bottom="840" w:left="1000" w:header="400" w:footer="400"/>
          <w:pgNumType w:fmt="decimal"/>
          <w:cols w:space="720"/>
        </w:sectPr>
      </w:pPr>
      <w:r>
        <w:br/>
      </w:r>
      <w:r>
        <w:pict>
          <v:line id="_x0000_s1317"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816"/>
          <w:headerReference w:type="default" r:id="rId817"/>
          <w:footerReference w:type="even" r:id="rId818"/>
          <w:footerReference w:type="default" r:id="rId819"/>
          <w:headerReference w:type="first" r:id="rId820"/>
          <w:footerReference w:type="first" r:id="rId821"/>
          <w:pgSz w:w="12240" w:h="15840"/>
          <w:pgMar w:top="840" w:right="1000" w:bottom="840" w:left="1000" w:header="400" w:footer="400"/>
          <w:pgNumType w:fmt="decimal"/>
          <w:cols w:space="720"/>
          <w:titlePg w:val="0"/>
        </w:sectPr>
      </w:pPr>
    </w:p>
    <w:p>
      <w:pPr>
        <w:pStyle w:val="Normal80"/>
      </w:pPr>
    </w:p>
    <w:p>
      <w:pPr>
        <w:pStyle w:val="Normal80"/>
      </w:pPr>
      <w:r>
        <w:pict>
          <v:shape id="_x0000_i1318" type="#_x0000_t75" alt="LexisNexis®" style="width:147.75pt;height:30pt">
            <v:imagedata r:id="rId17" o:title=""/>
          </v:shape>
        </w:pict>
      </w:r>
      <w:r>
        <w:cr/>
      </w:r>
    </w:p>
    <w:p>
      <w:pPr>
        <w:pStyle w:val="Heading178"/>
        <w:keepNext w:val="0"/>
        <w:spacing w:after="200" w:line="340" w:lineRule="atLeast"/>
        <w:ind w:left="0" w:right="0" w:firstLine="0"/>
        <w:jc w:val="center"/>
      </w:pPr>
      <w:hyperlink r:id="rId822" w:history="1">
        <w:r>
          <w:rPr>
            <w:rFonts w:ascii="arial" w:eastAsia="arial" w:hAnsi="arial" w:cs="arial"/>
            <w:b/>
            <w:i/>
            <w:strike w:val="0"/>
            <w:color w:val="0077CC"/>
            <w:sz w:val="28"/>
            <w:u w:val="single"/>
            <w:vertAlign w:val="baseline"/>
          </w:rPr>
          <w:t>The Protest Playlist, From the Hip-Hop Duo Run the Jewels</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2017 Wednesday 00:00 EST</w:t>
      </w:r>
    </w:p>
    <w:p>
      <w:pPr>
        <w:pStyle w:val="Normal80"/>
        <w:keepNext w:val="0"/>
        <w:spacing w:after="0" w:line="240" w:lineRule="atLeast"/>
        <w:ind w:right="0"/>
        <w:jc w:val="both"/>
      </w:pPr>
      <w:bookmarkStart w:id="161" w:name="Bookmark_80"/>
      <w:bookmarkEnd w:id="161"/>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music</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1887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FINN COHEN</w:t>
      </w: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Run the Jewels and The Times put together a list of 10 songs that say something about the time they were created - and the discontent of today.</w:t>
      </w:r>
    </w:p>
    <w:p>
      <w:pPr>
        <w:pStyle w:val="Normal80"/>
        <w:keepNext/>
        <w:spacing w:before="240" w:after="0" w:line="340" w:lineRule="atLeast"/>
        <w:ind w:left="0" w:right="0" w:firstLine="0"/>
        <w:jc w:val="left"/>
      </w:pPr>
      <w:bookmarkStart w:id="162" w:name="Body_78"/>
      <w:bookmarkEnd w:id="162"/>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19" style="position:absolute;z-index:251874304" from="0,2pt" to="512pt,2pt" strokecolor="#009ddb" strokeweight="2pt">
            <v:stroke linestyle="single"/>
            <w10:wrap type="topAndBottom"/>
          </v:line>
        </w:pict>
      </w:r>
    </w:p>
    <w:p>
      <w:pPr>
        <w:pStyle w:val="Normal80"/>
      </w:pP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Christmas Eve, the brash hip-hop duo Run the Jewels surprise-released its </w:t>
      </w:r>
      <w:hyperlink r:id="rId823" w:history="1">
        <w:r>
          <w:rPr>
            <w:rFonts w:ascii="arial" w:eastAsia="arial" w:hAnsi="arial" w:cs="arial"/>
            <w:b w:val="0"/>
            <w:i/>
            <w:strike w:val="0"/>
            <w:noProof w:val="0"/>
            <w:color w:val="0077CC"/>
            <w:position w:val="0"/>
            <w:sz w:val="20"/>
            <w:u w:val="single"/>
            <w:vertAlign w:val="baseline"/>
          </w:rPr>
          <w:t>third album</w:t>
        </w:r>
      </w:hyperlink>
      <w:r>
        <w:rPr>
          <w:rFonts w:ascii="arial" w:eastAsia="arial" w:hAnsi="arial" w:cs="arial"/>
          <w:b w:val="0"/>
          <w:i w:val="0"/>
          <w:strike w:val="0"/>
          <w:noProof w:val="0"/>
          <w:color w:val="000000"/>
          <w:position w:val="0"/>
          <w:sz w:val="20"/>
          <w:u w:val="none"/>
          <w:vertAlign w:val="baseline"/>
        </w:rPr>
        <w:t xml:space="preserve"> in almost as many years, bringing them several steps out of the underground they've seemingly conquered. The pairing of Killer Mike, an Atlanta rapper who cut his teeth with Outkast in the early 2000s, and El-P, a producer and M.C. from Brooklyn who founded the influential label Definitive Jux, has paid surprisingly robust dividends for such disparate characters - their chemistry pays equal homage to rap's golden era and its 21st-century potential.</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pair also manages to thread social commentary and politics into their giddy homages to psilocybin and marijuana; Killer Mike has campaigned with Sen. Bernie Sanders and </w:t>
      </w:r>
      <w:hyperlink r:id="rId824" w:history="1">
        <w:r>
          <w:rPr>
            <w:rFonts w:ascii="arial" w:eastAsia="arial" w:hAnsi="arial" w:cs="arial"/>
            <w:b w:val="0"/>
            <w:i/>
            <w:strike w:val="0"/>
            <w:noProof w:val="0"/>
            <w:color w:val="0077CC"/>
            <w:position w:val="0"/>
            <w:sz w:val="20"/>
            <w:u w:val="single"/>
            <w:vertAlign w:val="baseline"/>
          </w:rPr>
          <w:t>appeared on CNN</w:t>
        </w:r>
      </w:hyperlink>
      <w:r>
        <w:rPr>
          <w:rFonts w:ascii="arial" w:eastAsia="arial" w:hAnsi="arial" w:cs="arial"/>
          <w:b w:val="0"/>
          <w:i w:val="0"/>
          <w:strike w:val="0"/>
          <w:noProof w:val="0"/>
          <w:color w:val="000000"/>
          <w:position w:val="0"/>
          <w:sz w:val="20"/>
          <w:u w:val="none"/>
          <w:vertAlign w:val="baseline"/>
        </w:rPr>
        <w:t xml:space="preserve"> to talk about police violence. El-P's solo work has contained unsparing criticism of Mayors Rudolph Giuliani and Michael Bloomberg.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offered the group a chance to make a playlist of protest songs, given the current wave of discontent on both sides of American politics. We picked the first three songs, and the group chose the last seven. Sitting on their tour bus in Pittsburgh, the two men pushed back against the idea of being a "protest group." But as the playlist unfolded on a Bluetooth speaker between them, they displayed deep knowledge of musical dissent. The following excerpts have been condensed and edited.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Coltrane, 'Alabama'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1963: Written in response to a Ku Klux Klan bombing of a black church in Birmingham, Ala., that killed four black girls.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KILLER MIKE It doesn't get joyous, but gives you a melody and a cadence that feels like, "I'ma get through." My wife and I were at the African-American museum in Washington yesterday. We saw pieces of the stained glass that was destroyed in that church bombing. To see the glass, it just stopped us in our tracks. When you look at Georgia, Alabama, Mississippi, North Florida, Tennessee, West Virginia, even the Carolinas - the environment in certain pockets hasn't changed. The governance hasn't changed in ignoring the violence that happens to poor and oppressed people - black and otherwise. The white poor in the South are treated just as badly, but they're given this caste system that, just because you have white skin you're better. Even though you aren't fruit hanging from the tree, you're underpaid or used as cheap prison labor.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Enemy, 'By the Time I Get to Arizona'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1991: A fiery response to that state's governor, Evan Mecham, who refused to recognize the Rev. Dr. Martin Luther King Jr.'s birthday as a national holiday.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EL-P Anyone can make a statement about something that's wrong, but making a nasty-ass jam to go along with it, to make you feel that emotion? It feels like people standing up. It feels like people walking towards an enemy.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KILLER MIKE We gotta get brave again. Even if it's fantasy, people need that justification. The only thing that probably prevented actual rioting and killing sometimes was the fact that we could listen and see the brashness and harshness of '90s-era protest rap. The music validated some of the impulses.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Fugazi, 'Cashout'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2001: The chorus - "everybody wants somewhere" - and verses outline a city-sponsored plan of gentrification.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KILLER MIKE Atlanta's being bought out cheap. You have developers come in six, seven years ago, buy 100 houses and never develop them. Cabbagetown was a poor depressed area of white people who were essentially brought into Atlanta as indentured servants, to work as slaves in the cotton mills, which are now luxury condos. Well, when the city decided that it wanted to develop in the city, it started raising water prices just to push those poor whites out. It ain't just based on color: it's based on, if you're in a port city, they want that port.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EL-P Get out, we're doubling the rent.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KILLER MIKE On one hand, you want to blame the landlords. The truth of it is, a lot of the children who own these businesses [being sold in Atlanta] thought their parents' businesses were never good enough. Which has made me, in terms of talking to young men like me and women like my wife who have money, saying, right now, as gentrification happens, if you want to see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be able to stay in Atlanta, you need to buy something in Atlanta, and you need to make sure it stays.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'Sign 'o' the Times'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1987: One of Prince's first forays into social commentary.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EL-P When this came out, it was the first time I had really heard him say anything this directly. It opened me up a little bit, tuned my brain a little bit more. I started considering a few other things. He'd already taken me this far. When the moment came for him to say, "Now I need you to listen," I was right there.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KILLER MIKE I just thought Prince was about [sex]. As I kid, I picked my place - I picked rap. When rap happened, I didn't [care] about pop music. Because my world went crazy, from a neighborhood where families had gardens and goats and chickens, and people spoke to each other. Crack ripped through, and it was like Lebanon. I couldn't make sense of any of that. All I gave a [expletive] about was music that moved me from the perspective of saying that the world is going mad.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EL-P He's damn sure saying that on this.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Zack de la Rocha, 'Digging for Windows'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Produced by El-P; the Rage Against the Machine singer's first single from a coming album.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KILLER MIKE Do you understand the significance of him rapping about solitary confinement? For people who pretend to be religious in this country, they always forget the part where the Bible tells them to look after not only the sick and poor, but the prisoner. We are still putting people into slavery. We're going to put this human being in a room that is smaller than this, and then we're going to put that human being in that room for 23 hours a day.</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throughout my life believed in "an eye for an eye." But when </w:t>
      </w:r>
      <w:hyperlink r:id="rId825" w:history="1">
        <w:r>
          <w:rPr>
            <w:rFonts w:ascii="arial" w:eastAsia="arial" w:hAnsi="arial" w:cs="arial"/>
            <w:b w:val="0"/>
            <w:i/>
            <w:strike w:val="0"/>
            <w:noProof w:val="0"/>
            <w:color w:val="0077CC"/>
            <w:position w:val="0"/>
            <w:sz w:val="20"/>
            <w:u w:val="single"/>
            <w:vertAlign w:val="baseline"/>
          </w:rPr>
          <w:t>Dylann Roof's judgment</w:t>
        </w:r>
      </w:hyperlink>
      <w:r>
        <w:rPr>
          <w:rFonts w:ascii="arial" w:eastAsia="arial" w:hAnsi="arial" w:cs="arial"/>
          <w:b w:val="0"/>
          <w:i w:val="0"/>
          <w:strike w:val="0"/>
          <w:noProof w:val="0"/>
          <w:color w:val="000000"/>
          <w:position w:val="0"/>
          <w:sz w:val="20"/>
          <w:u w:val="none"/>
          <w:vertAlign w:val="baseline"/>
        </w:rPr>
        <w:t xml:space="preserve"> came down a few days ago, I was sad. Had I been there with my gun at that time, I would have killed him dead to prevent him from killing those nine people. Yet, somehow in my spirit now, I cannot bring myself to say that I honestly want to see the state kill him.</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EL-P </w:t>
      </w:r>
      <w:hyperlink r:id="rId826" w:history="1">
        <w:r>
          <w:rPr>
            <w:rFonts w:ascii="arial" w:eastAsia="arial" w:hAnsi="arial" w:cs="arial"/>
            <w:b w:val="0"/>
            <w:i/>
            <w:strike w:val="0"/>
            <w:noProof w:val="0"/>
            <w:color w:val="0077CC"/>
            <w:position w:val="0"/>
            <w:sz w:val="20"/>
            <w:u w:val="single"/>
            <w:vertAlign w:val="baseline"/>
          </w:rPr>
          <w:t>Chelsea Manning is in solitary confinement</w:t>
        </w:r>
      </w:hyperlink>
      <w:r>
        <w:rPr>
          <w:rFonts w:ascii="arial" w:eastAsia="arial" w:hAnsi="arial" w:cs="arial"/>
          <w:b w:val="0"/>
          <w:i w:val="0"/>
          <w:strike w:val="0"/>
          <w:noProof w:val="0"/>
          <w:color w:val="000000"/>
          <w:position w:val="0"/>
          <w:sz w:val="20"/>
          <w:u w:val="none"/>
          <w:vertAlign w:val="baseline"/>
        </w:rPr>
        <w:t xml:space="preserve">. Everybody is shedding tears for the passing of this [Obama] administration, but these are also the people who brought to you the pure evil of putting somebody who told the truth about something that was being done wrong into solitary confinement. [President Obama            </w:t>
      </w:r>
      <w:hyperlink r:id="rId827" w:history="1">
        <w:r>
          <w:rPr>
            <w:rFonts w:ascii="arial" w:eastAsia="arial" w:hAnsi="arial" w:cs="arial"/>
            <w:b w:val="0"/>
            <w:i/>
            <w:strike w:val="0"/>
            <w:noProof w:val="0"/>
            <w:color w:val="0077CC"/>
            <w:position w:val="0"/>
            <w:sz w:val="20"/>
            <w:u w:val="single"/>
            <w:vertAlign w:val="baseline"/>
          </w:rPr>
          <w:t>commuted Ms. Manning's sentence</w:t>
        </w:r>
      </w:hyperlink>
      <w:r>
        <w:rPr>
          <w:rFonts w:ascii="arial" w:eastAsia="arial" w:hAnsi="arial" w:cs="arial"/>
          <w:b w:val="0"/>
          <w:i w:val="0"/>
          <w:strike w:val="0"/>
          <w:noProof w:val="0"/>
          <w:color w:val="000000"/>
          <w:position w:val="0"/>
          <w:sz w:val="20"/>
          <w:u w:val="none"/>
          <w:vertAlign w:val="baseline"/>
        </w:rPr>
        <w:t xml:space="preserve"> on Jan. 17, after this interview took place.]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Springsteen, 'Born in the U.S.A.'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1984: The title track to Mr. Springsteen's platinum-selling album.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EL-P One of the most popular protest songs of all time and the most widely misinterpreted song of all time. Bruce Springsteen is brilliant for this song. He made this song to be an ironic statement. When I was a kid, I didn't even understand it - I didn't understand that it was about Vietnam, I just thought it was some Republican "born in the U.S.A." [stuff.] It took me a long time to get that. What an amazing trick this guy played on the world.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KILLER MIKE As a black kid from Atlanta, it didn't sound nice. I understood, because I'm Southern, all white people are not happy. When you see a coal miner in the video, you see the dirty jeans, that's when you know, I'm listening to outlaw country.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Gang of Four, 'Love Like Anthrax'</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1978: From the British post-punk group's album "Entertainment."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EL-P I picked this because it represents a part of me musically that I love. This just happens to be a protest against love. It's a very smart and funny song, it's just as much saying something about the person who's writing it as it is about making a statement. He's talking about monogamy, and he's talking about the fake gestures of love, and the way that people feel compelled to express that even though they don't know what it is.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KILLER MIKE Oh, Instagram. [laughs]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EL-P Exactly. I think it extends into politics too. The cynical approach to politics has led to where we are right now. People use the manipulation of concepts like love, and hope and prosperity very cynically to get people to get on board. They tap into their most primal needs: We all need to be loved.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Curtis Mayfield, 'We the People Who Are Darker Than Blue'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1970: From Mayfield's first solo album, "Curtis."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KILLER MIKE Protest music a lot of time is angry, and it's still all about the oppressor, and resisting that. This was him talking to his people, like, "You are loved, you are worthy of love. Do not prove these stereotypes right. If you're light-skinned, goddamn it, you're still loved, if you're Asian" - when he did that, he showed me even as a young kid, it ain't just us, it ain't just me. Curtis putting that in there and saying all people are included in black - we are all descendants of a woman in Africa. We are all part of the same race.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EL-P He had a really gentle and unimpeachable approach to talking to you. Even when he was painting pictures of gangsters - there's no reason why his score to "Superfly" should have been as powerful as it was. "Freddie's Dead" is one of the first things I ever looped to rap over.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Killer Mike, 'Reagan'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2012: A track produced by El-P, from Killer Mike's album "R.A.P. Music," that includes samples of Ronald Reagan's address on the Iran-contra affair.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EL-P I think everyone has to choose a side. An ethos. You stand up for what you think is right. Not the minutiae of it, not the little details of the way that people deliver it, but the real truth. You don't stand there and you don't watch violations of humanity go uncontested, at least intellectually. If you have the power of intellect, if you have the power of writing, you stand up.</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KILLER MIKE The parable is, "It's better to be a warrior in a garden than a gardener in a war." I think that ultimately that's what we do. We go in this [expletive] happy every day, prepared to fight it all out on the behalf of the good fight.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Live Crew 'Banned in the U.S.A.'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1990: The controversial rap group's response to censorship.</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KILLER MIKE Luther Campbell was about beer, partying and naked women for the poor black community in Miami. And he was punished for the same reason we celebrate Hugh Hefner. Watching him be persecuted by the U.S. government [for obscenity charges] as I was learning about the U.S. Constitution - [he] became my hero. I was used to black men folding. You couldn't beat the law! You took the plea! If Luke was a white popular artist who had done the same things, he would have a chain of Hooters-like restaurants right now.</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Far right, El-P, left, and Killer Mike of the hip-hop duo Run the Jewels. Below, Bruce Springsteen performing in 1985 during his "Born in the U.S.A." tour. (PHOTOGRAPHS BY TIMOTHY SACCENTI; SCOTT STEWART/ASSOCIATED PRESS); Above, the group Public Enemy in 1987. Above that, John Coltrane performing in Amsterdam in 1962. Right, Curtis Mayfield in 1972. (PHOTOGRAPHS BY JACK MITCHELL/GETTY IMAGES; BETTMANN/GETTY IMAGES; HULTON ARCHIVE/GETTY IMAGES) (AR15); Prince playing in Paris in 1987, the year he released 'Sign 'o' the Times.' (PHOTOGRAPH BY BERTRAND GUAY/AGENCE FRANCE-PRESSE - GETTY IMAGES) (AR18)</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80"/>
        <w:keepNext w:val="0"/>
        <w:numPr>
          <w:numId w:val="6"/>
        </w:numPr>
        <w:spacing w:before="240" w:after="0" w:line="260" w:lineRule="atLeast"/>
        <w:ind w:right="0"/>
        <w:jc w:val="both"/>
      </w:pPr>
      <w:hyperlink r:id="rId828" w:history="1">
        <w:r>
          <w:rPr>
            <w:rFonts w:ascii="arial" w:eastAsia="arial" w:hAnsi="arial" w:cs="arial"/>
            <w:b w:val="0"/>
            <w:i/>
            <w:strike w:val="0"/>
            <w:color w:val="0077CC"/>
            <w:sz w:val="20"/>
            <w:u w:val="single"/>
            <w:vertAlign w:val="baseline"/>
          </w:rPr>
          <w:t>Run the Jewels, Still Insisting on Old Hip-Hop Values</w:t>
        </w:r>
      </w:hyperlink>
    </w:p>
    <w:p>
      <w:pPr>
        <w:pStyle w:val="Normal80"/>
        <w:keepNext w:val="0"/>
        <w:numPr>
          <w:numId w:val="7"/>
        </w:numPr>
        <w:spacing w:before="240" w:after="0" w:line="260" w:lineRule="atLeast"/>
        <w:ind w:right="0"/>
        <w:jc w:val="both"/>
      </w:pPr>
      <w:hyperlink r:id="rId829" w:history="1">
        <w:r>
          <w:rPr>
            <w:rFonts w:ascii="arial" w:eastAsia="arial" w:hAnsi="arial" w:cs="arial"/>
            <w:b w:val="0"/>
            <w:i/>
            <w:strike w:val="0"/>
            <w:color w:val="0077CC"/>
            <w:sz w:val="20"/>
            <w:u w:val="single"/>
            <w:vertAlign w:val="baseline"/>
          </w:rPr>
          <w:t>Bernie Sanders Has Killer Mike in His Corner</w:t>
        </w:r>
      </w:hyperlink>
    </w:p>
    <w:p>
      <w:pPr>
        <w:pStyle w:val="Normal80"/>
        <w:keepNext w:val="0"/>
        <w:numPr>
          <w:numId w:val="8"/>
        </w:numPr>
        <w:spacing w:before="240" w:after="0" w:line="260" w:lineRule="atLeast"/>
        <w:ind w:right="0"/>
        <w:jc w:val="both"/>
      </w:pPr>
      <w:hyperlink r:id="rId830" w:history="1">
        <w:r>
          <w:rPr>
            <w:rFonts w:ascii="arial" w:eastAsia="arial" w:hAnsi="arial" w:cs="arial"/>
            <w:b w:val="0"/>
            <w:i/>
            <w:strike w:val="0"/>
            <w:color w:val="0077CC"/>
            <w:sz w:val="20"/>
            <w:u w:val="single"/>
            <w:vertAlign w:val="baseline"/>
          </w:rPr>
          <w:t>Indie Rapper Reseizes the Brooklyn Moment</w:t>
        </w:r>
      </w:hyperlink>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2017</w:t>
      </w:r>
    </w:p>
    <w:p>
      <w:pPr>
        <w:pStyle w:val="Normal80"/>
      </w:pPr>
    </w:p>
    <w:p>
      <w:pPr>
        <w:pStyle w:val="Normal80"/>
        <w:ind w:left="200"/>
        <w:sectPr>
          <w:type w:val="continuous"/>
          <w:pgMar w:top="840" w:right="1000" w:bottom="840" w:left="1000" w:header="400" w:footer="400"/>
          <w:pgNumType w:fmt="decimal"/>
          <w:cols w:space="720"/>
        </w:sectPr>
      </w:pPr>
      <w:r>
        <w:br/>
      </w:r>
      <w:r>
        <w:pict>
          <v:line id="_x0000_s1320"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831"/>
          <w:headerReference w:type="default" r:id="rId832"/>
          <w:footerReference w:type="even" r:id="rId833"/>
          <w:footerReference w:type="default" r:id="rId834"/>
          <w:headerReference w:type="first" r:id="rId835"/>
          <w:footerReference w:type="first" r:id="rId836"/>
          <w:pgSz w:w="12240" w:h="15840"/>
          <w:pgMar w:top="840" w:right="1000" w:bottom="840" w:left="1000" w:header="400" w:footer="400"/>
          <w:pgNumType w:fmt="decimal"/>
          <w:cols w:space="720"/>
          <w:titlePg w:val="0"/>
        </w:sectPr>
      </w:pPr>
    </w:p>
    <w:p>
      <w:pPr>
        <w:pStyle w:val="Normal81"/>
      </w:pPr>
    </w:p>
    <w:p>
      <w:pPr>
        <w:pStyle w:val="Normal81"/>
      </w:pPr>
      <w:r>
        <w:pict>
          <v:shape id="_x0000_i1321" type="#_x0000_t75" alt="LexisNexis®" style="width:147.75pt;height:30pt">
            <v:imagedata r:id="rId17" o:title=""/>
          </v:shape>
        </w:pict>
      </w:r>
      <w:r>
        <w:cr/>
      </w:r>
    </w:p>
    <w:p>
      <w:pPr>
        <w:pStyle w:val="Heading179"/>
        <w:keepNext w:val="0"/>
        <w:spacing w:after="200" w:line="340" w:lineRule="atLeast"/>
        <w:ind w:left="0" w:right="0" w:firstLine="0"/>
        <w:jc w:val="center"/>
      </w:pPr>
      <w:hyperlink r:id="rId837" w:history="1">
        <w:r>
          <w:rPr>
            <w:rFonts w:ascii="arial" w:eastAsia="arial" w:hAnsi="arial" w:cs="arial"/>
            <w:b/>
            <w:i/>
            <w:strike w:val="0"/>
            <w:color w:val="0077CC"/>
            <w:sz w:val="28"/>
            <w:u w:val="single"/>
            <w:vertAlign w:val="baseline"/>
          </w:rPr>
          <w:t>Lines of Resistance</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2013 Wednesday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1"/>
        <w:keepNext w:val="0"/>
        <w:spacing w:after="0" w:line="240" w:lineRule="atLeast"/>
        <w:ind w:right="0"/>
        <w:jc w:val="both"/>
      </w:pPr>
      <w:bookmarkStart w:id="163" w:name="Bookmark_81"/>
      <w:bookmarkEnd w:id="163"/>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 NEWS ANALYSIS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WEISMAN</w:t>
      </w:r>
    </w:p>
    <w:p>
      <w:pPr>
        <w:pStyle w:val="Normal81"/>
        <w:keepNext/>
        <w:spacing w:before="240" w:after="0" w:line="340" w:lineRule="atLeast"/>
        <w:ind w:left="0" w:right="0" w:firstLine="0"/>
        <w:jc w:val="left"/>
      </w:pPr>
      <w:bookmarkStart w:id="164" w:name="Body_79"/>
      <w:bookmarkEnd w:id="164"/>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22" style="position:absolute;z-index:25187635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Just a few years ago, the tax deal pushed through Congress on Tuesday would have been a Republican fiscal fantasy, a sweeping bill that locks in virtually all of the Bush-era tax cuts, exempts almost all estates from taxation, and enshrines the former president's credo that dividends and capital gains should be taxed equally and gently.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times have changed, President George W. Bush is gone, and before the bill's final passage late Tuesday, House Republican leaders struggled all day to quell a revolt among caucus members who threatened to blow up a hard-fought compromise that they could have easily framed as a victory. Many House Republicans seemed determined to put themselves in a position to be blamed for sending the nation's economy into a potential tailspin under the weight of automatic tax increases and spending cuts.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internal party struggle on Capitol Hill surprised even Senate Republicans, who had voted overwhelmingly for a deal largely hashed out by their leader, Mitch McConnell of Kentucky. The bill passed the Senate, 89 to 8, at 2 a.m. on Tuesday, with only 5 of the chamber's 47 Republicans voting no.</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Twenty-one hours later, the same measure was opposed by 151 of the 236 Republicans voting in the House. It was further proof that House Republicans are a new breed, less enamored of tax cuts per se than they are driven to shrink government through steep spending cuts. Protecting nearly 99 percent of the nation's households from an income tax increase was not enough if taxes rose on some and government spending was untouched.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party that once disputed that there was any real ''cost'' of tax cuts encountered sticker shock when the nonpartisan Congressional Budget Office estimated that enacting them in place of the ''fiscal cliff'' provisions would cost $4 trillion over 10 years.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personally hate it,'' Representative John Campbell, a Republican from California, said of the bill. ''The speaker the day after the election said we would give on taxes, and we have, but we wanted spending cuts. This bill has spending increases. Are you kidding me?''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all accounts, the tax deal negotiated by Mr. McConnell and Vice President Joseph R. Biden Jr. is one of the most sweeping fiscal policy changes in a decade, a measure that would bring a certainty to the tax code long demanded by the financial community and taxpayers.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bill's heft was confirmed on Tuesday by the Congressional Budget Office, which said the income and business tax cut extensions; new capital gains, dividend and estate tax rates; and unemployment compensation would add an estimated $4 trillion to the federal deficit compared with where the government would be if Congress did nothing to halt the tax increases and spending cuts that were triggered at the start of the year.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Committee for a Responsible Federal Budget said that measured against extending all 2012 policies, the deal would cut the deficit by $650 billion over 10 years. The group said the biggest cost, a ''patch'' to the alternative minimum tax to prevent it from suddenly affecting much of the middle class, should not be considered a cost at all because Congress has adjusted it each year anyway.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Congressional Budget Office's estimate gave even some Democrats pause, especially since the bill would make permanent virtually all of the Bush tax cuts -- a goal that Mr. Bush chased through the rest of his presidency. ''For four years in my town hall meetings across the state, Coloradans have told me they want a plan that materially reduces the deficit,'' said Senator Michael Bennet, one of three Democrats who voted against the bill. ''This proposal does not meet that standard and does not put in place a real process to reduce the debt down the road.''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do much more than head off the automatic tax increases and spending cuts. It would fix in place a tax code that for more than a decade has caused struggles over regular sunset provisions, temporary solutions and fleeting incentives. The bill would finally make permanent five of the six income tax rates created in 2001 by the first Bush tax cut. It would codify Mr. Bush's successful push, in 2003, to make tax rates on dividends and capital gains equal so that one form of investment income is not favored over the other.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would let lapse a two-percentage-point cut in the payroll tax, one of the recent tax policy changes most squarely aimed 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meaning take-home pay may be less even if higher income taxes are headed off. The Tax Policy Center, a nonpartisan research group in Washington, estimated that 77 percent of Americans could pay more over all to the federal government this year.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this is very much an 'on the one hand, on the other hand' thing,'' said Ari Fleischer, the White House press secretary in the years of Mr. Bush's tax fights. ''As a Bush loyalist, it's fantastic that the Bush tax cuts, which now have to be seen inarguably as overwhelmingly for the middle class, are being made permanent. On the other hand, it's inarguable that this adds $4 trillion to the federal debt.''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10-year price includes $762 billion to lock in the Bush tax rates of 10 percent, 25 percent, 28 percent and 33 percent, along with some of the Bush-era 35 percent bracket; $354 billion to continue Mr. Bush's expanded child credit; and $339 billion to secure Mr. Bush's 15 percent capital gains and dividend rates for families earning less than $450,000. Fixing the alternative minimum tax would cost the Treasury $1.8 trillion, according to the bipartisan Joint Committee on Taxation.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say they had little choice. The Bush White House and Republican Congresses structured the tax cuts so that letting them expire would be politically difficult. Add the across-the-board spending cuts if Congress did nothing, and President Obama felt he had to extend most of the tax cuts or watch the economy sink back into recession.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occasions make for new truths,'' said Representative Danny K. Davis, a Democrat from Illinois and a veteran of the partisan wars over the Bush tax cuts. ''New situations make ancient remedies uncouth.''</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galling for Republicans are provisions projected to add $330 billion in spending over 10 years, including $30 billion in unemployment compensation and $21 billion in payments to Medicare health providers. None of those provisions are objectionable on their own, but collectively they almost proved impossible for Republicans to accept.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one of the chief architects of the Bush tax cuts, R. Glenn Hubbard, a Columbia University economist, was not crowing about their potential enshrinement. He said some Bush-era policies were no longer relevant to the task of tailoring a tax code to a properly sized government.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2001 and 2003 tax cuts ''are not the best anchoring point'' for that debate, he said. ''We need a tax system that can promote economic growth and raise the revenue the American people want to devote to government.''</w:t>
      </w:r>
    </w:p>
    <w:p>
      <w:pPr>
        <w:pStyle w:val="Normal81"/>
        <w:keepNext w:val="0"/>
        <w:spacing w:before="240" w:after="0" w:line="260" w:lineRule="atLeast"/>
        <w:ind w:left="0" w:right="0" w:firstLine="0"/>
        <w:jc w:val="left"/>
      </w:pPr>
      <w:r>
        <w:br/>
      </w:r>
      <w:hyperlink r:id="rId838" w:history="1">
        <w:r>
          <w:rPr>
            <w:rFonts w:ascii="arial" w:eastAsia="arial" w:hAnsi="arial" w:cs="arial"/>
            <w:b w:val="0"/>
            <w:i/>
            <w:strike w:val="0"/>
            <w:color w:val="0077CC"/>
            <w:sz w:val="20"/>
            <w:u w:val="single"/>
            <w:vertAlign w:val="baseline"/>
          </w:rPr>
          <w:t>http://www.nytimes.com/2013/01/02/us/politics/a-new-breed-of-republicans-resists-the-fiscal-deal.html</w:t>
        </w:r>
      </w:hyperlink>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23" style="position:absolute;z-index:251877376"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President Obama speaking about the fiscal negotiations on Monday in Washington. After the election, an uneasy truce between Mr. Obama and his liberal base seems to have expired. (PHOTOGRAPH BY LUKE SHARRETT FOR THE NEW YORK TIMES) (A12)        </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2013</w:t>
      </w:r>
    </w:p>
    <w:p>
      <w:pPr>
        <w:pStyle w:val="Normal81"/>
      </w:pPr>
    </w:p>
    <w:p>
      <w:pPr>
        <w:pStyle w:val="Normal81"/>
        <w:ind w:left="200"/>
        <w:sectPr>
          <w:type w:val="continuous"/>
          <w:pgMar w:top="840" w:right="1000" w:bottom="840" w:left="1000" w:header="400" w:footer="400"/>
          <w:pgNumType w:fmt="decimal"/>
          <w:cols w:space="720"/>
        </w:sectPr>
      </w:pPr>
      <w:r>
        <w:br/>
      </w:r>
      <w:r>
        <w:pict>
          <v:line id="_x0000_s1324"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839"/>
          <w:headerReference w:type="default" r:id="rId840"/>
          <w:footerReference w:type="even" r:id="rId841"/>
          <w:footerReference w:type="default" r:id="rId842"/>
          <w:headerReference w:type="first" r:id="rId843"/>
          <w:footerReference w:type="first" r:id="rId844"/>
          <w:pgSz w:w="12240" w:h="15840"/>
          <w:pgMar w:top="840" w:right="1000" w:bottom="840" w:left="1000" w:header="400" w:footer="400"/>
          <w:pgNumType w:fmt="decimal"/>
          <w:cols w:space="720"/>
          <w:titlePg w:val="0"/>
        </w:sectPr>
      </w:pPr>
    </w:p>
    <w:p>
      <w:pPr>
        <w:pStyle w:val="Normal82"/>
      </w:pPr>
    </w:p>
    <w:p>
      <w:pPr>
        <w:pStyle w:val="Normal82"/>
      </w:pPr>
      <w:r>
        <w:pict>
          <v:shape id="_x0000_i1325" type="#_x0000_t75" alt="LexisNexis®" style="width:147.75pt;height:30pt">
            <v:imagedata r:id="rId17" o:title=""/>
          </v:shape>
        </w:pict>
      </w:r>
      <w:r>
        <w:cr/>
      </w:r>
    </w:p>
    <w:p>
      <w:pPr>
        <w:pStyle w:val="Heading180"/>
        <w:keepNext w:val="0"/>
        <w:spacing w:after="200" w:line="340" w:lineRule="atLeast"/>
        <w:ind w:left="0" w:right="0" w:firstLine="0"/>
        <w:jc w:val="center"/>
      </w:pPr>
      <w:hyperlink r:id="rId845" w:history="1">
        <w:r>
          <w:rPr>
            <w:rFonts w:ascii="arial" w:eastAsia="arial" w:hAnsi="arial" w:cs="arial"/>
            <w:b/>
            <w:i/>
            <w:strike w:val="0"/>
            <w:color w:val="0077CC"/>
            <w:sz w:val="28"/>
            <w:u w:val="single"/>
            <w:vertAlign w:val="baseline"/>
          </w:rPr>
          <w:t>After Riots, British Leaders Offer Divergent Proposals</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2011 Tuesday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2"/>
        <w:keepNext w:val="0"/>
        <w:spacing w:after="0" w:line="240" w:lineRule="atLeast"/>
        <w:ind w:right="0"/>
        <w:jc w:val="both"/>
      </w:pPr>
      <w:bookmarkStart w:id="165" w:name="Bookmark_82"/>
      <w:bookmarkEnd w:id="165"/>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9</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1101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F. BURNS and ALAN COWELL; John F. Burns reported from London, and Alan Cowell from Paris.</w:t>
      </w:r>
    </w:p>
    <w:p>
      <w:pPr>
        <w:pStyle w:val="Normal82"/>
        <w:keepNext/>
        <w:spacing w:before="240" w:after="0" w:line="340" w:lineRule="atLeast"/>
        <w:ind w:left="0" w:right="0" w:firstLine="0"/>
        <w:jc w:val="left"/>
      </w:pPr>
      <w:bookmarkStart w:id="166" w:name="Body_80"/>
      <w:bookmarkEnd w:id="166"/>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26" style="position:absolute;z-index:25187942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With neighborhoods across a wide array of English cities and towns still resounding with the clamor of cleanup crews and with police reinforcements cautiously drawing down, Britain's top two politicians ventured Monday into a political landscape profoundly altered by last week's rioting and offered competing prescriptions that seemed to rupture an uneasy consensus that has prevailed in British politics for a generation.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Radically different speeches by Prime Minister David Cameron and Ed Miliband, the leaders of the Conservative and Labour Parties, appeared to set the stage for the kind of gloves-off, left-versus-right politics Britain has not seen since Margaret Thatcher's heyday in the 1980s. Both in their early 40s and both previously characterized by cautious efforts to command the center, the two men signaled that the riots had girded each of them for a new battle that could determine Britain's future for years.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promised an uncompromising across-the-board reworking of the social policies he blamed for ''the slow-motion moral collapse'' across Britain in recent generations, while Mr. Miliband assailed the government's punitive approach, saying ''tough action against gangs'' and other steps favored by Mr. Cameron needed to be complemented by action to ''show young people there's another way.''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was captured by a headline for a column on the left-of-center Guardian newspaper Web site, proclaiming that Mr. Cameron's effort had heralded ''the return of the nasty party,'' meaning the Conservatives of the 1980s and 1990s. Conservative-supporting columnists responded in kind, saying Mr. Cameron had at last spoken up for a majority in Britain, addressing moral issues too long avoided by politicians.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problems that have been festering for decades have exploded in our face,'' Mr. Cameron said in a speech in his home constituency in rural Oxfordshire. ''Irresponsibility. Selfishness. Behaving as if your choices have no consequences. Children without fathers. Schools without discipline. Reward without effort. Crime without punishment. Rights without responsibilities. Communities without control. Some of the worst aspects of human nature tolerated, indulged, sometimes even incentivized, by a state and its agencies that in parts have become literally de-moralized.''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''responsible majority'' of Britons, he said, were ''crying out for their government'' to confront these issues. Accordingly, he said, his government would set out over coming weeks to ''review every aspect'' of social policy. ''On schools, welfare, families, parenting, addiction, communities, on the cultural, legal, bureaucratic problems in our society, too; from the twisting and misrepresenting of human rights that has undermined personal responsibility to the obsession with health and safety that has eroded people's willingness to act according to common sense.''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Miliband spoke at his boyhood school in north London, a state school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as if to accentuate his differences with Mr. Cameron, who had attended the exclusive Eton College. He spoke derisively of the prime minister having chosen the ''easy and predictable path'' by blaming ''criminality, pure and simple,'' words Mr. Cameron used at the height of the looting and pillaging, and condemning him for suggesting, in reply to those who pointed to social deprivation as the cause of the disorder, ''that to explain is to excuse.''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took more direct aim at Mr. Cameron and his top ministers, who have announced an array of tough new measures to deal with the rioters and encouraged the courts to hand out stiff jail terms. ''A new policy a day, knee-jerk gimmicks rushed out without real thought, will not solve the problem,'' Mr. Miliband said. ''We've heard it all in the last few days. Water cannon. Supercops. A daily door knock for gangs. And today, more gimmicks.''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Miliband called for a ''national conversation'' on the causes of the riots that would ''give people a chance for their voices and views to be heard.'' While the government has set out plans to evict rioters and their families from state-subsidized housing and to strip convicted rioters of welfare benefits, Mr. Miliband said weaning young wrongdoers from crime was ''harder when support is being taken away.''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implications for British politics were far reaching. Mr. Miliband was staking out ground that has strong support on the left wing of his party, if less among an older, traditionalist Labour bloc as incensed in many ways by the rioting as traditionalist Conservatives. Many of those who work with underprivileged youths have also spoken strongly against the kind of retributive measures Mr. Cameron and his ministers have advocated, and they have pressed for the continuation of the redemptive social policies that have prevailed for decades.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spoken out strongly, too, against round-the-clock courts that have been in session in London and other cities, sending 60 percent of the 2,500 people arrested in the riots to jail pending trial. The national average for those jailed while awaiting trial for criminal offenses was 10 percent before the riots. The courts have also handed down harsh jail terms even to the lesser offenders, including a five-month sentence in London to a 22-year-old single mother of two who was given a pair of shorts by a friend who had looted a local store.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Mr. Cameron, another political calculus was at work. He spoke of his determination to break with the conventions that have governed mainstream politics since the demise of Mrs. Thatcher's my-way-or-the-highway approach in 1990, when she resigned. ''We have been unwilling for too long to talk about what is right and what is wrong,'' he said. ''We have too often avoided saying what needs to be said, about everything from marriage to welfare to common courtesy.'' But now, he said, ''the party's over.''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new hard-line approach is not likely to sit well with the junior partners in his coalition government, the left-of-center Liberal Democrats, who have been increasingly restive about the impact of the harsh public-spending cuts demanded by the Conservatives. If they were to quit the government, that could force a new general election.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opinion polls since the riots showing strong support for a law-and-order crackdown, and support for the Liberal Democrats at a nearly historic low, Mr. Cameron may calculate that they have little choice but to stay with the Conservatives, bowing at least part way to Mr. Cameron's new right-of-center impulses.</w:t>
      </w:r>
    </w:p>
    <w:p>
      <w:pPr>
        <w:pStyle w:val="Normal82"/>
        <w:keepNext w:val="0"/>
        <w:spacing w:before="240" w:after="0" w:line="260" w:lineRule="atLeast"/>
        <w:ind w:left="0" w:right="0" w:firstLine="0"/>
        <w:jc w:val="left"/>
      </w:pPr>
      <w:r>
        <w:br/>
      </w:r>
      <w:hyperlink r:id="rId846" w:history="1">
        <w:r>
          <w:rPr>
            <w:rFonts w:ascii="arial" w:eastAsia="arial" w:hAnsi="arial" w:cs="arial"/>
            <w:b w:val="0"/>
            <w:i/>
            <w:strike w:val="0"/>
            <w:color w:val="0077CC"/>
            <w:sz w:val="20"/>
            <w:u w:val="single"/>
            <w:vertAlign w:val="baseline"/>
          </w:rPr>
          <w:t>http://www.nytimes.com</w:t>
        </w:r>
      </w:hyperlink>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27" style="position:absolute;z-index:251880448"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Prime Minister David Cameron, left, and the opposition leader, Ed Miliband, on Monday. (POOL PHOTO BY WPA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 SCARFF/GETTY IMAGES)                                                                    </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2011</w:t>
      </w:r>
    </w:p>
    <w:p>
      <w:pPr>
        <w:pStyle w:val="Normal82"/>
      </w:pPr>
    </w:p>
    <w:p>
      <w:pPr>
        <w:pStyle w:val="Normal82"/>
        <w:ind w:left="200"/>
        <w:sectPr>
          <w:type w:val="continuous"/>
          <w:pgMar w:top="840" w:right="1000" w:bottom="840" w:left="1000" w:header="400" w:footer="400"/>
          <w:pgNumType w:fmt="decimal"/>
          <w:cols w:space="720"/>
        </w:sectPr>
      </w:pPr>
      <w:r>
        <w:br/>
      </w:r>
      <w:r>
        <w:pict>
          <v:line id="_x0000_s1328"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847"/>
          <w:headerReference w:type="default" r:id="rId848"/>
          <w:footerReference w:type="even" r:id="rId849"/>
          <w:footerReference w:type="default" r:id="rId850"/>
          <w:headerReference w:type="first" r:id="rId851"/>
          <w:footerReference w:type="first" r:id="rId852"/>
          <w:pgSz w:w="12240" w:h="15840"/>
          <w:pgMar w:top="840" w:right="1000" w:bottom="840" w:left="1000" w:header="400" w:footer="400"/>
          <w:pgNumType w:fmt="decimal"/>
          <w:cols w:space="720"/>
          <w:titlePg w:val="0"/>
        </w:sectPr>
      </w:pPr>
    </w:p>
    <w:p>
      <w:pPr>
        <w:pStyle w:val="Normal83"/>
      </w:pPr>
    </w:p>
    <w:p>
      <w:pPr>
        <w:pStyle w:val="Normal83"/>
      </w:pPr>
      <w:r>
        <w:pict>
          <v:shape id="_x0000_i1329" type="#_x0000_t75" alt="LexisNexis®" style="width:147.75pt;height:30pt">
            <v:imagedata r:id="rId17" o:title=""/>
          </v:shape>
        </w:pict>
      </w:r>
      <w:r>
        <w:cr/>
      </w:r>
    </w:p>
    <w:p>
      <w:pPr>
        <w:pStyle w:val="Heading181"/>
        <w:keepNext w:val="0"/>
        <w:spacing w:after="200" w:line="340" w:lineRule="atLeast"/>
        <w:ind w:left="0" w:right="0" w:firstLine="0"/>
        <w:jc w:val="center"/>
      </w:pPr>
      <w:hyperlink r:id="rId853" w:history="1">
        <w:r>
          <w:rPr>
            <w:rFonts w:ascii="arial" w:eastAsia="arial" w:hAnsi="arial" w:cs="arial"/>
            <w:b/>
            <w:i/>
            <w:strike w:val="0"/>
            <w:color w:val="0077CC"/>
            <w:sz w:val="28"/>
            <w:u w:val="single"/>
            <w:vertAlign w:val="baseline"/>
          </w:rPr>
          <w:t>THE NATION;</w:t>
        </w:r>
      </w:hyperlink>
      <w:r>
        <w:br/>
      </w:r>
      <w:hyperlink r:id="rId854" w:history="1">
        <w:r>
          <w:rPr>
            <w:rFonts w:ascii="arial" w:eastAsia="arial" w:hAnsi="arial" w:cs="arial"/>
            <w:b/>
            <w:i/>
            <w:strike w:val="0"/>
            <w:color w:val="0077CC"/>
            <w:sz w:val="28"/>
            <w:u w:val="single"/>
            <w:vertAlign w:val="baseline"/>
          </w:rPr>
          <w:t>Race Overrides All In the Chicago Race</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1989, Sunday, Late City Final Edition</w:t>
      </w:r>
    </w:p>
    <w:p>
      <w:pPr>
        <w:pStyle w:val="Normal83"/>
        <w:keepNext w:val="0"/>
        <w:spacing w:after="0" w:line="240" w:lineRule="atLeast"/>
        <w:ind w:right="0"/>
        <w:jc w:val="both"/>
      </w:pPr>
      <w:bookmarkStart w:id="167" w:name="Bookmark_83"/>
      <w:bookmarkEnd w:id="167"/>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5, Column 4; Week in Review Desk</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DIRK JOHNSON</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83"/>
        <w:keepNext/>
        <w:spacing w:before="240" w:after="0" w:line="340" w:lineRule="atLeast"/>
        <w:ind w:left="0" w:right="0" w:firstLine="0"/>
        <w:jc w:val="left"/>
      </w:pPr>
      <w:bookmarkStart w:id="168" w:name="Body_81"/>
      <w:bookmarkEnd w:id="168"/>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30" style="position:absolute;z-index:25188249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division along racial lines is hardly unique to Chicago.</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balance between blacks and whites here - each group represents about 40 percent of the population - forces the nation's third largest city to face the issues of racial conflict, and particularly the distribution of public goods and services, in a way that some cities can avoid.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many cities, however, among Chicago's registered voters whites outnumber blacks by a clear margin. And the results of Tuesday's Democratic mayoral primary reflected another common thread: the unwillingness of the white majority, except in unusual circumstances, to vote for blacks running against whites.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Mayor Eugene Sawyer, who is black, had campaigned aggressively for white votes. The winner, Richard M. Daley, rarely spent a day without courting black voters. But about 93 percent of those going to the polls chose a candidate of their own race; turnout was strikingly low, especially in black areas.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racial division is all the more notable because this year's vote is for a successor to the late Harold Washington, Chicago's first black mayor, who won in 1983 and 1987 with about one-fifth of the white vote as well as a large and unified black vote.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Sawyer is no Harold Washington. Many blacks held a grudge against him for accepting the post of Acting Mayor on the strength of votes from white City Councilmen and only a handful of black aldermen.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Sawyer's defeat, notable too because black officeholders are not generally ousted by white challengers, raises another question, the answer to which could be a key to the outcome in April: Can a white mayoral candidate win significant support among black voters? They have an alternative in Timothy C. Evans, an black alderman whose third-party bid has the endorsement of the Rev. Jesse Jackson. Ron Brown, the new chairman of the Democratic National Committee, who is black, endorsed Mr. Daley.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as many black politicians and civic leaders here describe their efforts, has become increasingly vocal about its distrust of white politicians. Meanwhile, many whites in Chicago, including some who had supported Mr. Washington, have become resentful of what they sense is a recurring theme: a feeling among many blacks that race transcends all. Mr. Sawyer's campaign slogan, to ''keep the keys'' of City Hall in black control, seemed to give whites little reason to vote for him.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last week's voting patterns hold, Mr. Daley could win the general election April 4 with only the tiniest sliver of black votes. Theoretically, he could win with none of them, though a strong Republican challenge could do damage in a close race even in a city where Democrats have held City Hall for more than six decades. Edward R. Vrdolyak, a combative former alderman with a following in some predominantly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wards, apparently won that nomination on a write-in.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Daley, whose father, the legendary Democratic boss, Richard J. Daley, never had to deal with such complexities, appears to understand the potential difficulties of taking office on a divided vote. ''Not only do you have to get elected,''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Daley said during a recent campaign stop in a black neighborhood, ''you've also got to be able to govern.''</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31" style="position:absolute;z-index:251883520"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Richard M. Daley at victory celebration last week in Chicago (Associated Press)</w:t>
      </w:r>
    </w:p>
    <w:p>
      <w:pPr>
        <w:pStyle w:val="Normal83"/>
      </w:pPr>
    </w:p>
    <w:p>
      <w:pPr>
        <w:pStyle w:val="Normal83"/>
        <w:ind w:left="200"/>
        <w:sectPr>
          <w:type w:val="continuous"/>
          <w:pgMar w:top="840" w:right="1000" w:bottom="840" w:left="1000" w:header="400" w:footer="400"/>
          <w:pgNumType w:fmt="decimal"/>
          <w:cols w:space="720"/>
        </w:sectPr>
      </w:pPr>
      <w:r>
        <w:br/>
      </w:r>
      <w:r>
        <w:pict>
          <v:line id="_x0000_s1332"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855"/>
          <w:headerReference w:type="default" r:id="rId856"/>
          <w:footerReference w:type="even" r:id="rId857"/>
          <w:footerReference w:type="default" r:id="rId858"/>
          <w:headerReference w:type="first" r:id="rId859"/>
          <w:footerReference w:type="first" r:id="rId860"/>
          <w:pgSz w:w="12240" w:h="15840"/>
          <w:pgMar w:top="840" w:right="1000" w:bottom="840" w:left="1000" w:header="400" w:footer="400"/>
          <w:pgNumType w:fmt="decimal"/>
          <w:cols w:space="720"/>
          <w:titlePg w:val="0"/>
        </w:sectPr>
      </w:pPr>
    </w:p>
    <w:p>
      <w:pPr>
        <w:pStyle w:val="Normal84"/>
      </w:pPr>
    </w:p>
    <w:p>
      <w:pPr>
        <w:pStyle w:val="Normal84"/>
      </w:pPr>
      <w:r>
        <w:pict>
          <v:shape id="_x0000_i1333" type="#_x0000_t75" alt="LexisNexis®" style="width:147.75pt;height:30pt">
            <v:imagedata r:id="rId17" o:title=""/>
          </v:shape>
        </w:pict>
      </w:r>
      <w:r>
        <w:cr/>
      </w:r>
    </w:p>
    <w:p>
      <w:pPr>
        <w:pStyle w:val="Heading182"/>
        <w:keepNext w:val="0"/>
        <w:spacing w:after="200" w:line="340" w:lineRule="atLeast"/>
        <w:ind w:left="0" w:right="0" w:firstLine="0"/>
        <w:jc w:val="center"/>
      </w:pPr>
      <w:hyperlink r:id="rId861" w:history="1">
        <w:r>
          <w:rPr>
            <w:rFonts w:ascii="arial" w:eastAsia="arial" w:hAnsi="arial" w:cs="arial"/>
            <w:b/>
            <w:i/>
            <w:strike w:val="0"/>
            <w:color w:val="0077CC"/>
            <w:sz w:val="28"/>
            <w:u w:val="single"/>
            <w:vertAlign w:val="baseline"/>
          </w:rPr>
          <w:t>My Brother, My Rival: Those Ties That Bind and Chafe; Movie Review | 'My Brother Is an Only Child'</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2008 Friday 00:00 EST</w:t>
      </w:r>
    </w:p>
    <w:p>
      <w:pPr>
        <w:pStyle w:val="Normal84"/>
        <w:keepNext w:val="0"/>
        <w:spacing w:after="0" w:line="240" w:lineRule="atLeast"/>
        <w:ind w:right="0"/>
        <w:jc w:val="both"/>
      </w:pPr>
      <w:bookmarkStart w:id="169" w:name="Bookmark_84"/>
      <w:bookmarkEnd w:id="169"/>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 All Rights Reserved</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 O. SCOTT</w:t>
      </w: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“My Brother Is an Only Child” is a lively minor addendum to the grand tradition of Italian fraternal cinema.</w:t>
      </w:r>
    </w:p>
    <w:p>
      <w:pPr>
        <w:pStyle w:val="Normal84"/>
        <w:keepNext/>
        <w:spacing w:before="240" w:after="0" w:line="340" w:lineRule="atLeast"/>
        <w:ind w:left="0" w:right="0" w:firstLine="0"/>
        <w:jc w:val="left"/>
      </w:pPr>
      <w:bookmarkStart w:id="170" w:name="Body_82"/>
      <w:bookmarkEnd w:id="170"/>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34" style="position:absolute;z-index:25188556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Italian movies social conflict — class struggle, ideological warfare, political contention, you name it — is often expressed through sibling rivalry. If the nation can be imagined as an unruly, dysfunctional family, then the most fitting symbol of its internal crises must surely be bickering brothers, Romulus scrapping with Remus.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Brother Is an Only Child,” directed by Daniele Luchetti from a script he wrote with Sandro Petraglia and Stefano Rulli, is a lively minor addendum to the grand tradition of Italian fraternal cinema. A weightier, longer specimen can be found in “The Best of Youth” (2003), an epic mini-series also written by Mr. Petraglia and Mr. Rulli. In that story brotherly love and strife provided the scaffolding for a long, intricate chronicle of Italy’s transformation over four decades, from the 1960s until just about now. The scope of “My Brother Is an Only Child” is narrower, and its focus more psychological than sociological, but like “The Best of Youth” it takes its energy from the ferment of the 1960s, and follows two brothers driven to the left and the right by the centrifugal force of the times.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Manrico (Riccardo Scamarcio), the older son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a small city outside Rome, follows his father into factory work and becomes a Communist almost as an afterthought. Militancy is a good way to attract girls, including Francesca (Diane Fleri), a particularly fetching daughter of the bourgeoisie, and the romance of left-wing radicalism fits in with Manrico’s Byronic charm and self-confidence.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younger brother, Accio (Elio Germano), is  more of an intellectual. (There is also a sister in the middle, but as in most movies of this kind she dwells at the margins of the story.) Accio is a better student than Manrico and also a natural skeptic. After he is expelled from a seminary, he heads, by instinct and by accident, toward fascism.</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stage is set either for a morality play or for a throbbing family melodrama, neither of which, thankfully, materializes. Instead, even when the narrative veers toward violence or grief, Mr. Luchetti’s manner is breezy and raffish. He seems to be aiming for the in-the-moment, open-ended aesthetic — the breathlessness — that characterized the youthful Italian films of the late ’60s and early ’70s, movies like Marco Bellocchio’s  </w:t>
      </w:r>
      <w:hyperlink r:id="rId862" w:history="1">
        <w:r>
          <w:rPr>
            <w:rFonts w:ascii="arial" w:eastAsia="arial" w:hAnsi="arial" w:cs="arial"/>
            <w:b w:val="0"/>
            <w:i/>
            <w:strike w:val="0"/>
            <w:noProof w:val="0"/>
            <w:color w:val="0077CC"/>
            <w:position w:val="0"/>
            <w:sz w:val="20"/>
            <w:u w:val="single"/>
            <w:vertAlign w:val="baseline"/>
          </w:rPr>
          <w:t>“Fists in the Pocket”</w:t>
        </w:r>
      </w:hyperlink>
      <w:r>
        <w:rPr>
          <w:rFonts w:ascii="arial" w:eastAsia="arial" w:hAnsi="arial" w:cs="arial"/>
          <w:b w:val="0"/>
          <w:i w:val="0"/>
          <w:strike w:val="0"/>
          <w:noProof w:val="0"/>
          <w:color w:val="000000"/>
          <w:position w:val="0"/>
          <w:sz w:val="20"/>
          <w:u w:val="none"/>
          <w:vertAlign w:val="baseline"/>
        </w:rPr>
        <w:t xml:space="preserve"> and            </w:t>
      </w:r>
      <w:hyperlink r:id="rId863" w:history="1">
        <w:r>
          <w:rPr>
            <w:rFonts w:ascii="arial" w:eastAsia="arial" w:hAnsi="arial" w:cs="arial"/>
            <w:b w:val="0"/>
            <w:i/>
            <w:strike w:val="0"/>
            <w:noProof w:val="0"/>
            <w:color w:val="0077CC"/>
            <w:position w:val="0"/>
            <w:sz w:val="20"/>
            <w:u w:val="single"/>
            <w:vertAlign w:val="baseline"/>
          </w:rPr>
          <w:t>“China Is Near.”</w:t>
        </w:r>
      </w:hyperlink>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the director’s effort to breathe immediacy and urgency into stories of that eventful era lends “My Brother Is an Only Child” an inevitable air of nostalgia. The absence of perspective that gives the film its antic rhythm — we are so close to the characters that we can’t see past them — also feels somewhat evasive. What a crazy time it was! Yes, but we knew that already. Tell us something new, or at least persuade us that,  40 years later, we should care.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nostalgia for those crazy old days has its attractions, even — or perhaps especially — if you weren’t there the first time around. And even though much of “My Brother Is an Only Child” feels a little familiar, the characters are interesting and vivid enough to engage your sympathy. Mr. Germano’s performance is especially agile and engaging; he persuades you that Accio is terrifyingly volatile just before showing him to be steadfast and sensitive, and then does the trick in reverse. </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are enough piquant moments and details to impart the flavors of the time and place: Accio losing his virginity to the wife of his political mentor under a bedspread embroidered with the likeness of Mussolini; Accio and Manrico’s father brandishing a crucifix at a political meeting; and, most memorably, a leftist student orchestra playing a “corrected,” Marxist version of </w:t>
      </w:r>
      <w:hyperlink r:id="rId864" w:history="1">
        <w:r>
          <w:rPr>
            <w:rFonts w:ascii="arial" w:eastAsia="arial" w:hAnsi="arial" w:cs="arial"/>
            <w:b w:val="0"/>
            <w:i/>
            <w:strike w:val="0"/>
            <w:noProof w:val="0"/>
            <w:color w:val="0077CC"/>
            <w:position w:val="0"/>
            <w:sz w:val="20"/>
            <w:u w:val="single"/>
            <w:vertAlign w:val="baseline"/>
          </w:rPr>
          <w:t>“Ode to Joy”</w:t>
        </w:r>
      </w:hyperlink>
      <w:r>
        <w:rPr>
          <w:rFonts w:ascii="arial" w:eastAsia="arial" w:hAnsi="arial" w:cs="arial"/>
          <w:b w:val="0"/>
          <w:i w:val="0"/>
          <w:strike w:val="0"/>
          <w:noProof w:val="0"/>
          <w:color w:val="000000"/>
          <w:position w:val="0"/>
          <w:sz w:val="20"/>
          <w:u w:val="none"/>
          <w:vertAlign w:val="baseline"/>
        </w:rPr>
        <w:t xml:space="preserve"> and being disrupted by a fascist gang defending Beethoven by any means necessary. That scene, violent, ardent and absurd, presents a tableau of what is best in “My Brother Is an Only Child”: Accio and Manrico, at once allies and antagonists, bound and separated by love, politics and art.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BROTHER IS AN ONLY CHILD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in Manhattan on Friday.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Daniele Luchetti; written (in Italian, with English subtitles) by Sandro Petraglia, Stefano Rulli and Mr. Luchetti, based on the novel “Il Fasciocomunista” by Antonio Pennacchi; director of photography, Claudio Collepiccolo; edited by Mirco Garrone; music by Franco Piersanti; production designer, Francesco Frigeri; produced by Riccardo Tozzi, Giovanni Stabilini and Marco Chimenz; released by ThinkFilm. At the Lincoln Plaza, Broadway at 62nd Street. Running time: 1 hour 48 minutes. This film is not rated.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Elio Germano (Accio), Riccardo Scamarcio (Manrico), Diane Fleri (Francesca), Alba Rohrwacher (Violetta), Angela Finocchiaro (Mother) and Massimo Popolizio (Father).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Elio Germano, left, and Riccardo Scamarcio star as brothers in Daniele Luchetti’s “My Brother Is an Only Child.” (PHOTOGRAPH BY THINKFILM)</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2017</w:t>
      </w:r>
    </w:p>
    <w:p>
      <w:pPr>
        <w:pStyle w:val="Normal84"/>
      </w:pPr>
    </w:p>
    <w:p>
      <w:pPr>
        <w:pStyle w:val="Normal84"/>
        <w:ind w:left="200"/>
        <w:sectPr>
          <w:type w:val="continuous"/>
          <w:pgMar w:top="840" w:right="1000" w:bottom="840" w:left="1000" w:header="400" w:footer="400"/>
          <w:pgNumType w:fmt="decimal"/>
          <w:cols w:space="720"/>
        </w:sectPr>
      </w:pPr>
      <w:r>
        <w:br/>
      </w:r>
      <w:r>
        <w:pict>
          <v:line id="_x0000_s1335"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865"/>
          <w:headerReference w:type="default" r:id="rId866"/>
          <w:footerReference w:type="even" r:id="rId867"/>
          <w:footerReference w:type="default" r:id="rId868"/>
          <w:headerReference w:type="first" r:id="rId869"/>
          <w:footerReference w:type="first" r:id="rId870"/>
          <w:pgSz w:w="12240" w:h="15840"/>
          <w:pgMar w:top="840" w:right="1000" w:bottom="840" w:left="1000" w:header="400" w:footer="400"/>
          <w:pgNumType w:fmt="decimal"/>
          <w:cols w:space="720"/>
          <w:titlePg w:val="0"/>
        </w:sectPr>
      </w:pPr>
    </w:p>
    <w:p>
      <w:pPr>
        <w:pStyle w:val="Normal85"/>
      </w:pPr>
    </w:p>
    <w:p>
      <w:pPr>
        <w:pStyle w:val="Normal85"/>
      </w:pPr>
      <w:r>
        <w:pict>
          <v:shape id="_x0000_i1336" type="#_x0000_t75" alt="LexisNexis®" style="width:147.75pt;height:30pt">
            <v:imagedata r:id="rId17" o:title=""/>
          </v:shape>
        </w:pict>
      </w:r>
      <w:r>
        <w:cr/>
      </w:r>
    </w:p>
    <w:p>
      <w:pPr>
        <w:pStyle w:val="Heading183"/>
        <w:keepNext w:val="0"/>
        <w:spacing w:after="200" w:line="340" w:lineRule="atLeast"/>
        <w:ind w:left="0" w:right="0" w:firstLine="0"/>
        <w:jc w:val="center"/>
      </w:pPr>
      <w:hyperlink r:id="rId871" w:history="1">
        <w:r>
          <w:rPr>
            <w:rFonts w:ascii="arial" w:eastAsia="arial" w:hAnsi="arial" w:cs="arial"/>
            <w:b/>
            <w:i/>
            <w:strike w:val="0"/>
            <w:color w:val="0077CC"/>
            <w:sz w:val="28"/>
            <w:u w:val="single"/>
            <w:vertAlign w:val="baseline"/>
          </w:rPr>
          <w:t xml:space="preserve">Suspension of New York City's Heating Oil Tax Is Likely </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2001 Tuesday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85"/>
        <w:keepNext w:val="0"/>
        <w:spacing w:after="0" w:line="240" w:lineRule="atLeast"/>
        <w:ind w:right="0"/>
        <w:jc w:val="both"/>
      </w:pPr>
      <w:bookmarkStart w:id="171" w:name="Bookmark_85"/>
      <w:bookmarkEnd w:id="171"/>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6</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JAMES C. McKINLEY Jr. </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Jan. 29  </w:t>
      </w:r>
    </w:p>
    <w:p>
      <w:pPr>
        <w:pStyle w:val="Normal85"/>
        <w:keepNext/>
        <w:spacing w:before="240" w:after="0" w:line="340" w:lineRule="atLeast"/>
        <w:ind w:left="0" w:right="0" w:firstLine="0"/>
        <w:jc w:val="left"/>
      </w:pPr>
      <w:bookmarkStart w:id="172" w:name="Body_83"/>
      <w:bookmarkEnd w:id="172"/>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37" style="position:absolute;z-index:25188761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bill that would let New York City suspend its 4 percent tax on heating oil for two months is likely to pass both chambers of the Legislature, lawmakers said yesterday.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Assembly Democrats, who hold a 99-to-51 majority, decided in a closed-door conference this afternoon to pass three bills next Monday, giving a menu of options to Mayor Rudolph W. Giuliani and the City Council for reducing taxes on energy. One of those bills would give the mayor what he asked for in December: the authority to roll back the sales tax on heating oil for 60 days during the dead of winter to give beleaguered consumers a break.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identical bill, sponsored by Senator Roy M. Goodman, a Manhattan Republican, is expected to be voted out of committee on Tuesday and could come up for a vote as early as Monday. A senior aide to the Senate majority leader, Joseph L. Bruno, a Republican, said it had "a good chance of passage." And Gov. George E. Pataki, through a spokesman, said he would sign the legislation into law.</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Sheldon Silver, the speaker of the Assembly, is also planning to pass other bills on Monday that would challenge Mr. Giuliani and the Council to do more than help people and landlords who heat with oil. Mr. Silver said the Democrats planned to pass a second bill that would let the city suspend the sales tax on natural gas as well.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it's just as important to do natural gas as to do heating oil," Mr. Silver said. "And we are going to do it."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43 percent of housing units in the city are heated with natural gas, as opposed to 44 percent that are heated with oil, aides to Mr. Silver said. Heating oil prices have risen 36 percent since last year, while natural gas prices have climbed 44 percent.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argued that it would cost an additional $20 million to suspend the tax on natural gas as well as on oil. Suspending the tax solely on heating oil would cost about $6.4 million, city officials say.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also argued that older buildings, where the majority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people live, are heated primarily with heating oil.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giving the option to suspend the tax on natural gas to the city, however, Mr. Silver is eliminating an opportunity for the mayor and City Council to cast blame on the Assembly if angry constituents who use natural gas insist on a tax break, too.</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Mayor nor City Council members can blame the Assembly for tying their hands, senior Democratic members of Assembly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way Giuliani gets what he wants, and no one can blame the Assembly for not having done more," one Assembly Democrat said, speaking only on the condition of anonymity.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for comment on the proposed bills, the mayor's press office referred reporters to the Consumer Affairs Commissioner, Jane E. Hoffman. Ms. Hoffman said she could not comment until she has seen what the Assembly passes next week. Ms. Hoffman headed a mayoral task force that came up with the notion, in September, of temporarily lifting the tax on heating oil.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have surged because of a steep rise in world oil prices over the last two years. The cost of heating an average home with oil is projected to be $900 this winter, up from about $500 two years ago, according to the task force's report.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Hoffman said the group never considered the question of spikes in the cost of natural gas, which have been caused mostly by problems in the distribution network rather than a shortage of gas.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examined was home heating oil," she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another city official, speaking on the condition of anonymity, said the administration had ruled out suspending the sales tax on natural gas because it would be too costly. "The calculation from the beginning was we weren't prepared to do a bill that would cost $30 million," the official said.   </w:t>
      </w:r>
    </w:p>
    <w:p>
      <w:pPr>
        <w:pStyle w:val="Normal85"/>
        <w:keepNext w:val="0"/>
        <w:spacing w:before="240" w:after="0" w:line="260" w:lineRule="atLeast"/>
        <w:ind w:left="0" w:right="0" w:firstLine="0"/>
        <w:jc w:val="left"/>
      </w:pPr>
      <w:r>
        <w:br/>
      </w:r>
      <w:hyperlink r:id="rId872" w:history="1">
        <w:r>
          <w:rPr>
            <w:rFonts w:ascii="arial" w:eastAsia="arial" w:hAnsi="arial" w:cs="arial"/>
            <w:b w:val="0"/>
            <w:i/>
            <w:strike w:val="0"/>
            <w:color w:val="0077CC"/>
            <w:sz w:val="20"/>
            <w:u w:val="single"/>
            <w:vertAlign w:val="baseline"/>
          </w:rPr>
          <w:t>http://www.nytimes.com</w:t>
        </w:r>
      </w:hyperlink>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2001</w:t>
      </w:r>
    </w:p>
    <w:p>
      <w:pPr>
        <w:pStyle w:val="Normal85"/>
      </w:pPr>
    </w:p>
    <w:p>
      <w:pPr>
        <w:pStyle w:val="Normal85"/>
        <w:ind w:left="200"/>
        <w:sectPr>
          <w:type w:val="continuous"/>
          <w:pgMar w:top="840" w:right="1000" w:bottom="840" w:left="1000" w:header="400" w:footer="400"/>
          <w:pgNumType w:fmt="decimal"/>
          <w:cols w:space="720"/>
        </w:sectPr>
      </w:pPr>
      <w:r>
        <w:br/>
      </w:r>
      <w:r>
        <w:pict>
          <v:line id="_x0000_s1338"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873"/>
          <w:headerReference w:type="default" r:id="rId874"/>
          <w:footerReference w:type="even" r:id="rId875"/>
          <w:footerReference w:type="default" r:id="rId876"/>
          <w:headerReference w:type="first" r:id="rId877"/>
          <w:footerReference w:type="first" r:id="rId878"/>
          <w:pgSz w:w="12240" w:h="15840"/>
          <w:pgMar w:top="840" w:right="1000" w:bottom="840" w:left="1000" w:header="400" w:footer="400"/>
          <w:pgNumType w:fmt="decimal"/>
          <w:cols w:space="720"/>
          <w:titlePg w:val="0"/>
        </w:sectPr>
      </w:pPr>
    </w:p>
    <w:p>
      <w:pPr>
        <w:pStyle w:val="Normal86"/>
      </w:pPr>
    </w:p>
    <w:p>
      <w:pPr>
        <w:pStyle w:val="Normal86"/>
      </w:pPr>
      <w:r>
        <w:pict>
          <v:shape id="_x0000_i1339" type="#_x0000_t75" alt="LexisNexis®" style="width:147.75pt;height:30pt">
            <v:imagedata r:id="rId17" o:title=""/>
          </v:shape>
        </w:pict>
      </w:r>
      <w:r>
        <w:cr/>
      </w:r>
    </w:p>
    <w:p>
      <w:pPr>
        <w:pStyle w:val="Heading184"/>
        <w:keepNext w:val="0"/>
        <w:spacing w:after="200" w:line="340" w:lineRule="atLeast"/>
        <w:ind w:left="0" w:right="0" w:firstLine="0"/>
        <w:jc w:val="center"/>
      </w:pPr>
      <w:hyperlink r:id="rId879" w:history="1">
        <w:r>
          <w:rPr>
            <w:rFonts w:ascii="arial" w:eastAsia="arial" w:hAnsi="arial" w:cs="arial"/>
            <w:b/>
            <w:i/>
            <w:strike w:val="0"/>
            <w:color w:val="0077CC"/>
            <w:sz w:val="28"/>
            <w:u w:val="single"/>
            <w:vertAlign w:val="baseline"/>
          </w:rPr>
          <w:t>Bathroom Debate Turns Personal in Small Town</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2016 Wednesday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6"/>
        <w:keepNext w:val="0"/>
        <w:spacing w:after="0" w:line="240" w:lineRule="atLeast"/>
        <w:ind w:right="0"/>
        <w:jc w:val="both"/>
      </w:pPr>
      <w:bookmarkStart w:id="173" w:name="Bookmark_86"/>
      <w:bookmarkEnd w:id="173"/>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1684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ANEMONA HARTOCOLLIS; Jack Begg contributed research.</w:t>
      </w:r>
    </w:p>
    <w:p>
      <w:pPr>
        <w:pStyle w:val="Normal86"/>
        <w:keepNext/>
        <w:spacing w:before="240" w:after="0" w:line="340" w:lineRule="atLeast"/>
        <w:ind w:left="0" w:right="0" w:firstLine="0"/>
        <w:jc w:val="left"/>
      </w:pPr>
      <w:bookmarkStart w:id="174" w:name="Body_84"/>
      <w:bookmarkEnd w:id="174"/>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40" style="position:absolute;z-index:25188966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CHESTER, Vt. -- The way A J Jackson tells it, he kept his head ducked down and pretended to fiddle with his cellphone as he walked into the boys' bathroom and headed for a stall at Green Mountain Union High School here.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way some of his classmates see it, A J was still Autumn Jackson, a girl in boys' clothing, who had violated an intimate sanctum, while two boys were standing at a urinal, their private parts exposed.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me going into a girls' bathroom wearing a wig,'' Tanner Bischofberger, 15, a classmate of A J Jackson's, who was not one of those in the bathroom, said this week. ''It's just weird.''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complaint about Mr. Jackson's using the boys' bathroom set off a protest by students advocating the right of their transgender classmate to use the bathroom of his choice. On Thursday, the schools superintendent announced a new practice at the high school allowing transgender students to use the sex-specific bathroom of their choice, rather than being encouraged to use a gender-neutral bathroom. The announcement came a day before the Obama  administration's national directive was announced.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week, there was a counterprotest by students like Mr. Bischofberger wearing T-shirts showing the male and female figures commonly used to label bathrooms, over the words ''Straight Pride.''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much of the country, this rural school of 300 students in seventh through 12th grade, where everyone insists there were never any cliques, is divided over the bathroom issue, with the teenagers here carrying out a proxy culture war for their parents and the country. Still struggling to form opinions about what makes a civil society, they openly quote what they have heard their parents say about the merits or demerits of transgender bathrooms.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dispute has driven apart young people who grew up together and were once friends.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say the new rule opens the door to sexual predators disguised as someone they are not. Others say it just violates tradition. A society has rules for a reason, and this is one of those rules, that's just the way it is, they say.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 a more basic level, students at Green Mountain are complaining that a small vocal minority of gay, lesbian and, as far as they know, one -- or maybe two -- transgender students among them are trampling on the rights of the majority to decide what the rules of conduct should be.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idea of a minority's ruling unfairly is what motivated the father of one student to order the ''Straight Pride'' T-shirts online last week and send them to school with his daughter, who declined to be interviewed.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T-shirt-wearing students say gay people are being celebrated at the expense of straight people.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want to be clear: I accept everybody being proud,'' said Daniel Baldwin, a 17-year-old junior. Sitting at a table in the school hallway, a copy of ''The Catcher in the Rye'' open in front of him, he wore a ''Straight Pride'' shirt pulled over a shirt dedicated to Slayer, a thrash-metal band. ''Everybody has the right to be who they are.''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Baldwin said he thought people should use male or female bathrooms depending on what was written on their birth certificates. But he also said he would defend A J if someone tried to bully him for being transgender, or even for using the boys' bathroom. ''I would step up for A J,'' he said. ''We're Americans. We're supposed to be civil.''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Listening to him, Mr. Jackson said he was dismayed by how they had been torn apart. ''Oh, my God, we used to talk for hours about music,'' he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broadly, the issue here has pitted resident against resident, often along social and economic lines. This is a place where big-city transplants wearing Birkenstocks and artsy jewelry mingle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dirt-encrusted boots who know how to handle a shotgun and proudly inhabit the homes of their ancestors. Despite Vermont's image as a place of bucolic egalitarianism, home of the avowedly socialist candidate for president, tensions over privilege and tradition simmer just under the surface, and the bathroom wars have brought them to the fore.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go in and do my thing and leave, but I have a concern about child molesters and pedophiles,'' Joe Kopacz, 48, who runs a rock-crushing operation, said as he stopped into Lisai's Chester Market.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Society does not change on a dime, especially small-town society, said Deb Brown, a member of the Green Mountain Union High School board, speaking in MacLaomainn's, a pub and popular gathering spot that she owns with her husband. For people like her daughter, who was on girls' sports teams with A J when he was Autumn, this is intensely personal, not just philosophical.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 move forward as a community, there has to be compassion on both sides,'' Ms. Brown said. ''He needs to understand that this has been 15 years that students have known him one way. It's obviously his choice, but maybe he should have respect for his classmates right now.''</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Jackson has gradually been making the transition from a vivacious girl with a big smile and long wavy locks to a husky boy with chopped hair dyed several shades of green, snakebite piercings in his lips and gauges embedded in his earlobes. His chest is visibly bound, and because he has not yet started taking male hormones -- he plans to do that, and also to have ''top surgery,'' he says -- his face is smooth and still has feminine contours. He once thought he was lesbian, and is still attracted to girls.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mother, Tracy, a case manager for children with developmental disabilities, and his father, Scott, a mechanical engineer, came to Vermont from Connecticut to try it out 20 years ago and stayed. They brought up A J and his older brother in a log cabin in the woods, where they raise chickens and ducks, including a duck named Bernie, for you know who.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typical American family,'' his mother said, smiling.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in sixth grade when he realized he was meant to be a boy, he said, and came out to the school last year in ninth grade, sending emails to teachers. When he entered Green Mountain in seventh grade, ''I was using the female bathroom because, I really don't know, I was still kind of back and forth about my identity,'' Mr. Jackson said. ''This year is the year I started using the men's bathroom, because I already felt like way more comfortable in who I was.''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practical issues. When he had his period, he wondered if he should revert to the girls' bathroom, because there was no place to throw away his used tampons. But he had started feeling like an intruder in the girls' bathroom, and the single bathrooms were so far out of the way it was hard to get to class on time.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he stuck with the boys' bathroom.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use a stall, and I wait till everybody's gone to get up and leave,'' Mr. Jackson said. ''The guys, they look at me like I'm some kind of freak, or they're concerned or scared.''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classmate who talks to him when he sees him in the bathroom is his childhood friend Connor Rose, a leader of the school's gay-straight alliance.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Jackson feels safe in the boys' bathroom at school, he said, whereas in public places, like Dunkin' Donuts, he is afraid to go to the men's restroom for fear of being attacked by straight men.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understood the concerns of some of his classmates.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probably are some transgender people that are bad people, just like there are probably a whole bunch of gay people or straight people that are bad,'' he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been using the boys' bathrooms for less than a month -- trying to go in during lunch or recess when he would not be noticed -- when someone complained. No one knows for sure who complained, but a widespread rumor holds that it was a middle schooler.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Hank Mauti, a school board member and retired sawmill worker from Andover, said he wondered why Mr. Jackson would feel compelled to use a boys' bathroom when there were six single-use gender-neutral bathrooms in the school.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about the little boy that reported it?'' asked Mr. Mauti's wife, Wanda, repeating the rumor, in an interview in their home, under a trophy of a moose that Mr. Mauti shot. ''As far as I can tell, his discomfort hasn't been addressed.''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Ferenc, the principal, called Mr. Jackson's mother the night of the complaint and told her that he was going to ask A J to use the gender-neutral bathroom, she recalled. The next Monday, A J and about 30 supporters walked out of the school in protest. Three days later, the district announced the new policy.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Ferenc was happy to get some ''clarity'' about the proper policy, as he put it, and proud of his school. ''It reminded me of Rosa Parks, honestly,'' he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Besides the ''Straight Pride'' T-shirt counterprotest, the decision has set off a storm of discussion, sometimes nasty on both sides, on Facebook. Also, someone taped a sign to a trash can this week that said, ''Reserved for Mariah and Tanner,'' referring to Mariah Lique and Mr. Bischofberger, two student leaders of the counterprotest, who are dating.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Lique said that she and Mr. Bischofberger were just saying what a lot of other students think but are afraid to say because if they did, ''you'd get hated.''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considered more conservative,'' she said. ''Because we're outspoken,'' Mr. Bischofberger interjected, finishing her sentence.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of their favorite teachers are openly gay, they said, and the students misunderstand where they are coming from. ''They see us as ...'' Mr. Bischofberger began, ''hating their sexuality,'' Ms. Lique finished.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is not true, they said. Part of what troubles them is that Mr. Jackson is still anatomically female. ''Autumn, A J, whatever you call them, hasn't had any hormone or sex change yet,'' Mr. Bischofberger said. ''This opens up opportunities for other kids to do stuff they're not supposed to.''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everyone seems to sympathize with the gay students, they seem to have a license to make him feel ostracized and attacked, and it hurts, Mr. Bischofberger said: ''They're calling me a cisgendered, hypocritical homophobe.''</w:t>
      </w:r>
    </w:p>
    <w:p>
      <w:pPr>
        <w:pStyle w:val="Normal86"/>
        <w:keepNext w:val="0"/>
        <w:spacing w:before="240" w:after="0" w:line="260" w:lineRule="atLeast"/>
        <w:ind w:left="0" w:right="0" w:firstLine="0"/>
        <w:jc w:val="left"/>
      </w:pPr>
      <w:r>
        <w:br/>
      </w:r>
      <w:hyperlink r:id="rId880" w:history="1">
        <w:r>
          <w:rPr>
            <w:rFonts w:ascii="arial" w:eastAsia="arial" w:hAnsi="arial" w:cs="arial"/>
            <w:b w:val="0"/>
            <w:i/>
            <w:strike w:val="0"/>
            <w:color w:val="0077CC"/>
            <w:sz w:val="20"/>
            <w:u w:val="single"/>
            <w:vertAlign w:val="baseline"/>
          </w:rPr>
          <w:t>http://www.nytimes.com/2016/05/18/us/national-debate-over-transgender-bathrooms-turns-personal-at-rural-vermont-high-school.html</w:t>
        </w:r>
      </w:hyperlink>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41" style="position:absolute;z-index:251890688"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J Jackson, a transgender student, is at the center of a debate at his high school in Chester, Vt. (A1)</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Mariah Lique and Tanner Bischofberger, who are dating, wore ''Straight Pride'' T-shirts in opposing the new policy at Green Mountain Union High School of allowing transgender students to use the bathroom of their choice. The principal, Tom Ferenc, below, said he was happy for clarity on the policy. (PHOTOGRAPHS BY HILARY SWIFT FOR THE NEW YORK TIMES) (A11)       </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2016</w:t>
      </w:r>
    </w:p>
    <w:p>
      <w:pPr>
        <w:pStyle w:val="Normal86"/>
      </w:pPr>
    </w:p>
    <w:p>
      <w:pPr>
        <w:pStyle w:val="Normal86"/>
        <w:ind w:left="200"/>
        <w:sectPr>
          <w:type w:val="continuous"/>
          <w:pgMar w:top="840" w:right="1000" w:bottom="840" w:left="1000" w:header="400" w:footer="400"/>
          <w:pgNumType w:fmt="decimal"/>
          <w:cols w:space="720"/>
        </w:sectPr>
      </w:pPr>
      <w:r>
        <w:br/>
      </w:r>
      <w:r>
        <w:pict>
          <v:line id="_x0000_s1342"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881"/>
          <w:headerReference w:type="default" r:id="rId882"/>
          <w:footerReference w:type="even" r:id="rId883"/>
          <w:footerReference w:type="default" r:id="rId884"/>
          <w:headerReference w:type="first" r:id="rId885"/>
          <w:footerReference w:type="first" r:id="rId886"/>
          <w:pgSz w:w="12240" w:h="15840"/>
          <w:pgMar w:top="840" w:right="1000" w:bottom="840" w:left="1000" w:header="400" w:footer="400"/>
          <w:pgNumType w:fmt="decimal"/>
          <w:cols w:space="720"/>
          <w:titlePg w:val="0"/>
        </w:sectPr>
      </w:pPr>
    </w:p>
    <w:p>
      <w:pPr>
        <w:pStyle w:val="Normal87"/>
      </w:pPr>
    </w:p>
    <w:p>
      <w:pPr>
        <w:pStyle w:val="Normal87"/>
      </w:pPr>
      <w:r>
        <w:pict>
          <v:shape id="_x0000_i1343" type="#_x0000_t75" alt="LexisNexis®" style="width:147.75pt;height:30pt">
            <v:imagedata r:id="rId17" o:title=""/>
          </v:shape>
        </w:pict>
      </w:r>
      <w:r>
        <w:cr/>
      </w:r>
    </w:p>
    <w:p>
      <w:pPr>
        <w:pStyle w:val="Heading185"/>
        <w:keepNext w:val="0"/>
        <w:spacing w:after="200" w:line="340" w:lineRule="atLeast"/>
        <w:ind w:left="0" w:right="0" w:firstLine="0"/>
        <w:jc w:val="center"/>
      </w:pPr>
      <w:hyperlink r:id="rId887" w:history="1">
        <w:r>
          <w:rPr>
            <w:rFonts w:ascii="arial" w:eastAsia="arial" w:hAnsi="arial" w:cs="arial"/>
            <w:b/>
            <w:i/>
            <w:strike w:val="0"/>
            <w:color w:val="0077CC"/>
            <w:sz w:val="28"/>
            <w:u w:val="single"/>
            <w:vertAlign w:val="baseline"/>
          </w:rPr>
          <w:t>Dole Backs School Choice Through Vouchers</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1996, Friday, Late Edition - Final</w:t>
      </w:r>
    </w:p>
    <w:p>
      <w:pPr>
        <w:pStyle w:val="Normal87"/>
        <w:keepNext w:val="0"/>
        <w:spacing w:after="0" w:line="240" w:lineRule="atLeast"/>
        <w:ind w:right="0"/>
        <w:jc w:val="both"/>
      </w:pPr>
      <w:bookmarkStart w:id="175" w:name="Bookmark_87"/>
      <w:bookmarkEnd w:id="175"/>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14;   Column 4;   National Desk  ; Column 4;  </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NAGOURNEY  </w:t>
      </w:r>
    </w:p>
    <w:p>
      <w:pPr>
        <w:pStyle w:val="Normal8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ADAM NAGOURNEY  </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MILWAUKEE, July 18</w:t>
      </w:r>
    </w:p>
    <w:p>
      <w:pPr>
        <w:pStyle w:val="Normal87"/>
        <w:keepNext/>
        <w:spacing w:before="240" w:after="0" w:line="340" w:lineRule="atLeast"/>
        <w:ind w:left="0" w:right="0" w:firstLine="0"/>
        <w:jc w:val="left"/>
      </w:pPr>
      <w:bookmarkStart w:id="176" w:name="Body_85"/>
      <w:bookmarkEnd w:id="176"/>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44" style="position:absolute;z-index:25189273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Dole today embraced a $5-billion-a-year proposal that would allow parents to use government-issued vouchers to pay their children's tuition at whatever school they chose, private, public or parochial. He described the drive for school choice as "a civil rights movement of the 1990's."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Dole used the backdrop of a Franciscan institution here, Cardinal Stritch College, to elevate this four-year-old Republican proposal to a prominent spot in his own campaign against President Clinton.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 doing -- and in emphasizing, to loud applause from his supporters, that the voucher program would pay for a parochial-school education -- he made a direct appeal to Roman Catholic voters, who are crucial to his effort to win states across the Midwest this fall.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brisk speech, Mr. Dole framed the argument for school choice with the kind of pitch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more commonly associated with Democrats: he maintained that wealthy families should not be the only ones with the means to send children to schools of their choice.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Dole noted that his own daughter, Robin, had attended public school, in apparent reference to the fact that Mr. Clinton, who opposes the school voucher proposal, sends his own daughter, Chelsea, to a private school in Washington.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families already have school choice, as I indicated earlier," Mr. Dole said. "They have it because they have the money. That's fine. I'm happy they have that choice. They have it because they have the power, some office, some prestige."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money, power, office and prestige should not be the determinants, the candidate said. "That's not the way it ought to work in America," he said. "And that's why I'm on your side in this issue, this battle."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Dole's proposal is an expanded version of one drafted by the Bush Administration's Education Secretary, Lamar Alexander, a former Republican Presidential rival of Mr. Dole who appeared with him here today. Under Mr. Dole's version of the Alexander plan, the Federal Government would provide $2.5 billion a year, to be matched by as many as 15 states, for a four-year pilot program that Mr. Alexander said would cover tuition costs for four million students.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would provide to low- and middle-income families vouchers paying $1,000 a year in tuition for pupils in grades 1 through 8 and $1,500 a year for high school students. States that had adopted voucher programs would apply for the Federal assistance. The Government would entertain requests from all such states but would give preference to those whose programs extended parental choice to parochial schools rather than limiting it to public schools, which would now be competing for direct payment from enrolled students, and secular private schools.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Dole termed his program Opportunity Scholarships for Children and said it was patterned on the G.I. Bill, which provided scholarships for veterans after World War II. His aides were unable to say why he had never introduced such legislation as Senate majority leader.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Dole outlined his proposal in one of only two states that have already adopted voucher programs. (Ohio is the other.) But the parochial-school aspect of Wisconsin's program is currently frozen in the courts, under challenge from a number of groups on the ground that it violates separation of church and state.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Dole and his aides said they had not worked out the details on how to pay for most of the $2.5 billion annual cost to the Federal Government. But Mr. Alexander maintained that the money could be found somewhere in the $34 billion Education Department budget.      </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1996</w:t>
      </w:r>
    </w:p>
    <w:p>
      <w:pPr>
        <w:pStyle w:val="Normal87"/>
      </w:pPr>
    </w:p>
    <w:p>
      <w:pPr>
        <w:pStyle w:val="Normal87"/>
        <w:ind w:left="200"/>
        <w:sectPr>
          <w:type w:val="continuous"/>
          <w:pgMar w:top="840" w:right="1000" w:bottom="840" w:left="1000" w:header="400" w:footer="400"/>
          <w:pgNumType w:fmt="decimal"/>
          <w:cols w:space="720"/>
        </w:sectPr>
      </w:pPr>
      <w:r>
        <w:br/>
      </w:r>
      <w:r>
        <w:pict>
          <v:line id="_x0000_s1345"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888"/>
          <w:headerReference w:type="default" r:id="rId889"/>
          <w:footerReference w:type="even" r:id="rId890"/>
          <w:footerReference w:type="default" r:id="rId891"/>
          <w:headerReference w:type="first" r:id="rId892"/>
          <w:footerReference w:type="first" r:id="rId893"/>
          <w:pgSz w:w="12240" w:h="15840"/>
          <w:pgMar w:top="840" w:right="1000" w:bottom="840" w:left="1000" w:header="400" w:footer="400"/>
          <w:pgNumType w:fmt="decimal"/>
          <w:cols w:space="720"/>
          <w:titlePg w:val="0"/>
        </w:sectPr>
      </w:pPr>
    </w:p>
    <w:p>
      <w:pPr>
        <w:pStyle w:val="Normal88"/>
      </w:pPr>
    </w:p>
    <w:p>
      <w:pPr>
        <w:pStyle w:val="Normal88"/>
      </w:pPr>
      <w:r>
        <w:pict>
          <v:shape id="_x0000_i1346" type="#_x0000_t75" alt="LexisNexis®" style="width:147.75pt;height:30pt">
            <v:imagedata r:id="rId17" o:title=""/>
          </v:shape>
        </w:pict>
      </w:r>
      <w:r>
        <w:cr/>
      </w:r>
    </w:p>
    <w:p>
      <w:pPr>
        <w:pStyle w:val="Heading186"/>
        <w:keepNext w:val="0"/>
        <w:spacing w:after="200" w:line="340" w:lineRule="atLeast"/>
        <w:ind w:left="0" w:right="0" w:firstLine="0"/>
        <w:jc w:val="center"/>
      </w:pPr>
      <w:hyperlink r:id="rId894" w:history="1">
        <w:r>
          <w:rPr>
            <w:rFonts w:ascii="arial" w:eastAsia="arial" w:hAnsi="arial" w:cs="arial"/>
            <w:b/>
            <w:i/>
            <w:strike w:val="0"/>
            <w:color w:val="0077CC"/>
            <w:sz w:val="28"/>
            <w:u w:val="single"/>
            <w:vertAlign w:val="baseline"/>
          </w:rPr>
          <w:t>NEIGHBORHOOD REPORT: MIDWOOD;</w:t>
        </w:r>
      </w:hyperlink>
      <w:r>
        <w:br/>
      </w:r>
      <w:hyperlink r:id="rId895" w:history="1">
        <w:r>
          <w:rPr>
            <w:rFonts w:ascii="arial" w:eastAsia="arial" w:hAnsi="arial" w:cs="arial"/>
            <w:b/>
            <w:i/>
            <w:strike w:val="0"/>
            <w:color w:val="0077CC"/>
            <w:sz w:val="28"/>
            <w:u w:val="single"/>
            <w:vertAlign w:val="baseline"/>
          </w:rPr>
          <w:t>The 2 Worlds of Avenue M</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1996, Sunday, Late Edition - Final</w:t>
      </w:r>
    </w:p>
    <w:p>
      <w:pPr>
        <w:pStyle w:val="Normal88"/>
        <w:keepNext w:val="0"/>
        <w:spacing w:after="0" w:line="240" w:lineRule="atLeast"/>
        <w:ind w:right="0"/>
        <w:jc w:val="both"/>
      </w:pPr>
      <w:bookmarkStart w:id="177" w:name="Bookmark_88"/>
      <w:bookmarkEnd w:id="177"/>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9;   Column 3;   The City Weekly Desk  ; Column 3;  </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FRANCIS COHEN  </w:t>
      </w:r>
    </w:p>
    <w:p>
      <w:pPr>
        <w:pStyle w:val="Normal8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MARK FRANCIS COHEN  </w:t>
      </w:r>
    </w:p>
    <w:p>
      <w:pPr>
        <w:pStyle w:val="Normal88"/>
        <w:keepNext/>
        <w:spacing w:before="240" w:after="0" w:line="340" w:lineRule="atLeast"/>
        <w:ind w:left="0" w:right="0" w:firstLine="0"/>
        <w:jc w:val="left"/>
      </w:pPr>
      <w:bookmarkStart w:id="178" w:name="Body_86"/>
      <w:bookmarkEnd w:id="178"/>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47" style="position:absolute;z-index:25189478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short walk across the street from the tidy, two-story brick NBC studio on Avenue M where the soap opera "Another World" is videotaped to a cluster of neighborhood shops, but it is more like crossing a national border than merely sashaying over asphalt.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studio is in a neighborhood of Judaica stores, kosher Chinese restaurants and wig boutiques. Men wearing yarmulkes and women in wigs and long dresses move along the sidewalks. Many residents are Orthodox Jews who don't watch television because of religious dictums.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Suris, 21, spends her lunches making the journey to the studio delivering cheeseburgers and grilled cheese sandwiches from her parents' restaurant, J. R. S. Coffee Shoppe, on Avenue M and East 14th Street, to stars in the dressing rooms and stagehands on the sets.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very friendly," Ms. Suris said of the soap stars while standing in the diner, where actors' autographed pictures hang from the wall. "We see them every day. They like burgers and sandwiches."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studio is something of a reflecting pool for its neighbors. Storekeepers in the boutiques take the stars' and staff's patronage -- or avoidance -- personally, as if it were a referendum on whether they are hip or provincial.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only a waitress," said Margie Durbin, who has worked at J. R. S. for 10 years. "I'm nobody. But they treat me as an equal. They treat me as a friend and I think that's damn nice."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Chana Edelstein, the manager of It's You, a women's clothing boutique, agreed that the show adds a certain glitz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"It's exciting to see them in the local stores doing things normal people do," she said. But she added: "I just wish they would buy our clothes. I'm convinced that if they did, their stars would be dressed beautifully."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 Dudley, the show's costume designer, said he does shop for fashions in Brooklyn, but he'll usually go to places like Century 21 in Bay Ridge. Sometimes, however, he uses bulbous hats from Tocca Hats New York across the street. "We have to be careful," Mr. Dudley said. "It may look O.K. to us in the store, but it will read on TV as traditional Hasidic wear. They have a very specific style."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studio -- there are actually two in the building, making it the second-largest studio complex on the East Coast -- is more than a century old. Silent films were once produced there, and one of its studios was home to "The Cosby Show" and it was used for the 1976 season of "Saturday Night Live."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"Another World," which moved in 32 years ago and is the only soap opera taped outside Manhattan or Hollywood, is now the only permanent resident of the space.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rather be in Manhattan," whispered one actress, Anna Stuart, who portrays Donna Hudson. But she added that she makes the best of the Midwood location. "There is a nearby track I sometimes go to," she said, referring to a nearby high school running track.   MARK FRANCIS COHEN</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48" style="position:absolute;z-index:251895808"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Margie Durbin finds a soap opera's stars and staff treat her as an equal. (Steve Hart for The New York Times); After ratings rose, "Another World" recently built a permanent set. (Rebecca Cooney for The New York Times)</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1996</w:t>
      </w:r>
    </w:p>
    <w:p>
      <w:pPr>
        <w:pStyle w:val="Normal88"/>
      </w:pPr>
    </w:p>
    <w:p>
      <w:pPr>
        <w:pStyle w:val="Normal88"/>
        <w:ind w:left="200"/>
        <w:sectPr>
          <w:type w:val="continuous"/>
          <w:pgMar w:top="840" w:right="1000" w:bottom="840" w:left="1000" w:header="400" w:footer="400"/>
          <w:pgNumType w:fmt="decimal"/>
          <w:cols w:space="720"/>
        </w:sectPr>
      </w:pPr>
      <w:r>
        <w:br/>
      </w:r>
      <w:r>
        <w:pict>
          <v:line id="_x0000_s1349"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896"/>
          <w:headerReference w:type="default" r:id="rId897"/>
          <w:footerReference w:type="even" r:id="rId898"/>
          <w:footerReference w:type="default" r:id="rId899"/>
          <w:headerReference w:type="first" r:id="rId900"/>
          <w:footerReference w:type="first" r:id="rId901"/>
          <w:pgSz w:w="12240" w:h="15840"/>
          <w:pgMar w:top="840" w:right="1000" w:bottom="840" w:left="1000" w:header="400" w:footer="400"/>
          <w:pgNumType w:fmt="decimal"/>
          <w:cols w:space="720"/>
          <w:titlePg w:val="0"/>
        </w:sectPr>
      </w:pPr>
    </w:p>
    <w:p>
      <w:pPr>
        <w:pStyle w:val="Normal89"/>
      </w:pPr>
    </w:p>
    <w:p>
      <w:pPr>
        <w:pStyle w:val="Normal89"/>
      </w:pPr>
      <w:r>
        <w:pict>
          <v:shape id="_x0000_i1350" type="#_x0000_t75" alt="LexisNexis®" style="width:147.75pt;height:30pt">
            <v:imagedata r:id="rId17" o:title=""/>
          </v:shape>
        </w:pict>
      </w:r>
      <w:r>
        <w:cr/>
      </w:r>
    </w:p>
    <w:p>
      <w:pPr>
        <w:pStyle w:val="Heading187"/>
        <w:keepNext w:val="0"/>
        <w:spacing w:after="200" w:line="340" w:lineRule="atLeast"/>
        <w:ind w:left="0" w:right="0" w:firstLine="0"/>
        <w:jc w:val="center"/>
      </w:pPr>
      <w:hyperlink r:id="rId902" w:history="1">
        <w:r>
          <w:rPr>
            <w:rFonts w:ascii="arial" w:eastAsia="arial" w:hAnsi="arial" w:cs="arial"/>
            <w:b/>
            <w:i/>
            <w:strike w:val="0"/>
            <w:color w:val="0077CC"/>
            <w:sz w:val="28"/>
            <w:u w:val="single"/>
            <w:vertAlign w:val="baseline"/>
          </w:rPr>
          <w:t>THEATER REVIEW;</w:t>
        </w:r>
      </w:hyperlink>
      <w:r>
        <w:br/>
      </w:r>
      <w:hyperlink r:id="rId903" w:history="1">
        <w:r>
          <w:rPr>
            <w:rFonts w:ascii="arial" w:eastAsia="arial" w:hAnsi="arial" w:cs="arial"/>
            <w:b/>
            <w:i/>
            <w:strike w:val="0"/>
            <w:color w:val="0077CC"/>
            <w:sz w:val="28"/>
            <w:u w:val="single"/>
            <w:vertAlign w:val="baseline"/>
          </w:rPr>
          <w:t>Indelible 'Evita,' Authentically Conceived</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1996, Sunday, Late Edition - Final</w:t>
      </w:r>
    </w:p>
    <w:p>
      <w:pPr>
        <w:pStyle w:val="Normal89"/>
        <w:keepNext w:val="0"/>
        <w:spacing w:after="0" w:line="240" w:lineRule="atLeast"/>
        <w:ind w:right="0"/>
        <w:jc w:val="both"/>
      </w:pPr>
      <w:bookmarkStart w:id="179" w:name="Bookmark_89"/>
      <w:bookmarkEnd w:id="179"/>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New Jersey Weekly Desk </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13NJ; ; Section 13NJ;  Page 12;  Column 1;  New Jersey Weekly Desk ; Column 1; ; Review</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ALVIN KLEIN </w:t>
      </w:r>
    </w:p>
    <w:p>
      <w:pPr>
        <w:pStyle w:val="Normal8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ALVIN KLEIN </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MILLBURN</w:t>
      </w:r>
    </w:p>
    <w:p>
      <w:pPr>
        <w:pStyle w:val="Normal89"/>
        <w:keepNext/>
        <w:spacing w:before="240" w:after="0" w:line="340" w:lineRule="atLeast"/>
        <w:ind w:left="0" w:right="0" w:firstLine="0"/>
        <w:jc w:val="left"/>
      </w:pPr>
      <w:bookmarkStart w:id="180" w:name="Body_87"/>
      <w:bookmarkEnd w:id="180"/>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51" style="position:absolute;z-index:25189785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star of "Evita" is Harold Prince. It follows that the second-best man in the world to replicate Mr. Prince's staging is Larry Fuller, his second-in-command and the choreographer of the incomparable 1979 Broadway production.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a two-record set -- remember LP's? -- Mr. Prince fashioned a spectacle, filled with extraordinary stage pictures that burn in a theatergoer's memory. And Mr. Fuller's dances created the integral flow that defines musical theater at its best.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first seductive encounter between Juan Peron and Eva, tango dances glide. The swirling movements of the ensemble in Buenos Aires give way to the stilted steps of mannequin-like aristocrats after a polo match.</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film version to be released on Christmas Day delivers, Mr. Prince's "Evita" has the visceral sensations of an indelible stage piece, and the current Paper Mill production is its last authentic representation -- for now.</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this theater has the bountiful resources to execute a masterly conception so thrillingly, not to mention the theatrical impulse to engage Mr. Fuller for the signal event, reaffirms its artistic standard.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the musical's theme -- of media manipulation, of the power of image, of duping a public starving for stars (and saints), of the arbitrariness of pre-selecting icons -- it is instructive to see the Paper Mill production's two alternating Evas: Judy McLane (who plays five performances a week) and Christine Kienzle (who goes on for three: Wednesday and Thursday matinees and Sunday evenings).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Mr. Prince's stunning conceit to pick the actress who will play Eva Duarte at age 15 from the crowd -- the mourners at Eva Peron's funeral -- and have her transformed in the role's necessary guises, from trashy teen-ager to high-flying and adored glamour queen to dying star at 33. The thematic point is that anyone can manufacture "a magical moment or two." During the three-year, nine-month run of "Evita" on Broadway six actress/singers, Evitas by day or night, were picked to do just that, after the original star Patti LuPone.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McLane's indications of sexiness are overwrought in the first scene; Ms. Kienzle's far more believable in sheer calculation. While Ms. McLane's voice slices right through Andrew Lloyd Weber's lusty score her effects are more caricature than character-driven. Ms. Kienzle builds to strength barring a certain, sometimes worrisome, tentativeness. But by the time Eva defiantly strides to stage center in "A New Argentina," the smashing Act I finale,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brandishing torches, just watch Ms. Kienzle smoke.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preposterous to assume that either actress can give a richly-developed performance, given a few half-weeks of playing time. Evidently, neither had the role previously, yet each serves the show, each has her moments. In terrific support, Daniel C. Cooney is a tough, snide Che, soaring magisterially to his head voice in "And the Money Kept Rolling In (and Out)" and Raymond McLeod is a subtly sinister Peron.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are the people of Argentina. Behold Anna Marie Gutierrez. She sits in the second row of mourners, right behind the Eva of choice. Look at the striking likeness between Ms. Gutierrez and the projections of the real Eva Peron. Read her bio. She's played the role in two national companies, once as understudy. What if she were picked? Randomly.</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EVITA</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Paper Mill Playhouse</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Brookside Drive, Millburn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July 21. Performances: Wednesdays and Fridays at 8 P.M.; Thursdays at 2 and 8 P.M.; Saturdays and Sundays at 3 and 8 P.M.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 376-4343</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352" style="position:absolute;z-index:251898880"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Daniel Cooney as Che Guevara and Judy McLane as Eva in 'Evita' at the Paper Mill Playhouse. (Gerry Goodstein)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1996</w:t>
      </w:r>
    </w:p>
    <w:p>
      <w:pPr>
        <w:pStyle w:val="Normal89"/>
      </w:pPr>
    </w:p>
    <w:p>
      <w:pPr>
        <w:pStyle w:val="Normal89"/>
        <w:ind w:left="200"/>
        <w:sectPr>
          <w:type w:val="continuous"/>
          <w:pgMar w:top="840" w:right="1000" w:bottom="840" w:left="1000" w:header="400" w:footer="400"/>
          <w:pgNumType w:fmt="decimal"/>
          <w:cols w:space="720"/>
        </w:sectPr>
      </w:pPr>
      <w:r>
        <w:br/>
      </w:r>
      <w:r>
        <w:pict>
          <v:line id="_x0000_s1353"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904"/>
          <w:headerReference w:type="default" r:id="rId905"/>
          <w:footerReference w:type="even" r:id="rId906"/>
          <w:footerReference w:type="default" r:id="rId907"/>
          <w:headerReference w:type="first" r:id="rId908"/>
          <w:footerReference w:type="first" r:id="rId909"/>
          <w:pgSz w:w="12240" w:h="15840"/>
          <w:pgMar w:top="840" w:right="1000" w:bottom="840" w:left="1000" w:header="400" w:footer="400"/>
          <w:pgNumType w:fmt="decimal"/>
          <w:cols w:space="720"/>
          <w:titlePg w:val="0"/>
        </w:sectPr>
      </w:pPr>
    </w:p>
    <w:p>
      <w:pPr>
        <w:pStyle w:val="Normal90"/>
      </w:pPr>
    </w:p>
    <w:p>
      <w:pPr>
        <w:pStyle w:val="Normal90"/>
      </w:pPr>
      <w:r>
        <w:pict>
          <v:shape id="_x0000_i1354" type="#_x0000_t75" alt="LexisNexis®" style="width:147.75pt;height:30pt">
            <v:imagedata r:id="rId17" o:title=""/>
          </v:shape>
        </w:pict>
      </w:r>
      <w:r>
        <w:cr/>
      </w:r>
    </w:p>
    <w:p>
      <w:pPr>
        <w:pStyle w:val="Heading188"/>
        <w:keepNext w:val="0"/>
        <w:spacing w:after="200" w:line="340" w:lineRule="atLeast"/>
        <w:ind w:left="0" w:right="0" w:firstLine="0"/>
        <w:jc w:val="center"/>
      </w:pPr>
      <w:hyperlink r:id="rId910" w:history="1">
        <w:r>
          <w:rPr>
            <w:rFonts w:ascii="arial" w:eastAsia="arial" w:hAnsi="arial" w:cs="arial"/>
            <w:b/>
            <w:i/>
            <w:strike w:val="0"/>
            <w:color w:val="0077CC"/>
            <w:sz w:val="28"/>
            <w:u w:val="single"/>
            <w:vertAlign w:val="baseline"/>
          </w:rPr>
          <w:t>Let's Not Make Too Much of 'Working Girl'</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1989, Friday, Late City Final Edition</w:t>
      </w:r>
    </w:p>
    <w:p>
      <w:pPr>
        <w:pStyle w:val="Normal90"/>
        <w:keepNext w:val="0"/>
        <w:spacing w:after="0" w:line="240" w:lineRule="atLeast"/>
        <w:ind w:right="0"/>
        <w:jc w:val="both"/>
      </w:pPr>
      <w:bookmarkStart w:id="181" w:name="Bookmark_90"/>
      <w:bookmarkEnd w:id="181"/>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30, Column 4; Editorial Desk; Letter</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90"/>
        <w:keepNext/>
        <w:spacing w:before="240" w:after="0" w:line="340" w:lineRule="atLeast"/>
        <w:ind w:left="0" w:right="0" w:firstLine="0"/>
        <w:jc w:val="left"/>
      </w:pPr>
      <w:bookmarkStart w:id="182" w:name="Body_88"/>
      <w:bookmarkEnd w:id="182"/>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55" style="position:absolute;z-index:25190092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Harrington's excoriation of ''Working Girl,'' this year's comic spinoff of last year's ''Wall Street'' ('' 'Working Girl' in Reagan Country,'' Op-Ed, Jan. 15), richly exemplifies the disabling power of ideology, however meritorious the cause it serves. To discern in this lighthearted romp a patriarchal, woman-hating subtext compounded by twin bogies of Democratic cowardice and Republican duplicity demands of the ordinary working feminist a leap of faith.</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would deny that movies have, with varying subtlety, perpetuated harmful myths and stereotypes, which we now seek to explode. For critiques with this honorable task I have only admiration and appreciation, the alternative being censorship. But a well-motivated depiction of evil does not constitute an endorsement of evil and is therefore not a legitimate target for heavy cannon.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''Working Girl'' addresses, at least ostensibly, Professor Harrington's issue of the maligned character of working women, one could just as easily argue that Wall Street, rather than Boss Lady, is again on trial, as it was last year in the film ''Wall Street,'' as well as the novel ''Bonfire of the Vanities.'' Nevertheless, even if initially we credit Katharine Parker, the Sigourney Weaver character, with being a business professional, by the end of the movie she is exposed as anything but.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Bright though she is, her success stems from a fragile tissue of privilege and contacts, rather than intelligence or substantive achievement; a shallow and insensitive stock figure, she is set up in her opening scene for her final pratfall. To take anyone so hyperbolically drawn, so delectably wicked as to elicit cheerful hisses from the audience I was part of is to deconstruct farce into melodrama.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Harder to understand is Professor Harrington's cavil with the daughter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Tess McGill, also known as Cinderella, played by Melanie Griffith. Ms. Harrington reads Tess's gumption as covert economic theory. More surprising is her disparagement of our heroine's use of unconventional sources of information in the form of chance gossip. A substantial body of feminist literature affirms the existence of nontraditional approaches to problem solving in women, among them intuitive leaps of the imagination.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movie is scarcely worth this brouhaha, the issues Professor Harrington raises invite comment. Underlying her analysis of ''Working Girl'' are two presuppositions: (1) The assumption underlying her critique that movies, no matter how frivolous and designed for gain, contain subtexts reflecting social concerns, which suggest, through plot and characterization, their resolution. This remains debatable. (2) That films have a responsibility to portray role models who conform to current idealizations of women vetted and promulgated by their putative champions.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my mind, the second is more dangerous, embedding as it does the subsidiary proposition that women are morally superior to men and must always be so presented - a throwback to the Angel in the House of the Victorian novelists and a responsibility that any sane woman must reject.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women are to be regarded as equal participants in the human condition, they must be accorded their fair share of venality. Better the assailable appellation ''stupid cow'' than the inviolable ''sacred cow.''</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SUZANNE RAMEY LEGAULT</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Washington, Jan. 17, 1989</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an assistant professor of English at Towson State University in Maryland.</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356" style="position:absolute;z-index:251901952"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90"/>
      </w:pPr>
    </w:p>
    <w:p>
      <w:pPr>
        <w:pStyle w:val="Normal90"/>
        <w:ind w:left="200"/>
        <w:sectPr>
          <w:type w:val="continuous"/>
          <w:pgMar w:top="840" w:right="1000" w:bottom="840" w:left="1000" w:header="400" w:footer="400"/>
          <w:pgNumType w:fmt="decimal"/>
          <w:cols w:space="720"/>
        </w:sectPr>
      </w:pPr>
      <w:r>
        <w:br/>
      </w:r>
      <w:r>
        <w:pict>
          <v:line id="_x0000_s1357"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911"/>
          <w:headerReference w:type="default" r:id="rId912"/>
          <w:footerReference w:type="even" r:id="rId913"/>
          <w:footerReference w:type="default" r:id="rId914"/>
          <w:headerReference w:type="first" r:id="rId915"/>
          <w:footerReference w:type="first" r:id="rId916"/>
          <w:pgSz w:w="12240" w:h="15840"/>
          <w:pgMar w:top="840" w:right="1000" w:bottom="840" w:left="1000" w:header="400" w:footer="400"/>
          <w:pgNumType w:fmt="decimal"/>
          <w:cols w:space="720"/>
          <w:titlePg w:val="0"/>
        </w:sectPr>
      </w:pPr>
    </w:p>
    <w:p>
      <w:pPr>
        <w:pStyle w:val="Normal91"/>
      </w:pPr>
    </w:p>
    <w:p>
      <w:pPr>
        <w:pStyle w:val="Normal91"/>
      </w:pPr>
      <w:r>
        <w:pict>
          <v:shape id="_x0000_i1358" type="#_x0000_t75" alt="LexisNexis®" style="width:147.75pt;height:30pt">
            <v:imagedata r:id="rId17" o:title=""/>
          </v:shape>
        </w:pict>
      </w:r>
      <w:r>
        <w:cr/>
      </w:r>
    </w:p>
    <w:p>
      <w:pPr>
        <w:pStyle w:val="Heading189"/>
        <w:keepNext w:val="0"/>
        <w:spacing w:after="200" w:line="340" w:lineRule="atLeast"/>
        <w:ind w:left="0" w:right="0" w:firstLine="0"/>
        <w:jc w:val="center"/>
      </w:pPr>
      <w:hyperlink r:id="rId917" w:history="1">
        <w:r>
          <w:rPr>
            <w:rFonts w:ascii="arial" w:eastAsia="arial" w:hAnsi="arial" w:cs="arial"/>
            <w:b/>
            <w:i/>
            <w:strike w:val="0"/>
            <w:color w:val="0077CC"/>
            <w:sz w:val="28"/>
            <w:u w:val="single"/>
            <w:vertAlign w:val="baseline"/>
          </w:rPr>
          <w:t>BEST SELLERS: April 18, 1993</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1993, Sunday, Late Edition - Final</w:t>
      </w:r>
    </w:p>
    <w:p>
      <w:pPr>
        <w:pStyle w:val="Normal91"/>
        <w:keepNext w:val="0"/>
        <w:spacing w:after="0" w:line="240" w:lineRule="atLeast"/>
        <w:ind w:right="0"/>
        <w:jc w:val="both"/>
      </w:pPr>
      <w:bookmarkStart w:id="183" w:name="Bookmark_91"/>
      <w:bookmarkEnd w:id="183"/>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Section 7; Page 34; Column 2; Book Review Desk; Column 2;; List</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1243 words</w:t>
      </w:r>
    </w:p>
    <w:p>
      <w:pPr>
        <w:pStyle w:val="Normal91"/>
        <w:keepNext/>
        <w:spacing w:before="240" w:after="0" w:line="340" w:lineRule="atLeast"/>
        <w:ind w:left="0" w:right="0" w:firstLine="0"/>
        <w:jc w:val="left"/>
      </w:pPr>
      <w:bookmarkStart w:id="184" w:name="Body_89"/>
      <w:bookmarkEnd w:id="184"/>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59" style="position:absolute;z-index:251904000" from="0,2pt" to="512pt,2pt" strokecolor="#009ddb" strokeweight="2pt">
            <v:stroke linestyle="single"/>
            <w10:wrap type="topAndBottom"/>
          </v:line>
        </w:pict>
      </w:r>
    </w:p>
    <w:p>
      <w:pPr>
        <w:pStyle w:val="Normal91"/>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
        <w:gridCol w:w="600"/>
        <w:gridCol w:w="720"/>
        <w:gridCol w:w="7680"/>
      </w:tblGrid>
      <w:tr>
        <w:tblPrEx>
          <w:tblW w:w="0" w:type="auto"/>
          <w:tblLayout w:type="fixed"/>
        </w:tblPrEx>
        <w:trPr>
          <w:tblHeader/>
        </w:trPr>
        <w:tc>
          <w:tcPr>
            <w:tcW w:w="600" w:type="dxa"/>
            <w:tcBorders>
              <w:bottom w:val="nil"/>
              <w:right w:val="nil"/>
            </w:tcBorders>
            <w:tcMar>
              <w:top w:w="20" w:type="dxa"/>
              <w:bottom w:w="20" w:type="dxa"/>
            </w:tcMar>
            <w:vAlign w:val="top"/>
          </w:tcPr>
          <w:p>
            <w:pPr>
              <w:pStyle w:val="Normal91"/>
              <w:spacing w:before="200" w:after="0" w:line="220" w:lineRule="atLeast"/>
              <w:ind w:left="0"/>
              <w:jc w:val="left"/>
            </w:pPr>
            <w:r>
              <w:rPr>
                <w:rFonts w:ascii="arial" w:eastAsia="arial" w:hAnsi="arial" w:cs="arial"/>
                <w:b/>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rPr>
          <w:tblHeader/>
        </w:trPr>
        <w:tc>
          <w:tcPr>
            <w:tcW w:w="600" w:type="dxa"/>
            <w:tcBorders>
              <w:bottom w:val="nil"/>
              <w:right w:val="nil"/>
            </w:tcBorders>
            <w:tcMar>
              <w:top w:w="20" w:type="dxa"/>
              <w:bottom w:w="20" w:type="dxa"/>
            </w:tcMar>
            <w:vAlign w:val="top"/>
          </w:tcPr>
          <w:p>
            <w:pPr>
              <w:pStyle w:val="Normal91"/>
            </w:pPr>
          </w:p>
        </w:tc>
        <w:tc>
          <w:tcPr>
            <w:tcW w:w="600" w:type="dxa"/>
            <w:tcBorders>
              <w:bottom w:val="nil"/>
              <w:right w:val="nil"/>
            </w:tcBorders>
            <w:tcMar>
              <w:top w:w="20" w:type="dxa"/>
              <w:bottom w:w="20" w:type="dxa"/>
            </w:tcMar>
            <w:vAlign w:val="top"/>
          </w:tcPr>
          <w:p>
            <w:pPr>
              <w:pStyle w:val="Normal91"/>
            </w:pPr>
          </w:p>
        </w:tc>
        <w:tc>
          <w:tcPr>
            <w:tcW w:w="720" w:type="dxa"/>
            <w:tcBorders>
              <w:bottom w:val="nil"/>
              <w:right w:val="nil"/>
            </w:tcBorders>
            <w:tcMar>
              <w:top w:w="20" w:type="dxa"/>
              <w:bottom w:w="20" w:type="dxa"/>
            </w:tcMar>
            <w:vAlign w:val="top"/>
          </w:tcPr>
          <w:p>
            <w:pPr>
              <w:pStyle w:val="Normal91"/>
              <w:spacing w:before="200" w:after="0" w:line="220" w:lineRule="atLeast"/>
              <w:ind w:left="0"/>
              <w:jc w:val="right"/>
            </w:pPr>
            <w:r>
              <w:rPr>
                <w:rFonts w:ascii="arial" w:eastAsia="arial" w:hAnsi="arial" w:cs="arial"/>
                <w:b/>
                <w:i w:val="0"/>
                <w:strike w:val="0"/>
                <w:noProof w:val="0"/>
                <w:color w:val="000000"/>
                <w:position w:val="0"/>
                <w:sz w:val="18"/>
                <w:u w:val="none"/>
                <w:vertAlign w:val="baseline"/>
              </w:rPr>
              <w:t>Weeks</w:t>
            </w:r>
          </w:p>
        </w:tc>
        <w:tc>
          <w:tcPr>
            <w:tcW w:w="7680" w:type="dxa"/>
            <w:tcBorders>
              <w:bottom w:val="nil"/>
            </w:tcBorders>
          </w:tcPr>
          <w:p>
            <w:pPr>
              <w:pStyle w:val="Normal91"/>
            </w:pPr>
          </w:p>
        </w:tc>
      </w:tr>
      <w:tr>
        <w:tblPrEx>
          <w:tblW w:w="0" w:type="auto"/>
          <w:tblLayout w:type="fixed"/>
        </w:tblPrEx>
        <w:trPr>
          <w:tblHeader/>
        </w:trPr>
        <w:tc>
          <w:tcPr>
            <w:tcW w:w="600" w:type="dxa"/>
            <w:tcBorders>
              <w:bottom w:val="nil"/>
              <w:right w:val="nil"/>
            </w:tcBorders>
            <w:tcMar>
              <w:top w:w="20" w:type="dxa"/>
              <w:bottom w:w="20" w:type="dxa"/>
            </w:tcMar>
            <w:vAlign w:val="top"/>
          </w:tcPr>
          <w:p>
            <w:pPr>
              <w:pStyle w:val="Normal91"/>
              <w:spacing w:before="200" w:after="0" w:line="220" w:lineRule="atLeast"/>
              <w:ind w:left="0"/>
              <w:jc w:val="left"/>
            </w:pPr>
            <w:r>
              <w:rPr>
                <w:rFonts w:ascii="arial" w:eastAsia="arial" w:hAnsi="arial" w:cs="arial"/>
                <w:b/>
                <w:i w:val="0"/>
                <w:strike w:val="0"/>
                <w:noProof w:val="0"/>
                <w:color w:val="000000"/>
                <w:position w:val="0"/>
                <w:sz w:val="18"/>
                <w:u w:val="none"/>
                <w:vertAlign w:val="baseline"/>
              </w:rPr>
              <w:t>This</w:t>
            </w:r>
          </w:p>
        </w:tc>
        <w:tc>
          <w:tcPr>
            <w:tcW w:w="600" w:type="dxa"/>
            <w:tcBorders>
              <w:bottom w:val="nil"/>
              <w:right w:val="nil"/>
            </w:tcBorders>
            <w:tcMar>
              <w:top w:w="20" w:type="dxa"/>
              <w:bottom w:w="20" w:type="dxa"/>
            </w:tcMar>
            <w:vAlign w:val="top"/>
          </w:tcPr>
          <w:p>
            <w:pPr>
              <w:pStyle w:val="Normal91"/>
              <w:spacing w:before="200" w:after="0" w:line="220" w:lineRule="atLeast"/>
              <w:ind w:left="0"/>
              <w:jc w:val="right"/>
            </w:pPr>
            <w:r>
              <w:rPr>
                <w:rFonts w:ascii="arial" w:eastAsia="arial" w:hAnsi="arial" w:cs="arial"/>
                <w:b/>
                <w:i w:val="0"/>
                <w:strike w:val="0"/>
                <w:noProof w:val="0"/>
                <w:color w:val="000000"/>
                <w:position w:val="0"/>
                <w:sz w:val="18"/>
                <w:u w:val="none"/>
                <w:vertAlign w:val="baseline"/>
              </w:rPr>
              <w:t>Last</w:t>
            </w:r>
          </w:p>
        </w:tc>
        <w:tc>
          <w:tcPr>
            <w:tcW w:w="720" w:type="dxa"/>
            <w:tcBorders>
              <w:bottom w:val="nil"/>
              <w:right w:val="nil"/>
            </w:tcBorders>
            <w:tcMar>
              <w:top w:w="20" w:type="dxa"/>
              <w:bottom w:w="20" w:type="dxa"/>
            </w:tcMar>
            <w:vAlign w:val="top"/>
          </w:tcPr>
          <w:p>
            <w:pPr>
              <w:pStyle w:val="Normal91"/>
              <w:spacing w:before="200" w:after="0" w:line="220" w:lineRule="atLeast"/>
              <w:ind w:left="0"/>
              <w:jc w:val="right"/>
            </w:pPr>
            <w:r>
              <w:rPr>
                <w:rFonts w:ascii="arial" w:eastAsia="arial" w:hAnsi="arial" w:cs="arial"/>
                <w:b/>
                <w:i w:val="0"/>
                <w:strike w:val="0"/>
                <w:noProof w:val="0"/>
                <w:color w:val="000000"/>
                <w:position w:val="0"/>
                <w:sz w:val="18"/>
                <w:u w:val="none"/>
                <w:vertAlign w:val="baseline"/>
              </w:rPr>
              <w:t>On</w:t>
            </w:r>
          </w:p>
        </w:tc>
        <w:tc>
          <w:tcPr>
            <w:tcW w:w="7680" w:type="dxa"/>
            <w:tcBorders>
              <w:bottom w:val="nil"/>
            </w:tcBorders>
          </w:tcPr>
          <w:p>
            <w:pPr>
              <w:pStyle w:val="Normal91"/>
            </w:pPr>
          </w:p>
        </w:tc>
      </w:tr>
      <w:tr>
        <w:tblPrEx>
          <w:tblW w:w="0" w:type="auto"/>
          <w:tblLayout w:type="fixed"/>
        </w:tblPrEx>
        <w:trPr>
          <w:tblHeader/>
        </w:trPr>
        <w:tc>
          <w:tcPr>
            <w:tcW w:w="600" w:type="dxa"/>
            <w:tcBorders>
              <w:bottom w:val="nil"/>
              <w:right w:val="nil"/>
            </w:tcBorders>
            <w:tcMar>
              <w:top w:w="20" w:type="dxa"/>
              <w:bottom w:w="20" w:type="dxa"/>
            </w:tcMar>
            <w:vAlign w:val="top"/>
          </w:tcPr>
          <w:p>
            <w:pPr>
              <w:pStyle w:val="Normal91"/>
              <w:spacing w:before="200" w:after="0" w:line="220" w:lineRule="atLeast"/>
              <w:ind w:left="0"/>
              <w:jc w:val="left"/>
            </w:pPr>
            <w:r>
              <w:rPr>
                <w:rFonts w:ascii="arial" w:eastAsia="arial" w:hAnsi="arial" w:cs="arial"/>
                <w:b/>
                <w:i w:val="0"/>
                <w:strike w:val="0"/>
                <w:noProof w:val="0"/>
                <w:color w:val="000000"/>
                <w:position w:val="0"/>
                <w:sz w:val="18"/>
                <w:u w:val="none"/>
                <w:vertAlign w:val="baseline"/>
              </w:rPr>
              <w:t>Week</w:t>
            </w:r>
          </w:p>
        </w:tc>
        <w:tc>
          <w:tcPr>
            <w:tcW w:w="600" w:type="dxa"/>
            <w:tcBorders>
              <w:bottom w:val="nil"/>
              <w:right w:val="nil"/>
            </w:tcBorders>
            <w:tcMar>
              <w:top w:w="20" w:type="dxa"/>
              <w:bottom w:w="20" w:type="dxa"/>
            </w:tcMar>
            <w:vAlign w:val="top"/>
          </w:tcPr>
          <w:p>
            <w:pPr>
              <w:pStyle w:val="Normal91"/>
              <w:spacing w:before="200" w:after="0" w:line="220" w:lineRule="atLeast"/>
              <w:ind w:left="0"/>
              <w:jc w:val="right"/>
            </w:pPr>
            <w:r>
              <w:rPr>
                <w:rFonts w:ascii="arial" w:eastAsia="arial" w:hAnsi="arial" w:cs="arial"/>
                <w:b/>
                <w:i w:val="0"/>
                <w:strike w:val="0"/>
                <w:noProof w:val="0"/>
                <w:color w:val="000000"/>
                <w:position w:val="0"/>
                <w:sz w:val="18"/>
                <w:u w:val="none"/>
                <w:vertAlign w:val="baseline"/>
              </w:rPr>
              <w:t>Week</w:t>
            </w:r>
          </w:p>
        </w:tc>
        <w:tc>
          <w:tcPr>
            <w:tcW w:w="720" w:type="dxa"/>
            <w:tcBorders>
              <w:bottom w:val="nil"/>
              <w:right w:val="nil"/>
            </w:tcBorders>
            <w:tcMar>
              <w:top w:w="20" w:type="dxa"/>
              <w:bottom w:w="20" w:type="dxa"/>
            </w:tcMar>
            <w:vAlign w:val="top"/>
          </w:tcPr>
          <w:p>
            <w:pPr>
              <w:pStyle w:val="Normal91"/>
              <w:spacing w:before="200" w:after="0" w:line="220" w:lineRule="atLeast"/>
              <w:ind w:left="0"/>
              <w:jc w:val="right"/>
            </w:pPr>
            <w:r>
              <w:rPr>
                <w:rFonts w:ascii="arial" w:eastAsia="arial" w:hAnsi="arial" w:cs="arial"/>
                <w:b/>
                <w:i w:val="0"/>
                <w:strike w:val="0"/>
                <w:noProof w:val="0"/>
                <w:color w:val="000000"/>
                <w:position w:val="0"/>
                <w:sz w:val="18"/>
                <w:u w:val="none"/>
                <w:vertAlign w:val="baseline"/>
              </w:rPr>
              <w:t>List</w:t>
            </w:r>
          </w:p>
        </w:tc>
        <w:tc>
          <w:tcPr>
            <w:tcW w:w="7680" w:type="dxa"/>
            <w:tcBorders>
              <w:bottom w:val="nil"/>
            </w:tcBorders>
            <w:tcMar>
              <w:top w:w="20" w:type="dxa"/>
              <w:bottom w:w="20" w:type="dxa"/>
            </w:tcMar>
            <w:vAlign w:val="top"/>
          </w:tcPr>
          <w:p>
            <w:pPr>
              <w:pStyle w:val="Normal91"/>
              <w:spacing w:before="200" w:after="0" w:line="220" w:lineRule="atLeast"/>
              <w:ind w:left="0"/>
              <w:jc w:val="left"/>
            </w:pPr>
            <w:r>
              <w:rPr>
                <w:rFonts w:ascii="arial" w:eastAsia="arial" w:hAnsi="arial" w:cs="arial"/>
                <w:b/>
                <w:i w:val="0"/>
                <w:strike w:val="0"/>
                <w:noProof w:val="0"/>
                <w:color w:val="000000"/>
                <w:position w:val="0"/>
                <w:sz w:val="18"/>
                <w:u w:val="none"/>
                <w:vertAlign w:val="baseline"/>
              </w:rPr>
              <w:t>Fiction</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1</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2</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36</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THE BRIDGES OF MADISON COUNTY, by Robert James Waller. (Warner, $14.95.) A photographer and a lonely farmer's wife in Iowa.</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2</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1</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5</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THE CLIENT, by John Grisham. (Doubleday, $23.50.) A deadly secret, revealed by a lawyer just before he commits suicide, presents serious problems for an 11-year-old boy.</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3</w:t>
            </w:r>
          </w:p>
        </w:tc>
        <w:tc>
          <w:tcPr>
            <w:tcW w:w="600" w:type="dxa"/>
            <w:tcBorders>
              <w:bottom w:val="nil"/>
              <w:right w:val="nil"/>
            </w:tcBorders>
            <w:tcMar>
              <w:top w:w="20" w:type="dxa"/>
              <w:bottom w:w="20" w:type="dxa"/>
            </w:tcMar>
            <w:vAlign w:val="top"/>
          </w:tcPr>
          <w:p>
            <w:pPr>
              <w:pStyle w:val="Normal91"/>
            </w:pP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1</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"J" IS FOR JUDGMENT, by Sue Grafton. (Holt, $21.95.) Kinsey Millhone investigates the case of a man who apparently committed suicide -- but may have returned to life to reap benefits.</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4</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3</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3</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AMERICAN STAR, by Jackie Collins. (Simon &amp; Schuster, $23.) The romance of two teen-agers, one who grows up to be a movie star, the other a model.</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5</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4</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8</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THE TALISMANS OF SHANNARA, by Terry Brooks. (Del Rey/Ballantine, $22.) The fourth and concluding volume in a series about a fantasy land.</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6</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5</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9</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EINSTEIN'S DREAMS, by Alan Lightman. (Pantheon, $17.) Fantasies said to be dreamed by Albert Einstein in 1905, when he was a patent clerk.</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7</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9</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2</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FORWARD THE FOUNDATION, by Isaac Asimov. (Foundation/Doubleday, $23.50.) The final volume of a science fiction series about the fall of the Galactic Empire and the birth of a new order.</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8</w:t>
            </w:r>
          </w:p>
        </w:tc>
        <w:tc>
          <w:tcPr>
            <w:tcW w:w="600" w:type="dxa"/>
            <w:tcBorders>
              <w:bottom w:val="nil"/>
              <w:right w:val="nil"/>
            </w:tcBorders>
            <w:tcMar>
              <w:top w:w="20" w:type="dxa"/>
              <w:bottom w:w="20" w:type="dxa"/>
            </w:tcMar>
            <w:vAlign w:val="top"/>
          </w:tcPr>
          <w:p>
            <w:pPr>
              <w:pStyle w:val="Normal91"/>
            </w:pP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1</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WINTER PREY, by John Sandford. (Putnam, $21.95.) Lucas Davenport in pursuit of a new kind of criminal in Wisconsin's cold woods.</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9</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10</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4</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THE DEVIL'S HEART, by Carmen Carter. (Pocket, $20.) A new "Star Trek" tale.</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10 *</w:t>
            </w:r>
          </w:p>
        </w:tc>
        <w:tc>
          <w:tcPr>
            <w:tcW w:w="600" w:type="dxa"/>
            <w:tcBorders>
              <w:bottom w:val="nil"/>
              <w:right w:val="nil"/>
            </w:tcBorders>
            <w:tcMar>
              <w:top w:w="20" w:type="dxa"/>
              <w:bottom w:w="20" w:type="dxa"/>
            </w:tcMar>
            <w:vAlign w:val="top"/>
          </w:tcPr>
          <w:p>
            <w:pPr>
              <w:pStyle w:val="Normal91"/>
            </w:pP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1</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LIKE WATER FOR CHOCOLATE, by Laura Esquivel. (Doubleday, $17.50.) Frustration, love, hope -- and recipes -- sampled by a woman coming of age on a Mexican ranch.</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11 *</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12</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33</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GRIFFIN &amp; SABINE, by Nick Bantock. (Chronicle Books, $17.95.) The romance of an artist and a secret admirer, told through cards and letters.</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12 *</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7</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6</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NOVEMBER OF THE HEART, by LaVyrle Spencer. (Putnam, $22.95.) In Victorian-era Minnesota, a servant hopes to win an heiress's heart by helping her family win a yacht race.</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13</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13</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21</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ALL THE PRETTY HORSES, by Cormac McCarthy. (Knopf, $21.) The adventures of a 16-year-old vaquero from Texas in the Mexico of 1950.</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14</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15</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6</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DISNEY'S ALADDIN, adapted by Don Ferguson. (Mouse Works/Penguin USA, $6.98.) An illustrated retelling of the story of a street boy and a genie.</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11</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6</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THE CHILDREN OF MEN, by P. D. James. (Knopf, $22.) In 2021, when Britain is a police state and the human race is approaching its end, an Oxford historian struggles with his fate.</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pPr>
          </w:p>
        </w:tc>
        <w:tc>
          <w:tcPr>
            <w:tcW w:w="600" w:type="dxa"/>
            <w:tcBorders>
              <w:bottom w:val="nil"/>
              <w:right w:val="nil"/>
            </w:tcBorders>
            <w:tcMar>
              <w:top w:w="20" w:type="dxa"/>
              <w:bottom w:w="20" w:type="dxa"/>
            </w:tcMar>
            <w:vAlign w:val="top"/>
          </w:tcPr>
          <w:p>
            <w:pPr>
              <w:pStyle w:val="Normal91"/>
            </w:pPr>
          </w:p>
        </w:tc>
        <w:tc>
          <w:tcPr>
            <w:tcW w:w="72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Weeks</w:t>
            </w: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This</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Last</w:t>
            </w:r>
          </w:p>
        </w:tc>
        <w:tc>
          <w:tcPr>
            <w:tcW w:w="72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On</w:t>
            </w: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Week</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Week</w:t>
            </w:r>
          </w:p>
        </w:tc>
        <w:tc>
          <w:tcPr>
            <w:tcW w:w="72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List</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Nonfiction</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pP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1</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1</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9</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HEALING AND THE MIND, by Bill Moyers. (Doubleday, $25.) The relationship of sickness to thoughts and emotions.</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2</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2</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36</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WOMEN WHO RUN WITH THE WOLVES, by Clarissa Pinkola Estes. (Ballantine, $20.) A Jungian analyst reinterprets myths and folk tales.</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3</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3</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31</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THE WAY THINGS OUGHT TO BE, by Rush H. Limbaugh 3d. (Pocket, $22.) Anecdotes and opinions offered by the talk show host.</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4</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4</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22</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BANKRUPTCY 1995, by Harry E. Figgie Jr. with Gerald J. Swanson. (Little, Brown, $19.95.) The collapse of America under Government debt.</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5</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8</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18</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CARE OF THE SOUL, by Thomas Moore. (HarperCollins, $22.50.) Spirituality and daily life.</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6 *</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7</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44</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THE SILENT PASSAGE, by Gail Sheehy. (Random House, $16.) The psychological and social significance of menopause for today's women.</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7</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5</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7</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OFFICIAL AND CONFIDENTIAL, by Anthony Summers. (Putnam, $25.95.) J. Edgar Hoover's life.</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8</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9</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6</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ASSEMBLING CALIFORNIA, by John McPhee. (Farrar, Straus &amp; Giroux, $21.) Geological history.</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9</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6</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5</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PREPARING FOR THE TWENTY-FIRST CENTURY, by Paul Kennedy. (Random House, $25.) A historian assays social and political forces.</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10 *</w:t>
            </w:r>
          </w:p>
        </w:tc>
        <w:tc>
          <w:tcPr>
            <w:tcW w:w="600" w:type="dxa"/>
            <w:tcBorders>
              <w:bottom w:val="nil"/>
              <w:right w:val="nil"/>
            </w:tcBorders>
            <w:tcMar>
              <w:top w:w="20" w:type="dxa"/>
              <w:bottom w:w="20" w:type="dxa"/>
            </w:tcMar>
            <w:vAlign w:val="top"/>
          </w:tcPr>
          <w:p>
            <w:pPr>
              <w:pStyle w:val="Normal91"/>
            </w:pP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1</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A WORLD WAITING TO BE BORN, by M. Scott Peck. (Bantam, $22.95.) A call for individuals and institutions to make civility part of their lives and functions.</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10</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30</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THE TE OF PIGLET, by Benjamin Hoff. (Dutton, $16.) Aspects of Taoist philosophy.</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12</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12</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13</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NOBODY NOWHERE, by Donna Williams. (Times Books/Random House, $21.) The autobiography of an autistic woman.</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13</w:t>
            </w:r>
          </w:p>
        </w:tc>
        <w:tc>
          <w:tcPr>
            <w:tcW w:w="600" w:type="dxa"/>
            <w:tcBorders>
              <w:bottom w:val="nil"/>
              <w:right w:val="nil"/>
            </w:tcBorders>
            <w:tcMar>
              <w:top w:w="20" w:type="dxa"/>
              <w:bottom w:w="20" w:type="dxa"/>
            </w:tcMar>
            <w:vAlign w:val="top"/>
          </w:tcPr>
          <w:p>
            <w:pPr>
              <w:pStyle w:val="Normal91"/>
            </w:pP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1</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MARILYN MONROE, by Donald Spoto. (HarperCollins, $25.) The life of the movie star.</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14</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13</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8</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MARLENE DIETRICH, by Maria Riva. (Knopf, $27.50.) The actress remembered by her daughter.</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600" w:type="dxa"/>
            <w:tcBorders>
              <w:bottom w:val="nil"/>
              <w:right w:val="nil"/>
            </w:tcBorders>
            <w:tcMar>
              <w:top w:w="20" w:type="dxa"/>
              <w:bottom w:w="20" w:type="dxa"/>
            </w:tcMar>
            <w:vAlign w:val="top"/>
          </w:tcPr>
          <w:p>
            <w:pPr>
              <w:pStyle w:val="Normal91"/>
            </w:pP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10</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MAKING THE MUMMIES DANCE, by Thomas Hoving. (Simon &amp; Schuster, $25.) The reminiscences of the former museum director.</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16 *</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15</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41</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TRUMAN, by David McCullough. (Simon &amp; Schuster, $30.) A biography of the 33d President.</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17 *</w:t>
            </w:r>
          </w:p>
        </w:tc>
        <w:tc>
          <w:tcPr>
            <w:tcW w:w="600" w:type="dxa"/>
            <w:tcBorders>
              <w:bottom w:val="nil"/>
              <w:right w:val="nil"/>
            </w:tcBorders>
            <w:tcMar>
              <w:top w:w="20" w:type="dxa"/>
              <w:bottom w:w="20" w:type="dxa"/>
            </w:tcMar>
            <w:vAlign w:val="top"/>
          </w:tcPr>
          <w:p>
            <w:pPr>
              <w:pStyle w:val="Normal91"/>
            </w:pP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17</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GENIUS, by James Gleick. (Pantheon, $27.50.) The life of the physicist Richard Feynman.</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18 *</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11</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8</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AROUND THE CRAGGED HILL, by George F. Kennan. (Norton, $22.95.) Philosophical meditations on the world and its future.</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pPr>
          </w:p>
        </w:tc>
        <w:tc>
          <w:tcPr>
            <w:tcW w:w="600" w:type="dxa"/>
            <w:tcBorders>
              <w:bottom w:val="nil"/>
              <w:right w:val="nil"/>
            </w:tcBorders>
            <w:tcMar>
              <w:top w:w="20" w:type="dxa"/>
              <w:bottom w:w="20" w:type="dxa"/>
            </w:tcMar>
            <w:vAlign w:val="top"/>
          </w:tcPr>
          <w:p>
            <w:pPr>
              <w:pStyle w:val="Normal91"/>
            </w:pPr>
          </w:p>
        </w:tc>
        <w:tc>
          <w:tcPr>
            <w:tcW w:w="72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Weeks</w:t>
            </w: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This</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Last</w:t>
            </w:r>
          </w:p>
        </w:tc>
        <w:tc>
          <w:tcPr>
            <w:tcW w:w="72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On</w:t>
            </w: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Week</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Week</w:t>
            </w:r>
          </w:p>
        </w:tc>
        <w:tc>
          <w:tcPr>
            <w:tcW w:w="72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List</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Advice, How-to and Miscellaneous</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1</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1</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5</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BEATING THE STREET, by Peter Lynch with John Rothchild. (Simon &amp; Schuster, $23.) Advice about investing in stocks and mutual funds.</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2</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2</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40</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HARVEY PENICK'S LITTLE RED BOOK, by Harvey Penick with Bud Shrake. (Simon &amp; Schuster, $19.) Anecdotes and tips about playing golf from a legendary teacher.</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3</w:t>
            </w:r>
          </w:p>
        </w:tc>
        <w:tc>
          <w:tcPr>
            <w:tcW w:w="600" w:type="dxa"/>
            <w:tcBorders>
              <w:bottom w:val="nil"/>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4</w:t>
            </w: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57</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MORE WEALTH WITHOUT RISK, by Charles J. Givens. (Simon &amp; Schuster, $23.) An updated and expanded volume of financial advice.</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4</w:t>
            </w:r>
          </w:p>
        </w:tc>
        <w:tc>
          <w:tcPr>
            <w:tcW w:w="600" w:type="dxa"/>
            <w:tcBorders>
              <w:bottom w:val="nil"/>
              <w:right w:val="nil"/>
            </w:tcBorders>
            <w:tcMar>
              <w:top w:w="20" w:type="dxa"/>
              <w:bottom w:w="20" w:type="dxa"/>
            </w:tcMar>
            <w:vAlign w:val="top"/>
          </w:tcPr>
          <w:p>
            <w:pPr>
              <w:pStyle w:val="Normal91"/>
            </w:pPr>
          </w:p>
        </w:tc>
        <w:tc>
          <w:tcPr>
            <w:tcW w:w="720" w:type="dxa"/>
            <w:tcBorders>
              <w:bottom w:val="nil"/>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1</w:t>
            </w:r>
          </w:p>
        </w:tc>
        <w:tc>
          <w:tcPr>
            <w:tcW w:w="7680" w:type="dxa"/>
            <w:tcBorders>
              <w:bottom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MEN ARE FROM MARS, WOMEN ARE FROM VENUS, by John Gray. (HarperCollins, $20.) Ways to improve communication and relationships between the sexes.</w:t>
            </w:r>
          </w:p>
        </w:tc>
      </w:tr>
      <w:tr>
        <w:tblPrEx>
          <w:tblW w:w="0" w:type="auto"/>
          <w:tblLayout w:type="fixed"/>
        </w:tblPrEx>
        <w:tc>
          <w:tcPr>
            <w:tcW w:w="600" w:type="dxa"/>
            <w:tcBorders>
              <w:bottom w:val="nil"/>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600" w:type="dxa"/>
            <w:tcBorders>
              <w:bottom w:val="nil"/>
              <w:right w:val="nil"/>
            </w:tcBorders>
          </w:tcPr>
          <w:p>
            <w:pPr>
              <w:pStyle w:val="Normal91"/>
            </w:pPr>
          </w:p>
        </w:tc>
        <w:tc>
          <w:tcPr>
            <w:tcW w:w="720" w:type="dxa"/>
            <w:tcBorders>
              <w:bottom w:val="nil"/>
              <w:right w:val="nil"/>
            </w:tcBorders>
          </w:tcPr>
          <w:p>
            <w:pPr>
              <w:pStyle w:val="Normal91"/>
            </w:pPr>
          </w:p>
        </w:tc>
        <w:tc>
          <w:tcPr>
            <w:tcW w:w="7680" w:type="dxa"/>
            <w:tcBorders>
              <w:bottom w:val="nil"/>
            </w:tcBorders>
          </w:tcPr>
          <w:p>
            <w:pPr>
              <w:pStyle w:val="Normal91"/>
            </w:pPr>
          </w:p>
        </w:tc>
      </w:tr>
      <w:tr>
        <w:tblPrEx>
          <w:tblW w:w="0" w:type="auto"/>
          <w:tblLayout w:type="fixed"/>
        </w:tblPrEx>
        <w:tc>
          <w:tcPr>
            <w:tcW w:w="600" w:type="dxa"/>
            <w:tcBorders>
              <w:right w:val="nil"/>
            </w:tcBorders>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 5</w:t>
            </w:r>
          </w:p>
        </w:tc>
        <w:tc>
          <w:tcPr>
            <w:tcW w:w="600" w:type="dxa"/>
            <w:tcBorders>
              <w:right w:val="nil"/>
            </w:tcBorders>
            <w:tcMar>
              <w:top w:w="20" w:type="dxa"/>
              <w:bottom w:w="20" w:type="dxa"/>
            </w:tcMar>
            <w:vAlign w:val="top"/>
          </w:tcPr>
          <w:p>
            <w:pPr>
              <w:pStyle w:val="Normal91"/>
              <w:spacing w:after="0" w:line="220" w:lineRule="atLeast"/>
              <w:ind w:left="0"/>
              <w:jc w:val="right"/>
            </w:pPr>
            <w:r>
              <w:rPr>
                <w:rFonts w:ascii="arial" w:eastAsia="arial" w:hAnsi="arial" w:cs="arial"/>
                <w:b w:val="0"/>
                <w:i w:val="0"/>
                <w:strike w:val="0"/>
                <w:noProof w:val="0"/>
                <w:color w:val="000000"/>
                <w:position w:val="0"/>
                <w:sz w:val="18"/>
                <w:u w:val="none"/>
                <w:vertAlign w:val="baseline"/>
              </w:rPr>
              <w:t>3</w:t>
            </w:r>
          </w:p>
        </w:tc>
        <w:tc>
          <w:tcPr>
            <w:tcW w:w="720" w:type="dxa"/>
            <w:tcBorders>
              <w:right w:val="nil"/>
            </w:tcBorders>
            <w:tcMar>
              <w:top w:w="20" w:type="dxa"/>
              <w:bottom w:w="20" w:type="dxa"/>
            </w:tcMar>
            <w:vAlign w:val="top"/>
          </w:tcPr>
          <w:p>
            <w:pPr>
              <w:pStyle w:val="Normal91"/>
              <w:spacing w:after="0" w:line="220" w:lineRule="atLeast"/>
              <w:ind w:left="0"/>
              <w:jc w:val="center"/>
            </w:pPr>
            <w:r>
              <w:rPr>
                <w:rFonts w:ascii="arial" w:eastAsia="arial" w:hAnsi="arial" w:cs="arial"/>
                <w:b w:val="0"/>
                <w:i w:val="0"/>
                <w:strike w:val="0"/>
                <w:noProof w:val="0"/>
                <w:color w:val="000000"/>
                <w:position w:val="0"/>
                <w:sz w:val="18"/>
                <w:u w:val="none"/>
                <w:vertAlign w:val="baseline"/>
              </w:rPr>
              <w:t>58</w:t>
            </w:r>
          </w:p>
        </w:tc>
        <w:tc>
          <w:tcPr>
            <w:tcW w:w="7680" w:type="dxa"/>
            <w:tcMar>
              <w:top w:w="20" w:type="dxa"/>
              <w:bottom w:w="20" w:type="dxa"/>
            </w:tcMar>
            <w:vAlign w:val="top"/>
          </w:tcPr>
          <w:p>
            <w:pPr>
              <w:pStyle w:val="Normal91"/>
              <w:spacing w:after="0" w:line="220" w:lineRule="atLeast"/>
              <w:ind w:left="0"/>
              <w:jc w:val="left"/>
            </w:pPr>
            <w:r>
              <w:rPr>
                <w:rFonts w:ascii="arial" w:eastAsia="arial" w:hAnsi="arial" w:cs="arial"/>
                <w:b w:val="0"/>
                <w:i w:val="0"/>
                <w:strike w:val="0"/>
                <w:noProof w:val="0"/>
                <w:color w:val="000000"/>
                <w:position w:val="0"/>
                <w:sz w:val="18"/>
                <w:u w:val="none"/>
                <w:vertAlign w:val="baseline"/>
              </w:rPr>
              <w:t>HOW TO SATISFY A WOMAN EVERY TIME, by Naura Hayden. (Bibli O'Phile/Dutton, $15.95.) Sexual counsel for married couples.</w:t>
            </w:r>
          </w:p>
        </w:tc>
      </w:tr>
    </w:tbl>
    <w:p>
      <w:pPr>
        <w:pStyle w:val="Normal91"/>
      </w:pP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listings are based on computer-processed sales figures from 3,050 bookstores and from representative wholesalers with more than 28,000 other retail outlets, including variety stores and supermarkets. The figures are statistically adjusted to represent sales in all such outlets across the United States.</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asterisk before a book's title indicates that its sales, weighted to reflect the book-selling industry nationally, are barely distinguishable from those of the book above.</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LP indicates that a book is available in large print.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Bear in Mind</w:t>
      </w:r>
    </w:p>
    <w:p>
      <w:pPr>
        <w:pStyle w:val="Normal9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(Editors' choices of other recent books of particular interest)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CULTURE OF COMPLAINT: The Fraying of America, by Robert Hughes. (New York Public Library/Oxford University, $19.95.) Mr. Hughes turns a cruel eye on the political-cultural debates of the 1980's, the pressure to recognize cultural diversity and the politicization of the contemporary art scene.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ATGET'S SEVEN ALBUMS, by Molly Nesbit. (Yale University, $55.) A scholar's large-bore analytical powers find political commitment and self-conscious intentions in the work of the Paris photographer who has been interpreted as a brilliant primitive.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LOVE, by Sue Miller. (HarperCollins, $23.) A vivid, fine-grained, realistic and honest novel whose characters are mainly over 40 and in love for far from the first time.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SACRED COUNTRY, by Rose Tremain. (Atheneum, $21.) A large novel, Ms. Tremain's sixth, in which three generations of Britons try to sort out who they are and how they might be happy.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CHARMS FOR THE EASY LIFE, by Kaye Gibbons. (Putnam, $19.95.) Like all Ms. Gibbons's fiction, this novel concerns itself with strong women: a bookish narrator, her mother, her grandmother, all of them prevailing through fierce survival instincts and folk wisdom handed down from prior generations.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 ME A RIVER, by T. R. Pearson. (Holt, $22.) A crime story, narrated by a cop and loser whose comrade's death brings us, eventually, into contact with a gallery of driven figures.</w:t>
      </w:r>
    </w:p>
    <w:p>
      <w:pPr>
        <w:pStyle w:val="Normal9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WAR: American Combat Soldiers and Vietnam, by Christian G. Appy. (University of North Carolina, cloth, $39.95; paper, $14.95.) An examination of the war's demographics -- 80 percent of American enlisted men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 poor -- and how that makeup may have influenced the war.</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1993</w:t>
      </w:r>
    </w:p>
    <w:p>
      <w:pPr>
        <w:pStyle w:val="Normal91"/>
      </w:pPr>
    </w:p>
    <w:p>
      <w:pPr>
        <w:pStyle w:val="Normal91"/>
        <w:ind w:left="200"/>
        <w:sectPr>
          <w:type w:val="continuous"/>
          <w:pgMar w:top="840" w:right="1000" w:bottom="840" w:left="1000" w:header="400" w:footer="400"/>
          <w:pgNumType w:fmt="decimal"/>
          <w:cols w:space="720"/>
        </w:sectPr>
      </w:pPr>
      <w:r>
        <w:br/>
      </w:r>
      <w:r>
        <w:pict>
          <v:line id="_x0000_s1360"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918"/>
          <w:headerReference w:type="default" r:id="rId919"/>
          <w:footerReference w:type="even" r:id="rId920"/>
          <w:footerReference w:type="default" r:id="rId921"/>
          <w:headerReference w:type="first" r:id="rId922"/>
          <w:footerReference w:type="first" r:id="rId923"/>
          <w:pgSz w:w="12240" w:h="15840"/>
          <w:pgMar w:top="840" w:right="1000" w:bottom="840" w:left="1000" w:header="400" w:footer="400"/>
          <w:pgNumType w:fmt="decimal"/>
          <w:cols w:space="720"/>
          <w:titlePg w:val="0"/>
        </w:sectPr>
      </w:pPr>
    </w:p>
    <w:p>
      <w:pPr>
        <w:pStyle w:val="Normal92"/>
      </w:pPr>
    </w:p>
    <w:p>
      <w:pPr>
        <w:pStyle w:val="Normal92"/>
      </w:pPr>
      <w:r>
        <w:pict>
          <v:shape id="_x0000_i1361" type="#_x0000_t75" alt="LexisNexis®" style="width:147.75pt;height:30pt">
            <v:imagedata r:id="rId17" o:title=""/>
          </v:shape>
        </w:pict>
      </w:r>
      <w:r>
        <w:cr/>
      </w:r>
    </w:p>
    <w:p>
      <w:pPr>
        <w:pStyle w:val="Heading190"/>
        <w:keepNext w:val="0"/>
        <w:spacing w:after="200" w:line="340" w:lineRule="atLeast"/>
        <w:ind w:left="0" w:right="0" w:firstLine="0"/>
        <w:jc w:val="center"/>
      </w:pPr>
      <w:hyperlink r:id="rId924" w:history="1">
        <w:r>
          <w:rPr>
            <w:rFonts w:ascii="arial" w:eastAsia="arial" w:hAnsi="arial" w:cs="arial"/>
            <w:b/>
            <w:i/>
            <w:strike w:val="0"/>
            <w:color w:val="0077CC"/>
            <w:sz w:val="28"/>
            <w:u w:val="single"/>
            <w:vertAlign w:val="baseline"/>
          </w:rPr>
          <w:t>Belmont, Schmelmont. You Ought to See a Cloned Mule Run.</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2006 Tuesday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2"/>
        <w:keepNext w:val="0"/>
        <w:spacing w:after="0" w:line="240" w:lineRule="atLeast"/>
        <w:ind w:right="0"/>
        <w:jc w:val="both"/>
      </w:pPr>
      <w:bookmarkStart w:id="185" w:name="Bookmark_92"/>
      <w:bookmarkEnd w:id="185"/>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F; Column 2; Science Desk; Pg. 2; SIDE EFFECTS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Gorman</w:t>
      </w:r>
    </w:p>
    <w:p>
      <w:pPr>
        <w:pStyle w:val="Normal92"/>
        <w:keepNext/>
        <w:spacing w:before="240" w:after="0" w:line="340" w:lineRule="atLeast"/>
        <w:ind w:left="0" w:right="0" w:firstLine="0"/>
        <w:jc w:val="left"/>
      </w:pPr>
      <w:bookmarkStart w:id="186" w:name="Body_90"/>
      <w:bookmarkEnd w:id="186"/>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62" style="position:absolute;z-index:25190604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world has been preoccupied with cloning or not cloning human embryos, the cloning of mules slipped right by us.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may be that you already know about the cloning of mules. It wasn't kept secret. But then again it wasn't the subject of national soul-searching, either. And perhaps it should have been.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story so far. The world's first cloned mule, Idaho Gem, was born in May 2003. Researchers at the University of Idaho cloned it from a fetus that had the same parents as a champion racing mule named Taz. Yes, mules race.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the work was partly financed by the owner of Taz, Donald Jacklin, who has a number of racing mules. His reasons are obvious. A great racing mule can't reproduce. There are no stud fees. But perhaps a great racing mule could be cloned.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experiment has had mixed success. The cloning went as planned but then came the racing. On June 5, Idaho Gem and its twin clone, Idaho Star, now all grown up, participated in their first major professional mule race in Winnemucca, Nev.</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came in third and seventh, respectively. The first- and second-place mules and the fourth-, fifth- and sixth-place mules were made the old-fashioned, unnatural way, by arranging for a male donkey and a female horse to mate and produce a sterile hybrid.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are anything like me, the news that one of the clones barely made it into the money is cause for celebration. You might even say Yes! and clench your fist. (To yourself, of course. If you say it out loud while you are sitting at your computer, you are likely to draw stares, and later, mule jokes.) Why do we instinctively cheer for the natural mules? For the same reason we loved Seabiscuit, the scrawny horse that shouldn't have won, but did. Nothing speaks truth to power like truth coming in first and power losing money on a big bet.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there's more to it than just the racing. Mules, by their very existence, are a reminder of the limits of human power. We domesticated the horse, and the donkey. We have bred many different lines of horses and donkeys. We breed dogs of all shapes and sizes, fish beyond belief, flowers beyond all reason, mice, hamsters, hogs, frogs and salamanders. But we can't breed mules.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Mules are sturdy and strong, and mule proponents think they are a lot smarter than horses. In fact, the legendary stubbornness of mules may be simple good sense. As many mule lovers point out, you can work a horse to death, but not a mule.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may be why there are some terrific mule songs, in which the mules appear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more like companions than beasts of burden. In ''The Erie Canal,'' the mule, Sal, is a ''good old worker and good old pal.'' And she does not suffer fools gladly.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countless singers have sung (Bruce Springsteen is the latest), ''A friend of mine once made her sore, now he's got a broken jaw. She let fly with an iron toe, and kicked him back to Buffalo.''</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 is a milquetoast compared with Jerry in a traditional tune, sung by Harry Belafonte, about a man hauling timber with his mule, both of them under the thumb of an evil boss.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Jerry's character is crystal clear. ''Work get heavy old Jerry get slow, pull so much he won't pull no more.''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denouement of the song comes when the boss abuses Jerry. The boss kicks Jerry and the mule kicks him back. The conflict escalates, and ends abruptly. ''Well the boss tried to shoot old Jerry in the head. Jerry ducked the bullet and he stomped him dead.'' And that was that.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place mules have in the culture -- the voice, or hoof, of nature saying, ''Not so fast, Mr. Jones.''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suspect that this independence of mind and commitment to justice and fairness hangs by the fragile thread of mule sterility. If breeders could mate mules with each other they would pick the ones they wanted and breed them, and so on, and in a few generations the modern mule would be some absolutely gorgeous, lickspittle equine that would run off a cliff. Cloning could make that possible.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 mules, on the other hand, will refuse to work and kick you back if you kick them first. Apparently if you really mistreat them they'll kill you.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an inconvenient animal. What a shame it would be to lose it.</w:t>
      </w:r>
    </w:p>
    <w:p>
      <w:pPr>
        <w:pStyle w:val="Normal92"/>
      </w:pPr>
    </w:p>
    <w:p>
      <w:pPr>
        <w:pStyle w:val="Normal92"/>
        <w:keepNext w:val="0"/>
        <w:spacing w:before="240" w:after="0" w:line="260" w:lineRule="atLeast"/>
        <w:ind w:left="0" w:right="0" w:firstLine="0"/>
        <w:jc w:val="left"/>
      </w:pPr>
      <w:r>
        <w:br/>
      </w:r>
      <w:hyperlink r:id="rId925" w:history="1">
        <w:r>
          <w:rPr>
            <w:rFonts w:ascii="arial" w:eastAsia="arial" w:hAnsi="arial" w:cs="arial"/>
            <w:b w:val="0"/>
            <w:i/>
            <w:strike w:val="0"/>
            <w:color w:val="0077CC"/>
            <w:sz w:val="20"/>
            <w:u w:val="single"/>
            <w:vertAlign w:val="baseline"/>
          </w:rPr>
          <w:t>http://www.nytimes.com</w:t>
        </w:r>
      </w:hyperlink>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363" style="position:absolute;z-index:251907072"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Serge Bloch)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2006</w:t>
      </w:r>
    </w:p>
    <w:p>
      <w:pPr>
        <w:pStyle w:val="Normal92"/>
      </w:pPr>
    </w:p>
    <w:p>
      <w:pPr>
        <w:pStyle w:val="Normal92"/>
        <w:ind w:left="200"/>
        <w:sectPr>
          <w:type w:val="continuous"/>
          <w:pgMar w:top="840" w:right="1000" w:bottom="840" w:left="1000" w:header="400" w:footer="400"/>
          <w:pgNumType w:fmt="decimal"/>
          <w:cols w:space="720"/>
        </w:sectPr>
      </w:pPr>
      <w:r>
        <w:br/>
      </w:r>
      <w:r>
        <w:pict>
          <v:line id="_x0000_s1364"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926"/>
          <w:headerReference w:type="default" r:id="rId927"/>
          <w:footerReference w:type="even" r:id="rId928"/>
          <w:footerReference w:type="default" r:id="rId929"/>
          <w:headerReference w:type="first" r:id="rId930"/>
          <w:footerReference w:type="first" r:id="rId931"/>
          <w:pgSz w:w="12240" w:h="15840"/>
          <w:pgMar w:top="840" w:right="1000" w:bottom="840" w:left="1000" w:header="400" w:footer="400"/>
          <w:pgNumType w:fmt="decimal"/>
          <w:cols w:space="720"/>
          <w:titlePg w:val="0"/>
        </w:sectPr>
      </w:pPr>
    </w:p>
    <w:p>
      <w:pPr>
        <w:pStyle w:val="Normal93"/>
      </w:pPr>
    </w:p>
    <w:p>
      <w:pPr>
        <w:pStyle w:val="Normal93"/>
      </w:pPr>
      <w:r>
        <w:pict>
          <v:shape id="_x0000_i1365" type="#_x0000_t75" alt="LexisNexis®" style="width:147.75pt;height:30pt">
            <v:imagedata r:id="rId17" o:title=""/>
          </v:shape>
        </w:pict>
      </w:r>
      <w:r>
        <w:cr/>
      </w:r>
    </w:p>
    <w:p>
      <w:pPr>
        <w:pStyle w:val="Heading191"/>
        <w:keepNext w:val="0"/>
        <w:spacing w:after="200" w:line="340" w:lineRule="atLeast"/>
        <w:ind w:left="0" w:right="0" w:firstLine="0"/>
        <w:jc w:val="center"/>
      </w:pPr>
      <w:hyperlink r:id="rId932" w:history="1">
        <w:r>
          <w:rPr>
            <w:rFonts w:ascii="arial" w:eastAsia="arial" w:hAnsi="arial" w:cs="arial"/>
            <w:b/>
            <w:i/>
            <w:strike w:val="0"/>
            <w:color w:val="0077CC"/>
            <w:sz w:val="28"/>
            <w:u w:val="single"/>
            <w:vertAlign w:val="baseline"/>
          </w:rPr>
          <w:t>In Iraqi Kurds' Local Elections, High Turnout and Fraud Claims - Correction Appended</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2009 Sunday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3"/>
        <w:keepNext w:val="0"/>
        <w:spacing w:after="0" w:line="240" w:lineRule="atLeast"/>
        <w:ind w:right="0"/>
        <w:jc w:val="both"/>
      </w:pPr>
      <w:bookmarkStart w:id="187" w:name="Bookmark_93"/>
      <w:bookmarkEnd w:id="187"/>
    </w:p>
    <w:p>
      <w:pPr>
        <w:pStyle w:val="Normal93"/>
        <w:keepNext w:val="0"/>
        <w:spacing w:after="0" w:line="260" w:lineRule="atLeast"/>
        <w:ind w:left="0" w:right="0" w:firstLine="0"/>
        <w:jc w:val="left"/>
      </w:pPr>
      <w:r>
        <w:br/>
      </w:r>
      <w:r>
        <w:pict>
          <v:shape id="_x0000_i1366" type="#_x0000_t75" alt="Notice" style="width:10.5pt;height:12.75pt">
            <v:imagedata r:id="rId24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12</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DAGHER</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SULAIMANIYA, Iraq </w:t>
      </w:r>
    </w:p>
    <w:p>
      <w:pPr>
        <w:pStyle w:val="Normal93"/>
        <w:keepNext/>
        <w:spacing w:before="240" w:after="0" w:line="340" w:lineRule="atLeast"/>
        <w:ind w:left="0" w:right="0" w:firstLine="0"/>
        <w:jc w:val="left"/>
      </w:pPr>
      <w:bookmarkStart w:id="188" w:name="Body_91"/>
      <w:bookmarkEnd w:id="188"/>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67" style="position:absolute;z-index:25190912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in Iraq's semiautonomous Kurdistan region cast their ballots on Saturday in local presidential and parliamentary elections as a hunger for political reform clashed with a desire to maintain stability.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Turnout was high -- 78.5 percent according to the Electoral Commission -- and voting was extended by an hour to accommodate the crowds.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Preliminary results were not expected until Sunday, but by Saturday night an opposition party was already charging fraud and the governing coalition was claiming a regionwide lead.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little doubt here that the governing coalition would maintain its ironclad grip on this region of 4.5 million people. Many Kurds credit the regional government for the relative security and prosperity the region enjoys compared with the rest of Iraq.</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preserve the progress that we have achieved,'' said Saada Majid, 42, reflecting the view of many residents as she was being assisted in her wheelchair into a polling station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Azadi.</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coalition of the Kurdistan Democratic Party, or K.D.P., and the Patriotic Union of Kurdistan, or P.U.K., formerly rivals, controls the region's government and economic resources, its armed forces and a vast patronage network. And the region's tense relations with the central government in Baghdad over boundaries and the division of energy revenues bolster a desire for internal unity that also favors the current government.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 challenge mounted by a coalition called Gorran, or Change, while unlikely to seriously dent the government's majority, added a bracing air of competition to the race and at least the flavor of pluralism.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Security was tight as Kurdish security forces guarded polling places and election workers frisked voters, many of whom wore traditional Kurdish costumes -- women in glittering robes, and men in neatly pressed vests and puffy pants held by wide sashes around their waists.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Hours after the voting ended, Gorran issued a statement accusing the two parties of vote rigging and ballot stuffing in Dohuk and Erbil Provinces. An official with the P.U.K. rejected the charge as ''unfounded.''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Gorran, headed by Nawshirwan Mustafa, a former P.U.K. insider, hopes to capitalize on disenchantment with the status quo, and a feeling that the two-party monopoly has become autocratic, nepotistic and corrupt.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have been in power for 18 years and they have done nothing for the people,'' said Faiq Salih, 37, a day laborer from Azadi who said he was voting for Gorran.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waited to vote, Mr. Mustafa and his family arrived in a convoy of seven sport utility vehicles bristling with armed guards, and strode into the polling station to be the first to cast their ballots.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regard this day as a turning point in contemporary Kurdish political history,'' Mr. Mustafa said in an interview earlier at his home. ''It is the first time there is such intense demand for change.''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Gorran was not fielding a presidential candidate, and none of the four who challenged the incumbent president, Massoud Barzani, was thought to have a chance.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23 other parties and coalitions were running against the governing parties in Parliament, the institution is viewed as weak and unlikely to produce significant change. Tariq Fateh, publisher of an antigovernment newspaper, said Gorran would have to win at least a third of Parliament's 111 seats to make any difference.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even a smaller victory could crack the government's aura of invincibility, and the government was watching this challenge warily.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shortcomings and we hear them loud and clear,'' said Qubad Talabani, the region's Washington envoy and son of the P.U.K. chairman and Iraqi president, Jalal Talabani. ''We know that we cannot have business as usual.''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Talabani promised that the next government would tackle administrative reforms and corruption, increase transparency  and provide better basic services.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Barham Salih, who was to become the region's next premier if the governing coalition won, also sought to steal Gorran's thunder.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the real change,'' he said in an interview, as aides buzzed around him getting the latest reports from the ground on their telephones.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accordance with the power-sharing agreement signed between the K.D.P. and P.U.K. in 2005, Mr. Salih of the P.U.K. will give up his post as Iraq's deputy prime minister and take over as regional premier from Mr. Barzani's nephew, Nechirvan Barzani.</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already one K.D.P. official was saying that deal could fall apart if the governing coalition lost ground in Sulaimaniya, the base of the P.U.K. as well as Gorran.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K.D.P. and the P.U.K. fought a bitter civil war in the 1990s but buried their differences to maximize their political gains. Tensions have persisted nonetheless.</w:t>
      </w:r>
    </w:p>
    <w:p>
      <w:pPr>
        <w:pStyle w:val="Normal93"/>
        <w:keepNext w:val="0"/>
        <w:spacing w:before="240" w:after="0" w:line="260" w:lineRule="atLeast"/>
        <w:ind w:left="0" w:right="0" w:firstLine="0"/>
        <w:jc w:val="left"/>
      </w:pPr>
      <w:r>
        <w:br/>
      </w:r>
      <w:hyperlink r:id="rId933" w:history="1">
        <w:r>
          <w:rPr>
            <w:rFonts w:ascii="arial" w:eastAsia="arial" w:hAnsi="arial" w:cs="arial"/>
            <w:b w:val="0"/>
            <w:i/>
            <w:strike w:val="0"/>
            <w:color w:val="0077CC"/>
            <w:sz w:val="20"/>
            <w:u w:val="single"/>
            <w:vertAlign w:val="baseline"/>
          </w:rPr>
          <w:t>http://www.nytimes.com</w:t>
        </w:r>
      </w:hyperlink>
    </w:p>
    <w:p>
      <w:pPr>
        <w:pStyle w:val="Normal93"/>
        <w:keepNext/>
        <w:spacing w:before="240" w:after="0" w:line="340" w:lineRule="atLeast"/>
        <w:ind w:left="0" w:right="0" w:firstLine="0"/>
        <w:jc w:val="left"/>
      </w:pPr>
      <w:bookmarkStart w:id="189" w:name="Correction_2"/>
      <w:bookmarkEnd w:id="189"/>
      <w:r>
        <w:rPr>
          <w:rFonts w:ascii="arial" w:eastAsia="arial" w:hAnsi="arial" w:cs="arial"/>
          <w:b/>
          <w:i w:val="0"/>
          <w:strike w:val="0"/>
          <w:noProof w:val="0"/>
          <w:color w:val="000000"/>
          <w:position w:val="0"/>
          <w:sz w:val="28"/>
          <w:u w:val="none"/>
          <w:vertAlign w:val="baseline"/>
        </w:rPr>
        <w:t>Correction</w:t>
      </w:r>
    </w:p>
    <w:p>
      <w:pPr>
        <w:pStyle w:val="Normal93"/>
        <w:spacing w:line="60" w:lineRule="exact"/>
      </w:pPr>
      <w:r>
        <w:pict>
          <v:line id="_x0000_s1368" style="position:absolute;z-index:25191014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picture caption with an article on Sunday  about local elections in northern Iraq's semiautonomous Kurdistan region referred incorrectly in some editions to the politician shown and to his organization, known as Gorran. The politician, Nawshirwan Mustafa, is the leader of Gorran, not a regional presidential candidate. Gorran, which means Change, is a coalition, not a political party. </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July 28, 2009</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369" style="position:absolute;z-index:251911168"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presidential candidate Nawshirwan Mustafa, right, head of the new party Gorran, or Change, is challenging the governing two-party coalition in Kurdistan.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waiting to cast their ballots on Saturday in Sulaimaniya, where security was tight.(PHOTOGRAPHS BY JOSEPH SYWENKYJ FOR THE NEW YORK TIMES)                                           </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2009</w:t>
      </w:r>
    </w:p>
    <w:p>
      <w:pPr>
        <w:pStyle w:val="Normal93"/>
      </w:pPr>
    </w:p>
    <w:p>
      <w:pPr>
        <w:pStyle w:val="Normal93"/>
        <w:ind w:left="200"/>
        <w:sectPr>
          <w:type w:val="continuous"/>
          <w:pgMar w:top="840" w:right="1000" w:bottom="840" w:left="1000" w:header="400" w:footer="400"/>
          <w:pgNumType w:fmt="decimal"/>
          <w:cols w:space="720"/>
        </w:sectPr>
      </w:pPr>
      <w:r>
        <w:br/>
      </w:r>
      <w:r>
        <w:pict>
          <v:line id="_x0000_s1370"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934"/>
          <w:headerReference w:type="default" r:id="rId935"/>
          <w:footerReference w:type="even" r:id="rId936"/>
          <w:footerReference w:type="default" r:id="rId937"/>
          <w:headerReference w:type="first" r:id="rId938"/>
          <w:footerReference w:type="first" r:id="rId939"/>
          <w:pgSz w:w="12240" w:h="15840"/>
          <w:pgMar w:top="840" w:right="1000" w:bottom="840" w:left="1000" w:header="400" w:footer="400"/>
          <w:pgNumType w:fmt="decimal"/>
          <w:cols w:space="720"/>
          <w:titlePg w:val="0"/>
        </w:sectPr>
      </w:pPr>
    </w:p>
    <w:p>
      <w:pPr>
        <w:pStyle w:val="Normal94"/>
      </w:pPr>
    </w:p>
    <w:p>
      <w:pPr>
        <w:pStyle w:val="Normal94"/>
      </w:pPr>
      <w:r>
        <w:pict>
          <v:shape id="_x0000_i1371" type="#_x0000_t75" alt="LexisNexis®" style="width:147.75pt;height:30pt">
            <v:imagedata r:id="rId17" o:title=""/>
          </v:shape>
        </w:pict>
      </w:r>
      <w:r>
        <w:cr/>
      </w:r>
    </w:p>
    <w:p>
      <w:pPr>
        <w:pStyle w:val="Heading192"/>
        <w:keepNext w:val="0"/>
        <w:spacing w:after="200" w:line="340" w:lineRule="atLeast"/>
        <w:ind w:left="0" w:right="0" w:firstLine="0"/>
        <w:jc w:val="center"/>
      </w:pPr>
      <w:hyperlink r:id="rId940" w:history="1">
        <w:r>
          <w:rPr>
            <w:rFonts w:ascii="arial" w:eastAsia="arial" w:hAnsi="arial" w:cs="arial"/>
            <w:b/>
            <w:i/>
            <w:strike w:val="0"/>
            <w:color w:val="0077CC"/>
            <w:sz w:val="28"/>
            <w:u w:val="single"/>
            <w:vertAlign w:val="baseline"/>
          </w:rPr>
          <w:t>A Gritty Voice of the Workingman to Be Poet Laureate: Making A Rare Appearance: People and Their Appetites</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2011 Wednesday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4"/>
        <w:keepNext w:val="0"/>
        <w:spacing w:after="0" w:line="240" w:lineRule="atLeast"/>
        <w:ind w:right="0"/>
        <w:jc w:val="both"/>
      </w:pPr>
      <w:bookmarkStart w:id="190" w:name="Bookmark_94"/>
      <w:bookmarkEnd w:id="190"/>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CRITIC'S NOTEBOOK</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DWIGHT GARNER</w:t>
      </w:r>
    </w:p>
    <w:p>
      <w:pPr>
        <w:pStyle w:val="Normal94"/>
        <w:keepNext/>
        <w:spacing w:before="240" w:after="0" w:line="340" w:lineRule="atLeast"/>
        <w:ind w:left="0" w:right="0" w:firstLine="0"/>
        <w:jc w:val="left"/>
      </w:pPr>
      <w:bookmarkStart w:id="191" w:name="Body_92"/>
      <w:bookmarkEnd w:id="191"/>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72" style="position:absolute;z-index:25191321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Untermeyer, who held the job we now call poet laureate from 1961 to 1963, spoke out against the idea that America's laureates should engage in literary boosterism. He felt that from his office armchair, he was merely ''meant to act as a poetic radiator, radiating a love of poetry over as many miles as possible.''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agree with Untermeyer. Or you may feel, as I do, that his lofty words impel you to ask (to quote Bob Dylan in ''Tombstone Blues''), ''Is there a hole for me to get sick in?'' Either way, the work of Philip Levine, America's new and 18th poet laureate, is welcome because it radiates a heat of a sort not often felt in today's poetry, that transmitted by grease, soil, factory light, cheap and honest food, sweat, low pay, cigarettes and second shifts. It is a plainspoken poetry ready-made, it seems, for a time of S&amp;P downgrades, a double-dip recession and debts left unpaid.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book to buy, if you haven't read Mr. Levine, is ''What Work Is,'' which won a National Book Award in 1991. It won't give you the most rounded sense of his long and varied career, but it starts strong and, like a perfect rock record, won't quit. Mr. Levine was born in Detroit and worked in Cadillac and Chevy factories as a young man; his evocations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are moving and exacting.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beginning of ''Fear and Fame,'' which opens ''What Work Is'':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an hour to dress, wide rubber hip boots, gauntlets to the elbow, a plastic helmet like a knight's but with a little glass window that kept steaming over, and a respirator to save my smoke-stained lungs. I would descend step by slow step into the dim world of the pickling tank and there prepare the new solutions from the great carboys of acids lowered to me on ropes -- all from a recipe I shared with nobody and learned from Frank O'Mera before he went off to the bars on Vernor Highway to drink himself to death.</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Levine's poems aren't lachrymose; they don't present blue-collar caricatures. Yet he speaks for people who are rarely given a voice in our poetry, and his poems feel, crucially, populated. Hello, Frank O'Mera. Elsewhere you'll meet Della and Tatum, Sweet Pea and Packy, Ida and Cal.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Paris Review interview in 1988, Mr. Levine was devastating -- and devastatingly funny -- about how unpeopled poetry has become. ''Except for the speaker, no one is there,'' he said. ''There's a lot of snow, a moose walks across the field, the trees darken, the sun begins to set, and a window opens. Maybe from a great distance you can see an old woman in a dark shawl carrying an unrecognizable bundle into the gathering gloom.''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do show up in poems, he added, they're Volvo-driving suburban mannequins. ''Their greatest terror,'' Mr. Levine said, ''is that they'll become like their parents and maybe do something dreadful, like furnish the house in knotty pine.''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joys of following Mr. Levine's career has been watching how playful he can be, despite the moral seriousness of his unadorned and lightly accented verse. For years the biographical notes in his books included a sentence that began, ''After a succession of stupid jobs ...'' He has titled a poem ''He Would Never Use One Word Where None Would Do.'' In an essay, ''Keats in Detroit,'' that ran on The New York Times Op-Ed page in 1995, he observed: ''half the women I went to school with carried themselves as though they yearned to become professional bowlers.''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poem called ''Facts,'' also in ''What Work Is,'' he gives the following sardonic advice: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take a '37 Packard grill and split it down the center and reduce the angle by 18degrees and reweld it, you'll have a perfect grill for a Rolls Royce just in case you ever need a new grill for yours.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Levine was born in 1928 to Russian-Jewish immigrants (he once referred to himself as ''a dirty Detroit Jew with bad manners''), and he has sometimes been criticized for leaning too hard on his blue-collar bona fides. The critic Adam Kirsch, writing in The Times Book Review in 1999, noted, accurately enough, that ''in his autobiographical essays he goes out of his way to tell us that he is essentially a peasant.''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Mr. Levine has lived in Spain and has translated the work of Pablo Neruda and Cesar Vallejo, among others, and has edited a volume of Keats's poems. He's no Bukowski. Mr. Levine once said: ''I'm so weary of that anti-intellectual stance: I'm just standing here suckin' on a beer writin' these lines until the pool room opens. I love intelligent poetry -- Stevens, Ammons, Tom Sleigh, Robert Morgan.''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relaxed, come-as-you-are language has attracted sharks too. The critic Helen Vendler has asked about Mr. Levine's verse, ''Is there any compelling reason why it should be called poetry?'' Speaking about his work, Mr. Levine has been direct about his unpretentious diction. His ideal poem, he has said, is one in which ''no words are noticed.''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look through them into a vision of ... the people, the place,'' he continued.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Levine, it should be added, is a first-rate poet of the appetites, and his work is packed, like a paper sack, with salami sandwiches, apples, beer cans, a bit of heartburn, some gin. A poem called ''Salts and Oils'' begins: ''In Havana in 1948 I ate fried dog/believing it was Peking Duck.''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Collins, the poet laureate from 2001 to 2003, described Howard Nemerov's observation that ''the poet laureate was expected to devote his tenure to explaining to others what it is exactly that the poet laureate does.''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hope the talented Mr. Levine, in an unsettled time, gets more said than that.</w:t>
      </w:r>
    </w:p>
    <w:p>
      <w:pPr>
        <w:pStyle w:val="Normal94"/>
        <w:keepNext w:val="0"/>
        <w:spacing w:before="240" w:after="0" w:line="260" w:lineRule="atLeast"/>
        <w:ind w:left="0" w:right="0" w:firstLine="0"/>
        <w:jc w:val="left"/>
      </w:pPr>
      <w:r>
        <w:br/>
      </w:r>
      <w:hyperlink r:id="rId941" w:history="1">
        <w:r>
          <w:rPr>
            <w:rFonts w:ascii="arial" w:eastAsia="arial" w:hAnsi="arial" w:cs="arial"/>
            <w:b w:val="0"/>
            <w:i/>
            <w:strike w:val="0"/>
            <w:color w:val="0077CC"/>
            <w:sz w:val="20"/>
            <w:u w:val="single"/>
            <w:vertAlign w:val="baseline"/>
          </w:rPr>
          <w:t>http://www.nytimes.com</w:t>
        </w:r>
      </w:hyperlink>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2011</w:t>
      </w:r>
    </w:p>
    <w:p>
      <w:pPr>
        <w:pStyle w:val="Normal94"/>
      </w:pPr>
    </w:p>
    <w:p>
      <w:pPr>
        <w:pStyle w:val="Normal94"/>
        <w:ind w:left="200"/>
        <w:sectPr>
          <w:type w:val="continuous"/>
          <w:pgMar w:top="840" w:right="1000" w:bottom="840" w:left="1000" w:header="400" w:footer="400"/>
          <w:pgNumType w:fmt="decimal"/>
          <w:cols w:space="720"/>
        </w:sectPr>
      </w:pPr>
      <w:r>
        <w:br/>
      </w:r>
      <w:r>
        <w:pict>
          <v:line id="_x0000_s1373"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942"/>
          <w:headerReference w:type="default" r:id="rId943"/>
          <w:footerReference w:type="even" r:id="rId944"/>
          <w:footerReference w:type="default" r:id="rId945"/>
          <w:headerReference w:type="first" r:id="rId946"/>
          <w:footerReference w:type="first" r:id="rId947"/>
          <w:pgSz w:w="12240" w:h="15840"/>
          <w:pgMar w:top="840" w:right="1000" w:bottom="840" w:left="1000" w:header="400" w:footer="400"/>
          <w:pgNumType w:fmt="decimal"/>
          <w:cols w:space="720"/>
          <w:titlePg w:val="0"/>
        </w:sectPr>
      </w:pPr>
    </w:p>
    <w:p>
      <w:pPr>
        <w:pStyle w:val="Normal95"/>
      </w:pPr>
    </w:p>
    <w:p>
      <w:pPr>
        <w:pStyle w:val="Normal95"/>
      </w:pPr>
      <w:r>
        <w:pict>
          <v:shape id="_x0000_i1374" type="#_x0000_t75" alt="LexisNexis®" style="width:147.75pt;height:30pt">
            <v:imagedata r:id="rId17" o:title=""/>
          </v:shape>
        </w:pict>
      </w:r>
      <w:r>
        <w:cr/>
      </w:r>
    </w:p>
    <w:p>
      <w:pPr>
        <w:pStyle w:val="Heading193"/>
        <w:keepNext w:val="0"/>
        <w:spacing w:after="200" w:line="340" w:lineRule="atLeast"/>
        <w:ind w:left="0" w:right="0" w:firstLine="0"/>
        <w:jc w:val="center"/>
      </w:pPr>
      <w:hyperlink r:id="rId948" w:history="1">
        <w:r>
          <w:rPr>
            <w:rFonts w:ascii="arial" w:eastAsia="arial" w:hAnsi="arial" w:cs="arial"/>
            <w:b/>
            <w:i/>
            <w:strike w:val="0"/>
            <w:color w:val="0077CC"/>
            <w:sz w:val="28"/>
            <w:u w:val="single"/>
            <w:vertAlign w:val="baseline"/>
          </w:rPr>
          <w:t>What Do Angry Women Want?</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1996, Friday, Late Edition - Final</w:t>
      </w:r>
    </w:p>
    <w:p>
      <w:pPr>
        <w:pStyle w:val="Normal95"/>
        <w:keepNext w:val="0"/>
        <w:spacing w:after="0" w:line="240" w:lineRule="atLeast"/>
        <w:ind w:right="0"/>
        <w:jc w:val="both"/>
      </w:pPr>
      <w:bookmarkStart w:id="192" w:name="Bookmark_95"/>
      <w:bookmarkEnd w:id="192"/>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33;  Column 1;  Editorial Desk ; Column 1; ; Op-Ed</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Mary Beth Cahill; </w:t>
      </w:r>
    </w:p>
    <w:p>
      <w:pPr>
        <w:pStyle w:val="Normal9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Mary Beth Cahill is executive director of Emily's List, a group that supports Democratic women candidates.</w:t>
      </w:r>
    </w:p>
    <w:p>
      <w:pPr>
        <w:pStyle w:val="Normal9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Mary Beth Cahill;   Mary Beth Cahill is executive director of Emily's List, a group that supports Democratic women candidates.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95"/>
        <w:keepNext/>
        <w:spacing w:before="240" w:after="0" w:line="340" w:lineRule="atLeast"/>
        <w:ind w:left="0" w:right="0" w:firstLine="0"/>
        <w:jc w:val="left"/>
      </w:pPr>
      <w:bookmarkStart w:id="193" w:name="Body_93"/>
      <w:bookmarkEnd w:id="193"/>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75" style="position:absolute;z-index:25191526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the prospect of a mass desertion by female voters in the fall, some Republicans have acknowledged the gender gap and are trying to do something about it, including softening the hard-right anti-abortion language in the party platform. Not even a wholesale revision of that plank seems likely to help. According to the latest New York Times/CBS Poll, President Clinton currently leads Senator Bob Dole among women by a whopping 18 points.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may well be feeling complacent. But that would be a mistake. There is a critical bloc of women -- angry,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focused on economic issues -- who may aid the Republican cause, as they did in 1994, simply by deciding not to vote.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gender gap will no doubt shrink in the days leading up to the election. Last month, a poll by our group of about 1,000 registered voters found a strong preference for Mr. Clinton among professional women and a similar tilt among suburban women. Even Roman Catholic women supported Mr. Clinton over Mr. Dole by double digits.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an astonishing 32 percent of women who described themselves as evangelicals said they were thinking of not voting in November.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potential bright spot for the Republicans is the volatility of voter turnout among women, particularly those who are not college graduates. Indeed, 59 percent of the people who voted in 1992 but abstained in 1994 were women, according to a Democratic Leadership Council poll. There was more than hype to the notion that "angry white men" were the deciding factor in the 1994 Republican rout.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hope that the "drop-off" voters -- mostly women who did not graduate from college -- will be a boon to them this year. But voter turnout isn't the only question mark.  According to a new Emily's List survey due out next week, a third-party candidacy by Ross Perot would undercut Mr. Clinton's margin among these female voters by 14 points, while shaving only seven points from Mr. Dole. Equally important, their support for Mr. Clinton is wide but shallow: 25 percent say they would also consider voting for Mr. Dole. Their support for Congressional Democrats is even shallower, with 36 percent saying they would consider voting Republican.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volatility of this group stems in part from anger, in part from fear. One year ago, Emily's List conducted focus groups of women who were not college graduates. For the most part, they saw nothing for them in the Republican "revolution" and little more from the Democrats.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willingness of these voters to turn out for President Clinton depends largely on the Democrats' ability to remind them of the unpopular Republican positions on the environment, education and Medicare.  The drop-off voters were repelled by the Republican Congress, but these disaffected voters were also skeptical of the Democrats' ability to improve their lives.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Republicans may yet succeed in either luring away drop-off voters or, more likely, in depressing their turnout. If a Democratic message fails to mobilize these easily disappointed voters, it won't be hard to convince them that politics is a dead end and voting is pointless. As a Chicago woman said in one of our focus groups: "Sometimes you feel it just doesn't matter."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sentiment prevails, then once again we'll be hearing lots of post-election talk about the "angry white man" -- and little mention of his angry wife and sister, daughter and mother.</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1996</w:t>
      </w:r>
    </w:p>
    <w:p>
      <w:pPr>
        <w:pStyle w:val="Normal95"/>
      </w:pPr>
    </w:p>
    <w:p>
      <w:pPr>
        <w:pStyle w:val="Normal95"/>
        <w:ind w:left="200"/>
        <w:sectPr>
          <w:type w:val="continuous"/>
          <w:pgMar w:top="840" w:right="1000" w:bottom="840" w:left="1000" w:header="400" w:footer="400"/>
          <w:pgNumType w:fmt="decimal"/>
          <w:cols w:space="720"/>
        </w:sectPr>
      </w:pPr>
      <w:r>
        <w:br/>
      </w:r>
      <w:r>
        <w:pict>
          <v:line id="_x0000_s1376"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949"/>
          <w:headerReference w:type="default" r:id="rId950"/>
          <w:footerReference w:type="even" r:id="rId951"/>
          <w:footerReference w:type="default" r:id="rId952"/>
          <w:headerReference w:type="first" r:id="rId953"/>
          <w:footerReference w:type="first" r:id="rId954"/>
          <w:pgSz w:w="12240" w:h="15840"/>
          <w:pgMar w:top="840" w:right="1000" w:bottom="840" w:left="1000" w:header="400" w:footer="400"/>
          <w:pgNumType w:fmt="decimal"/>
          <w:cols w:space="720"/>
          <w:titlePg w:val="0"/>
        </w:sectPr>
      </w:pPr>
    </w:p>
    <w:p>
      <w:pPr>
        <w:pStyle w:val="Normal96"/>
      </w:pPr>
    </w:p>
    <w:p>
      <w:pPr>
        <w:pStyle w:val="Normal96"/>
      </w:pPr>
      <w:r>
        <w:pict>
          <v:shape id="_x0000_i1377" type="#_x0000_t75" alt="LexisNexis®" style="width:147.75pt;height:30pt">
            <v:imagedata r:id="rId17" o:title=""/>
          </v:shape>
        </w:pict>
      </w:r>
      <w:r>
        <w:cr/>
      </w:r>
    </w:p>
    <w:p>
      <w:pPr>
        <w:pStyle w:val="Heading194"/>
        <w:keepNext w:val="0"/>
        <w:spacing w:after="200" w:line="340" w:lineRule="atLeast"/>
        <w:ind w:left="0" w:right="0" w:firstLine="0"/>
        <w:jc w:val="center"/>
      </w:pPr>
      <w:hyperlink r:id="rId955" w:history="1">
        <w:r>
          <w:rPr>
            <w:rFonts w:ascii="arial" w:eastAsia="arial" w:hAnsi="arial" w:cs="arial"/>
            <w:b/>
            <w:i/>
            <w:strike w:val="0"/>
            <w:color w:val="0077CC"/>
            <w:sz w:val="28"/>
            <w:u w:val="single"/>
            <w:vertAlign w:val="baseline"/>
          </w:rPr>
          <w:t>The Editorial Notebook;</w:t>
        </w:r>
      </w:hyperlink>
      <w:r>
        <w:br/>
      </w:r>
      <w:hyperlink r:id="rId956" w:history="1">
        <w:r>
          <w:rPr>
            <w:rFonts w:ascii="arial" w:eastAsia="arial" w:hAnsi="arial" w:cs="arial"/>
            <w:b/>
            <w:i/>
            <w:strike w:val="0"/>
            <w:color w:val="0077CC"/>
            <w:sz w:val="28"/>
            <w:u w:val="single"/>
            <w:vertAlign w:val="baseline"/>
          </w:rPr>
          <w:t>Snapshots From Eastern Europe</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1988, Sunday, Late City Final Edition</w:t>
      </w:r>
    </w:p>
    <w:p>
      <w:pPr>
        <w:pStyle w:val="Normal96"/>
        <w:keepNext w:val="0"/>
        <w:spacing w:after="0" w:line="240" w:lineRule="atLeast"/>
        <w:ind w:right="0"/>
        <w:jc w:val="both"/>
      </w:pPr>
      <w:bookmarkStart w:id="194" w:name="Bookmark_96"/>
      <w:bookmarkEnd w:id="194"/>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14, Column 1; Editorial Desk; Editorial</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KARL E. MEYER</w:t>
      </w:r>
    </w:p>
    <w:p>
      <w:pPr>
        <w:pStyle w:val="Normal96"/>
        <w:keepNext/>
        <w:spacing w:before="240" w:after="0" w:line="340" w:lineRule="atLeast"/>
        <w:ind w:left="0" w:right="0" w:firstLine="0"/>
        <w:jc w:val="left"/>
      </w:pPr>
      <w:bookmarkStart w:id="195" w:name="Body_94"/>
      <w:bookmarkEnd w:id="195"/>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78" style="position:absolute;z-index:25191731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notes on 25 days by train and foot in East Germany, Poland, the Soviet Baltic republics and Leningrad.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Conspicuously missing: beggars, bag people and the homeless. The sole exception was a shawled beggar woman in an Orthodox church in Vilnius, Lithuania's capital. Is the explanation that a police state won't tolerate street people? If so, how does one account for all the youngsters in Leningrad who risk arrest by offering to change currency or buy jeans?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likely, it's because the East bloc countries have more unskilled jobs and less pocket money, diminishing the supply of jobless and the rewards of begging. In any case, American conservatives who harrumph about panhandlers, crime and filthy streets would find their own prejudices about Communist societies unsettled by the East's tidy, safe and beggar-free thoroughfares.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absent: non-smoking areas in restaurants or most public places. Why? Eastward, it's not profit-making firms that manufacture cigarettes, it's the state; so it should be easier to discourage use of tobacco.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Questioned, an East German friend said that a smoking-is-bad drive had been proposed to Erich Honecker. The party chief reputedly replied: ''I'm doing enough unpopular things already.'' This makes sense in societies where deprivation is a way of life and where those without access to hard currency can only fantasize, for example, about traveling abroad. Smoking is the opiate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and of the intellectuals as well; smoke seems densest where college degrees abound.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view: pictures of Trotsky, for decades an invisible pariah despite his role as galvanizer of the Red Army.</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photographs at Leningrad's Museum of the October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Revolution he is accorded about the same prominence as his rival and eventual executioner, Stalin.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could say when Trotsky resurfaced. Such changes are not announced. Only a few weeks ago the official press in Estonia began carrying listings of once officially scorned Finnish television, whose signals carry over the Baltic. The listings appeared without ado, as did long-taboo emigre painters in the national art museum, housed in a palace built by Peter the Great.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Conversely, things vanish by degrees, like the Cheshire Cat melting into a smile. In Leningrad, for example, the notorious Museum of Atheism in Kazan Cathedral is today ''closed for renovation,'' and this crude relic seems destined for limbo. A similar museum still exists in Vilnius, in a former church, but awaits closure with the announced aim of shifting the anti-religious exhibits to Lithuania's Museum of the Revolution.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too visible: memorials to Feliks Dzerzhinsky, the Polish Bolshevik who established what is today the K.G.B., the political police. He is depicted in a heroic statue near Warsaw's Museum of the Revolution, eyes glowing with visionary zeal, oblivious to scornful local jokes, like: Why is Comrade Dzerzhinsky our greatest patriot? Because no Pole killed more Russians.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Vilnius, where like many other Poles, Dzerzhinsky was born, his house is nominally a shrine and a major avenue boasts his name. But as in other Soviet cities, there is a quiet campaign to restore the traditional names of old landmarks. One day, without announcement, the visible reminders of this harsh and zealous watchdog may simply fade away. It's what you don't see that often reveals the most in Europe's East.</w:t>
      </w:r>
    </w:p>
    <w:p>
      <w:pPr>
        <w:pStyle w:val="Normal96"/>
      </w:pPr>
    </w:p>
    <w:p>
      <w:pPr>
        <w:pStyle w:val="Normal96"/>
        <w:ind w:left="200"/>
        <w:sectPr>
          <w:type w:val="continuous"/>
          <w:pgMar w:top="840" w:right="1000" w:bottom="840" w:left="1000" w:header="400" w:footer="400"/>
          <w:pgNumType w:fmt="decimal"/>
          <w:cols w:space="720"/>
        </w:sectPr>
      </w:pPr>
      <w:r>
        <w:br/>
      </w:r>
      <w:r>
        <w:pict>
          <v:line id="_x0000_s1379"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957"/>
          <w:headerReference w:type="default" r:id="rId958"/>
          <w:footerReference w:type="even" r:id="rId959"/>
          <w:footerReference w:type="default" r:id="rId960"/>
          <w:headerReference w:type="first" r:id="rId961"/>
          <w:footerReference w:type="first" r:id="rId962"/>
          <w:pgSz w:w="12240" w:h="15840"/>
          <w:pgMar w:top="840" w:right="1000" w:bottom="840" w:left="1000" w:header="400" w:footer="400"/>
          <w:pgNumType w:fmt="decimal"/>
          <w:cols w:space="720"/>
          <w:titlePg w:val="0"/>
        </w:sectPr>
      </w:pPr>
    </w:p>
    <w:p>
      <w:pPr>
        <w:pStyle w:val="Normal97"/>
      </w:pPr>
    </w:p>
    <w:p>
      <w:pPr>
        <w:pStyle w:val="Normal97"/>
      </w:pPr>
      <w:r>
        <w:pict>
          <v:shape id="_x0000_i1380" type="#_x0000_t75" alt="LexisNexis®" style="width:147.75pt;height:30pt">
            <v:imagedata r:id="rId17" o:title=""/>
          </v:shape>
        </w:pict>
      </w:r>
      <w:r>
        <w:cr/>
      </w:r>
    </w:p>
    <w:p>
      <w:pPr>
        <w:pStyle w:val="Heading195"/>
        <w:keepNext w:val="0"/>
        <w:spacing w:after="200" w:line="340" w:lineRule="atLeast"/>
        <w:ind w:left="0" w:right="0" w:firstLine="0"/>
        <w:jc w:val="center"/>
      </w:pPr>
      <w:hyperlink r:id="rId963" w:history="1">
        <w:r>
          <w:rPr>
            <w:rFonts w:ascii="arial" w:eastAsia="arial" w:hAnsi="arial" w:cs="arial"/>
            <w:b/>
            <w:i/>
            <w:strike w:val="0"/>
            <w:color w:val="0077CC"/>
            <w:sz w:val="28"/>
            <w:u w:val="single"/>
            <w:vertAlign w:val="baseline"/>
          </w:rPr>
          <w:t>STAGE: WOMEN'S COLLAGE</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1983, Sunday, Late City Final Edition</w:t>
      </w:r>
    </w:p>
    <w:p>
      <w:pPr>
        <w:pStyle w:val="Normal97"/>
        <w:keepNext w:val="0"/>
        <w:spacing w:after="0" w:line="240" w:lineRule="atLeast"/>
        <w:ind w:right="0"/>
        <w:jc w:val="both"/>
      </w:pPr>
      <w:bookmarkStart w:id="196" w:name="Bookmark_97"/>
      <w:bookmarkEnd w:id="196"/>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2; Page 55, Column 1; Cultural Desk; review</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 GUSSOW</w:t>
      </w:r>
    </w:p>
    <w:p>
      <w:pPr>
        <w:pStyle w:val="Normal97"/>
        <w:keepNext/>
        <w:spacing w:before="240" w:after="0" w:line="340" w:lineRule="atLeast"/>
        <w:ind w:left="0" w:right="0" w:firstLine="0"/>
        <w:jc w:val="left"/>
      </w:pPr>
      <w:bookmarkStart w:id="197" w:name="Body_95"/>
      <w:bookmarkEnd w:id="197"/>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81" style="position:absolute;z-index:25191936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Luckham's ''Fish Riding Bikes'' is a quiet contrast to the English playwright's last New York venture, the violent wrestling comedy, ''Teaneck Tanzi: the Venus Flytrap.'' The stage at the Interart Theater is set as if it were a conversation pit. One by one, eight actresses rise from the audience and gently deliver monologues about subjects from first sexual experience through contraception, pregnancy and lesbianism.</w:t>
      </w:r>
    </w:p>
    <w:p>
      <w:pPr>
        <w:pStyle w:val="Normal9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Claire Luckham's ''Fish Riding Bikes'' is a quiet contrast to the English playwright's last New York venture, the violent wrestling comedy, ''Teaneck Tanzi: the Venus Flytrap.''</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is apparently derived from an old saying, ''A woman without a husband is like a fish riding a bicycle.'' The women in Miss Luckham's collage learn to exist without relying on men; the tone, however, is not so much anti-male as pro-woman.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noted that these are monologues, or, as the author calls them, modern soliloquies. They are not monodramas, as was the case with Jane Martin's ''Talking With.'' Men in the audience may feel like eavesdroppers - or like fish riding bicycles. These are, one imagines, the kind of confidences that might be heard in a women's consciousness-raising session. Necessarily, some are more involving than others, just as some of the actresses are more engaging than others.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 of first sex is coy and gushing with schoolgirlish slang. Several monologues are overly clinical. Moments are like a lecture-room reading from the anthology ''Our Bodies, Ourselves.'' However, in four instances, the individual testimony is revealing.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Anneke Gough is discussing diseases of sexual origin, she counterbalances her information with the feeling that the subject concerns ''matters of the heart,'' and the actress adds her own conviction. Anne Barclay's consideration of sexual politics contradicts her appearance as a dowdy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homemaker.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the evening, Mary Van Dyke, wearing a white shawl and a look of pensive detachment, is a silent grandmotherly presence. But when she speaks, it is with a frankness that matches that of her young sisters, as she faces questions of senility and suicide. The evening culminates with Caris Corfman's moving portrait of a woman vain about her beauty forced to face the likelihood of breast cancer.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Miss Corfman has spoken, one fully expects members of the audience to offer their own stories or comments. The play could in fact be a prelude to an open conversation. Denise A. Gordon has given the collage an informal staging, so much so that it is not always apparent who is going to speak next.</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 RIDING BIKES, by Claire Luckham; directed by Denise A. Gordon; dramaturge, Colette Brooks; set and costumes, Christina Weppner; lighting design, David N. Weiss; composer, Skip LaPlante; production stage manager, Susan Haynie. Presented by the Women's Interart Center, Margot Lewitin, artistic director. At 549 West 52d Street.</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...................................Melissa Smith</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........................................Anita Keal</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Lydia ..................................Rebecca Nelson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.....................................Anneke Gough</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Angie ....................................Anne Barclay</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 ...................................JoAnne Jacobson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Daisy ...................................Mary Van Dyke</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Jonquil .................................Caris Corfman</w:t>
      </w:r>
    </w:p>
    <w:p>
      <w:pPr>
        <w:pStyle w:val="Normal97"/>
      </w:pPr>
    </w:p>
    <w:p>
      <w:pPr>
        <w:pStyle w:val="Normal97"/>
        <w:ind w:left="200"/>
        <w:sectPr>
          <w:type w:val="continuous"/>
          <w:pgMar w:top="840" w:right="1000" w:bottom="840" w:left="1000" w:header="400" w:footer="400"/>
          <w:pgNumType w:fmt="decimal"/>
          <w:cols w:space="720"/>
        </w:sectPr>
      </w:pPr>
      <w:r>
        <w:br/>
      </w:r>
      <w:r>
        <w:pict>
          <v:line id="_x0000_s1382"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964"/>
          <w:headerReference w:type="default" r:id="rId965"/>
          <w:footerReference w:type="even" r:id="rId966"/>
          <w:footerReference w:type="default" r:id="rId967"/>
          <w:headerReference w:type="first" r:id="rId968"/>
          <w:footerReference w:type="first" r:id="rId969"/>
          <w:pgSz w:w="12240" w:h="15840"/>
          <w:pgMar w:top="840" w:right="1000" w:bottom="840" w:left="1000" w:header="400" w:footer="400"/>
          <w:pgNumType w:fmt="decimal"/>
          <w:cols w:space="720"/>
          <w:titlePg w:val="0"/>
        </w:sectPr>
      </w:pPr>
    </w:p>
    <w:p>
      <w:pPr>
        <w:pStyle w:val="Normal98"/>
      </w:pPr>
    </w:p>
    <w:p>
      <w:pPr>
        <w:pStyle w:val="Normal98"/>
      </w:pPr>
      <w:r>
        <w:pict>
          <v:shape id="_x0000_i1383" type="#_x0000_t75" alt="LexisNexis®" style="width:147.75pt;height:30pt">
            <v:imagedata r:id="rId17" o:title=""/>
          </v:shape>
        </w:pict>
      </w:r>
      <w:r>
        <w:cr/>
      </w:r>
    </w:p>
    <w:p>
      <w:pPr>
        <w:pStyle w:val="Heading196"/>
        <w:keepNext w:val="0"/>
        <w:spacing w:after="200" w:line="340" w:lineRule="atLeast"/>
        <w:ind w:left="0" w:right="0" w:firstLine="0"/>
        <w:jc w:val="center"/>
      </w:pPr>
      <w:hyperlink r:id="rId970" w:history="1">
        <w:r>
          <w:rPr>
            <w:rFonts w:ascii="arial" w:eastAsia="arial" w:hAnsi="arial" w:cs="arial"/>
            <w:b/>
            <w:i/>
            <w:strike w:val="0"/>
            <w:color w:val="0077CC"/>
            <w:sz w:val="28"/>
            <w:u w:val="single"/>
            <w:vertAlign w:val="baseline"/>
          </w:rPr>
          <w:t>For Greek Ruling Party, the Plays Still Sting</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1988, Sunday, Late City Final Edition</w:t>
      </w:r>
    </w:p>
    <w:p>
      <w:pPr>
        <w:pStyle w:val="Normal98"/>
        <w:keepNext w:val="0"/>
        <w:spacing w:after="0" w:line="240" w:lineRule="atLeast"/>
        <w:ind w:right="0"/>
        <w:jc w:val="both"/>
      </w:pPr>
      <w:bookmarkStart w:id="198" w:name="Bookmark_98"/>
      <w:bookmarkEnd w:id="198"/>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20, Column 1; Foreign Desk</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ANASTASI, Special to the New York Times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ATHENS, Dec. 3</w:t>
      </w:r>
    </w:p>
    <w:p>
      <w:pPr>
        <w:pStyle w:val="Normal98"/>
        <w:keepNext/>
        <w:spacing w:before="240" w:after="0" w:line="340" w:lineRule="atLeast"/>
        <w:ind w:left="0" w:right="0" w:firstLine="0"/>
        <w:jc w:val="left"/>
      </w:pPr>
      <w:bookmarkStart w:id="199" w:name="Body_96"/>
      <w:bookmarkEnd w:id="199"/>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84" style="position:absolute;z-index:25192140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scene in the play shows an elderly politician frolicking with a young woman, while another has beggars in the street lamenting Greece's worsening economic plight and the political scandals rocking the country. Yet another has dancers inviting the audience to join in refrains calling on the Government to go.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ancient times, when Aristophanes poked fun at the follies of rulers in his highly popular plays, political satires have been a common means of expressing the Greek public's sentiments toward its leaders.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month or two, political satires have played to packed theaters, just as they did upon the collapse of the rightist dictatorship in 1974 and before the Socialist victory in the 1981 elections.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plays now on stage in Athens mock the Socialist Government. They jest about the Government's problems, ranging from Prime Minister Andreas Papandreou's relationship with a young flight attendant and his pending divorce from his American-born wife of 35 years, to poor relations with the United States, charges of financial corruption and recent opinion polls that show the Government's popularity at a new low. The message is that after seven years in power, the Socialists are expected to lose badly in elections in June.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explain why Greeks turn to political satires during periods of political crisis,'' George Constantinou, a comedian and writer, said in the introduction to his current play, which is one of the most popular here. Called ''The Last Pasok Emperors,'' it portends the downfall of Pasok, as the governing Panhellenic Socialist Movement is known in its acronym.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 is because we feel a certain insecurity, a certain fear, when our political affairs are in disarray,'' Mr. Constantinou said. ''So we resort to political satires, and we ridicule the situation and help to put it in its true dimension. For the truth is, our affairs of state are often truly laughable.''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Constantinou plays the role of the political pundit who explains both the machinations of the Government in trying to stay in power and of the Conservative opposition in trying to topple it. Dinos Iliopoulos, a longtime comedian, plays the role of the 69-year-old Prime Minister, Mr. Papandreou, depicted as neglecting his political duties while concentrating on his 34-year-old lover, Dimitra Liani. Other characters are a wealthy society lady and a disillusioned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wit, who are both desperate about the deteriorating political and economic situation.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dialogue and acts are improvised from day to day, according to political developments. For instance, each night's performance now includes a jab at Greeks who thought that Gov. Michael S. Dukakis would win the American Presidential election and help Greece satisfy its foreign policy ambitions. The audience erupted in applause to approve the political criticism voiced by the actors.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their humorous presentation, the political satires are often an accurate reflection of political reality and public opinion.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poll confirmed the political mood. It showed that the Socialist Party's popularity has fallen to 20.5 percent, compared with the Conservatives' 39 percent, while 20 percent were undecided. This is a significant change since the 1985 elections, when the Socialists defeated the conservatives by 45 percent to 41.5 percent.</w:t>
      </w:r>
    </w:p>
    <w:p>
      <w:pPr>
        <w:pStyle w:val="Normal98"/>
      </w:pPr>
    </w:p>
    <w:p>
      <w:pPr>
        <w:pStyle w:val="Normal98"/>
        <w:ind w:left="200"/>
        <w:sectPr>
          <w:type w:val="continuous"/>
          <w:pgMar w:top="840" w:right="1000" w:bottom="840" w:left="1000" w:header="400" w:footer="400"/>
          <w:pgNumType w:fmt="decimal"/>
          <w:cols w:space="720"/>
        </w:sectPr>
      </w:pPr>
      <w:r>
        <w:br/>
      </w:r>
      <w:r>
        <w:pict>
          <v:line id="_x0000_s1385"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971"/>
          <w:headerReference w:type="default" r:id="rId972"/>
          <w:footerReference w:type="even" r:id="rId973"/>
          <w:footerReference w:type="default" r:id="rId974"/>
          <w:headerReference w:type="first" r:id="rId975"/>
          <w:footerReference w:type="first" r:id="rId976"/>
          <w:pgSz w:w="12240" w:h="15840"/>
          <w:pgMar w:top="840" w:right="1000" w:bottom="840" w:left="1000" w:header="400" w:footer="400"/>
          <w:pgNumType w:fmt="decimal"/>
          <w:cols w:space="720"/>
          <w:titlePg w:val="0"/>
        </w:sectPr>
      </w:pPr>
    </w:p>
    <w:p>
      <w:pPr>
        <w:pStyle w:val="Normal99"/>
      </w:pPr>
    </w:p>
    <w:p>
      <w:pPr>
        <w:pStyle w:val="Normal99"/>
      </w:pPr>
      <w:r>
        <w:pict>
          <v:shape id="_x0000_i1386" type="#_x0000_t75" alt="LexisNexis®" style="width:147.75pt;height:30pt">
            <v:imagedata r:id="rId17" o:title=""/>
          </v:shape>
        </w:pict>
      </w:r>
      <w:r>
        <w:cr/>
      </w:r>
    </w:p>
    <w:p>
      <w:pPr>
        <w:pStyle w:val="Heading197"/>
        <w:keepNext w:val="0"/>
        <w:spacing w:after="200" w:line="340" w:lineRule="atLeast"/>
        <w:ind w:left="0" w:right="0" w:firstLine="0"/>
        <w:jc w:val="center"/>
      </w:pPr>
      <w:hyperlink r:id="rId977" w:history="1">
        <w:r>
          <w:rPr>
            <w:rFonts w:ascii="arial" w:eastAsia="arial" w:hAnsi="arial" w:cs="arial"/>
            <w:b/>
            <w:i/>
            <w:strike w:val="0"/>
            <w:color w:val="0077CC"/>
            <w:sz w:val="28"/>
            <w:u w:val="single"/>
            <w:vertAlign w:val="baseline"/>
          </w:rPr>
          <w:t xml:space="preserve">Hope and Housing </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2006 Sunday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9"/>
        <w:keepNext w:val="0"/>
        <w:spacing w:after="0" w:line="240" w:lineRule="atLeast"/>
        <w:ind w:right="0"/>
        <w:jc w:val="both"/>
      </w:pPr>
      <w:bookmarkStart w:id="200" w:name="Bookmark_99"/>
      <w:bookmarkEnd w:id="200"/>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14WC; Column 1; Westchester Weekly Desk; Pg. 15</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1277 words</w:t>
      </w:r>
    </w:p>
    <w:p>
      <w:pPr>
        <w:pStyle w:val="Normal99"/>
        <w:keepNext/>
        <w:spacing w:before="240" w:after="0" w:line="340" w:lineRule="atLeast"/>
        <w:ind w:left="0" w:right="0" w:firstLine="0"/>
        <w:jc w:val="left"/>
      </w:pPr>
      <w:bookmarkStart w:id="201" w:name="Body_97"/>
      <w:bookmarkEnd w:id="201"/>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87" style="position:absolute;z-index:25192345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Housing is one of those emotional terms in the suburbs, like terrorism and global warming, that bring out a weird sort of anxious fatalism in people. Everyone knows that affordable housing is scarcer than ever, that counties like Westchester have become practically off limits to young people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usual responses are passive acceptance or abject surrender: turning half of one's gross income over to a mortgage or moving to the Dakotas.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not everyone is giving up. A report in July by two nonprofit groups, the Citizens Housing and Planning Council and the Regional Plan Association, offers a big-picture dissection of the housing crisis that can leave a reader feeling not overwhelmed, but hopeful. While acknowledging that the housing situation poses a serious threat to the region's economy and quality of life, and that things have become worse in recent years, the report, ''Balanced Housing for a Smart Region'' (available at chpcny.org or rpa.org), is bursting with strategies and tactics for attacking the problem on multiple fronts.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no shortage, of course, of housing prescriptions that are optimistic, ambitious and ineffectual. Every politician has a few. But this report, singular for its depth and completeness, lays out a host of ways to overcome the shortsightedness and not-in-my-backyard intransigence that has kept solutions at bay.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is also notable for the sound strategic principles that inform it (and that could well inform developers and political leaders), among them the following: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Sprawl is not an option. The New York metropolitan region will need to create housing for an estimated three million to four million people in the next 25 years, but this time there will be no Robert Moses to lead the multitudes into the promised land, because there is no such place.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parts of the Hudson Valley, eastern Long Island, the far reaches of New Jersey and the nearer precincts of Pennsylvania still have room left for traditional single-family homes on suburban-style lots. But this region's commutes are already the longest in the country, and there is a limit to how far people can drive and how much bulldozing of open space they will tolerate. Throughout the region, there is growing pressure to preserve what is left of its forests and farmland, and the age of buildout seems nearly at hand.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good news is that the region is rich in poor cities -- Yonkers is an excellent example -- as well as empty industrial sites, desolate shopping malls and other underused properties that are ripe for redevelopment and repopulation. In a housing-hungry era, things that are generally regarded as blight should be regarded as positive resources; today's brownfield can be tomorrow's rejuvenated and repopulated neighborhood.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'High-density' is not a dirty word. And neither is ''affordable housing.'' Communities throughout the region have long opposed the obvious answer to housing shortages, which is to build more apartment buildings and other forms of multifamily housing for people with low and moderate incomes.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resistance comes from plain old white-flight racism, but it also stems from the not-unreasonable belief that newcomers with children burden the schools and end up costing a community more than they pay in taxes. The report concedes that, but points out that not every household has children. A smart mix of new housing -- serving the elderly, divorced singles and childless couples, as well as growing young families -- can help, not hurt, a community's fiscal bottom line.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Old perceptions die out slowly, but there also seems to be a growing realization in the suburbs that ''those people'' who would take garden apartments near single-family split-ranches are not just refugees from the city, but the children of suburbanites -- including teachers, police officers, firefighters and the other members of the middle and working classes who are vital to the life of any community. It is telling that in Westchester, the nonprofit group Habitat for Humanity is building homes not just for the poor, but also for volunteer firefighters.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Smart is better than dumb. The philosophy of ''smart growth'' has come to be seen by many as a precious architectural conceit, a recipe for tidy pastel homes with gables and picket fences. But the concept is richer and more vital than that. It encompasses walkable communities, ready access to mass transit, and architecture that is dense and compact but attractively built.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region is ever going to break its addiction to the car, the curse of low-density sprawl and traffic congestion, communities arranged on smart-growth principles will lead the way. Their appealing design is usually a plus, and is considered a major factor in increasing the public's acceptance of new multifamily construction, which often looks better than the aging, old-style suburban homes around it.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is not Phoenix. And thank goodness for that. This region is distinctive for having every conceivable mix of housing types, from ''Brady Bunch'' ranches to SoHo lofts to creaky riverfront Victorians. The cultural richness and diversity of the region presents planners and developers with lots of options. Here in Westchester, to take one particularly creative example, Thomas Schwarz, president of Purchase College of the State University of New York, has pushed a plan to build apartments for the elderly on the sprawling campus, an excellent idea that has died several times in Albany.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government is not the problem. Little government is. Hundreds of local municipalities control decisions about land use, and their individual acts of resistance to housing solutions have left the whole region worse off. States cannot rely on the bully pulpit; they need broad strategies for planning and managing growth. The report holds up New Jersey's plan as one of the most comprehensive in the nation, while noting that Connecticut's is purely advisory, and New York's is nonexistent.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Westchester's exclusive enclaves tend to be unabashed in their resistance to letting down the housing ladder to the nonrich. But there are also examples of real leadership. The Town of Greenburgh long ago instituted an ''inclusionary zoning'' rule requiring that 10 percent of new multifamily housing units be affordable. The county government has worked hard to promote such housing, with legal, financial and technical help to developers, agencies and local governments that want to do what is right.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radically and profoundly, the report says, states can help by breaking the link between school financing and property taxes, a huge barrier to the creation of new multifamily and affordable housing. The state of Michigan has done so, replacing property taxes with a grab bag of revenues from other sources and thereby eliminating at least one local rationale for opposing affordable housing.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other things state and county governments can do. They can give tax breaks to companies that build housing for their employees, provide money to nonprofit groups to preserve housing, create housing trust funds that can be used to build mixed-income housing and make creative use of development rights, allowing developers to build in greater density in return for preserving open space.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all in this together. The report stresses that the region's far-flung suburbs are all extremities of one social and economic organism. Solutions in one area will help communities in another. The region is large, sprawling and full of competing interests and rivalries, but affordable housing is the quandary that unites us all.</w:t>
      </w:r>
    </w:p>
    <w:p>
      <w:pPr>
        <w:pStyle w:val="Normal99"/>
        <w:keepNext w:val="0"/>
        <w:spacing w:before="240" w:after="0" w:line="260" w:lineRule="atLeast"/>
        <w:ind w:left="0" w:right="0" w:firstLine="0"/>
        <w:jc w:val="left"/>
      </w:pPr>
      <w:r>
        <w:br/>
      </w:r>
      <w:hyperlink r:id="rId978" w:history="1">
        <w:r>
          <w:rPr>
            <w:rFonts w:ascii="arial" w:eastAsia="arial" w:hAnsi="arial" w:cs="arial"/>
            <w:b w:val="0"/>
            <w:i/>
            <w:strike w:val="0"/>
            <w:color w:val="0077CC"/>
            <w:sz w:val="20"/>
            <w:u w:val="single"/>
            <w:vertAlign w:val="baseline"/>
          </w:rPr>
          <w:t>http://www.nytimes.com</w:t>
        </w:r>
      </w:hyperlink>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2006</w:t>
      </w:r>
    </w:p>
    <w:p>
      <w:pPr>
        <w:pStyle w:val="Normal99"/>
      </w:pPr>
    </w:p>
    <w:p>
      <w:pPr>
        <w:pStyle w:val="Normal99"/>
        <w:ind w:left="200"/>
        <w:sectPr>
          <w:type w:val="continuous"/>
          <w:pgMar w:top="840" w:right="1000" w:bottom="840" w:left="1000" w:header="400" w:footer="400"/>
          <w:pgNumType w:fmt="decimal"/>
          <w:cols w:space="720"/>
        </w:sectPr>
      </w:pPr>
      <w:r>
        <w:br/>
      </w:r>
      <w:r>
        <w:pict>
          <v:line id="_x0000_s1388" style="position:absolute;z-index:251924480"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979"/>
          <w:headerReference w:type="default" r:id="rId980"/>
          <w:footerReference w:type="even" r:id="rId981"/>
          <w:footerReference w:type="default" r:id="rId982"/>
          <w:headerReference w:type="first" r:id="rId983"/>
          <w:footerReference w:type="first" r:id="rId984"/>
          <w:pgSz w:w="12240" w:h="15840"/>
          <w:pgMar w:top="840" w:right="1000" w:bottom="840" w:left="1000" w:header="400" w:footer="400"/>
          <w:pgNumType w:fmt="decimal"/>
          <w:cols w:space="720"/>
          <w:titlePg w:val="0"/>
        </w:sectPr>
      </w:pPr>
    </w:p>
    <w:p>
      <w:pPr>
        <w:pStyle w:val="Normal100"/>
      </w:pPr>
    </w:p>
    <w:p>
      <w:pPr>
        <w:pStyle w:val="Normal100"/>
      </w:pPr>
      <w:r>
        <w:pict>
          <v:shape id="_x0000_i1389" type="#_x0000_t75" alt="LexisNexis®" style="width:147.75pt;height:30pt">
            <v:imagedata r:id="rId17" o:title=""/>
          </v:shape>
        </w:pict>
      </w:r>
      <w:r>
        <w:cr/>
      </w:r>
    </w:p>
    <w:p>
      <w:pPr>
        <w:pStyle w:val="Heading198"/>
        <w:keepNext w:val="0"/>
        <w:spacing w:after="200" w:line="340" w:lineRule="atLeast"/>
        <w:ind w:left="0" w:right="0" w:firstLine="0"/>
        <w:jc w:val="center"/>
      </w:pPr>
      <w:hyperlink r:id="rId985" w:history="1">
        <w:r>
          <w:rPr>
            <w:rFonts w:ascii="arial" w:eastAsia="arial" w:hAnsi="arial" w:cs="arial"/>
            <w:b/>
            <w:i/>
            <w:strike w:val="0"/>
            <w:color w:val="0077CC"/>
            <w:sz w:val="28"/>
            <w:u w:val="single"/>
            <w:vertAlign w:val="baseline"/>
          </w:rPr>
          <w:t>Council Panel Backs Higher Minimum Wages</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1996, Friday, Late Edition - Final</w:t>
      </w:r>
    </w:p>
    <w:p>
      <w:pPr>
        <w:pStyle w:val="Normal100"/>
        <w:keepNext w:val="0"/>
        <w:spacing w:after="0" w:line="240" w:lineRule="atLeast"/>
        <w:ind w:right="0"/>
        <w:jc w:val="both"/>
      </w:pPr>
      <w:bookmarkStart w:id="202" w:name="Bookmark_100"/>
      <w:bookmarkEnd w:id="202"/>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3;  Column 2;  Metropolitan Desk ; Column 2; </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VIVIAN S. TOY </w:t>
      </w:r>
    </w:p>
    <w:p>
      <w:pPr>
        <w:pStyle w:val="Normal10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VIVIAN S. TOY </w:t>
      </w:r>
    </w:p>
    <w:p>
      <w:pPr>
        <w:pStyle w:val="Normal100"/>
        <w:keepNext/>
        <w:spacing w:before="240" w:after="0" w:line="340" w:lineRule="atLeast"/>
        <w:ind w:left="0" w:right="0" w:firstLine="0"/>
        <w:jc w:val="left"/>
      </w:pPr>
      <w:bookmarkStart w:id="203" w:name="Body_98"/>
      <w:bookmarkEnd w:id="203"/>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90" style="position:absolute;z-index:251925504"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City Council committee unanimously approved a bill yesterday that would require some city contractors to pay higher minimum wages to their employees, affecting about 3,500 workers and increasing the city's contracting costs by about $15 million a year.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which the full Council is expected to approve later this month, would require contractors in four areas -- security, cleaning, food services and temporary office work -- to pay workers what is known as the "prevailing wage," or the standard wage that private-sector workers receive in each of those industries.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approved 8 to 0 yesterday by the Council's Committee on Contracts, is far less sweeping than the original proposal, which would have required a minimum wage of $12.10 an hour as well as health benefits for all private-sector workers employed under city contracts. But Council officials said narrowing the focus and the range of the bill was the only way to insure passage.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unclear yesterday whether Mayor Rudolph W. Giuliani would veto the compromise bill. He has opposed earlier versions of the bill, saying he believed they would cost the city too much. But with 39 co-sponsors, including the Council's Speaker, Peter F. Vallone, the bill has more than the 34 votes needed to override a mayoral veto.</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Mayor Rudy Washington said that while no decision had been made on whether to veto, the administration continued to oppose setting wage standards, arguing that the regulations would drive businesses out of the city and ultimately would hurt the city's economy. In an exchange with Council members that grew increasingly testy, the Deputy Mayor responded to members who said they hoped to expand the prevailing-wage bill eventually to other industries by saying, "We might as well dust off the Communist Manifesto."</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Council members argued that the city should not pay wages lower than the going rate in the private sector. They said the proposed law would help lift people who work under city contracts above the poverty line by providing enough money so they do not need welfare, food stamps or housing subsidies.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Councilman Sal F. Albanese, the Democrat from Brooklyn who proposed the original bill, called the vote "a moral victory for workers" that would help put "money in the pockets of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proposed law, the prevailing wage for the four industries would be determined by the City Comptroller. Council officials said the new wage levels would range from a minimum of $7.25 an hour for unarmed security guards up to $12 an hour for janitors. Food workers would earn about $9 an hour and temporary office workers would make at least $11.25 an hour.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now spends about $200 million a year in those industries, which is just a fraction of the $3 billion the city spends on contracts annually. (The $3 billion does not include construction contracts, for which the city is required by state law to pay union scale wages.)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proposal was championed by a coalition of nearly 100 labor unions seeking to increase wages for workers who have been paid as little as the minimum wage -- $4.25 an hour -- and who have received no benefits from city contractors.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J. Sweeney, president of the A.F.L.-C.I.O., praised the bill, but he urged the Council to expand it to all other city contracts. "While the Living Wage Bill represents a step in the right direction," Mr. Sweeney said, "this leaves thousands of additional workers at peril of being forced to work at city-funded positions at substandard wages."</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1996</w:t>
      </w:r>
    </w:p>
    <w:p>
      <w:pPr>
        <w:pStyle w:val="Normal100"/>
      </w:pPr>
    </w:p>
    <w:p>
      <w:pPr>
        <w:pStyle w:val="Normal100"/>
        <w:ind w:left="200"/>
        <w:sectPr>
          <w:type w:val="continuous"/>
          <w:pgMar w:top="840" w:right="1000" w:bottom="840" w:left="1000" w:header="400" w:footer="400"/>
          <w:pgNumType w:fmt="decimal"/>
          <w:cols w:space="720"/>
        </w:sectPr>
      </w:pPr>
      <w:r>
        <w:br/>
      </w:r>
      <w:r>
        <w:pict>
          <v:line id="_x0000_s1391"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986"/>
          <w:headerReference w:type="default" r:id="rId987"/>
          <w:footerReference w:type="even" r:id="rId988"/>
          <w:footerReference w:type="default" r:id="rId989"/>
          <w:headerReference w:type="first" r:id="rId990"/>
          <w:footerReference w:type="first" r:id="rId991"/>
          <w:pgSz w:w="12240" w:h="15840"/>
          <w:pgMar w:top="840" w:right="1000" w:bottom="840" w:left="1000" w:header="400" w:footer="400"/>
          <w:pgNumType w:fmt="decimal"/>
          <w:cols w:space="720"/>
          <w:titlePg w:val="0"/>
        </w:sectPr>
      </w:pPr>
    </w:p>
    <w:p>
      <w:pPr>
        <w:pStyle w:val="Normal101"/>
      </w:pPr>
    </w:p>
    <w:p>
      <w:pPr>
        <w:pStyle w:val="Normal101"/>
      </w:pPr>
      <w:r>
        <w:pict>
          <v:shape id="_x0000_i1392" type="#_x0000_t75" alt="LexisNexis®" style="width:147.75pt;height:30pt">
            <v:imagedata r:id="rId17" o:title=""/>
          </v:shape>
        </w:pict>
      </w:r>
      <w:r>
        <w:cr/>
      </w:r>
    </w:p>
    <w:p>
      <w:pPr>
        <w:pStyle w:val="Heading199"/>
        <w:keepNext w:val="0"/>
        <w:spacing w:after="200" w:line="340" w:lineRule="atLeast"/>
        <w:ind w:left="0" w:right="0" w:firstLine="0"/>
        <w:jc w:val="center"/>
      </w:pPr>
      <w:hyperlink r:id="rId992" w:history="1">
        <w:r>
          <w:rPr>
            <w:rFonts w:ascii="arial" w:eastAsia="arial" w:hAnsi="arial" w:cs="arial"/>
            <w:b/>
            <w:i/>
            <w:strike w:val="0"/>
            <w:color w:val="0077CC"/>
            <w:sz w:val="28"/>
            <w:u w:val="single"/>
            <w:vertAlign w:val="baseline"/>
          </w:rPr>
          <w:t>Frugal When They Don't Have to Be</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2015 Saturday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1"/>
        <w:keepNext w:val="0"/>
        <w:spacing w:after="0" w:line="240" w:lineRule="atLeast"/>
        <w:ind w:right="0"/>
        <w:jc w:val="both"/>
      </w:pPr>
      <w:bookmarkStart w:id="204" w:name="Bookmark_101"/>
      <w:bookmarkEnd w:id="204"/>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5; WEALTH MATTERS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1404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SULLIVAN</w:t>
      </w:r>
    </w:p>
    <w:p>
      <w:pPr>
        <w:pStyle w:val="Normal101"/>
        <w:keepNext/>
        <w:spacing w:before="240" w:after="0" w:line="340" w:lineRule="atLeast"/>
        <w:ind w:left="0" w:right="0" w:firstLine="0"/>
        <w:jc w:val="left"/>
      </w:pPr>
      <w:bookmarkStart w:id="205" w:name="Body_99"/>
      <w:bookmarkEnd w:id="205"/>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93" style="position:absolute;z-index:251927552"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WEIDNER likes to play a game when he goes to a high-end outlet store like Brooks Brothers or Ralph Lauren: How many things can he buy and not spend more than $100? On his last visit, the answer was seven.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year, we go up to the outlets and find a deal,'' he said. ''It's worth it.''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wife, Angela Marchi, who chides him for darning his socks (just the toes, not the heels, he said), prefers to buy her clothes twice a year when her favorite stores put last year's styles on sale. But she recently made an exception and bought her husband a Tommy Bahama shirt he had wanted -- on a website that sells slightly worn clothes.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refused to pay full price,'' she said.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wouldn't know it from their shopping habits, but Ms. Marchi, 56, a senior health care executive who has run hospital chains, and Mr. Weidner, 57, a senior researcher at a large nonprofit company, are worth millions of dollars. And while they own three homes -- condominiums in Naples and Boca Raton, Fla., and a house in Lebanon, Pa., where they grew up, none of them are huge. One splurge is an annual trip to Italy.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are the face of the self-made millionaire who has the financial security of true wealth, not the fleeting rush of sudden riches. While the popular perception of millionaires is that they are more ostentatious than frugal, recent research shows that single-digit millionaires, at least, are generally far more mindful about how they save, spend and invest their money.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about paying attention to what makes you happy and not just doing what our society tells us to do,'' said Donna Skeels Cygan, a financial adviser in Albuquerque and the author of the book ''The Joy of Financial Security.''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look upon money as a tool,'' she said of couples like Ms. Marchi and Mr. Weidner, with whom she has worked. ''It's an important tool. They don't neglect it, but they also don't worship it.''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recent report from UBS Wealth Management found that people with more money are generally happy, which probably doesn't come as much of a shock. ''I would say that millionaires in general are very happy,'' said Paula Polito, chief client strategy officer at UBS Wealth Management Americas. ''I wouldn't confuse happiness with contentment or satisfaction or achievement.''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UBS report found that satisfaction rose in line with wealth: 73 percent of those with $1 million to $2 million, 78 percent of those with $2 million to $5 million and 85 percent of those with over $5 million reported that they were ''highly satisfied'' with life.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piqued my curiosity was how conflicted the report's respondents seemed to be about the source of their wealth. They often have jobs that entail long hours, high pressure and working vacations.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this pressure to keep going is less about greed and more about insecurity that might be self-imposed,'' Ms. Polito said. ''If you ask people, 'If you knew you had five more years to live, would you act differently?' they say they would. That's a showstopper.''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Money buys happiness, the report said. But what good is that happiness if the millionaires who have it cannot enjoy the freedom the money gives them, the freedom that most people would love to have?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set out to talk to people who had what I considered an attainable level of wealth for people with well-paying jobs and the ability to control their spending and saving through their lifetime. They had wealth starting at several million dollars, but it did not stretch above the $10.86 million estate tax exemption level for couples.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people's wealth goes substantially past the estate tax exemption, they need tax and legal advisers for planning to minimize the estate tax. It's a good problem to have, but it changes how they think about money.)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common threads in this group. These were people who had all made the money in their own lifetimes and done that as much by saving, investing and making careful choices about spending as by making large salaries.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big choices was what they spent money on. A common thread was frugality about cars. Not only did they buy modestly priced vehicles, they kept them for a long time.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fancy cars were more of a proxy for unnecessary purchases. Steve Ingram, a real estate and oil and gas lawyer in Albuquerque, said he and his wife simply didn't care that much about material possessions.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some nice things, but I drive a car for 10 years and then trade it in and get another car for 10 years,'' he said. ''We like to travel, and we'll spend the money for that because it's worth it having a real experience together.''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Ingram, 53, said he and his wife, Mary, 50, went to Charleston, S.C., and Savannah, Ga., last summer and on a New England foliage trip in the fall.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did go to Las Vegas one time and went into Cartier and bought watches for each other,'' he said. ''That was a real splurge. Or maybe we'll buy a piece of art on vacation. That's the time you let go a bit.''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Heather and John Darby, both in their mid-60s, said they waited until they were going to retire to build the house they always wanted, after making do with more modest homes. Their dream house is 3,600 square feet in Columbia, Mo., 15 minutes from the center of town, and far from their old lives in Los Alamos, N.M.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they said they realized that what they really liked about their home was the privacy, so they bought three adjoining half-acre lots. ''They form a semicircle that is a buffer between our property and where anyone else would build,'' Mr. Darby, a nuclear engineer, said. ''I tend to spend money on good investments.''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the habits that helped many of these people save millions of dollars persist when they are wealthy is harder to say. They may want to leave money to charity or to their children. Or they may simply not want for more than they have.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or not they realize it, they pay attention to what makes them happy,'' Ms. Cygan said. ''They have selective ways to spend on extravagances.''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they may not be comfortable spending because they have worked and saved their whole lives, said Sandra Bragar, director of wealth management at Aspiriant, an adviser that has clients with $3 million to $200 million.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she often encouraged clients to spend money on things that make their lives better or easier, like housekeepers, trainers and even personal chefs, but also on experiences that will make their lives fuller.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Either way, this group learns from its mistakes. Ms. Marchi said she and her husband had not been immune to the siren song of a large, beautiful home. ''The two times that we did it we said, 'Why did we do this?' '' she said. ''It's just two of us. We don't need this much space.''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lost money on both houses when they had to sell them to move for work.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that experience, she never imagined having three homes, but she has a thought-out explanation. Naples is their permanent residence; the home in Lebanon, Pa., is close to her sister and elderly mother. They bought the condo in Boca Raton, where she works, cheaply, fixed it up and pay less on their mortgage each month than they would pay in rent.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while she said she expected to lose money on their home in Lebanon when they were ready to sell it, she did not consider that a mistake. After her father died nine years ago, she said, she liked being able to fly up and stay close to her mother. It's an example of spending money on something that matters.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are multimillionaires who darn their socks really just cheapskates? Or are those little habits integral to their accumulation of wealth and part of the reason they have achieved a level of financial comfort?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interesting because it's less about greed,'' Ms. Polito said. ''They've come from the middle class,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they still believe they're part of the 99 percent, no matter what, because that's how they identify themselves.''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they don't seem to take their wealth for granted. Ms. Marchi and Mr. Weidner play a gratitude game each night. One night this week, Ms. Marchi said she was grateful for antibiotics for an infection she had. For Mr. Weidner, it was shepherd's pie -- made by his mother-in-law.</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Make the most of your money. Every Monday get articles about retirement, saving for college, investing, new online financial services and much more. Sign up for the Your Money newsletter here.</w:t>
      </w:r>
    </w:p>
    <w:p>
      <w:pPr>
        <w:pStyle w:val="Normal101"/>
        <w:keepNext w:val="0"/>
        <w:spacing w:before="240" w:after="0" w:line="260" w:lineRule="atLeast"/>
        <w:ind w:left="0" w:right="0" w:firstLine="0"/>
        <w:jc w:val="left"/>
      </w:pPr>
      <w:r>
        <w:br/>
      </w:r>
      <w:hyperlink r:id="rId993" w:history="1">
        <w:r>
          <w:rPr>
            <w:rFonts w:ascii="arial" w:eastAsia="arial" w:hAnsi="arial" w:cs="arial"/>
            <w:b w:val="0"/>
            <w:i/>
            <w:strike w:val="0"/>
            <w:color w:val="0077CC"/>
            <w:sz w:val="20"/>
            <w:u w:val="single"/>
            <w:vertAlign w:val="baseline"/>
          </w:rPr>
          <w:t>http://www.nytimes.com/2015/06/06/your-money/skimping-on-the-splurges-even-as-a-millionaire.html</w:t>
        </w:r>
      </w:hyperlink>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1"/>
        <w:spacing w:line="60" w:lineRule="exact"/>
      </w:pPr>
      <w:r>
        <w:pict>
          <v:line id="_x0000_s1394" style="position:absolute;z-index:251928576" from="0,2pt" to="512pt,2pt" strokecolor="#009ddb" strokeweight="2pt">
            <v:stroke linestyle="single"/>
            <w10:wrap type="topAndBottom"/>
          </v:line>
        </w:pict>
      </w:r>
    </w:p>
    <w:p>
      <w:pPr>
        <w:pStyle w:val="Normal1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Bob Weidner and Angela Marchi, outside their home in Lebanon, Pa. They are worth millions, but choose not to live that way. (PHOTOGRAPH BY MARK MAKELA FOR THE NEW YORK TIMES)       </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2015</w:t>
      </w:r>
    </w:p>
    <w:p>
      <w:pPr>
        <w:pStyle w:val="Normal101"/>
      </w:pPr>
    </w:p>
    <w:p>
      <w:pPr>
        <w:pStyle w:val="Normal101"/>
        <w:ind w:left="200"/>
        <w:sectPr>
          <w:type w:val="continuous"/>
          <w:pgMar w:top="840" w:right="1000" w:bottom="840" w:left="1000" w:header="400" w:footer="400"/>
          <w:pgNumType w:fmt="decimal"/>
          <w:cols w:space="720"/>
        </w:sectPr>
      </w:pPr>
      <w:r>
        <w:br/>
      </w:r>
      <w:r>
        <w:pict>
          <v:line id="_x0000_s1395"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994"/>
          <w:headerReference w:type="default" r:id="rId995"/>
          <w:footerReference w:type="even" r:id="rId996"/>
          <w:footerReference w:type="default" r:id="rId997"/>
          <w:headerReference w:type="first" r:id="rId998"/>
          <w:footerReference w:type="first" r:id="rId999"/>
          <w:pgSz w:w="12240" w:h="15840"/>
          <w:pgMar w:top="840" w:right="1000" w:bottom="840" w:left="1000" w:header="400" w:footer="400"/>
          <w:pgNumType w:fmt="decimal"/>
          <w:cols w:space="720"/>
          <w:titlePg w:val="0"/>
        </w:sectPr>
      </w:pPr>
    </w:p>
    <w:p>
      <w:pPr>
        <w:pStyle w:val="Normal102"/>
      </w:pPr>
    </w:p>
    <w:p>
      <w:pPr>
        <w:pStyle w:val="Normal102"/>
      </w:pPr>
      <w:r>
        <w:pict>
          <v:shape id="_x0000_i1396" type="#_x0000_t75" alt="LexisNexis®" style="width:147.75pt;height:30pt">
            <v:imagedata r:id="rId17" o:title=""/>
          </v:shape>
        </w:pict>
      </w:r>
      <w:r>
        <w:cr/>
      </w:r>
    </w:p>
    <w:p>
      <w:pPr>
        <w:pStyle w:val="Heading1100"/>
        <w:keepNext w:val="0"/>
        <w:spacing w:after="200" w:line="340" w:lineRule="atLeast"/>
        <w:ind w:left="0" w:right="0" w:firstLine="0"/>
        <w:jc w:val="center"/>
      </w:pPr>
      <w:hyperlink r:id="rId1000" w:history="1">
        <w:r>
          <w:rPr>
            <w:rFonts w:ascii="arial" w:eastAsia="arial" w:hAnsi="arial" w:cs="arial"/>
            <w:b/>
            <w:i/>
            <w:strike w:val="0"/>
            <w:color w:val="0077CC"/>
            <w:sz w:val="28"/>
            <w:u w:val="single"/>
            <w:vertAlign w:val="baseline"/>
          </w:rPr>
          <w:t>Clash Of Titans</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2004 Saturday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2"/>
        <w:keepNext w:val="0"/>
        <w:spacing w:after="0" w:line="240" w:lineRule="atLeast"/>
        <w:ind w:right="0"/>
        <w:jc w:val="both"/>
      </w:pPr>
      <w:bookmarkStart w:id="206" w:name="Bookmark_102"/>
      <w:bookmarkEnd w:id="206"/>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6; Editorial Desk; Pg. 15</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BROOKS</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001" w:history="1">
        <w:r>
          <w:rPr>
            <w:rFonts w:ascii="arial" w:eastAsia="arial" w:hAnsi="arial" w:cs="arial"/>
            <w:b w:val="0"/>
            <w:i/>
            <w:strike w:val="0"/>
            <w:noProof w:val="0"/>
            <w:color w:val="0077CC"/>
            <w:position w:val="0"/>
            <w:sz w:val="20"/>
            <w:u w:val="single"/>
            <w:vertAlign w:val="baseline"/>
          </w:rPr>
          <w:t>dabrooks@nytimes.com</w:t>
        </w:r>
      </w:hyperlink>
    </w:p>
    <w:p>
      <w:pPr>
        <w:pStyle w:val="Normal102"/>
        <w:keepNext/>
        <w:spacing w:before="240" w:after="0" w:line="340" w:lineRule="atLeast"/>
        <w:ind w:left="0" w:right="0" w:firstLine="0"/>
        <w:jc w:val="left"/>
      </w:pPr>
      <w:bookmarkStart w:id="207" w:name="Body_100"/>
      <w:bookmarkEnd w:id="207"/>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97" style="position:absolute;z-index:251930624"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so full of it. We pretend to be a middle-class, democratic nation, but in reality we love our blue bloods. We love our Roosevelts, Rockefellers, Kennedys, Bushes, Deans and Gores. We love the prep school manners, the aristocratic calm, the Skull and Bones mystery, the dappled lawns stretching before the New England summer homes. How else can you explain the Bush vs. Kerry matchup that confronts us this year?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Britain neither of these guys could lead a major party. Their upper-crust pedigrees would be disqualifying. But here in the land of Ralph Lauren wannabes, one all-scion campaign follows another. Here in the land of middle-class self-loathing, we want to make sure that the guy we elect to the White House has lived a life nothing like our own.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you have one party, the Republican Party, the so-called party of the heartland, which won't nominate a guy unless he has a ranch the size of Oklahoma. Republicans don't think you're fit to govern unless you're on the north 40 every summer clearing brush. And then you have the Democrats, the so-called party of the people, who won't nominate a guy unless his family had an upper-deck berth on the Mayflower.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year's nominee, John Kerry, is almost a parody of the East Coast establishment. He's descended from John Winthrop, the first governor of the Massachusetts Bay Colony, and his mother is a member of the famously haughty Forbes clan. He spent part of his childhood at a boarding school in Switzerland before his aunt, whose estate included a bowling alley inside the barn, sent him to then-snooty St. Paul's.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1962, Kerry sailed with President John Kennedy while visiting the Auchincloss estate. Then it was off to Yale, Skull and Bones, and Vietnam.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returned, he testified before Congress, and his accent was still so plummy he sounded like an antiwar version of Thurston Howell III. He went on to marry Julia Thorne, a jet-setting heiress with a family fortune of about $300 million, whose grandfather kept the entire island of Hilton Head, S.C., as a hunting preserve.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Kerry's second wife, Teresa Heinz Kerry, is worth over $500 million. Between them they have a $4 million mansion in Georgetown, a $6 million townhouse on Louisburg Square in Boston, a $6 million summer home on Nantucket, a $3 million estate in Pittsburgh and a $5 million ski lodge in Idaho, which is a 15th-century English barn that was disassembled and imported to the U.S.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Democrats have trouble affording one home, so when they search for a leader who shares their values, of course they nominate a guy who is running for his sixth. Of course they nominate a guy whose 42-foot powerboat, the Scaramouche, sells for upward of $700,000. Of course they choose a guy famous for his Christophe haircuts and his Turnbull &amp; Asser shirts. Of course they choose a couple who paid to have an unsightly fire hydrant moved from the front of their Boston house, and who sought to divert huge amounts of river water to supply their sprawling Idaho lawn.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land of ''Masterpiece Theatre'' liberals and Town &amp; Country conservatives. Sure, we want our toffs to flatter us, and abase themselves while campaigning at our diners and cheesesteak counters. We want our Republican candidates to embrace the cultural populism of the Bible Belt. We want our Democratic candidates to embrace the economic populism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Democrats even have a campaign consultant, Bob Shrum, who has made a large fortune taking multizillionaires like Al Gore, John Kerry and others and making sure that they run for office as born-again proletarians.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 don't actually want to be governed by people like ourselves. We want the bloodlines.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anthropologist Lionel Tiger points out that in many primate communities, the offspring of high-status females are immediately accorded membership in the troop's elite.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Tiger points out that politics is a visceral business. It's a tremendous advantage to have been instilled with the habit of self-assertion since infancy. If you can project a physiological comfort with power, others around you will begin to accept your sense of self-worth.</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aren't too many normal people waking up in normal suburban split-levels assuming they should rule the world. But God bless the upper class. They've lost their legitimacy, but they haven't lost their self-confidence.         </w:t>
      </w:r>
    </w:p>
    <w:p>
      <w:pPr>
        <w:pStyle w:val="Normal102"/>
        <w:keepNext w:val="0"/>
        <w:spacing w:before="240" w:after="0" w:line="260" w:lineRule="atLeast"/>
        <w:ind w:left="0" w:right="0" w:firstLine="0"/>
        <w:jc w:val="left"/>
      </w:pPr>
      <w:r>
        <w:br/>
      </w:r>
      <w:hyperlink r:id="rId1002" w:history="1">
        <w:r>
          <w:rPr>
            <w:rFonts w:ascii="arial" w:eastAsia="arial" w:hAnsi="arial" w:cs="arial"/>
            <w:b w:val="0"/>
            <w:i/>
            <w:strike w:val="0"/>
            <w:color w:val="0077CC"/>
            <w:sz w:val="20"/>
            <w:u w:val="single"/>
            <w:vertAlign w:val="baseline"/>
          </w:rPr>
          <w:t>http://www.nytimes.com</w:t>
        </w:r>
      </w:hyperlink>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2004</w:t>
      </w:r>
    </w:p>
    <w:p>
      <w:pPr>
        <w:pStyle w:val="Normal102"/>
      </w:pPr>
    </w:p>
    <w:p>
      <w:pPr>
        <w:pStyle w:val="Normal102"/>
        <w:ind w:left="200"/>
        <w:sectPr>
          <w:type w:val="continuous"/>
          <w:pgMar w:top="840" w:right="1000" w:bottom="840" w:left="1000" w:header="400" w:footer="400"/>
          <w:pgNumType w:fmt="decimal"/>
          <w:cols w:space="720"/>
        </w:sectPr>
      </w:pPr>
      <w:r>
        <w:br/>
      </w:r>
      <w:r>
        <w:pict>
          <v:line id="_x0000_s1398"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1003"/>
          <w:headerReference w:type="default" r:id="rId1004"/>
          <w:footerReference w:type="even" r:id="rId1005"/>
          <w:footerReference w:type="default" r:id="rId1006"/>
          <w:headerReference w:type="first" r:id="rId1007"/>
          <w:footerReference w:type="first" r:id="rId1008"/>
          <w:pgSz w:w="12240" w:h="15840"/>
          <w:pgMar w:top="840" w:right="1000" w:bottom="840" w:left="1000" w:header="400" w:footer="400"/>
          <w:pgNumType w:fmt="decimal"/>
          <w:cols w:space="720"/>
          <w:titlePg w:val="0"/>
        </w:sectPr>
      </w:pPr>
    </w:p>
    <w:p>
      <w:pPr>
        <w:pStyle w:val="Normal103"/>
      </w:pPr>
    </w:p>
    <w:p>
      <w:pPr>
        <w:pStyle w:val="Normal103"/>
      </w:pPr>
      <w:r>
        <w:pict>
          <v:shape id="_x0000_i1399" type="#_x0000_t75" alt="LexisNexis®" style="width:147.75pt;height:30pt">
            <v:imagedata r:id="rId17" o:title=""/>
          </v:shape>
        </w:pict>
      </w:r>
      <w:r>
        <w:cr/>
      </w:r>
    </w:p>
    <w:p>
      <w:pPr>
        <w:pStyle w:val="Heading1101"/>
        <w:keepNext w:val="0"/>
        <w:spacing w:after="200" w:line="340" w:lineRule="atLeast"/>
        <w:ind w:left="0" w:right="0" w:firstLine="0"/>
        <w:jc w:val="center"/>
      </w:pPr>
      <w:hyperlink r:id="rId1009" w:history="1">
        <w:r>
          <w:rPr>
            <w:rFonts w:ascii="arial" w:eastAsia="arial" w:hAnsi="arial" w:cs="arial"/>
            <w:b/>
            <w:i/>
            <w:strike w:val="0"/>
            <w:color w:val="0077CC"/>
            <w:sz w:val="28"/>
            <w:u w:val="single"/>
            <w:vertAlign w:val="baseline"/>
          </w:rPr>
          <w:t>A LESSON OF COMMUNIST RESILIENCE WORTH HEEDING</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1983, Wednesday, Late City Final Edition</w:t>
      </w:r>
    </w:p>
    <w:p>
      <w:pPr>
        <w:pStyle w:val="Normal103"/>
        <w:keepNext w:val="0"/>
        <w:spacing w:after="0" w:line="240" w:lineRule="atLeast"/>
        <w:ind w:right="0"/>
        <w:jc w:val="both"/>
      </w:pPr>
      <w:bookmarkStart w:id="208" w:name="Bookmark_103"/>
      <w:bookmarkEnd w:id="208"/>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26, Column 4; Editorial Desk; Letter</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103"/>
        <w:keepNext/>
        <w:spacing w:before="240" w:after="0" w:line="340" w:lineRule="atLeast"/>
        <w:ind w:left="0" w:right="0" w:firstLine="0"/>
        <w:jc w:val="left"/>
      </w:pPr>
      <w:bookmarkStart w:id="209" w:name="Body_101"/>
      <w:bookmarkEnd w:id="209"/>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00" style="position:absolute;z-index:251932672"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from Poland continue to suggest that demands for freedom, including the restoration of Solidarity, are apt to pound against the lid of the Jaruzelski dictatorship for a long time to come.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is surely another sign of the fighting spirit of the Polish people, I think the defeat of the 1980 uprising should warn us not to indulge in another flurry of rash hopes or to encourage them among the Polish people but to learn from the mistakes.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recently had occasion to re-examine the record of American correspondents' reports, beginning with the takeover of the Danzig shipyard by striking workers on Aug. 14, 1980. With the sad hindsight of the final defeat, I found that my share in the general euphoric excitement about these inspiring developments was giving way to growing alarm at what now seems largely a series of major miscalculations and the resulting practical mistakes.</w:t>
      </w:r>
    </w:p>
    <w:p>
      <w:pPr>
        <w:pStyle w:val="Normal10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Reports from Poland continue to suggest that demands for freedom, including the restoration of Solidarity, are apt to pound against the lid of the Jaruzelski dictatorship for a long time to come.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Reshuffling one's perspective under the impact of a known outcome is familiar to the historian. What is alarming is that not a word of self-critical reassessment has been heard from our Government, which not only shared headlong in the original euphoria but went to great lengths to encourage wildly optimistic inferences for the future.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months after the imposition of martial law, on June 8, 1982, President Reagan, before a joint session of the British Parliament, predicted the revolutionary overthrow of the entire Soviet system within a foreseeable time.)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signs that the leader-ship of Solidarity has meanwhile undertaken a more realistic reappraisal of the strengths and weaknesses of the Communist regime -which the Polish uprising would indeed seem to have taught some incisive lesson - and the implications for an effective opposition.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record suggests is that the leaders of the revolt mistook the temporary (though impressive) vacillations of the regime for a lethal illness and therefore fatally overestimated their own strength.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its initial weakness clearly stemmed from an overpreoccupation with its ''image'' - the impact of the economic unrest sweeping through Poland on other Communist countries and on the international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Jaruzelski probably was reminded by Moscow of what Lenin had to say on that score, ruthlessly subordinated such ''petty bourgeois'' considerations to the hard realities of power and decided to mobilize all available resources for a crackdown.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grim lesson to learn, beyond the specifics of the Polish tragedy, would seem to be that one should not underestimate Communist resilience regarding the fundamentals of power (which is what Leninism is in essence about). Both for internal resistance and for the diplomatic approach, it might prove more fruitful, for the time being at any rate, to work for limited improvements inside the existing framework than to use a head-on confrontational strategy.</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E. GOLDSTEIN, Professor of History, City College, New York, April 4, 1983</w:t>
      </w:r>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3"/>
        <w:spacing w:line="60" w:lineRule="exact"/>
      </w:pPr>
      <w:r>
        <w:pict>
          <v:line id="_x0000_s1401" style="position:absolute;z-index:251933696"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Lenin</w:t>
      </w:r>
    </w:p>
    <w:p>
      <w:pPr>
        <w:pStyle w:val="Normal103"/>
      </w:pPr>
    </w:p>
    <w:p>
      <w:pPr>
        <w:pStyle w:val="Normal103"/>
        <w:ind w:left="200"/>
        <w:sectPr>
          <w:type w:val="continuous"/>
          <w:pgMar w:top="840" w:right="1000" w:bottom="840" w:left="1000" w:header="400" w:footer="400"/>
          <w:pgNumType w:fmt="decimal"/>
          <w:cols w:space="720"/>
        </w:sectPr>
      </w:pPr>
      <w:r>
        <w:br/>
      </w:r>
      <w:r>
        <w:pict>
          <v:line id="_x0000_s1402"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1010"/>
          <w:headerReference w:type="default" r:id="rId1011"/>
          <w:footerReference w:type="even" r:id="rId1012"/>
          <w:footerReference w:type="default" r:id="rId1013"/>
          <w:headerReference w:type="first" r:id="rId1014"/>
          <w:footerReference w:type="first" r:id="rId1015"/>
          <w:pgSz w:w="12240" w:h="15840"/>
          <w:pgMar w:top="840" w:right="1000" w:bottom="840" w:left="1000" w:header="400" w:footer="400"/>
          <w:pgNumType w:fmt="decimal"/>
          <w:cols w:space="720"/>
          <w:titlePg w:val="0"/>
        </w:sectPr>
      </w:pPr>
    </w:p>
    <w:p>
      <w:pPr>
        <w:pStyle w:val="Normal104"/>
      </w:pPr>
    </w:p>
    <w:p>
      <w:pPr>
        <w:pStyle w:val="Normal104"/>
      </w:pPr>
      <w:r>
        <w:pict>
          <v:shape id="_x0000_i1403" type="#_x0000_t75" alt="LexisNexis®" style="width:147.75pt;height:30pt">
            <v:imagedata r:id="rId17" o:title=""/>
          </v:shape>
        </w:pict>
      </w:r>
      <w:r>
        <w:cr/>
      </w:r>
    </w:p>
    <w:p>
      <w:pPr>
        <w:pStyle w:val="Heading1102"/>
        <w:keepNext w:val="0"/>
        <w:spacing w:after="200" w:line="340" w:lineRule="atLeast"/>
        <w:ind w:left="0" w:right="0" w:firstLine="0"/>
        <w:jc w:val="center"/>
      </w:pPr>
      <w:hyperlink r:id="rId1016" w:history="1">
        <w:r>
          <w:rPr>
            <w:rFonts w:ascii="arial" w:eastAsia="arial" w:hAnsi="arial" w:cs="arial"/>
            <w:b/>
            <w:i/>
            <w:strike w:val="0"/>
            <w:color w:val="0077CC"/>
            <w:sz w:val="28"/>
            <w:u w:val="single"/>
            <w:vertAlign w:val="baseline"/>
          </w:rPr>
          <w:t>MOSCOW APPOINTS TOP ARMY OFFICER</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1988, Friday, Late City Final Edition</w:t>
      </w:r>
    </w:p>
    <w:p>
      <w:pPr>
        <w:pStyle w:val="Normal104"/>
        <w:keepNext w:val="0"/>
        <w:spacing w:after="0" w:line="240" w:lineRule="atLeast"/>
        <w:ind w:right="0"/>
        <w:jc w:val="both"/>
      </w:pPr>
      <w:bookmarkStart w:id="210" w:name="Bookmark_104"/>
      <w:bookmarkEnd w:id="210"/>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9, Column 1; Foreign Desk</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ESTHER B. FEIN, Special to the New York Times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MOSCOW, Dec. 15</w:t>
      </w:r>
    </w:p>
    <w:p>
      <w:pPr>
        <w:pStyle w:val="Normal104"/>
        <w:keepNext/>
        <w:spacing w:before="240" w:after="0" w:line="340" w:lineRule="atLeast"/>
        <w:ind w:left="0" w:right="0" w:firstLine="0"/>
        <w:jc w:val="left"/>
      </w:pPr>
      <w:bookmarkStart w:id="211" w:name="Body_102"/>
      <w:bookmarkEnd w:id="211"/>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04" style="position:absolute;z-index:251935744"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little-known colonel general who has been described as a ''rising star'' was appointed Chief of Staff of the Soviet armed forces today, the Defense Ministry announced.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Chief of Staff, Col. Gen. Mikhail A. Moiseyev, the 49-year-old commander of the Far Eastern military district, faces the immediate task of carrying out the troop reductions proposed by Mikhail S. Gorbachev, the Soviet leader, in his speech at the United Nations this month.</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Moiseyev succeeds Marshal Sergei F. Akhromeyev, who officials say asked to step down from the post for health reasons. Soviet officials have denied that his departure reflected unhappiness in the military over the cutbacks.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Moiseyev, who was also made a First Deputy Defense Minister, passed over many senior defense officials to assume the post, a move that is being taken as a sign that the Soviet leadership wants to infuse the military with fresh, new ideas.</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Arms-Control Experience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bring in such a young person, ahead of all these senior officials, unless you're trying to freshen things up,'' a senior diplomat said.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Gennadi I. Gerasimov, the Foreign Ministry spokesman, confirmed this month that Marshal Akhromeyev had asked to retire and said he would be replaced by a ''rising star'' in the Soviet military.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diplomats with expertise in military affairs said they had scant information on the new Chief of Staff, although some said they had considered the general a possible candidate because of his ties to Gen. Dmitri T. Yazov, the Defense Minister. General Moiseyev followed General Yazov as commander in the Far East, an area that borders China and is across the sea from Japan.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diplomats in Moscow said that the new Chief of Staff brings to the post little of the arms-control expertise of his predecessor. Soviet officials have said that Marshal Akhromeyev will now serve as a special adviser to Mr. Gorbachev on the state defense council, setting off speculation that the Soviets were looking to reduce the active role of the military in arms-control negotiations.</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Membership Unmentioned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guy is not the arms-control heavy that Akhromeyev is,'' a Western diplomat said. ''He certainly won't have the same clout as Akhromeyev, and a byproduct of his appointment is invariably going to be less direct military involvement in arms control.''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Moiseyev is the youngest Chief of Staff to be chosen since 1952, and the lowest-ranking one since the start of World War II.</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Chief of Staff was born in 1939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 graduated in 1972 from the Frunze military academy and in 1982 from the General Staff's military academy.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published on the front page of the military newspaper Krasnaya Zvezda, for example, made no reference to his membership in the Communist Party, a highly unsual omission.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Foreign Minister Viktor P. Karpov, speaking at a news conference today in Moscow, denied again that the staff change had anything to do with resistance to the reduction in force. Western diplomats who follow the Soviet military said they thought it was unlikely that Marshal Akhromeyev would step down in protest over the proposals, then agree to serve as a special adviser.</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405" style="position:absolute;z-index:251936768"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Col. Mikhail A. Moiseyev (AP)</w:t>
      </w:r>
    </w:p>
    <w:p>
      <w:pPr>
        <w:pStyle w:val="Normal104"/>
      </w:pPr>
    </w:p>
    <w:p>
      <w:pPr>
        <w:pStyle w:val="Normal104"/>
        <w:ind w:left="200"/>
        <w:sectPr>
          <w:type w:val="continuous"/>
          <w:pgMar w:top="840" w:right="1000" w:bottom="840" w:left="1000" w:header="400" w:footer="400"/>
          <w:pgNumType w:fmt="decimal"/>
          <w:cols w:space="720"/>
        </w:sectPr>
      </w:pPr>
      <w:r>
        <w:br/>
      </w:r>
      <w:r>
        <w:pict>
          <v:line id="_x0000_s1406"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1017"/>
          <w:headerReference w:type="default" r:id="rId1018"/>
          <w:footerReference w:type="even" r:id="rId1019"/>
          <w:footerReference w:type="default" r:id="rId1020"/>
          <w:headerReference w:type="first" r:id="rId1021"/>
          <w:footerReference w:type="first" r:id="rId1022"/>
          <w:pgSz w:w="12240" w:h="15840"/>
          <w:pgMar w:top="840" w:right="1000" w:bottom="840" w:left="1000" w:header="400" w:footer="400"/>
          <w:pgNumType w:fmt="decimal"/>
          <w:cols w:space="720"/>
          <w:titlePg w:val="0"/>
        </w:sectPr>
      </w:pPr>
    </w:p>
    <w:p>
      <w:pPr>
        <w:pStyle w:val="Normal105"/>
      </w:pPr>
    </w:p>
    <w:p>
      <w:pPr>
        <w:pStyle w:val="Normal105"/>
      </w:pPr>
      <w:r>
        <w:pict>
          <v:shape id="_x0000_i1407" type="#_x0000_t75" alt="LexisNexis®" style="width:147.75pt;height:30pt">
            <v:imagedata r:id="rId17" o:title=""/>
          </v:shape>
        </w:pict>
      </w:r>
      <w:r>
        <w:cr/>
      </w:r>
    </w:p>
    <w:p>
      <w:pPr>
        <w:pStyle w:val="Heading1103"/>
        <w:keepNext w:val="0"/>
        <w:spacing w:after="200" w:line="340" w:lineRule="atLeast"/>
        <w:ind w:left="0" w:right="0" w:firstLine="0"/>
        <w:jc w:val="center"/>
      </w:pPr>
      <w:hyperlink r:id="rId1023" w:history="1">
        <w:r>
          <w:rPr>
            <w:rFonts w:ascii="arial" w:eastAsia="arial" w:hAnsi="arial" w:cs="arial"/>
            <w:b/>
            <w:i/>
            <w:strike w:val="0"/>
            <w:color w:val="0077CC"/>
            <w:sz w:val="28"/>
            <w:u w:val="single"/>
            <w:vertAlign w:val="baseline"/>
          </w:rPr>
          <w:t>McCain's Daunting Task</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2008 Monday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5"/>
        <w:keepNext w:val="0"/>
        <w:spacing w:after="0" w:line="240" w:lineRule="atLeast"/>
        <w:ind w:right="0"/>
        <w:jc w:val="both"/>
      </w:pPr>
      <w:bookmarkStart w:id="212" w:name="Bookmark_105"/>
      <w:bookmarkEnd w:id="212"/>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17; OP-ED COLUMNIST</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KRISTOL</w:t>
      </w:r>
    </w:p>
    <w:p>
      <w:pPr>
        <w:pStyle w:val="Normal105"/>
        <w:keepNext/>
        <w:spacing w:before="240" w:after="0" w:line="340" w:lineRule="atLeast"/>
        <w:ind w:left="0" w:right="0" w:firstLine="0"/>
        <w:jc w:val="left"/>
      </w:pPr>
      <w:bookmarkStart w:id="213" w:name="Body_103"/>
      <w:bookmarkEnd w:id="213"/>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08" style="position:absolute;z-index:251938816"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Buried inside Sunday's papers was a noteworthy election result. In a special election to replace former Speaker Dennis Hastert, an Illinois Republican, first-time Democratic candidate Bill Foster emerged victorious. George Bush easily carried the district in 2004, as has every recent G.O.P. presidential candidate.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Democratic pickup suggests that, for now, we're in an electoral environment more like 2006 than 2004. Foster's eight-percentage-point improvement on John Kerry's 2004 performance in the district mirrors the general shift in the electorate from 2004, when Bush won and the Republicans held Congress, to 2006, when the Democrats took over Congress and ran on average about eight points ahead of the G.O.P. Most surveys have shown the Democrats retaining that sizable advantage  over the last 16 months. Saturday's special election would appear to confirm these polls.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isn't encouraging for G.O.P. prospects in 2008. Nor is this: It's rare for a party to win a third consecutive term in the White House. The only time it's been done since World War II was in 1988. Then the incumbent, Ronald Reagan, had a job approval rating on Election Day in the high 50s. George Bush looks likely to remain stuck in the 30s. Factor in the prospect of a recession (the bad housing and job market reports at the end of last week were politically chilling) and the fact that a large majority  already thinks  the country's going in the wrong direction. Add to the mix a huge turnout so far in the Democratic presidential primaries, far above that for the Republican contests, even when both parties still had competitive races.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former Obama foreign policy adviser Samantha Power would say: Ergh!</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 should Republicans be too cheered  by the prospect of a drawn-out and bitter Democratic nomination battle. That battle is personal, not ideological -- and, Republican hopes to the contrary notwithstanding, Democrats will unite behind Barack Obama or Hillary Clinton, or behind a ticket with the two of them.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Obama and Clinton have more vulnerabilities than a typical nominee? Perhaps. Obama is more liberal and inexperienced than any winning presidential candidate in modern times. Clinton is a problematic carrier of a message of change. And both have taken positions appropriate for the Democratic primaries -- for a precipitous withdrawal from Iraq, against making it easier for telecommunications companies to cooperate with the government in spying on terrorists, for tax hikes and against a ban on partial-birth abortion -- that should cause difficulties in a general election.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sustained assault highlighting these weaknesses of Obama or Clinton could be effective. In 1976, Gerald Ford was the Republican nominee in similarly inauspicious circumstances. He trailed by more than 20 percentage points, but hammered away all fall at Jimmy Carter's inexperience and liberalism, and almost closed the gap.</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time, too, such an attack probably wouldn't be enough. Luckily, John McCain has more to offer as a nominee than Gerald Ford did. McCain can feature an amazing story of personal courage, a record of independence and accomplishment as a senator, and courage and foresight with respect to the most important foreign policy decision of the last couple of years -- the surge in Iraq. If any Republican can defend conservative principles and policies, at once acknowledging Bush's failures while pivoting to present his own biography and agenda to the voters, McCain can.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he'll have to take risks. He could embrace a ''Sam's Club'' domestic-policy reform agenda, oriented toward the legitimate concerns of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even if it gives country-club Republicans heartburn. (He could also criticize corporate boards that have rewarded C.E.O.'s lavishly as they've managed their companies into the ground.)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could explain forthrightly that we'll have to stay in Iraq for quite a while, even if this means challenging the American people to spurn the feel-good promises of irresponsible Democrats. And he could mock the narcissism of the Obama supporters, who think they're the ones we've been waiting for -- by pointing out  that their contemporaries serving in the armed forces are the ones making real sacrifices on our behalf.</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the most obvious  way McCain could upend the normal dynamics of this year's election would be a bold vice presidential choice. He could pick a hawkish and principled Democrat like Joe Lieberman. He could reach beyond the usual bevy of elected officials by tapping either David Petraeus or Raymond Odierno -- the two generals who together, in an amazing demonstration of leadership and competence, turned the war in Iraq around   last year. He could persuade the most impressive conservative in American public life, Clarence Thomas, to join the ticket. There are other unorthodox possibilities.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whomever he picks, and whatever issues he emphasizes, McCain   should keep following Danton's injunction:   ''Il faut de l'audace, encore de l'audace, toujours de l'audace.''  </w:t>
      </w:r>
    </w:p>
    <w:p>
      <w:pPr>
        <w:pStyle w:val="Normal105"/>
        <w:keepNext w:val="0"/>
        <w:spacing w:before="240" w:after="0" w:line="260" w:lineRule="atLeast"/>
        <w:ind w:left="0" w:right="0" w:firstLine="0"/>
        <w:jc w:val="left"/>
      </w:pPr>
      <w:r>
        <w:br/>
      </w:r>
      <w:hyperlink r:id="rId1024" w:history="1">
        <w:r>
          <w:rPr>
            <w:rFonts w:ascii="arial" w:eastAsia="arial" w:hAnsi="arial" w:cs="arial"/>
            <w:b w:val="0"/>
            <w:i/>
            <w:strike w:val="0"/>
            <w:color w:val="0077CC"/>
            <w:sz w:val="20"/>
            <w:u w:val="single"/>
            <w:vertAlign w:val="baseline"/>
          </w:rPr>
          <w:t>http://www.nytimes.com</w:t>
        </w:r>
      </w:hyperlink>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2008</w:t>
      </w:r>
    </w:p>
    <w:p>
      <w:pPr>
        <w:pStyle w:val="Normal105"/>
      </w:pPr>
    </w:p>
    <w:p>
      <w:pPr>
        <w:pStyle w:val="Normal105"/>
        <w:ind w:left="200"/>
        <w:sectPr>
          <w:type w:val="continuous"/>
          <w:pgMar w:top="840" w:right="1000" w:bottom="840" w:left="1000" w:header="400" w:footer="400"/>
          <w:pgNumType w:fmt="decimal"/>
          <w:cols w:space="720"/>
        </w:sectPr>
      </w:pPr>
      <w:r>
        <w:br/>
      </w:r>
      <w:r>
        <w:pict>
          <v:line id="_x0000_s1409"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1025"/>
          <w:headerReference w:type="default" r:id="rId1026"/>
          <w:footerReference w:type="even" r:id="rId1027"/>
          <w:footerReference w:type="default" r:id="rId1028"/>
          <w:headerReference w:type="first" r:id="rId1029"/>
          <w:footerReference w:type="first" r:id="rId1030"/>
          <w:pgSz w:w="12240" w:h="15840"/>
          <w:pgMar w:top="840" w:right="1000" w:bottom="840" w:left="1000" w:header="400" w:footer="400"/>
          <w:pgNumType w:fmt="decimal"/>
          <w:cols w:space="720"/>
          <w:titlePg w:val="0"/>
        </w:sectPr>
      </w:pPr>
    </w:p>
    <w:p>
      <w:pPr>
        <w:pStyle w:val="Normal106"/>
      </w:pPr>
    </w:p>
    <w:p>
      <w:pPr>
        <w:pStyle w:val="Normal106"/>
      </w:pPr>
      <w:r>
        <w:pict>
          <v:shape id="_x0000_i1410" type="#_x0000_t75" alt="LexisNexis®" style="width:147.75pt;height:30pt">
            <v:imagedata r:id="rId17" o:title=""/>
          </v:shape>
        </w:pict>
      </w:r>
      <w:r>
        <w:cr/>
      </w:r>
    </w:p>
    <w:p>
      <w:pPr>
        <w:pStyle w:val="Heading1104"/>
        <w:keepNext w:val="0"/>
        <w:spacing w:after="200" w:line="340" w:lineRule="atLeast"/>
        <w:ind w:left="0" w:right="0" w:firstLine="0"/>
        <w:jc w:val="center"/>
      </w:pPr>
      <w:hyperlink r:id="rId1031" w:history="1">
        <w:r>
          <w:rPr>
            <w:rFonts w:ascii="arial" w:eastAsia="arial" w:hAnsi="arial" w:cs="arial"/>
            <w:b/>
            <w:i/>
            <w:strike w:val="0"/>
            <w:color w:val="0077CC"/>
            <w:sz w:val="28"/>
            <w:u w:val="single"/>
            <w:vertAlign w:val="baseline"/>
          </w:rPr>
          <w:t>WHITE HOUSE;</w:t>
        </w:r>
      </w:hyperlink>
      <w:r>
        <w:br/>
      </w:r>
      <w:hyperlink r:id="rId1032" w:history="1">
        <w:r>
          <w:rPr>
            <w:rFonts w:ascii="arial" w:eastAsia="arial" w:hAnsi="arial" w:cs="arial"/>
            <w:b/>
            <w:i/>
            <w:strike w:val="0"/>
            <w:color w:val="0077CC"/>
            <w:sz w:val="28"/>
            <w:u w:val="single"/>
            <w:vertAlign w:val="baseline"/>
          </w:rPr>
          <w:t>PUBLIC LIAISON AIDE HAS 'GO - OUT - AND - DO - IT' VIEW</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1983, Wednesday, Late City Final Edition</w:t>
      </w:r>
    </w:p>
    <w:p>
      <w:pPr>
        <w:pStyle w:val="Normal106"/>
        <w:keepNext w:val="0"/>
        <w:spacing w:after="0" w:line="240" w:lineRule="atLeast"/>
        <w:ind w:right="0"/>
        <w:jc w:val="both"/>
      </w:pPr>
      <w:bookmarkStart w:id="214" w:name="Bookmark_106"/>
      <w:bookmarkEnd w:id="214"/>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28, Column 5; National Desk</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1142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FRANCIS X. CLINES, Special to the New York Times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April 12</w:t>
      </w:r>
    </w:p>
    <w:p>
      <w:pPr>
        <w:pStyle w:val="Normal106"/>
        <w:keepNext/>
        <w:spacing w:before="240" w:after="0" w:line="340" w:lineRule="atLeast"/>
        <w:ind w:left="0" w:right="0" w:firstLine="0"/>
        <w:jc w:val="left"/>
      </w:pPr>
      <w:bookmarkStart w:id="215" w:name="Body_104"/>
      <w:bookmarkEnd w:id="215"/>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11" style="position:absolute;z-index:251940864"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Faith Ryan Whittlesey leans back in the White House and lets her political memory run to her blue-collar roots, a fervor spins forth that could challenge even Ronald Reagan's most heartfelt recollections of the Depression.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what will move these people,'' she said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celebrating both the President she serves now as public liaison director, as well as the memory of her parents' scraping through low-wage jobs in a post-war housing project. ''My father never made more than $100 a week, and I remember my mother going out through the snowstorms of Buffalo to a nurse's aide job so my brother and I could be educated. These are the people who are the backbone of America, who pay the taxes, fight the wars.''</w:t>
      </w:r>
    </w:p>
    <w:p>
      <w:pPr>
        <w:pStyle w:val="Normal10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 April 12 - When Faith Ryan Whittlesey leans back in the White House and lets her political memory run to her blue-collar roots, a fervor spins forth that could challenge even Ronald Reagan's most heartfelt recollections of the Depression.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who hear her tale of moving beyond immigrant-Irish poverty and of prevailing in the male-dominated worlds of law and politics may wonder why this flinty, work-ethic politician is not one of them. But Mrs. Whittlesey replies that she tried that party, much the way Ronald Reagan did, and she says she has yet to find a Democrat with the intuitive feel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the President has.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believe, they know he will protect their interests,'' she said, summarizing the political strategy of a re-election campaign she feels is already under way.</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Disowns the Title 'Boss'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is, then Mrs. Whittlesey now holds one of the toughest jobs in it, charged with protecting the President's standing among the major special-interest organizations dealing with the White House, from labor to business, from immigrant blocs to church lobbies, from women to blacks. Her track record in elective and clubhouse politics seems up to the challenge, for she has been a Pennsylvania state legislator and chairman of the county board in Delaware County, a key suburban county near Philadelphia. She disowns the title but not the implications of having been political ''boss'' of that county, and she did, indeed, deliver her area and surrounding counties to the 1980 Reagan victory.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preference for arguing complicated international issues - she wrote the Republicans' 1980 defense policy plank - Mrs.  Whittlesey is notably different from the social-issue polemicists at the White House. Her personal profile on issues is interesting; she is both against the proposed equal rights amendment to the Constitution and in favor of individual choice on abortion, but prefers far more to discuss the Soviet arms threat and the current ''struggle for the soul of Europe.''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Whittlesey, who is a 44-year-old widow and the mother of two teen-agers and a 10-year-old, offers no great sisterly sympathy to feminist groups. ''The best way to do it, is to go out and do it, not engage in rhetoric,'' she said, recalling her own experience in having to fight for a job, even with her law degree, and taking ''blackboard jungle'' teaching and welfare jobs in south Philadelphia.</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on the Big Questions'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never involved in women's issues,'' she said. ''I come from a different perspective. Only when women get beyond women's issues and focus on the big questions will they be drawn into the general political debate.''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critics, including some within the White House, say the doubts and dissatisfactions of groups handled by the public liaison office have built to politically dangerous proportions in the last two years.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liaison has been a shop suffering from what I call the Andy Warhol syndrome,'' said one Administration official. ''Everybody working there is famous for 15 minutes.'' The official referred to the office's cadre of a dozen or so workers bearing Presidential ''special assistant'' credentials as they move about ''stroking'' the various pressure groups that, in the tradition of White House politics, demand to be heeded.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the Reagan Presidency, there is a basic question of whether any group of political specialists could have built smooth relations in the face of underlying policy decisions that, according to opinion polls, have alienated large parts of such key voting groups as women and blacks. With the arrival of Mrs. Whittlesey last month from her previous post as Ambassador to Switzerland, the office was quickly purged, with seven of the nine special assistants dismissed.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my decision,'' Mrs. Whittlesey volunteered quickly, insisting it was a matter of her own preference and no reflection on the previous staff headed by Elizabeth H. Dole, who has moved on to become Secretary of Transportation.</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Comment on Rumors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Whittlesey's purge did not displease the President's chief of staff, James A. Baker 3d, who has had a trouble-shooter, John S.  Herrington, studying several West Wing offices and recommending reforms in advance of the presumed 1984 re-election bid. This study has stirred fresh speculation of change almost daily. The latest rumors are that the separately standing office of White House political affairs headed by Edward J. Rollins will eventually, and logically, be folded into the formal re-election organization once it is created. If so, this could shift additional burdens to Mrs.  Whittlesey's job.</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declines to discuss any of the rumors, including one that former Representative John Rousselot of California will soon be appointed to Mrs. Whittlesey's staff as special assistant to the business community. Mrs. Whittlesey says she is reorganizing and broadening the office's approach so that her assistants will be able to work in more than one speciality.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her strategy with special-interest groups is to broaden the dialogue so that when, for example, pro-Israel groups come to her, she says she stresses that the worldwide Soviet threat and the President's defense program can directly affect American strength and credibility in the Middle East.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a mark of the spirited political style of the President's newest assistant that while others in the White House inner sanctum toe-dance around the question of whether Ronald Reagan will run again next year, she simply asked him directly one day.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Baker kind of looked at the floor,'' she recalled. ''I got the feeling I put my foot in my mouth.'' She got the same noncommital answer the President gives to everyone lately. But, more important, perhaps, she has kept her record for surprise and initiative building in what she calls the ''man's environment'' of politics. ''I've had to struggle in that environment since the beginning of my career,'' Mrs. Whittlesey said. ''As I look back, I don't see the obstacles. I see that I've had to run faster and harder. And I have.''</w:t>
      </w:r>
    </w:p>
    <w:p>
      <w:pPr>
        <w:pStyle w:val="Normal1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6"/>
        <w:spacing w:line="60" w:lineRule="exact"/>
      </w:pPr>
      <w:r>
        <w:pict>
          <v:line id="_x0000_s1412" style="position:absolute;z-index:251941888" from="0,2pt" to="512pt,2pt" strokecolor="#009ddb" strokeweight="2pt">
            <v:stroke linestyle="single"/>
            <w10:wrap type="topAndBottom"/>
          </v:line>
        </w:pict>
      </w:r>
    </w:p>
    <w:p>
      <w:pPr>
        <w:pStyle w:val="Normal1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Faith Ryan Whittlesey</w:t>
      </w:r>
    </w:p>
    <w:p>
      <w:pPr>
        <w:pStyle w:val="Normal106"/>
      </w:pPr>
    </w:p>
    <w:p>
      <w:pPr>
        <w:pStyle w:val="Normal106"/>
        <w:ind w:left="200"/>
        <w:sectPr>
          <w:type w:val="continuous"/>
          <w:pgMar w:top="840" w:right="1000" w:bottom="840" w:left="1000" w:header="400" w:footer="400"/>
          <w:pgNumType w:fmt="decimal"/>
          <w:cols w:space="720"/>
        </w:sectPr>
      </w:pPr>
      <w:r>
        <w:br/>
      </w:r>
      <w:r>
        <w:pict>
          <v:line id="_x0000_s1413"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1033"/>
          <w:headerReference w:type="default" r:id="rId1034"/>
          <w:footerReference w:type="even" r:id="rId1035"/>
          <w:footerReference w:type="default" r:id="rId1036"/>
          <w:headerReference w:type="first" r:id="rId1037"/>
          <w:footerReference w:type="first" r:id="rId1038"/>
          <w:pgSz w:w="12240" w:h="15840"/>
          <w:pgMar w:top="840" w:right="1000" w:bottom="840" w:left="1000" w:header="400" w:footer="400"/>
          <w:pgNumType w:fmt="decimal"/>
          <w:cols w:space="720"/>
          <w:titlePg w:val="0"/>
        </w:sectPr>
      </w:pPr>
    </w:p>
    <w:p>
      <w:pPr>
        <w:pStyle w:val="Normal107"/>
      </w:pPr>
    </w:p>
    <w:p>
      <w:pPr>
        <w:pStyle w:val="Normal107"/>
      </w:pPr>
      <w:r>
        <w:pict>
          <v:shape id="_x0000_i1414" type="#_x0000_t75" alt="LexisNexis®" style="width:147.75pt;height:30pt">
            <v:imagedata r:id="rId17" o:title=""/>
          </v:shape>
        </w:pict>
      </w:r>
      <w:r>
        <w:cr/>
      </w:r>
    </w:p>
    <w:p>
      <w:pPr>
        <w:pStyle w:val="Heading1105"/>
        <w:keepNext w:val="0"/>
        <w:spacing w:after="200" w:line="340" w:lineRule="atLeast"/>
        <w:ind w:left="0" w:right="0" w:firstLine="0"/>
        <w:jc w:val="center"/>
      </w:pPr>
      <w:hyperlink r:id="rId1039" w:history="1">
        <w:r>
          <w:rPr>
            <w:rFonts w:ascii="arial" w:eastAsia="arial" w:hAnsi="arial" w:cs="arial"/>
            <w:b/>
            <w:i/>
            <w:strike w:val="0"/>
            <w:color w:val="0077CC"/>
            <w:sz w:val="28"/>
            <w:u w:val="single"/>
            <w:vertAlign w:val="baseline"/>
          </w:rPr>
          <w:t>Obama And The Bigots</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2008 Sunday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7"/>
        <w:keepNext w:val="0"/>
        <w:spacing w:after="0" w:line="240" w:lineRule="atLeast"/>
        <w:ind w:right="0"/>
        <w:jc w:val="both"/>
      </w:pPr>
      <w:bookmarkStart w:id="216" w:name="Bookmark_107"/>
      <w:bookmarkEnd w:id="216"/>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Editorial Desk; Pg. 13; OP-ED COLUMNIST</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NICHOLAS D. KRISTOF</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Rich is off today.</w:t>
      </w:r>
    </w:p>
    <w:p>
      <w:pPr>
        <w:pStyle w:val="Normal107"/>
        <w:keepNext/>
        <w:spacing w:before="240" w:after="0" w:line="340" w:lineRule="atLeast"/>
        <w:ind w:left="0" w:right="0" w:firstLine="0"/>
        <w:jc w:val="left"/>
      </w:pPr>
      <w:bookmarkStart w:id="217" w:name="Body_105"/>
      <w:bookmarkEnd w:id="217"/>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15" style="position:absolute;z-index:251943936"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ugliest prejudices in this campaign season are not directly about race. Barack Obama's skin color may cost him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but it's also winning some votes among blacks and among whites eager to signal their open-mindedness.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Sexism seems more of a factor. Americans have typically said in polls that they are less willing to vote for a woman than a black, and Shirley Chisholm (a black woman who ran for president in 1972) always said that she encountered more prejudice because of her sex than her race.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 most monstrous bigotry in this election isn't about either race or sex. It's about religion.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whispering campaigns allege that Mr. Obama is a secret Muslim planning to impose Islamic law on the country. Incredibly, he is even accused  -- in earnest!  -- of being the Antichrist.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Proponents of this theory offer detailed theological explanations for why he is the Antichrist, and the proof is that he claims to be Christian  --  after all, the Antichrist would say that, wouldn't he? The rumors circulate enough that Glenn Beck of CNN asked the Rev. John Hagee, a conservative evangelical, what the odds are that Mr. Obama is the Antichrist.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charges are fanatical, America's own equivalent of the vicious accusations about Jews that circulate in some Muslim countries. They are less a swipe at one candidate than a calumny against an entire religion. They underscore that for many bigoted Americans in the 21st century, calling someone a Muslim is still a slur.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parallel with presidential campaigns in the 19th and early 20th centuries, when one of the most common ways to attack a candidate was to suggest that he was partly black, or at least favored racial intermarriage. For example, the Federalists charged that Thomas Jefferson was ''the son of a half-breed Indian squaw, sired by a Virginia mulatto father.'' And the word ''miscegenation'' was coined  in 1863 and 1864 in charges that Abraham Lincoln secretly plotted for blacks to marry whites, especially Irish-Americans.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late as the 1920 presidential campaign, a quarter-million letters were sent to voters accusing Warren Harding of being descended from a ''West Indian Negro. ... May God save America from international shame and domestic ruin.''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looking back at that history, you wish that a candidate had responded not only with, ''No, I don't have any black ancestor,'' but also with, ''So what if I did?''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Likewise, with countless people today spreading scurrilous rumors that Mr. Obama is a Muslim, the most appropriate response is a denial followed by: And so what if he were?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Granted, that's not politically realistic as a comeback. A 2007 Gallup poll found that 94 percent of Americans said they would vote for a black candidate for president and 88 percent for a woman. In contrast, a Los Angeles Times poll in 2006 found that only 34 percent of respondents said they could vote for a Muslim for president.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a prejudice is directed to a matter of choice, like religion or long hair, it's still prejudice. It's possible to believe that Catholics have every right to be president while opposing a particular Catholic candidate who would ban contraception; likewise, it's possible to believe that Muslims have every right to hold office without necessarily embracing the candidacy of particular Muslims who advocate enveloping all women in burkas.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his credit, Mr. Obama has spoken respectfully of Islam (he told me last year, on the record, that the Muslim call to prayer is ''one of the prettiest sounds on earth at sunset''). If he were to go further -- ''and so what if I were Muslim?'' -- many Americans would see that as confirmation that he is a Sunni terrorist agent of Al Qaeda who is part of a 9/11 backup plan: If you can't reach the White House with a hijacked plane, then storm the Oval Office through the ballot box.</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case where Hillary Rodham Clinton and John McCain should take the initiative and denounce the fear-mongering about Mr. Obama as hate speech. The wink-wink references to ''Barack Hussein Obama'' and lies about his going to a madrassa are the religious equivalent of racial slurs, and Mr. McCain and Mrs. Clinton should denounce them in the strongest terms. This is their chance to show leadership.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Mrs. Clinton was asked in a television interview a week ago whether Mr. Obama is a Muslim, she denied it firmly -- but then added, most unfortunately, ''as far as I know.'' To his credit, Mr. McCain scolded a radio host who repeatedly referred to ''Barack Hussein Obama'' and later called him a Manchurian candidate.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Luther wasn't a model of tolerance but even he took the position that, ''I'd rather be ruled by a wise Turk than a foolish Christian.'' In this presidential campaign, we should at least aspire to be as open-minded as 16th-century Germans.  </w:t>
      </w:r>
    </w:p>
    <w:p>
      <w:pPr>
        <w:pStyle w:val="Normal107"/>
        <w:keepNext w:val="0"/>
        <w:spacing w:before="240" w:after="0" w:line="260" w:lineRule="atLeast"/>
        <w:ind w:left="0" w:right="0" w:firstLine="0"/>
        <w:jc w:val="left"/>
      </w:pPr>
      <w:r>
        <w:br/>
      </w:r>
      <w:hyperlink r:id="rId1040" w:history="1">
        <w:r>
          <w:rPr>
            <w:rFonts w:ascii="arial" w:eastAsia="arial" w:hAnsi="arial" w:cs="arial"/>
            <w:b w:val="0"/>
            <w:i/>
            <w:strike w:val="0"/>
            <w:color w:val="0077CC"/>
            <w:sz w:val="20"/>
            <w:u w:val="single"/>
            <w:vertAlign w:val="baseline"/>
          </w:rPr>
          <w:t>http://www.nytimes.com</w:t>
        </w:r>
      </w:hyperlink>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2008</w:t>
      </w:r>
    </w:p>
    <w:p>
      <w:pPr>
        <w:pStyle w:val="Normal107"/>
      </w:pPr>
    </w:p>
    <w:p>
      <w:pPr>
        <w:pStyle w:val="Normal107"/>
        <w:ind w:left="200"/>
        <w:sectPr>
          <w:type w:val="continuous"/>
          <w:pgMar w:top="840" w:right="1000" w:bottom="840" w:left="1000" w:header="400" w:footer="400"/>
          <w:pgNumType w:fmt="decimal"/>
          <w:cols w:space="720"/>
        </w:sectPr>
      </w:pPr>
      <w:r>
        <w:br/>
      </w:r>
      <w:r>
        <w:pict>
          <v:line id="_x0000_s1416"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1041"/>
          <w:headerReference w:type="default" r:id="rId1042"/>
          <w:footerReference w:type="even" r:id="rId1043"/>
          <w:footerReference w:type="default" r:id="rId1044"/>
          <w:headerReference w:type="first" r:id="rId1045"/>
          <w:footerReference w:type="first" r:id="rId1046"/>
          <w:pgSz w:w="12240" w:h="15840"/>
          <w:pgMar w:top="840" w:right="1000" w:bottom="840" w:left="1000" w:header="400" w:footer="400"/>
          <w:pgNumType w:fmt="decimal"/>
          <w:cols w:space="720"/>
          <w:titlePg w:val="0"/>
        </w:sectPr>
      </w:pPr>
    </w:p>
    <w:p>
      <w:pPr>
        <w:pStyle w:val="Normal108"/>
      </w:pPr>
    </w:p>
    <w:p>
      <w:pPr>
        <w:pStyle w:val="Normal108"/>
      </w:pPr>
      <w:r>
        <w:pict>
          <v:shape id="_x0000_i1417" type="#_x0000_t75" alt="LexisNexis®" style="width:147.75pt;height:30pt">
            <v:imagedata r:id="rId17" o:title=""/>
          </v:shape>
        </w:pict>
      </w:r>
      <w:r>
        <w:cr/>
      </w:r>
    </w:p>
    <w:p>
      <w:pPr>
        <w:pStyle w:val="Heading1106"/>
        <w:keepNext w:val="0"/>
        <w:spacing w:after="200" w:line="340" w:lineRule="atLeast"/>
        <w:ind w:left="0" w:right="0" w:firstLine="0"/>
        <w:jc w:val="center"/>
      </w:pPr>
      <w:hyperlink r:id="rId1047" w:history="1">
        <w:r>
          <w:rPr>
            <w:rFonts w:ascii="arial" w:eastAsia="arial" w:hAnsi="arial" w:cs="arial"/>
            <w:b/>
            <w:i/>
            <w:strike w:val="0"/>
            <w:color w:val="0077CC"/>
            <w:sz w:val="28"/>
            <w:u w:val="single"/>
            <w:vertAlign w:val="baseline"/>
          </w:rPr>
          <w:t>The Listings: Around Town</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2016 Friday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8"/>
        <w:keepNext w:val="0"/>
        <w:spacing w:after="0" w:line="240" w:lineRule="atLeast"/>
        <w:ind w:right="0"/>
        <w:jc w:val="both"/>
      </w:pPr>
      <w:bookmarkStart w:id="218" w:name="Bookmark_108"/>
      <w:bookmarkEnd w:id="218"/>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18</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1839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JOSHUA BARONE</w:t>
      </w:r>
    </w:p>
    <w:p>
      <w:pPr>
        <w:pStyle w:val="Normal108"/>
        <w:keepNext/>
        <w:spacing w:before="240" w:after="0" w:line="340" w:lineRule="atLeast"/>
        <w:ind w:left="0" w:right="0" w:firstLine="0"/>
        <w:jc w:val="left"/>
      </w:pPr>
      <w:bookmarkStart w:id="219" w:name="Body_106"/>
      <w:bookmarkEnd w:id="219"/>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18" style="position:absolute;z-index:251945984"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listing of discussions, film screenings, cultural activities and walking tours in New York City.</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Information on events for possible inclusion in Spare Times should be sent to </w:t>
      </w:r>
      <w:hyperlink r:id="rId1048" w:history="1">
        <w:r>
          <w:rPr>
            <w:rFonts w:ascii="arial" w:eastAsia="arial" w:hAnsi="arial" w:cs="arial"/>
            <w:b w:val="0"/>
            <w:i/>
            <w:strike w:val="0"/>
            <w:noProof w:val="0"/>
            <w:color w:val="0077CC"/>
            <w:position w:val="0"/>
            <w:sz w:val="20"/>
            <w:u w:val="single"/>
            <w:vertAlign w:val="baseline"/>
          </w:rPr>
          <w:t>weekend@nytimes.com</w:t>
        </w:r>
      </w:hyperlink>
      <w:r>
        <w:rPr>
          <w:rFonts w:ascii="arial" w:eastAsia="arial" w:hAnsi="arial" w:cs="arial"/>
          <w:b w:val="0"/>
          <w:i w:val="0"/>
          <w:strike w:val="0"/>
          <w:noProof w:val="0"/>
          <w:color w:val="000000"/>
          <w:position w:val="0"/>
          <w:sz w:val="20"/>
          <w:u w:val="none"/>
          <w:vertAlign w:val="baseline"/>
        </w:rPr>
        <w:t xml:space="preserve"> by Friday at 5 p.m. for publication the following week.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Museums and Sites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Museum of Natural History: 'Dark Universe' (continuing) With the return of the Hayden Planetarium, which closed in August for renovations, comes the latest space show, ''Dark Universe.'' Narrated by Neil deGrasse Tyson, the film explores mysterious dark matter and dark energy, and how scientists are working to improve their understanding of these phenomena. Every half-hour from 10:30 a.m. to 4 p.m. on weekdays; to 5 p.m. on weekends, Central Park West and 79th Street, 212-769-5200, amnh.org.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Museum of Natural History: 'The Secret World Inside You' (through Aug. 14) In recent years, the microbiome -- the roughly 100 trillion bacteria living inside and on human bodies -- has been a popular talking point for science journalism. With ever-evolving research into this mysterious area of study, there's still plenty left to explore. Now, it's getting the exhibition treatment in this look at what scientists are learning about the role bacteria plays in health. Central Park West and 79th Street, 212-769-5200, amnh.org.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Discovery of King Tut' (through Sunday) The king himself doesn't make an appearance at this exhibition; the focus is the wealth of treasures from his tomb, along with the history of what happened when the British archaeologist Howard Carter discovered it in 1922. Reproductions of the artifacts are on display, with explanations about how excavation and preservation work were carried out. Premier Exhibitions 5th Avenue, 417 Fifth Avenue, at 38th Street, 646-979-4120, tutnyc.com.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Discovery Times Square: 'Vikings' (through Sept. 5) This exhibition, which features more than 500 artifacts, explores why Vikings have held onto the popular imagination for more than 1,000 years -- and why they are often misunderstood. Neil Genzlinger, in his New York Times review of the show, wrote: ''What's most interesting about the exhibition, though, is the way it places Vikings within the evolving world. It includes, for instance, a shell found on Gotland, the Swedish island, that came from the waters off distant Cyprus, because one thing Vikings were good at was getting around.'' 226 West 44th Street, Manhattan, 866-987-9692, discoverytsx.com.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Intrepid Sea, Air &amp; Space Museum: 'On the Line: Intrepid and the Vietnam War' (through Sept. 1) Visitors familiar with this museum are likely to be well aware of its flight deck, perhaps even some of its wartime history. During the Vietnam War, the Intrepid served three tours overseas between 1966 and 1969. Now, in an exhibition set in the space where the crew members lived and worked, the museum tells their stories with artifacts, film clips and photographs. Pier 86, 46th Street and 12th Avenue, Clinton, 877-957-7447, intrepidmuseum.org.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Public Library for the Performing Arts: 'Magical Designs for Mozart's Magic Flute' (through Aug. 27) Mozart's 1791 singspiel ''Die Zauberflöte'' (''The Magic Flute'') -- a fantasy about a prince's efforts to rescue the abducted daughter of the Queen of the Night -- has long been an opportunity for imaginative directors and set designers to shine. Alumni from the opera's production history include Marc Chagall, Julie Taymor and William Kentridge, who in recent years has also made artistic spectacles of other strange works like Shostakovich's ''The Nose'' and Berg's ''Lulu.'' In this exhibition, their designs, set models and costumes are on view in a visual history of one of the world's most beloved operas in repertory. 111 Amsterdam Avenue, at 65th Street, Lincoln Center, 917-275-6975, nypl.org/events/programs/lpa.</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Public Library: '100 Years of the Picture Collection: From Abacus to Zoology' (through Sunday) The library celebrates the centennial of its Picture Collection with a sort of greatest-hits exhibition chosen from nearly 1.5 million images. (Lined up, the length of the photos surpasses even the height of the Empire State Building, which is, of course, included in the archive.) Subjects in the collection are organized alphabetically and number about 12,000. Stephen A. Schwarzman Building, 917-275-6975, nypl.org/locations/schwarzman; free.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 Museum: 'Hey! Ho! Let's Go: Ramones and the Birth of Punk' (through July 31) Forty years ago, the Ramones introduced their self-titled album to the world and began a legacy that influenced music, fashion and film, among other arts. All this from a group of punks in Queens. This exhibition goes back to the group's roots to put its personality and success in context, using videos and posters, as well as artworks inspired by the Ramones' music. Flushing Meadows-Corona Park, 718-592-9700, queensmuseum.org.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Rubin Museum of Art: 'Sacred Spaces' (through Oct. 17) This exhibition's premise is a question: What is a sacred space? It could be the museum's Tibetan Buddhist Shrine Room, an immersive look at a traditional space for prayer and meditation. Or it could be a panoramic vista among the Himalayas. It could even be a video installation about Jain devotional rituals. All are on view in this exploration of veneration and its venues. 150 West 17th Street, Chelsea, 212-620-5000, rubinmuseum.org.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'Employee of the Month' (Thursday) The comedian Catie Lazarus's talk and variety show wraps up its season with the ''Mad Men'' actor Jon Hamm, the Broadway diva Patti LuPone and Tituss Burgess of the Netflix series ''Unbreakable Kimmy Schmidt.'' As usual, the evening includes music from the house band: MC Jelly D., Shockwave from Freestyle Love Supreme, Eric Biondo of Antibalas and the pianist Justin Carroll. At 7 p.m., Joe's Pub, at the Public Theater, 425 Lafayette Street, Manhattan, 212-967-7555, joespub.com; sold out.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Episode on Earth (Until Next Season) (Sunday) The Paley Center for Media provides a chance to watch the Season 2 finale of Fox's ''The Last Man on Earth'' away from the small screen. After showing the episode, the center will present a talk with the show's two stars, Kristen Schaal and Will Forte, who also wrote and created the series. At 6 p.m., 25 West 52nd Street, Manhattan, 212-621-6800, paleycenter.org.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Ninth Avenue International Food Festival (Saturday and Sunday) This annual event showcases the neighborhood offerings on Ninth Avenue in Clinton -- a strip filled with restaurants, markets and bars. Nearly 50 of them, including fixtures like Rudy's Bar and Grill and 5 Napkin Burger, move from storefronts to the street as its car traffic is replaced by hungry pedestrians. Even the cosmetics retailer Kiehl's will make an appearance. The full list of participants is at ninthavenuefoodfestival.com/merchants. From 10 a.m. to 6 p.m., Ninth Avenue, between 42nd and 57th Streets, Manhattan, 212-581-7029.</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Sellars (Friday) Mr. Sellars, the innovative opera director and director of the 2016 Ojai Music Festival in California, gives a preview of the event in this concert presented by Q2 Music, the new music arm of WQXR. He will be joined by the Q2 host and singer Helga Davis in a program that blends discussion with performances, including ones from the singer and pianist Leila Adu, Dan Lippel of the International Contemporary Ensemble and the soprano Julia Bullock accompanied by the pianist John Arida. At 7 p.m., the Greene Space, 44 Charlton Street, Manhattan, 866-811-4111, thegreenespace.org.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Spoken Word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'Cleaning Up New York' (Wednesday) The writer Bob Rosenthal was Allen Ginsberg's longtime secretary, and in the 1970s wrote the cult classic ''Cleaning Up New York,'' a mixture of memoir and practical guide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He discusses the work, which was recently reissued, with Ada Calhoun, author of ''St. Marks Is Dead.'' At 6 p.m., Rizzoli Bookstore, 1133 Broadway, Manhattan, 212-759-2424, rizzolibookstore.com.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Discovering Design: Legends of New York City Design and Architecture (Monday) The new book ''Twenty Over Eighty'' features interviews with design luminaries who discuss how their industries -- including architecture, design and criticism -- have changed and remained the same, and how they achieved their high statures. The book's authors, the designers and writers Aileen Kwun and Bryn Smith, discuss their project with three of its subjects: Seymour Chwast, Jack Lenor Larsen and Jane Thompson. At 7 p.m., Strand Book Store, 828 Broadway, Manhattan, 212-473-1452, strandbooks.com.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Visually Speaking: The Photographic Reverb in a Time of Indifference (Tuesday) The photographer Joseph Rodriguez and David Gonzalez, co-editor of The New York Times's Lens blog, discuss Mr. Rodriguez's award-winning images that document the struggles in everyday life. At 6:30 p.m., Schomburg Center for Research in Black Culture, 515 Malcolm X Boulevard, Harlem, 212-491-2206, schomburgcenter.eventbrite.com; free. (The talk will also be streamed live at livestream.com/schomburgcenter.)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Walking Tours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Island City Tours: Queens Cool Uncovered (Sunday) The idea behind this tour is that Queens is due for more attention, starting with Long Island City. The tour includes highlights of the neighborhood's history and arts scene, with stops at galleries and crafts and food vendors. The meeting location is given at registration. At 2:30 p.m., 212-209-3370, bqetours.com.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Broadway Close Up: 'Act I' (daily) Broadway Close Up's flagship tour takes participants through the history of Manhattan's theater district, from its origins in the 1880s to this season's hits. Highlights include the busy 42nd Street, ghost stories and theaters where history was made -- including the Nederlander Theater, where the tour begins and where the musical ''Rent'' introduced changes (like ticket lotteries) that are popular today. At 11 a.m., beginning at 208 West 41st Street, Manhattan, 917-841-0187, broadwayupclose.com.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Ghosts of Times Square (Saturday) Former figures of New York theater -- like the performance polymath George M. Cohan, Bob Fosse and a dancer with the Ziegfeld Follies -- are the highlights of this walking tour that doubles as a Broadway history lesson. The tour meets at 7 p.m., at the statue of Mr. Cohan at Broadway and 46th Street, Manhattan, 646-493-7092, ghostsofny.com.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Tastings at the Tenement (Thursday) The diverse food offerings of the Lower East Side in Manhattan are the highlights of this weekly Tenement Museum tour, which begins at its entrance on 97 Orchard Street and involves a sit-down meal in the museum's dining room overlooking Delancey Street. The tastings include history lessons about the neighborhood's immigrant-rich past and influences on American cuisine. The Tenement Museum offers additional tours daily; details are at tenement.org/tours. At 6:30 p.m., 103 Orchard Street, at Delancey Street, Lower East Side, 877-975-3786. (Tickets are very limited, advance purchase is recommended.)</w:t>
      </w:r>
    </w:p>
    <w:p>
      <w:pPr>
        <w:pStyle w:val="Normal108"/>
        <w:keepNext w:val="0"/>
        <w:spacing w:before="240" w:after="0" w:line="260" w:lineRule="atLeast"/>
        <w:ind w:left="0" w:right="0" w:firstLine="0"/>
        <w:jc w:val="left"/>
      </w:pPr>
      <w:r>
        <w:br/>
      </w:r>
      <w:hyperlink r:id="rId1049" w:history="1">
        <w:r>
          <w:rPr>
            <w:rFonts w:ascii="arial" w:eastAsia="arial" w:hAnsi="arial" w:cs="arial"/>
            <w:b w:val="0"/>
            <w:i/>
            <w:strike w:val="0"/>
            <w:color w:val="0077CC"/>
            <w:sz w:val="20"/>
            <w:u w:val="single"/>
            <w:vertAlign w:val="baseline"/>
          </w:rPr>
          <w:t>http://www.nytimes.com/2016/05/13/arts/around-town-for-may-13-19.html</w:t>
        </w:r>
      </w:hyperlink>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419" style="position:absolute;z-index:251947008"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(PHOTOGRAPHS BY JOSEPH ORECCHIO)       </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2016</w:t>
      </w:r>
    </w:p>
    <w:p>
      <w:pPr>
        <w:pStyle w:val="Normal108"/>
      </w:pPr>
    </w:p>
    <w:p>
      <w:pPr>
        <w:pStyle w:val="Normal108"/>
        <w:ind w:left="200"/>
        <w:sectPr>
          <w:type w:val="continuous"/>
          <w:pgMar w:top="840" w:right="1000" w:bottom="840" w:left="1000" w:header="400" w:footer="400"/>
          <w:pgNumType w:fmt="decimal"/>
          <w:cols w:space="720"/>
        </w:sectPr>
      </w:pPr>
      <w:r>
        <w:br/>
      </w:r>
      <w:r>
        <w:pict>
          <v:line id="_x0000_s1420"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1050"/>
          <w:headerReference w:type="default" r:id="rId1051"/>
          <w:footerReference w:type="even" r:id="rId1052"/>
          <w:footerReference w:type="default" r:id="rId1053"/>
          <w:headerReference w:type="first" r:id="rId1054"/>
          <w:footerReference w:type="first" r:id="rId1055"/>
          <w:pgSz w:w="12240" w:h="15840"/>
          <w:pgMar w:top="840" w:right="1000" w:bottom="840" w:left="1000" w:header="400" w:footer="400"/>
          <w:pgNumType w:fmt="decimal"/>
          <w:cols w:space="720"/>
          <w:titlePg w:val="0"/>
        </w:sectPr>
      </w:pPr>
    </w:p>
    <w:p>
      <w:pPr>
        <w:pStyle w:val="Normal109"/>
      </w:pPr>
    </w:p>
    <w:p>
      <w:pPr>
        <w:pStyle w:val="Normal109"/>
      </w:pPr>
      <w:r>
        <w:pict>
          <v:shape id="_x0000_i1421" type="#_x0000_t75" alt="LexisNexis®" style="width:147.75pt;height:30pt">
            <v:imagedata r:id="rId17" o:title=""/>
          </v:shape>
        </w:pict>
      </w:r>
      <w:r>
        <w:cr/>
      </w:r>
    </w:p>
    <w:p>
      <w:pPr>
        <w:pStyle w:val="Heading1107"/>
        <w:keepNext w:val="0"/>
        <w:spacing w:after="200" w:line="340" w:lineRule="atLeast"/>
        <w:ind w:left="0" w:right="0" w:firstLine="0"/>
        <w:jc w:val="center"/>
      </w:pPr>
      <w:hyperlink r:id="rId1056" w:history="1">
        <w:r>
          <w:rPr>
            <w:rFonts w:ascii="arial" w:eastAsia="arial" w:hAnsi="arial" w:cs="arial"/>
            <w:b/>
            <w:i/>
            <w:strike w:val="0"/>
            <w:color w:val="0077CC"/>
            <w:sz w:val="28"/>
            <w:u w:val="single"/>
            <w:vertAlign w:val="baseline"/>
          </w:rPr>
          <w:t>Changes to Cheer About. Really.</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2007 Sunday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9"/>
        <w:keepNext w:val="0"/>
        <w:spacing w:after="0" w:line="240" w:lineRule="atLeast"/>
        <w:ind w:right="0"/>
        <w:jc w:val="both"/>
      </w:pPr>
      <w:bookmarkStart w:id="220" w:name="Bookmark_109"/>
      <w:bookmarkEnd w:id="220"/>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 Column 1; Real Estate Desk; Pg. 11; LIVING IN/Rahway, N.J.</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1719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JILL CAPUZZO</w:t>
      </w:r>
    </w:p>
    <w:p>
      <w:pPr>
        <w:pStyle w:val="Normal109"/>
        <w:keepNext/>
        <w:spacing w:before="240" w:after="0" w:line="340" w:lineRule="atLeast"/>
        <w:ind w:left="0" w:right="0" w:firstLine="0"/>
        <w:jc w:val="left"/>
      </w:pPr>
      <w:bookmarkStart w:id="221" w:name="Body_107"/>
      <w:bookmarkEnd w:id="221"/>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22" style="position:absolute;z-index:251949056"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ask most people what comes to mind when they hear the word ''Rahway,'' the first answer is likely to be the state prison. A second response might have something to do with Rahway's role as a major stop on the New Jersey Transit lines leading into New York City.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association is based on a misnomer, residents are quick to point out. To begin with, Rahway State Prison was renamed East Jersey State Prison 19 years ago. Then there is the fact that the prison is actually in Woodbridge, not Rahway. An arrangement made long ago between the Rahway post office and prison officials has trapped this Union County city in an embrace it has had a hard time loosening.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perception, on the other hand, is one that Rahway would like to capitalize on, and that opportunity might be close at hand. Having established a town center around a renovated train station and new plaza, officials are anticipating the completion of 1,500 housing units geared toward professionals. This has led to predictions of another kind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Rahway.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''It'll be yuppie town,'' said Ted Gielen, owner of the Rahway Grill. ''It'll be just like Hoboken.''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Gielen, who hung in when many other downtown businesses fled for the malls, is eager to see the empty shops along Cherry Street come back to life. So is Joe Cimilluca, a broker with the Able Agency Real Estate Company, which also stayed in Rahway when other agencies left.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lot of buzz about what's happening downtown,'' Mr. Cimilluca said. ''There's no question that this thing is going to turn full circle, but it's going to take time. Just like it took 15 to 20 years to deplete itself, it's going to take that long for Rahway to build itself back up again.''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people attribute the turnaround to the mayor, James Kennedy, a nearly lifelong resident who has eaten, slept and breathed Rahway since his election in 1990. When other businesses fled Main Street and headed to the malls during the 1970s, his downtown jewelry store stayed put. When a house in the city's historic district came on the market in 1983, he and his wife, Lori, grabbed it. (Mr. Kennedy has renovated nine other older buildings in town, including one that now houses the much acclaimed David Drake restaurant.)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important, when it came time to entice investors to Rahway, the mayor's connections to Trenton helped. Mr. Kennedy counts as one of his best friends former Gov. James E. McGreevey. Since 1999, more than $100 million in public and private money has been invested in Rahway. In the beginning, Mr. Kennedy admits, the place was a tough sell.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were buying here based on good values,'' he said, ''but they were skeptical, because of the reputation of the town, because of the prison. Once the town center is done, I think that stigma will start to evaporate very quickly.''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Landmesser, a broker with Countrywide Home Loans and a 40-year resident, put it this way: ''Rahway used to be a very quaint old town. To see it coming back like it is, that's very hopeful to me.''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Landmesser, who remembers meeting friends to shop in the stores downtown and eat in the luncheonette, described the construction cranes and diverted traffic as a bearable price to pay, considering what they portend for the city's health.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Projects range from the already completed town houses and apartments on the banks of the Rahway River to a 16-story hotel and luxury condominium being built opposite the train station.   What You'll Find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Rahway's three major arteries divide its neighborhoods into distinct pockets. Through the northern tier there is St. Georges Avenue, a stretch of restaurants, car dealers and shops that serve surrounding middle-class neighborhoods. Through the center of town run the train tracks, around which much of the development is taking place. And through the south runs a somewhat shabby stretch of Route 1, cutting off the southernmost pockets, some of which have not yet benefited from the residual effects of revitalization.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Besides the much anticipated development downtown, Rahway has a solid stock of single-family homes and has long attracted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from New York and North Jersey seeking good value. So far, brokers say, they have not seen a big influx of upscale city dwellers suddenly discovering this four-square-mile city of 26,500.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always been a good commuter town,'' said Freddy Rivera, an agent at ERA Village Green Realty in Clark. ''Especially after 9/11, you had New Yorkers who wanted to get out of the city but didn't want to move all the way out into the suburbs, so a lot of them came to Rahway.''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simplicity of access to New York City should not be underestimated as an asset of this city 20 miles away. The 40- to 50-minute direct train ride is a boon for commuters, or anyone who wants to catch a Broadway show or sporting event.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Martha and John Echevarria bought a split-level ranch here for $170,000 in 1999, after having lived in Brooklyn. Mrs. Echevarria said the decision to leave Brighton Beach was made for them by the bullet hole they found in their car one day. It had been parked outside their apartment building. They both commute into New York to work, as does Mrs. Echevarria's 72-year-old mother, Blanca Nunez, who lives with them.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really important to me that there was transportation available that she could take into work,'' said Mrs. Echevarria, an admitting officer at the Hospital for Special Surgery in Manhattan. ''People ask me do I mind the commute. I tell them I love it here. It's so peaceful and quiet. It's like a vacation.''  What You'll Pay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much of the work downtown is still in progress, real estate remains somewhat underpriced compared with neighboring Clark or Woodbridge. But the numbers are expected to creep up as the new developments are completed.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tell my clients to look at Rahway as a stock,'' Mr. Cimilluca said. ''The company's on the rise, it's done a lot of great things, but it hasn't hit that top plateau yet. Once it does, you're not going to be able to afford it.''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189 houses on the market. Among the most popular neighborhoods is Inman Heights, in the northeast, where a typical split level, Cape Cod or smaller colonial, with three bedrooms and two bathrooms, lists in the low to middle $300,000s. Similar houses in the desirable Milton Lake Park are a little higher; a three-bedroom, one-and-a-half-bath ranch with lake views, for instance, is listed at $399,000.</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older Victorian or colonial-style houses in the historic district, closer to downtown, don't come on the market very often, but when they do, depending on condition, they can top $500,000. The highest-priced older home now on the market here is a four-bedroom, two-and-a-half-bath colonial at the end of West Lake Drive, listed at $684,500.</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new-housing front, just south of City Hall (which is moving elsewhere to make room for more new housing), the River Walk development on Essex Street has 87 town houses, priced from $440,000 to $600,000. The 222 condominiums in Skyview, the 16-story hotel/residential building expected to open next May, will list from $230,000 to $480,000, according to a Skyview sales representative.   What to Do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heart of the still-fledgling arts district in Rahway is the Union County Arts Center, housed in the restored 1928 Rahway Theater building. More renovations will keep the site closed until next year, but in the meantime the arts center is holding performances at the high school and senior citizen center.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Lake, with its marked paths, is a popular destination for fishermen and walkers. The city's historic society headquarters, at the Merchant and Drovers Historic Tavern Museum, draws many visitors with events like the Halloween graveyard ghost tour.  The Commute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Rahway is where New Jersey Transit's Northeast Corridor and North Jersey Shore lines converge. That makes it one of the busiest stations in New Jersey, providing service not only on the New York-to-Philadelphia route, but also to the Jersey Shore towns. Bus service is available, too, from a depot on St. Georges Avenue, with a commute a little longer than the train: just under one hour. The Garden State Parkway and the New Jersey Turnpike are also easily accessible.   The Schools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Rahway has four neighborhood elementary schools, teaching kindergarten through Grade 5: Grover Cleveland, Franklin, Madison and Roosevelt. Grades 6 through 8 are taught at Rahway Middle School, Grades 9 through 12 at Rahway High School. Despite illustrious alumni like the astronomer Carl Sagan, the high school has in recent years been troubled by disciplinary problems and low test scores. Rahway's average math SAT score in the academic year ending in 2006 was 449, versus the state average of 516. The verbal average that year was 438, versus the state average of 492.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high school's performing and fine arts program, on the other hand, has consistently won praise.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several Catholic elementary schools in neighboring communities, including St. John the Apostle in Clark, and St. John Vianney in Colonia. Options for teenagers include Roselle and Union Catholic High Schools.   The History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home to the Lenape Indians, the town derived its name from a local tribal chief. Settled by Europeans in 1664 as part of the Elizabethtown Tract purchase, Rahway was not incorporated until 1858. Its central location made it an important stop for stagecoaches, boats on the Rahway River and, later, trains. It was also a stop on the Underground Railroad.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at one time served as a big home to manufacturing, including the Wheatena cereal and Regina Music Box companies. Today, only Merck &amp; Company pharmaceuticals remains, with 4,500 employees.  Going Forward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Reviving the downtown is good news for merchants and residents eager to see real estate values increase, though some worry that it could create a class fissure between old-timers and new arrivals.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are viewing the transformation with a mix of anticipation and anxiety. Noting a ''certain mind-set'' among longtimers, Mr. Cimilluca, the broker from Able Agency, said, ''Nobody likes change, even good change, but once it's built, and people are there, they'll be more receptive.''  </w:t>
      </w:r>
    </w:p>
    <w:p>
      <w:pPr>
        <w:pStyle w:val="Normal109"/>
        <w:keepNext w:val="0"/>
        <w:spacing w:before="240" w:after="0" w:line="260" w:lineRule="atLeast"/>
        <w:ind w:left="0" w:right="0" w:firstLine="0"/>
        <w:jc w:val="left"/>
      </w:pPr>
      <w:r>
        <w:br/>
      </w:r>
      <w:hyperlink r:id="rId1057" w:history="1">
        <w:r>
          <w:rPr>
            <w:rFonts w:ascii="arial" w:eastAsia="arial" w:hAnsi="arial" w:cs="arial"/>
            <w:b w:val="0"/>
            <w:i/>
            <w:strike w:val="0"/>
            <w:color w:val="0077CC"/>
            <w:sz w:val="20"/>
            <w:u w:val="single"/>
            <w:vertAlign w:val="baseline"/>
          </w:rPr>
          <w:t>http://www.nytimes.com</w:t>
        </w:r>
      </w:hyperlink>
    </w:p>
    <w:p>
      <w:pPr>
        <w:pStyle w:val="Normal1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9"/>
        <w:spacing w:line="60" w:lineRule="exact"/>
      </w:pPr>
      <w:r>
        <w:pict>
          <v:line id="_x0000_s1423" style="position:absolute;z-index:251950080" from="0,2pt" to="512pt,2pt" strokecolor="#009ddb" strokeweight="2pt">
            <v:stroke linestyle="single"/>
            <w10:wrap type="topAndBottom"/>
          </v:line>
        </w:pic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TRADITION, TRANSITION -- A condo going up in Rahway, whose renovated train station links to both the Northeast Corridor and the Jersey Shore. (Photographs by Timothy Ivy for The New York Times)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Market: 437 West Milton Avenue A restored 1892 Victorian with four bedrooms and three and a half baths, listed at $519,300. (732) 381-1930</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823 Midwood Avenue An expanded 1951 Cape with three bedrooms and two and a half baths, listed for $469,000. (732) 381-7477</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753 Central Avenue A four-bedroom, one-bath cottage colonial two blocks from the high school, listed at $355,000. (732) 815-2100   Map of New Jersey highlights Rahway.                              </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2007</w:t>
      </w:r>
    </w:p>
    <w:p>
      <w:pPr>
        <w:pStyle w:val="Normal109"/>
      </w:pPr>
    </w:p>
    <w:p>
      <w:pPr>
        <w:pStyle w:val="Normal109"/>
        <w:ind w:left="200"/>
        <w:sectPr>
          <w:type w:val="continuous"/>
          <w:pgMar w:top="840" w:right="1000" w:bottom="840" w:left="1000" w:header="400" w:footer="400"/>
          <w:pgNumType w:fmt="decimal"/>
          <w:cols w:space="720"/>
        </w:sectPr>
      </w:pPr>
      <w:r>
        <w:br/>
      </w:r>
      <w:r>
        <w:pict>
          <v:line id="_x0000_s1424" style="position:absolute;z-index:251951104"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1058"/>
          <w:headerReference w:type="default" r:id="rId1059"/>
          <w:footerReference w:type="even" r:id="rId1060"/>
          <w:footerReference w:type="default" r:id="rId1061"/>
          <w:headerReference w:type="first" r:id="rId1062"/>
          <w:footerReference w:type="first" r:id="rId1063"/>
          <w:pgSz w:w="12240" w:h="15840"/>
          <w:pgMar w:top="840" w:right="1000" w:bottom="840" w:left="1000" w:header="400" w:footer="400"/>
          <w:pgNumType w:fmt="decimal"/>
          <w:cols w:space="720"/>
          <w:titlePg w:val="0"/>
        </w:sectPr>
      </w:pPr>
    </w:p>
    <w:p>
      <w:pPr>
        <w:pStyle w:val="Normal110"/>
      </w:pPr>
    </w:p>
    <w:p>
      <w:pPr>
        <w:pStyle w:val="Normal110"/>
      </w:pPr>
      <w:r>
        <w:pict>
          <v:shape id="_x0000_i1425" type="#_x0000_t75" alt="LexisNexis®" style="width:147.75pt;height:30pt">
            <v:imagedata r:id="rId17" o:title=""/>
          </v:shape>
        </w:pict>
      </w:r>
      <w:r>
        <w:cr/>
      </w:r>
    </w:p>
    <w:p>
      <w:pPr>
        <w:pStyle w:val="Heading1108"/>
        <w:keepNext w:val="0"/>
        <w:spacing w:after="200" w:line="340" w:lineRule="atLeast"/>
        <w:ind w:left="0" w:right="0" w:firstLine="0"/>
        <w:jc w:val="center"/>
      </w:pPr>
      <w:hyperlink r:id="rId1064" w:history="1">
        <w:r>
          <w:rPr>
            <w:rFonts w:ascii="arial" w:eastAsia="arial" w:hAnsi="arial" w:cs="arial"/>
            <w:b/>
            <w:i/>
            <w:strike w:val="0"/>
            <w:color w:val="0077CC"/>
            <w:sz w:val="28"/>
            <w:u w:val="single"/>
            <w:vertAlign w:val="baseline"/>
          </w:rPr>
          <w:t>The War That Killed Trust</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2017 Sunday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0"/>
        <w:keepNext w:val="0"/>
        <w:spacing w:after="0" w:line="240" w:lineRule="atLeast"/>
        <w:ind w:right="0"/>
        <w:jc w:val="both"/>
      </w:pPr>
      <w:bookmarkStart w:id="222" w:name="Bookmark_110"/>
      <w:bookmarkEnd w:id="222"/>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6; VIETNAM '67</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1886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KARL MARLANTES; Karl Marlantes, the author of ''What It Is Like to Go to War'' and the novel ''Matterhorn,'' was a Marine in the Vietnam War.</w:t>
      </w:r>
    </w:p>
    <w:p>
      <w:pPr>
        <w:pStyle w:val="Normal110"/>
        <w:keepNext/>
        <w:spacing w:before="240" w:after="0" w:line="340" w:lineRule="atLeast"/>
        <w:ind w:left="0" w:right="0" w:firstLine="0"/>
        <w:jc w:val="left"/>
      </w:pPr>
      <w:bookmarkStart w:id="223" w:name="Body_108"/>
      <w:bookmarkEnd w:id="223"/>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26" style="position:absolute;z-index:251952128"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spring of 1967, I was in the middle of a heated 2 a.m. hallway discussion with fellow students at Yale about the Vietnam War. I was from a small town in Oregon, and I had already joined the Marine Corps Reserve. My friends were mostly from East Coast prep schools. One said that Lyndon B. Johnson was lying to us about the war. I blurted out, ''But ... but an American president wouldn't lie to Americans!'' They all burst out laughing.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told that story to my children, they all burst out laughing, too. Of course presidents lie. All politicians lie. God, Dad, what planet are you from?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Vietnam War, most Americans were like me. After the Vietnam War, most Americans are like my children.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 didn't just lose the war, and the lives of 58,000 young men and women; Vietnam changed us as a country. In many ways, for the worse: It made us cynical and distrustful of our institutions, especially of government. For many people, it eroded the notion, once nearly universal, that part of being an American was serving your country.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not everything about the war was negative. As a Marine lieutenant in Vietnam, I saw how it threw together young men from diverse racial and ethnic backgrounds and forced them to trust one another with their lives. It was a racial crucible that played an enormous, if often unappreciated, role in moving America toward real integration.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yet even as Vietnam continues to shape our country, its place in our national consciousness is slipping. Some 65 percent of Americans are under 45 and so unable to even remember the war. Meanwhile, our wars in Iraq and Afghanistan, our involvement in Syria, our struggle with terrorism -- these conflicts are pushing Vietnam further into the background.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 more reason, then, for us to revisit the war and its consequences for today. This essay inaugurates a new series by The Times, Vietnam '67, that will examine how the events of 1967 and early 1968 shaped Vietnam, America and the world. Hopefully, it will generate renewed conversation around that history, now half a century past.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readers take away from that conversation is another matter. If all we do is debate why we lost, or why we were there at all, we will miss the truly important question: What did the war do to us as Americans?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CYNICISM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Vietnam changed the way we looked at politics. We became inured to our leaders lying in the war: the fabricated Gulf of Tonkin incident, the number of ''pacified provinces'' (and what did ''pacified'' mean, anyway?), the inflated body counts.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talked about Johnson's ''credibility gap.'' This was a genteel way of saying that the president was lying. Then, however, a credibility gap was considered unusual and bad. By the end of the war, it was still considered bad, but it was no longer unusual. When politicians lie today, fact checkers might point out what is true, but then everyone moves 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switched from naïveté to cynicism. One could argue that they are opposites, but I think not. With naïveté you risk disillusionment, which is what happened to me and many of my generation. Cynicism, however, stops you before you start. It alienates us from ''the government,'' a phrase that today connotes bureaucratic quagmire. It threatens democracy, because it destroys the power of the people to even want to make change.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don't finish the world's largest highway system, build huge numbers of public schools and universities, institute the Great Society, fight a major war, and go to the moon, which we did in the 1960s -- simultaneously -- if you're cynical about government and politicians.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live near Seattle, hardly Donald J. Trump territory. Most of my friends cynically deride Mr. Trump's slogan, Make America Great Again, citing all that was wrong in the olden days. Indeed, it wasn't paradise, particularly for minorities. But there's some truth to it. We were greater then. It was the war -- not liberalism, not immigration, not globalization -- that changed us.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1968, I was on a blasted and remote jungle hilltop about a kilometer from the demilitarized zone. A chopper dropped off about three weeks of sodden mail and crumpled care packages. In that pile was a package for Ray Delgado, an 18-year-old Hispanic kid from Texas. I watched Ray tear into the aluminum foil wrapping and, smiling broadly, hold something up for me to see.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that?'' I asked.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tamales. From my mother.''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tamales?''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want to try one?'' he asked.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''Sure.'' I looked at it, turned it over, then stuck it in my mouth and started chewing. Ray and his other Hispanic friends were barely containing themselves as I was gamely chewing away and thinking, ''No wonder these Mexicans have such great teeth.''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''Lieutenant,'' Ray finally said. ''You take the corn husk off.''</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from a logging town on the Oregon coast. I'd heard of tamales, but I'd never seen one. Until I joined my company of Marines in Vietnam, I'd never even talked to a Mexican. Yes, people like me called people like Ray ''Mexicans,'' even though they were as American as apple pie -- and tamales. Racial tension where I grew up was the Swedes and Norwegians squaring off against the Finns every Saturday night in the parking lot outside the dance at the Labor Temple.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Harry Truman ordered the integration of the military in 1948. By the time of the Vietnam War, the races were serving together. But putting everyone in the same units is very different than having them work together as a unit.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national memory of integration is mostly about the brave people of the civil rights movement. Imagine arming all those high school students from Birmingham, Ala. -- white and black -- with automatic weapons in an environment where using these weapons was as common as having lunch and they are all jacked up on testosterone. That's racial tension.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war there were over 200 fraggings in the American military -- murders carried out by fragmentation grenades, which made it impossible to identify the killer. Almost all fraggings, at least when the perpetrator was caught, were found to be racially motivated.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yet the more common experience in combat was cooperation and respect. If I was pinned down by enemy fire and I needed an M-79 man, I'd scream for Thompson, because he was the best. I didn't even think about what color Thompson was.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guys had to listen to soul music and black guys had to listen to country music. We didn't fear one another. And the experience stuck with us. Hundreds of thousands of young men came home from Vietnam with different ideas about race -- some for the worse, but most for the better. Racism wasn't solved in Vietnam, but I believe it was where our country finally learned that it just might be possible for us all to get along.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SERVICE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at a reading recently in Fayetteville, N.C., when a young couple appeared at the signing table. He was standing straight and tall in Army fatigues. She was holding a baby in one arm and hauling a toddler with the other. They both looked to be about two years out of high school. The woman started to cry. I asked her what was wrong, and she said, ''My husband is shipping out again, tomorrow.'' I turned to him and said, ''Wow, your second tour?''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sir,'' he replied. ''My seventh.''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heart sank. Is this a republic?</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The author and veteran Karl Marlantes discusses the legacy of the Vietnam War in a clip from "The Vietnam War," a 10-part documentary by Ken Burns and Lynn Novick that will air on PBS in September. Watch on YouTube.]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Vietnam War ushered in the end of the draft, and the creation of what the Pentagon calls the ''all-volunteer military.'' But I don't. I call it the all-recruited military. Volunteers are people who rush down to the post office to sign up after Pearl Harbor or the World Trade Center gets bombed. Recruits, well, it's more complicated.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was growing up, almost every friend's father or uncle had served in World War II. All the women in town knew that a destroyer was smaller than a cruiser and a platoon was smaller than a company, because their husbands had all been on destroyers or in platoons. Back then it was called ''the service.'' Today, we call it ''the military.''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shift in language indicates a profound shift in the attitudes of the republic toward its armed forces. The draft was unfair. Only males got drafted. And men who could afford to go to college did not get drafted until late in the war, when the fighting had fallen off.</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getting rid of the draft did not solve unfairness.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America's elites have mostly dropped out of military service. Engraved on the walls of Woolsey Hall at Yale are the names of hundreds of Yalies who died in World Wars I and II. Thirty-five died in Vietnam, and none since.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increasingly borne the burden of death and casualties since World War II. In a study in The University of Memphis Law Review, Douglas Kriner and Francis Shen looked at the income casualty gap, the difference between the median household incomes (in constant 2000 dollars) of communities with the highest casualties (the top 25 percent) and all the other communities. Starting from almost dead-even in World War II, the casualty gap was $5,000 in the Korean War, $8,200 in the Vietnam War, and is now more than $11,000 in Iraq and Afghanistan. Put another way, the lowest three income deciles have suffered 50 percent more casualties than the highest three.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these inequities continue to grow, resentment will grow with it. With growing resentment, the already wide divide between the military and civilians will also widen. This is how republics fall, with armies and parts of the country more loyal to their commander than their country.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return to the spirit of the military draft, and how people felt about service to their country. The military draft was viewed by most of us the same way we view income tax. I wouldn't pay my taxes if there wasn't the threat of jail. But as a responsible citizen, I also see that paying taxes is necessary to fund the government -- my government.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would still grumble. We grumble about taxes. People would still try to pull strings to get more pleasant assignments. But everyone would serve. They'd work for ''the government,'' and maybe start to see it as ''our government.'' It's a lot harder to be cynical about your country if you devoted two years of your life making it a better place.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 the armed services be just one of many ways young people can serve their country. With universal service, some boy from Seattle could find himself sharing a tamale with some Hispanic girl from El Paso. Conservatives and liberals would learn to work together for a common cause. We could return to the spirit of people of different races learning to work together in combat during the Vietnam War.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Vietnam War continues to define us, even if we have forgotten how. But it's not too late to remember, and to do something about it.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and Twitter (@NYTOpinion), and sign up for the Opinion Today newsletter.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first in a series of essays about the Vietnam War by veterans and historians.        </w:t>
      </w:r>
    </w:p>
    <w:p>
      <w:pPr>
        <w:pStyle w:val="Normal110"/>
        <w:keepNext w:val="0"/>
        <w:spacing w:before="240" w:after="0" w:line="260" w:lineRule="atLeast"/>
        <w:ind w:left="0" w:right="0" w:firstLine="0"/>
        <w:jc w:val="left"/>
      </w:pPr>
      <w:r>
        <w:br/>
      </w:r>
      <w:hyperlink r:id="rId1065" w:history="1">
        <w:r>
          <w:rPr>
            <w:rFonts w:ascii="arial" w:eastAsia="arial" w:hAnsi="arial" w:cs="arial"/>
            <w:b w:val="0"/>
            <w:i/>
            <w:strike w:val="0"/>
            <w:color w:val="0077CC"/>
            <w:sz w:val="20"/>
            <w:u w:val="single"/>
            <w:vertAlign w:val="baseline"/>
          </w:rPr>
          <w:t>http://www.nytimes.com/2017/01/07/opinion/sunday/vietnam-the-war-that-killed-trust.html</w:t>
        </w:r>
      </w:hyperlink>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0"/>
        <w:spacing w:line="60" w:lineRule="exact"/>
      </w:pPr>
      <w:r>
        <w:pict>
          <v:line id="_x0000_s1427" style="position:absolute;z-index:251953152" from="0,2pt" to="512pt,2pt" strokecolor="#009ddb" strokeweight="2pt">
            <v:stroke linestyle="single"/>
            <w10:wrap type="topAndBottom"/>
          </v:line>
        </w:pic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Karl Marlantes at home in Oregon just before shipping out to Vietnam in 1968. (SR6)</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soldiers waiting for helicopters to land as part of Operation Pershing in South Vietnam in 1967. (PHOTOGRAPH BY PATRICK CHRISTAIN/GETTY IMAGES) (SR6-SR7)       </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2017</w:t>
      </w:r>
    </w:p>
    <w:p>
      <w:pPr>
        <w:pStyle w:val="Normal110"/>
      </w:pPr>
    </w:p>
    <w:p>
      <w:pPr>
        <w:pStyle w:val="Normal110"/>
        <w:ind w:left="200"/>
        <w:sectPr>
          <w:type w:val="continuous"/>
          <w:pgMar w:top="840" w:right="1000" w:bottom="840" w:left="1000" w:header="400" w:footer="400"/>
          <w:pgNumType w:fmt="decimal"/>
          <w:cols w:space="720"/>
        </w:sectPr>
      </w:pPr>
      <w:r>
        <w:br/>
      </w:r>
      <w:r>
        <w:pict>
          <v:line id="_x0000_s1428"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1066"/>
          <w:headerReference w:type="default" r:id="rId1067"/>
          <w:footerReference w:type="even" r:id="rId1068"/>
          <w:footerReference w:type="default" r:id="rId1069"/>
          <w:headerReference w:type="first" r:id="rId1070"/>
          <w:footerReference w:type="first" r:id="rId1071"/>
          <w:pgSz w:w="12240" w:h="15840"/>
          <w:pgMar w:top="840" w:right="1000" w:bottom="840" w:left="1000" w:header="400" w:footer="400"/>
          <w:pgNumType w:fmt="decimal"/>
          <w:cols w:space="720"/>
          <w:titlePg w:val="0"/>
        </w:sectPr>
      </w:pPr>
    </w:p>
    <w:p>
      <w:pPr>
        <w:pStyle w:val="Normal111"/>
      </w:pPr>
    </w:p>
    <w:p>
      <w:pPr>
        <w:pStyle w:val="Normal111"/>
      </w:pPr>
      <w:r>
        <w:pict>
          <v:shape id="_x0000_i1429" type="#_x0000_t75" alt="LexisNexis®" style="width:147.75pt;height:30pt">
            <v:imagedata r:id="rId17" o:title=""/>
          </v:shape>
        </w:pict>
      </w:r>
      <w:r>
        <w:cr/>
      </w:r>
    </w:p>
    <w:p>
      <w:pPr>
        <w:pStyle w:val="Heading1109"/>
        <w:keepNext w:val="0"/>
        <w:spacing w:after="200" w:line="340" w:lineRule="atLeast"/>
        <w:ind w:left="0" w:right="0" w:firstLine="0"/>
        <w:jc w:val="center"/>
      </w:pPr>
      <w:hyperlink r:id="rId1072" w:history="1">
        <w:r>
          <w:rPr>
            <w:rFonts w:ascii="arial" w:eastAsia="arial" w:hAnsi="arial" w:cs="arial"/>
            <w:b/>
            <w:i/>
            <w:strike w:val="0"/>
            <w:color w:val="0077CC"/>
            <w:sz w:val="28"/>
            <w:u w:val="single"/>
            <w:vertAlign w:val="baseline"/>
          </w:rPr>
          <w:t>G.O.P. Unravels as Party Faces Trump Takeover</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2016 Sunday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1"/>
        <w:keepNext w:val="0"/>
        <w:spacing w:after="0" w:line="240" w:lineRule="atLeast"/>
        <w:ind w:right="0"/>
        <w:jc w:val="both"/>
      </w:pPr>
      <w:bookmarkStart w:id="224" w:name="Bookmark_111"/>
      <w:bookmarkEnd w:id="224"/>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 NEWS ANALYSIS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1807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HEALY and JONATHAN MARTIN; Nick Corasaniti contributed reporting.</w:t>
      </w:r>
    </w:p>
    <w:p>
      <w:pPr>
        <w:pStyle w:val="Normal111"/>
        <w:keepNext/>
        <w:spacing w:before="240" w:after="0" w:line="340" w:lineRule="atLeast"/>
        <w:ind w:left="0" w:right="0" w:firstLine="0"/>
        <w:jc w:val="left"/>
      </w:pPr>
      <w:bookmarkStart w:id="225" w:name="Body_109"/>
      <w:bookmarkEnd w:id="225"/>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30" style="position:absolute;z-index:251955200"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seizing the Republican presidential nomination for Donald J. Trump on Tuesday night, he and his millions of supporters completed what had seemed unimaginable: a hostile takeover of one of America's two major political parties.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stunning was how quickly the host tried to reject them. The party's two living former presidents spurned Mr. Trump, a number of sitting governors and senators expressed opposition or ambivalence toward him, and he drew a forceful rebuke from the single most powerful and popular rival left on the Republican landscape: the House speaker, Paul D. Ryan.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Rarely if ever has a party seemed to come apart so visibly. Rarely, too, has the nation been so on edge about its politics.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Americans still cannot believe that the bombastic Mr. Trump, best known as a reality television star, will be on the ballot in November. Plenty are also anxious about what he would do in office.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leading Republicans, the dismay is deeper and darker. They fear their party is on the cusp of an epochal split -- a historic cleaving between the familiar form of conservatism forged in the 1960s and popularized in the 1980s and a rekindled, atavistic nationalism, with roots as old as the republic, that has not flared up so intensely since the original America First movement before Pearl Harbor.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even point to France and other European countries, where far-right parties like the National Front have gained power because of the sort of resentments that are frequently given voice at rallies for Mr. Trump.</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if keeping the peace means embracing Mr. Trump and his most divisive ideas and utterances, a growing number are loath to do it.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ties between Republican elites -- elected officials, donors and Washington insiders -- and voters have actually been fraying for years. Traditional power brokers long preached limited-government conservatism and wanted to pursue an immigration overhaul, entitlement cuts, free trade and a hawkish foreign policy, and nominees like John McCain and Mitt Romney largely embraced that agenda. Republican leaders also vilified President Obama and Democrats, stoking anger with rank-and-file conservatives.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Republican voters trudged along with those earlier nominees, but never became truly animated until Mr. Trump offered them his brand of angry populism: a blend of protectionism at home and a smaller American footprint abroad. And he was able to exploit their resentments and frustrations because those same Republican leaders had been nurturing those feelings for years with attacks on Mr. Obama, Democrats, illegal immigrants and others.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with his steadfast promises to deport immigrants who are in the country illegally and to build a wall with Mexico, may have done irreversible damage to his general election prospects. But he quickly earned the trust that so many of those voters had lost in other fixtures of America -- not just in its leaders, but in institutions like Congress, the Federal Reserve and the big-money campaign finance system that Mr. Trump has repudiated, as well as in corporations, the Roman Catholic Church and the news media.</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 has amplified his independent, outsider message in real time, using social media and cable news interviews -- and his own celebrity and highly attuned ear for what resonates -- to rally voters to his side, using communication strategies similar to those deployed in the Arab Spring uprising or in the attempts by liberals and students to foment a similar revolution in Iran.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leveraged a perfect storm,'' said Steve Case, the founder of AOL, in an email message. ''A combo of social media (big following), brand (celebrity figure), creativity (pithy tweets), speed/timeliness (dominating news cycles).''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is an unlikely spokesman for the grievances of financially struggling, alienated Americans: a high-living Manhattan billionaire who erects skyscrapers for the wealthy and can easily get politicians on the phone. But as a shrewd business tactician, he understood the Republican Party's customers better than its leaders did and sensed that his brand of populist, pugilistic, anti-establishment politics would meet their needs.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seething at Washington for so long, hundreds or thousands of miles from the capital, many of these voters now see Mr. Trump as a kind of savior. Even if he does not detail his policies, even if his language strikes them as harsh sometimes, his supporters thrill more to his plain-spoken slogans like ''Make America Great Again'' than to what they see as the cautious and poll-tested policy speeches of Mr. Ryan and other Washington Republicans.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the death out of Paul Ryan, but honestly, I'm going to vote for Trump anyways,'' said David Myers, 49, who attended a campaign rally for Mr. Trump in Charleston, W.Va., on Thursday night. ''Because Paul Ryan, and I love him to death, but he's one of those career politicians.''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now feels so empowered that he does not think he needs the political support of the party establishment to defeat the likely Democratic nominee, Hillary Clinton. He is confident that his appeal will be broad and deep enough among voters of all stripes that he could win battleground states like Michigan, Ohio, and Pennsylvania without the support of leaders like Mr. Ryan, Mr. Trump said in an interview on Saturday.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he plans to meet with Mr. Ryan and House Republican leaders on Thursday, Mr. Trump said he would not materially change his policies or style to win their endorsements. ''Everything is subject to negotiation, but I can't and won't be changing much, because the voters support me because of what I'm saying and how I'm saying it,'' Mr. Trump said. ''The establishment didn't do anything to make me the nominee, so its support won't really make much difference in me winning in November.'' (Mr. Trump will, though, be somewhat dependent on the party's fund-raising muscle since he has indicated he will not fully self-finance his general election campaign.)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reason Mr. Trump takes a skeptical view of establishment support is that he does not believe much in the power of the Republican elite. He is the party's presumptive nominee, after all, because the political forces that once might have halted his rise have been enfeebled. Leaders such as Mr. Romney warned in the direst terms that Mr. Trump's nomination would stain the party and lead it to ruin. Venerable media outlets on the right, like National Review, sought to reprise their role as arbiters of who is fit to carry the banner of conservatism. Their pleas fell on deaf ears.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arsenal was far more fearsome. Combining modern-day fame and an age-old demagogy, he bypassed the ossified gatekeepers and appealed directly to voters through a constant Twitter stream that seemed interrupted only by television appearances.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doing so, he seemed to grasp that a new twist on direct democracy was in the offing: that disaffected voters who tune out the traditional modes of political communication might be reachable through their smartphones, and Twitter messages or Reddits might be more relevant to those voters than the findings of a more scientific poll.</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left, too, Senator Bernie Sanders has built his own movement with millions of voters, and $210 million in fund-raising, by using online tools as simple as email to seek support. Yet Mr. Trump's celebrity has been an enormous asset with voters who feel gratified and inspired that he would lavish them with attention and bluntly express some of the ideas and attitudes they share.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12 consecutive years, polls have indicated that Americans believe the country is on the wrong track, and Republicans have been especially vulnerable to a political campaign like Mr. Trump's that seeks to channel voter anger. In every state where the question was asked in exit polls during the primary season, 50 percent or more of Republicans said they felt betrayed by their leaders.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adhesive that once held Republicans together -- a shared commitment to a strong national defense and limited government -- was weakened by the demise of the Soviet Union and the end of the Cold War. But internal divisions were papered over when new, unifying threats emerged after the attacks on Sept. 11, 2001.</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not until near the end of President George W. Bush's second term that those fissures broke open again, first with Mr. Bush's attempt at an immigration overhaul, including a path to citizenship for illegal immigrants, and then after the financial rescue of big banks from the 2008 financial collapse.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Alongside the turbulent economy were signs of something more profound plaguing blue-collar white communities, which have increasingly become core Republican constituencies: an increase in children born to single parents, higher rates of addiction and suicide, and shortened average life spans.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economic deprivation of the last 30 years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combined with growing social isolation, was really dry tinder,'' said Robert D. Putnam, the Harvard political scientist who wrote ''Bowling Alone.'' And Mr. Trump, Mr. Putnam contended, ''lit a spark.''</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constructed a series of scapegoats that these folks would find plausible,'' said Mr. Putnam, citing Mr. Trump's attacks on Muslims and immigrants. ''He was willing to say things that might have always been popular, but you couldn't say it.''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Mr. Trump now saying it loudly and clearly, many Americans feel deeply unsettled by the nation's politics. Not since Mr. Bush invaded Iraq have so many liberals been murmuring about moving to other countries. And many Republican officials and donors just hope to get through the election with their party intact.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party has never been more out of touch with our voters,'' Vin Weber, a former Minnesota congressman, said of the two factions, acknowledging that Republicans could splinter completely after this election. ''I don't know how you reconcile a lot of them.''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Weber expressed hope that Mr. Trump and Mr. Ryan would find some common ground. But few in the party now deny that the threat of an enduring split is real.</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there's a pretty clear Trump wing of the party coming to life,'' said Barry Wynn, a prominent fund-raiser who supported Jeb Bush for president and has not yet fallen in behind Mr. Trump. ''But I have to think that four or eight years from now, the Trump wing will be a little more traditional, a little less hard-edged, and will be blended into the party just like the evangelical Pat Robertson voters were after the 1988 election.''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he added, ''I hope that's what'll happen.''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111"/>
        <w:keepNext w:val="0"/>
        <w:spacing w:before="240" w:after="0" w:line="260" w:lineRule="atLeast"/>
        <w:ind w:left="0" w:right="0" w:firstLine="0"/>
        <w:jc w:val="left"/>
      </w:pPr>
      <w:r>
        <w:br/>
      </w:r>
      <w:hyperlink r:id="rId1073" w:history="1">
        <w:r>
          <w:rPr>
            <w:rFonts w:ascii="arial" w:eastAsia="arial" w:hAnsi="arial" w:cs="arial"/>
            <w:b w:val="0"/>
            <w:i/>
            <w:strike w:val="0"/>
            <w:color w:val="0077CC"/>
            <w:sz w:val="20"/>
            <w:u w:val="single"/>
            <w:vertAlign w:val="baseline"/>
          </w:rPr>
          <w:t>http://www.nytimes.com/2016/05/08/us/politics/republican-party-unravels-over-donald-trumps-takeover.html</w:t>
        </w:r>
      </w:hyperlink>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1"/>
        <w:spacing w:line="60" w:lineRule="exact"/>
      </w:pPr>
      <w:r>
        <w:pict>
          <v:line id="_x0000_s1431" style="position:absolute;z-index:251956224"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Mason McCormick, 15, center, of Ripley, W.Va., outside the Charleston Civic Center on Thursday, as he waited to hear Donald J. Trump speak at a rally.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of Mr. Trump waiting in the rain before a rally on Thursday in Charleston, W.Va. (PHOTOGRAPHS BY TY WRIGHT FOR THE NEW YORK TIMES) (A19)       </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2016</w:t>
      </w:r>
    </w:p>
    <w:p>
      <w:pPr>
        <w:pStyle w:val="Normal111"/>
      </w:pPr>
    </w:p>
    <w:p>
      <w:pPr>
        <w:pStyle w:val="Normal111"/>
        <w:ind w:left="200"/>
        <w:sectPr>
          <w:type w:val="continuous"/>
          <w:pgMar w:top="840" w:right="1000" w:bottom="840" w:left="1000" w:header="400" w:footer="400"/>
          <w:pgNumType w:fmt="decimal"/>
          <w:cols w:space="720"/>
        </w:sectPr>
      </w:pPr>
      <w:r>
        <w:br/>
      </w:r>
      <w:r>
        <w:pict>
          <v:line id="_x0000_s1432" style="position:absolute;z-index:251957248"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1074"/>
          <w:headerReference w:type="default" r:id="rId1075"/>
          <w:footerReference w:type="even" r:id="rId1076"/>
          <w:footerReference w:type="default" r:id="rId1077"/>
          <w:headerReference w:type="first" r:id="rId1078"/>
          <w:footerReference w:type="first" r:id="rId1079"/>
          <w:pgSz w:w="12240" w:h="15840"/>
          <w:pgMar w:top="840" w:right="1000" w:bottom="840" w:left="1000" w:header="400" w:footer="400"/>
          <w:pgNumType w:fmt="decimal"/>
          <w:cols w:space="720"/>
          <w:titlePg w:val="0"/>
        </w:sectPr>
      </w:pPr>
    </w:p>
    <w:p>
      <w:pPr>
        <w:pStyle w:val="Normal112"/>
      </w:pPr>
    </w:p>
    <w:p>
      <w:pPr>
        <w:pStyle w:val="Normal112"/>
      </w:pPr>
      <w:r>
        <w:pict>
          <v:shape id="_x0000_i1433" type="#_x0000_t75" alt="LexisNexis®" style="width:147.75pt;height:30pt">
            <v:imagedata r:id="rId17" o:title=""/>
          </v:shape>
        </w:pict>
      </w:r>
      <w:r>
        <w:cr/>
      </w:r>
    </w:p>
    <w:p>
      <w:pPr>
        <w:pStyle w:val="Heading1110"/>
        <w:keepNext w:val="0"/>
        <w:spacing w:after="200" w:line="340" w:lineRule="atLeast"/>
        <w:ind w:left="0" w:right="0" w:firstLine="0"/>
        <w:jc w:val="center"/>
      </w:pPr>
      <w:hyperlink r:id="rId1080" w:history="1">
        <w:r>
          <w:rPr>
            <w:rFonts w:ascii="arial" w:eastAsia="arial" w:hAnsi="arial" w:cs="arial"/>
            <w:b/>
            <w:i/>
            <w:strike w:val="0"/>
            <w:color w:val="0077CC"/>
            <w:sz w:val="28"/>
            <w:u w:val="single"/>
            <w:vertAlign w:val="baseline"/>
          </w:rPr>
          <w:t>TELEVISION REVIEW;</w:t>
        </w:r>
      </w:hyperlink>
      <w:r>
        <w:br/>
      </w:r>
      <w:hyperlink r:id="rId1081" w:history="1">
        <w:r>
          <w:rPr>
            <w:rFonts w:ascii="arial" w:eastAsia="arial" w:hAnsi="arial" w:cs="arial"/>
            <w:b/>
            <w:i/>
            <w:strike w:val="0"/>
            <w:color w:val="0077CC"/>
            <w:sz w:val="28"/>
            <w:u w:val="single"/>
            <w:vertAlign w:val="baseline"/>
          </w:rPr>
          <w:t>The 'Dice' Is Back, And So Is The Act</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1996, Wednesday, Late Edition - Final</w:t>
      </w:r>
    </w:p>
    <w:p>
      <w:pPr>
        <w:pStyle w:val="Normal112"/>
        <w:keepNext w:val="0"/>
        <w:spacing w:after="0" w:line="240" w:lineRule="atLeast"/>
        <w:ind w:right="0"/>
        <w:jc w:val="both"/>
      </w:pPr>
      <w:bookmarkStart w:id="226" w:name="Bookmark_112"/>
      <w:bookmarkEnd w:id="226"/>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18;  Column 3;  Cultural Desk ; Column 3; ; Review</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 </w:t>
      </w:r>
    </w:p>
    <w:p>
      <w:pPr>
        <w:pStyle w:val="Normal11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J. O'CONNOR </w:t>
      </w:r>
    </w:p>
    <w:p>
      <w:pPr>
        <w:pStyle w:val="Normal112"/>
        <w:keepNext/>
        <w:spacing w:before="240" w:after="0" w:line="340" w:lineRule="atLeast"/>
        <w:ind w:left="0" w:right="0" w:firstLine="0"/>
        <w:jc w:val="left"/>
      </w:pPr>
      <w:bookmarkStart w:id="227" w:name="Body_110"/>
      <w:bookmarkEnd w:id="227"/>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34" style="position:absolute;z-index:251958272"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How's this for television delivering the unexpected: feeling sorry for Andrew Dice Clay. This foul-mouthed comic, who made his debut on a 1988 Rodney Dangerfield HBO showcase, ran into a wall of revulsion with the verbal swill he dumped on women, homosexuals, blacks and, it seemed, anyone else who wasn't a swaggering loudmouth from Brooklyn. Mr. Clay was stunned to discover that many viewers and critics were less than thrilled. He wept openly during an excruciatingly memorable appearance on Arsenio Hall's talk show.</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past season, promising reform and even dropping Dice from his name, Mr. Clay popped up in the CBS sitcom "Bless This House," providing a reasonably appealing portrayal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a lovable lug with a heart of gold plate. Alas, the series failed to snag survival ratings. It has been canceled. So, without pausing to blush, the Dice Man is back in yet another HBO stand-up special, his third. "Assume the Position" can be seen tonight at 10.</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Adjustments have been made. Women are still primarily sex objects, dragged out to perform in Mr. Clay's repertory of orgasmic fantasies. Still, Mr. Clay no longer denigrates their social and economic gains, feminist or otherwise. And blacks and homosexuals have just about disappeared from his bilious rantings. But Mr. Clay is trapped as he tries to salvage his old persona while venturing awkwardly in new directions. He continues to enter the performing arena as if he were Elvis impersonating a champion boxer for his adoring, raised-fist fans. There's the leather ensemble, from bat-winged jacket to snug pants; the gold chains; the dark glasses, and the cigarette (unlighted for most of the hourlong performance).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Quickly, though, the seams begin to show. Mr. Clay is nervous; the hand mike shakes a little too much when he goes into his standard overdrive of shouted street language. The new routines are tepid. A bit about thinking the Philharmonic is an act called Phil and the Harmonica ("They don't even have a lead singer!") only makes his fans realize that even they aren't that dumb. The audience energy wanes dangerously.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Clay seems obsessed with fame and fortune. He throws around big names. In a segment on Barbra Streisand, one of his few printable allegations is that she is a "babbling idiot," and even that is slightly edited. Elliott Gould, Ms. Streisand's former husband, a Clay fan, is caught sitting in the audience looking understandably uneasy and unamused. A bit about a Jewish mother dreaming about a marriage between her daughter and Jerry Seinfeld ("$300 million in syndication!"), pronounced "Jerra Seinfeld," borders on anti-Semitic caricature.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act's bubble breaks before our eyes, Mr. Clay resorts to defensive whining. He admits to loving "cussing and everything," but insists, "I hate the violence thing." All right, he tells gross body-part jokes but "people want to give me the electric chair," he complains, pouting. "What the hell is going on in this country?" Gee, maybe it's a sudden outburst of intelligence. In any event, Mr. Clay concludes with a routine from his old repertory, his own scatological versions of popular children's rhymes. In a last defiant gesture, he lights up the cigarette he has been carrying. The self-destruct process, symbolic and real, is complete.</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DICE CLAY</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Assume the Position</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HBO, tonight at 10</w:t>
      </w:r>
    </w:p>
    <w:p>
      <w:pPr>
        <w:pStyle w:val="Normal112"/>
      </w:pP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Jay Dubin; Dan Goldberg, line producer and Richard Crystal, executive producer.</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1996</w:t>
      </w:r>
    </w:p>
    <w:p>
      <w:pPr>
        <w:pStyle w:val="Normal112"/>
      </w:pPr>
    </w:p>
    <w:p>
      <w:pPr>
        <w:pStyle w:val="Normal112"/>
        <w:ind w:left="200"/>
        <w:sectPr>
          <w:type w:val="continuous"/>
          <w:pgMar w:top="840" w:right="1000" w:bottom="840" w:left="1000" w:header="400" w:footer="400"/>
          <w:pgNumType w:fmt="decimal"/>
          <w:cols w:space="720"/>
        </w:sectPr>
      </w:pPr>
      <w:r>
        <w:br/>
      </w:r>
      <w:r>
        <w:pict>
          <v:line id="_x0000_s1435"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1082"/>
          <w:headerReference w:type="default" r:id="rId1083"/>
          <w:footerReference w:type="even" r:id="rId1084"/>
          <w:footerReference w:type="default" r:id="rId1085"/>
          <w:headerReference w:type="first" r:id="rId1086"/>
          <w:footerReference w:type="first" r:id="rId1087"/>
          <w:pgSz w:w="12240" w:h="15840"/>
          <w:pgMar w:top="840" w:right="1000" w:bottom="840" w:left="1000" w:header="400" w:footer="400"/>
          <w:pgNumType w:fmt="decimal"/>
          <w:cols w:space="720"/>
          <w:titlePg w:val="0"/>
        </w:sectPr>
      </w:pPr>
    </w:p>
    <w:p>
      <w:pPr>
        <w:pStyle w:val="Normal113"/>
      </w:pPr>
    </w:p>
    <w:p>
      <w:pPr>
        <w:pStyle w:val="Normal113"/>
      </w:pPr>
      <w:r>
        <w:pict>
          <v:shape id="_x0000_i1436" type="#_x0000_t75" alt="LexisNexis®" style="width:147.75pt;height:30pt">
            <v:imagedata r:id="rId17" o:title=""/>
          </v:shape>
        </w:pict>
      </w:r>
      <w:r>
        <w:cr/>
      </w:r>
    </w:p>
    <w:p>
      <w:pPr>
        <w:pStyle w:val="Heading1111"/>
        <w:keepNext w:val="0"/>
        <w:spacing w:after="200" w:line="340" w:lineRule="atLeast"/>
        <w:ind w:left="0" w:right="0" w:firstLine="0"/>
        <w:jc w:val="center"/>
      </w:pPr>
      <w:hyperlink r:id="rId1088" w:history="1">
        <w:r>
          <w:rPr>
            <w:rFonts w:ascii="arial" w:eastAsia="arial" w:hAnsi="arial" w:cs="arial"/>
            <w:b/>
            <w:i/>
            <w:strike w:val="0"/>
            <w:color w:val="0077CC"/>
            <w:sz w:val="28"/>
            <w:u w:val="single"/>
            <w:vertAlign w:val="baseline"/>
          </w:rPr>
          <w:t>Vietnam: The War That Killed Trust; Vietnam '67</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2017 Saturday 00:00 EST</w:t>
      </w:r>
    </w:p>
    <w:p>
      <w:pPr>
        <w:pStyle w:val="Normal113"/>
        <w:keepNext w:val="0"/>
        <w:spacing w:after="0" w:line="240" w:lineRule="atLeast"/>
        <w:ind w:right="0"/>
        <w:jc w:val="both"/>
      </w:pPr>
      <w:bookmarkStart w:id="228" w:name="Bookmark_113"/>
      <w:bookmarkEnd w:id="228"/>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sunday</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1973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KARL MARLANTES</w:t>
      </w: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legacy of the war still shapes America, even if most of us are too young to remember it.</w:t>
      </w:r>
    </w:p>
    <w:p>
      <w:pPr>
        <w:pStyle w:val="Normal113"/>
        <w:keepNext/>
        <w:spacing w:before="240" w:after="0" w:line="340" w:lineRule="atLeast"/>
        <w:ind w:left="0" w:right="0" w:firstLine="0"/>
        <w:jc w:val="left"/>
      </w:pPr>
      <w:bookmarkStart w:id="229" w:name="Body_111"/>
      <w:bookmarkEnd w:id="229"/>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37" style="position:absolute;z-index:251960320"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spring of 1967, I was in the middle of a heated 2 a.m. hallway discussion with fellow students at Yale about the Vietnam War. I was from a small town in Oregon, and I had already joined the Marine Corps Reserve. My friends were mostly from East Coast prep schools. One said that Lyndon B. Johnson was lying to us about the war. I blurted out, "But ... but an American president wouldn't lie to Americans!" They all burst out laughing.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told that story to my children, they all burst out laughing, too. Of course presidents lie. All politicians lie. God, Dad, what planet are you from?</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Vietnam War, most Americans were like me. After the Vietnam War, most Americans are like my children.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didn't just lose the war, and the lives of 58,000 young men and women; Vietnam changed us as a country. In many ways, for the worse: It made us cynical and distrustful of our institutions, especially of government. For many people, it eroded the notion, once nearly universal, that part of being an American was serving your country.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everything about the war was negative. As a Marine lieutenant in Vietnam, I saw how it threw together young men from diverse racial and ethnic backgrounds and forced them to trust one another with their lives. It was a racial crucible that played an enormous, if often unappreciated, role in moving America toward real integration.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even as Vietnam continues to shape our country, its place in our national consciousness is slipping. Some 65 percent of Americans are under 45 and so unable to even remember the war. Meanwhile, our wars in Iraq and Afghanistan, our involvement in Syria, our struggle with terrorism - these conflicts are pushing Vietnam further into the background.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more reason, then, for us to revisit the war and its consequences for today. This essay inaugurates a new series by The Times, Vietnam '67, that will examine how the events of 1967 and early 1968 shaped Vietnam, America and the world. Hopefully, it will generate renewed conversation around that history, now half a century past.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readers take away from that conversation is another matter. If all we do is debate why we lost, or why we were there at all, we will miss the truly important question: What did the war do to us as Americans?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CYNICISM</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changed the way we looked at politics. We became inured to our leaders lying in the war: the fabricated Gulf of Tonkin incident, the number of "pacified provinces" (and what did "pacified" mean, anyway?), the inflated body counts.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talked about Johnson's "credibility gap." This was a genteel way of saying that the president was lying. Then, however, a credibility gap was considered unusual and bad. By the end of the war, it was still considered bad, but it was no longer unusual. When politicians lie today, fact checkers might point out what is true, but then everyone moves 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switched from naïveté to cynicism. One could argue that they are opposites, but I think not. With naïveté you risk disillusionment, which is what happened to me and many of my generation. Cynicism, however, stops you before you start. It alienates us from "the government," a phrase that today connotes bureaucratic quagmire. It threatens democracy, because it destroys the power of the people to even want to make change.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finish the world's largest highway system, build huge numbers of public schools and universities, institute the Great Society, fight a major war, and go to the moon, which we did in the 1960s - simultaneously - if you're cynical about government and politicians.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near Seattle, hardly Donald J. Trump territory. Most of my friends cynically deride Mr. Trump's slogan, Make America Great Again, citing all that was wrong in the olden days. Indeed, it wasn't paradise, particularly for minorities. But there's some truth to it. We were greater then. It was the war - not liberalism, not immigration, not globalization - that changed us.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1968, I was on a blasted and remote jungle hilltop about a kilometer from the demilitarized zone. A chopper dropped off about three weeks of sodden mail and crumpled care packages. In that pile was a package for Ray Delgado, an 18-year-old Hispanic kid from Texas. I watched Ray tear into the aluminum foil wrapping and, smiling broadly, hold something up for me to see.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that?" I asked.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tamales. From my mother."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tamales?"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to try one?" he asked.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I looked at it, turned it over, then stuck it in my mouth and started chewing. Ray and his other Hispanic friends were barely containing themselves as I was gamely chewing away and thinking, "No wonder these Mexicans have such great teeth."</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"Lieutenant," Ray finally said. "You take the corn husk off."</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from a logging town on the Oregon coast. I'd heard of tamales, but I'd never seen one. Until I joined my company of Marines in Vietnam, I'd never even talked to a Mexican. Yes, people like me called people like Ray "Mexicans," even though they were as American as apple pie - and tamales. Racial tension where I grew up was the Swedes and Norwegians squaring off against the Finns every Saturday night in the parking lot outside the dance at the Labor Temple.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Harry Truman ordered the integration of the military in 1948. By the time of the Vietnam War, the races were serving together. But putting everyone in the same units is very different than having them work together as a unit.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national memory of integration is mostly about the brave people of the civil rights movement. Imagine arming all those high school students from Birmingham, Ala. - white and black - with automatic weapons in an environment where using these weapons was as common as having lunch and they are all jacked up on testosterone. That's racial tension.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war there were over 200 fraggings in the American military - murders carried out by fragmentation grenades, which made it impossible to identify the killer. Almost all fraggings, at least when the perpetrator was caught, were found to be racially motivated.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 more common experience in combat was cooperation and respect. If I was pinned down by enemy fire and I needed an M-79 man, I'd scream for Thompson, because he was the best. I didn't even think about what color Thompson was.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guys had to listen to soul music and black guys had to listen to country music. We didn't fear one another. And the experience stuck with us. Hundreds of thousands of young men came home from Vietnam with different ideas about race - some for the worse, but most for the better. Racism wasn't solved in Vietnam, but I believe it was where our country finally learned that it just might be possible for us all to get along.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at a reading recently in Fayetteville, N.C., when a young couple appeared at the signing table. He was standing straight and tall in Army fatigues. She was holding a baby in one arm and hauling a toddler with the other. They both looked to be about two years out of high school. The woman started to cry. I asked her what was wrong, and she said, "My husband is shipping out again, tomorrow." I turned to him and said, "Wow, your second tour?"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sir," he replied. "My seventh."</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heart sank. Is this a republic?</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The author and veteran Karl Marlantes discusses the legacy of the Vietnam War in a clip from "The Vietnam War," a 10-part documentary by Ken Burns and Lynn Novick that will air on PBS in September. </w:t>
      </w:r>
      <w:hyperlink r:id="rId1089" w:history="1">
        <w:r>
          <w:rPr>
            <w:rFonts w:ascii="arial" w:eastAsia="arial" w:hAnsi="arial" w:cs="arial"/>
            <w:b w:val="0"/>
            <w:i/>
            <w:strike w:val="0"/>
            <w:noProof w:val="0"/>
            <w:color w:val="0077CC"/>
            <w:position w:val="0"/>
            <w:sz w:val="20"/>
            <w:u w:val="single"/>
            <w:vertAlign w:val="baseline"/>
          </w:rPr>
          <w:t>Watch on YouTube.</w:t>
        </w:r>
      </w:hyperlink>
      <w:r>
        <w:rPr>
          <w:rFonts w:ascii="arial" w:eastAsia="arial" w:hAnsi="arial" w:cs="arial"/>
          <w:b w:val="0"/>
          <w:i w:val="0"/>
          <w:strike w:val="0"/>
          <w:noProof w:val="0"/>
          <w:color w:val="000000"/>
          <w:position w:val="0"/>
          <w:sz w:val="20"/>
          <w:u w:val="none"/>
          <w:vertAlign w:val="baseline"/>
        </w:rPr>
        <w: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Vietnam War ushered in the end of the draft, and the creation of what the Pentagon calls the "all-volunteer military." But I don't. I call it the all-recruited military. Volunteers are people who rush down to the post office to sign up after Pearl Harbor or the World Trade Center gets bombed. Recruits, well, it's more complicated.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growing up, almost every friend's father or uncle had served in World War II. All the women in town knew that a destroyer was smaller than a cruiser and a platoon was smaller than a company, because their husbands had all been on destroyers or in platoons. Back then it was called "the service." Today, we call it "the military."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shift in language indicates a profound shift in the attitudes of the republic toward its armed forces. The draft was unfair. Only males got drafted. And men who could afford to go to college did not get drafted until late in the war, when the fighting had fallen off.</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getting rid of the draft did not solve unfairness.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elites have mostly dropped out of military service. Engraved on the walls of Woolsey Hall at Yale are the names of hundreds of Yalies who died in World Wars I and II. Thirty-five died in Vietnam, and none since.</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increasingly borne the burden of death and casualties since World War II. In </w:t>
      </w:r>
      <w:hyperlink r:id="rId1090" w:history="1">
        <w:r>
          <w:rPr>
            <w:rFonts w:ascii="arial" w:eastAsia="arial" w:hAnsi="arial" w:cs="arial"/>
            <w:b w:val="0"/>
            <w:i/>
            <w:strike w:val="0"/>
            <w:noProof w:val="0"/>
            <w:color w:val="0077CC"/>
            <w:position w:val="0"/>
            <w:sz w:val="20"/>
            <w:u w:val="single"/>
            <w:vertAlign w:val="baseline"/>
          </w:rPr>
          <w:t>a study</w:t>
        </w:r>
      </w:hyperlink>
      <w:r>
        <w:rPr>
          <w:rFonts w:ascii="arial" w:eastAsia="arial" w:hAnsi="arial" w:cs="arial"/>
          <w:b w:val="0"/>
          <w:i w:val="0"/>
          <w:strike w:val="0"/>
          <w:noProof w:val="0"/>
          <w:color w:val="000000"/>
          <w:position w:val="0"/>
          <w:sz w:val="20"/>
          <w:u w:val="none"/>
          <w:vertAlign w:val="baseline"/>
        </w:rPr>
        <w:t xml:space="preserve"> in The University of Memphis Law Review, Douglas Kriner and Francis Shen looked at the income casualty gap, the difference between the median household incomes (in constant 2000 dollars) of communities with the highest casualties (the top 25 percent) and all the other communities. Starting from almost dead-even in World War II, the casualty gap was $5,000 in the Korean War, $8,200 in the Vietnam War, and is now more than $11,000 in Iraq and Afghanistan. Put another way, the lowest three income deciles have suffered 50 percent more casualties than the highest three.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inequities continue to grow, resentment will grow with it. With growing resentment, the already wide divide between the military and civilians will also widen. This is how republics fall, with armies and parts of the country more loyal to their commander than their country.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return to the spirit of the military draft, and how people felt about service to their country. The military draft was viewed by most of us the same way we view income tax. I wouldn't pay my taxes if there wasn't the threat of jail. But as a responsible citizen, I also see that paying taxes is necessary to fund the government - my government.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would still grumble. We grumble about taxes. People would still try to pull strings to get more pleasant assignments. But everyone would serve. They'd work for "the government," and maybe start to see it as "our government." It's a lot harder to be cynical about your country if you devoted two years of your life making it a better place.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 armed services be just one of many ways young people can serve their country. With universal service, some boy from Seattle could find himself sharing a tamale with some Hispanic girl from El Paso. Conservatives and liberals would learn to work together for a common cause. We could return to the spirit of people of different races learning to work together in combat during the Vietnam War.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Vietnam War continues to define us, even if we have forgotten how. But it's not too late to remember, and to do something about it.</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New York Times Opinion section on </w:t>
      </w:r>
      <w:hyperlink r:id="rId1091"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109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(@NYTOpinion), and sign up for the            </w:t>
      </w:r>
      <w:hyperlink r:id="rId1093" w:history="1">
        <w:r>
          <w:rPr>
            <w:rFonts w:ascii="arial" w:eastAsia="arial" w:hAnsi="arial" w:cs="arial"/>
            <w:b w:val="0"/>
            <w:i/>
            <w:strike w:val="0"/>
            <w:noProof w:val="0"/>
            <w:color w:val="0077CC"/>
            <w:position w:val="0"/>
            <w:sz w:val="20"/>
            <w:u w:val="single"/>
            <w:vertAlign w:val="baseline"/>
          </w:rPr>
          <w:t>Opinion Today newsletter</w:t>
        </w:r>
      </w:hyperlink>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Marlantes, the author of "What It Is Like to Go to War" and the novel "Matterhorn," was a Marine in the Vietnam War.This is the first in a series of essays about the Vietnam War by veterans and historians.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January 15, 2017, Sunday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opinion article last Sunday about the effects of the Vietnam War on the United States misstated the number of Yale graduates who died in the war. The number is 35, not three.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Karl Marlantes at home in Oregon just before shipping out to Vietnam in 1968. (SR6); American soldiers waiting for helicopters to land as part of Operation Pershing in South Vietnam in 1967. (PHOTOGRAPH BY PATRICK CHRISTAIN/GETTY IMAGES) (SR6-SR7)</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2017</w:t>
      </w:r>
    </w:p>
    <w:p>
      <w:pPr>
        <w:pStyle w:val="Normal113"/>
      </w:pPr>
    </w:p>
    <w:p>
      <w:pPr>
        <w:pStyle w:val="Normal113"/>
        <w:ind w:left="200"/>
        <w:sectPr>
          <w:type w:val="continuous"/>
          <w:pgMar w:top="840" w:right="1000" w:bottom="840" w:left="1000" w:header="400" w:footer="400"/>
          <w:pgNumType w:fmt="decimal"/>
          <w:cols w:space="720"/>
        </w:sectPr>
      </w:pPr>
      <w:r>
        <w:br/>
      </w:r>
      <w:r>
        <w:pict>
          <v:line id="_x0000_s1438"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1094"/>
          <w:headerReference w:type="default" r:id="rId1095"/>
          <w:footerReference w:type="even" r:id="rId1096"/>
          <w:footerReference w:type="default" r:id="rId1097"/>
          <w:headerReference w:type="first" r:id="rId1098"/>
          <w:footerReference w:type="first" r:id="rId1099"/>
          <w:pgSz w:w="12240" w:h="15840"/>
          <w:pgMar w:top="840" w:right="1000" w:bottom="840" w:left="1000" w:header="400" w:footer="400"/>
          <w:pgNumType w:fmt="decimal"/>
          <w:cols w:space="720"/>
          <w:titlePg w:val="0"/>
        </w:sectPr>
      </w:pPr>
    </w:p>
    <w:p>
      <w:pPr>
        <w:pStyle w:val="Normal114"/>
      </w:pPr>
    </w:p>
    <w:p>
      <w:pPr>
        <w:pStyle w:val="Normal114"/>
      </w:pPr>
      <w:r>
        <w:pict>
          <v:shape id="_x0000_i1439" type="#_x0000_t75" alt="LexisNexis®" style="width:147.75pt;height:30pt">
            <v:imagedata r:id="rId17" o:title=""/>
          </v:shape>
        </w:pict>
      </w:r>
      <w:r>
        <w:cr/>
      </w:r>
    </w:p>
    <w:p>
      <w:pPr>
        <w:pStyle w:val="Heading1112"/>
        <w:keepNext w:val="0"/>
        <w:spacing w:after="200" w:line="340" w:lineRule="atLeast"/>
        <w:ind w:left="0" w:right="0" w:firstLine="0"/>
        <w:jc w:val="center"/>
      </w:pPr>
      <w:hyperlink r:id="rId1100" w:history="1">
        <w:r>
          <w:rPr>
            <w:rFonts w:ascii="arial" w:eastAsia="arial" w:hAnsi="arial" w:cs="arial"/>
            <w:b/>
            <w:i/>
            <w:strike w:val="0"/>
            <w:color w:val="0077CC"/>
            <w:sz w:val="28"/>
            <w:u w:val="single"/>
            <w:vertAlign w:val="baseline"/>
          </w:rPr>
          <w:t>FILM REVIEW;</w:t>
        </w:r>
      </w:hyperlink>
      <w:r>
        <w:br/>
      </w:r>
      <w:hyperlink r:id="rId1101" w:history="1">
        <w:r>
          <w:rPr>
            <w:rFonts w:ascii="arial" w:eastAsia="arial" w:hAnsi="arial" w:cs="arial"/>
            <w:b/>
            <w:i/>
            <w:strike w:val="0"/>
            <w:color w:val="0077CC"/>
            <w:sz w:val="28"/>
            <w:u w:val="single"/>
            <w:vertAlign w:val="baseline"/>
          </w:rPr>
          <w:t>For Daddy, A Boyfriend From Hell</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1996, Friday, Late Edition - Final</w:t>
      </w:r>
    </w:p>
    <w:p>
      <w:pPr>
        <w:pStyle w:val="Normal114"/>
        <w:keepNext w:val="0"/>
        <w:spacing w:after="0" w:line="240" w:lineRule="atLeast"/>
        <w:ind w:right="0"/>
        <w:jc w:val="both"/>
      </w:pPr>
      <w:bookmarkStart w:id="230" w:name="Bookmark_114"/>
      <w:bookmarkEnd w:id="230"/>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 </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20;  Column 6;  Weekend Desk ; Column 6; ; Review</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1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114"/>
        <w:keepNext/>
        <w:spacing w:before="240" w:after="0" w:line="340" w:lineRule="atLeast"/>
        <w:ind w:left="0" w:right="0" w:firstLine="0"/>
        <w:jc w:val="left"/>
      </w:pPr>
      <w:bookmarkStart w:id="231" w:name="Body_112"/>
      <w:bookmarkEnd w:id="231"/>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40" style="position:absolute;z-index:251962368"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Surprise, surprise. Mark Wahlberg, the pug-faced actor formerly known as Marky Mark, could be on the verge of full-fledged movie stardom, embodying every father's worst nightmare of a boyfriend for his darling daughter. In "Fear," he plays David McCall, a young Seattle roustabout with a shady past who becomes involved with 16-year-old Nicole Walker (Reese Witherspoon), a restless teen-ager who looks like Alicia Silverstone's sulky younger sister.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Oozing a seductive sexual menace that Nicole finds irresistible, David is a walking invitation to disaster. With his slit eyes,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accent and feline stealth, Mr. Wahlberg conjures up images of the young John Garfield and Robert Ryan in their more unsavory roles, although he is much more boyish than either.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directed by James Foley from a screenplay by Christopher Crowe, is a nasty little thriller that starts out on a somewhat higher plane but eventually trades in its level head for conventional scare tactics and violence. At least in its early scenes, the movie is a perceptive, darkly humorous examination of the tensions within an upper-middle-class family blended from two previous marriages.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Petersen is Steve Walker, Nicole's workaholic, too-often-absent but fiercely protective biological father who smells a rat when introduced to an obsequiously polite David. Amy Brenneman is Steve's second wife, Laura, who valiantly tries to knit together a picture-perfect family from two broken marriages that have left scars on both children (she has a young son, Toby, from her first marriage). Laura desperately wants to win her stepdaughter's confidence and counts it a victory when the wary Nicole casually addresses her as "mom" for the first time.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David enters the scene, he is a tentatively sympathetic figure. To this product of orphanages and reform schools, the Walkers' life appears as dreamy and unattainable as the world of Beaver Cleaver, and he worships his new girlfriend with an abject devotion that would be pitiable if it weren't tinged with deceit and violent possessiveness. But once David flies into a jealous rage and beats up one of Nicole's classmates, the character becomes overwhelmingly sinister, a lover who has metamorphosed into a psychopathic stalker.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accurately than most Hollywood films about white middle-class families, the movie captures a barbed, edgy tone of generational conflict and simmering rivalry. When Steve invites his daughter to a James Taylor concert, she scoffs sarcastically about the singer's baldness. She teams up with David at an ear-splitting "rave" concert that dissolves into a frightening brawl attended by police helicopters. The movie locates an ugly strain of sexual competition in Steve's furious loathing for David and brings it out in several vicious exchanges between the father and the boyfriend.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"Fear" turns a corner, and David and four thuggish friends lay siege to the Walkers' house, the movie's credibility evaporates. The action sequences are so crudely directed that "Fear" becomes indistinguishable from any other grade-C slice and dicer. And the price it pays in deciding to go for the gut instead of the mind is appallingly steep.</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is rated R (Under 17 requires accompanying parent or adult guardian). It has profanity, violence and sexual situations.</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James Foley; written by Christopher Crowe; director of photography, Thomas Kloss; edited by David Brenner; music by Carter Burwell; production designer, Alex McDowell; produced by Brian Grazer and Ric Kidney; released by Universal Pictures. Running time: 95 minutes. This film is rated R.</w:t>
      </w:r>
    </w:p>
    <w:p>
      <w:pPr>
        <w:pStyle w:val="Normal114"/>
      </w:pP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Mark Wahlberg (David McCall), Reese Witherspoon (Nicole Walker), William Petersen (Steve Walker) and Amy Brenneman (Laura Walker).</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1996</w:t>
      </w:r>
    </w:p>
    <w:p>
      <w:pPr>
        <w:pStyle w:val="Normal114"/>
      </w:pPr>
    </w:p>
    <w:p>
      <w:pPr>
        <w:pStyle w:val="Normal114"/>
        <w:ind w:left="200"/>
        <w:sectPr>
          <w:type w:val="continuous"/>
          <w:pgMar w:top="840" w:right="1000" w:bottom="840" w:left="1000" w:header="400" w:footer="400"/>
          <w:pgNumType w:fmt="decimal"/>
          <w:cols w:space="720"/>
        </w:sectPr>
      </w:pPr>
      <w:r>
        <w:br/>
      </w:r>
      <w:r>
        <w:pict>
          <v:line id="_x0000_s1441"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1102"/>
          <w:headerReference w:type="default" r:id="rId1103"/>
          <w:footerReference w:type="even" r:id="rId1104"/>
          <w:footerReference w:type="default" r:id="rId1105"/>
          <w:headerReference w:type="first" r:id="rId1106"/>
          <w:footerReference w:type="first" r:id="rId1107"/>
          <w:pgSz w:w="12240" w:h="15840"/>
          <w:pgMar w:top="840" w:right="1000" w:bottom="840" w:left="1000" w:header="400" w:footer="400"/>
          <w:pgNumType w:fmt="decimal"/>
          <w:cols w:space="720"/>
          <w:titlePg w:val="0"/>
        </w:sectPr>
      </w:pPr>
    </w:p>
    <w:p>
      <w:pPr>
        <w:pStyle w:val="Normal115"/>
      </w:pPr>
    </w:p>
    <w:p>
      <w:pPr>
        <w:pStyle w:val="Normal115"/>
      </w:pPr>
      <w:r>
        <w:pict>
          <v:shape id="_x0000_i1442" type="#_x0000_t75" alt="LexisNexis®" style="width:147.75pt;height:30pt">
            <v:imagedata r:id="rId17" o:title=""/>
          </v:shape>
        </w:pict>
      </w:r>
      <w:r>
        <w:cr/>
      </w:r>
    </w:p>
    <w:p>
      <w:pPr>
        <w:pStyle w:val="Heading1113"/>
        <w:keepNext w:val="0"/>
        <w:spacing w:after="200" w:line="340" w:lineRule="atLeast"/>
        <w:ind w:left="0" w:right="0" w:firstLine="0"/>
        <w:jc w:val="center"/>
      </w:pPr>
      <w:hyperlink r:id="rId1108" w:history="1">
        <w:r>
          <w:rPr>
            <w:rFonts w:ascii="arial" w:eastAsia="arial" w:hAnsi="arial" w:cs="arial"/>
            <w:b/>
            <w:i/>
            <w:strike w:val="0"/>
            <w:color w:val="0077CC"/>
            <w:sz w:val="28"/>
            <w:u w:val="single"/>
            <w:vertAlign w:val="baseline"/>
          </w:rPr>
          <w:t>The Wind at Her Back, A Writer's Buzz Gets Louder</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2012 Tuesday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5"/>
        <w:keepNext w:val="0"/>
        <w:spacing w:after="0" w:line="240" w:lineRule="atLeast"/>
        <w:ind w:right="0"/>
        <w:jc w:val="both"/>
      </w:pPr>
      <w:bookmarkStart w:id="232" w:name="Bookmark_115"/>
      <w:bookmarkEnd w:id="232"/>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1090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FELICIA R. LEE</w:t>
      </w:r>
    </w:p>
    <w:p>
      <w:pPr>
        <w:pStyle w:val="Normal115"/>
        <w:keepNext/>
        <w:spacing w:before="240" w:after="0" w:line="340" w:lineRule="atLeast"/>
        <w:ind w:left="0" w:right="0" w:firstLine="0"/>
        <w:jc w:val="left"/>
      </w:pPr>
      <w:bookmarkStart w:id="233" w:name="Body_113"/>
      <w:bookmarkEnd w:id="233"/>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43" style="position:absolute;z-index:251964416"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ended a bit later than expected, so Ayana Mathis's nails were going to have to make it to Chicago without a manicure. And she still had to scurry to clean her one-bedroom apartment and fill it with fresh flowers for a photo shoot. But at least a car was scheduled to whisk this first-time novelist to La Guardia Airport.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a week ago Ms. Mathis was just another promising writer whose debut novel about a troubled family, ''The Twelve Tribes of Hattie,'' was generating buzz in book circles. Then came Oprah Winfrey's public anointment of the novel as a book club selection last Wednesday. Things changed: scores of ''friend'' requests on Ms. Mathis's Facebook page, one especially surreal day in which she forgot to eat, and the Chicago taping of a segment for Ms. Winfrey's OWN network, scheduled to run in February.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Knopf rushed copies of the novel into bookstores ahead of a planned January arrival, and an announced first printing of 50,000 copies swelled to 125,000. Ms. Mathis -- poised, animated yet also quite private -- was pushed onto a big stage to talk about herself and her writing.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permanently stunned right now,'' she said the other day over coffee in a noisy bistro in Brooklyn, where she lives with her partner, Nikki Terry, a painter. ''It's terrifying and deeply fortunate to get this much attention for a first novel. It's a lot of pressure, a lot of expectation.''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for a writer who, at 39, had never published a lick of fiction before.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Mathis grew up with a struggling single mother and supported herself over the years as a fact checker for magazines. She began writing fiction only a short time before getting into the Iowa Writers' Workshop three years ago.</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Marilynne Robinson, the award-winning novelist and essayist, became her teacher, thesis adviser and mentor, putting her in touch with an agent who quickly sold her book to Knopf.</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cases like hers it's almost like encouraging a colleague rather than teaching a student,'' Ms. Robinson said in an interview. She recalled how Ms. Mathis would quietly show up at her home to read her books on theology, one of her interests. ''She's kind of a force of nature, in a thoughtful and elegant way. I think she'll make a wonderful public presence. She just has this strong sense of life. All the intelligence in the world doesn't turn into much unless you have that.''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Twelve Tribes of Hattie'' was written in Iowa in just under two years, after Ms. Mathis abandoned a fictionalized memoir that never jelled. The 243-page novel tells the story of Hattie and August Shepherd; their 11 children and one granddaughter make up the 12 tribes. They are part of the Great Migration that brought waves of African-Americans from the terror of the South to the promise of Northern cities.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chapter has a date (from 1925 to 1980) and focuses on one or more members of the Shepherd family. It begins with the firstborn twins, Jubilee and Philadelphia, so named because of their mother's journey from Georgia to Philadelphia. But the babies die, Hattie's soul withers, and she turns bitter and unloving.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lack of love, as well as other travails, causes suffering to ripple through the generations. One daughter, Cassie, has a mental illness. Six, a child preacher, is scarred emotionally and physically. Floyd is a musician forced to hide his homosexuality.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Mathis has a gift for imbuing her characters' stories with an epic dimension that recalls Toni Morrison's writing, and her sense of time and place and family will remind some of Louise Erdrich, but her elastic voice is thoroughly her own,'' Michiko Kakutani wrote in her review in The New York Times, one of several early raves for the book.</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Mathis was an only child whose parents separated when she was around 2. She grew up mostly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the Germantown neighborhood in Philadelphia. Her mother struggled with depression and they moved around a lot, she said. He mother was also extraordinarily loving and stressed her daughter's potential, Ms. Mathis said.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very much with my mother, and not my extended family, but I grew up with snippets of stories about my family and they became of mythic proportions,'' Ms. Mathis said of the novel's genesis in stories about her mother's dead sibling or an uncle haunted by the Vietnam War. (Still, most of the book is totally imagined, she said.)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Tribes'' started out as three separate stories about three of the characters in the novel, but her best friend, Justin Torres, also a novelist, helped her realize that she had the makings of a novel. She decided to create a tribe of 12, an allusion to the biblical Jacob's 12 sons.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people who came out of the South did build a new nation in the North and changed our country, politically, culturally, in all ways,'' she explained.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Ms. Mathis said she was not interested in simply documenting the phenomenon of the Great Migration nor focusing only on the scars and horrors of racism. She wanted to get at the emotional complexities of her characters.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set out to write a novel about an in-between generation -- from the Great Migration to civil rights -- and people suffering from a kind of mother-want and grappling with their own demons and psychology,'' she said. ''I also set out to write a novel about family, but being alone.''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took Ms. Mathis a long time to find her voice and her way. She attended New York University, Temple University and the New School without earning an undergraduate degree. ''I sort of wandered off,'' she said. She took writing courses and mostly wrote poetry, never considering herself a fiction writer. An avid traveler, she even ended up living in Italy for four years, learning the language and acquiring some cooking skills.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or so after her return to New York she found her way to a private creative writing class taught by Jackson Taylor, a novelist. She was still bouncing around at fact-checking jobs. ''She came to the class with the skills of the magazine -- deadline, fluidity, structure,'' Mr. Taylor said. ''But then she blossomed in a forum where she could explore and explode her poetic gifts.''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met Mr. Torres in that class. When he took off for the Iowa Writers' Workshop, it prompted her to apply.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this idea that to be a good writer you wrote these pretty sentences,'' Ms. Mathis said. ''The biggest thing I learned at Iowa was that being a good writer has everything to do with telling a truth about what it means to be a human being.''</w:t>
      </w:r>
    </w:p>
    <w:p>
      <w:pPr>
        <w:pStyle w:val="Normal115"/>
        <w:keepNext w:val="0"/>
        <w:spacing w:before="240" w:after="0" w:line="260" w:lineRule="atLeast"/>
        <w:ind w:left="0" w:right="0" w:firstLine="0"/>
        <w:jc w:val="left"/>
      </w:pPr>
      <w:r>
        <w:br/>
      </w:r>
      <w:hyperlink r:id="rId1109" w:history="1">
        <w:r>
          <w:rPr>
            <w:rFonts w:ascii="arial" w:eastAsia="arial" w:hAnsi="arial" w:cs="arial"/>
            <w:b w:val="0"/>
            <w:i/>
            <w:strike w:val="0"/>
            <w:color w:val="0077CC"/>
            <w:sz w:val="20"/>
            <w:u w:val="single"/>
            <w:vertAlign w:val="baseline"/>
          </w:rPr>
          <w:t>http://www.nytimes.com/2012/12/11/books/buzz-over-ayana-mathiss-twelve-tribes-of-hattie.html</w:t>
        </w:r>
      </w:hyperlink>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5"/>
        <w:spacing w:line="60" w:lineRule="exact"/>
      </w:pPr>
      <w:r>
        <w:pict>
          <v:line id="_x0000_s1444" style="position:absolute;z-index:251965440"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Ayana Mathis's ''Twelve Tribes of Hattie'' is an Oprah Winfrey favorite. (PHOTOGRAPH BY SUZANNE DECHILLO/THE NEW YORK TIMES)       </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2012</w:t>
      </w:r>
    </w:p>
    <w:p>
      <w:pPr>
        <w:pStyle w:val="Normal115"/>
      </w:pPr>
    </w:p>
    <w:p>
      <w:pPr>
        <w:pStyle w:val="Normal115"/>
        <w:ind w:left="200"/>
        <w:sectPr>
          <w:type w:val="continuous"/>
          <w:pgMar w:top="840" w:right="1000" w:bottom="840" w:left="1000" w:header="400" w:footer="400"/>
          <w:pgNumType w:fmt="decimal"/>
          <w:cols w:space="720"/>
        </w:sectPr>
      </w:pPr>
      <w:r>
        <w:br/>
      </w:r>
      <w:r>
        <w:pict>
          <v:line id="_x0000_s1445"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1110"/>
          <w:headerReference w:type="default" r:id="rId1111"/>
          <w:footerReference w:type="even" r:id="rId1112"/>
          <w:footerReference w:type="default" r:id="rId1113"/>
          <w:headerReference w:type="first" r:id="rId1114"/>
          <w:footerReference w:type="first" r:id="rId1115"/>
          <w:pgSz w:w="12240" w:h="15840"/>
          <w:pgMar w:top="840" w:right="1000" w:bottom="840" w:left="1000" w:header="400" w:footer="400"/>
          <w:pgNumType w:fmt="decimal"/>
          <w:cols w:space="720"/>
          <w:titlePg w:val="0"/>
        </w:sectPr>
      </w:pPr>
    </w:p>
    <w:p>
      <w:pPr>
        <w:pStyle w:val="Normal116"/>
      </w:pPr>
    </w:p>
    <w:p>
      <w:pPr>
        <w:pStyle w:val="Normal116"/>
      </w:pPr>
      <w:r>
        <w:pict>
          <v:shape id="_x0000_i1446" type="#_x0000_t75" alt="LexisNexis®" style="width:147.75pt;height:30pt">
            <v:imagedata r:id="rId17" o:title=""/>
          </v:shape>
        </w:pict>
      </w:r>
      <w:r>
        <w:cr/>
      </w:r>
    </w:p>
    <w:p>
      <w:pPr>
        <w:pStyle w:val="Heading1114"/>
        <w:keepNext w:val="0"/>
        <w:spacing w:after="200" w:line="340" w:lineRule="atLeast"/>
        <w:ind w:left="0" w:right="0" w:firstLine="0"/>
        <w:jc w:val="center"/>
      </w:pPr>
      <w:hyperlink r:id="rId1116" w:history="1">
        <w:r>
          <w:rPr>
            <w:rFonts w:ascii="arial" w:eastAsia="arial" w:hAnsi="arial" w:cs="arial"/>
            <w:b/>
            <w:i/>
            <w:strike w:val="0"/>
            <w:color w:val="0077CC"/>
            <w:sz w:val="28"/>
            <w:u w:val="single"/>
            <w:vertAlign w:val="baseline"/>
          </w:rPr>
          <w:t>Governor Cuomo’s Legislative Agenda Faces New and Familiar Obstacles</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2015 Tuesday 00:00 EST</w:t>
      </w:r>
    </w:p>
    <w:p>
      <w:pPr>
        <w:pStyle w:val="Normal116"/>
        <w:keepNext w:val="0"/>
        <w:spacing w:after="0" w:line="240" w:lineRule="atLeast"/>
        <w:ind w:right="0"/>
        <w:jc w:val="both"/>
      </w:pPr>
      <w:bookmarkStart w:id="234" w:name="Bookmark_116"/>
      <w:bookmarkEnd w:id="234"/>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 All Rights Reserved</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NYREGION</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1511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JESSE McKINLEY</w:t>
      </w:r>
    </w:p>
    <w:p>
      <w:pPr>
        <w:pStyle w:val="Normal1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the legislative session nears its end, some long-sought initiatives already appear to be doomed, and new leaders may complicate the negotiations.</w:t>
      </w:r>
    </w:p>
    <w:p>
      <w:pPr>
        <w:pStyle w:val="Normal116"/>
        <w:keepNext/>
        <w:spacing w:before="240" w:after="0" w:line="340" w:lineRule="atLeast"/>
        <w:ind w:left="0" w:right="0" w:firstLine="0"/>
        <w:jc w:val="left"/>
      </w:pPr>
      <w:bookmarkStart w:id="235" w:name="Body_114"/>
      <w:bookmarkEnd w:id="235"/>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47" style="position:absolute;z-index:251967488" from="0,2pt" to="512pt,2pt" strokecolor="#009ddb" strokeweight="2pt">
            <v:stroke linestyle="single"/>
            <w10:wrap type="topAndBottom"/>
          </v:line>
        </w:pict>
      </w:r>
    </w:p>
    <w:p>
      <w:pPr>
        <w:pStyle w:val="Normal116"/>
      </w:pP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ALBANY —  When Gov. </w:t>
      </w:r>
      <w:hyperlink r:id="rId1117" w:history="1">
        <w:r>
          <w:rPr>
            <w:rFonts w:ascii="arial" w:eastAsia="arial" w:hAnsi="arial" w:cs="arial"/>
            <w:b w:val="0"/>
            <w:i/>
            <w:strike w:val="0"/>
            <w:noProof w:val="0"/>
            <w:color w:val="0077CC"/>
            <w:position w:val="0"/>
            <w:sz w:val="20"/>
            <w:u w:val="single"/>
            <w:vertAlign w:val="baseline"/>
          </w:rPr>
          <w:t>Andrew M. Cuomo</w:t>
        </w:r>
      </w:hyperlink>
      <w:r>
        <w:rPr>
          <w:rFonts w:ascii="arial" w:eastAsia="arial" w:hAnsi="arial" w:cs="arial"/>
          <w:b w:val="0"/>
          <w:i w:val="0"/>
          <w:strike w:val="0"/>
          <w:noProof w:val="0"/>
          <w:color w:val="000000"/>
          <w:position w:val="0"/>
          <w:sz w:val="20"/>
          <w:u w:val="none"/>
          <w:vertAlign w:val="baseline"/>
        </w:rPr>
        <w:t xml:space="preserve">unveiled his vision for his second term on New Year’s Day in an inaugural speech from the heights of            </w:t>
      </w:r>
      <w:hyperlink r:id="rId1118" w:history="1">
        <w:r>
          <w:rPr>
            <w:rFonts w:ascii="arial" w:eastAsia="arial" w:hAnsi="arial" w:cs="arial"/>
            <w:b w:val="0"/>
            <w:i/>
            <w:strike w:val="0"/>
            <w:noProof w:val="0"/>
            <w:color w:val="0077CC"/>
            <w:position w:val="0"/>
            <w:sz w:val="20"/>
            <w:u w:val="single"/>
            <w:vertAlign w:val="baseline"/>
          </w:rPr>
          <w:t>1 World Trade Center</w:t>
        </w:r>
      </w:hyperlink>
      <w:r>
        <w:rPr>
          <w:rFonts w:ascii="arial" w:eastAsia="arial" w:hAnsi="arial" w:cs="arial"/>
          <w:b w:val="0"/>
          <w:i w:val="0"/>
          <w:strike w:val="0"/>
          <w:noProof w:val="0"/>
          <w:color w:val="000000"/>
          <w:position w:val="0"/>
          <w:sz w:val="20"/>
          <w:u w:val="none"/>
          <w:vertAlign w:val="baseline"/>
        </w:rPr>
        <w:t>, his ambitions were as lofty as the view, an expansive agenda touching on poverty, income inequality, ethics and criminal justice reform.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less than a month remaining on the legislative calendar and Mr. Cuomo faced with two untested newcomers at the negotiating table, the focus in Albany is on a range of more prosaic, time-sensitive issues which nonetheless could affect millions of New Yorkers.</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long-sought initiatives already appear to be doomed, including tuition assistance for immigrants and even broader ethics changes, despite pleas from reformers and </w:t>
      </w:r>
      <w:hyperlink r:id="rId1119" w:history="1">
        <w:r>
          <w:rPr>
            <w:rFonts w:ascii="arial" w:eastAsia="arial" w:hAnsi="arial" w:cs="arial"/>
            <w:b w:val="0"/>
            <w:i/>
            <w:strike w:val="0"/>
            <w:noProof w:val="0"/>
            <w:color w:val="0077CC"/>
            <w:position w:val="0"/>
            <w:sz w:val="20"/>
            <w:u w:val="single"/>
            <w:vertAlign w:val="baseline"/>
          </w:rPr>
          <w:t>public outrage</w:t>
        </w:r>
      </w:hyperlink>
      <w:r>
        <w:rPr>
          <w:rFonts w:ascii="arial" w:eastAsia="arial" w:hAnsi="arial" w:cs="arial"/>
          <w:b w:val="0"/>
          <w:i w:val="0"/>
          <w:strike w:val="0"/>
          <w:noProof w:val="0"/>
          <w:color w:val="000000"/>
          <w:position w:val="0"/>
          <w:sz w:val="20"/>
          <w:u w:val="none"/>
          <w:vertAlign w:val="baseline"/>
        </w:rPr>
        <w:t xml:space="preserve"> at a series of corruption scandals, including criminal charges against            </w:t>
      </w:r>
      <w:hyperlink r:id="rId1120" w:history="1">
        <w:r>
          <w:rPr>
            <w:rFonts w:ascii="arial" w:eastAsia="arial" w:hAnsi="arial" w:cs="arial"/>
            <w:b w:val="0"/>
            <w:i/>
            <w:strike w:val="0"/>
            <w:noProof w:val="0"/>
            <w:color w:val="0077CC"/>
            <w:position w:val="0"/>
            <w:sz w:val="20"/>
            <w:u w:val="single"/>
            <w:vertAlign w:val="baseline"/>
          </w:rPr>
          <w:t>Sheldon Silver</w:t>
        </w:r>
      </w:hyperlink>
      <w:r>
        <w:rPr>
          <w:rFonts w:ascii="arial" w:eastAsia="arial" w:hAnsi="arial" w:cs="arial"/>
          <w:b w:val="0"/>
          <w:i w:val="0"/>
          <w:strike w:val="0"/>
          <w:noProof w:val="0"/>
          <w:color w:val="000000"/>
          <w:position w:val="0"/>
          <w:sz w:val="20"/>
          <w:u w:val="none"/>
          <w:vertAlign w:val="baseline"/>
        </w:rPr>
        <w:t xml:space="preserve">, the former Assembly speaker, a Democrat from the Lower East Side of Manhattan, and his Senate counterpart,            </w:t>
      </w:r>
      <w:hyperlink r:id="rId1121" w:history="1">
        <w:r>
          <w:rPr>
            <w:rFonts w:ascii="arial" w:eastAsia="arial" w:hAnsi="arial" w:cs="arial"/>
            <w:b w:val="0"/>
            <w:i/>
            <w:strike w:val="0"/>
            <w:noProof w:val="0"/>
            <w:color w:val="0077CC"/>
            <w:position w:val="0"/>
            <w:sz w:val="20"/>
            <w:u w:val="single"/>
            <w:vertAlign w:val="baseline"/>
          </w:rPr>
          <w:t>Dean G. Skelos</w:t>
        </w:r>
      </w:hyperlink>
      <w:r>
        <w:rPr>
          <w:rFonts w:ascii="arial" w:eastAsia="arial" w:hAnsi="arial" w:cs="arial"/>
          <w:b w:val="0"/>
          <w:i w:val="0"/>
          <w:strike w:val="0"/>
          <w:noProof w:val="0"/>
          <w:color w:val="000000"/>
          <w:position w:val="0"/>
          <w:sz w:val="20"/>
          <w:u w:val="none"/>
          <w:vertAlign w:val="baseline"/>
        </w:rPr>
        <w:t>, the former majority leader, a Republican from Long Island.</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successors — Speaker </w:t>
      </w:r>
      <w:hyperlink r:id="rId1122" w:history="1">
        <w:r>
          <w:rPr>
            <w:rFonts w:ascii="arial" w:eastAsia="arial" w:hAnsi="arial" w:cs="arial"/>
            <w:b w:val="0"/>
            <w:i/>
            <w:strike w:val="0"/>
            <w:noProof w:val="0"/>
            <w:color w:val="0077CC"/>
            <w:position w:val="0"/>
            <w:sz w:val="20"/>
            <w:u w:val="single"/>
            <w:vertAlign w:val="baseline"/>
          </w:rPr>
          <w:t>Carl E. Heastie</w:t>
        </w:r>
      </w:hyperlink>
      <w:r>
        <w:rPr>
          <w:rFonts w:ascii="arial" w:eastAsia="arial" w:hAnsi="arial" w:cs="arial"/>
          <w:b w:val="0"/>
          <w:i w:val="0"/>
          <w:strike w:val="0"/>
          <w:noProof w:val="0"/>
          <w:color w:val="000000"/>
          <w:position w:val="0"/>
          <w:sz w:val="20"/>
          <w:u w:val="none"/>
          <w:vertAlign w:val="baseline"/>
        </w:rPr>
        <w:t xml:space="preserve">, a Bronx Democrat, and the majority leader            </w:t>
      </w:r>
      <w:hyperlink r:id="rId1123" w:history="1">
        <w:r>
          <w:rPr>
            <w:rFonts w:ascii="arial" w:eastAsia="arial" w:hAnsi="arial" w:cs="arial"/>
            <w:b w:val="0"/>
            <w:i/>
            <w:strike w:val="0"/>
            <w:noProof w:val="0"/>
            <w:color w:val="0077CC"/>
            <w:position w:val="0"/>
            <w:sz w:val="20"/>
            <w:u w:val="single"/>
            <w:vertAlign w:val="baseline"/>
          </w:rPr>
          <w:t>John J. Flanagan</w:t>
        </w:r>
      </w:hyperlink>
      <w:r>
        <w:rPr>
          <w:rFonts w:ascii="arial" w:eastAsia="arial" w:hAnsi="arial" w:cs="arial"/>
          <w:b w:val="0"/>
          <w:i w:val="0"/>
          <w:strike w:val="0"/>
          <w:noProof w:val="0"/>
          <w:color w:val="000000"/>
          <w:position w:val="0"/>
          <w:sz w:val="20"/>
          <w:u w:val="none"/>
          <w:vertAlign w:val="baseline"/>
        </w:rPr>
        <w:t xml:space="preserve">, a Long Island Republican — are entering into their final weeks of negotiations with Mr. Cuomo on a raft of knotty and sometimes intertwined issues, including rent control, property taxes,            </w:t>
      </w:r>
      <w:hyperlink r:id="rId1124" w:history="1">
        <w:r>
          <w:rPr>
            <w:rFonts w:ascii="arial" w:eastAsia="arial" w:hAnsi="arial" w:cs="arial"/>
            <w:b w:val="0"/>
            <w:i/>
            <w:strike w:val="0"/>
            <w:noProof w:val="0"/>
            <w:color w:val="0077CC"/>
            <w:position w:val="0"/>
            <w:sz w:val="20"/>
            <w:u w:val="single"/>
            <w:vertAlign w:val="baseline"/>
          </w:rPr>
          <w:t>charter schools</w:t>
        </w:r>
      </w:hyperlink>
      <w:r>
        <w:rPr>
          <w:rFonts w:ascii="arial" w:eastAsia="arial" w:hAnsi="arial" w:cs="arial"/>
          <w:b w:val="0"/>
          <w:i w:val="0"/>
          <w:strike w:val="0"/>
          <w:noProof w:val="0"/>
          <w:color w:val="000000"/>
          <w:position w:val="0"/>
          <w:sz w:val="20"/>
          <w:u w:val="none"/>
          <w:vertAlign w:val="baseline"/>
        </w:rPr>
        <w:t xml:space="preserve"> and mayoral control of New York City schools.</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Mr. Cuomo — a savvy political tactician whose longtime companion, </w:t>
      </w:r>
      <w:hyperlink r:id="rId1125" w:history="1">
        <w:r>
          <w:rPr>
            <w:rFonts w:ascii="arial" w:eastAsia="arial" w:hAnsi="arial" w:cs="arial"/>
            <w:b w:val="0"/>
            <w:i/>
            <w:strike w:val="0"/>
            <w:noProof w:val="0"/>
            <w:color w:val="0077CC"/>
            <w:position w:val="0"/>
            <w:sz w:val="20"/>
            <w:u w:val="single"/>
            <w:vertAlign w:val="baseline"/>
          </w:rPr>
          <w:t>Sandra Lee,</w:t>
        </w:r>
      </w:hyperlink>
      <w:r>
        <w:rPr>
          <w:rFonts w:ascii="arial" w:eastAsia="arial" w:hAnsi="arial" w:cs="arial"/>
          <w:b w:val="0"/>
          <w:i w:val="0"/>
          <w:strike w:val="0"/>
          <w:noProof w:val="0"/>
          <w:color w:val="000000"/>
          <w:position w:val="0"/>
          <w:sz w:val="20"/>
          <w:u w:val="none"/>
          <w:vertAlign w:val="baseline"/>
        </w:rPr>
        <w:t>recently had breast cancer surgery — is also seeking new policies on sexual assaults on college campuses, killings involving police officers, and the minimum wage, which he has already shown a willingness to act on unilaterally.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veterans of Albany’s legislative alchemy are not optimistic that many of the tougher issues will be addressed, particularly with two new leaders still earning the confidence of their colleagues.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are not considered ‘must-dos,’” said Blair Horner, the legislative director for the New York Public Interest Research Group, “then they probably will become ‘won’t dos.’”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with lawmakers still adapting to the new leaders, there is a sense that bills may need near unanimous support inside party conferences to pass this session.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17 is the lawmakers’ last scheduled day in Albany, and two major areas of contention are housing and education, including extensions to rent laws — restricting rent increases for about one million New York City apartments — and the program known as 421-a, which offers tax breaks to developers to encourage construction in the city. Both expire on June 15, and negotiations could run right up until that deadline.</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hyperlink r:id="rId1126" w:history="1">
        <w:r>
          <w:rPr>
            <w:rFonts w:ascii="arial" w:eastAsia="arial" w:hAnsi="arial" w:cs="arial"/>
            <w:b w:val="0"/>
            <w:i/>
            <w:strike w:val="0"/>
            <w:noProof w:val="0"/>
            <w:color w:val="0077CC"/>
            <w:position w:val="0"/>
            <w:sz w:val="20"/>
            <w:u w:val="single"/>
            <w:vertAlign w:val="baseline"/>
          </w:rPr>
          <w:t>Bill de Blasio</w:t>
        </w:r>
      </w:hyperlink>
      <w:r>
        <w:rPr>
          <w:rFonts w:ascii="arial" w:eastAsia="arial" w:hAnsi="arial" w:cs="arial"/>
          <w:b w:val="0"/>
          <w:i w:val="0"/>
          <w:strike w:val="0"/>
          <w:noProof w:val="0"/>
          <w:color w:val="000000"/>
          <w:position w:val="0"/>
          <w:sz w:val="20"/>
          <w:u w:val="none"/>
          <w:vertAlign w:val="baseline"/>
        </w:rPr>
        <w:t xml:space="preserve"> is expected to travel to Albany on Wednesday. Mr. de Blasio, a Democrat, said he is looking forward “to speaking with each and every one of the leaders,” including Mr. Flanagan. Issues the mayor will push include rent regulations and mayoral control of the city’s schools, which lapses next month.</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has caused friction between Mr. Cuomo — who believes a three-year extension is appropriate — and Mr. de Blasio, who has lobbied for permanent control. But last week Mr. de Blasio said he was satisfied with a bill passed by the Assembly that granted a three-year extension without alteration.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Flanagan, who led the Senate’s education committee before taking over as majority leader, has suggested he wanted changes in mayoral control, and would like the city to pay a bigger share of costs to improve underperforming schools.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de Blasio is also deeply invested in the negotiations over 421-a, which he would like to see revamped to require developers to set aside more of their buildings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in exchange for city tax breaks. But Mr. Flanagan has been guarded in his comments on the issue. And some Albany observers believe that some simple extensions — rather than modifications of current laws — are more likely.</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Cuomo has shown a willingness to work closely with Republicans and in recent weeks has signaled a pressing interest in providing tax credits to families whose children attend private and religious schools. Mr. Flanagan supports a similar proposal which has already been approved by the Senate. Both Mr. Cuomo and Republicans would also like to increase the number of </w:t>
      </w:r>
      <w:hyperlink r:id="rId1127" w:history="1">
        <w:r>
          <w:rPr>
            <w:rFonts w:ascii="arial" w:eastAsia="arial" w:hAnsi="arial" w:cs="arial"/>
            <w:b w:val="0"/>
            <w:i/>
            <w:strike w:val="0"/>
            <w:noProof w:val="0"/>
            <w:color w:val="0077CC"/>
            <w:position w:val="0"/>
            <w:sz w:val="20"/>
            <w:u w:val="single"/>
            <w:vertAlign w:val="baseline"/>
          </w:rPr>
          <w:t>charter schools</w:t>
        </w:r>
      </w:hyperlink>
      <w:r>
        <w:rPr>
          <w:rFonts w:ascii="arial" w:eastAsia="arial" w:hAnsi="arial" w:cs="arial"/>
          <w:b w:val="0"/>
          <w:i w:val="0"/>
          <w:strike w:val="0"/>
          <w:noProof w:val="0"/>
          <w:color w:val="000000"/>
          <w:position w:val="0"/>
          <w:sz w:val="20"/>
          <w:u w:val="none"/>
          <w:vertAlign w:val="baseline"/>
        </w:rPr>
        <w:t>, but the Assembly — whose Democrats are strongly backed by public school teachers’ unions — have been cool to such proposals.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both Democrats and Republicans used so-called “one house” bills, with little to no chance of passing a Legislature divided by party to stake out their priorities. The Assembly, controlled by Democrats, passed a four-year extension of rent regulations. Hours later, the Republicans, who hold a slim majority in the Senate, announced the passage of legislation to make permanent the state cap on local property taxes.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 enacted in 2011, Mr. Cuomo’s first year in office, does not technically expire until next year, but — in an only-in-Albany twist — is linked to the extension of the rent laws.</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is often the case in the closing weeks of the session, hundreds of bills on scores of issues are likely to be considered, a dizzying array including </w:t>
      </w:r>
      <w:hyperlink r:id="rId1128" w:history="1">
        <w:r>
          <w:rPr>
            <w:rFonts w:ascii="arial" w:eastAsia="arial" w:hAnsi="arial" w:cs="arial"/>
            <w:b w:val="0"/>
            <w:i/>
            <w:strike w:val="0"/>
            <w:noProof w:val="0"/>
            <w:color w:val="0077CC"/>
            <w:position w:val="0"/>
            <w:sz w:val="20"/>
            <w:u w:val="single"/>
            <w:vertAlign w:val="baseline"/>
          </w:rPr>
          <w:t>mixed martial arts</w:t>
        </w:r>
      </w:hyperlink>
      <w:r>
        <w:rPr>
          <w:rFonts w:ascii="arial" w:eastAsia="arial" w:hAnsi="arial" w:cs="arial"/>
          <w:b w:val="0"/>
          <w:i w:val="0"/>
          <w:strike w:val="0"/>
          <w:noProof w:val="0"/>
          <w:color w:val="000000"/>
          <w:position w:val="0"/>
          <w:sz w:val="20"/>
          <w:u w:val="none"/>
          <w:vertAlign w:val="baseline"/>
        </w:rPr>
        <w:t xml:space="preserve"> and            </w:t>
      </w:r>
      <w:hyperlink r:id="rId1129" w:history="1">
        <w:r>
          <w:rPr>
            <w:rFonts w:ascii="arial" w:eastAsia="arial" w:hAnsi="arial" w:cs="arial"/>
            <w:b w:val="0"/>
            <w:i/>
            <w:strike w:val="0"/>
            <w:noProof w:val="0"/>
            <w:color w:val="0077CC"/>
            <w:position w:val="0"/>
            <w:sz w:val="20"/>
            <w:u w:val="single"/>
            <w:vertAlign w:val="baseline"/>
          </w:rPr>
          <w:t>dining rights for dogs.</w:t>
        </w:r>
      </w:hyperlink>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Horner said the onslaught of legislation, and the comparative inexperience of Mr. Heastie and Mr. Flanagan, could make the job of lobbyists easier and that of good-government groups like his harder.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whack-a-mole season when it comes to bad bills,” he said.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Mr. Cuomo’s inaugural themes are echoed in pending proposals, albeit in less grand terms. The governor’s plan to require private colleges to enact a so-called affirmative consent or “yes means yes” policy regarding sexual behavior seems to have some backing, despite some hesitation from legislators and educators about how the bill is worded. (Public colleges already use that standard.)</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of criminal justice reform is also still percolating. In his </w:t>
      </w:r>
      <w:hyperlink r:id="rId1130" w:history="1">
        <w:r>
          <w:rPr>
            <w:rFonts w:ascii="arial" w:eastAsia="arial" w:hAnsi="arial" w:cs="arial"/>
            <w:b w:val="0"/>
            <w:i/>
            <w:strike w:val="0"/>
            <w:noProof w:val="0"/>
            <w:color w:val="0077CC"/>
            <w:position w:val="0"/>
            <w:sz w:val="20"/>
            <w:u w:val="single"/>
            <w:vertAlign w:val="baseline"/>
          </w:rPr>
          <w:t>State of the State</w:t>
        </w:r>
      </w:hyperlink>
      <w:r>
        <w:rPr>
          <w:rFonts w:ascii="arial" w:eastAsia="arial" w:hAnsi="arial" w:cs="arial"/>
          <w:b w:val="0"/>
          <w:i w:val="0"/>
          <w:strike w:val="0"/>
          <w:noProof w:val="0"/>
          <w:color w:val="000000"/>
          <w:position w:val="0"/>
          <w:sz w:val="20"/>
          <w:u w:val="none"/>
          <w:vertAlign w:val="baseline"/>
        </w:rPr>
        <w:t xml:space="preserve"> address in January, Mr. Cuomo outlined a seven-point plan to improve relations between the public and law enforcement after the            </w:t>
      </w:r>
      <w:hyperlink r:id="rId1131" w:history="1">
        <w:r>
          <w:rPr>
            <w:rFonts w:ascii="arial" w:eastAsia="arial" w:hAnsi="arial" w:cs="arial"/>
            <w:b w:val="0"/>
            <w:i/>
            <w:strike w:val="0"/>
            <w:noProof w:val="0"/>
            <w:color w:val="0077CC"/>
            <w:position w:val="0"/>
            <w:sz w:val="20"/>
            <w:u w:val="single"/>
            <w:vertAlign w:val="baseline"/>
          </w:rPr>
          <w:t>death</w:t>
        </w:r>
      </w:hyperlink>
      <w:r>
        <w:rPr>
          <w:rFonts w:ascii="arial" w:eastAsia="arial" w:hAnsi="arial" w:cs="arial"/>
          <w:b w:val="0"/>
          <w:i w:val="0"/>
          <w:strike w:val="0"/>
          <w:noProof w:val="0"/>
          <w:color w:val="000000"/>
          <w:position w:val="0"/>
          <w:sz w:val="20"/>
          <w:u w:val="none"/>
          <w:vertAlign w:val="baseline"/>
        </w:rPr>
        <w:t xml:space="preserve"> of Eric Garner, an unarmed man black man who died after a police officer on Staten Island put him in a chokehold, and the killings of            </w:t>
      </w:r>
      <w:hyperlink r:id="rId1132" w:history="1">
        <w:r>
          <w:rPr>
            <w:rFonts w:ascii="arial" w:eastAsia="arial" w:hAnsi="arial" w:cs="arial"/>
            <w:b w:val="0"/>
            <w:i/>
            <w:strike w:val="0"/>
            <w:noProof w:val="0"/>
            <w:color w:val="0077CC"/>
            <w:position w:val="0"/>
            <w:sz w:val="20"/>
            <w:u w:val="single"/>
            <w:vertAlign w:val="baseline"/>
          </w:rPr>
          <w:t>two New York City police officers</w:t>
        </w:r>
      </w:hyperlink>
      <w:r>
        <w:rPr>
          <w:rFonts w:ascii="arial" w:eastAsia="arial" w:hAnsi="arial" w:cs="arial"/>
          <w:b w:val="0"/>
          <w:i w:val="0"/>
          <w:strike w:val="0"/>
          <w:noProof w:val="0"/>
          <w:color w:val="000000"/>
          <w:position w:val="0"/>
          <w:sz w:val="20"/>
          <w:u w:val="none"/>
          <w:vertAlign w:val="baseline"/>
        </w:rPr>
        <w:t>.</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plan seemed to gain new attention in mid-May when the governor wrote a letter to the Legislature — posted </w:t>
      </w:r>
      <w:hyperlink r:id="rId1133" w:history="1">
        <w:r>
          <w:rPr>
            <w:rFonts w:ascii="arial" w:eastAsia="arial" w:hAnsi="arial" w:cs="arial"/>
            <w:b w:val="0"/>
            <w:i/>
            <w:strike w:val="0"/>
            <w:noProof w:val="0"/>
            <w:color w:val="0077CC"/>
            <w:position w:val="0"/>
            <w:sz w:val="20"/>
            <w:u w:val="single"/>
            <w:vertAlign w:val="baseline"/>
          </w:rPr>
          <w:t>online</w:t>
        </w:r>
      </w:hyperlink>
      <w:r>
        <w:rPr>
          <w:rFonts w:ascii="arial" w:eastAsia="arial" w:hAnsi="arial" w:cs="arial"/>
          <w:b w:val="0"/>
          <w:i w:val="0"/>
          <w:strike w:val="0"/>
          <w:noProof w:val="0"/>
          <w:color w:val="000000"/>
          <w:position w:val="0"/>
          <w:sz w:val="20"/>
          <w:u w:val="none"/>
          <w:vertAlign w:val="baseline"/>
        </w:rPr>
        <w:t xml:space="preserve"> in The Huffington Post — calling on it to take up his reforms. But some            </w:t>
      </w:r>
      <w:hyperlink r:id="rId1134" w:anchor="!" w:history="1">
        <w:r>
          <w:rPr>
            <w:rFonts w:ascii="arial" w:eastAsia="arial" w:hAnsi="arial" w:cs="arial"/>
            <w:b w:val="0"/>
            <w:i/>
            <w:strike w:val="0"/>
            <w:noProof w:val="0"/>
            <w:color w:val="0077CC"/>
            <w:position w:val="0"/>
            <w:sz w:val="20"/>
            <w:u w:val="single"/>
            <w:vertAlign w:val="baseline"/>
          </w:rPr>
          <w:t>advocates</w:t>
        </w:r>
      </w:hyperlink>
      <w:r>
        <w:rPr>
          <w:rFonts w:ascii="arial" w:eastAsia="arial" w:hAnsi="arial" w:cs="arial"/>
          <w:b w:val="0"/>
          <w:i w:val="0"/>
          <w:strike w:val="0"/>
          <w:noProof w:val="0"/>
          <w:color w:val="000000"/>
          <w:position w:val="0"/>
          <w:sz w:val="20"/>
          <w:u w:val="none"/>
          <w:vertAlign w:val="baseline"/>
        </w:rPr>
        <w:t xml:space="preserve"> seeking changes said that they would rather the Legislature not act on one of the governor’s proposals: an independent monitor empowered to review killings involving the police and instead name a special prosecutor.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Cuomo has shown a willingness to act unilaterally on the minimum wage, which he has proposed be raised to $11.50 an hour in New York City and $10.50 an hour in the rest of the state. But Republicans do not agree with proposals on the wage, which will increase automatically to $9 an hour by 2016.</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this month, Mr. Cuomo instructed the state’s labor commissioner to impanel a wage board to examine whether workers in the fast-food industry were earning enough. The board held its </w:t>
      </w:r>
      <w:hyperlink r:id="rId1135" w:history="1">
        <w:r>
          <w:rPr>
            <w:rFonts w:ascii="arial" w:eastAsia="arial" w:hAnsi="arial" w:cs="arial"/>
            <w:b w:val="0"/>
            <w:i/>
            <w:strike w:val="0"/>
            <w:noProof w:val="0"/>
            <w:color w:val="0077CC"/>
            <w:position w:val="0"/>
            <w:sz w:val="20"/>
            <w:u w:val="single"/>
            <w:vertAlign w:val="baseline"/>
          </w:rPr>
          <w:t>first administrative meeting</w:t>
        </w:r>
      </w:hyperlink>
      <w:r>
        <w:rPr>
          <w:rFonts w:ascii="arial" w:eastAsia="arial" w:hAnsi="arial" w:cs="arial"/>
          <w:b w:val="0"/>
          <w:i w:val="0"/>
          <w:strike w:val="0"/>
          <w:noProof w:val="0"/>
          <w:color w:val="000000"/>
          <w:position w:val="0"/>
          <w:sz w:val="20"/>
          <w:u w:val="none"/>
          <w:vertAlign w:val="baseline"/>
        </w:rPr>
        <w:t>last week and is expected to return its recommendations this summer.</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other bills may have already been scuttled, such as the </w:t>
      </w:r>
      <w:hyperlink r:id="rId1136" w:history="1">
        <w:r>
          <w:rPr>
            <w:rFonts w:ascii="arial" w:eastAsia="arial" w:hAnsi="arial" w:cs="arial"/>
            <w:b w:val="0"/>
            <w:i/>
            <w:strike w:val="0"/>
            <w:noProof w:val="0"/>
            <w:color w:val="0077CC"/>
            <w:position w:val="0"/>
            <w:sz w:val="20"/>
            <w:u w:val="single"/>
            <w:vertAlign w:val="baseline"/>
          </w:rPr>
          <w:t>Dream Act</w:t>
        </w:r>
      </w:hyperlink>
      <w:r>
        <w:rPr>
          <w:rFonts w:ascii="arial" w:eastAsia="arial" w:hAnsi="arial" w:cs="arial"/>
          <w:b w:val="0"/>
          <w:i w:val="0"/>
          <w:strike w:val="0"/>
          <w:noProof w:val="0"/>
          <w:color w:val="000000"/>
          <w:position w:val="0"/>
          <w:sz w:val="20"/>
          <w:u w:val="none"/>
          <w:vertAlign w:val="baseline"/>
        </w:rPr>
        <w:t xml:space="preserve">, which would allow some undocumented college students to access state financial aid. The bill has repeatedly passed the Assembly but, in            </w:t>
      </w:r>
      <w:hyperlink r:id="rId1137" w:history="1">
        <w:r>
          <w:rPr>
            <w:rFonts w:ascii="arial" w:eastAsia="arial" w:hAnsi="arial" w:cs="arial"/>
            <w:b w:val="0"/>
            <w:i/>
            <w:strike w:val="0"/>
            <w:noProof w:val="0"/>
            <w:color w:val="0077CC"/>
            <w:position w:val="0"/>
            <w:sz w:val="20"/>
            <w:u w:val="single"/>
            <w:vertAlign w:val="baseline"/>
          </w:rPr>
          <w:t>an interview</w:t>
        </w:r>
      </w:hyperlink>
      <w:r>
        <w:rPr>
          <w:rFonts w:ascii="arial" w:eastAsia="arial" w:hAnsi="arial" w:cs="arial"/>
          <w:b w:val="0"/>
          <w:i w:val="0"/>
          <w:strike w:val="0"/>
          <w:noProof w:val="0"/>
          <w:color w:val="000000"/>
          <w:position w:val="0"/>
          <w:sz w:val="20"/>
          <w:u w:val="none"/>
          <w:vertAlign w:val="baseline"/>
        </w:rPr>
        <w:t xml:space="preserve"> last week, Mr. Flanagan said it would not in the Senate.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make it clear: We are not doing the Dream Act,” he said.</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Legislature and Mr. Cuomo agreed to some new ethics laws as part of the state budget deal in March, though they were criticized for not going far enough. A plan to strip pensions from corrupt public officials stalled in the Assembly but may have been revived last week with a new, </w:t>
      </w:r>
      <w:hyperlink r:id="rId1138" w:history="1">
        <w:r>
          <w:rPr>
            <w:rFonts w:ascii="arial" w:eastAsia="arial" w:hAnsi="arial" w:cs="arial"/>
            <w:b w:val="0"/>
            <w:i/>
            <w:strike w:val="0"/>
            <w:noProof w:val="0"/>
            <w:color w:val="0077CC"/>
            <w:position w:val="0"/>
            <w:sz w:val="20"/>
            <w:u w:val="single"/>
            <w:vertAlign w:val="baseline"/>
          </w:rPr>
          <w:t>more tightly worded proposal.</w:t>
        </w:r>
      </w:hyperlink>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Gerald Benjamin, professor of political science at the State University of New York at New Paltz, said the circumstances of both Mr. Heastie’s and Mr. Flanagan’s rise to power — in “an unpleasant political context,” rather than campaigns of big ideas — may mean both men want to minimize risk in closing days.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essentially want to get out of town without any major damage being done,” Mr. Benjamin said. “And a credible claim that you took care of business.”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Clockwise from left, Gov. Andrew M. Cuomo of New York, a Democrat, proposed an ambitious agenda for his second term and is now negotiating with two newcomers who filled positions vacated by Sheldon Silver, a Democrat and the former Assembly speaker, and Dean G. Skelos, a Republican from Long Island and the former Senate majority leader. Mr. Silver and Mr. Skelos are fighting corruption charges. (A16); Carl E. Heastie, a Bronx Democrat, became the Assembly speaker in February after Sheldon Silver stepped down. (PHOTOGRAPHS BY NATHANIEL BROOKS FOR THE NEW YORK TIMES) (A21)</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new leaders may complicate negotiations as a session nears its end.</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2017</w:t>
      </w:r>
    </w:p>
    <w:p>
      <w:pPr>
        <w:pStyle w:val="Normal116"/>
      </w:pPr>
    </w:p>
    <w:p>
      <w:pPr>
        <w:pStyle w:val="Normal116"/>
        <w:ind w:left="200"/>
        <w:sectPr>
          <w:type w:val="continuous"/>
          <w:pgMar w:top="840" w:right="1000" w:bottom="840" w:left="1000" w:header="400" w:footer="400"/>
          <w:pgNumType w:fmt="decimal"/>
          <w:cols w:space="720"/>
        </w:sectPr>
      </w:pPr>
      <w:r>
        <w:br/>
      </w:r>
      <w:r>
        <w:pict>
          <v:line id="_x0000_s1448"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1139"/>
          <w:headerReference w:type="default" r:id="rId1140"/>
          <w:footerReference w:type="even" r:id="rId1141"/>
          <w:footerReference w:type="default" r:id="rId1142"/>
          <w:headerReference w:type="first" r:id="rId1143"/>
          <w:footerReference w:type="first" r:id="rId1144"/>
          <w:pgSz w:w="12240" w:h="15840"/>
          <w:pgMar w:top="840" w:right="1000" w:bottom="840" w:left="1000" w:header="400" w:footer="400"/>
          <w:pgNumType w:fmt="decimal"/>
          <w:cols w:space="720"/>
          <w:titlePg w:val="0"/>
        </w:sectPr>
      </w:pPr>
    </w:p>
    <w:p>
      <w:pPr>
        <w:pStyle w:val="Normal117"/>
      </w:pPr>
    </w:p>
    <w:p>
      <w:pPr>
        <w:pStyle w:val="Normal117"/>
      </w:pPr>
      <w:r>
        <w:pict>
          <v:shape id="_x0000_i1449" type="#_x0000_t75" alt="LexisNexis®" style="width:147.75pt;height:30pt">
            <v:imagedata r:id="rId17" o:title=""/>
          </v:shape>
        </w:pict>
      </w:r>
      <w:r>
        <w:cr/>
      </w:r>
    </w:p>
    <w:p>
      <w:pPr>
        <w:pStyle w:val="Heading1115"/>
        <w:keepNext w:val="0"/>
        <w:spacing w:after="200" w:line="340" w:lineRule="atLeast"/>
        <w:ind w:left="0" w:right="0" w:firstLine="0"/>
        <w:jc w:val="center"/>
      </w:pPr>
      <w:hyperlink r:id="rId1145" w:history="1">
        <w:r>
          <w:rPr>
            <w:rFonts w:ascii="arial" w:eastAsia="arial" w:hAnsi="arial" w:cs="arial"/>
            <w:b/>
            <w:i/>
            <w:strike w:val="0"/>
            <w:color w:val="0077CC"/>
            <w:sz w:val="28"/>
            <w:u w:val="single"/>
            <w:vertAlign w:val="baseline"/>
          </w:rPr>
          <w:t>WINE TALK; Giddy Times for Champagne Makers</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2004 Wednesday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17"/>
        <w:keepNext w:val="0"/>
        <w:spacing w:after="0" w:line="240" w:lineRule="atLeast"/>
        <w:ind w:right="0"/>
        <w:jc w:val="both"/>
      </w:pPr>
      <w:bookmarkStart w:id="236" w:name="Bookmark_117"/>
      <w:bookmarkEnd w:id="236"/>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F; Column 3; Dining In, Dining Out/Style Desk; Pg. 8</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J. Prial</w:t>
      </w:r>
    </w:p>
    <w:p>
      <w:pPr>
        <w:pStyle w:val="Normal117"/>
        <w:keepNext/>
        <w:spacing w:before="240" w:after="0" w:line="340" w:lineRule="atLeast"/>
        <w:ind w:left="0" w:right="0" w:firstLine="0"/>
        <w:jc w:val="left"/>
      </w:pPr>
      <w:bookmarkStart w:id="237" w:name="Body_115"/>
      <w:bookmarkEnd w:id="237"/>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50" style="position:absolute;z-index:251969536"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ECONOMISTS and others who should know are saying that the economy's upturn in recent months has bypassed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particularly benefited the country's elite.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 sales figures for high-end Champagne and sparkling wines, the traditional celebratory beverages of the economically favored, tend to bear that out. As of October, French Champagne sales for the first nine months of last year were up 15 percent over the same period in 2002, industry analysts say. Top California sparkling wines, made by the traditional Champagne method, were doing even better. Roederer Estate was up 26 percent over 2002, Schramsberg 35 percent and Iron Horse 25 percent, according to The Wine Market Report, a trade publication.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Joy Sterling, a principal at Iron Horse Vineyards, in Sebastopol, said the "frenzied demand" from distributors recalled the extraordinary sales of sparkling wine in fall 1999, leading up to the millennium celebrations. After a drop in 2001 and 2002, Iron Horse's sales are moving back to levels near those of 2000, Ms. Sterling said, noting that they were 25 percent higher last November than in November 2002.</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Cartiere, publisher of The Wine Market Report, predicted that once the 2003 figures are complete, they could show that California's top producers of premium sparkling wines sold 100,000 to 150,000 more cases of sparkling wine than in 2002. "If you exclude 1999 and the millennium excesses, 2003 was the best year ever for the super-premium sparkling-wine makers," he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group, he included Schramsberg, Domaine Mumm, Domaine Carneros, Domaine Chandon, Pacific Echo, Gloria Ferrer, Iron Horse, Roederer Estate and Piper Sonoma. (All use the traditional methode champenoise, in which secondary fermentation takes place in each bottle.) He did not include Korbel, the largest domestic user of the method, because, he said, it is not in the same super-premium price range of $15 to $20 and more.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numbers are more modest. Gomberg-Fredrikson, a California consulting firm that tracks wine prices, said that final figures for sparkling-wine sales in the United States should show an increase of about 5 percent, or 12 million nine-liter cases, in 2003 over 2002. Total California sparkling-wine growth should be up about 2 percent, and imports, which probably slowed some in November and December as a result of unfavorable exchange rates, should be up about 10 percent, said Jon Fredrikson, the firm's principal.</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September, French Champagne sales in this country totaled about 1.5 million cases, up from 1.3 million for the same period in 2002, Gomberg-Fredrikson figures show. The biggest proportional increases were for German sparkling wines, which were up 50 percent through September, admittedly from a very small base: 34,800 cases, as against 23,200 a year earlier.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than likely that prices of French Champagne will increase appreciably in the next year. A survey of importers and distributors by The Wine Market Report over the last month predicted price rises of 10 to 30 percent for all imported wines if the dollar continues to fall. A euro was worth $1.28 on Monday, and importers said it could reach $1.35 or $1.50 in coming months. The dollar's fall may give domestic winemakers a chance to recover market share lost over the past 18 to 24 months to imports, particularly from Australia and Italy. Imports accounted for 27 percent of the total United States wine market last year and almost 50 percent of all supermarket sales of wines costing $5 to $12.</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French Champagnes have been selling for less than $20 a bottle in recent months, seriously challenging the domestic sparklers. Whether American sparkling wines can retake some of that market remains to be seen. Champagne is still seen as a luxury product and less subject to market changes. The best American sparkling wines are made by the methode champenoise, the only process permitted in Champagne. Most inexpensive sparkling wine is made by the Charmat or bulk process, in which the wine is fermented in large steel tanks before bottling.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Charmat process sparkling wines can be produced in a few months. Methode champenoise wines come along at a more leisurely pace. Most spend several years maturing in the bottle before release. Maison Krug, in Reims, is just getting around to releasing its 1990 brut. The price? Oh, around $200 a bottle.</w:t>
      </w:r>
    </w:p>
    <w:p>
      <w:pPr>
        <w:pStyle w:val="Normal117"/>
        <w:keepNext w:val="0"/>
        <w:spacing w:before="240" w:after="0" w:line="260" w:lineRule="atLeast"/>
        <w:ind w:left="0" w:right="0" w:firstLine="0"/>
        <w:jc w:val="left"/>
      </w:pPr>
      <w:r>
        <w:br/>
      </w:r>
      <w:hyperlink r:id="rId1146" w:history="1">
        <w:r>
          <w:rPr>
            <w:rFonts w:ascii="arial" w:eastAsia="arial" w:hAnsi="arial" w:cs="arial"/>
            <w:b w:val="0"/>
            <w:i/>
            <w:strike w:val="0"/>
            <w:color w:val="0077CC"/>
            <w:sz w:val="20"/>
            <w:u w:val="single"/>
            <w:vertAlign w:val="baseline"/>
          </w:rPr>
          <w:t>http://www.nytimes.com</w:t>
        </w:r>
      </w:hyperlink>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7"/>
        <w:spacing w:line="60" w:lineRule="exact"/>
      </w:pPr>
      <w:r>
        <w:pict>
          <v:line id="_x0000_s1451" style="position:absolute;z-index:251970560"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Merle Nacht) </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2004</w:t>
      </w:r>
    </w:p>
    <w:p>
      <w:pPr>
        <w:pStyle w:val="Normal117"/>
      </w:pPr>
    </w:p>
    <w:p>
      <w:pPr>
        <w:pStyle w:val="Normal117"/>
        <w:ind w:left="200"/>
        <w:sectPr>
          <w:type w:val="continuous"/>
          <w:pgMar w:top="840" w:right="1000" w:bottom="840" w:left="1000" w:header="400" w:footer="400"/>
          <w:pgNumType w:fmt="decimal"/>
          <w:cols w:space="720"/>
        </w:sectPr>
      </w:pPr>
      <w:r>
        <w:br/>
      </w:r>
      <w:r>
        <w:pict>
          <v:line id="_x0000_s1452"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1147"/>
          <w:headerReference w:type="default" r:id="rId1148"/>
          <w:footerReference w:type="even" r:id="rId1149"/>
          <w:footerReference w:type="default" r:id="rId1150"/>
          <w:headerReference w:type="first" r:id="rId1151"/>
          <w:footerReference w:type="first" r:id="rId1152"/>
          <w:pgSz w:w="12240" w:h="15840"/>
          <w:pgMar w:top="840" w:right="1000" w:bottom="840" w:left="1000" w:header="400" w:footer="400"/>
          <w:pgNumType w:fmt="decimal"/>
          <w:cols w:space="720"/>
          <w:titlePg w:val="0"/>
        </w:sectPr>
      </w:pPr>
    </w:p>
    <w:p>
      <w:pPr>
        <w:pStyle w:val="Normal118"/>
      </w:pPr>
    </w:p>
    <w:p>
      <w:pPr>
        <w:pStyle w:val="Normal118"/>
      </w:pPr>
      <w:r>
        <w:pict>
          <v:shape id="_x0000_i1453" type="#_x0000_t75" alt="LexisNexis®" style="width:147.75pt;height:30pt">
            <v:imagedata r:id="rId17" o:title=""/>
          </v:shape>
        </w:pict>
      </w:r>
      <w:r>
        <w:cr/>
      </w:r>
    </w:p>
    <w:p>
      <w:pPr>
        <w:pStyle w:val="Heading1116"/>
        <w:keepNext w:val="0"/>
        <w:spacing w:after="200" w:line="340" w:lineRule="atLeast"/>
        <w:ind w:left="0" w:right="0" w:firstLine="0"/>
        <w:jc w:val="center"/>
      </w:pPr>
      <w:hyperlink r:id="rId1153" w:history="1">
        <w:r>
          <w:rPr>
            <w:rFonts w:ascii="arial" w:eastAsia="arial" w:hAnsi="arial" w:cs="arial"/>
            <w:b/>
            <w:i/>
            <w:strike w:val="0"/>
            <w:color w:val="0077CC"/>
            <w:sz w:val="28"/>
            <w:u w:val="single"/>
            <w:vertAlign w:val="baseline"/>
          </w:rPr>
          <w:t>Breathing Life, and Art, Into a Downtrodden Neighborhood</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2012 Sunday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8"/>
        <w:keepNext w:val="0"/>
        <w:spacing w:after="0" w:line="240" w:lineRule="atLeast"/>
        <w:ind w:right="0"/>
        <w:jc w:val="both"/>
      </w:pPr>
      <w:bookmarkStart w:id="238" w:name="Bookmark_118"/>
      <w:bookmarkEnd w:id="238"/>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26</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LIZETTE ALVAREZ</w:t>
      </w:r>
    </w:p>
    <w:p>
      <w:pPr>
        <w:pStyle w:val="Normal118"/>
        <w:keepNext/>
        <w:spacing w:before="240" w:after="0" w:line="340" w:lineRule="atLeast"/>
        <w:ind w:left="0" w:right="0" w:firstLine="0"/>
        <w:jc w:val="left"/>
      </w:pPr>
      <w:bookmarkStart w:id="239" w:name="Body_116"/>
      <w:bookmarkEnd w:id="239"/>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54" style="position:absolute;z-index:251972608"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 Ski, a New York graffiti artist, swirled a can of spray paint, blasting a riot of neon in this once-forlorn slab of Miami called Wynwood. A few doors down, in a pop-up store, another artist, Asif Farooq, was selling an array of firearms -- actually cardboard replicas for those who like everything about a gun except the shooting.</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Wandering past was the Art Basel mob, thousands of people moving from mural to mural, gallery to gallery, reveling in the neighborhood's nooks and crannies: looking, buying and, just as invaluable, creating word spreading the word. This 10-year-old December migration from the core of Basel, the prestigious four-day art show at South Beach that ends on Sunday, to Wynwood, one of Miami's grittier sections, has propelled the neighborhood onto the year-round must-see lists of intrepid visitors and locals.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newfound allure of Wynwood is the latest testament to how art -- and creative developers, like Tony Goldman, who helped remake SoHo and South Beach -- can sprinkle its metaphysical magic and transform even the bleakest places.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unbelievable, the transition from desolate streets to completely filled energy where everybody is happy,'' said Ski, who worked on the mural with 2esae and Col, two other graffiti artists, and is an Art Basel veteran.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hiccup of time ago, trekking to Wynwood,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Puerto Rican neighborhood, was a test in urban fortitude. Drugs, crime and a general sense of foreboding clung to the empty streets and warehouses.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which sits in one of Miami's roughest sections, endured a small riot in 1990 after a police officer was acquitted in the shooting death of a drug dealer. The riot was symptomatic of the area's sense of isolation and served as a punctuation mark on 10 years of restiveness in Miami.</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lot of body shops and dogs behind fences,'' said David Lombardi, the founder of Lombardi Properties, who bought his first parcel here in the early 2000s. ''Every window that had been a window had been locked up. Every fence that was here had barbed wire.''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Art Basel came to town in 2002, and the art slowly spilled over to lesser-traveled neighborhoods across the bay from Miami Beach. Satellite fairs popped up in the design district, which had long been home to furniture showrooms. When that became too expensive -- Louis Vuitton and Hermès set up shop last year -- attention drifted to midtown and Wynwood, both a bit farther south.</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aesthetic hierarchy of Miami, which boasts an iconic waterfront skyline, synthetically sculptured women and crystalline beaches, Wynwood is as appealing as a dollar store. But, as the axiom goes, its location (and price) were irresistible.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Lombardi, fresh off buying properties that had turned to gold in South Beach, first visited Wynwood in 2000. His initial impression was that the neighborhood was too close to downtown Miami and Miami Beach to ignore. His second thought was that cheap warehouse space would be useful and the bargain rates were impossible to beat. So he started to buy.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meandered around streets littered with broken glass, he stumbled across two renegade art galleries in the neighborhood. Young people were hanging out, having drinks, talking art.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went off in my head like a light bulb,'' said Mr. Lombardi, who, it seems, cannot wander too far without a greeting from a tenant. ''I saw what could be done.''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Lombardi began to court struggling artists who did not have gallery representation and could no longer afford South Beach. As they moved into the neighborhood, he started Roving Fridays, a stroll for cutting-edge art lovers who wanted to see the new scene for themselves. It was the precursor to the overwhelmingly popular and raucous gallery walk that happens in Wynwood on the second Saturday of every month.</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'04, we probably had 15 to 18 galleries,'' Mr. Lombardi said. ''It was starting to happen. People liked the fact it was gritty and edgy. It was that dirty little secret.''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Serious art collectors like Martin Z. Marguiles held similar notions; he began the first phase of his gallery in a Wynwood warehouse in 1999. Donald and Mera Rubell were there even earlier; they kept their collection in a building that once stored goods confiscated by the Drug Enforcement Administration.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with his star wattage and impeccable instincts, Mr. Goldman, who died in September, turned his attention to Wynwood. With Art Basel taking off, he envisioned the same artistic path for the neighborhood and started buying properties, luring more artists and finessing the place. Rents were low enough for artists to develop here.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no place to get a decent meal or buy a drink. So Mr. Goldman opened a restaurant, Joey's. It became an immediate focal point, and a restaurant scene kicked into gear.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Graffiti artists delighted in the blank, ugly walls of the abandoned warehouses. They went to work, and soon their art became synonymous with Wynwood. The Wynwood Walls, Mr. Goldman's creation, now draws thousands of people every month, even tourist streetscape tours. Artists like Shephard Fairey became frequent contributors (this year he created a mural featuring Mr. Goldman).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 got out.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view, this was clearly the next Meatpacking District,'' said Paul C. Lardi, the president of Maps-Mobile Arts Production, a recently opened professional photo studio that doubles as an event space. ''It's got great energy, but it's not really a place for high-end retail. It's for interesting people with artistic desires, not commercial ones.''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Wynwood is moving beyond galleries. Restaurants and bars with a fresh flavor are beginning to open. A crafts coffee place is booming. A New York mixologist, Albert Trummer, is preparing for an opening. And a recording studio that has drawn clients like Akon and Enrique Iglesias opened this year.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place to experiment,'' Mr. Trummer said.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gaps are still evident. Residential housing is sorely lacking. Daytime foot traffic is often slow. Police sirens can still be heard racing down the neighborhood's main artery. And so far, high-end galleries are in short supply; one recently moved out.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there yet,'' said Harold Golen, who owns a Wynwood gallery. ''We are still pioneers. At times I wasn't optimistic. But in the last year or two I am convinced it's going to happen.''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Lombardi smiled: ''As Tony Goldman used to say, 'Here comes the neighborhood.' ''</w:t>
      </w:r>
    </w:p>
    <w:p>
      <w:pPr>
        <w:pStyle w:val="Normal118"/>
        <w:keepNext w:val="0"/>
        <w:spacing w:before="240" w:after="0" w:line="260" w:lineRule="atLeast"/>
        <w:ind w:left="0" w:right="0" w:firstLine="0"/>
        <w:jc w:val="left"/>
      </w:pPr>
      <w:r>
        <w:br/>
      </w:r>
      <w:hyperlink r:id="rId1154" w:history="1">
        <w:r>
          <w:rPr>
            <w:rFonts w:ascii="arial" w:eastAsia="arial" w:hAnsi="arial" w:cs="arial"/>
            <w:b w:val="0"/>
            <w:i/>
            <w:strike w:val="0"/>
            <w:color w:val="0077CC"/>
            <w:sz w:val="20"/>
            <w:u w:val="single"/>
            <w:vertAlign w:val="baseline"/>
          </w:rPr>
          <w:t>http://www.nytimes.com/2012/12/09/us/wynwood-in-miami-getting-a-new-life-and-art.html</w:t>
        </w:r>
      </w:hyperlink>
    </w:p>
    <w:p>
      <w:pPr>
        <w:pStyle w:val="Normal1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8"/>
        <w:spacing w:line="60" w:lineRule="exact"/>
      </w:pPr>
      <w:r>
        <w:pict>
          <v:line id="_x0000_s1455" style="position:absolute;z-index:251973632" from="0,2pt" to="512pt,2pt" strokecolor="#009ddb" strokeweight="2pt">
            <v:stroke linestyle="single"/>
            <w10:wrap type="topAndBottom"/>
          </v:line>
        </w:pict>
      </w:r>
    </w:p>
    <w:p>
      <w:pPr>
        <w:pStyle w:val="Normal1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BLANK SLATES: A seemingly endless supply of warehouse walls presents an inviting canvas for graffiti artists in the Wynwood section of Miami. More photos at www.nytimes/national.</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PIONEER: David Lombardi, a real estate mogul who started buying bargain properties in Wynwood in the early 2000s, has been drawing artists to the area.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EXHIBITION: Karen Khurana and William Bagnoli, artists from Berlin, closing up their show in Wynwood for the day.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BREATHER: Three young skateboarders taking a break outside a restaurant in the area, where a growing number of bars and restaurants have been opening. (A26)</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customer laden with beans from Panther Coffee in the Wynwood neighborhood of Miami. (PHOTOGRAPHS BY JASON HENRY FOR THE NEW YORK TIMES) (A32)       </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2012</w:t>
      </w:r>
    </w:p>
    <w:p>
      <w:pPr>
        <w:pStyle w:val="Normal118"/>
      </w:pPr>
    </w:p>
    <w:p>
      <w:pPr>
        <w:pStyle w:val="Normal118"/>
        <w:ind w:left="200"/>
        <w:sectPr>
          <w:type w:val="continuous"/>
          <w:pgMar w:top="840" w:right="1000" w:bottom="840" w:left="1000" w:header="400" w:footer="400"/>
          <w:pgNumType w:fmt="decimal"/>
          <w:cols w:space="720"/>
        </w:sectPr>
      </w:pPr>
      <w:r>
        <w:br/>
      </w:r>
      <w:r>
        <w:pict>
          <v:line id="_x0000_s1456"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1155"/>
          <w:headerReference w:type="default" r:id="rId1156"/>
          <w:footerReference w:type="even" r:id="rId1157"/>
          <w:footerReference w:type="default" r:id="rId1158"/>
          <w:headerReference w:type="first" r:id="rId1159"/>
          <w:footerReference w:type="first" r:id="rId1160"/>
          <w:pgSz w:w="12240" w:h="15840"/>
          <w:pgMar w:top="840" w:right="1000" w:bottom="840" w:left="1000" w:header="400" w:footer="400"/>
          <w:pgNumType w:fmt="decimal"/>
          <w:cols w:space="720"/>
          <w:titlePg w:val="0"/>
        </w:sectPr>
      </w:pPr>
    </w:p>
    <w:p>
      <w:pPr>
        <w:pStyle w:val="Normal119"/>
      </w:pPr>
    </w:p>
    <w:p>
      <w:pPr>
        <w:pStyle w:val="Normal119"/>
      </w:pPr>
      <w:r>
        <w:pict>
          <v:shape id="_x0000_i1457" type="#_x0000_t75" alt="LexisNexis®" style="width:147.75pt;height:30pt">
            <v:imagedata r:id="rId17" o:title=""/>
          </v:shape>
        </w:pict>
      </w:r>
      <w:r>
        <w:cr/>
      </w:r>
    </w:p>
    <w:p>
      <w:pPr>
        <w:pStyle w:val="Heading1117"/>
        <w:keepNext w:val="0"/>
        <w:spacing w:after="200" w:line="340" w:lineRule="atLeast"/>
        <w:ind w:left="0" w:right="0" w:firstLine="0"/>
        <w:jc w:val="center"/>
      </w:pPr>
      <w:hyperlink r:id="rId1161" w:history="1">
        <w:r>
          <w:rPr>
            <w:rFonts w:ascii="arial" w:eastAsia="arial" w:hAnsi="arial" w:cs="arial"/>
            <w:b/>
            <w:i/>
            <w:strike w:val="0"/>
            <w:color w:val="0077CC"/>
            <w:sz w:val="28"/>
            <w:u w:val="single"/>
            <w:vertAlign w:val="baseline"/>
          </w:rPr>
          <w:t>1 Shot and 2 Beaten on S.I.; Police Investigate for Bias</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1988, Monday, Late City Final Edition</w:t>
      </w:r>
    </w:p>
    <w:p>
      <w:pPr>
        <w:pStyle w:val="Normal119"/>
        <w:keepNext w:val="0"/>
        <w:spacing w:after="0" w:line="240" w:lineRule="atLeast"/>
        <w:ind w:right="0"/>
        <w:jc w:val="both"/>
      </w:pPr>
      <w:bookmarkStart w:id="240" w:name="Bookmark_119"/>
      <w:bookmarkEnd w:id="240"/>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3, Column 1; Metropolitan Desk</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T. McQUISTON</w:t>
      </w:r>
    </w:p>
    <w:p>
      <w:pPr>
        <w:pStyle w:val="Normal119"/>
        <w:keepNext/>
        <w:spacing w:before="240" w:after="0" w:line="340" w:lineRule="atLeast"/>
        <w:ind w:left="0" w:right="0" w:firstLine="0"/>
        <w:jc w:val="left"/>
      </w:pPr>
      <w:bookmarkStart w:id="241" w:name="Body_117"/>
      <w:bookmarkEnd w:id="241"/>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58" style="position:absolute;z-index:251975680"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teen-ager was shot by another black youth and two white brothers were beaten early yesterday in a clash in Port Richmond on Staten Island that the police are investigating as a racial incident.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teen-ager, Lloyd Bryson, 17 years old, was shot once in the side by one of 20 black youths who were beating the two whites, Daniel Marsac, 20, and Dean Marsac, 17, according to a Police Department spokesman, Officer Hugh Barry.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the shot that hit Mr. Bryson was fired by a 14-year-old black youth, Nobert Jamel Grigger, who lives in the Edwin Markham housing project at 30 Wayne Place, in the West New Brighton section of Staten Island, about 12 blocks east of the site of the shooting.</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arrested shortly before 1 A.M. today at the 120th Precinct, where youths involved in the incident were being questioned, the police said.</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Charged With Assault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Grigger was charged as an adult juvenile offender with assault in the first degree and criminal possession of a deadly weapon.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black youth was arrested shortly before 2 A.M. today and charged with assaulting the two Marsac brothers and with aggravated harassment. The suspect was identified as Michael Boone, 16, of 68 Wayne Terrace in West New Brighton.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that no weapon had been recovered, but that Mr. Grigger had fired three shots in the direction of the two white brothers during the fight.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shots hit Bryson,'' Sgt. Raymond O'Donnell, a police spokesman,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investigation was continuing and the police were seeking a second black youth who witnesses said fired three or four shots into the air during the incident. None of the shots were thought to have hit anyone, he said.</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Reason for It'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Mr. Grigger and the second youth who was seen firing a gun were members of the group assaulting the two white brothers, the police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Bryson was in satisfactory condition at St. Vincent's Medical Center after abdominal surgery, the hospital said. The Marsacs were treated at Staten Island Hospital and released. Dean Marsac had a broken nose and Daniel a bruised eye, said their father, Daniel G. Marsac.</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 it have to happen to anyone, white or black?'' Mr. Marsac said. ''There's no reason for it.'' Mr. Bryson's family refused to speak about the incident.</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Possible Bias Incident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police and the Marsac brothers' father, the brothers had left their grandmother's home and were nearing their own at about 2:20 A.M. when they encountered the group of blacks, who began calling them ''hippie white boys.''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brothers reached the corner of Jewett and Castleton Avenues in the racially mixed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the blacks attacked them, the police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second recent crime on Staten Island being investigated as a racial incident. On Oct. 7, Derrick Antonio Tyrus, 17, a black, was killed when he was struck by a car after an encounter between whites and blacks.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are treating yesterday's beating and shooting as a bias incident because the use of racially charged language preceded the initial attack.</w:t>
      </w:r>
    </w:p>
    <w:p>
      <w:pPr>
        <w:pStyle w:val="Normal119"/>
      </w:pPr>
    </w:p>
    <w:p>
      <w:pPr>
        <w:pStyle w:val="Normal119"/>
        <w:ind w:left="200"/>
        <w:sectPr>
          <w:type w:val="continuous"/>
          <w:pgMar w:top="840" w:right="1000" w:bottom="840" w:left="1000" w:header="400" w:footer="400"/>
          <w:pgNumType w:fmt="decimal"/>
          <w:cols w:space="720"/>
        </w:sectPr>
      </w:pPr>
      <w:r>
        <w:br/>
      </w:r>
      <w:r>
        <w:pict>
          <v:line id="_x0000_s1459"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1162"/>
          <w:headerReference w:type="default" r:id="rId1163"/>
          <w:footerReference w:type="even" r:id="rId1164"/>
          <w:footerReference w:type="default" r:id="rId1165"/>
          <w:headerReference w:type="first" r:id="rId1166"/>
          <w:footerReference w:type="first" r:id="rId1167"/>
          <w:pgSz w:w="12240" w:h="15840"/>
          <w:pgMar w:top="840" w:right="1000" w:bottom="840" w:left="1000" w:header="400" w:footer="400"/>
          <w:pgNumType w:fmt="decimal"/>
          <w:cols w:space="720"/>
          <w:titlePg w:val="0"/>
        </w:sectPr>
      </w:pPr>
    </w:p>
    <w:p>
      <w:pPr>
        <w:pStyle w:val="Normal120"/>
      </w:pPr>
    </w:p>
    <w:p>
      <w:pPr>
        <w:pStyle w:val="Normal120"/>
      </w:pPr>
      <w:r>
        <w:pict>
          <v:shape id="_x0000_i1460" type="#_x0000_t75" alt="LexisNexis®" style="width:147.75pt;height:30pt">
            <v:imagedata r:id="rId17" o:title=""/>
          </v:shape>
        </w:pict>
      </w:r>
      <w:r>
        <w:cr/>
      </w:r>
    </w:p>
    <w:p>
      <w:pPr>
        <w:pStyle w:val="Heading1118"/>
        <w:keepNext w:val="0"/>
        <w:spacing w:after="200" w:line="340" w:lineRule="atLeast"/>
        <w:ind w:left="0" w:right="0" w:firstLine="0"/>
        <w:jc w:val="center"/>
      </w:pPr>
      <w:hyperlink r:id="rId1168" w:history="1">
        <w:r>
          <w:rPr>
            <w:rFonts w:ascii="arial" w:eastAsia="arial" w:hAnsi="arial" w:cs="arial"/>
            <w:b/>
            <w:i/>
            <w:strike w:val="0"/>
            <w:color w:val="0077CC"/>
            <w:sz w:val="28"/>
            <w:u w:val="single"/>
            <w:vertAlign w:val="baseline"/>
          </w:rPr>
          <w:t>The Vision Thing, Again</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1996, Wednesday, Late Edition - Final</w:t>
      </w:r>
    </w:p>
    <w:p>
      <w:pPr>
        <w:pStyle w:val="Normal120"/>
        <w:keepNext w:val="0"/>
        <w:spacing w:after="0" w:line="240" w:lineRule="atLeast"/>
        <w:ind w:right="0"/>
        <w:jc w:val="both"/>
      </w:pPr>
      <w:bookmarkStart w:id="242" w:name="Bookmark_120"/>
      <w:bookmarkEnd w:id="242"/>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18;   Column 1;   Editorial Desk  ; Column 1;  ; Editorial </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120"/>
        <w:keepNext/>
        <w:spacing w:before="240" w:after="0" w:line="340" w:lineRule="atLeast"/>
        <w:ind w:left="0" w:right="0" w:firstLine="0"/>
        <w:jc w:val="left"/>
      </w:pPr>
      <w:bookmarkStart w:id="243" w:name="Body_118"/>
      <w:bookmarkEnd w:id="243"/>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61" style="position:absolute;z-index:251977728"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Hampshire primary results may teach the Republican Party what the Democrats learned in the era of Walter Mondale -- the Presidency is not a reward for faithful party service. Senator Bob Dole has yet to find a message that means anything to Americans worried about a brand-new set of economic problems. Like Ted Kennedy's disastrous foray in 1980, Mr. Dole's wounded run for President has been defined by his inability even to articulate why he wants the job.</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bedeviled by growing economic inequality in the midst of plenty. The efficient, post-industrial economy is brutal in the way it separates winners from losers. The bulk of the population, which has less than a college education, is falling further and further behind. This growing income gap is the critical political issue for turn-of-the-century Americans. The Reagan-era policies of low taxes and restrained spending spurred growth, but they supply no comfort. When people are worried about being laid off from their jobs, losing their health care or not being able to give their children a better future, every statistic that shows the economy doing well makes them feel worse.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 Buchanan's campaign offered a simplistic solution -- higher trade barriers -- that cannily played into voter insecurity. Mr. Buchanan's "conservatism with a heart" combined protectionism with his longtime appeal to the religious right and anti-U.N. paranoia. It served him well in New Hampshire, but it frightened Republican regulars with the prospect of turning the party over to fringe elements. Mr. Buchanan also never took his economic plan beyond hot-button oratory. He has never admitted that high trade barriers would mean higher prices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threaten the livelihood of American workers who produce goods for export. Still, the trade issue hit home, cruelly exposing Senator Dole's lack of any organizing vision for his campaign or the nation.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Dole originally hoped to slip past the economic issue, confining himself to a stump speech that was a paean to banality. "Like everyone else in this room, I was born," he confided to an election-eve rally. The Senate majority leader contended that his selling point was leadership. But he expressed it with ideas lifted from Newt Gingrich's Contract With America, usually couched in terms that suggested he was trying to submerge himself in the safety of G.O.P.-speak. ("We also believe it's real important to send more power back to the states. . .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Lamar Alexander's strong third-place showing may be a reward for the fact that the former Tennessee Governor tries to speak to concern about a rich but inequitable economy. He stresses education, promising to retrain laid-off workers for more sophisticated jobs, and give poor children $1,000 school vouchers. But after months of campaigning in New Hampshire, Mr. Alexander was still best defined by the fact that he was a mainstream Republican who was not Bob Dole. The most innovative sections of his platform were half-baked at best. His welfare plan and scheme to reduce illegal immigrants appeared to have barely gone anywhere near an oven. He will now be tempted to package himself solely as the un-Buchanan.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be a mistake. The last Republican nominee, George Bush, was ridiculed for his discomfort with "the vision thing." The New Hampshire campaign revealed that this year's Republican contenders have their own vision problems when it comes to offering real solutions to the next generation of economic issues. Senator Dole last night demonstrated the limits of a platform that fails to go beyond the concept of his Congressional seniority. The voters, meanwhile, are waiting for a candidate with a plan for the economy that lifts all boats, not just the yachts.</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1996</w:t>
      </w:r>
    </w:p>
    <w:p>
      <w:pPr>
        <w:pStyle w:val="Normal120"/>
      </w:pPr>
    </w:p>
    <w:p>
      <w:pPr>
        <w:pStyle w:val="Normal120"/>
        <w:ind w:left="200"/>
        <w:sectPr>
          <w:type w:val="continuous"/>
          <w:pgMar w:top="840" w:right="1000" w:bottom="840" w:left="1000" w:header="400" w:footer="400"/>
          <w:pgNumType w:fmt="decimal"/>
          <w:cols w:space="720"/>
        </w:sectPr>
      </w:pPr>
      <w:r>
        <w:br/>
      </w:r>
      <w:r>
        <w:pict>
          <v:line id="_x0000_s1462"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1169"/>
          <w:headerReference w:type="default" r:id="rId1170"/>
          <w:footerReference w:type="even" r:id="rId1171"/>
          <w:footerReference w:type="default" r:id="rId1172"/>
          <w:headerReference w:type="first" r:id="rId1173"/>
          <w:footerReference w:type="first" r:id="rId1174"/>
          <w:pgSz w:w="12240" w:h="15840"/>
          <w:pgMar w:top="840" w:right="1000" w:bottom="840" w:left="1000" w:header="400" w:footer="400"/>
          <w:pgNumType w:fmt="decimal"/>
          <w:cols w:space="720"/>
          <w:titlePg w:val="0"/>
        </w:sectPr>
      </w:pPr>
    </w:p>
    <w:p>
      <w:pPr>
        <w:pStyle w:val="Normal121"/>
      </w:pPr>
    </w:p>
    <w:p>
      <w:pPr>
        <w:pStyle w:val="Normal121"/>
      </w:pPr>
      <w:r>
        <w:pict>
          <v:shape id="_x0000_i1463" type="#_x0000_t75" alt="LexisNexis®" style="width:147.75pt;height:30pt">
            <v:imagedata r:id="rId17" o:title=""/>
          </v:shape>
        </w:pict>
      </w:r>
      <w:r>
        <w:cr/>
      </w:r>
    </w:p>
    <w:p>
      <w:pPr>
        <w:pStyle w:val="Heading1119"/>
        <w:keepNext w:val="0"/>
        <w:spacing w:after="200" w:line="340" w:lineRule="atLeast"/>
        <w:ind w:left="0" w:right="0" w:firstLine="0"/>
        <w:jc w:val="center"/>
      </w:pPr>
      <w:hyperlink r:id="rId1175" w:history="1">
        <w:r>
          <w:rPr>
            <w:rFonts w:ascii="arial" w:eastAsia="arial" w:hAnsi="arial" w:cs="arial"/>
            <w:b/>
            <w:i/>
            <w:strike w:val="0"/>
            <w:color w:val="0077CC"/>
            <w:sz w:val="28"/>
            <w:u w:val="single"/>
            <w:vertAlign w:val="baseline"/>
          </w:rPr>
          <w:t>Shooting Rampage Sows Terror in California</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2015 Thursday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1"/>
        <w:keepNext w:val="0"/>
        <w:spacing w:after="0" w:line="240" w:lineRule="atLeast"/>
        <w:ind w:right="0"/>
        <w:jc w:val="both"/>
      </w:pPr>
      <w:bookmarkStart w:id="244" w:name="Bookmark_121"/>
      <w:bookmarkEnd w:id="244"/>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1506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NAGOURNEY, IAN LOVETT and RICHARD PÉREZ-PEÑA; Adam Nagourney and Ian Lovett reported from San Bernardino, and Richard Pérez-Peña from New York. Reporting was contributed by Rebecca Fairley Raney and Jennifer Medina from San Bernardino; Julie Turkewitz from Anaheim; Marc Santora, Benjamin Mueller, Ashley Southall, Jack Begg, Susan C. Beachy, Erik Eckholm and Timothy Williams from New York; Michael S. Schmidt and Kitty Bennett from Washington; and Jack Healy from Denver.</w:t>
      </w:r>
    </w:p>
    <w:p>
      <w:pPr>
        <w:pStyle w:val="Normal121"/>
        <w:keepNext/>
        <w:spacing w:before="240" w:after="0" w:line="340" w:lineRule="atLeast"/>
        <w:ind w:left="0" w:right="0" w:firstLine="0"/>
        <w:jc w:val="left"/>
      </w:pPr>
      <w:bookmarkStart w:id="245" w:name="Body_119"/>
      <w:bookmarkEnd w:id="245"/>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64" style="position:absolute;z-index:251979776"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BERNARDINO, Calif. -- A heavily armed man and woman terrorized this city on Wednesday, killing at least 14 people and wounding at least 17 at a social services center before leading the police on a manhunt culminating in a shootout that left the two suspects dead, the authorities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Panic, chaos and rumor gripped this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about 60 miles east of Los Angeles as the attackers carried out the nation's worst mass shooting since the assault on an elementary school in Newtown, Conn., nearly three years ago.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Chief Jarrod Burguan of the San Bernardino Police Department identified the two suspects as Syed Rizwan Farook, 28, and Tashfeen Malik, 29. Mr. Farook was born in the United States. Family members say they were married and had a 6-month-old daughter.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Chief Burguan said it was not clear if a third person taken into custody after the shootout with the police was involved.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reasonably confident that we have two shooters and we have two dead suspects,'' he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Farook, an environmental inspector, had been employed with the county health department for five years. On Wednesday morning he attended a holiday party for the department at the Inland Regional Center, a sprawling facility that provides services for thousands of people with disabilities. He left ''angry'' after a dispute of some sort, the chief said, and returned with Ms. Malik around 11 a.m. -- heavily armed.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had to be some degree of planning that went into this,'' Chief Burguan said. ''I don't think they just ran home and put on these tactical clothes.''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motive had not been determined. ''We have not ruled out terrorism,'' he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were armed with .223-caliber assault rifles and semiautomatic handguns.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shots rang out, others in the building cowered and hid, sending out texts. Chief Burguan said that most of the victims were found in one part of that building but it took hours to render the scene safe.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attackers left three explosive devices behind, and the authorities were only starting to process the scene and could not identify any of the victims late Wednesday.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suspects fled in a black sport utility vehicle, large parts of the city were paralyzed throughout the day.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were told to remain indoors, and government buildings, stores, offices and at least one school were either closed or put on lockdown. Yellow school buses filled with survivors of the shooting were escorted by police vans to meet anxious relatives at a church.</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 in the afternoon, dozens of heavily armed police officers in tactical gear descended on a residential neighborhood in pursuit of the attackers. Witnesses described a wild scene as dozens of officers closed in on a vehicle, with hundreds of shots fired as the people in the vehicle battled the police.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Chief Burguan said there were at least 20 officers involved in the gun battle.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chief said a third person fled the scene and was taken into custody, but the police did not know his role, if any. A police officer was wounded in the shootout and was being treated at a hospital for non-life-threatening injuries.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year repeatedly marked by such massacres, San Bernardino joined a tragic roster that includes Charleston, S.C.; Roseburg, Ore.; and Colorado Springs, where just five days earlier a gunman killed three people and wounded nine at a Planned Parenthood clinic.</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Investigators were puzzling over the motives, and there were conflicting accounts of what led to the shooting.</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Bowdich, assistant director of the F.B.I.'s office in Los Angeles, would not rule out terrorism. ''We will go where the evidence takes us,'' he said. ''We are definitely making some movements that it is a possibility.''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senior American official said that Mr. Farook had not been the target of any active terrorism investigation, and he was not someone the bureau had been concerned about before Wednesday's shooting. Other officials said the F.B.I. was looking into a possible connection between Mr. Farook and at least one person who was investigated for terrorism a few years ago.</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in the evening, law enforcement officers knocked down the door of the small townhouse in the nearby city of Redlands that they believed to be associated with Mr. Farook. They also secured Mr. Farook's office.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Obama once again called for better background checks and new restrictions on access to guns for people who might pose a danger.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should come together in a bipartisan basis at every level of government to make these rare as opposed to normal,'' he said in a previously scheduled interview with CBS News. He added, ''The one thing we do know is that we have a pattern now of mass shootings in this country that has no parallel anywhere else in the world, and there's some steps we could take, not to eliminate every one of these mass shootings, but to improve the odds that they don't happen as frequently.''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has the strictest gun laws in the nation, according to the most recent report card by the Law Center to Prevent Gun Violence. It is among a handful of states that ban sale or possession of many assault weapons, including the most common models, although people who owned those firearms before they were banned are allowed to keep them. It was not known where and how the suspects obtained their weapons.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attackers drove up in a dark S.U.V. to a complex of buildings run by the Inland Regional Center, spent ''several minutes'' shooting inside one of the buildings, and then fled, Chief Burguan said. They wore masks and body armor, he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dressed and equipped in a way that indicates they were prepared,'' he said at a news conference about three hours after the shooting. ''They came prepared to do what they did, as if they were on a mission.''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hundreds of people who worked in the Inland Regional Center or were clients of its services, a quiet morning turned into a scene of utter panic and bloodshed, as people fled or hid behind locked doors and under desks, communicating with family and friends through panicked phone calls and text messages.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Jamille Navarro, who works with special needs children at the center, called her mother, Olivia, saying that there were gunman in the building.</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hiding in her room,'' Olivia Navarro said, crying. ''They turned off the lights. She was whispering because she didn't want to be heard. I told her to stop talking. I said, 'All right, I'll be right there, turn out the lights, don't do a thing.' Why would somebody want to hurt somebody who helps children?''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Bernardino is a city of more than 200,000 people that has struggled in recent years as the city filed for bankruptcy, residents suffered a high rate of home foreclosures, and the commercial downtown deteriorated. The population has swelled over the past generation with immigrants from Latin America, Asia and the Middle East, drawn by proximity to Los Angeles, and housing that is affordable.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shooting, teams of officers searched the buildings, room by room, for survivors or suspects, and the F.B.I. and the Bureau of Alcohol, Tobacco, Firearms and Explosives also dispatched agents.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Lavinia Johnson, executive director of Inland Regional, said that when the shooting started, she and her staff, in another building on the property, remained hidden in their offices for two hours until law enforcement officers led them to safety.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Inland Regional Center, which was opened in 1971, is a nonprofit agency that serves people from San Bernardino and Riverside Counties. The facility's Facebook page said 670 staff members served more than 30,200 people.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Large contingents of officers, many in body armor, cordoned off the 1300 block of Waterman Avenue, a major north-south street, and other officers hustled survivors from the building complex across the avenue to the golf course of the San Bernardino Golf Club. Emergency crews treated victims lying in the street, while medical helicopters landed on the golf course to ferry the most seriously hurt patients to hospitals.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radio traffic conveyed a chaotic and tense situation, as officers guided civilians from the building and described graphic scenes as they passed victims inside. Sometime after the attack began, an officer radioed, ''They just found another room with more victims.''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while later, another officer asked, ''Do you need assistance on the scene or do you need us to stay mobile in case these guys hit again?''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Gabriel Torres said his wife, Carina, a social worker who works at the center, spent half an hour or more on the phone with him as she hid under her desk, crying, after her supervisor told her to take cover. Terrified, Ms. Torres told him that he should make sure to take care of their four daughters, ages 10 to 24, if anything were to happen to her.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mother, Maria Hernandez, said: ''We know she is O.K., I'm going to be O.K., I can tell you, I'm going to pass out. These feelings -- I cannot tell you.''</w:t>
      </w:r>
    </w:p>
    <w:p>
      <w:pPr>
        <w:pStyle w:val="Normal121"/>
        <w:keepNext w:val="0"/>
        <w:spacing w:before="240" w:after="0" w:line="260" w:lineRule="atLeast"/>
        <w:ind w:left="0" w:right="0" w:firstLine="0"/>
        <w:jc w:val="left"/>
      </w:pPr>
      <w:r>
        <w:br/>
      </w:r>
      <w:hyperlink r:id="rId1176" w:history="1">
        <w:r>
          <w:rPr>
            <w:rFonts w:ascii="arial" w:eastAsia="arial" w:hAnsi="arial" w:cs="arial"/>
            <w:b w:val="0"/>
            <w:i/>
            <w:strike w:val="0"/>
            <w:color w:val="0077CC"/>
            <w:sz w:val="20"/>
            <w:u w:val="single"/>
            <w:vertAlign w:val="baseline"/>
          </w:rPr>
          <w:t>http://www.nytimes.com/2015/12/03/us/san-bernardino-shooting.html</w:t>
        </w:r>
      </w:hyperlink>
    </w:p>
    <w:p>
      <w:pPr>
        <w:pStyle w:val="Normal1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1"/>
        <w:spacing w:line="60" w:lineRule="exact"/>
      </w:pPr>
      <w:r>
        <w:pict>
          <v:line id="_x0000_s1465" style="position:absolute;z-index:251980800" from="0,2pt" to="512pt,2pt" strokecolor="#009ddb" strokeweight="2pt">
            <v:stroke linestyle="single"/>
            <w10:wrap type="topAndBottom"/>
          </v:line>
        </w:pict>
      </w:r>
    </w:p>
    <w:p>
      <w:pPr>
        <w:pStyle w:val="Normal1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Clockwise from top left, survivors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victim</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body near an S.U.V. said to be linked to the attack after a police shootout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sniper at the scene of the attack. (PHOTOGRAPHS BY NBCLA.COM, VIA REUTERS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KTLA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MONICA ALMEIDA/THE NEW YORK TIMES) (A1)</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 enforcement officials Wednesday at the scene of a shootout where one suspect in the attacks in San Bernardino, east of Los Angeles, was reportedly detained. (PHOTOGRAPH BY MONICA ALMEIDA/THE NEW YORK TIMES) (A26) MAPS (MAP BY AERIAL IMAGE VIA BING MAPS/THE NEW YORK TIMES) (A26)       </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2015</w:t>
      </w:r>
    </w:p>
    <w:p>
      <w:pPr>
        <w:pStyle w:val="Normal121"/>
      </w:pPr>
    </w:p>
    <w:p>
      <w:pPr>
        <w:pStyle w:val="Normal121"/>
        <w:ind w:left="200"/>
        <w:sectPr>
          <w:type w:val="continuous"/>
          <w:pgMar w:top="840" w:right="1000" w:bottom="840" w:left="1000" w:header="400" w:footer="400"/>
          <w:pgNumType w:fmt="decimal"/>
          <w:cols w:space="720"/>
        </w:sectPr>
      </w:pPr>
      <w:r>
        <w:br/>
      </w:r>
      <w:r>
        <w:pict>
          <v:line id="_x0000_s1466"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1177"/>
          <w:headerReference w:type="default" r:id="rId1178"/>
          <w:footerReference w:type="even" r:id="rId1179"/>
          <w:footerReference w:type="default" r:id="rId1180"/>
          <w:headerReference w:type="first" r:id="rId1181"/>
          <w:footerReference w:type="first" r:id="rId1182"/>
          <w:pgSz w:w="12240" w:h="15840"/>
          <w:pgMar w:top="840" w:right="1000" w:bottom="840" w:left="1000" w:header="400" w:footer="400"/>
          <w:pgNumType w:fmt="decimal"/>
          <w:cols w:space="720"/>
          <w:titlePg w:val="0"/>
        </w:sectPr>
      </w:pPr>
    </w:p>
    <w:p>
      <w:pPr>
        <w:pStyle w:val="Normal122"/>
      </w:pPr>
    </w:p>
    <w:p>
      <w:pPr>
        <w:pStyle w:val="Normal122"/>
      </w:pPr>
      <w:r>
        <w:pict>
          <v:shape id="_x0000_i1467" type="#_x0000_t75" alt="LexisNexis®" style="width:147.75pt;height:30pt">
            <v:imagedata r:id="rId17" o:title=""/>
          </v:shape>
        </w:pict>
      </w:r>
      <w:r>
        <w:cr/>
      </w:r>
    </w:p>
    <w:p>
      <w:pPr>
        <w:pStyle w:val="Heading1120"/>
        <w:keepNext w:val="0"/>
        <w:spacing w:after="200" w:line="340" w:lineRule="atLeast"/>
        <w:ind w:left="0" w:right="0" w:firstLine="0"/>
        <w:jc w:val="center"/>
      </w:pPr>
      <w:hyperlink r:id="rId1183" w:history="1">
        <w:r>
          <w:rPr>
            <w:rFonts w:ascii="arial" w:eastAsia="arial" w:hAnsi="arial" w:cs="arial"/>
            <w:b/>
            <w:i/>
            <w:strike w:val="0"/>
            <w:color w:val="0077CC"/>
            <w:sz w:val="28"/>
            <w:u w:val="single"/>
            <w:vertAlign w:val="baseline"/>
          </w:rPr>
          <w:t>A Holiday Tries to Cling To Its Origins</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1988, Tuesday, Late City Final Edition</w:t>
      </w:r>
    </w:p>
    <w:p>
      <w:pPr>
        <w:pStyle w:val="Normal122"/>
        <w:keepNext w:val="0"/>
        <w:spacing w:after="0" w:line="240" w:lineRule="atLeast"/>
        <w:ind w:right="0"/>
        <w:jc w:val="both"/>
      </w:pPr>
      <w:bookmarkStart w:id="246" w:name="Bookmark_122"/>
      <w:bookmarkEnd w:id="246"/>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1, Column 5; Metropolitan Desk</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HOWE VERHOVEK</w:t>
      </w:r>
    </w:p>
    <w:p>
      <w:pPr>
        <w:pStyle w:val="Normal122"/>
        <w:keepNext/>
        <w:spacing w:before="240" w:after="0" w:line="340" w:lineRule="atLeast"/>
        <w:ind w:left="0" w:right="0" w:firstLine="0"/>
        <w:jc w:val="left"/>
      </w:pPr>
      <w:bookmarkStart w:id="247" w:name="Body_120"/>
      <w:bookmarkEnd w:id="247"/>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68" style="position:absolute;z-index:251982848"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many of the people marching in the parade up Fifth Avenue yesterday, the point of having a Labor Day holiday was clear.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for the honor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this country,'' said Bob Zuzzolo, a member of Local 28 of the Sheet Metal Workers Union International. ''This is our day.''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enough. Just as on Memorial Day Americans are supposed to pause and remember the nation's fallen soldiers, so Americans were supposed to pause yesterday to praise working men and women and contemplate the role of labor unions in the nation's history.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did, and perhaps rumors of the holiday's metamorphosis are a bit premature. But just as Memorial Day has largely become a time to gather 'round the barbecue and welcome the beginning of summer, so Labor Day has largely become a day to give the season a good send-off.</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Out and March'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should be, 'Let's go out and march,' '' said Francis Rodriquez, a cafeteria worker at Public School 31 in the Bronx. ''Instead for a lot of people it's, 'Let's go to the beach one last time.'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just a few blocks away from the parade route yesterday, there was plenty of evidence, 106 years after the holiday's inauguration, that Labor was not the operative word in Labor Day.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''Independence Day, right?'' was one response in Central Park to a question about what, exactly, was being celebrated.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got killed or something,'' was another.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to take a rest from your labor,'' ran a third.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face it,'' said Cynthia Salmons who was walking with a friend. ''A lot of our holidays have lost their original meaning. I actually remember, when I was a kid, we'd go to the cemetery on Memorial Day. Sure we'd have a picnic afterward, but we'd always go to the cemetery to remember what the day was all about.''</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of Leisure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holidays not what they used to be? Or have they never been what they were intended to be?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Professors of leisure studies are taking a look at these questions. ''I think you'd have to say that Labor Day is essentially celebrated as a three-day weekend rather than as a meaning-laden holiday,'' said Dr. John R. Kelly, a professor of leisure studies at the University of Illinois in Champaign-Urbana.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Kelly noted Americans' voracious pursuit of leisure has altered the traditional dividing lines between the week, the weekend and holidays. For the convenience of the three-day weekend, for example, Americans gladly take Washington and Lincoln's birthdays, put them together and celebrate them on a date that usually corresponds to the birth date of neither.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notion of a holiday was to say, 'There's an event here that had a special significance,' '' said Dr. Peter A. Witt, a professor of recreation and leisure studies at the University of North Texas in Denton. ''Now it often gets translated into a day off from work.''</w:t>
      </w:r>
    </w:p>
    <w:p>
      <w:pPr>
        <w:pStyle w:val="Normal122"/>
      </w:pPr>
    </w:p>
    <w:p>
      <w:pPr>
        <w:pStyle w:val="Normal122"/>
        <w:ind w:left="200"/>
        <w:sectPr>
          <w:type w:val="continuous"/>
          <w:pgMar w:top="840" w:right="1000" w:bottom="840" w:left="1000" w:header="400" w:footer="400"/>
          <w:pgNumType w:fmt="decimal"/>
          <w:cols w:space="720"/>
        </w:sectPr>
      </w:pPr>
      <w:r>
        <w:br/>
      </w:r>
      <w:r>
        <w:pict>
          <v:line id="_x0000_s1469"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1184"/>
          <w:headerReference w:type="default" r:id="rId1185"/>
          <w:footerReference w:type="even" r:id="rId1186"/>
          <w:footerReference w:type="default" r:id="rId1187"/>
          <w:headerReference w:type="first" r:id="rId1188"/>
          <w:footerReference w:type="first" r:id="rId1189"/>
          <w:pgSz w:w="12240" w:h="15840"/>
          <w:pgMar w:top="840" w:right="1000" w:bottom="840" w:left="1000" w:header="400" w:footer="400"/>
          <w:pgNumType w:fmt="decimal"/>
          <w:cols w:space="720"/>
          <w:titlePg w:val="0"/>
        </w:sectPr>
      </w:pPr>
    </w:p>
    <w:p>
      <w:pPr>
        <w:pStyle w:val="Normal123"/>
      </w:pPr>
    </w:p>
    <w:p>
      <w:pPr>
        <w:pStyle w:val="Normal123"/>
      </w:pPr>
      <w:r>
        <w:pict>
          <v:shape id="_x0000_i1470" type="#_x0000_t75" alt="LexisNexis®" style="width:147.75pt;height:30pt">
            <v:imagedata r:id="rId17" o:title=""/>
          </v:shape>
        </w:pict>
      </w:r>
      <w:r>
        <w:cr/>
      </w:r>
    </w:p>
    <w:p>
      <w:pPr>
        <w:pStyle w:val="Heading1121"/>
        <w:keepNext w:val="0"/>
        <w:spacing w:after="200" w:line="340" w:lineRule="atLeast"/>
        <w:ind w:left="0" w:right="0" w:firstLine="0"/>
        <w:jc w:val="center"/>
      </w:pPr>
      <w:hyperlink r:id="rId1190" w:history="1">
        <w:r>
          <w:rPr>
            <w:rFonts w:ascii="arial" w:eastAsia="arial" w:hAnsi="arial" w:cs="arial"/>
            <w:b/>
            <w:i/>
            <w:strike w:val="0"/>
            <w:color w:val="0077CC"/>
            <w:sz w:val="28"/>
            <w:u w:val="single"/>
            <w:vertAlign w:val="baseline"/>
          </w:rPr>
          <w:t>Where to Live? Ask an App</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2016 Sunday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3"/>
        <w:keepNext w:val="0"/>
        <w:spacing w:after="0" w:line="240" w:lineRule="atLeast"/>
        <w:ind w:right="0"/>
        <w:jc w:val="both"/>
      </w:pPr>
      <w:bookmarkStart w:id="248" w:name="Bookmark_123"/>
      <w:bookmarkEnd w:id="248"/>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RE; Column 0; Real Estate Desk; Pg. 1</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1919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MICHELLE HIGGINS</w:t>
      </w:r>
    </w:p>
    <w:p>
      <w:pPr>
        <w:pStyle w:val="Normal123"/>
        <w:keepNext/>
        <w:spacing w:before="240" w:after="0" w:line="340" w:lineRule="atLeast"/>
        <w:ind w:left="0" w:right="0" w:firstLine="0"/>
        <w:jc w:val="left"/>
      </w:pPr>
      <w:bookmarkStart w:id="249" w:name="Body_121"/>
      <w:bookmarkEnd w:id="249"/>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71" style="position:absolute;z-index:251984896"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Searching for an apartment online has long been limited to plugging in what you can afford and where you think you might want to live and then sifting through dozens of listings. But what if you don't have a neighborhood in mind? In a city as large as New York, there are probably neighborhoods you've never heard of. And even a place you think you know can change character within just a few blocks.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many factors are involved: Is it safe? Are there good schools? Is the subway nearby? Where will I take yoga class? And don't forget the crucial but less tangible concerns: Will my family be happy here? Will we be welcome?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end up spending hours researching school test scores, interviewing families at the local playground and besieging your friend's sister's cousin with questions about what it's like to live there.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you could resort to the growing number of apps and online tools that use a combination of big data and smart algorithms that offer to do your research for you at no charge. With names like PlaceILive and PicketFencer, they work like matchmaking services, taking your preferences into account and offering a list of neighborhoods that meet your criteria.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PlaceILive, a start-up based in Lithuania, introduced an interactive quiz called Match earlier this year designed to help find your ideal New York City neighborhood. You answer a series of questions -- Do you play any sports? Which is your preferred mode of transportation? Do you want quiet, green, residential, diverse, social, hip, artsy, L.G.B.T.-friendly? And then, taking your budget and your office address into account, PlaceILive analyzes and prioritizes 288 neighborhoods, then delivers its top 10 picks.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searched for a two-bedroom for $750,000 in a quiet, green and safe residential neighborhood with restaurants, schools, car parking and a half-hour commute, preferably by subway, from The New York Times, which just happens to be the default address in the office field. In short order the site delivered a top 10 list, with Washington Heights as the No. 1 match, followed by Inwood and Harlem; Longwood and Fordham in the Bronx; Woodside, Queens; East Harlem; and Astoria, Elmhurst, and Maspeth in Queens. I could have clicked ''more neighborhoods'' for more results.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some of those places seemed like no-brainers, there were a couple of neighborhoods I would not have considered on my own, like Longwood in the Bronx, an area I have yet to explore. But Maspeth, which lacks a subway, seemed like a stretch. Google Maps estimated the commute by bus and train would take about 50 minutes.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Results draw on statistics from the Census Bureau, New York Police Department crime maps and other open data sources. Clicking on ''more details'' lists these stats along with resident reviews from the website StreetAdvisor, school ratings from Greatschools.org, a map and pictures of grocery stores, restaurants, bars and other amenities from Foursquare, a destination for crowd-sourced reviews of businesses like cafes.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with all these data points, however, it can be difficult to get a feel for what a neighborhood is like to live in. While StreetAdvisor, which offers neighborhood ratings and reviews from locals, provided some context, some areas, like Longwood, didn't have any. And some school ratings used by the site were slightly outdated, according to Greatschools.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Sarunas Legeckas, a founder of PlaceILive, said the site is working to refine its results and pointed out that if the neighborhoods don't suit your fancy, you can let the site know by clicking on the X beneath the neighborhood, which will pull up a list of the reasons the neighborhood might not be right for you -- such as it's too trendy, or not hip enough, or it doesn't have a great commute.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claim all our results are perfect,'' he said. ''It's more like a guidance tool to make you think, to make you explore and maybe point you in a new direction -- like looking in Queens instead of Manhattan.'' As more users take the quiz and leave feedback, he added, the tool will get smarter.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robust neighborhood descriptions, albeit for far fewer places, can be found at StreetEasy, the New York City listings site, which introduced more than 30 Neighborhood Guides in June with overviews of some of the most popular places searched on its site. Each guide outlines the area's overall vibe, including perks, drawbacks, housing stock and median asking rent and sales price, as well as dining options courtesy of the review site Yelp.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Bushwick, Brooklyn, for example, is described as ''full of converted lofts in old industrial factories, sometimes with great access to outdoor space.'' The mood: ''Equal parts old-school Hispanic and hipster bohemian, the neighborhood is both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and the site of much creativity.'' Best perk: ''Seemingly every week, there's a new restaurant, bar, or art gallery popping up.'' Biggest downside: ''Vestiges of the poverty from the 70s and 80s remain. Many buildings are rundown and pockets of crime still exist.''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there are just 35 searchable neighborhoods compared with the 288 at PlaceILive, StreetEasy's results are presented in a rich, image-heavy format that may appeal to those less data-inclined.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Selecting from StreetEasy's list of neighborhood characteristics like ''pet-friendly'' and ''laid-back'' whittles down the number of places. Information on schools, while included in StreetEasy listings pages, is not mentioned in the neighborhood guides given the complexity of school zones, which can vary within a given neighborhood, said Susan Daimler, the general manager of StreetEasy, which is owned by Zillow Group, an online real estate database company.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Naked Apartments, a New York City rental site and app, which was acquired by Zillow Group earlier this year, offers a similar Neighborhood Finder on its website that distills your search to apartment size, price, building features (doorman, pet-friendly, et cetera) and neighborhood ''vibes'' including ''fun night life'' and ''cool factor.'' It seems a bit dated compared with StreetEasy's guides, requiring a series of clicks to find neighborhood descriptions, but includes more destinations in its results.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York Times introduced a neighborhood recommendation tool based on your budget earlier this year. When a recent search for a two-bedroom for $750,000 in Park Slope, Brooklyn, resulted in zero listings, for example, clicking ''Where Should I Live'' pulled up a graph pointing to the Brooklyn neighborhoods of Prospect Heights, Windsor Terrace and Williamsburg as alternatives with listings at that price.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PicketFencer, a new site and web app focused on the New York suburbs, was born of David Leibowitz's frustrations when making the leap from Brooklyn about six years ago. ''There were plenty of sites that helped you find a house, but there was nothing for when you need to decide where you want to live in the first place.''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Word of mouth eventually led Mr. Leibowitz's family to Maplewood, N.J., but the process, he said, ''just seemed so lacking in rigor.'' With hundreds of towns outside the city to choose among, all with different commutes, school systems and personalities, he added, ''it was hard to make sense of all these variables.''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PicketFencer, which Mr. Leibowitz subsequently founded, made its debut last month. New Yorkers looking to move to the suburbs can filter some 600 towns throughout New Jersey, Westchester County, Long Island and Connecticut by commute time, school ratings, affordability or walkability.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Selecting a 50-minute commute from New York City, for example, school ratings of at least nine out of 10 and a walkability score of at least 70 of 100 produced nine neighborhoods, including Larchmont in Westchester County, New Hyde Park on Long Island, and Cranford, N.J., in Union County.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content from Instagram, YouTube, Yelp and Twitter provides a snapshot of the town's personality. And there are links to descriptive articles from The New York Times and other publications. For more hand-holding, PicketFencer also offers to connect users with a real estate agent.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site still has a way to go in terms of data context. It wasn't initially clear, for example, what kind of transportation -- car, train, bus? -- the commute time to New York City is based on or why one town has a walkability score of 70 and another a 90.</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definitely want to do a better job of that,'' Mr. Leibowitz said. Clicking an information icon to the left of the filters, he pointed out, explains that commute time is based on ''public transportation.''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with kinks that need working out, such tools help fill an information gap. Real estate agents, citing fair-housing laws that prevent them from steering people to or from certain places based on race, religion, sex, marital status and other categories, tend to sidestep many questions about neighborhoods.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totally appreciate the intent behind the law,'' said Frederick Warburg Peters, the chief executive of Warburg Realty in New York. ''But the intense fear of offending anyone or making anyone feel possibly excluded goes to such lengths that literally we end up being able not to say anything. People ask us, 'Are there other young children in the building?' and we are not supposed to answer.''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Kara I. Rakowski, a partner at the law firm Belkin Burden Wenig &amp; Goldman, said if the online tools are involved with the sale, rental and financing of dwellings, by, say, offering listings or selling advertising to brokerage firms, they could be subject to fair-housing laws. ''The fact that they are providing a service to try to assist people in finding the right neighborhood that fits them is great,'' she said, but if the service ''is really encouraging or discouraging protected classes from those neighborhoods, that could be an issue for them.''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it is a data company and does not sell or rent homes, Mr. Legeckas said PlaceILive is not in violation of fair housing laws. Other sites pointed out that they do not display data about or allow searching by any of the categories protected by fair-housing laws.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services still rely on the human touch. Alison Bernstein is the founder of Suburban Jungle, a seven-year-old real estate advisory firm that works personally with city dwellers to find the right suburb for their lifestyle. Ms. Bernstein's territory is what no algorithm will cover, like knowing ''what the moms are wearing to drop-off,'' or that ''every kid has a Mandarin tutor at the age of 6.''</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all intangible things that you have to live with on a daily basis,'' she said, ''and no computer program can express that to you.''</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determine a match, clients are assigned a ''suburb strategist'' who is not a real estate agent and is trained to dig deep, asking, for example, ''what is your definition of a good school?'' Ms. Bernstein said. ''For one family it might be top test scores. For other people that might be a nightmare, because they don't want a pressure cooker.''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a town or towns has been chosen, clients are referred to real estate agents who have been vetted by Suburban Jungle, which receives a portion of the commission should the client buy a home.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Bottom line: While the new tools can help focus your search and may help you uncover some neighborhoods you might have overlooked on your own, even the best data cannot substitute for the sensation of walking down a street and feeling that you are home.</w:t>
      </w:r>
    </w:p>
    <w:p>
      <w:pPr>
        <w:pStyle w:val="Normal123"/>
        <w:keepNext w:val="0"/>
        <w:spacing w:before="240" w:after="0" w:line="260" w:lineRule="atLeast"/>
        <w:ind w:left="0" w:right="0" w:firstLine="0"/>
        <w:jc w:val="left"/>
      </w:pPr>
      <w:r>
        <w:br/>
      </w:r>
      <w:hyperlink r:id="rId1191" w:history="1">
        <w:r>
          <w:rPr>
            <w:rFonts w:ascii="arial" w:eastAsia="arial" w:hAnsi="arial" w:cs="arial"/>
            <w:b w:val="0"/>
            <w:i/>
            <w:strike w:val="0"/>
            <w:color w:val="0077CC"/>
            <w:sz w:val="20"/>
            <w:u w:val="single"/>
            <w:vertAlign w:val="baseline"/>
          </w:rPr>
          <w:t>http://www.nytimes.com/2016/09/11/realestate/where-to-live-ask-an-app.html</w:t>
        </w:r>
      </w:hyperlink>
    </w:p>
    <w:p>
      <w:pPr>
        <w:pStyle w:val="Normal1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3"/>
        <w:spacing w:line="60" w:lineRule="exact"/>
      </w:pPr>
      <w:r>
        <w:pict>
          <v:line id="_x0000_s1472" style="position:absolute;z-index:251985920" from="0,2pt" to="512pt,2pt" strokecolor="#009ddb" strokeweight="2pt">
            <v:stroke linestyle="single"/>
            <w10:wrap type="topAndBottom"/>
          </v:line>
        </w:pict>
      </w:r>
    </w:p>
    <w:p>
      <w:pPr>
        <w:pStyle w:val="Normal1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DRAWINGS (DRAWINGS BY STEVEN SALERNO) (RE1</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RE11)       </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2016</w:t>
      </w:r>
    </w:p>
    <w:p>
      <w:pPr>
        <w:pStyle w:val="Normal123"/>
      </w:pPr>
    </w:p>
    <w:p>
      <w:pPr>
        <w:pStyle w:val="Normal123"/>
        <w:ind w:left="200"/>
        <w:sectPr>
          <w:type w:val="continuous"/>
          <w:pgMar w:top="840" w:right="1000" w:bottom="840" w:left="1000" w:header="400" w:footer="400"/>
          <w:pgNumType w:fmt="decimal"/>
          <w:cols w:space="720"/>
        </w:sectPr>
      </w:pPr>
      <w:r>
        <w:br/>
      </w:r>
      <w:r>
        <w:pict>
          <v:line id="_x0000_s1473"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192"/>
          <w:headerReference w:type="default" r:id="rId1193"/>
          <w:footerReference w:type="even" r:id="rId1194"/>
          <w:footerReference w:type="default" r:id="rId1195"/>
          <w:headerReference w:type="first" r:id="rId1196"/>
          <w:footerReference w:type="first" r:id="rId1197"/>
          <w:pgSz w:w="12240" w:h="15840"/>
          <w:pgMar w:top="840" w:right="1000" w:bottom="840" w:left="1000" w:header="400" w:footer="400"/>
          <w:pgNumType w:fmt="decimal"/>
          <w:cols w:space="720"/>
          <w:titlePg w:val="0"/>
        </w:sectPr>
      </w:pPr>
    </w:p>
    <w:p>
      <w:pPr>
        <w:pStyle w:val="Normal124"/>
      </w:pPr>
    </w:p>
    <w:p>
      <w:pPr>
        <w:pStyle w:val="Normal124"/>
      </w:pPr>
      <w:r>
        <w:pict>
          <v:shape id="_x0000_i1474" type="#_x0000_t75" alt="LexisNexis®" style="width:147.75pt;height:30pt">
            <v:imagedata r:id="rId17" o:title=""/>
          </v:shape>
        </w:pict>
      </w:r>
      <w:r>
        <w:cr/>
      </w:r>
    </w:p>
    <w:p>
      <w:pPr>
        <w:pStyle w:val="Heading1122"/>
        <w:keepNext w:val="0"/>
        <w:spacing w:after="200" w:line="340" w:lineRule="atLeast"/>
        <w:ind w:left="0" w:right="0" w:firstLine="0"/>
        <w:jc w:val="center"/>
      </w:pPr>
      <w:hyperlink r:id="rId1198" w:history="1">
        <w:r>
          <w:rPr>
            <w:rFonts w:ascii="arial" w:eastAsia="arial" w:hAnsi="arial" w:cs="arial"/>
            <w:b/>
            <w:i/>
            <w:strike w:val="0"/>
            <w:color w:val="0077CC"/>
            <w:sz w:val="28"/>
            <w:u w:val="single"/>
            <w:vertAlign w:val="baseline"/>
          </w:rPr>
          <w:t>FILM FESTIVAL REVIEW;</w:t>
        </w:r>
      </w:hyperlink>
      <w:r>
        <w:br/>
      </w:r>
      <w:hyperlink r:id="rId1199" w:history="1">
        <w:r>
          <w:rPr>
            <w:rFonts w:ascii="arial" w:eastAsia="arial" w:hAnsi="arial" w:cs="arial"/>
            <w:b/>
            <w:i/>
            <w:strike w:val="0"/>
            <w:color w:val="0077CC"/>
            <w:sz w:val="28"/>
            <w:u w:val="single"/>
            <w:vertAlign w:val="baseline"/>
          </w:rPr>
          <w:t>Love Is Blind. Sometimes That's Good.</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1996, Tuesday, Late Edition - Final</w:t>
      </w:r>
    </w:p>
    <w:p>
      <w:pPr>
        <w:pStyle w:val="Normal124"/>
        <w:keepNext w:val="0"/>
        <w:spacing w:after="0" w:line="240" w:lineRule="atLeast"/>
        <w:ind w:right="0"/>
        <w:jc w:val="both"/>
      </w:pPr>
      <w:bookmarkStart w:id="250" w:name="Bookmark_124"/>
      <w:bookmarkEnd w:id="250"/>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13;   Column 4;   Cultural Desk  ; Column 4;  ; Review</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12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124"/>
        <w:keepNext/>
        <w:spacing w:before="240" w:after="0" w:line="340" w:lineRule="atLeast"/>
        <w:ind w:left="0" w:right="0" w:firstLine="0"/>
        <w:jc w:val="left"/>
      </w:pPr>
      <w:bookmarkStart w:id="251" w:name="Body_122"/>
      <w:bookmarkEnd w:id="251"/>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75" style="position:absolute;z-index:251987968"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Have (or Not)," Laetitia Masson's prickly realist film about a lonely young man and woman who find each other in less-than-glamorous circumstances, could be described as a romantic reality check. In delineating the union of two footloose lovers who bring plenty of quirky baggage to their relationship, it is the antithesis of that quintessentially swoony Gallic romance, "A Man and a Woman," which captivated American audiences 30 years ago. But in its guarded, skeptical way, the superbly acted film is as much on the side of love as is its glossier forerunners.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main characters, Alice (Sandrine Kiberlain) and Bruno (Arnaud Giovaninetti), are drifting malcontents with limited career opportunities and big dreams (she wants to be a singer, he is an aspiring soccer player) that they will probably never realize. Miss Masson's film tracks Alice's travels from Boulogne-sur-Mer to a seedy hotel in Lyons where she meets Bruno and fends him off until her defenses crumble, and she gives in to her attraction.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movie's opening scenes, Alice is laid off from her job at a fish-packing factory and embarks on a fruitless search for new employment. Judging from her volatile behavior -- she weeps, pleads and sings weakly -- at a job interview, it is clear that it won't be easy for her to find work unless she learns to adopt a more professional demeanor.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failed job interview indirectly pays off when she later runs into the man who interviewed her in a cafe and has an impulsive fling with him. Afterward, he gives her the money to travel to Lyons, where she ends up at the Ideal Hotel, a shabby but cozy inn for transients.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Bruno is first seen working on a construction crew as a bricklayer and picking up a prostitute after work. Like Alice, he has just left an unhappy live-in relationship. Temporarily homeless and deeply depressed, he barges in on his best friend (Roschdy Zem), who works as a night porter at the Ideal Hotel.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after the movie brings Alice and Bruno together, it refuses to put on rose-colored glasses. It studies its characters and the urban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milieu in which they meet, clash and eventually come together with a detached affection. Neither Alice, who is cynical and headstrong, nor Bruno, a rudderless grown-up boy, could be called romantics. They are both people who have been knocked around by life. Far from being each other's dream dates, they turn to each other as much for emotional shelter as for any other reason.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Have (or Not)" will be shown at the Museum of Modern Art this evening at 9 and Thursday at 6 P.M. as part of the New Directors/New Films series.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HAVE (OR NOT)</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(in French, with English subtitles) and directed by Laetitia Masson; director of photography, Caroline Champetier; edited by Yann Dedet; production designer, Arnaud de Moleron; produced by Francois Cuel and Georges Benayoun; released by Cinema Parallel. At the Roy and Niuta Titus Theater, Museum of Modern Art, 11 West 53d Street, Manhattan, as part of the New Directors/New Films series of the Film Society of Lincoln Center and the Museum of Modern Art. Running time: 100 minutes. This film is not rated.</w:t>
      </w:r>
    </w:p>
    <w:p>
      <w:pPr>
        <w:pStyle w:val="Normal124"/>
      </w:pP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Sandrine Kiberlain (Alice), Arnaud Giovaninetti (Bruno), Roschdy Zem (Joseph), Claire Denis (Alice's mother), Didier Flamand (Officer), Lise Lametrie (Annette), Laetitia Palermo (Helene) and Nathalie Villeneuve (Christelle).</w:t>
      </w:r>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476" style="position:absolute;z-index:251988992"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Sandrine Kiberlain. (The Film Society of Lincoln Center)</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1996</w:t>
      </w:r>
    </w:p>
    <w:p>
      <w:pPr>
        <w:pStyle w:val="Normal124"/>
      </w:pPr>
    </w:p>
    <w:p>
      <w:pPr>
        <w:pStyle w:val="Normal124"/>
        <w:ind w:left="200"/>
        <w:sectPr>
          <w:type w:val="continuous"/>
          <w:pgMar w:top="840" w:right="1000" w:bottom="840" w:left="1000" w:header="400" w:footer="400"/>
          <w:pgNumType w:fmt="decimal"/>
          <w:cols w:space="720"/>
        </w:sectPr>
      </w:pPr>
      <w:r>
        <w:br/>
      </w:r>
      <w:r>
        <w:pict>
          <v:line id="_x0000_s1477"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200"/>
          <w:headerReference w:type="default" r:id="rId1201"/>
          <w:footerReference w:type="even" r:id="rId1202"/>
          <w:footerReference w:type="default" r:id="rId1203"/>
          <w:headerReference w:type="first" r:id="rId1204"/>
          <w:footerReference w:type="first" r:id="rId1205"/>
          <w:pgSz w:w="12240" w:h="15840"/>
          <w:pgMar w:top="840" w:right="1000" w:bottom="840" w:left="1000" w:header="400" w:footer="400"/>
          <w:pgNumType w:fmt="decimal"/>
          <w:cols w:space="720"/>
          <w:titlePg w:val="0"/>
        </w:sectPr>
      </w:pPr>
    </w:p>
    <w:p>
      <w:pPr>
        <w:pStyle w:val="Normal125"/>
      </w:pPr>
    </w:p>
    <w:p>
      <w:pPr>
        <w:pStyle w:val="Normal125"/>
      </w:pPr>
      <w:r>
        <w:pict>
          <v:shape id="_x0000_i1478" type="#_x0000_t75" alt="LexisNexis®" style="width:147.75pt;height:30pt">
            <v:imagedata r:id="rId17" o:title=""/>
          </v:shape>
        </w:pict>
      </w:r>
      <w:r>
        <w:cr/>
      </w:r>
    </w:p>
    <w:p>
      <w:pPr>
        <w:pStyle w:val="Heading1123"/>
        <w:keepNext w:val="0"/>
        <w:spacing w:after="200" w:line="340" w:lineRule="atLeast"/>
        <w:ind w:left="0" w:right="0" w:firstLine="0"/>
        <w:jc w:val="center"/>
      </w:pPr>
      <w:hyperlink r:id="rId1206" w:history="1">
        <w:r>
          <w:rPr>
            <w:rFonts w:ascii="arial" w:eastAsia="arial" w:hAnsi="arial" w:cs="arial"/>
            <w:b/>
            <w:i/>
            <w:strike w:val="0"/>
            <w:color w:val="0077CC"/>
            <w:sz w:val="28"/>
            <w:u w:val="single"/>
            <w:vertAlign w:val="baseline"/>
          </w:rPr>
          <w:t>Dancing to Buchanan's Tune</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1996, Wednesday, Late Edition - Final</w:t>
      </w:r>
    </w:p>
    <w:p>
      <w:pPr>
        <w:pStyle w:val="Normal125"/>
        <w:keepNext w:val="0"/>
        <w:spacing w:after="0" w:line="240" w:lineRule="atLeast"/>
        <w:ind w:right="0"/>
        <w:jc w:val="both"/>
      </w:pPr>
      <w:bookmarkStart w:id="252" w:name="Bookmark_125"/>
      <w:bookmarkEnd w:id="252"/>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20;  Column 1;  Editorial Desk ; Column 1; ; Editorial</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125"/>
        <w:keepNext/>
        <w:spacing w:before="240" w:after="0" w:line="340" w:lineRule="atLeast"/>
        <w:ind w:left="0" w:right="0" w:firstLine="0"/>
        <w:jc w:val="left"/>
      </w:pPr>
      <w:bookmarkStart w:id="253" w:name="Body_123"/>
      <w:bookmarkEnd w:id="253"/>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79" style="position:absolute;z-index:251991040"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endless caravans of Republican Presidential candidates spread out through New Hampshire this week, it is hard to reconcile this party with the finely tuned election machine that took over Congress a little over a year ago. Bob Dole has made being front-runner look like a dance competition as he tries to pick up the beat from Pat Buchanan. Lamar Alexander rides a new momentum, courtesy of the 17,000 Iowa Republicans who gave him a third-place showing in Monday night's caucuses. Steve Forbes lost, at least temporarily, his status as the leading Anybody But Dole. Having spent more than $400 per voter to come in fourth, Mr. Forbes will not qualify for any awards as investor of the week.</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true message of Iowa may be that the Republicans preferred watching the "Chicago Hope" lobotomy episode to supporting any of the options offered up on their plate. Fewer than 100,000 voters -- down from 120,000 in 1988 -- turned out to decide who would get a lift and who, like Phil Gramm, would vanish into the shadows. A bigger crowd showed up for the "Pocahontas" premiere in Central Park.</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election, however, has its story. Iowa's is that Pat Buchanan now owns the social conservative wing of the Republican Party, while the moderates are casting about desperately, flinging their allegiance from one Dole substitute to another. Among the candidates still standing as the New Hampshire primary approaches, Pat Buchanan is the only red-meat orator. That can be important to the Republicans, who are slowly evolving into the party of preference for male voters. A certain reek of testosterone on the stump is a valuable com modity, especially when coupled with Mr. Buchanan's swaggering presence.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still the darling of the religious right, but this season Mr. Buchanan's primary message is a sort of economic nationalism. He rails at immigration, the United Nations and Wall Street big shots who give American jobs to 70-cent-an-hour workers in Singapore. His solutions are high tariffs, protected industry and closing the border. The pitch worked so well in Iowa that yesterday in New Hampshire Mr. Dole discovered that he too was worried about corporate greed, blue-collar layoffs and U.N. threats to American sovereignty. Give the majority leader another few days of bad polls and he will be disowning Nafta and denouncing high quarterly earnings as a threat to the traditional values he learned as a boy in Kansas.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Buchanan's mix of xenophobic populism and social conservatism seems threatening to the coalition of well-off suburbanites and blue-collar workers that has been the Republicans' key to victory in recent years. Ronald Reagan pioneered the approach, tailoring his economic program to the business community while he won the hearts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issues like abortion, school prayer and affirmative action.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poke Mr. Buchanan and you find yet another Republican supply-sider who thinks that what this country needs is a lower inheritance tax. When he is not raising up tariff walls, the Beltway's answer to Huey Long is conjuring up his own flat tax, capital gains break and dividend tax repeal.</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Hampshire voters, who have a cornucopia of tax-cut plans to choose from next week, may wind up as confused as the voters in Iowa, where only 18 percent of those who favored a flat tax wound up voting for Steve Forbes. That is the most intriguing statistic of the campaign to date. Did the television ads not work, or was it the old Forbes charisma that kept them away in droves?</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1996</w:t>
      </w:r>
    </w:p>
    <w:p>
      <w:pPr>
        <w:pStyle w:val="Normal125"/>
      </w:pPr>
    </w:p>
    <w:p>
      <w:pPr>
        <w:pStyle w:val="Normal125"/>
        <w:ind w:left="200"/>
        <w:sectPr>
          <w:type w:val="continuous"/>
          <w:pgMar w:top="840" w:right="1000" w:bottom="840" w:left="1000" w:header="400" w:footer="400"/>
          <w:pgNumType w:fmt="decimal"/>
          <w:cols w:space="720"/>
        </w:sectPr>
      </w:pPr>
      <w:r>
        <w:br/>
      </w:r>
      <w:r>
        <w:pict>
          <v:line id="_x0000_s1480" style="position:absolute;z-index:251992064"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207"/>
          <w:headerReference w:type="default" r:id="rId1208"/>
          <w:footerReference w:type="even" r:id="rId1209"/>
          <w:footerReference w:type="default" r:id="rId1210"/>
          <w:headerReference w:type="first" r:id="rId1211"/>
          <w:footerReference w:type="first" r:id="rId1212"/>
          <w:pgSz w:w="12240" w:h="15840"/>
          <w:pgMar w:top="840" w:right="1000" w:bottom="840" w:left="1000" w:header="400" w:footer="400"/>
          <w:pgNumType w:fmt="decimal"/>
          <w:cols w:space="720"/>
          <w:titlePg w:val="0"/>
        </w:sectPr>
      </w:pPr>
    </w:p>
    <w:p>
      <w:pPr>
        <w:pStyle w:val="Normal126"/>
      </w:pPr>
    </w:p>
    <w:p>
      <w:pPr>
        <w:pStyle w:val="Normal126"/>
      </w:pPr>
      <w:r>
        <w:pict>
          <v:shape id="_x0000_i1481" type="#_x0000_t75" alt="LexisNexis®" style="width:147.75pt;height:30pt">
            <v:imagedata r:id="rId17" o:title=""/>
          </v:shape>
        </w:pict>
      </w:r>
      <w:r>
        <w:cr/>
      </w:r>
    </w:p>
    <w:p>
      <w:pPr>
        <w:pStyle w:val="Heading1124"/>
        <w:keepNext w:val="0"/>
        <w:spacing w:after="200" w:line="340" w:lineRule="atLeast"/>
        <w:ind w:left="0" w:right="0" w:firstLine="0"/>
        <w:jc w:val="center"/>
      </w:pPr>
      <w:hyperlink r:id="rId1213" w:history="1">
        <w:r>
          <w:rPr>
            <w:rFonts w:ascii="arial" w:eastAsia="arial" w:hAnsi="arial" w:cs="arial"/>
            <w:b/>
            <w:i/>
            <w:strike w:val="0"/>
            <w:color w:val="0077CC"/>
            <w:sz w:val="28"/>
            <w:u w:val="single"/>
            <w:vertAlign w:val="baseline"/>
          </w:rPr>
          <w:t>The Great Trump Reshuffle; Contributing Op-Ed Writer</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2016 Wednesday</w:t>
      </w:r>
    </w:p>
    <w:p>
      <w:pPr>
        <w:pStyle w:val="Normal126"/>
        <w:keepNext w:val="0"/>
        <w:spacing w:after="0" w:line="240" w:lineRule="atLeast"/>
        <w:ind w:right="0"/>
        <w:jc w:val="both"/>
      </w:pPr>
      <w:bookmarkStart w:id="254" w:name="Bookmark_126"/>
      <w:bookmarkEnd w:id="254"/>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campaign-stops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1833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B. EDSALL</w:t>
      </w:r>
    </w:p>
    <w:p>
      <w:pPr>
        <w:pStyle w:val="Normal1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2016 election will deepen the division between those who support the social and cultural revolutions of the past five decades and those who remain in opposition.</w:t>
      </w:r>
    </w:p>
    <w:p>
      <w:pPr>
        <w:pStyle w:val="Normal126"/>
        <w:keepNext/>
        <w:spacing w:before="240" w:after="0" w:line="340" w:lineRule="atLeast"/>
        <w:ind w:left="0" w:right="0" w:firstLine="0"/>
        <w:jc w:val="left"/>
      </w:pPr>
      <w:bookmarkStart w:id="255" w:name="Body_124"/>
      <w:bookmarkEnd w:id="255"/>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82" style="position:absolute;z-index:251993088" from="0,2pt" to="512pt,2pt" strokecolor="#009ddb" strokeweight="2pt">
            <v:stroke linestyle="single"/>
            <w10:wrap type="topAndBottom"/>
          </v:line>
        </w:pict>
      </w:r>
    </w:p>
    <w:p>
      <w:pPr>
        <w:pStyle w:val="Normal126"/>
      </w:pP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general election that pits Hillary Clinton against Donald Trump will produce a decisively more affluent and better educated Democratic presidential electorate and a decidedly </w:t>
      </w:r>
      <w:hyperlink r:id="rId1214" w:history="1">
        <w:r>
          <w:rPr>
            <w:rFonts w:ascii="arial" w:eastAsia="arial" w:hAnsi="arial" w:cs="arial"/>
            <w:b w:val="0"/>
            <w:i/>
            <w:strike w:val="0"/>
            <w:noProof w:val="0"/>
            <w:color w:val="0077CC"/>
            <w:position w:val="0"/>
            <w:sz w:val="20"/>
            <w:u w:val="single"/>
            <w:vertAlign w:val="baseline"/>
          </w:rPr>
          <w:t>less affluent and less educated Republican</w:t>
        </w:r>
      </w:hyperlink>
      <w:r>
        <w:rPr>
          <w:rFonts w:ascii="arial" w:eastAsia="arial" w:hAnsi="arial" w:cs="arial"/>
          <w:b w:val="0"/>
          <w:i w:val="0"/>
          <w:strike w:val="0"/>
          <w:noProof w:val="0"/>
          <w:color w:val="000000"/>
          <w:position w:val="0"/>
          <w:sz w:val="20"/>
          <w:u w:val="none"/>
          <w:vertAlign w:val="baseline"/>
        </w:rPr>
        <w:t xml:space="preserve"> one than            </w:t>
      </w:r>
      <w:hyperlink r:id="rId1215" w:history="1">
        <w:r>
          <w:rPr>
            <w:rFonts w:ascii="arial" w:eastAsia="arial" w:hAnsi="arial" w:cs="arial"/>
            <w:b w:val="0"/>
            <w:i/>
            <w:strike w:val="0"/>
            <w:noProof w:val="0"/>
            <w:color w:val="0077CC"/>
            <w:position w:val="0"/>
            <w:sz w:val="20"/>
            <w:u w:val="single"/>
            <w:vertAlign w:val="baseline"/>
          </w:rPr>
          <w:t>in any previous election going back as far as 1976</w:t>
        </w:r>
      </w:hyperlink>
      <w:r>
        <w:rPr>
          <w:rFonts w:ascii="arial" w:eastAsia="arial" w:hAnsi="arial" w:cs="arial"/>
          <w:b w:val="0"/>
          <w:i w:val="0"/>
          <w:strike w:val="0"/>
          <w:noProof w:val="0"/>
          <w:color w:val="000000"/>
          <w:position w:val="0"/>
          <w:sz w:val="20"/>
          <w:u w:val="none"/>
          <w:vertAlign w:val="baseline"/>
        </w:rPr>
        <w: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 secret that Trump is the driving force behind this year's reconfigured coalition on the right. He has successfully appealed to middle- and lower-income white voters motivated by opposition to liberalized attitudes and social norms on matters of race, immigration and women's rights.</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Opinion Strategies, a Republican polling firm, analyzed a survey conducted in April by </w:t>
      </w:r>
      <w:hyperlink r:id="rId1216" w:history="1">
        <w:r>
          <w:rPr>
            <w:rFonts w:ascii="arial" w:eastAsia="arial" w:hAnsi="arial" w:cs="arial"/>
            <w:b w:val="0"/>
            <w:i/>
            <w:strike w:val="0"/>
            <w:noProof w:val="0"/>
            <w:color w:val="0077CC"/>
            <w:position w:val="0"/>
            <w:sz w:val="20"/>
            <w:u w:val="single"/>
            <w:vertAlign w:val="baseline"/>
          </w:rPr>
          <w:t>NBC and The Wall Street Journal</w:t>
        </w:r>
      </w:hyperlink>
      <w:r>
        <w:rPr>
          <w:rFonts w:ascii="arial" w:eastAsia="arial" w:hAnsi="arial" w:cs="arial"/>
          <w:b w:val="0"/>
          <w:i w:val="0"/>
          <w:strike w:val="0"/>
          <w:noProof w:val="0"/>
          <w:color w:val="000000"/>
          <w:position w:val="0"/>
          <w:sz w:val="20"/>
          <w:u w:val="none"/>
          <w:vertAlign w:val="baseline"/>
        </w:rPr>
        <w:t>. Respondents were asked to choose between Clinton and Trump, and the results demonstrate that there will be substantial shifts in the income and education levels of Democratic and Republican voters, at least as far as this presidential election is concerned.</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largest shifts is among </w:t>
      </w:r>
      <w:hyperlink r:id="rId1217" w:history="1">
        <w:r>
          <w:rPr>
            <w:rFonts w:ascii="arial" w:eastAsia="arial" w:hAnsi="arial" w:cs="arial"/>
            <w:b w:val="0"/>
            <w:i/>
            <w:strike w:val="0"/>
            <w:noProof w:val="0"/>
            <w:color w:val="0077CC"/>
            <w:position w:val="0"/>
            <w:sz w:val="20"/>
            <w:u w:val="single"/>
            <w:vertAlign w:val="baseline"/>
          </w:rPr>
          <w:t>college-educated voters</w:t>
        </w:r>
      </w:hyperlink>
      <w:r>
        <w:rPr>
          <w:rFonts w:ascii="arial" w:eastAsia="arial" w:hAnsi="arial" w:cs="arial"/>
          <w:b w:val="0"/>
          <w:i w:val="0"/>
          <w:strike w:val="0"/>
          <w:noProof w:val="0"/>
          <w:color w:val="000000"/>
          <w:position w:val="0"/>
          <w:sz w:val="20"/>
          <w:u w:val="none"/>
          <w:vertAlign w:val="baseline"/>
        </w:rPr>
        <w:t>, who are expected to defect from the Republican Party by the millions if Trump is the nominee. In 2012, President Obama lost college-educated voters by four points; this year, according to Public Opinion Strategies' analysis, Clinton will win them by 29 points.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NBC/WSJ poll reveals that Clinton should make substantial gains among voters from households earning in excess of $100,000. While Obama lost these affluent voters in 2012 by 10 points, the NBC/WSJ survey shows Clinton carrying them by 12 points.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groups among whom Trump will gain and Clinton will lose: voters making less than $30,000 and voters with high school degrees. Both less affluent groups are expected to increase their level of support for the Republican nominee over their 2012 margins, by 13 and by 17 points.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Democratic presidential coalition in 2016, the net effect of this shift will be to further reverse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tilt of the party, which has been trending upscale since 1992. The Republican coalition of 2016, in fact, will look increasingly like the Democratic Party of the 1930s.</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Trump versus Clinton contest will deepen the partisan divisions that have set those who support the social and cultural revolutions of the past five decades on race, immigration, women's rights, gender equality and gay rights - as well as the broader </w:t>
      </w:r>
      <w:hyperlink r:id="rId1218" w:history="1">
        <w:r>
          <w:rPr>
            <w:rFonts w:ascii="arial" w:eastAsia="arial" w:hAnsi="arial" w:cs="arial"/>
            <w:b w:val="0"/>
            <w:i/>
            <w:strike w:val="0"/>
            <w:noProof w:val="0"/>
            <w:color w:val="0077CC"/>
            <w:position w:val="0"/>
            <w:sz w:val="20"/>
            <w:u w:val="single"/>
            <w:vertAlign w:val="baseline"/>
          </w:rPr>
          <w:t>right to sexual privacy</w:t>
        </w:r>
      </w:hyperlink>
      <w:r>
        <w:rPr>
          <w:rFonts w:ascii="arial" w:eastAsia="arial" w:hAnsi="arial" w:cs="arial"/>
          <w:b w:val="0"/>
          <w:i w:val="0"/>
          <w:strike w:val="0"/>
          <w:noProof w:val="0"/>
          <w:color w:val="000000"/>
          <w:position w:val="0"/>
          <w:sz w:val="20"/>
          <w:u w:val="none"/>
          <w:vertAlign w:val="baseline"/>
        </w:rPr>
        <w:t xml:space="preserve"> - against those who remain in opposition.</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w:t>
      </w:r>
      <w:hyperlink r:id="rId1219" w:history="1">
        <w:r>
          <w:rPr>
            <w:rFonts w:ascii="arial" w:eastAsia="arial" w:hAnsi="arial" w:cs="arial"/>
            <w:b w:val="0"/>
            <w:i/>
            <w:strike w:val="0"/>
            <w:noProof w:val="0"/>
            <w:color w:val="0077CC"/>
            <w:position w:val="0"/>
            <w:sz w:val="20"/>
            <w:u w:val="single"/>
            <w:vertAlign w:val="baseline"/>
          </w:rPr>
          <w:t>let's take race</w:t>
        </w:r>
      </w:hyperlink>
      <w:r>
        <w:rPr>
          <w:rFonts w:ascii="arial" w:eastAsia="arial" w:hAnsi="arial" w:cs="arial"/>
          <w:b w:val="0"/>
          <w:i w:val="0"/>
          <w:strike w:val="0"/>
          <w:noProof w:val="0"/>
          <w:color w:val="000000"/>
          <w:position w:val="0"/>
          <w:sz w:val="20"/>
          <w:u w:val="none"/>
          <w:vertAlign w:val="baseline"/>
        </w:rPr>
        <w:t>.</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Tesler, a political scientist at the University of California, Irvine, </w:t>
      </w:r>
      <w:hyperlink r:id="rId1220" w:history="1">
        <w:r>
          <w:rPr>
            <w:rFonts w:ascii="arial" w:eastAsia="arial" w:hAnsi="arial" w:cs="arial"/>
            <w:b w:val="0"/>
            <w:i/>
            <w:strike w:val="0"/>
            <w:noProof w:val="0"/>
            <w:color w:val="0077CC"/>
            <w:position w:val="0"/>
            <w:sz w:val="20"/>
            <w:u w:val="single"/>
            <w:vertAlign w:val="baseline"/>
          </w:rPr>
          <w:t>examined answers</w:t>
        </w:r>
      </w:hyperlink>
      <w:r>
        <w:rPr>
          <w:rFonts w:ascii="arial" w:eastAsia="arial" w:hAnsi="arial" w:cs="arial"/>
          <w:b w:val="0"/>
          <w:i w:val="0"/>
          <w:strike w:val="0"/>
          <w:noProof w:val="0"/>
          <w:color w:val="000000"/>
          <w:position w:val="0"/>
          <w:sz w:val="20"/>
          <w:u w:val="none"/>
          <w:vertAlign w:val="baseline"/>
        </w:rPr>
        <w:t xml:space="preserve"> to "racial resentment" questions in a            </w:t>
      </w:r>
      <w:hyperlink r:id="rId1221" w:history="1">
        <w:r>
          <w:rPr>
            <w:rFonts w:ascii="arial" w:eastAsia="arial" w:hAnsi="arial" w:cs="arial"/>
            <w:b w:val="0"/>
            <w:i/>
            <w:strike w:val="0"/>
            <w:noProof w:val="0"/>
            <w:color w:val="0077CC"/>
            <w:position w:val="0"/>
            <w:sz w:val="20"/>
            <w:u w:val="single"/>
            <w:vertAlign w:val="baseline"/>
          </w:rPr>
          <w:t>Presidential Election Panel Survey</w:t>
        </w:r>
      </w:hyperlink>
      <w:r>
        <w:rPr>
          <w:rFonts w:ascii="arial" w:eastAsia="arial" w:hAnsi="arial" w:cs="arial"/>
          <w:b w:val="0"/>
          <w:i w:val="0"/>
          <w:strike w:val="0"/>
          <w:noProof w:val="0"/>
          <w:color w:val="000000"/>
          <w:position w:val="0"/>
          <w:sz w:val="20"/>
          <w:u w:val="none"/>
          <w:vertAlign w:val="baseline"/>
        </w:rPr>
        <w:t xml:space="preserve"> conduced by the RAND Corporation in December and January to see how the responses correlated with presidential voting intentions.</w:t>
      </w:r>
    </w:p>
    <w:p>
      <w:pPr>
        <w:pStyle w:val="Normal126"/>
        <w:keepNext w:val="0"/>
        <w:spacing w:before="240" w:after="0" w:line="260" w:lineRule="atLeast"/>
        <w:ind w:left="0" w:right="0" w:firstLine="0"/>
        <w:jc w:val="both"/>
      </w:pPr>
      <w:hyperlink r:id="rId1222" w:history="1">
        <w:r>
          <w:rPr>
            <w:rFonts w:ascii="arial" w:eastAsia="arial" w:hAnsi="arial" w:cs="arial"/>
            <w:b w:val="0"/>
            <w:i/>
            <w:strike w:val="0"/>
            <w:color w:val="0077CC"/>
            <w:sz w:val="20"/>
            <w:u w:val="single"/>
            <w:vertAlign w:val="baseline"/>
          </w:rPr>
          <w:t>The racial resentment scale</w:t>
        </w:r>
      </w:hyperlink>
      <w:r>
        <w:rPr>
          <w:rFonts w:ascii="arial" w:eastAsia="arial" w:hAnsi="arial" w:cs="arial"/>
          <w:b w:val="0"/>
          <w:i w:val="0"/>
          <w:strike w:val="0"/>
          <w:noProof w:val="0"/>
          <w:color w:val="000000"/>
          <w:position w:val="0"/>
          <w:sz w:val="20"/>
          <w:u w:val="none"/>
          <w:vertAlign w:val="baseline"/>
        </w:rPr>
        <w:t xml:space="preserve"> is based on favorable or unfavorable responses to survey questions like this: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"Irish, Italian, Jewish and many other minorities overcame prejudice and worked their way up. Blacks should do the same without any special favors"; 2) "Generations of slavery and discrimination have created conditions that make it difficult for blacks to work their way out of the lower class"; 3) "Over the past few years, blacks have gotten less than they deserve"; and 4) "It's really a matter of some people not trying hard enough; if blacks would only try harder they could be just as well off as whites."</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 RAND survey sought to </w:t>
      </w:r>
      <w:hyperlink r:id="rId1223" w:history="1">
        <w:r>
          <w:rPr>
            <w:rFonts w:ascii="arial" w:eastAsia="arial" w:hAnsi="arial" w:cs="arial"/>
            <w:b w:val="0"/>
            <w:i/>
            <w:strike w:val="0"/>
            <w:noProof w:val="0"/>
            <w:color w:val="0077CC"/>
            <w:position w:val="0"/>
            <w:sz w:val="20"/>
            <w:u w:val="single"/>
            <w:vertAlign w:val="baseline"/>
          </w:rPr>
          <w:t>measure "ethnocentrism"</w:t>
        </w:r>
      </w:hyperlink>
      <w:r>
        <w:rPr>
          <w:rFonts w:ascii="arial" w:eastAsia="arial" w:hAnsi="arial" w:cs="arial"/>
          <w:b w:val="0"/>
          <w:i w:val="0"/>
          <w:strike w:val="0"/>
          <w:noProof w:val="0"/>
          <w:color w:val="000000"/>
          <w:position w:val="0"/>
          <w:sz w:val="20"/>
          <w:u w:val="none"/>
          <w:vertAlign w:val="baseline"/>
        </w:rPr>
        <w:t xml:space="preserve"> by asking respondents to rank their own racial or ethnic group on a seven-point scale for "lazy or hardworking," "intelligent or unintelligent" and "trustworthy or untrustworthy." The respondents were then asked to rate other groups by the same measures. Those ranking their own race or ethnic group higher than others ranked high on ethnocentrism.</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Tesler's findings are illustrated in the accompanying chart. There was a dose effect: The higher you scored on racial resentment, the more likely you were to support Trump; the more you resented immigrants or professed your white ethnocentrism, the likelier you were to plan to vote for Trump.</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3, Tesler and John Sides, a political scientist at George Washington University, published an article in the Washington Post: "</w:t>
      </w:r>
      <w:hyperlink r:id="rId1224" w:history="1">
        <w:r>
          <w:rPr>
            <w:rFonts w:ascii="arial" w:eastAsia="arial" w:hAnsi="arial" w:cs="arial"/>
            <w:b w:val="0"/>
            <w:i/>
            <w:strike w:val="0"/>
            <w:noProof w:val="0"/>
            <w:color w:val="0077CC"/>
            <w:position w:val="0"/>
            <w:sz w:val="20"/>
            <w:u w:val="single"/>
            <w:vertAlign w:val="baseline"/>
          </w:rPr>
          <w:t>How political science helps explain the rise of Trump: the role of white identity and grievances</w:t>
        </w:r>
      </w:hyperlink>
      <w:r>
        <w:rPr>
          <w:rFonts w:ascii="arial" w:eastAsia="arial" w:hAnsi="arial" w:cs="arial"/>
          <w:b w:val="0"/>
          <w:i w:val="0"/>
          <w:strike w:val="0"/>
          <w:noProof w:val="0"/>
          <w:color w:val="000000"/>
          <w:position w:val="0"/>
          <w:sz w:val="20"/>
          <w:u w:val="none"/>
          <w:vertAlign w:val="baseline"/>
        </w:rPr>
        <w:t xml:space="preserve">." Using data collected by            </w:t>
      </w:r>
      <w:hyperlink r:id="rId1225" w:history="1">
        <w:r>
          <w:rPr>
            <w:rFonts w:ascii="arial" w:eastAsia="arial" w:hAnsi="arial" w:cs="arial"/>
            <w:b w:val="0"/>
            <w:i/>
            <w:strike w:val="0"/>
            <w:noProof w:val="0"/>
            <w:color w:val="0077CC"/>
            <w:position w:val="0"/>
            <w:sz w:val="20"/>
            <w:u w:val="single"/>
            <w:vertAlign w:val="baseline"/>
          </w:rPr>
          <w:t>American National Election Studies</w:t>
        </w:r>
      </w:hyperlink>
      <w:r>
        <w:rPr>
          <w:rFonts w:ascii="arial" w:eastAsia="arial" w:hAnsi="arial" w:cs="arial"/>
          <w:b w:val="0"/>
          <w:i w:val="0"/>
          <w:strike w:val="0"/>
          <w:noProof w:val="0"/>
          <w:color w:val="000000"/>
          <w:position w:val="0"/>
          <w:sz w:val="20"/>
          <w:u w:val="none"/>
          <w:vertAlign w:val="baseline"/>
        </w:rPr>
        <w:t xml:space="preserve">, Tesler and Sides ranked white respondents by their level of "white racial identity" - determined by            </w:t>
      </w:r>
      <w:hyperlink r:id="rId1226" w:history="1">
        <w:r>
          <w:rPr>
            <w:rFonts w:ascii="arial" w:eastAsia="arial" w:hAnsi="arial" w:cs="arial"/>
            <w:b w:val="0"/>
            <w:i/>
            <w:strike w:val="0"/>
            <w:noProof w:val="0"/>
            <w:color w:val="0077CC"/>
            <w:position w:val="0"/>
            <w:sz w:val="20"/>
            <w:u w:val="single"/>
            <w:vertAlign w:val="baseline"/>
          </w:rPr>
          <w:t>asking white respondents</w:t>
        </w:r>
      </w:hyperlink>
      <w:r>
        <w:rPr>
          <w:rFonts w:ascii="arial" w:eastAsia="arial" w:hAnsi="arial" w:cs="arial"/>
          <w:b w:val="0"/>
          <w:i w:val="0"/>
          <w:strike w:val="0"/>
          <w:noProof w:val="0"/>
          <w:color w:val="000000"/>
          <w:position w:val="0"/>
          <w:sz w:val="20"/>
          <w:u w:val="none"/>
          <w:vertAlign w:val="baseline"/>
        </w:rPr>
        <w:t xml:space="preserve"> questions like "How important is being white to your identity?"; "How important is it that whites work together to change laws that are unfair to whites?"; and "How likely is it that many whites are unable to find a job because employers are hiring minorities instead?"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each case, Trump's level of support in the survey rose in direct proportion to your level of agreement with each of these statements.</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also recruited strong support from those who have not come to terms with the women's rights, </w:t>
      </w:r>
      <w:hyperlink r:id="rId1227" w:history="1">
        <w:r>
          <w:rPr>
            <w:rFonts w:ascii="arial" w:eastAsia="arial" w:hAnsi="arial" w:cs="arial"/>
            <w:b w:val="0"/>
            <w:i/>
            <w:strike w:val="0"/>
            <w:noProof w:val="0"/>
            <w:color w:val="0077CC"/>
            <w:position w:val="0"/>
            <w:sz w:val="20"/>
            <w:u w:val="single"/>
            <w:vertAlign w:val="baseline"/>
          </w:rPr>
          <w:t>reproductive rights</w:t>
        </w:r>
      </w:hyperlink>
      <w:r>
        <w:rPr>
          <w:rFonts w:ascii="arial" w:eastAsia="arial" w:hAnsi="arial" w:cs="arial"/>
          <w:b w:val="0"/>
          <w:i w:val="0"/>
          <w:strike w:val="0"/>
          <w:noProof w:val="0"/>
          <w:color w:val="000000"/>
          <w:position w:val="0"/>
          <w:sz w:val="20"/>
          <w:u w:val="none"/>
          <w:vertAlign w:val="baseline"/>
        </w:rPr>
        <w:t xml:space="preserve"> and gay rights movements.</w:t>
      </w:r>
    </w:p>
    <w:p>
      <w:pPr>
        <w:pStyle w:val="Normal126"/>
        <w:keepNext w:val="0"/>
        <w:spacing w:before="240" w:after="0" w:line="260" w:lineRule="atLeast"/>
        <w:ind w:left="0" w:right="0" w:firstLine="0"/>
        <w:jc w:val="both"/>
      </w:pPr>
      <w:hyperlink r:id="rId1228" w:history="1">
        <w:r>
          <w:rPr>
            <w:rFonts w:ascii="arial" w:eastAsia="arial" w:hAnsi="arial" w:cs="arial"/>
            <w:b w:val="0"/>
            <w:i/>
            <w:strike w:val="0"/>
            <w:color w:val="0077CC"/>
            <w:sz w:val="20"/>
            <w:u w:val="single"/>
            <w:vertAlign w:val="baseline"/>
          </w:rPr>
          <w:t>Ron Lesthaeghe</w:t>
        </w:r>
      </w:hyperlink>
      <w:r>
        <w:rPr>
          <w:rFonts w:ascii="arial" w:eastAsia="arial" w:hAnsi="arial" w:cs="arial"/>
          <w:b w:val="0"/>
          <w:i w:val="0"/>
          <w:strike w:val="0"/>
          <w:noProof w:val="0"/>
          <w:color w:val="000000"/>
          <w:position w:val="0"/>
          <w:sz w:val="20"/>
          <w:u w:val="none"/>
          <w:vertAlign w:val="baseline"/>
        </w:rPr>
        <w:t xml:space="preserve"> and            </w:t>
      </w:r>
      <w:hyperlink r:id="rId1229" w:history="1">
        <w:r>
          <w:rPr>
            <w:rFonts w:ascii="arial" w:eastAsia="arial" w:hAnsi="arial" w:cs="arial"/>
            <w:b w:val="0"/>
            <w:i/>
            <w:strike w:val="0"/>
            <w:noProof w:val="0"/>
            <w:color w:val="0077CC"/>
            <w:position w:val="0"/>
            <w:sz w:val="20"/>
            <w:u w:val="single"/>
            <w:vertAlign w:val="baseline"/>
          </w:rPr>
          <w:t>Lisa Neidert</w:t>
        </w:r>
      </w:hyperlink>
      <w:r>
        <w:rPr>
          <w:rFonts w:ascii="arial" w:eastAsia="arial" w:hAnsi="arial" w:cs="arial"/>
          <w:b w:val="0"/>
          <w:i w:val="0"/>
          <w:strike w:val="0"/>
          <w:noProof w:val="0"/>
          <w:color w:val="000000"/>
          <w:position w:val="0"/>
          <w:sz w:val="20"/>
          <w:u w:val="none"/>
          <w:vertAlign w:val="baseline"/>
        </w:rPr>
        <w:t xml:space="preserve"> of the University of Michigan's            </w:t>
      </w:r>
      <w:hyperlink r:id="rId1230" w:history="1">
        <w:r>
          <w:rPr>
            <w:rFonts w:ascii="arial" w:eastAsia="arial" w:hAnsi="arial" w:cs="arial"/>
            <w:b w:val="0"/>
            <w:i/>
            <w:strike w:val="0"/>
            <w:noProof w:val="0"/>
            <w:color w:val="0077CC"/>
            <w:position w:val="0"/>
            <w:sz w:val="20"/>
            <w:u w:val="single"/>
            <w:vertAlign w:val="baseline"/>
          </w:rPr>
          <w:t>Population Studies Center</w:t>
        </w:r>
      </w:hyperlink>
      <w:r>
        <w:rPr>
          <w:rFonts w:ascii="arial" w:eastAsia="arial" w:hAnsi="arial" w:cs="arial"/>
          <w:b w:val="0"/>
          <w:i w:val="0"/>
          <w:strike w:val="0"/>
          <w:noProof w:val="0"/>
          <w:color w:val="000000"/>
          <w:position w:val="0"/>
          <w:sz w:val="20"/>
          <w:u w:val="none"/>
          <w:vertAlign w:val="baseline"/>
        </w:rPr>
        <w:t xml:space="preserve"> have done            </w:t>
      </w:r>
      <w:hyperlink r:id="rId1231" w:history="1">
        <w:r>
          <w:rPr>
            <w:rFonts w:ascii="arial" w:eastAsia="arial" w:hAnsi="arial" w:cs="arial"/>
            <w:b w:val="0"/>
            <w:i/>
            <w:strike w:val="0"/>
            <w:noProof w:val="0"/>
            <w:color w:val="0077CC"/>
            <w:position w:val="0"/>
            <w:sz w:val="20"/>
            <w:u w:val="single"/>
            <w:vertAlign w:val="baseline"/>
          </w:rPr>
          <w:t>pioneering work</w:t>
        </w:r>
      </w:hyperlink>
      <w:r>
        <w:rPr>
          <w:rFonts w:ascii="arial" w:eastAsia="arial" w:hAnsi="arial" w:cs="arial"/>
          <w:b w:val="0"/>
          <w:i w:val="0"/>
          <w:strike w:val="0"/>
          <w:noProof w:val="0"/>
          <w:color w:val="000000"/>
          <w:position w:val="0"/>
          <w:sz w:val="20"/>
          <w:u w:val="none"/>
          <w:vertAlign w:val="baseline"/>
        </w:rPr>
        <w:t xml:space="preserve"> that sheds more light on Trump's success so far. They have ranked all 3,140 counties in the United States by            </w:t>
      </w:r>
      <w:hyperlink r:id="rId1232" w:history="1">
        <w:r>
          <w:rPr>
            <w:rFonts w:ascii="arial" w:eastAsia="arial" w:hAnsi="arial" w:cs="arial"/>
            <w:b w:val="0"/>
            <w:i/>
            <w:strike w:val="0"/>
            <w:noProof w:val="0"/>
            <w:color w:val="0077CC"/>
            <w:position w:val="0"/>
            <w:sz w:val="20"/>
            <w:u w:val="single"/>
            <w:vertAlign w:val="baseline"/>
          </w:rPr>
          <w:t>their level of entry</w:t>
        </w:r>
      </w:hyperlink>
      <w:r>
        <w:rPr>
          <w:rFonts w:ascii="arial" w:eastAsia="arial" w:hAnsi="arial" w:cs="arial"/>
          <w:b w:val="0"/>
          <w:i w:val="0"/>
          <w:strike w:val="0"/>
          <w:noProof w:val="0"/>
          <w:color w:val="000000"/>
          <w:position w:val="0"/>
          <w:sz w:val="20"/>
          <w:u w:val="none"/>
          <w:vertAlign w:val="baseline"/>
        </w:rPr>
        <w:t xml:space="preserve"> into what researchers call the "           </w:t>
      </w:r>
      <w:hyperlink r:id="rId1233" w:history="1">
        <w:r>
          <w:rPr>
            <w:rFonts w:ascii="arial" w:eastAsia="arial" w:hAnsi="arial" w:cs="arial"/>
            <w:b w:val="0"/>
            <w:i/>
            <w:strike w:val="0"/>
            <w:noProof w:val="0"/>
            <w:color w:val="0077CC"/>
            <w:position w:val="0"/>
            <w:sz w:val="20"/>
            <w:u w:val="single"/>
            <w:vertAlign w:val="baseline"/>
          </w:rPr>
          <w:t>second demographic transition</w:t>
        </w:r>
      </w:hyperlink>
      <w:r>
        <w:rPr>
          <w:rFonts w:ascii="arial" w:eastAsia="arial" w:hAnsi="arial" w:cs="arial"/>
          <w:b w:val="0"/>
          <w:i w:val="0"/>
          <w:strike w:val="0"/>
          <w:noProof w:val="0"/>
          <w:color w:val="000000"/>
          <w:position w:val="0"/>
          <w:sz w:val="20"/>
          <w:u w:val="none"/>
          <w:vertAlign w:val="baseline"/>
        </w:rPr>
        <w:t>."</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1234" w:history="1">
        <w:r>
          <w:rPr>
            <w:rFonts w:ascii="arial" w:eastAsia="arial" w:hAnsi="arial" w:cs="arial"/>
            <w:b w:val="0"/>
            <w:i/>
            <w:strike w:val="0"/>
            <w:noProof w:val="0"/>
            <w:color w:val="0077CC"/>
            <w:position w:val="0"/>
            <w:sz w:val="20"/>
            <w:u w:val="single"/>
            <w:vertAlign w:val="baseline"/>
          </w:rPr>
          <w:t>The Second Demographic Transition: A Concise Overview of Its Development</w:t>
        </w:r>
      </w:hyperlink>
      <w:r>
        <w:rPr>
          <w:rFonts w:ascii="arial" w:eastAsia="arial" w:hAnsi="arial" w:cs="arial"/>
          <w:b w:val="0"/>
          <w:i w:val="0"/>
          <w:strike w:val="0"/>
          <w:noProof w:val="0"/>
          <w:color w:val="000000"/>
          <w:position w:val="0"/>
          <w:sz w:val="20"/>
          <w:u w:val="none"/>
          <w:vertAlign w:val="baseline"/>
        </w:rPr>
        <w:t xml:space="preserve">," by Lesthaeghe, summarizes this            </w:t>
      </w:r>
      <w:hyperlink r:id="rId1235" w:history="1">
        <w:r>
          <w:rPr>
            <w:rFonts w:ascii="arial" w:eastAsia="arial" w:hAnsi="arial" w:cs="arial"/>
            <w:b w:val="0"/>
            <w:i/>
            <w:strike w:val="0"/>
            <w:noProof w:val="0"/>
            <w:color w:val="0077CC"/>
            <w:position w:val="0"/>
            <w:sz w:val="20"/>
            <w:u w:val="single"/>
            <w:vertAlign w:val="baseline"/>
          </w:rPr>
          <w:t>concept</w:t>
        </w:r>
      </w:hyperlink>
      <w:r>
        <w:rPr>
          <w:rFonts w:ascii="arial" w:eastAsia="arial" w:hAnsi="arial" w:cs="arial"/>
          <w:b w:val="0"/>
          <w:i w:val="0"/>
          <w:strike w:val="0"/>
          <w:noProof w:val="0"/>
          <w:color w:val="000000"/>
          <w:position w:val="0"/>
          <w:sz w:val="20"/>
          <w:u w:val="none"/>
          <w:vertAlign w:val="baseline"/>
        </w:rPr>
        <w: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SDT starts in the 1960s with a series of multifaceted revolutions. First, there was the contraceptive revolution, with the introduction of hormonal contraception and far more efficient IUDs; second, there was the sexual revolution, with declining ages at first sexual intercourse; and third, there was the gender revolution, questioning the sole breadwinner household model and the gendered division of labor that accompanied it.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revolutions have reordered much of society. Lesthaeghe continues: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three "revolutions" fit within the framework of an overall rejection of authority, the assertion of individual freedom of choice (autonomy), and an overhaul of the normative structure. The overall outcome of these shifts with respect to fertility was the postponement of childbearing: mean ages at first parenthood rise again, opportunities for childbearing are lost due to higher divorce rates, the share of childless ever-partnered women increases, and higher parity births (four or more) become rare.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accompanying chart summarizes the key cultural and social transformations put into effect by this demographic transition.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Measured by these criteria, the top-ranked counties were cosmopolitan centers, with a larger percentage of affluent, highly educated residents: New York City, the District of Columbia, Pitkin County, Colo. (where Aspen is), San Francisco and Marin County, Calif. The counties at the bottom tended to be small, white, rural, poor and less educated and they were located in the South and the Mountain West: Millard County, Utah (population 12,662), Loup County, Neb. (pop. 576), Perry County, Miss. (pop. 12,131), and Roberts County, Tex. (pop. 831).</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see where Trump has been getting his strongest support in terms of the Lesthaeghe-Neidert measures, it is useful to look at </w:t>
      </w:r>
      <w:hyperlink r:id="rId1236" w:history="1">
        <w:r>
          <w:rPr>
            <w:rFonts w:ascii="arial" w:eastAsia="arial" w:hAnsi="arial" w:cs="arial"/>
            <w:b w:val="0"/>
            <w:i/>
            <w:strike w:val="0"/>
            <w:noProof w:val="0"/>
            <w:color w:val="0077CC"/>
            <w:position w:val="0"/>
            <w:sz w:val="20"/>
            <w:u w:val="single"/>
            <w:vertAlign w:val="baseline"/>
          </w:rPr>
          <w:t>county level results from the Republican presidential primaries</w:t>
        </w:r>
      </w:hyperlink>
      <w:r>
        <w:rPr>
          <w:rFonts w:ascii="arial" w:eastAsia="arial" w:hAnsi="arial" w:cs="arial"/>
          <w:b w:val="0"/>
          <w:i w:val="0"/>
          <w:strike w:val="0"/>
          <w:noProof w:val="0"/>
          <w:color w:val="000000"/>
          <w:position w:val="0"/>
          <w:sz w:val="20"/>
          <w:u w:val="none"/>
          <w:vertAlign w:val="baseline"/>
        </w:rPr>
        <w:t xml:space="preserve"> in four states: Ohio, Michigan, Florida and Tennessee. With rare exceptions, the same pattern emerged in all four states: the lower the S.D.T. ranking, the higher Trump's votes compared with his statewide average; the higher the S.D.T. level, the lower Trump's vote. In many cases, the spread was 10 percentage points or more.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Manhattan. In these rankings, it is the highest of the 3,140 counties in the United States. Trump won the entire state of New York with 60.4 percent of the primary vote. In Manhattan, however, Trump lost to John Kasich, the more moderate candidate, 41.8 percent to 45.2 percent.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take two Virginia counties, Arlington and Alexandria, which rank high on the S.D.T. list at seven and eight. Trump carried all of Virginia with about 35 percent of the vote (Marco Rubio came in second, with about 32 percent), but in Alexandria and Arlington, Trump won only 18.8 percent and 16.8 percent.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 that with two Texas counties, Tyler and St. Augustine, which rank near the bottom in the S.D.T. ratings. Trump lost Texas to his former opponent, Ted Cruz, 43.8 percent to 26.7 percent. In St. Augustine, Trump outperformed his statewide results, winning 39.6 of the county's votes, a 12.9 point improvement. In Tyler, Trump received 35.9 percent, 9.2 points better than his statewide average.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in Ohio, Trump exceeded his statewide average in 15 out of 18 counties ranked near the bottom on the Lesthaeghe-Neidert scale, while falling well below his statewide percentage in four metropolitan counties - Franklin, Delaware, Cuyahoga and Hamilton - near the top of the rankings.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nomination of Donald Trump will sharpen and deepen the Republican Party's core problems. Trump gains the party ground among declining segments of the population - less well educated, less well off whites - and loses ground with the growing constituencies: single women, well-educated men and women, minorities, the affluent and professionals.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especially true in the case of Trump's dependence on support from communities at the bottom of the Lesthaeghe-Neidert S.D.T. scale. Not only are more and more Americans adopting the practices and values described by Lesthaeghe and Neidert - self-expressiveness, gender equality, cohabitation, same-sex couples, postponed marriage and childbearing - but so too is much of the developed world.</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transition has effectively become the norm in much of Europe, and as </w:t>
      </w:r>
      <w:hyperlink r:id="rId1237" w:history="1">
        <w:r>
          <w:rPr>
            <w:rFonts w:ascii="arial" w:eastAsia="arial" w:hAnsi="arial" w:cs="arial"/>
            <w:b w:val="0"/>
            <w:i/>
            <w:strike w:val="0"/>
            <w:noProof w:val="0"/>
            <w:color w:val="0077CC"/>
            <w:position w:val="0"/>
            <w:sz w:val="20"/>
            <w:u w:val="single"/>
            <w:vertAlign w:val="baseline"/>
          </w:rPr>
          <w:t>Lesthaeghe points out</w:t>
        </w:r>
      </w:hyperlink>
      <w:r>
        <w:rPr>
          <w:rFonts w:ascii="arial" w:eastAsia="arial" w:hAnsi="arial" w:cs="arial"/>
          <w:b w:val="0"/>
          <w:i w:val="0"/>
          <w:strike w:val="0"/>
          <w:noProof w:val="0"/>
          <w:color w:val="000000"/>
          <w:position w:val="0"/>
          <w:sz w:val="20"/>
          <w:u w:val="none"/>
          <w:vertAlign w:val="baseline"/>
        </w:rPr>
        <w:t>, it is gaining ground in regions as diverse as East Asia and Latin America.</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country, the transition has led to partisan schism. For decades now, the Republican Party has been conducting a racial and cultural counterrevolution. It proved a successful strategy from 1966 to 1992. Since then, as the percentage of Americans on the </w:t>
      </w:r>
      <w:hyperlink r:id="rId1238" w:history="1">
        <w:r>
          <w:rPr>
            <w:rFonts w:ascii="arial" w:eastAsia="arial" w:hAnsi="arial" w:cs="arial"/>
            <w:b w:val="0"/>
            <w:i/>
            <w:strike w:val="0"/>
            <w:noProof w:val="0"/>
            <w:color w:val="0077CC"/>
            <w:position w:val="0"/>
            <w:sz w:val="20"/>
            <w:u w:val="single"/>
            <w:vertAlign w:val="baseline"/>
          </w:rPr>
          <w:t>liberal side of the culture wars</w:t>
        </w:r>
      </w:hyperlink>
      <w:r>
        <w:rPr>
          <w:rFonts w:ascii="arial" w:eastAsia="arial" w:hAnsi="arial" w:cs="arial"/>
          <w:b w:val="0"/>
          <w:i w:val="0"/>
          <w:strike w:val="0"/>
          <w:noProof w:val="0"/>
          <w:color w:val="000000"/>
          <w:position w:val="0"/>
          <w:sz w:val="20"/>
          <w:u w:val="none"/>
          <w:vertAlign w:val="baseline"/>
        </w:rPr>
        <w:t xml:space="preserve"> has grown steadily, the counterrevolutionary approach has become more and more divisive.</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respect, Trump is not, as many charge, violating core Republican tenets. Instead, he represents the culmination of the rear-guard action that has characterized the party for decades. There is a chance that Trump will bring new blood into a revitalized Republican coalition. It's also possible that he will accelerate the Republican Party's downward spiral into </w:t>
      </w:r>
      <w:hyperlink r:id="rId1239" w:history="1">
        <w:r>
          <w:rPr>
            <w:rFonts w:ascii="arial" w:eastAsia="arial" w:hAnsi="arial" w:cs="arial"/>
            <w:b w:val="0"/>
            <w:i/>
            <w:strike w:val="0"/>
            <w:noProof w:val="0"/>
            <w:color w:val="0077CC"/>
            <w:position w:val="0"/>
            <w:sz w:val="20"/>
            <w:u w:val="single"/>
            <w:vertAlign w:val="baseline"/>
          </w:rPr>
          <w:t>irrelevance</w:t>
        </w:r>
      </w:hyperlink>
      <w:r>
        <w:rPr>
          <w:rFonts w:ascii="arial" w:eastAsia="arial" w:hAnsi="arial" w:cs="arial"/>
          <w:b w:val="0"/>
          <w:i w:val="0"/>
          <w:strike w:val="0"/>
          <w:noProof w:val="0"/>
          <w:color w:val="000000"/>
          <w:position w:val="0"/>
          <w:sz w:val="20"/>
          <w:u w:val="none"/>
          <w:vertAlign w:val="baseline"/>
        </w:rPr>
        <w: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earlier version of this column misstated the percentage of the vote won by Donald Trump in the Virginia Republican Primary; it was 34.7 percent, not 41.8 percent.</w:t>
      </w:r>
    </w:p>
    <w:p>
      <w:pPr>
        <w:pStyle w:val="Normal1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26"/>
        <w:keepNext w:val="0"/>
        <w:numPr>
          <w:numId w:val="9"/>
        </w:numPr>
        <w:spacing w:before="240" w:after="0" w:line="260" w:lineRule="atLeast"/>
        <w:ind w:right="0"/>
        <w:jc w:val="both"/>
      </w:pPr>
      <w:hyperlink r:id="rId1240" w:history="1">
        <w:r>
          <w:rPr>
            <w:rFonts w:ascii="arial" w:eastAsia="arial" w:hAnsi="arial" w:cs="arial"/>
            <w:b w:val="0"/>
            <w:i/>
            <w:strike w:val="0"/>
            <w:color w:val="0077CC"/>
            <w:sz w:val="20"/>
            <w:u w:val="single"/>
            <w:vertAlign w:val="baseline"/>
          </w:rPr>
          <w:t>It's Donald Trump's Party Now</w:t>
        </w:r>
      </w:hyperlink>
    </w:p>
    <w:p>
      <w:pPr>
        <w:pStyle w:val="Normal126"/>
        <w:keepNext w:val="0"/>
        <w:numPr>
          <w:numId w:val="10"/>
        </w:numPr>
        <w:spacing w:before="240" w:after="0" w:line="260" w:lineRule="atLeast"/>
        <w:ind w:right="0"/>
        <w:jc w:val="both"/>
      </w:pPr>
      <w:hyperlink r:id="rId1241" w:history="1">
        <w:r>
          <w:rPr>
            <w:rFonts w:ascii="arial" w:eastAsia="arial" w:hAnsi="arial" w:cs="arial"/>
            <w:b w:val="0"/>
            <w:i/>
            <w:strike w:val="0"/>
            <w:color w:val="0077CC"/>
            <w:sz w:val="20"/>
            <w:u w:val="single"/>
            <w:vertAlign w:val="baseline"/>
          </w:rPr>
          <w:t>Ted Cruz's Bitter End</w:t>
        </w:r>
      </w:hyperlink>
    </w:p>
    <w:p>
      <w:pPr>
        <w:pStyle w:val="Normal126"/>
        <w:keepNext w:val="0"/>
        <w:numPr>
          <w:numId w:val="11"/>
        </w:numPr>
        <w:spacing w:before="240" w:after="0" w:line="260" w:lineRule="atLeast"/>
        <w:ind w:right="0"/>
        <w:jc w:val="both"/>
      </w:pPr>
      <w:hyperlink r:id="rId1242" w:history="1">
        <w:r>
          <w:rPr>
            <w:rFonts w:ascii="arial" w:eastAsia="arial" w:hAnsi="arial" w:cs="arial"/>
            <w:b w:val="0"/>
            <w:i/>
            <w:strike w:val="0"/>
            <w:color w:val="0077CC"/>
            <w:sz w:val="20"/>
            <w:u w:val="single"/>
            <w:vertAlign w:val="baseline"/>
          </w:rPr>
          <w:t>The Defeat of True Conservatism</w:t>
        </w:r>
      </w:hyperlink>
    </w:p>
    <w:p>
      <w:pPr>
        <w:pStyle w:val="Normal126"/>
        <w:keepNext w:val="0"/>
        <w:numPr>
          <w:numId w:val="12"/>
        </w:numPr>
        <w:spacing w:before="240" w:after="0" w:line="260" w:lineRule="atLeast"/>
        <w:ind w:right="0"/>
        <w:jc w:val="both"/>
      </w:pPr>
      <w:hyperlink r:id="rId1243" w:history="1">
        <w:r>
          <w:rPr>
            <w:rFonts w:ascii="arial" w:eastAsia="arial" w:hAnsi="arial" w:cs="arial"/>
            <w:b w:val="0"/>
            <w:i/>
            <w:strike w:val="0"/>
            <w:color w:val="0077CC"/>
            <w:sz w:val="20"/>
            <w:u w:val="single"/>
            <w:vertAlign w:val="baseline"/>
          </w:rPr>
          <w:t>Trump and the Lord's Work</w:t>
        </w:r>
      </w:hyperlink>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2016</w:t>
      </w:r>
    </w:p>
    <w:p>
      <w:pPr>
        <w:pStyle w:val="Normal126"/>
      </w:pPr>
    </w:p>
    <w:p>
      <w:pPr>
        <w:pStyle w:val="Normal126"/>
        <w:ind w:left="200"/>
        <w:sectPr>
          <w:type w:val="continuous"/>
          <w:pgMar w:top="840" w:right="1000" w:bottom="840" w:left="1000" w:header="400" w:footer="400"/>
          <w:pgNumType w:fmt="decimal"/>
          <w:cols w:space="720"/>
        </w:sectPr>
      </w:pPr>
      <w:r>
        <w:br/>
      </w:r>
      <w:r>
        <w:pict>
          <v:line id="_x0000_s1483"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244"/>
          <w:headerReference w:type="default" r:id="rId1245"/>
          <w:footerReference w:type="even" r:id="rId1246"/>
          <w:footerReference w:type="default" r:id="rId1247"/>
          <w:headerReference w:type="first" r:id="rId1248"/>
          <w:footerReference w:type="first" r:id="rId1249"/>
          <w:pgSz w:w="12240" w:h="15840"/>
          <w:pgMar w:top="840" w:right="1000" w:bottom="840" w:left="1000" w:header="400" w:footer="400"/>
          <w:pgNumType w:fmt="decimal"/>
          <w:cols w:space="720"/>
          <w:titlePg w:val="0"/>
        </w:sectPr>
      </w:pPr>
    </w:p>
    <w:p>
      <w:pPr>
        <w:pStyle w:val="Normal127"/>
      </w:pPr>
    </w:p>
    <w:p>
      <w:pPr>
        <w:pStyle w:val="Normal127"/>
      </w:pPr>
      <w:r>
        <w:pict>
          <v:shape id="_x0000_i1484" type="#_x0000_t75" alt="LexisNexis®" style="width:147.75pt;height:30pt">
            <v:imagedata r:id="rId17" o:title=""/>
          </v:shape>
        </w:pict>
      </w:r>
      <w:r>
        <w:cr/>
      </w:r>
    </w:p>
    <w:p>
      <w:pPr>
        <w:pStyle w:val="Heading1125"/>
        <w:keepNext w:val="0"/>
        <w:spacing w:after="200" w:line="340" w:lineRule="atLeast"/>
        <w:ind w:left="0" w:right="0" w:firstLine="0"/>
        <w:jc w:val="center"/>
      </w:pPr>
      <w:hyperlink r:id="rId1250" w:history="1">
        <w:r>
          <w:rPr>
            <w:rFonts w:ascii="arial" w:eastAsia="arial" w:hAnsi="arial" w:cs="arial"/>
            <w:b/>
            <w:i/>
            <w:strike w:val="0"/>
            <w:color w:val="0077CC"/>
            <w:sz w:val="28"/>
            <w:u w:val="single"/>
            <w:vertAlign w:val="baseline"/>
          </w:rPr>
          <w:t>The Transformation - Correction Appended</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2008 Sunday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7"/>
        <w:keepNext w:val="0"/>
        <w:spacing w:after="0" w:line="240" w:lineRule="atLeast"/>
        <w:ind w:right="0"/>
        <w:jc w:val="both"/>
      </w:pPr>
      <w:bookmarkStart w:id="256" w:name="Bookmark_127"/>
      <w:bookmarkEnd w:id="256"/>
    </w:p>
    <w:p>
      <w:pPr>
        <w:pStyle w:val="Normal127"/>
        <w:keepNext w:val="0"/>
        <w:spacing w:after="0" w:line="260" w:lineRule="atLeast"/>
        <w:ind w:left="0" w:right="0" w:firstLine="0"/>
        <w:jc w:val="left"/>
      </w:pPr>
      <w:r>
        <w:br/>
      </w:r>
      <w:r>
        <w:pict>
          <v:shape id="_x0000_i1485" type="#_x0000_t75" alt="Notice" style="width:10.5pt;height:12.75pt">
            <v:imagedata r:id="rId24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Week in Review Desk; Pg. 1; THE NATION</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1697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SOKOLOVE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Sokolove is a contributing writer for the New York Times Magazine.</w:t>
      </w:r>
    </w:p>
    <w:p>
      <w:pPr>
        <w:pStyle w:val="Normal127"/>
        <w:keepNext/>
        <w:spacing w:before="240" w:after="0" w:line="340" w:lineRule="atLeast"/>
        <w:ind w:left="0" w:right="0" w:firstLine="0"/>
        <w:jc w:val="left"/>
      </w:pPr>
      <w:bookmarkStart w:id="257" w:name="Body_125"/>
      <w:bookmarkEnd w:id="257"/>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86" style="position:absolute;z-index:251995136"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on Election Day morning in the Philadelphia suburb of Levittown, Pa., Joe Sinitski, 48, stood in a long line inside a school gymnasium, inching his way toward three blue-curtained voting machines. He wore jeans, a sweatshirt and a National Rifle Association baseball cap. He said he would vote for Barack Obama, a choice that some months earlier he could not have imagined.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to admit, his race made my decision harder,'' he said. ''I was brought up that way. And I don't like his name. I'll admit to that, too.''</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Sinitski, a heating and air-conditioning technician, repeated a joke he had heard back in the spring about the choice in the Democratic primary between a black man and a woman (Hillary Rodham Clinton), and he used a crude term for each. But when I asked him how he might feel to wake up the next morning to the reality of a black president-elect, he said: ''I do think it's an historic election. Part of me feels like it would be really cool.''</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pollsters track trends and changes within big blocs of voters. What they do less well is catch the complicated, ever-evolving and often conflicted feelings within individual voters.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Levittown had been Hillary country all the way -- it gave Mrs. Clinton roughly three out of every four of its votes in the Pennsylvania primary in May. In doing so, it conformed, in some ways, to its history and stereotype. William Levitt built the vast postwar development in the shadow of a giant United States Steel plant, some 17,000 homes sprawling across three Pennsylvania townships and one borough. He would not sell to black families.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latest United States census, just 2 percent of Levittown's current 54,000 residents are African-American; about an equal percent are Hispanic. The community is overwhelmingly Democratic, but filled with older whites who did not attend college -- the so-called Reagan Democrats who in recent presidential elections have been the voters most likely to swing between parties.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grew up in Levittown, and in the spring had returned there before the Democratic primary to write about how Mr. Obama's message of hope and change was connecting with its blue-collar population. It wasn't. My article in The New York Times Magazine reported that his words were coming across as lofty and abstract to people more attuned to concrete concerns like the hourly wage and the monthly car payment. The article was published on the morning before Mr. Obama made his one big gaffe of the campaign, telling attendees at a San Francisco fund-raiser that some blue-collar voters have been so beaten down that ''it's not surprising that they get bitter, they cling to guns or religion... .''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timing of those remarks and the article were not coincidental. That evening in San Francisco, in the instant before committing what he would later call ''my biggest boneheaded move,'' Mr. Obama had been ruminating on his struggles to win over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said, ''there were intimations of that in an article in the Sunday New York Times today -- kind of implies that it's sort of a race thing.'' What I wrote had seemed to hit at a deep frustration of Mr. Obama's -- his inability to reach a certain segment of voters. Some of the reason for that was his manner of speaking; but in some measure, for sure, his failure to persuade white blue-collar voters was based on his mixed-race heritage.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traveled again to Levittown on Election Day to see how people would vote and how they would respond to what looked like an imminent Obama victory. The contrast from the spring -- and, in fact, this new vision of Levittown compared with what I had known in my childhood -- was almost breathtaking.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said the ironworker, when I asked how he'd be voting.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said the plumber.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said the chef.</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on and on. Military moms. Vietnam veterans. Abortion opponents. College students and retirees. Bank tellers, pipe fitters, officer workers, machinists, meat cutters, boilermakers and carpenters.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spent Election Day at a voting site inside the Magic Cottage preschool in a section of Levittown called Appletree, where Mr. Obama would defeat Mr. McCain, 682-388, a ratio slightly higher than the Democratic registration edge in that precinct. Not a single one of the more than 60 Obama voters I talked to said they had voted for him in the spring. Some said they had come around slowly, and many reported that they had been open to Mr. McCain.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were the voters whom Mr. McCain was targeting when he made a big bet on Pennsylvania, investing money and a substantial amount of his time and the time of his running mate, Gov. Sarah Palin. But Mr. McCain's message, to the extent it was received at all, irritated them. The Democrats of Levittown did not defect -- they stayed in the fold, and then some. Over all, in the four municipalities that Levittown spans, Obama got a slightly higher percentage than John Kerry did in 2004, and because of higher turnout, emerged with a 3,200-vote greater margin of victory. (Levittown is defined by ZIP codes and Levitt-built homes, but is not its own incorporated town. Large parts of it extend into towns with large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populations -- Bristol, Middletown and Falls Townships, as well as Tullytown Borough -- but it does not make up the entirety of any of those places. In those four jurisdictions, Obama defeated McCain, 41,110 to 25,034 -- contributing to his resounding 11-percentage-point victory in Pennsylvania.)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''McCain pointed a lot of fingers instead of giving answers,'' Steve O'Connor, a plumber, told me.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Obama's message, on the other hand, seemed like it had entered some voters by IV injection. ''I don't want a clone of George Bush,'' Mark Maxwell, 47, a corporate chef, said. ''With McCain, that's exactly what we'd get.''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Said Lisa Winslow, a 20-year-old college student: ''I'm not rich. I can't afford to vote for McCain.''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had changed for Mr. Obama? The financial meltdown obviously made a huge difference. Five more months of exposure to him, and his millions of dollars worth of advertisements, engendered a comfort level. And Iraq, to a much greater extent than the pre-election polls implied, mattered. Nearly every Obama voter I talked to mentioned it, and many linked it to the economy.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like a trillion dollars in debt and spending what, $10 billion a month on the war?'' said Andrew Brehaut, 25, a waiter.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Levittown is filled with a great many veterans of the Vietnam War, not all of whom served happily. ''I didn't want to be there when I was told to go,'' said Frank Carr, 62, who recently retired from his shipping job in a corrugated box factory. ''I know how the boys feel. I believe Obama is a man of his word.''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Obama says he is going to bring home the troops, ''I believe him,'' Mr. Carr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Mr. Obama emerged on the national scene and began winning primaries, few people would have predicted Americans were on the verge of elevating a person of African descent to the highest office in the land, or that they would have to confront any reluctance they might have about accepting black leadership. The nation was transformed on Tuesday, but what had to occur first was the transformation of individual voters.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people in Levittown needed the five months between the primary election and Tuesday to get used to a new idea. After Mrs. Clinton's defeat, followed by a financialcrisis that shook Americans to the core, they came to terms. If Mr. Obama's race had been a factor, they eventually had to weigh it against other concerns.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long time, I couldn't ignore the fact that he was black, if you know what I mean,'' Mr. Sinitski, the heating and air-conditioning technician, told me. ''I'm not proud of that, but I was raised to think that there aren't good black people out there. I could see that he was highly intelligent, and that matters to me, but my instinct was still to go with the white guy.''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Sinitski said what pushed him toward Mr. Obama, more than anything, was McCain's vice-presidential choice of Mrs. Palin. ''She might be a great person, but I had never heard of her before and I couldn't see how such an unknown should be put one heartbeat from the presidency,'' he said, ''especially with all the problems we've got. I didn't feel it spoke well for McCain. It didn't demonstrate intelligence on McCain's part and it just didn't reflect well in general on him.''</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Tina Davis is the council president in Bristol Township, which has the highest concentration of Levittown voters. She said she had endless conversations with constituents who said they would not vote for Obama. ''Most of them couldn't give me a real answer why,'' she said. ''I had some of them reciting those stupid e-mails saying he was a Muslim. I'm pretty blunt. I would just say to them, 'You're against him because he's black.'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thinks some of those who argued with her and insisted till the bitter end that they would vote for Mr. McCain just stubbornly did not want to acknowledge they had changed their minds. In the end, she believes they ended up voting out of a different kind of fear -- fear for their own economic survival. Self-interest trumped racism. ''They had to ask themselves if they wanted a really smart young black guy, or a stodgy old white guy from the same crowd who put us in this hole,'' she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people I met in Levittown were not on Mr. Obama's e-mail list or among his donors, but they may be more likely than his younger supporters and more affluent ones to give him what he most desperately needs: time and patience. Like characters from the songs of one of Mr. Obama's celebrity endorsers, Bruce Springsteen, many Levittowners have been weathered by life. They haven't benefited from a lot of quick fixes. Others of his supporters say they'll be patient, but I sensed these people really mean it. They were harder to sell, but they could end up being pretty loyal.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long did it take Bush to get us into this mess?'' Mr. Carr, the Vietnam veteran, asked. ''It's a lot easier to screw things up than to make them better.''</w:t>
      </w:r>
    </w:p>
    <w:p>
      <w:pPr>
        <w:pStyle w:val="Normal127"/>
        <w:keepNext w:val="0"/>
        <w:spacing w:before="240" w:after="0" w:line="260" w:lineRule="atLeast"/>
        <w:ind w:left="0" w:right="0" w:firstLine="0"/>
        <w:jc w:val="left"/>
      </w:pPr>
      <w:r>
        <w:br/>
      </w:r>
      <w:hyperlink r:id="rId1251" w:history="1">
        <w:r>
          <w:rPr>
            <w:rFonts w:ascii="arial" w:eastAsia="arial" w:hAnsi="arial" w:cs="arial"/>
            <w:b w:val="0"/>
            <w:i/>
            <w:strike w:val="0"/>
            <w:color w:val="0077CC"/>
            <w:sz w:val="20"/>
            <w:u w:val="single"/>
            <w:vertAlign w:val="baseline"/>
          </w:rPr>
          <w:t>http://www.nytimes.com</w:t>
        </w:r>
      </w:hyperlink>
    </w:p>
    <w:p>
      <w:pPr>
        <w:pStyle w:val="Normal127"/>
        <w:keepNext/>
        <w:spacing w:before="240" w:after="0" w:line="340" w:lineRule="atLeast"/>
        <w:ind w:left="0" w:right="0" w:firstLine="0"/>
        <w:jc w:val="left"/>
      </w:pPr>
      <w:bookmarkStart w:id="258" w:name="Correction_3"/>
      <w:bookmarkEnd w:id="258"/>
      <w:r>
        <w:rPr>
          <w:rFonts w:ascii="arial" w:eastAsia="arial" w:hAnsi="arial" w:cs="arial"/>
          <w:b/>
          <w:i w:val="0"/>
          <w:strike w:val="0"/>
          <w:noProof w:val="0"/>
          <w:color w:val="000000"/>
          <w:position w:val="0"/>
          <w:sz w:val="28"/>
          <w:u w:val="none"/>
          <w:vertAlign w:val="baseline"/>
        </w:rPr>
        <w:t>Correction</w:t>
      </w:r>
    </w:p>
    <w:p>
      <w:pPr>
        <w:pStyle w:val="Normal127"/>
        <w:spacing w:line="60" w:lineRule="exact"/>
      </w:pPr>
      <w:r>
        <w:pict>
          <v:line id="_x0000_s1487" style="position:absolute;z-index:251996160"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last Sunday about blue-collar voters in Levittown, Pa., who gravitated to Senator Barack Obama in the presidential election misstated the month of the Pennsylvania primary. It was April, not May.</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November 16, 2008</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488" style="position:absolute;z-index:251997184"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BEHIND THE CURTAIN: Election workers stand at their posts last week in Levittown, Pa. In the primary, below, Barack Obama had difficulty connecting with voters. His message seemed too abstract. (PHOTOGRAPH BY SABINA LOUISE PIERCE FOR THE NEW YORK TIMES)(WK1)</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TOUGH CROWD: Workers at a factory in Fairless Hills, Pa., listened  to Barack Obama before the primary. He lost to Hillary Rodham Clinton. (PHOTOGRAPH BY MARK PETERSON/REDUX)(WK4)                                                          </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2008</w:t>
      </w:r>
    </w:p>
    <w:p>
      <w:pPr>
        <w:pStyle w:val="Normal127"/>
      </w:pPr>
    </w:p>
    <w:p>
      <w:pPr>
        <w:pStyle w:val="Normal127"/>
        <w:ind w:left="200"/>
        <w:sectPr>
          <w:type w:val="continuous"/>
          <w:pgMar w:top="840" w:right="1000" w:bottom="840" w:left="1000" w:header="400" w:footer="400"/>
          <w:pgNumType w:fmt="decimal"/>
          <w:cols w:space="720"/>
        </w:sectPr>
      </w:pPr>
      <w:r>
        <w:br/>
      </w:r>
      <w:r>
        <w:pict>
          <v:line id="_x0000_s1489"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252"/>
          <w:headerReference w:type="default" r:id="rId1253"/>
          <w:footerReference w:type="even" r:id="rId1254"/>
          <w:footerReference w:type="default" r:id="rId1255"/>
          <w:headerReference w:type="first" r:id="rId1256"/>
          <w:footerReference w:type="first" r:id="rId1257"/>
          <w:pgSz w:w="12240" w:h="15840"/>
          <w:pgMar w:top="840" w:right="1000" w:bottom="840" w:left="1000" w:header="400" w:footer="400"/>
          <w:pgNumType w:fmt="decimal"/>
          <w:cols w:space="720"/>
          <w:titlePg w:val="0"/>
        </w:sectPr>
      </w:pPr>
    </w:p>
    <w:p>
      <w:pPr>
        <w:pStyle w:val="Normal128"/>
      </w:pPr>
    </w:p>
    <w:p>
      <w:pPr>
        <w:pStyle w:val="Normal128"/>
      </w:pPr>
      <w:r>
        <w:pict>
          <v:shape id="_x0000_i1490" type="#_x0000_t75" alt="LexisNexis®" style="width:147.75pt;height:30pt">
            <v:imagedata r:id="rId17" o:title=""/>
          </v:shape>
        </w:pict>
      </w:r>
      <w:r>
        <w:cr/>
      </w:r>
    </w:p>
    <w:p>
      <w:pPr>
        <w:pStyle w:val="Heading1126"/>
        <w:keepNext w:val="0"/>
        <w:spacing w:after="200" w:line="340" w:lineRule="atLeast"/>
        <w:ind w:left="0" w:right="0" w:firstLine="0"/>
        <w:jc w:val="center"/>
      </w:pPr>
      <w:hyperlink r:id="rId1258" w:history="1">
        <w:r>
          <w:rPr>
            <w:rFonts w:ascii="arial" w:eastAsia="arial" w:hAnsi="arial" w:cs="arial"/>
            <w:b/>
            <w:i/>
            <w:strike w:val="0"/>
            <w:color w:val="0077CC"/>
            <w:sz w:val="28"/>
            <w:u w:val="single"/>
            <w:vertAlign w:val="baseline"/>
          </w:rPr>
          <w:t xml:space="preserve">Top C.I.A. Pick Has Credentials And Skeptics </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2006 Saturday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8"/>
        <w:keepNext w:val="0"/>
        <w:spacing w:after="0" w:line="240" w:lineRule="atLeast"/>
        <w:ind w:right="0"/>
        <w:jc w:val="both"/>
      </w:pPr>
      <w:bookmarkStart w:id="259" w:name="Bookmark_128"/>
      <w:bookmarkEnd w:id="259"/>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National Desk; Pg. 1</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SCOTT SHANE and MARK MAZZETTI</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May 5 </w:t>
      </w:r>
    </w:p>
    <w:p>
      <w:pPr>
        <w:pStyle w:val="Normal128"/>
        <w:keepNext/>
        <w:spacing w:before="240" w:after="0" w:line="340" w:lineRule="atLeast"/>
        <w:ind w:left="0" w:right="0" w:firstLine="0"/>
        <w:jc w:val="left"/>
      </w:pPr>
      <w:bookmarkStart w:id="260" w:name="Body_126"/>
      <w:bookmarkEnd w:id="260"/>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91" style="position:absolute;z-index:251999232"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Michael V. Hayden, who senior administration officials said Friday was the likely choice of President Bush to head the Central Intelligence Agency, has a stellar resume for a spy and has long been admired at the White House and on Capitol Hill.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General Hayden, the principal deputy director of national intelligence, would also face serious questions about the controversy over the National Security Agency's domestic surveillance program, which he oversaw and has vigorously defended.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Senate nomination hearing, if he is chosen to succeed Director Porter J. Goss, is likely to reignite debate over what civil libertarians say is the program's violation of Americans' privacy.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has often reserved decisions about top-level appointments until just before they are announced, but senior administration officials said Friday that General Hayden was the clear leading candidate.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Confirmation hearings would give the administration's opponents a highly visible forum for questioning not only the eavesdropping program but President Bush's overall handling of national security.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while he might bring to the beleaguered C.I.A. the power of his ties to the White House and to his current boss, John D. Negroponte, director of national intelligence, General Hayden could find his background as an Air Force officer and specialist in technical intelligence systems does not suit some at the C.I.A., which specializes in traditional espionage.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C.I.A. has long resented the expenditure of billions of dollars on technical systems, like spy satellites, while complaining that the budget for human spies has been too low.</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though General Hayden has not been closely associated with Defense Secretary Donald H. Rumsfeld, his pedigree as a military officer could reinforce concerns at the spy agency that the Pentagon is intruding into its traditional bailiwick.</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General Hayden has extensive administrative experience, he would face daunting challenges at the C.I.A., an agency that has been demoralized and has endured turbulence since the mid-1990's. As N.S.A. director until last year, General Hayden oversaw the program to intercept international phone calls and e-mail messages of Americans and others in the United States believed to have links to Al Qaeda.</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 Hayden, 61, has been the program's most public defender, repeatedly asserting that it is legal and constitutional even though the eavesdropping is done without warrants from a special court set up in 1978 to authorize such surveillance.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taken an oath to protect and defend the Constitution of the United States,'' General Hayden said at the National Press Club in January as he defended what the Bush administration calls the Terrorist Surveillance Program. ''I would never violate that Constitution, nor would I abuse the rights of the American people.''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critics of the program say that General Hayden's public assurances that N.S.A. has always followed the laws governing domestic eavesdropping are difficult to square with his role in the secret program.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 D. Rotenberg, executive director of the Electronic Privacy Information Center in Washington, said the nomination would be strongly opposed by civil libertarians.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confront the chilling prospect that the incoming head of the C.I.A. believes it's permissible to conduct warrantless surveillance on the American public,'' Mr. Rotenberg said Friday night.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the C.I.A. lost its half-century-old standing at the center of the sprawling intelligence bureaucracy, as Mr. Negroponte succeeded Mr. Goss as the president's chief adviser on intelligence.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Melissa Boyle Mahle, a C.I.A. officer from 1988 to 2002 who wrote a 2004 book on the agency, ''Denial and Deception,'' said, ''The benefit of someone coming from the D.N.I.'s office is obvious -- he'd have the immediate ear of Negroponte.''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he has spent seven years at the N.S.A. and the director's office and away from the Pentagon, General Hayden is a career military intelligence officer. Several senior military officers have been C.I.A. director, and the current deputy director is Vice Adm. Albert M. Calland III of the Navy.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bigger issue for some intelligence professionals might be General Hayden's lack of experience in traditional human intelligence.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officials want to intensify the C.I.A. concentration on the clandestine service, and Mr. Goss's resistance to such a narrowing of the agency's mission is said to have been one reason for his ouster.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 Hayden, who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Pittsburgh, drew mixed reviews at the N.S.A. He overhauled its management but began a multibillion-dollar modernization program, known as Trailblazer, which ran huge cost overruns and is widely considered to be a failure.</w:t>
      </w:r>
    </w:p>
    <w:p>
      <w:pPr>
        <w:pStyle w:val="Normal128"/>
      </w:pPr>
    </w:p>
    <w:p>
      <w:pPr>
        <w:pStyle w:val="Normal128"/>
        <w:keepNext w:val="0"/>
        <w:spacing w:before="240" w:after="0" w:line="260" w:lineRule="atLeast"/>
        <w:ind w:left="0" w:right="0" w:firstLine="0"/>
        <w:jc w:val="left"/>
      </w:pPr>
      <w:r>
        <w:br/>
      </w:r>
      <w:hyperlink r:id="rId1259" w:history="1">
        <w:r>
          <w:rPr>
            <w:rFonts w:ascii="arial" w:eastAsia="arial" w:hAnsi="arial" w:cs="arial"/>
            <w:b w:val="0"/>
            <w:i/>
            <w:strike w:val="0"/>
            <w:color w:val="0077CC"/>
            <w:sz w:val="20"/>
            <w:u w:val="single"/>
            <w:vertAlign w:val="baseline"/>
          </w:rPr>
          <w:t>http://www.nytimes.com</w:t>
        </w:r>
      </w:hyperlink>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8"/>
        <w:spacing w:line="60" w:lineRule="exact"/>
      </w:pPr>
      <w:r>
        <w:pict>
          <v:line id="_x0000_s1492" style="position:absolute;z-index:252000256"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Gen. Michael V. Hayden at a Senate intelligence hearing yesterday. (Photo by Stephen Crowley/The New York Times)(pg. A10)</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2006</w:t>
      </w:r>
    </w:p>
    <w:p>
      <w:pPr>
        <w:pStyle w:val="Normal128"/>
      </w:pPr>
    </w:p>
    <w:p>
      <w:pPr>
        <w:pStyle w:val="Normal128"/>
        <w:ind w:left="200"/>
        <w:sectPr>
          <w:type w:val="continuous"/>
          <w:pgMar w:top="840" w:right="1000" w:bottom="840" w:left="1000" w:header="400" w:footer="400"/>
          <w:pgNumType w:fmt="decimal"/>
          <w:cols w:space="720"/>
        </w:sectPr>
      </w:pPr>
      <w:r>
        <w:br/>
      </w:r>
      <w:r>
        <w:pict>
          <v:line id="_x0000_s1493"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260"/>
          <w:headerReference w:type="default" r:id="rId1261"/>
          <w:footerReference w:type="even" r:id="rId1262"/>
          <w:footerReference w:type="default" r:id="rId1263"/>
          <w:headerReference w:type="first" r:id="rId1264"/>
          <w:footerReference w:type="first" r:id="rId1265"/>
          <w:pgSz w:w="12240" w:h="15840"/>
          <w:pgMar w:top="840" w:right="1000" w:bottom="840" w:left="1000" w:header="400" w:footer="400"/>
          <w:pgNumType w:fmt="decimal"/>
          <w:cols w:space="720"/>
          <w:titlePg w:val="0"/>
        </w:sectPr>
      </w:pPr>
    </w:p>
    <w:p>
      <w:pPr>
        <w:pStyle w:val="Normal129"/>
      </w:pPr>
    </w:p>
    <w:p>
      <w:pPr>
        <w:pStyle w:val="Normal129"/>
      </w:pPr>
      <w:r>
        <w:pict>
          <v:shape id="_x0000_i1494" type="#_x0000_t75" alt="LexisNexis®" style="width:147.75pt;height:30pt">
            <v:imagedata r:id="rId17" o:title=""/>
          </v:shape>
        </w:pict>
      </w:r>
      <w:r>
        <w:cr/>
      </w:r>
    </w:p>
    <w:p>
      <w:pPr>
        <w:pStyle w:val="Heading1127"/>
        <w:keepNext w:val="0"/>
        <w:spacing w:after="200" w:line="340" w:lineRule="atLeast"/>
        <w:ind w:left="0" w:right="0" w:firstLine="0"/>
        <w:jc w:val="center"/>
      </w:pPr>
      <w:hyperlink r:id="rId1266" w:history="1">
        <w:r>
          <w:rPr>
            <w:rFonts w:ascii="arial" w:eastAsia="arial" w:hAnsi="arial" w:cs="arial"/>
            <w:b/>
            <w:i/>
            <w:strike w:val="0"/>
            <w:color w:val="0077CC"/>
            <w:sz w:val="28"/>
            <w:u w:val="single"/>
            <w:vertAlign w:val="baseline"/>
          </w:rPr>
          <w:t>Catholic Vote Is Harbinger Of Success For Clinton</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2008 Saturday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9"/>
        <w:keepNext w:val="0"/>
        <w:spacing w:after="0" w:line="240" w:lineRule="atLeast"/>
        <w:ind w:right="0"/>
        <w:jc w:val="both"/>
      </w:pPr>
      <w:bookmarkStart w:id="261" w:name="Bookmark_129"/>
      <w:bookmarkEnd w:id="261"/>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1; ABOUT NEW YORK</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DWYER; Marjorie Connelly contributed research. E-mail:dwyer@nytimes.com</w:t>
      </w:r>
    </w:p>
    <w:p>
      <w:pPr>
        <w:pStyle w:val="Normal129"/>
        <w:keepNext/>
        <w:spacing w:before="240" w:after="0" w:line="340" w:lineRule="atLeast"/>
        <w:ind w:left="0" w:right="0" w:firstLine="0"/>
        <w:jc w:val="left"/>
      </w:pPr>
      <w:bookmarkStart w:id="262" w:name="Body_127"/>
      <w:bookmarkEnd w:id="262"/>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95" style="position:absolute;z-index:252002304"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Hillary Rodham Clinton has run away with the votes of Roman Catholic Democrats in nearly all the primaries, often beating Barack Obama by two to one or better, exit polls show. In New York, she received 66 percent of the Catholic vote to his 30 percent.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go to bed until 1 in the morning waiting on the results,'' said Joe Quinn, a Catholic who is a building superintendent on the Upper West Side. ''I slept very well, let me tell you.''</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it matter whom Catholics like Mr. Quinn voted for in the Democratic primaries? By November, it may not. Still, Catholics, who make up about a quarter of the registered voters in the country, have backed the winner of the national popular vote for at least the last nine presidential elections, going back to 1972.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Catholic scorecard: five Republican and three Democratic presidents, and one popular-vote-winning but presidency-losing Democrat, Al Gore.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other large group has switched sides so often, or been so consistently aligned with the winners. Over that same period, a majority of white Protestants typically voted Republican, while blacks of all faiths and Jews strongly backed Democrats.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''Catholics are the last swing voters left in the country,'' said Brian O'Dwyer, a Manhattan lawyer and a Clinton supporter.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why Mrs. Clinton? Catholics are scattered across the American landscape, with the sun having long set on the empire of the parish, a source of boundary and social identity. No single explanation for Mrs. Clinton's current success could credibly cover enough ground. That did not stop New Yorkers from trying.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O'Dwyer maintains that Mrs. Clinton as a senator -- and Bill Clinton, as president -- paid attention to ethnic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Catholics who were often overlooked by both parties. ''Every one of the ethnic groups got a hearing,'' he said, making them comfortable with Mrs. Clinton's position on Social Security, health care, education and immigration. And both Clintons, he said, had played central roles in brokering an end to the armed conflict in Northern Ireland.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more daring idea is that Mrs. Clinton owes some of her success to the nuns who were once a potent presence in American Catholicism.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notion was floated by Catherine T. Nolan, who attended St. Aloysius elementary school in Queens and now represents her old neighborhood in the State Assembly. She noted that older Catholic voters grew up with women in charge of daily life.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we're a little bit more open to female leadership,'' said Ms. Nolan, chairwoman of the Assembly Education Committee, one of the most powerful legislative posts in Albany. ''We had female role models from an early age. When I was growing up, all the Catholic school principals were women, and almost none of the public school principals were. That's changed now, but we've been used to female authority figures for much longer than other groups.''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Wait a minute: feminism in a religion with an all-male priesthood? ''As a young girl, I never thought about who was up on the altar,'' Ms. Nolan said. ''The nuns were the people we saw every day, and they were running the whole show.''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nuns, however, cannot account for all of Mrs. Clinton's success. ''She is putting more interest into the Latino communities,'' said Gina Trifolio, 26, of Washington Heights. ''And, of course, she is a woman.''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with other groups, younger and more affluent Catholics were more likely to back Mr. Obama. So were people who just don't like Mrs. Clinton.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voted for Obama, but it was mostly an anti-Hillary vote,'' said Bill Duffy, a police officer who was picking up his children from a parochial school in the northwest Bronx. ''I mean, Obama's got some good things about him, but the experience is a question. So I might end up with McCain.''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Nolan recalled, as a girl, going on a field trip in Upper Manhattan to the shrine of Mother Frances Xavier Cabrini -- an immigrant nun from Italy who in the late 19th century built 67 orphanages, hospitals and schools, amassing and wielding power against a stubborn hierarchy. She was the first American to be canonized a saint.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destination  was the shrine where an effigy of the saint, along with some of her remains, are displayed under glass beneath the altar. ''When you're a fourth grader coming from Queens and you see that -- well, you talk about female role models,'' Ms. Nolan said. ''Not that I'm putting Hillary Clinton in that category.''</w:t>
      </w:r>
    </w:p>
    <w:p>
      <w:pPr>
        <w:pStyle w:val="Normal129"/>
        <w:keepNext w:val="0"/>
        <w:spacing w:before="240" w:after="0" w:line="260" w:lineRule="atLeast"/>
        <w:ind w:left="0" w:right="0" w:firstLine="0"/>
        <w:jc w:val="left"/>
      </w:pPr>
      <w:r>
        <w:br/>
      </w:r>
      <w:hyperlink r:id="rId1267" w:history="1">
        <w:r>
          <w:rPr>
            <w:rFonts w:ascii="arial" w:eastAsia="arial" w:hAnsi="arial" w:cs="arial"/>
            <w:b w:val="0"/>
            <w:i/>
            <w:strike w:val="0"/>
            <w:color w:val="0077CC"/>
            <w:sz w:val="20"/>
            <w:u w:val="single"/>
            <w:vertAlign w:val="baseline"/>
          </w:rPr>
          <w:t>http://www.nytimes.com</w:t>
        </w:r>
      </w:hyperlink>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496" style="position:absolute;z-index:252003328"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CHART: The Catholic Vote:  Hillary Rodham Clinton received the majority of support from Catholic voters in many of the Democratic primaries, beating Barack Obama more than 2 to 1 in California, Florida, New Jersey and New York.(Source: All exit polls were conducted by Edison/Mitofsky for The Associated Press and the television networks.)  chart lists various states where clinton and obama have a more popular appeal. (pg. B2)    </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2008</w:t>
      </w:r>
    </w:p>
    <w:p>
      <w:pPr>
        <w:pStyle w:val="Normal129"/>
      </w:pPr>
    </w:p>
    <w:p>
      <w:pPr>
        <w:pStyle w:val="Normal129"/>
        <w:ind w:left="200"/>
        <w:sectPr>
          <w:type w:val="continuous"/>
          <w:pgMar w:top="840" w:right="1000" w:bottom="840" w:left="1000" w:header="400" w:footer="400"/>
          <w:pgNumType w:fmt="decimal"/>
          <w:cols w:space="720"/>
        </w:sectPr>
      </w:pPr>
      <w:r>
        <w:br/>
      </w:r>
      <w:r>
        <w:pict>
          <v:line id="_x0000_s1497"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268"/>
          <w:headerReference w:type="default" r:id="rId1269"/>
          <w:footerReference w:type="even" r:id="rId1270"/>
          <w:footerReference w:type="default" r:id="rId1271"/>
          <w:headerReference w:type="first" r:id="rId1272"/>
          <w:footerReference w:type="first" r:id="rId1273"/>
          <w:pgSz w:w="12240" w:h="15840"/>
          <w:pgMar w:top="840" w:right="1000" w:bottom="840" w:left="1000" w:header="400" w:footer="400"/>
          <w:pgNumType w:fmt="decimal"/>
          <w:cols w:space="720"/>
          <w:titlePg w:val="0"/>
        </w:sectPr>
      </w:pPr>
    </w:p>
    <w:p>
      <w:pPr>
        <w:pStyle w:val="Normal130"/>
      </w:pPr>
    </w:p>
    <w:p>
      <w:pPr>
        <w:pStyle w:val="Normal130"/>
      </w:pPr>
      <w:r>
        <w:pict>
          <v:shape id="_x0000_i1498" type="#_x0000_t75" alt="LexisNexis®" style="width:147.75pt;height:30pt">
            <v:imagedata r:id="rId17" o:title=""/>
          </v:shape>
        </w:pict>
      </w:r>
      <w:r>
        <w:cr/>
      </w:r>
    </w:p>
    <w:p>
      <w:pPr>
        <w:pStyle w:val="Heading1128"/>
        <w:keepNext w:val="0"/>
        <w:spacing w:after="200" w:line="340" w:lineRule="atLeast"/>
        <w:ind w:left="0" w:right="0" w:firstLine="0"/>
        <w:jc w:val="center"/>
      </w:pPr>
      <w:hyperlink r:id="rId1274" w:history="1">
        <w:r>
          <w:rPr>
            <w:rFonts w:ascii="arial" w:eastAsia="arial" w:hAnsi="arial" w:cs="arial"/>
            <w:b/>
            <w:i/>
            <w:strike w:val="0"/>
            <w:color w:val="0077CC"/>
            <w:sz w:val="28"/>
            <w:u w:val="single"/>
            <w:vertAlign w:val="baseline"/>
          </w:rPr>
          <w:t>Bethpage Prep Players Could Give Pros a Hint or Two</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2009 Thursday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130"/>
        <w:keepNext w:val="0"/>
        <w:spacing w:after="0" w:line="240" w:lineRule="atLeast"/>
        <w:ind w:right="0"/>
        <w:jc w:val="both"/>
      </w:pPr>
      <w:bookmarkStart w:id="263" w:name="Bookmark_130"/>
      <w:bookmarkEnd w:id="263"/>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Sports Desk; Pg. </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McGRATH</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FARMINGDALE, N.Y. </w:t>
      </w:r>
    </w:p>
    <w:p>
      <w:pPr>
        <w:pStyle w:val="Normal130"/>
        <w:keepNext/>
        <w:spacing w:before="240" w:after="0" w:line="340" w:lineRule="atLeast"/>
        <w:ind w:left="0" w:right="0" w:firstLine="0"/>
        <w:jc w:val="left"/>
      </w:pPr>
      <w:bookmarkStart w:id="264" w:name="Body_128"/>
      <w:bookmarkEnd w:id="264"/>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99" style="position:absolute;z-index:252005376"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Bethpage State Park is practically the second home of the Bethpage High School golf team, whose members hang out there close to year-round. The team does not officially play the Bethpage Black course, the site of this week's United States Open; high school matches usually take place on the less difficult Yellow, Blue or Green courses.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once a year the Bethpage team plays an informal Ryder Cup-style match on the Black, and on their own the team's better players venture out on the course as often as they can. Sometimes, just for the thrill of it, they even play from the tips, the farthest tees.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of the Bethpage golfers work at the five-course complex, like Chris Clickner, a graduating senior, who pilots the caged-in tractor at the driving range, scooping up balls while shots, some aimed at him, rain down all around. The rest of the Bethpage golfers are here almost every day anyway, pounding balls, working on their short game, practicing putts. Like other serious golfers from this part of Long Island, they regard the place as their own municipal country club.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proprietary interest, three of this year's seniors, together with an alumnus who graduated last year, turned up at the Black course Tuesday to inspect conditions and watch some practice rounds.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could have been answering a casting call for an old-fashioned, underdog golf movie. In addition to Clickner, there was James Lichtenberger, the team captain, whom Chris Thompson, the coach since 2006, remembers as a scrawny and not very athletic 10th grader. Lichtenberger is now a strapping six-footer who launches drives 290 yards and made the all-county team this year. Michael Yurman, the team brain, was there; another big hitter, he is also a violinist in the all-county orchestra.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alumnus was Dan Stein, now a first-year student at Nassau Community College. Thompson said recently that the first time he met Stein, he tried to correct what he thought was a sway in the young man's backswing, and Stein said, ''Coach, do you know that I have no legs?'' Both of his legs were amputated below the knee at birth, and he has only three fingers on his left hand.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Stein nevertheless made all-conference his senior year and famously shot a 37 over nine holes on the Blue Course. He was also the impishly smiling team prankster, who once, to distract an opponent, turned one of his prostheses around backward.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Yurman and Clickner are unusual on the team in having been introduced to golf as preschoolers. More typical are Stein and Lichtenberger, who picked the game up on their own after the Open came to Bethpage in 2002.</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just such a big thing, 2002,'' Lichtenberger said. ''And golf looked like fun, so I tried it. Pretty soon I was going to the range all the time. My mom says Bethpage was her best baby sitter.''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Thompson, a lawyer and a native of this part of Long Island, who estimates that he has played the Black more than 200 times, said: ''This is mostly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and you don't have a lot of kids whose fathers belong to country clubs. I remember when I took over as coach, everyone told me the players were all terrible, we were never going to win, we were never going to beat Farmingdale and Massapequa. There were no expectations at all.''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only did Bethpage beat those archrivals that year, but Thompson's six top players made all-conference and one made all-county.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''Coach really helped us,'' Lichtenberger said. ''He cared, and he made us buckle down. But if it wasn't for the park being right here, I don't think the team would be nearly this good. We get to play all the time.''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Walking around the course, the Bethpage players kept running into people they knew: mothers and fathers of friends, guys they recognized from the range, Black course regulars.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studied Tiger Woods and Michael Campbell on the range, knowledgably evaluated the rough and remarked on changes in the layout, especially the added length at No. 7, and the way the green has been extended right to the edge of the pond in front of the par-3 eighth hole, where Stein once won a $20 bet by chipping out of the water and sinking a 25-footer. Along the way, the players even snagged  a few autographs.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lingered at the par-5 fourth, probably Bethpage's signature hole, requiring a drive and then a lay up shot to separate plateaus, separated by a vast expanse of sand.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hole is sick!'' Clickner said admiringly, and Stein added that sometimes when they were playing the 15th hole on the adjacent Green course, they would sneak over to the Black just to hit a drive there.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it rains, no one's breaking par,'' Yurman decided, happily.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Lichtenberger remarked that senior year was winding up better than he could have imagined: exams were over, the prom was coming up, he had a sweet job working in the pro shop at a nearby country club, and here was the United States Open practically in his backyard.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Clickner said: ''I can't wait till it's all over. I like to see all this. But I want to start playing again. I want to play the course just the way it is right now.'' </w:t>
      </w:r>
    </w:p>
    <w:p>
      <w:pPr>
        <w:pStyle w:val="Normal130"/>
        <w:keepNext w:val="0"/>
        <w:spacing w:before="240" w:after="0" w:line="260" w:lineRule="atLeast"/>
        <w:ind w:left="0" w:right="0" w:firstLine="0"/>
        <w:jc w:val="left"/>
      </w:pPr>
      <w:r>
        <w:br/>
      </w:r>
      <w:hyperlink r:id="rId1275" w:history="1">
        <w:r>
          <w:rPr>
            <w:rFonts w:ascii="arial" w:eastAsia="arial" w:hAnsi="arial" w:cs="arial"/>
            <w:b w:val="0"/>
            <w:i/>
            <w:strike w:val="0"/>
            <w:color w:val="0077CC"/>
            <w:sz w:val="20"/>
            <w:u w:val="single"/>
            <w:vertAlign w:val="baseline"/>
          </w:rPr>
          <w:t>http://www.nytimes.com</w:t>
        </w:r>
      </w:hyperlink>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2009</w:t>
      </w:r>
    </w:p>
    <w:p>
      <w:pPr>
        <w:pStyle w:val="Normal130"/>
      </w:pPr>
    </w:p>
    <w:p>
      <w:pPr>
        <w:pStyle w:val="Normal130"/>
        <w:ind w:left="200"/>
        <w:sectPr>
          <w:type w:val="continuous"/>
          <w:pgMar w:top="840" w:right="1000" w:bottom="840" w:left="1000" w:header="400" w:footer="400"/>
          <w:pgNumType w:fmt="decimal"/>
          <w:cols w:space="720"/>
        </w:sectPr>
      </w:pPr>
      <w:r>
        <w:br/>
      </w:r>
      <w:r>
        <w:pict>
          <v:line id="_x0000_s1500"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276"/>
          <w:headerReference w:type="default" r:id="rId1277"/>
          <w:footerReference w:type="even" r:id="rId1278"/>
          <w:footerReference w:type="default" r:id="rId1279"/>
          <w:headerReference w:type="first" r:id="rId1280"/>
          <w:footerReference w:type="first" r:id="rId1281"/>
          <w:pgSz w:w="12240" w:h="15840"/>
          <w:pgMar w:top="840" w:right="1000" w:bottom="840" w:left="1000" w:header="400" w:footer="400"/>
          <w:pgNumType w:fmt="decimal"/>
          <w:cols w:space="720"/>
          <w:titlePg w:val="0"/>
        </w:sectPr>
      </w:pPr>
    </w:p>
    <w:p>
      <w:pPr>
        <w:pStyle w:val="Normal131"/>
      </w:pPr>
    </w:p>
    <w:p>
      <w:pPr>
        <w:pStyle w:val="Normal131"/>
      </w:pPr>
      <w:r>
        <w:pict>
          <v:shape id="_x0000_i1501" type="#_x0000_t75" alt="LexisNexis®" style="width:147.75pt;height:30pt">
            <v:imagedata r:id="rId17" o:title=""/>
          </v:shape>
        </w:pict>
      </w:r>
      <w:r>
        <w:cr/>
      </w:r>
    </w:p>
    <w:p>
      <w:pPr>
        <w:pStyle w:val="Heading1129"/>
        <w:keepNext w:val="0"/>
        <w:spacing w:after="200" w:line="340" w:lineRule="atLeast"/>
        <w:ind w:left="0" w:right="0" w:firstLine="0"/>
        <w:jc w:val="center"/>
      </w:pPr>
      <w:hyperlink r:id="rId1282" w:history="1">
        <w:r>
          <w:rPr>
            <w:rFonts w:ascii="arial" w:eastAsia="arial" w:hAnsi="arial" w:cs="arial"/>
            <w:b/>
            <w:i/>
            <w:strike w:val="0"/>
            <w:color w:val="0077CC"/>
            <w:sz w:val="28"/>
            <w:u w:val="single"/>
            <w:vertAlign w:val="baseline"/>
          </w:rPr>
          <w:t>Senator and Gossip Maven Part Friends a Year Later</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1996, Saturday, Late Edition - Final</w:t>
      </w:r>
    </w:p>
    <w:p>
      <w:pPr>
        <w:pStyle w:val="Normal131"/>
        <w:keepNext w:val="0"/>
        <w:spacing w:after="0" w:line="240" w:lineRule="atLeast"/>
        <w:ind w:right="0"/>
        <w:jc w:val="both"/>
      </w:pPr>
      <w:bookmarkStart w:id="265" w:name="Bookmark_131"/>
      <w:bookmarkEnd w:id="265"/>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24;  Column 5;  Metropolitan Desk ; Column 5; </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IAN FISHER </w:t>
      </w:r>
    </w:p>
    <w:p>
      <w:pPr>
        <w:pStyle w:val="Normal1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IAN FISHER </w:t>
      </w:r>
    </w:p>
    <w:p>
      <w:pPr>
        <w:pStyle w:val="Normal131"/>
        <w:keepNext/>
        <w:spacing w:before="240" w:after="0" w:line="340" w:lineRule="atLeast"/>
        <w:ind w:left="0" w:right="0" w:firstLine="0"/>
        <w:jc w:val="left"/>
      </w:pPr>
      <w:bookmarkStart w:id="266" w:name="Body_129"/>
      <w:bookmarkEnd w:id="266"/>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02" style="position:absolute;z-index:252007424"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power couple, however unlikely, few could match the wattage of Alfonse M. D'Amato, the kingmaking United States Senator, and Claudia Cohen, the millionaire gossip reporter, who announced in a nuzzling news conference a year ago this week that they were in love.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however, the two said they had gone their separate ways, and several friends said unanimously -- also anonymously, for the most part -- that the relationship had faded as both pursued what made each of them glitter.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they liked each other very much," said a longtime friend of Mr. D'Amato, who has schmoozed with the couple at cocktail parties and political fund-raisers from Park Avenue to the Hamptons. "But each one has a busy life, very far removed from each other. These things got in the way.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busy with the Whitewater hearings -- way, way in on the Dole campaign. That takes a lot of time, and a lot of time not spent in New York."</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Peggy Siegal, a friend of Ms. Cohen's who introduced the two at a dinner party in Florida, said: "From what she's told me, between the demands of his political career and her television career as well as raising Samantha, it became virtually impossible to carry on what's considered a normal relationship."</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Cohen, 45, an entertainment reporter on the television talk show "Live with Regis and Kathie Lee," is raising her 5-year-old daughter, Samantha, at their home on Park Avenue. The child's father is Ms. Cohen's former husband, Ronald O. Perelman, the chairman of Revlon Corporation.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D'Amato, 58, and Ms. Cohen met at Christmastime in 1994, and by this time last February, they decided to hold a news conference at the Water Club in Manhattan to declare their devotion to each other.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did not seem, at first glance, the most obvious of couples: he was a scrappy, rough-edged Republican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Long Island; she was a Democrat, rich, and a reporter who, one friend noted yesterday, "has always conducted herself in public with impeccable manners."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the frog that was kissed by the princess," Senator D'Amato said at the news conference last year in which he said he expected the two would marry.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this week was more subdued. The breakup was first reported in yesterday's Daily News, and later Mr. D'Amato and Ms. Cohen released near-matching statements to news organizations.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remain the best of friends," said Lisette McSoud, a spokeswoman for the Senator.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Marshall, Ms. Cohen's personal secretary, said, "Actually, she's not taking calls, and the only statement she is making is that, 'We remain the best of friends.'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said there appeared to have been no blowup between the two, and they discounted as factors tensions between each other's social circles and what several characterized as Mr. Perelman's keen disapproval of Mr. D'Amato. Rather, the friends said, the two simply realized that each, and especially Mr. D'Amato, could not devote the time to make it work.</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utterly devoted to politics -- you have to understand that," one friend said. "And to the extent that her life style might interfere with that, that could be a cause of conflict."</w:t>
      </w:r>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503" style="position:absolute;z-index:252008448"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It all seemed so much happier in the Hamptons, where Sen. Alfonse M. D'Amato and Claudia Cohen socialized last July. (Linda Rosier/The New York Times)</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1996</w:t>
      </w:r>
    </w:p>
    <w:p>
      <w:pPr>
        <w:pStyle w:val="Normal131"/>
      </w:pPr>
    </w:p>
    <w:p>
      <w:pPr>
        <w:pStyle w:val="Normal131"/>
        <w:ind w:left="200"/>
        <w:sectPr>
          <w:type w:val="continuous"/>
          <w:pgMar w:top="840" w:right="1000" w:bottom="840" w:left="1000" w:header="400" w:footer="400"/>
          <w:pgNumType w:fmt="decimal"/>
          <w:cols w:space="720"/>
        </w:sectPr>
      </w:pPr>
      <w:r>
        <w:br/>
      </w:r>
      <w:r>
        <w:pict>
          <v:line id="_x0000_s1504"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283"/>
          <w:headerReference w:type="default" r:id="rId1284"/>
          <w:footerReference w:type="even" r:id="rId1285"/>
          <w:footerReference w:type="default" r:id="rId1286"/>
          <w:headerReference w:type="first" r:id="rId1287"/>
          <w:footerReference w:type="first" r:id="rId1288"/>
          <w:pgSz w:w="12240" w:h="15840"/>
          <w:pgMar w:top="840" w:right="1000" w:bottom="840" w:left="1000" w:header="400" w:footer="400"/>
          <w:pgNumType w:fmt="decimal"/>
          <w:cols w:space="720"/>
          <w:titlePg w:val="0"/>
        </w:sectPr>
      </w:pPr>
    </w:p>
    <w:p>
      <w:pPr>
        <w:pStyle w:val="Normal132"/>
      </w:pPr>
    </w:p>
    <w:p>
      <w:pPr>
        <w:pStyle w:val="Normal132"/>
      </w:pPr>
      <w:r>
        <w:pict>
          <v:shape id="_x0000_i1505" type="#_x0000_t75" alt="LexisNexis®" style="width:147.75pt;height:30pt">
            <v:imagedata r:id="rId17" o:title=""/>
          </v:shape>
        </w:pict>
      </w:r>
      <w:r>
        <w:cr/>
      </w:r>
    </w:p>
    <w:p>
      <w:pPr>
        <w:pStyle w:val="Heading1130"/>
        <w:keepNext w:val="0"/>
        <w:spacing w:after="200" w:line="340" w:lineRule="atLeast"/>
        <w:ind w:left="0" w:right="0" w:firstLine="0"/>
        <w:jc w:val="center"/>
      </w:pPr>
      <w:hyperlink r:id="rId1289" w:history="1">
        <w:r>
          <w:rPr>
            <w:rFonts w:ascii="arial" w:eastAsia="arial" w:hAnsi="arial" w:cs="arial"/>
            <w:b/>
            <w:i/>
            <w:strike w:val="0"/>
            <w:color w:val="0077CC"/>
            <w:sz w:val="28"/>
            <w:u w:val="single"/>
            <w:vertAlign w:val="baseline"/>
          </w:rPr>
          <w:t>Health Care Changed, but St. Vincent's Didn't - Correction Appended</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2010 Wednesday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2"/>
        <w:keepNext w:val="0"/>
        <w:spacing w:after="0" w:line="240" w:lineRule="atLeast"/>
        <w:ind w:right="0"/>
        <w:jc w:val="both"/>
      </w:pPr>
      <w:bookmarkStart w:id="267" w:name="Bookmark_132"/>
      <w:bookmarkEnd w:id="267"/>
    </w:p>
    <w:p>
      <w:pPr>
        <w:pStyle w:val="Normal132"/>
        <w:keepNext w:val="0"/>
        <w:spacing w:after="0" w:line="260" w:lineRule="atLeast"/>
        <w:ind w:left="0" w:right="0" w:firstLine="0"/>
        <w:jc w:val="left"/>
      </w:pPr>
      <w:r>
        <w:br/>
      </w:r>
      <w:r>
        <w:pict>
          <v:shape id="_x0000_i1506" type="#_x0000_t75" alt="Notice" style="width:10.5pt;height:12.75pt">
            <v:imagedata r:id="rId24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1923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ANEMONA HARTOCOLLIS; Colin Moynihan contributed reporting.</w:t>
      </w:r>
    </w:p>
    <w:p>
      <w:pPr>
        <w:pStyle w:val="Normal132"/>
        <w:keepNext/>
        <w:spacing w:before="240" w:after="0" w:line="340" w:lineRule="atLeast"/>
        <w:ind w:left="0" w:right="0" w:firstLine="0"/>
        <w:jc w:val="left"/>
      </w:pPr>
      <w:bookmarkStart w:id="268" w:name="Body_130"/>
      <w:bookmarkEnd w:id="268"/>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07" style="position:absolute;z-index:252010496"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than 150 years, St. Vincent's Hospital Manhattan has been a beacon in Greenwich Village, serving poets, writers, artists, winos, the poor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and gay people.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treated victims of calamities: the cholera epidemic of 1849, the sinking of the Titanic in 1912, the 9/11 attack and, just last year, the Hudson River landing of US Airways Flight 1549. The poet Edna St. Vincent Millay got her middle name from the hospital, where her uncle's life was saved in 1892 after he was accidentally locked in the hold of a ship for several days without food or water.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today the hospital is struggling, and last week, in what could mean the death knell of the last Roman Catholic general hospital in New York City, a chain of hospitals proposed to take over St. Vincent's, shut down its inpatient beds and most of its emergency room services, and convert it into an outpatient center tied to hospitals uptown and on the East Side.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David A. Paterson's office said on Tuesday the state was extending a $6 million emergency loan to help St. Vincent's meet its payroll, an indication of how dire its finances had become.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St. Vincent's went from a cherished neighborhood institution to one threatened with extinction is a chronicle of increasingly troubled management whose problems were made worse by the economics of the health care industry, changes in the fabric of a historic neighborhood and the low profit potential in religious work.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once part of the Roman Catholic Church's social and political network in New York City, a cradle-to-grave embrace of parishioners who were born in Catholic hospitals, educated in parochial schools, married in the church and given last rites by a priest.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a day after the announcement of the proposed takeover, members of the Sisters of Charity, the Catholic order of nuns that founded the hospital in 1849, gathered for a noon Mass at St. Vincent's second-floor chapel and vowed to fight. ''We are not going away,'' said Sister Jane Iannucelli, vice chairwoman of the hospital board, standing in the light of stained glass windows.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things that's so crucial to the Sisters of Charity is serving the poor,'' she said.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that very calling, some industry executives suggested, that may have helped make the hospital obsolete.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''Helping the poor is indeed the mission and the cause celebre,'' said Kenneth E. Raske, president of the Greater New York Hospitals Association, a trade group. ''Therein lies the dilemma.''</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hospitals emphasize high-tech care and rush to invest in the fancy equipment and celebrity doctors that attract patients with the means to pay for them; St. Vincent's sticks to its motto of ''compassionate care,'' rooted in its origins as a place that trained nurses and that was under the auspices of nuns.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Village changed, becoming home to more middle-class families, by many accounts St. Vincent's failed to change with it. In 2007, several years after an ill-fated merger with other Catholic hospitals, St. Vincent's management proposed selling off its maze of outdated buildings around Seventh Avenue and 12th Street to build a state-of-the-art high-rise building across the street, to be designed by Pei Cobb Freed &amp; Partners Architects, famous for cutting-edge projects like the glass pyramid expansion of the Louvre museum in Paris and the John Hancock Tower in Boston.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 said it was too late. In an indication of how St. Vincent's reputation had fallen in the neighborhood, during a fierce debate over whether to demolish a low-rise Modernist building to make way for the new hospital, the actors Susan Sarandon and Tim Robbins suggested that St. Vincent's no longer served the neighborhood well.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not want to bring my children there,'' Ms. Sarandon declared at a landmarks preservation hearing.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height of the AIDS epidemic in the 1980s, St. Vincent's ministered to those affected, and was bursting at the seams. But by the 1990s, drugs and public awareness helped bring AIDS under control, and the Village's wealthy newcomers were choosing other hospitals.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1996 to 2007, the most recent year for which figures are available, the number of patients the hospital admitted went down by 10 percent, while the rate for hospitals citywide was flat, state records show.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its emergency room volume has been growing faster than the citywide rate, suggesting that it has the worst of both worlds -- more emergency room patients and fewer inpatient admissions, which are where the money is.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 Vincent's is a major city contractor for homeless services, and hospital administrators said that homeless people from all over the city find their way there for treatment.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short, many of the patients who frequent St. Vincent's are part of the old Village rather than the new Village, as was clear from a tour of the emergency room last week. It was electric with activity, every bed filled. Many of the patients were elderly, from Chinatown, or grizzled remnants of the Village's old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Nuns from Mother Theresa's order hovered about.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room, like other parts of the hospital, had a homey feeling, more like a place television's kindly Dr. Marcus Welby would have taken his patients rather than the overly caffeinated environment of ''House.''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sense we're here for the mission, and it truly permeates,'' said Dr. Eric Legome, the chairman of emergency medicine.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62,000 emergency visits, nearly 1,800 births, almost 22,000 hospital admissions and 263,000 outpatient visits a year, according to St. Vincent's officials, the hospital is bleeding red ink, and has been for years.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Hospital officials, who asked not to be named because of the sensitivity of negotiations with Continuum Health Partners, the chain that has offered to take over the hospital, said the hospital was close to having to declare bankruptcy for the second time since 2005. It is about $700 million in debt.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blamed a high rate of poor and uninsured patients as well as cuts in Medicare and Medicaid and the hospital's inability to negotiate favorable contracts with health insurance companies, claiming their fees were 30 percent below the market rate.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Catholic hospitals in some parts of the country continue to thrive, but the New York City hospital field is much different from what it was 100 years ago; New Yorkers with health insurance now can choose from a number of prestigious hospitals.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remain competitive, in 2000 St. Vincent's merged with several other Catholic hospitals to form St. Vincent Catholic Medical Centers.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with the flagship hospital in the Village, it ran seven other hospitals: Bayley Seton and St. Vincent's on Staten Island; Mary Immaculate, St. John's and St. Joseph's in Queens; St. Mary's in Brooklyn; and St. Vincent's Westchester, in Harrison, N.Y. It was also affiliated with St. Vincent's Midtown, formerly St. Clare's, in Midtown Manhattan.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merger was conceived as a way to streamline management and give the hospitals pricing leverage, but it was troubled from the beginning. After closings and sales, the network was left with just one New York City hospital, the flagship; a psychiatric and substance abuse treatment hospital in Westchester; and several nursing homes and other outpatient facilities. Some of St. Vincent's debt was inherited from the closed hospitals.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last few years, St. Vincent's has tried to polish its image, recruiting the Giants quarterback Eli Manning and former Mayor Rudolph W. Giuliani to raise money and attract customers.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traditionally been one of the beneficiaries of the Alfred E. Smith Foundation Dinner, an annual charity roast at the Waldorf-Astoria, where John McCain and Barack Obama traded jabs just before the 2008 election. The hospital's chairman is Alfred E. Smith IV, a prominent Wall Street investment banker and the great-grandson of the New York governor who ran for president in 1928. Mr. Smith did not respond to a request for an interview.</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2004, St. Vincent's turned over management to Speltz &amp; Weis, the first in a series of turnaround consultants. It paid the firms millions of dollars a year to run the hospital and hired their officials as hospital executives. The system filed for Chapter 11 bankruptcy protection in early July 2005, when it appeared, according to court papers filed by hospital creditors, that it would be unable to make its payroll.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lawsuit filed in 2007, some of the hospital's creditors painted a picture of a hospital system trapped between unscrupulous consultants and a passive or gullible board. The lawsuit accused David E. Speltz and Timothy C. Weis, the hospital system's  former chief executive and chief financial officer, of delaying the bankruptcy organization while they and their consulting firm collected millions of dollars in fees.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lawsuit accused them of hiring high-priced contractors and padding their fees, instead of using hospital employees to do work. And it says they leveraged their positions with the hospital to negotiate the sale of their consulting company to Huron Consulting Group, in Chicago, also a defendant in the case.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2004 until the lawsuit was filed, St. Vincent's paid Speltz &amp; Weis, which was based in New Hampshire, $30.8 million and Huron $1.2 million in fees and expenses, according to court papers.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expenses included a personal membership in a private university club; trips to New York for spouses; hundreds of dinners in Manhattan restaurants' opera tickets; groceries, dry cleaning and laundry bills; and travel and housing fees for consultants from outside New York, according to court papers.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Lawyers for Mr. Speltz and Mr. Weis did not return calls for comment. But they said in court papers that the creditors had written a ''revisionist'' history of events that unfairly blamed their clients for a bankruptcy that was actually caused by a $60 million shortfall in accounts receivable that had not been detected by auditors. Their firm had to bring in contractors for important jobs because previous St. Vincent's managers had unwisely eliminated key positions, the lawyers said. The lawsuit is headed for mediation.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chief executive, Henry J. Amoroso, is its fourth since 2004. He did not respond to requests for comment. St. Vincent's board announced last weekend that it had retained another crisis management firm, Grant Thornton.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Sister Jane, the vice chairwoman, acknowledged that the hospital was on the precipice. ''We have had enough money to pay our salaries,'' she said, but added, ''The cash flow has gotten tighter and tighter, and yes, we are in a very vulnerable position.''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Thursday night, more than 500 people crowded into a basement meeting room at Our Lady of Pompeii Church on Carmine Street to protest the proposed takeover. One man, Mark Leonard, spoke of how a nurse offered to come to his house and baby-sit after he took home his very fragile twins from the St. Vincent's intensive care unit.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guys must be exhausted,'' he remembered the nurse calling to say. ''You need a night out with your wife.''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Spannbauer, a program director for the Penn South senior citizens' program in Chelsea, told of how she had been in the home of a 91-year-old woman a few days earlier while a doctor tried to get the woman to go to the hospital.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''Eventually she gave in,'' Ms. Spannbauer said. ''And she said, 'Well, I suppose if I have to, I'll only go to St. Vincent's.' ''</w:t>
      </w:r>
    </w:p>
    <w:p>
      <w:pPr>
        <w:pStyle w:val="Normal132"/>
        <w:keepNext w:val="0"/>
        <w:spacing w:before="240" w:after="0" w:line="260" w:lineRule="atLeast"/>
        <w:ind w:left="0" w:right="0" w:firstLine="0"/>
        <w:jc w:val="left"/>
      </w:pPr>
      <w:r>
        <w:br/>
      </w:r>
      <w:hyperlink r:id="rId1290" w:history="1">
        <w:r>
          <w:rPr>
            <w:rFonts w:ascii="arial" w:eastAsia="arial" w:hAnsi="arial" w:cs="arial"/>
            <w:b w:val="0"/>
            <w:i/>
            <w:strike w:val="0"/>
            <w:color w:val="0077CC"/>
            <w:sz w:val="20"/>
            <w:u w:val="single"/>
            <w:vertAlign w:val="baseline"/>
          </w:rPr>
          <w:t>http://www.nytimes.com</w:t>
        </w:r>
      </w:hyperlink>
    </w:p>
    <w:p>
      <w:pPr>
        <w:pStyle w:val="Normal132"/>
        <w:keepNext/>
        <w:spacing w:before="240" w:after="0" w:line="340" w:lineRule="atLeast"/>
        <w:ind w:left="0" w:right="0" w:firstLine="0"/>
        <w:jc w:val="left"/>
      </w:pPr>
      <w:bookmarkStart w:id="269" w:name="Correction_4"/>
      <w:bookmarkEnd w:id="269"/>
      <w:r>
        <w:rPr>
          <w:rFonts w:ascii="arial" w:eastAsia="arial" w:hAnsi="arial" w:cs="arial"/>
          <w:b/>
          <w:i w:val="0"/>
          <w:strike w:val="0"/>
          <w:noProof w:val="0"/>
          <w:color w:val="000000"/>
          <w:position w:val="0"/>
          <w:sz w:val="28"/>
          <w:u w:val="none"/>
          <w:vertAlign w:val="baseline"/>
        </w:rPr>
        <w:t>Correction</w:t>
      </w:r>
    </w:p>
    <w:p>
      <w:pPr>
        <w:pStyle w:val="Normal132"/>
        <w:spacing w:line="60" w:lineRule="exact"/>
      </w:pPr>
      <w:r>
        <w:pict>
          <v:line id="_x0000_s1508" style="position:absolute;z-index:252011520"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article on Wednesday about the history of St. Vincent's Hospital Manhattan, which is struggling to survive, misspelled the name of the founder of a Roman Catholic religious order whose nuns were at the hospital in late January. She is Mother Teresa, not Theresa. </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February 9, 2010</w:t>
      </w:r>
    </w:p>
    <w:p>
      <w:pPr>
        <w:pStyle w:val="Normal1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2"/>
        <w:spacing w:line="60" w:lineRule="exact"/>
      </w:pPr>
      <w:r>
        <w:pict>
          <v:line id="_x0000_s1509" style="position:absolute;z-index:252012544" from="0,2pt" to="512pt,2pt" strokecolor="#009ddb" strokeweight="2pt">
            <v:stroke linestyle="single"/>
            <w10:wrap type="topAndBottom"/>
          </v:line>
        </w:pic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VENERABLE INSTITUTION: St. Vincent's Hospital Manhattan, in Greenwich Village, was founded in 1849 by the Sisters of Charity.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 The emergency room. St. Vincent's has fewer patients, and a hospital chain wants to turn it into an outpatient center. (PHOTOGRAPHS BY NICOLE BENGIVENO/THE NEW YORK TIMES)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CAPPING CEREMONY: Student nurses at St. Vincent's in 1951. It is the last Roman Catholic general hospital in New York City.(A25) CHART: Losing Ground: St. Vincent's Hospital Manhattan has been losing patients.(Source: United Hospital Fund)(A25)                            </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2010</w:t>
      </w:r>
    </w:p>
    <w:p>
      <w:pPr>
        <w:pStyle w:val="Normal132"/>
      </w:pPr>
    </w:p>
    <w:p>
      <w:pPr>
        <w:pStyle w:val="Normal132"/>
        <w:ind w:left="200"/>
        <w:sectPr>
          <w:type w:val="continuous"/>
          <w:pgMar w:top="840" w:right="1000" w:bottom="840" w:left="1000" w:header="400" w:footer="400"/>
          <w:pgNumType w:fmt="decimal"/>
          <w:cols w:space="720"/>
        </w:sectPr>
      </w:pPr>
      <w:r>
        <w:br/>
      </w:r>
      <w:r>
        <w:pict>
          <v:line id="_x0000_s1510"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291"/>
          <w:headerReference w:type="default" r:id="rId1292"/>
          <w:footerReference w:type="even" r:id="rId1293"/>
          <w:footerReference w:type="default" r:id="rId1294"/>
          <w:headerReference w:type="first" r:id="rId1295"/>
          <w:footerReference w:type="first" r:id="rId1296"/>
          <w:pgSz w:w="12240" w:h="15840"/>
          <w:pgMar w:top="840" w:right="1000" w:bottom="840" w:left="1000" w:header="400" w:footer="400"/>
          <w:pgNumType w:fmt="decimal"/>
          <w:cols w:space="720"/>
          <w:titlePg w:val="0"/>
        </w:sectPr>
      </w:pPr>
    </w:p>
    <w:p>
      <w:pPr>
        <w:pStyle w:val="Normal133"/>
      </w:pPr>
    </w:p>
    <w:p>
      <w:pPr>
        <w:pStyle w:val="Normal133"/>
      </w:pPr>
      <w:r>
        <w:pict>
          <v:shape id="_x0000_i1511" type="#_x0000_t75" alt="LexisNexis®" style="width:147.75pt;height:30pt">
            <v:imagedata r:id="rId17" o:title=""/>
          </v:shape>
        </w:pict>
      </w:r>
      <w:r>
        <w:cr/>
      </w:r>
    </w:p>
    <w:p>
      <w:pPr>
        <w:pStyle w:val="Heading1131"/>
        <w:keepNext w:val="0"/>
        <w:spacing w:after="200" w:line="340" w:lineRule="atLeast"/>
        <w:ind w:left="0" w:right="0" w:firstLine="0"/>
        <w:jc w:val="center"/>
      </w:pPr>
      <w:hyperlink r:id="rId1297" w:history="1">
        <w:r>
          <w:rPr>
            <w:rFonts w:ascii="arial" w:eastAsia="arial" w:hAnsi="arial" w:cs="arial"/>
            <w:b/>
            <w:i/>
            <w:strike w:val="0"/>
            <w:color w:val="0077CC"/>
            <w:sz w:val="28"/>
            <w:u w:val="single"/>
            <w:vertAlign w:val="baseline"/>
          </w:rPr>
          <w:t>He's the Greatest; No, He's the Greatest</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2012 Thursday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3"/>
        <w:keepNext w:val="0"/>
        <w:spacing w:after="0" w:line="240" w:lineRule="atLeast"/>
        <w:ind w:right="0"/>
        <w:jc w:val="both"/>
      </w:pPr>
      <w:bookmarkStart w:id="270" w:name="Bookmark_133"/>
      <w:bookmarkEnd w:id="270"/>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THE CARPETBAGGER</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1089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MELENA RYZIK</w:t>
      </w:r>
    </w:p>
    <w:p>
      <w:pPr>
        <w:pStyle w:val="Normal133"/>
        <w:keepNext/>
        <w:spacing w:before="240" w:after="0" w:line="340" w:lineRule="atLeast"/>
        <w:ind w:left="0" w:right="0" w:firstLine="0"/>
        <w:jc w:val="left"/>
      </w:pPr>
      <w:bookmarkStart w:id="271" w:name="Body_131"/>
      <w:bookmarkEnd w:id="271"/>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12" style="position:absolute;z-index:252014592"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Caine was doing the eye thing. It's a trick of his, developed over years of film performances and close-ups: Let your gaze rest on your scene partner, but only with one eye. The other eye, the one closest to the camera, can connect with the lens. The camera ''will not miss anything,'' he said, ''including the bad. So you have to watch it.''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is little bad when Mr. Caine, 79, is on screen. In more than six decades of work he has been a sterling presence -- even in less-than-sterling films -- inimitable except that so many have tried. (In the BBC series ''The Trip'' the comedians Steve Coogan and Rob Brydon do a riff on his Cockney accent and measured delivery that is as hysterical as it is accurate.)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Caine is asking for it, though: In 1987 he led an acting workshop for the BBC that has since become a touchstone for performers, absorbed by everyone from Gwyneth Paltrow to Jim Carrey. It contains one of the Caine-iest -- which is to say the simplest -- bits of acting wisdom, a surefire path to a heightened dramatic moment: Do. Not. Blink.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blinking,'' Mr. Caine said, ''is strength. If you want to be weak or funny, blink.''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blinked twice during this interview,'' he added, jokingly, sitting in a private room in the Four Seasons restaurant before a recent luncheon in honor of ''The Dark Knight Rises,'' the final installment of Christopher Nolan's Batman series. As Alfred, the loyal butler and father figure to Bruce Wayne, Mr. Caine has served as a conscience and a consigliere, shepherding and humanizing the hero, played with chiseled -- unblinking -- intensity by Christian Bale.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part he quickly accepted at the start of the franchise, Mr. Caine said, when Mr. Nolan turned up at the door of his home in England one Sunday morning, carrying an early copy of the script for ''Batman Begins,'' the 2005 kickoff to the series, and demanding, for secrecy's sake, that Mr. Caine read it on the spot. ''He had written great parts for real actors,'' Mr. Caine said, ''rather than ciphers who are in big special-effects movies, because they haven't gotten enough money to pay any actors.''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Caine invented his own back story for Alfred. ''I thought, I wanted to be the toughest butler in the world,'' he said. Alfred, he envisioned, was part of a British military force, the Special Air Service, like the Navy SEALs. ''He was a sergeant in it,'' Mr. Caine said. ''He got wounded. He didn't want to go to civilian life. Then he went into the sergeant's mess and ran that, which is where Batman met him. I needed him to have social skills, like making cocktails and serving things. So that's why I put him in the bar, as a wounded ex-soldier who didn't want to go back into civvy life.'' (In Mr. Caine's vision Alfred taught Bruce Wayne lots of things, including how to make a mean martini.)</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Nolan and Mr. Caine have now worked together five times. Mr. Caine appeared in ''Inception'' and ''The Prestige,'' also opposite Mr. Bale. Warner Brothers, the studio behind ''The Dark Knight'' series, is hoping that their director-actor rapport will help sell the film to Oscar voters, who don't tend to go in for blockbuster sequels but are often swept away by nuanced performances by older character actors. (Mr. Caine is a six-time Oscar nominee and two-time winner, as best supporting actor, for ''Hannah and Her Sisters'' and ''The Cider House Rules.'' Mr. Nolan has been nominated thrice, for ''Inception'' and ''Memento,'' but never won.)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Caine heaped praise on Mr. Nolan, a friend whom he said he'd scarcely seen since the killings in Aurora, Colo., on the opening night of ''The Dark Knight Rises.'' He called him one of cinema's greatest directors, comparing him to David Lean. Mr. Nolan, he said, even had a leg up on that ''Lawrence of Arabia'' filmmaker because he was also a screenwriter. The crowd at the lunch, replete with members of the Academy of Motion Picture Arts and Sciences, seemed impressed.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Mr. Nolan heaped the praise right back. ''I think being able to say, 'my great friend Sir Michael Caine' is one of the great pleasures of my life,'' he said, adding that Mr. Caine's reputation was the inverse of the old Will Rogers line: ''He never met a man who didn't like him.''</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 woman!'' came the shout.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enough: Mr. Caine's breakthrough role, as the titular playboy in the 1966 film ''Alfie,'' was once not far from reality, though he has been married for nearly 40 years, to Shakira Baksh, a woman he famously fell for after seeing her in a commercial for Maxwell House coffee. Upon his arrival in Hollywood he was welcomed by Shirley MacLaine (with whom he starred in his first American film, ''Gambit,'' in 1966), Gloria Swanson and Frank Sinatra, and rolled through 1960s London with Warren Beatty, chatting up the likes of Candice Bergen. Mr. Caine is working on a documentary of this period with Simon Fuller, the British TV producer. His early years serve as constant fodder.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tell you how bad it was,'' he said of his childhood in a rough part of London. ''The best thing that happened to me was the Second World War, because I was evacuated to a farm in the country.''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Caine, who was knighted in 2000, is a noted raconteur; he has written two well-received autobiographies, ''Elephant to Hollywood'' in 2010 and ''What's It All About?'' in 1992.</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the best storyteller that I've ever met,'' said Lasse Hallstrom, who directed Mr. Caine -- with an American accent -- in ''The Cider House Rules.'' As an actor, ''I think he goes by instinct,'' Mr. Hallstrom added. ''After all, he grew up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There's nothing pretentious about him or emotionally false. He's a natural.''</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Caine, though, considers himself a Method actor -- he based his accent as Alfred on his own Army sergeant -- and abides by Konstantin Stanislavsky's maxim that ''the rehearsals are the work; the performance is the relaxation,'' as Mr. Caine puts it.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ever say a line in front of a camera,'' he said, ''I've said it a thousand times. So if you give me the cue anywhere, I would just answer you quite naturally.''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choice of movies, after a half-century as a star, is guided by a few criteria, like whether his grandchildren can see them and whether they are a creative challenge -- anything that's a stretch for ''the son of a Cockney Billingsgate fish-market porter,'' he said, adding gleefully: ''For $10 million I'll do a movie. But nobody's offered me that yet. I look at e-mail every morning to see.''</w:t>
      </w:r>
    </w:p>
    <w:p>
      <w:pPr>
        <w:pStyle w:val="Normal133"/>
        <w:keepNext w:val="0"/>
        <w:spacing w:before="240" w:after="0" w:line="260" w:lineRule="atLeast"/>
        <w:ind w:left="0" w:right="0" w:firstLine="0"/>
        <w:jc w:val="left"/>
      </w:pPr>
      <w:r>
        <w:br/>
      </w:r>
      <w:hyperlink r:id="rId1298" w:history="1">
        <w:r>
          <w:rPr>
            <w:rFonts w:ascii="arial" w:eastAsia="arial" w:hAnsi="arial" w:cs="arial"/>
            <w:b w:val="0"/>
            <w:i/>
            <w:strike w:val="0"/>
            <w:color w:val="0077CC"/>
            <w:sz w:val="20"/>
            <w:u w:val="single"/>
            <w:vertAlign w:val="baseline"/>
          </w:rPr>
          <w:t>http://www.nytimes.com/2012/12/06/movies/awardsseason/michael-caine-and-christopher-nolan-and-oscar.html</w:t>
        </w:r>
      </w:hyperlink>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513" style="position:absolute;z-index:252015616"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Christian Bale as Bruce Wayne, left, and Michael Caine as Alfred, the butler, in ''The Dark Knight Rises,'' directed by Christopher Nolan. (C1)</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Christopher Nolan on the set of the ''The Dark Knight Rises,'' his fifth film with Mr. Caine. (PHOTOGRAPHS BY RON PHILLIPS/WARNER BROTHERS PICTURES)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Caine in this year's Batman film, ''The Dark Knight  Rises.'' Warner Brothers hopes Oscar voters will pay heed. (PHOTOGRAPH BY WARNER BROTHERS PICTURES) (C3)       </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2012</w:t>
      </w:r>
    </w:p>
    <w:p>
      <w:pPr>
        <w:pStyle w:val="Normal133"/>
      </w:pPr>
    </w:p>
    <w:p>
      <w:pPr>
        <w:pStyle w:val="Normal133"/>
        <w:ind w:left="200"/>
        <w:sectPr>
          <w:type w:val="continuous"/>
          <w:pgMar w:top="840" w:right="1000" w:bottom="840" w:left="1000" w:header="400" w:footer="400"/>
          <w:pgNumType w:fmt="decimal"/>
          <w:cols w:space="720"/>
        </w:sectPr>
      </w:pPr>
      <w:r>
        <w:br/>
      </w:r>
      <w:r>
        <w:pict>
          <v:line id="_x0000_s1514" style="position:absolute;z-index:25201664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299"/>
          <w:headerReference w:type="default" r:id="rId1300"/>
          <w:footerReference w:type="even" r:id="rId1301"/>
          <w:footerReference w:type="default" r:id="rId1302"/>
          <w:headerReference w:type="first" r:id="rId1303"/>
          <w:footerReference w:type="first" r:id="rId1304"/>
          <w:pgSz w:w="12240" w:h="15840"/>
          <w:pgMar w:top="840" w:right="1000" w:bottom="840" w:left="1000" w:header="400" w:footer="400"/>
          <w:pgNumType w:fmt="decimal"/>
          <w:cols w:space="720"/>
          <w:titlePg w:val="0"/>
        </w:sectPr>
      </w:pPr>
    </w:p>
    <w:p>
      <w:pPr>
        <w:pStyle w:val="Normal134"/>
      </w:pPr>
    </w:p>
    <w:p>
      <w:pPr>
        <w:pStyle w:val="Normal134"/>
      </w:pPr>
      <w:r>
        <w:pict>
          <v:shape id="_x0000_i1515" type="#_x0000_t75" alt="LexisNexis®" style="width:147.75pt;height:30pt">
            <v:imagedata r:id="rId17" o:title=""/>
          </v:shape>
        </w:pict>
      </w:r>
      <w:r>
        <w:cr/>
      </w:r>
    </w:p>
    <w:p>
      <w:pPr>
        <w:pStyle w:val="Heading1132"/>
        <w:keepNext w:val="0"/>
        <w:spacing w:after="200" w:line="340" w:lineRule="atLeast"/>
        <w:ind w:left="0" w:right="0" w:firstLine="0"/>
        <w:jc w:val="center"/>
      </w:pPr>
      <w:hyperlink r:id="rId1305" w:history="1">
        <w:r>
          <w:rPr>
            <w:rFonts w:ascii="arial" w:eastAsia="arial" w:hAnsi="arial" w:cs="arial"/>
            <w:b/>
            <w:i/>
            <w:strike w:val="0"/>
            <w:color w:val="0077CC"/>
            <w:sz w:val="28"/>
            <w:u w:val="single"/>
            <w:vertAlign w:val="baseline"/>
          </w:rPr>
          <w:t>FILM REVIEW;</w:t>
        </w:r>
      </w:hyperlink>
      <w:r>
        <w:br/>
      </w:r>
      <w:hyperlink r:id="rId1306" w:history="1">
        <w:r>
          <w:rPr>
            <w:rFonts w:ascii="arial" w:eastAsia="arial" w:hAnsi="arial" w:cs="arial"/>
            <w:b/>
            <w:i/>
            <w:strike w:val="0"/>
            <w:color w:val="0077CC"/>
            <w:sz w:val="28"/>
            <w:u w:val="single"/>
            <w:vertAlign w:val="baseline"/>
          </w:rPr>
          <w:t>It's Monsters Against Cretins In a Den of Curdled Affluence</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2000, Friday, Late Edition - Final</w:t>
      </w:r>
    </w:p>
    <w:p>
      <w:pPr>
        <w:pStyle w:val="Normal134"/>
        <w:keepNext w:val="0"/>
        <w:spacing w:after="0" w:line="240" w:lineRule="atLeast"/>
        <w:ind w:right="0"/>
        <w:jc w:val="both"/>
      </w:pPr>
      <w:bookmarkStart w:id="272" w:name="Bookmark_134"/>
      <w:bookmarkEnd w:id="272"/>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22; Column 5; Movies, Performing Arts/Weekend Desk ; Part 1; ; Column 5; ; Review</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13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134"/>
        <w:keepNext/>
        <w:spacing w:before="240" w:after="0" w:line="340" w:lineRule="atLeast"/>
        <w:ind w:left="0" w:right="0" w:firstLine="0"/>
        <w:jc w:val="left"/>
      </w:pPr>
      <w:bookmarkStart w:id="273" w:name="Body_132"/>
      <w:bookmarkEnd w:id="273"/>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16" style="position:absolute;z-index:252017664"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charismatic, predatory stranger who through sexual manipulation and bullying takes over a household in which he's either a guest or a servant is a ready-made metaphor for class struggle that the movies have plied for decades. Raw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ambition trumps aristocratic "decadence" every time. Jon Reiss's film, "Cleopatra's Second Husband," might be described as an American yuppie variation on the theme, even though the class distinctions are blurred.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version Robert Marrs (Paul Hipp), a sulky young gentleman of leisure, and his nagging wife, Hallie (Bitty Schram), rent their sumptuous Los Angeles house to Zack Taylor (Boyd Kestner) and his girlfriend, Sophie (Radha Mitchell). The sexy, mysterious housesitters, new in town, have been recommended to the Marrses by friends of friends.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Marrses are connoisseurs of the good life, there is nothing going on beneath the surface. Robert is a spineless, morbid art photographer who specializes in taking pictures of maggot-encrusted roadkill. Hallie, a compulsive whiner, never stops complaining and baiting her husband, who feigns indifference to her nastiness. It takes this couple less than 15 minutes of screen time to make us despise them.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Marrses, dissatisfied with their vacation cottage, decide to return home early, they discover that Robert's beloved tropical fish have somehow died in their tank. Despite this ominous sign, they allow Zack and Sophie to stay on for a few more days when the visitors protest that they have nowhere else to go. All Zack and Sophie ever seem to do is have hot, noisy sex (often with the door left ajar) that contrasts with the pallid, rigidly scheduled couplings of the Marrses, who are trying to have a baby.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Sophie signals her availability to the passive-aggressive Robert, he seizes his opportunity and makes only a token attempt to conceal his infidelity. Hallie, on learning that Robert has cheated, goes ballistic and walks out. Robert becomes his guests' cook and servant, surrendering the master bedroom to them along with his credit cards and sinking into a depressive silence.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Sophie departs, the sadomasochistic games really begin. Zack rapes Robert and beats him up during their one-on-one basketball contests. Just when Robert seems to have turned into an inert emotional vegetable, he hatches a horrifying revenge that Zack implausibly fails to sense.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"Cleopatra's Second Husband," which opens today at the Screening Room, is well acted, but it doesn't enrich its metaphor beyond giving an old story a sour contemporary resonance. The problem is that the characters are so dislikable that not much seems to be at stake. Zack and Sophie may be monsters, but they exhibit a vitality that the selfish, shallow Marrses lack.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movie's ominous cat-and-mouse games titillate, its broader message seems to be a too-familiar one: that behind the facade of yuppie affluence and refined taste fester a fatal apathy and spiritual rot.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is rated R (Under 17 requires accompanying parent or adult guardian). It has nudity, sexual situations and violence.</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CLEOPATRA'S SECOND HUSBAND</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Jon Reiss; director of photography, Matt Faw; edited by Toby Yates; music by Cary Berger; production designers, John Di Minico and Thomas Thurnauer; produced by Jill Goldman, David Scott Rubin, Jacqui de la Fontaine and Mr. Reiss; released by Indican Pictures. At the Screening Room, 54 Varick Street, at Laight Street, TriBeCa. Running time: 92 minutes. This film is rated R.</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Paul Hipp (Robert Marrs), Boyd Kestner (Zack Taylor), Bitty Schram (Hallie Marrs), Radha Mitchell (Sophie), Alexis Arquette (Alex), Jonathan Penner (Jon) and Nancye Ferguson (Asti).</w:t>
      </w:r>
    </w:p>
    <w:p>
      <w:pPr>
        <w:pStyle w:val="Normal134"/>
        <w:keepNext w:val="0"/>
        <w:spacing w:before="240" w:after="0" w:line="260" w:lineRule="atLeast"/>
        <w:ind w:left="0" w:right="0" w:firstLine="0"/>
        <w:jc w:val="left"/>
      </w:pPr>
      <w:r>
        <w:br/>
      </w:r>
      <w:hyperlink r:id="rId1307" w:history="1">
        <w:r>
          <w:rPr>
            <w:rFonts w:ascii="arial" w:eastAsia="arial" w:hAnsi="arial" w:cs="arial"/>
            <w:b w:val="0"/>
            <w:i/>
            <w:strike w:val="0"/>
            <w:color w:val="0077CC"/>
            <w:sz w:val="20"/>
            <w:u w:val="single"/>
            <w:vertAlign w:val="baseline"/>
          </w:rPr>
          <w:t>http://www.nytimes.com</w:t>
        </w:r>
      </w:hyperlink>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517" style="position:absolute;z-index:252018688"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Bitty Schram and Paul Hipp in "Cleopatra's Second Husband." (Sheree Rose)</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2000</w:t>
      </w:r>
    </w:p>
    <w:p>
      <w:pPr>
        <w:pStyle w:val="Normal134"/>
      </w:pPr>
    </w:p>
    <w:p>
      <w:pPr>
        <w:pStyle w:val="Normal134"/>
        <w:ind w:left="200"/>
        <w:sectPr>
          <w:type w:val="continuous"/>
          <w:pgMar w:top="840" w:right="1000" w:bottom="840" w:left="1000" w:header="400" w:footer="400"/>
          <w:pgNumType w:fmt="decimal"/>
          <w:cols w:space="720"/>
        </w:sectPr>
      </w:pPr>
      <w:r>
        <w:br/>
      </w:r>
      <w:r>
        <w:pict>
          <v:line id="_x0000_s1518"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308"/>
          <w:headerReference w:type="default" r:id="rId1309"/>
          <w:footerReference w:type="even" r:id="rId1310"/>
          <w:footerReference w:type="default" r:id="rId1311"/>
          <w:headerReference w:type="first" r:id="rId1312"/>
          <w:footerReference w:type="first" r:id="rId1313"/>
          <w:pgSz w:w="12240" w:h="15840"/>
          <w:pgMar w:top="840" w:right="1000" w:bottom="840" w:left="1000" w:header="400" w:footer="400"/>
          <w:pgNumType w:fmt="decimal"/>
          <w:cols w:space="720"/>
          <w:titlePg w:val="0"/>
        </w:sectPr>
      </w:pPr>
    </w:p>
    <w:p>
      <w:pPr>
        <w:pStyle w:val="Normal135"/>
      </w:pPr>
    </w:p>
    <w:p>
      <w:pPr>
        <w:pStyle w:val="Normal135"/>
      </w:pPr>
      <w:r>
        <w:pict>
          <v:shape id="_x0000_i1519" type="#_x0000_t75" alt="LexisNexis®" style="width:147.75pt;height:30pt">
            <v:imagedata r:id="rId17" o:title=""/>
          </v:shape>
        </w:pict>
      </w:r>
      <w:r>
        <w:cr/>
      </w:r>
    </w:p>
    <w:p>
      <w:pPr>
        <w:pStyle w:val="Heading1133"/>
        <w:keepNext w:val="0"/>
        <w:spacing w:after="200" w:line="340" w:lineRule="atLeast"/>
        <w:ind w:left="0" w:right="0" w:firstLine="0"/>
        <w:jc w:val="center"/>
      </w:pPr>
      <w:hyperlink r:id="rId1314" w:history="1">
        <w:r>
          <w:rPr>
            <w:rFonts w:ascii="arial" w:eastAsia="arial" w:hAnsi="arial" w:cs="arial"/>
            <w:b/>
            <w:i/>
            <w:strike w:val="0"/>
            <w:color w:val="0077CC"/>
            <w:sz w:val="28"/>
            <w:u w:val="single"/>
            <w:vertAlign w:val="baseline"/>
          </w:rPr>
          <w:t>With A Rebel Twang</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2013 Sunday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5"/>
        <w:keepNext w:val="0"/>
        <w:spacing w:after="0" w:line="240" w:lineRule="atLeast"/>
        <w:ind w:right="0"/>
        <w:jc w:val="both"/>
      </w:pPr>
      <w:bookmarkStart w:id="274" w:name="Bookmark_135"/>
      <w:bookmarkEnd w:id="274"/>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36</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2634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CARLO ROTELLA</w:t>
      </w:r>
    </w:p>
    <w:p>
      <w:pPr>
        <w:pStyle w:val="Normal135"/>
        <w:keepNext/>
        <w:spacing w:before="240" w:after="0" w:line="340" w:lineRule="atLeast"/>
        <w:ind w:left="0" w:right="0" w:firstLine="0"/>
        <w:jc w:val="left"/>
      </w:pPr>
      <w:bookmarkStart w:id="275" w:name="Body_133"/>
      <w:bookmarkEnd w:id="275"/>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20" style="position:absolute;z-index:252020736"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with guitar in hand on the stage of the Ryman Auditorium, the former home of the Grand Ole Opry, Kacey Musgraves faced an audience of gatekeepers and kingmakers. It was Feb. 27, and her major-label debut album, ''Same Trailer, Different Park,'' would be coming out on March 19. Her label, Mercury Nashville, and others owned by Universal Music Group were showcasing their artists in a private concert as part of the annual Country Radio Seminar. The curved wooden pews of the Ryman, a former tabernacle known as the Mother Church of Country Music, were lined with insiders representing radio stations, syndicators and other players in the proc­ess of deciding what airs on country radio -- which still determines mainstream success in country music.</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Musgraves, 24, was on a run that promised stardom. Her first single, ''Merry Go 'Round,'' a catchy, bittersweet portrait of small-town desperation, had been receiving strong airplay since September and had recently entered the country-radio Top 10. Having toured with major acts like Lady Antebellum and Little Big Town, she was about to start a series of stadium shows with the megastar Kenny Chesney. Two weeks before, she was nominated for four Academy of Country Music Awards, including not only New Female Vocalist of the Year but also Female Vocalist of the Year, in the company of the established best sellers Miranda Lambert, Martina McBride, Taylor Swift and Carrie Underwood.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beyond what Musgraves calls ''the country bubble,'' critics in the mainstream press were predicting a bright future for her. A song she co-wrote, ''Undermine,'' was featured on ''Nashville,'' and TV talk shows were calling. Katy Perry was gushing on Twitter about ''Merry Go 'Round,'' which she described via e-mail to me as ''one the most uniquely honest written songs of 2012,'' and had recently tweeted a link to her 33 million followers so that they could easily preorder ''Same Trailer, Different Park.''</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showcase at the Ryman, where each artist would perform just one song, provided a perfect opportunity for Musgraves to preview her next single, but she and her label were still deciding which song to choose. She wanted it to be ''Follow Your Arrow,'' a jaunty anthem about doing what you want and loving whom you love no matter what judgmental moralists or your own inhibitions might say. But the song's references to sex and drugs might be a problem for country radio, the most musically and ideologically conservative part of the industry's establishment. You can certainly sing about getting high and having sex in mainstream country music, but only within clearly defined limits: the acceptable intoxicant is alcohol, and it helps if you travel to an illicit tryst by pickup truck on a dirt road while giving thanks for the blessing of freedom. ''Follow Your Arrow'' probably fell outside those limits.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take a needless chance? The buzz around Musgraves was building to a pitch reminiscent of Taylor Swift's arrival. Her album was full of expertly crafted songs less likely to set off alarms. Maybe she should just pick something else.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Musgraves leaned in to the microphone and said, ''I'm kind of a big believer in people doing whatever the hell they want to do, since I feel like society is probably going to have an opinion either way.'' Then she began strumming the opening chords of ''Follow Your Arrow.'' A collective implicit gasp greeted the song's first line, ''If you save yourself for marriage, you're a bore.'' The next line, ''If you don't save yourself for marriage you're a horr-,'' inspired a second silent gasp that resolved into an appreciative wave of laughter when she finished it off with ''-ible person.'' Further laughter and bursts of clapping followed throughout, especially when she got to the singalong-friendly chorus: ''So make lots of noise/Kiss lots of boys/Or kiss lots of girls/If that's something you're into/And if the straight and narrow gets a little too straight/Roll up a joint, or don't/And follow your arrow wherever it points.'' When she had finished and exited to sustained applause, TJ Osborne of the Brothers Osborne, the next act to take the stage, mock-complained about ''them puttin' us after that cute little thang.''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were the radio programmers, who tend to be individually more open-minded than the companies they work for, cheering for a song they would soon be playing on the radio or applauding the career risk taken by an aspiring star whose song they wouldn't be allowed to play? Afterward, one programming consultant told Billboard, ''This is not only pushing the envelope; it's where the envelope gets mailed to.''</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label's typical plan would be to put something out that's safer and get fans, and then push buttons,'' Musgraves told me, ''but my idea is to push buttons first, scare off the people who are gonna be scared off, and then the right people will like you for who you really are, and stay with you.'' That's her style -- equal parts artistic confidence, ambition and market assessment, all inflected by a streak of willfulness.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wasn't the first time she pressed her label to take a chance in introducing her music. Last year she had to persuade Mike Dungan, chairman and chief executive of Universal Music Group Nashville, to release ''Merry Go 'Round'' as the first single from ''Same Trailer, Different Park.'' He worried that the song, which begins: ''If you ain't got two kids by 21/You're probably gonna die alone/At least that's what tradition told you,'' would be misperceived as contemptuous of small-town life, but she felt confident that its sympathetic balance between hometown and cosmopolitan perspectives would win listeners over. ''All I know,'' she told me, ''is that when I sing it, wherever it is, people connect with it, they feel something, and I feel something.'' When she was explaining to me why ''Follow Your Arrow'' should be next, she stepped effortlessly outside herself to observe, ''I just think it's what that character, the 'Merry Go 'Round' girl, would say next.''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Musgraves tends toward the singer-songwriter wing of country music, which means that her stock in trade is forthrightly pouring her heart out in relatively spare and underproduced arrangements, but she's also a country diva on the make, which entails nonstop calculation and maneuvering within Nashville's machinery. I met her the first time in a conference room in a boutique hotel in SoHo when she came to New York to play Irving Plaza and Jimmy Fallon's show. The first thing she did after we sat down was to take off her high heels and put her bare feet up on my chair. As studied gestures go, it was an advanced one: the very picture of a just-folks gal sitting down for an honest, intimate chat.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she can be wary of doing what it takes to be a star. ''A lot of what gets on the radio isn't saying anything other than somebody wants to be famous and will do whatever they're told to get it,'' she told me. And more than once she declared, ''I don't make music based on what radio would like'' -- because that would mean making music that she characterized unprintably as less than good.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she's not just a dutiful ingénue hitting the prescribed marks to get ahead, she is very clearly aiming high. In a conversation about the compromises an artist might have to get there, she said, ''I'd rather have 100,000 people who really get what I'm doing and like it for what it is than a million who can take it or leave it.'' When I pointed out that she could have said 10 or 100, rather than 100,000, she laughed and said: ''Well, I do want to connect. That's what this is all about.''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Musgraves has been working her way through Nashville's farm system for most of her life. Growing up in Golden, Tex., a small town in sweet-potato-growing country east of Dallas, she was attracted to showbiz at an early age. While still in elementary school, she became a regular on the Texas opry circuit. One of perhaps 10 acts on a Saturday night, she'd take the stage in a fringed cowgirl get-up to sing a couple of classics -- ''I Want to be a Cowboy's Sweetheart,'' ''Your Cheating Heart'' -- and then she'd sign pictures for the senior citizens who made up most of the audience. ''All through sixth, seventh, eighth, ninth grade,'' she says, ''I'd be doing this on weekends while my friends were going to dances.''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adolescent freakout that predictably ensued, she says, ''I chopped off my long pretty hair and couldn't wear a cowboy hat, and I started writing really emo stuff; that was kind of a hard time, but I didn't want to be a novelty.'' She also found her way to John DeFoore, a guitar teacher in nearby Mineola whose roster of successful former students includes Miranda Lambert and Michelle Shocked. DeFoore encouraged her to write songs, and to cultivate her inclination toward eclecticism.</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Steeped though she is in the opry circuit's Western Swing canon, Musgraves also cites an assortment of influences, from Glen Campbell to the Beach Boys, Electric Light Orchestra, Weezer, Cake and her songwriting hero, the country maverick John Prine, about whom she wrote a song that contains the line ''My idea of heaven is to burn one with John Prine.'' At times she'll sound a little like Emmylou Harris or Patty Griffin, at others like Suzanne Vega or Stevie Nicks. Even her brief emo phase figures in the mix. ''Dashboard Confessional is really honest and conversational,'' she said, ''and also catchy.''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graduating from high school, she moved to Austin, self-released three albums and got a spot on the reality-competition show ''Nashville Star,'' then moved to Nashville, where she worked as a singing Cinderella at kids' birthday parties (but drew the line when asked to appear as a French maid at an adult event) and had her songs recorded by established singers, including Lambert. She also assembled a circle of songwriting partners and other trusted musical comrades, which is essential to succeeding in Nashville, a heavily networked industry town. Her crew includes the hit-making songwriters Shane McAnally and Luke Laird, who co-produced her album with her.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onetime teacher can hear the results in her songs. ''The polish and presentation of Nashville shows in what she's doing now,'' DeFoore told me. ''It's the company you keep. The songs sound complete.'' He especially admires ''Merry Go 'Round,'' about which he says: ''I choose to live in one of those towns, and I like it here, but I thought she pretty much nailed it. 'Just like dust we settle in this town' -- that's a great line.''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corporate consolidation enabled by the Telecommunications Act of 1996, country radio has been dominated by the format-homogenizing influence and right-wing politics of Clear Channel, which does its best to please a traditional base of older female listeners interested exclusively in country music. ''After consolidation,'' says Tim DuBois, the former head of Arista Nashville, ''we were very definitely assigned a 35-plus female demo,'' a core audience happy to leave the radio on one station all day and listen to whatever the programmers choose to play. And many of those programmers still look askance at a song featuring same-sex kissing and joint-rolling.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asked Musgraves if country's mainstream was really that strait-laced, she said, ''Yeah-uh'' -- yes, duh -- and noted the recent uproar over Thomas Rhett's ''Beer With Jesus.'' Then there's Shania Twain, whose exposed bellybutton caused a scandal only 20 years ago, and the Dixie Chicks, who had a patriotic fatwa declared against them for saying they were against the war in Iraq and ashamed that George W. Bush was from Texas.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apparent puritanism, not shared by the rootsier country styles grouped under the alt heading of Americana, is perhaps better understood as a highly developed sense of genre formula. Musgraves likes to point out that in real small towns people do in fact get pierced, curse, surf Internet porn and indulge in a wide variety of stimulants and sexual relations their pastors might not approve of. The country-music establishment knows this, of course, but it has invested heavily in the notion that its loyal listeners would rather spend time in a richly idealized alternate universe where such things are referenced only obliquely, if at all, and many of the cultural battles of the 1960s and after have been magically unfought. To judge by the videos the industry cranks out, misbehavior in this genre utopia doesn't get much racier than beer-and-bonfire jams attended by models decked out in designer versions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attire.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in the business see change coming, driven by a fresh cohort of listeners. Mike Dungan, head of Musgraves's record label, said, ''We have been watching an influx of younger, hipper people to our music, people who don't necessarily listen to country exclusively.'' When I asked him for numbers, he said: ''I'm not a big statistics guy. But look at who's at the live shows, look at who's in line at the merchandise table. I put a lot of emphasis on that.''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Musgraves wants to be one of the pioneers speaking to both this new country audience, which doesn't rely so heavily on radio, and more traditional country listeners. But Dungan, who has invested Mercury Nashville's resources in giving her a deluxe rollout, doesn't want her to take too many chances too soon. ''You know what they say,'' he said. ''The pioneers get the arrows, the settlers get the land.'' But, he added, ''in the end it's her career and her choice.''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Musgraves ended up choosing ''Blowin' Smoke,'' an unobjectionable portrait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dreamers plugging away against the odds, as her second single. Some stations might have taken a chance and played ''Follow Your Arrow,'' but others weren't ready for it. She and her manager, Jason Owen, weren't giving up on the song as an eventual single, though. If she broke big enough, stations might well feel obliged to play it.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 candidate to be the next single, but ''It Is What It Is'' may be the song on her album that best exemplifies the new-order/old-school exacta that Musgraves is trying to finesse. A meditation on a temporary romantic liaison, at first blush it sounds like an old-fashioned weeper in slow waltz time, a more traditional form than the lite Southern rock, twanged-up power pop and American turbo-folk that dominate country radio today. A steel guitar affectingly frames Musgraves's voice, which for all its piercing youth already harbors a creak of incipient regret as she invites a bedmate over: ''Maybe I love you/Maybe I'm just kind of bored/It is what it is/Til it ain't/Anymore.''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song is not, in fact, a weeper. It's a love song about friends with benefits, country music for the hookup generation. As Richard Lloyd, a sociologist at Vanderbilt who studies the Nashville music scene, pointed out to me, it's quietly startling to hear a female mainstream country artist sing about no-strings-attached sex and not be disciplined in the end by either marriage or the sorrowful wages of sin.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Musgraves walks the line between tradition and insurgency in ''It Is What It Is,'' a song that's both deeply felt and shrewdly positioned. ''If the lyrics are something new, then maybe I want to give it a more traditional form,'' she said, ''or the other way around, but not have all one or the other.'' Same trailer, different park; same park, different trailer. She told me that her grandmother, who served as her first booking agent, sewed rhinestones on her cowgirl suits and cried when Musgraves had her nose pierced, calls ''It Is What It Is'' the Slut Song. Musgraves said: ''She's like, 'My friends are gonna hear you say these things,' and I'm like, 'Nana, it's my career to mess up.' And not to be rude, but she's not my demographic.''</w:t>
      </w:r>
    </w:p>
    <w:p>
      <w:pPr>
        <w:pStyle w:val="Normal135"/>
        <w:keepNext w:val="0"/>
        <w:spacing w:before="240" w:after="0" w:line="260" w:lineRule="atLeast"/>
        <w:ind w:left="0" w:right="0" w:firstLine="0"/>
        <w:jc w:val="left"/>
      </w:pPr>
      <w:r>
        <w:br/>
      </w:r>
      <w:hyperlink r:id="rId1315" w:history="1">
        <w:r>
          <w:rPr>
            <w:rFonts w:ascii="arial" w:eastAsia="arial" w:hAnsi="arial" w:cs="arial"/>
            <w:b w:val="0"/>
            <w:i/>
            <w:strike w:val="0"/>
            <w:color w:val="0077CC"/>
            <w:sz w:val="20"/>
            <w:u w:val="single"/>
            <w:vertAlign w:val="baseline"/>
          </w:rPr>
          <w:t>http://www.nytimes.com/2013/03/17/magazine/kacey-musgravess-rebel-twang.html</w:t>
        </w:r>
      </w:hyperlink>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5"/>
        <w:spacing w:line="60" w:lineRule="exact"/>
      </w:pPr>
      <w:r>
        <w:pict>
          <v:line id="_x0000_s1521" style="position:absolute;z-index:252021760"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(PHOTOGRAPH BY ERIK MADIGAN HECK</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STYLIST: KATHRYN TYPALDOS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 PROENZA SCHOULER FROM ALBRIGHT FASHION LIBRARY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EARRINGS: THE BOYSCOUTS) (MM37)</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Musgraves, age 12, performing  at the Silver Dollar City  theme park in Branson, Mo. (PHOTOGRAPH FROM THE MUSGRAVES FAMILY.) (MM38)       </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2013</w:t>
      </w:r>
    </w:p>
    <w:p>
      <w:pPr>
        <w:pStyle w:val="Normal135"/>
      </w:pPr>
    </w:p>
    <w:p>
      <w:pPr>
        <w:pStyle w:val="Normal135"/>
        <w:ind w:left="200"/>
        <w:sectPr>
          <w:type w:val="continuous"/>
          <w:pgMar w:top="840" w:right="1000" w:bottom="840" w:left="1000" w:header="400" w:footer="400"/>
          <w:pgNumType w:fmt="decimal"/>
          <w:cols w:space="720"/>
        </w:sectPr>
      </w:pPr>
      <w:r>
        <w:br/>
      </w:r>
      <w:r>
        <w:pict>
          <v:line id="_x0000_s1522" style="position:absolute;z-index:252022784"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316"/>
          <w:headerReference w:type="default" r:id="rId1317"/>
          <w:footerReference w:type="even" r:id="rId1318"/>
          <w:footerReference w:type="default" r:id="rId1319"/>
          <w:headerReference w:type="first" r:id="rId1320"/>
          <w:footerReference w:type="first" r:id="rId1321"/>
          <w:pgSz w:w="12240" w:h="15840"/>
          <w:pgMar w:top="840" w:right="1000" w:bottom="840" w:left="1000" w:header="400" w:footer="400"/>
          <w:pgNumType w:fmt="decimal"/>
          <w:cols w:space="720"/>
          <w:titlePg w:val="0"/>
        </w:sectPr>
      </w:pPr>
    </w:p>
    <w:p>
      <w:pPr>
        <w:pStyle w:val="Normal136"/>
      </w:pPr>
    </w:p>
    <w:p>
      <w:pPr>
        <w:pStyle w:val="Normal136"/>
      </w:pPr>
      <w:r>
        <w:pict>
          <v:shape id="_x0000_i1523" type="#_x0000_t75" alt="LexisNexis®" style="width:147.75pt;height:30pt">
            <v:imagedata r:id="rId17" o:title=""/>
          </v:shape>
        </w:pict>
      </w:r>
      <w:r>
        <w:cr/>
      </w:r>
    </w:p>
    <w:p>
      <w:pPr>
        <w:pStyle w:val="Heading1134"/>
        <w:keepNext w:val="0"/>
        <w:spacing w:after="200" w:line="340" w:lineRule="atLeast"/>
        <w:ind w:left="0" w:right="0" w:firstLine="0"/>
        <w:jc w:val="center"/>
      </w:pPr>
      <w:hyperlink r:id="rId1322" w:history="1">
        <w:r>
          <w:rPr>
            <w:rFonts w:ascii="arial" w:eastAsia="arial" w:hAnsi="arial" w:cs="arial"/>
            <w:b/>
            <w:i/>
            <w:strike w:val="0"/>
            <w:color w:val="0077CC"/>
            <w:sz w:val="28"/>
            <w:u w:val="single"/>
            <w:vertAlign w:val="baseline"/>
          </w:rPr>
          <w:t>COMMUNISTS SEEKING ROLE IN FRENCH MILITARY</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1982, Sunday, Late City Final Edition</w:t>
      </w:r>
    </w:p>
    <w:p>
      <w:pPr>
        <w:pStyle w:val="Normal136"/>
        <w:keepNext w:val="0"/>
        <w:spacing w:after="0" w:line="240" w:lineRule="atLeast"/>
        <w:ind w:right="0"/>
        <w:jc w:val="both"/>
      </w:pPr>
      <w:bookmarkStart w:id="276" w:name="Bookmark_136"/>
      <w:bookmarkEnd w:id="276"/>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8, Column 1; Foreign Desk</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VINOCUR, Special to the New York Times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 Sept. 11</w:t>
      </w:r>
    </w:p>
    <w:p>
      <w:pPr>
        <w:pStyle w:val="Normal136"/>
        <w:keepNext/>
        <w:spacing w:before="240" w:after="0" w:line="340" w:lineRule="atLeast"/>
        <w:ind w:left="0" w:right="0" w:firstLine="0"/>
        <w:jc w:val="left"/>
      </w:pPr>
      <w:bookmarkStart w:id="277" w:name="Body_134"/>
      <w:bookmarkEnd w:id="277"/>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24" style="position:absolute;z-index:252023808"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Communist Party has signaled the start of a campaign to bring its sympathizers into the ranks of officers and noncommissioned officers in the armed forces. The goal, it says, is to protect ''the democratic construction of socialism.''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also stresses the importance of involving Communists in soldiers' committees that discuss matters concerning the conditions of recruits, such as food, access to information and base security, with regimental authorities.</w:t>
      </w:r>
    </w:p>
    <w:p>
      <w:pPr>
        <w:pStyle w:val="Normal13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PARIS, Sept. 11 - The French Communist Party has signaled the start of a campaign to bring its sympathizers into the ranks of officers and noncommissioned officers in the armed forces.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French law career officers and noncommissioned officers are not allowed to be members of political parties and must give up any links with them before receiving their ranks.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Communists' intentions as part of the Socialist-led Government are outlined in the current issue of the party publication Correspondance Armee-Nation. It published a document, described in an accompanying commentary as important, outlining the party's attitudes on the participation of Communists in the armed forces.</w:t>
      </w: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and Politics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had the appearance of an attempt to bring politics into the military. This would not be a monopoly of the Communist Party, however, because the Republican Party, associated with former President Valery Giscard d'Estaing, said this week that it would urge soldiers to denounce restraints in military spending foreseen in the 1983 budget.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Defense Minister Charles Hernu has been critical both of efforts to introduce the class struggle into the military and of soldiers who were said to be ignoring the spirit of the Socialist election victory.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no comment from the Defense Ministry about the Communist document, which says that party members ''must forcefully and stubbornly seek access to reserve officer candidate classes and those for noncommissioned officers.''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said that, in spite of what it called improvements in the character of the armed forces since the formation of the Socialistled Government in May 1981, reactionaries continued to consider the military a major force ''in their battle against change.''</w:t>
      </w: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Seize New Opportunities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''Entire sectors of national defense have not been touched by the new orientations,'' the document said. ''New opportunities must be seized. We are the only ones to say that change happens as a result of really taking charge, collectively and individually, of the defense of the country.''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officers mentioned in the Communist document may retain party membership, but must avoid ''militant activity'' during periods of military service.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rules governing compulsory military service, volunteers receive the equivalent of basic training as reserve officer or noncommissioned officer candidates and eventually hold commands for six to eight months of their 12-month conscription period. Of the 575,000 men in the French armed forces, 260,000 are conscripts.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now, according to the Communist publication, major segments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have been deliberately kept away from responsibilities in the military.</w:t>
      </w:r>
    </w:p>
    <w:p>
      <w:pPr>
        <w:pStyle w:val="Normal136"/>
      </w:pPr>
    </w:p>
    <w:p>
      <w:pPr>
        <w:pStyle w:val="Normal136"/>
        <w:ind w:left="200"/>
        <w:sectPr>
          <w:type w:val="continuous"/>
          <w:pgMar w:top="840" w:right="1000" w:bottom="840" w:left="1000" w:header="400" w:footer="400"/>
          <w:pgNumType w:fmt="decimal"/>
          <w:cols w:space="720"/>
        </w:sectPr>
      </w:pPr>
      <w:r>
        <w:br/>
      </w:r>
      <w:r>
        <w:pict>
          <v:line id="_x0000_s1525" style="position:absolute;z-index:252024832"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323"/>
          <w:headerReference w:type="default" r:id="rId1324"/>
          <w:footerReference w:type="even" r:id="rId1325"/>
          <w:footerReference w:type="default" r:id="rId1326"/>
          <w:headerReference w:type="first" r:id="rId1327"/>
          <w:footerReference w:type="first" r:id="rId1328"/>
          <w:pgSz w:w="12240" w:h="15840"/>
          <w:pgMar w:top="840" w:right="1000" w:bottom="840" w:left="1000" w:header="400" w:footer="400"/>
          <w:pgNumType w:fmt="decimal"/>
          <w:cols w:space="720"/>
          <w:titlePg w:val="0"/>
        </w:sectPr>
      </w:pPr>
    </w:p>
    <w:p>
      <w:pPr>
        <w:pStyle w:val="Normal137"/>
      </w:pPr>
    </w:p>
    <w:p>
      <w:pPr>
        <w:pStyle w:val="Normal137"/>
      </w:pPr>
      <w:r>
        <w:pict>
          <v:shape id="_x0000_i1526" type="#_x0000_t75" alt="LexisNexis®" style="width:147.75pt;height:30pt">
            <v:imagedata r:id="rId17" o:title=""/>
          </v:shape>
        </w:pict>
      </w:r>
      <w:r>
        <w:cr/>
      </w:r>
    </w:p>
    <w:p>
      <w:pPr>
        <w:pStyle w:val="Heading1135"/>
        <w:keepNext w:val="0"/>
        <w:spacing w:after="200" w:line="340" w:lineRule="atLeast"/>
        <w:ind w:left="0" w:right="0" w:firstLine="0"/>
        <w:jc w:val="center"/>
      </w:pPr>
      <w:hyperlink r:id="rId1329" w:history="1">
        <w:r>
          <w:rPr>
            <w:rFonts w:ascii="arial" w:eastAsia="arial" w:hAnsi="arial" w:cs="arial"/>
            <w:b/>
            <w:i/>
            <w:strike w:val="0"/>
            <w:color w:val="0077CC"/>
            <w:sz w:val="28"/>
            <w:u w:val="single"/>
            <w:vertAlign w:val="baseline"/>
          </w:rPr>
          <w:t>Vying to Be Newark's Mayor, With Much Hope and Little Cash</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2006 Saturday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7"/>
        <w:keepNext w:val="0"/>
        <w:spacing w:after="0" w:line="240" w:lineRule="atLeast"/>
        <w:ind w:right="0"/>
        <w:jc w:val="both"/>
      </w:pPr>
      <w:bookmarkStart w:id="278" w:name="Bookmark_137"/>
      <w:bookmarkEnd w:id="278"/>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2</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DAMIEN CAVE</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NEWARK, May 5 </w:t>
      </w:r>
    </w:p>
    <w:p>
      <w:pPr>
        <w:pStyle w:val="Normal137"/>
        <w:keepNext/>
        <w:spacing w:before="240" w:after="0" w:line="340" w:lineRule="atLeast"/>
        <w:ind w:left="0" w:right="0" w:firstLine="0"/>
        <w:jc w:val="left"/>
      </w:pPr>
      <w:bookmarkStart w:id="279" w:name="Body_135"/>
      <w:bookmarkEnd w:id="279"/>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27" style="position:absolute;z-index:252025856"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Blount impressed viewers at this week's televised mayoral debate with a calm demeanor that contrasted with the attack-dog style of the two men generally regarded as the leading candidates, Ronald L. Rice and Cory Booker.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front of the cameras, Mr. Blount, 48, offered insightful comments about the city's gang problem and looked like a serious contender. Off screen, to many voters, he looks like a complete stranger.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Mr. Blount, a lifelong Newark resident, and head of a housing nonprofit group, insists that he is ''fighting to win,'' the words don't sound too convincing in the construction trailer that doubles as his campaign headquarters. It sits on an empty lot between a bodega and a housing project on Norfolk Street in the Central Ward.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morning, Mr. Blount was joined in the sparsely decorated office by a single campaign worker, his son, David Blount Jr., 11, who said his father would be a ''graceful mayor'' if he wins the nonpartisan election on Tuesday largely because ''he was nice to me when I was young.''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Mr. Blount said his effort was far more serious than that of the campaign's other little-known candidate, Nancy Rosenstock, a meatpacker and a Socialist, who usually answers questions with slogans like ''the working man is taking it on the chin.'' But Mr. Blount acknowledged that success is unlikely.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blamed a lack of money. Questioning the gap between the roughly $16,000 he has spent on his campaign with the $6 million raised by Mr. Booker, he said there was no way he could compete, and that as a result, voters would lose out.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creates a race where only the rich can play,'' he said. ''You shouldn't have to be a member of the millionaires club to run for mayor in the city you grew up in.''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especially true in Newark, he added, where 40 percent of the work force is without a full-time job.</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Rosenstock agreed, saying in a Friday interview, ''Every worker should be able to run for office, whether they have $6 million or $6.''</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Blount said that if he were elected, he would close the gap between politicians and the populace by helping entrepreneurs and capping campaign spending at $500,000 for each mayoral candidate.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Mr. Rice and Mr. Booker, he would reorganize the police force and fight crime if elected.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wants to offer voters a candidate not beholden to the establishment, as he claims is the case with Mr. Rice, or ''outside investors,'' his term for Mr. Booker's campaign contributors who live outside the city.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Blount also emphasized that unlike Mr. Rice and Mr. Booker, he was born and raised in Newark, growing up poor in the Central Ward. He said he returned to the city in 1979 -- after graduating from American International College in Springfield, Mass. -- with the goal of helping the city recover from the 1967 riots.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got back, a lot of the houses were still burned out,'' Mr. Blount said. ''I was looking for ways to bring things back.''</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bought and ran a deli and grocery store from 1983 to 1989. He now lives in the North Ward with his wife and son, and has worked as an account manager at Sprint for 10 years.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said his most visible civic achievement came after plans were presented in 1994 for a $64 million office building that threatened to displace poor residents in the Central Ward. After founding a group called the University Heights Science Park Residents, he negotiated for the construction of 11 two- and three-family homes near the office site. Those homes now stand a few blocks from Mr. Blount's headquarters.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modest office, however, clearly illustrates his struggle. On one hand, its mere existence suggests that he is doing better than Ms. Rosenstock, who runs her campaign out of her East Ward home and seems content to be a self-declared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alternative'' and the first Socialist mayoral candidate on the ballot since 1978.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hand, the temporary nature of the headquarters shows that it can be easily rolled away the day after the election.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visitors were few, and those who did arrive were not impassioned supporters.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Pernell Johnson, one of three men who came by, said he hoped to work for Mr. Blount because ''he's real, he's about the people.'' But when asked if he planned to volunteer without compensation, he looked askance. ''Well,'' he said, ''we'll see what happens.''</w:t>
      </w:r>
    </w:p>
    <w:p>
      <w:pPr>
        <w:pStyle w:val="Normal137"/>
      </w:pPr>
    </w:p>
    <w:p>
      <w:pPr>
        <w:pStyle w:val="Normal137"/>
        <w:keepNext w:val="0"/>
        <w:spacing w:before="240" w:after="0" w:line="260" w:lineRule="atLeast"/>
        <w:ind w:left="0" w:right="0" w:firstLine="0"/>
        <w:jc w:val="left"/>
      </w:pPr>
      <w:r>
        <w:br/>
      </w:r>
      <w:hyperlink r:id="rId1330" w:history="1">
        <w:r>
          <w:rPr>
            <w:rFonts w:ascii="arial" w:eastAsia="arial" w:hAnsi="arial" w:cs="arial"/>
            <w:b w:val="0"/>
            <w:i/>
            <w:strike w:val="0"/>
            <w:color w:val="0077CC"/>
            <w:sz w:val="20"/>
            <w:u w:val="single"/>
            <w:vertAlign w:val="baseline"/>
          </w:rPr>
          <w:t>http://www.nytimes.com</w:t>
        </w:r>
      </w:hyperlink>
    </w:p>
    <w:p>
      <w:pPr>
        <w:pStyle w:val="Normal1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7"/>
        <w:spacing w:line="60" w:lineRule="exact"/>
      </w:pPr>
      <w:r>
        <w:pict>
          <v:line id="_x0000_s1528" style="position:absolute;z-index:252026880" from="0,2pt" to="512pt,2pt" strokecolor="#009ddb" strokeweight="2pt">
            <v:stroke linestyle="single"/>
            <w10:wrap type="topAndBottom"/>
          </v:line>
        </w:pict>
      </w:r>
    </w:p>
    <w:p>
      <w:pPr>
        <w:pStyle w:val="Normal1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At this week's debate of mayoral candidates in Newark, from left, are Ronald L. Rice, David Blount, Cory Booker and Nancy Rosenstock (Photo by Aaron Houston for The New York Times)</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2006</w:t>
      </w:r>
    </w:p>
    <w:p>
      <w:pPr>
        <w:pStyle w:val="Normal137"/>
      </w:pPr>
    </w:p>
    <w:p>
      <w:pPr>
        <w:pStyle w:val="Normal137"/>
        <w:ind w:left="200"/>
        <w:sectPr>
          <w:type w:val="continuous"/>
          <w:pgMar w:top="840" w:right="1000" w:bottom="840" w:left="1000" w:header="400" w:footer="400"/>
          <w:pgNumType w:fmt="decimal"/>
          <w:cols w:space="720"/>
        </w:sectPr>
      </w:pPr>
      <w:r>
        <w:br/>
      </w:r>
      <w:r>
        <w:pict>
          <v:line id="_x0000_s1529"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331"/>
          <w:headerReference w:type="default" r:id="rId1332"/>
          <w:footerReference w:type="even" r:id="rId1333"/>
          <w:footerReference w:type="default" r:id="rId1334"/>
          <w:headerReference w:type="first" r:id="rId1335"/>
          <w:footerReference w:type="first" r:id="rId1336"/>
          <w:pgSz w:w="12240" w:h="15840"/>
          <w:pgMar w:top="840" w:right="1000" w:bottom="840" w:left="1000" w:header="400" w:footer="400"/>
          <w:pgNumType w:fmt="decimal"/>
          <w:cols w:space="720"/>
          <w:titlePg w:val="0"/>
        </w:sectPr>
      </w:pPr>
    </w:p>
    <w:p>
      <w:pPr>
        <w:pStyle w:val="Normal138"/>
      </w:pPr>
    </w:p>
    <w:p>
      <w:pPr>
        <w:pStyle w:val="Normal138"/>
      </w:pPr>
      <w:r>
        <w:pict>
          <v:shape id="_x0000_i1530" type="#_x0000_t75" alt="LexisNexis®" style="width:147.75pt;height:30pt">
            <v:imagedata r:id="rId17" o:title=""/>
          </v:shape>
        </w:pict>
      </w:r>
      <w:r>
        <w:cr/>
      </w:r>
    </w:p>
    <w:p>
      <w:pPr>
        <w:pStyle w:val="Heading1136"/>
        <w:keepNext w:val="0"/>
        <w:spacing w:after="200" w:line="340" w:lineRule="atLeast"/>
        <w:ind w:left="0" w:right="0" w:firstLine="0"/>
        <w:jc w:val="center"/>
      </w:pPr>
      <w:hyperlink r:id="rId1337" w:history="1">
        <w:r>
          <w:rPr>
            <w:rFonts w:ascii="arial" w:eastAsia="arial" w:hAnsi="arial" w:cs="arial"/>
            <w:b/>
            <w:i/>
            <w:strike w:val="0"/>
            <w:color w:val="0077CC"/>
            <w:sz w:val="28"/>
            <w:u w:val="single"/>
            <w:vertAlign w:val="baseline"/>
          </w:rPr>
          <w:t>Moving on Up</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2016 Sunday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8"/>
        <w:keepNext w:val="0"/>
        <w:spacing w:after="0" w:line="240" w:lineRule="atLeast"/>
        <w:ind w:right="0"/>
        <w:jc w:val="both"/>
      </w:pPr>
      <w:bookmarkStart w:id="280" w:name="Bookmark_138"/>
      <w:bookmarkEnd w:id="280"/>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76; THE MONEY ISSUE</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1775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WESLEY MORRIS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Wesley Morris is the critic at large for The New York Times and a contributing writer for the magazine.</w:t>
      </w:r>
    </w:p>
    <w:p>
      <w:pPr>
        <w:pStyle w:val="Normal138"/>
        <w:keepNext/>
        <w:spacing w:before="240" w:after="0" w:line="340" w:lineRule="atLeast"/>
        <w:ind w:left="0" w:right="0" w:firstLine="0"/>
        <w:jc w:val="left"/>
      </w:pPr>
      <w:bookmarkStart w:id="281" w:name="Body_136"/>
      <w:bookmarkEnd w:id="281"/>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31" style="position:absolute;z-index:252028928"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tend to fetishize labor. Anybody who's drooled over a sexy-firemen calendar knows that: Blue-collar dudes are hot. It's a cliché. But the third episode of the 10-part, Brooklyn-bar web series ''Horace and Pete'' turns the cliché into a four-alarm tragedy. A middle-aged woman named Sarah (Laurie Metcalf) sits at a table confessing to something that mortifies her. She is deeply turned on by her father-in-law. His name is Roger, and he's an 84-year-old ex-Navy man who drives a pickup truck and used to farm. He comes over to make repairs on Sarah's country cottage, and as he does his thing -- shirtless, indifferent to her -- she just, you know, watches him.</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arouses Sarah is not Roger himself. It's Roger's work. It's as if she hasn't seen a man wield a tape measure or tighten table legs in so long that she has pornographized it.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get it, sister. I've been watching TV. We're out of Rogers, what few we even had. In 2007, television underwent a great expansion -- beyond the major broadcast networks, beyond televisions and into all kinds of genres -- just at the moment the economy shrank, and a fantasy emerged. As real people became poorer and lost their jobs, the ones on TV got richer, and their jobs seemed more beside the point. All that space to tell new stories ended up dedicated to a limited set of jobs and an increasingly homogeneous notion of what work even means.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days, there are only a handful of workplace taxonomies in scripted television. We've got police precincts, crime-and-forensics teams and legal-medical-Beltway dramas. NBC's ''Chicago Med,'' ''Chicago Fire'' and ''Chicago P.D.'' are a virtual sexy-calendar night. These shows might know what a blue collar is, but they're class-unconscious: Their characters don't usually work for the explicit maintenance of their livelihoods. They work for comedy, for suspense, for sport. For the most part, TV cops, lawyers, bureaucrats and doctors inhabit the same kinds of toothsome residences and wear the same exquisitely tailored clothes, all showing off how fabulously art directors and costume designers earn a paycheck. Sometimes we see more of their work than that done by the people who inhabit it. Now on TV, no matter your actual job, almost everybody belongs to the same generic, vaguely upper-class class.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extent that TV has always been an advertisement for something, it was often an advertisement for the middle class: a job, a family, a home, products to put in it. But early sitcoms engaged with matters of aspiration and failure, and they were tied to work. If employment didn't define a character from episode to episode, it sustained him (and it was usually a him). Some, like Jackie Gleason's Brooklyn bus driver, Ralph Kramden, the human caldron of ''The Honeymooners'' (1955-56), had jobs. Some, like Dick Van Dyke's Rob Petrie, the klutzy TV writer on ''The Dick Van Dyke Show'' (1961-66), had careers. Work, or the lack of it, slotted you into a clear socioeconomic class. Kramden's dissatisfaction -- he devoted a lot of time to hatching get-rich-quick schemes -- became the tacit sadness of the ''The Honeymooners.'' It was the first rueful sitcom. Petrie had a suburban-New York living room that Kramden would have killed for.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1960s, prime-time television was barely two decades old, and it was already a little nostalgic and class-neutral, broadcasting shows safely ensconced in either the suburbs or the distant past. But the decade's relentless turmoil (civil rights, Vietnam, political assassinations, Watergate, feminism) demanded discourse. On TV, that conversation happened in the living rooms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middle class and working poor, on ''All in the Family,'' ''Maude'' and ''Good Times,'' each a creation of Norman Lear, each a demonstrable emblem of its characters' social station. Archie Bunker (''All in the Family'') was a white foreman in Queens; Florida Evans (''Good Times'') was a sporadically unemployed black housekeeper in Chicago's Near North Side projects. Bunker's armchair racism, sexism and all the rest wouldn't seem to have anything to do with Evans's prideful despair. But the two shows dramatized their opposing dissatisfaction. Class was the perch from which to see who you were and were not, and from which members of the television audience could see who they were, too.</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discontent on those shows ran like a fuse through the 1970s into the late 1980s. The end of the Reagan era and start of the first Bush administration coincided with the arrival of ''Married ... with Children'' and ''Roseanne,'' a pair of long-running sitcoms about the white lower-middle class and working poor -- the Bundys and Conners, respectively. The first was more bitterly toxic (my mother got a whiff of its vulgarity and forbade it) than the second. But each show descended from Lear's righteous class consciousness. And each felt like a rebuke of the vertiginous affluence and physical beauty of soaps like ''Dallas'' and ''Dynasty'' and a rejoinder to the upper-middle-class comfort of ''The Cosby Show.''</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Writers and producers from ''The Cosby Show'' -- Matt Williams, Marcy Carsey and Tom Werner -- also helped create ''Roseanne,'' which was set in Lanford, Ill., a fictional factory town whose homes had a corresponding lived-in averageness. The show made work and money matter. A dollar had to stretch and food had to last for a family of five. Through its early seasons, neither Roseanne nor Dan Conner could keep a full-time job. Fundamentally, the show's preoccupations were as typical as those on ''The Cosby Show'': How, for instance, do we raise these kids? But some weren't: Are we going to stay married?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time, the country welcomed the duality of Brooklyn's prosperous black Huxtables and the penniless white Conners. Rather than sink to the bottom of the ratings, ''Roseanne'' hovered at or near the top, often alongside ''Cosby,'' for most of its run. Some weeks, more than 20 million people watched them both.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latter-season ''Roseanne,'' something crucial changed. Roseanne became an owner of a loose-meat-sandwich spot. Her financial worries didn't abate (until, of course, a final-season Hail Mary had the Conners hit the lottery), but steady employment changed the nature of the show. Gradually, everybody spent more time at the restaurant, hanging out. The change now feels like both a socioeconomic triumph and a creative capitulation: The show was just following where other sitcoms were already headed. Characters went from hanging out at work (''The Mary Tyler Moore Show,'' ''WKRP in Cincinnati,'' ''Taxi'') to hanging out instead of working.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''Cheers,'' which ran for 11 seasons on NBC, starting in 1982, was the first great hangout show: neutralizing the depiction of class and removing the pressures of work. Life is hard enough, ''Cheers'' said; let's just make TV. Ever since, television started taking it easier on us. Bill Clinton was in the White House, and the economy had improved. On ''Seinfeld,'' ''Living Single,'' ''Friends,'' ''Ellen,'' ''It's Like, You Know,'' ''Sex and the City,'' ''Girlfriends'' and, much later, ''Happy Endings'' and ''New Girl,'' the commingling, childless men and women might have had jobs, but almost none had consequential careers. How many jobs did Elaine and George have on ''Seinfeld''? And in how many fields? And Kramer -- how was he paying to live across the hall from Jerry? Hangout shows placed friendship above family, obviating the typical economic ecosystem. Belonging to a family of friends probably means you only have to support yourself.</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TV became -- and still is -- a medium struggling to understand ''average,'' ''ordinary,'' ''normal.'' When the economy began to tank in 2007, television was barely equipped to reflect the collapse, in part because the people who make shows were largely immune: They were well-compensated creatures of the entertainment industry, mostly unaffected by a shrinking economy. That disconnection sanitized TV against the complexities of race and class. Many sitcoms now are set in the places their creators know best: soundstages and writers' rooms.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currently, a diet version of the Huxtable-Conner dichotomy recurring on ABC. It pairs ''The Middle,'' about getting by in the heartland, with ''Black-ish,'' which asks whether prosperity dilutes blackness. But the network's marquee show, ''Modern Family,'' a masterful machine that makes highly polished sitcommery, has so little to do with most modern families that its claim of modernity often feels like a joke.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working for minimum wage or doing manual labor became the province of reality television shows like ''Dirty Jobs'' and ''Undercover Boss,'' which has company executives pretend to be employees. More than once, the revelations and class disjunction that emerge from the ruse have made me cry. We're still some distance from ''The King of Queens,'' which was set at a UPS-like facility.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Watching ''Modern Family,'' ''Two Broke Girls'' and ''Girls,'' I often find myself asking what it even means to work. The characters on these shows, especially ''Girls,'' exist in an alternative realm -- a kind of ''whatever'' class. Neurosis, there, is a condition of identity, not of social station. The work you do is on yourself. But after five seasons on HBO, even ''Girls'' suspects a problem. The show has always been a stealthily shrewd satire of Millennial life. Its characters' relationship to work has ranged from nonexistent to insultingly indulgent. The triumph of the most recent season's final episode is the glee it takes in thumbing its nose at gentrification in our neighborhoods and on TV. Flighty Shoshanna converts conscientious Ray's empty cafe into a anti-hipster coffee shop. As the original owner, Hermie, goes on a tirade while pouring free coffee around the shop, you can see the place is busy with cops and nurses, the average-looking and the elderly, the solidly middle-class.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joke -- if you're not working, you're not real -- that doubles as a critique of both ''Girls'' itself and the cultural ravages of the hangout show, especially. Television is losing what work is and knows it. Sarah's arousal by that old working man on ''Horace and Pete'' is a recognition that something primal has gone: the making, the doing that prove that we exist. We built this; we manufactured that. Those jobs are disappearing. The factories and mills and laundries are now lofts and cafes where characters sit around and talk -- where all they do is hang out.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newsletter to get the best of The New York Times Magazine delivered to your inbox every week.</w:t>
      </w:r>
    </w:p>
    <w:p>
      <w:pPr>
        <w:pStyle w:val="Normal138"/>
        <w:keepNext w:val="0"/>
        <w:spacing w:before="240" w:after="0" w:line="260" w:lineRule="atLeast"/>
        <w:ind w:left="0" w:right="0" w:firstLine="0"/>
        <w:jc w:val="left"/>
      </w:pPr>
      <w:r>
        <w:br/>
      </w:r>
      <w:hyperlink r:id="rId1338" w:history="1">
        <w:r>
          <w:rPr>
            <w:rFonts w:ascii="arial" w:eastAsia="arial" w:hAnsi="arial" w:cs="arial"/>
            <w:b w:val="0"/>
            <w:i/>
            <w:strike w:val="0"/>
            <w:color w:val="0077CC"/>
            <w:sz w:val="20"/>
            <w:u w:val="single"/>
            <w:vertAlign w:val="baseline"/>
          </w:rPr>
          <w:t>http://www.nytimes.com/2016/05/01/magazine/tvs-dwindling-middle-class.html</w:t>
        </w:r>
      </w:hyperlink>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8"/>
        <w:spacing w:line="60" w:lineRule="exact"/>
      </w:pPr>
      <w:r>
        <w:pict>
          <v:line id="_x0000_s1532" style="position:absolute;z-index:252029952" from="0,2pt" to="512pt,2pt" strokecolor="#009ddb" strokeweight="2pt">
            <v:stroke linestyle="single"/>
            <w10:wrap type="topAndBottom"/>
          </v:line>
        </w:pict>
      </w:r>
    </w:p>
    <w:p>
      <w:pPr>
        <w:pStyle w:val="Normal1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In the late 1980s, the Conner family, of ''Roseanne,'' worried about work and moneyin ways few TV families do today. (PHOTOGRAPH BY EVERETT COLLECTION) (MM77-MM78) DRAWING (DRAWING BY SARA CWYNAR) (MM77-MM78)       </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2016</w:t>
      </w:r>
    </w:p>
    <w:p>
      <w:pPr>
        <w:pStyle w:val="Normal138"/>
      </w:pPr>
    </w:p>
    <w:p>
      <w:pPr>
        <w:pStyle w:val="Normal138"/>
        <w:ind w:left="200"/>
        <w:sectPr>
          <w:type w:val="continuous"/>
          <w:pgMar w:top="840" w:right="1000" w:bottom="840" w:left="1000" w:header="400" w:footer="400"/>
          <w:pgNumType w:fmt="decimal"/>
          <w:cols w:space="720"/>
        </w:sectPr>
      </w:pPr>
      <w:r>
        <w:br/>
      </w:r>
      <w:r>
        <w:pict>
          <v:line id="_x0000_s1533"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339"/>
          <w:headerReference w:type="default" r:id="rId1340"/>
          <w:footerReference w:type="even" r:id="rId1341"/>
          <w:footerReference w:type="default" r:id="rId1342"/>
          <w:headerReference w:type="first" r:id="rId1343"/>
          <w:footerReference w:type="first" r:id="rId1344"/>
          <w:pgSz w:w="12240" w:h="15840"/>
          <w:pgMar w:top="840" w:right="1000" w:bottom="840" w:left="1000" w:header="400" w:footer="400"/>
          <w:pgNumType w:fmt="decimal"/>
          <w:cols w:space="720"/>
          <w:titlePg w:val="0"/>
        </w:sectPr>
      </w:pPr>
    </w:p>
    <w:p>
      <w:pPr>
        <w:pStyle w:val="Normal139"/>
      </w:pPr>
    </w:p>
    <w:p>
      <w:pPr>
        <w:pStyle w:val="Normal139"/>
      </w:pPr>
      <w:r>
        <w:pict>
          <v:shape id="_x0000_i1534" type="#_x0000_t75" alt="LexisNexis®" style="width:147.75pt;height:30pt">
            <v:imagedata r:id="rId17" o:title=""/>
          </v:shape>
        </w:pict>
      </w:r>
      <w:r>
        <w:cr/>
      </w:r>
    </w:p>
    <w:p>
      <w:pPr>
        <w:pStyle w:val="Heading1137"/>
        <w:keepNext w:val="0"/>
        <w:spacing w:after="200" w:line="340" w:lineRule="atLeast"/>
        <w:ind w:left="0" w:right="0" w:firstLine="0"/>
        <w:jc w:val="center"/>
      </w:pPr>
      <w:hyperlink r:id="rId1345" w:history="1">
        <w:r>
          <w:rPr>
            <w:rFonts w:ascii="arial" w:eastAsia="arial" w:hAnsi="arial" w:cs="arial"/>
            <w:b/>
            <w:i/>
            <w:strike w:val="0"/>
            <w:color w:val="0077CC"/>
            <w:sz w:val="28"/>
            <w:u w:val="single"/>
            <w:vertAlign w:val="baseline"/>
          </w:rPr>
          <w:t>Public Interests;</w:t>
        </w:r>
      </w:hyperlink>
      <w:r>
        <w:br/>
      </w:r>
      <w:hyperlink r:id="rId1346" w:history="1">
        <w:r>
          <w:rPr>
            <w:rFonts w:ascii="arial" w:eastAsia="arial" w:hAnsi="arial" w:cs="arial"/>
            <w:b/>
            <w:i/>
            <w:strike w:val="0"/>
            <w:color w:val="0077CC"/>
            <w:sz w:val="28"/>
            <w:u w:val="single"/>
            <w:vertAlign w:val="baseline"/>
          </w:rPr>
          <w:t>The Debate Prep</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2000, Tuesday, Late Edition - Final</w:t>
      </w:r>
    </w:p>
    <w:p>
      <w:pPr>
        <w:pStyle w:val="Normal139"/>
        <w:keepNext w:val="0"/>
        <w:spacing w:after="0" w:line="240" w:lineRule="atLeast"/>
        <w:ind w:right="0"/>
        <w:jc w:val="both"/>
      </w:pPr>
      <w:bookmarkStart w:id="282" w:name="Bookmark_139"/>
      <w:bookmarkEnd w:id="282"/>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27; Column 1; Editorial Desk ; Column 1; ; Op-Ed</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GAIL COLLINS </w:t>
      </w:r>
    </w:p>
    <w:p>
      <w:pPr>
        <w:pStyle w:val="Normal13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GAIL COLLINS </w:t>
      </w:r>
    </w:p>
    <w:p>
      <w:pPr>
        <w:pStyle w:val="Normal139"/>
        <w:keepNext/>
        <w:spacing w:before="240" w:after="0" w:line="340" w:lineRule="atLeast"/>
        <w:ind w:left="0" w:right="0" w:firstLine="0"/>
        <w:jc w:val="left"/>
      </w:pPr>
      <w:bookmarkStart w:id="283" w:name="Body_137"/>
      <w:bookmarkEnd w:id="283"/>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35" style="position:absolute;z-index:252032000"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 Bush is really psyched for tonight. "I view this as a chance for people to get an impression of me on a stage debating my opponent," said the Republican nominee, summarizing the situation as only he can. His advisers have been very busy lowering expectations, and have pretty much convinced the nation that Mr. Bush will be the winner if he avoids referring to tariffs and barriers as "terriers" again.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Gore spent the weekend at a shark research station in Florida, where he was holed up with a heroic firefighter, a spunky senior citizen, a sturdy steelworker and 10 other ordinary Americans. Debate prep was briefly interrupted when the group tried to vote Mr. Gore off the island.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big, people, very big. Tonight we get answers to important questions regarding taxes, health care and whether a genetically enhanced human prototype can find happiness in a post-apocalyptic America.</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The prototype issue will be addressed only on the Fox Network, which has refused to pre-empt its new series "Dark Angel" to make way for the debate. Fox apparently felt that the show's debut could not be postponed because young viewers, well known for their inflexible adherence to routine, had already put it down on their calendars.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has, however, decided to make amends by offering Mr. Bush and Mr. Gore an hour of free air time to respond to the question "Why should Americans vote for you?" Extra credit will be given for originality, creative use of props and any reference to the critical problems facing genetically enhanced prototypes.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of you not planning to be distracted by "Dark Angel" or the baseball thing may be interested to know that some experts believe the debate preparation has actually been too intense. "If I had to do it again, I would not go through as much of that rehearsal stuff. I think it kind of took away my spontaneity," said Michael Dukakis, the 1988 Democratic nominee, whose innate effervescence is legendary.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assurances that the public is finally getting really, really interested in this race, we are a little worried that your attention has faltered since the conventions, what with all those synchronized swimmers and beach volleyball playoffs. This is what's been going 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 19 -- The new, improved, populist Al Gore rockets out of the convention promising to fight for "working families."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 24 -- Acknowledging that she claimed to be suffering a mental condition when she applied for workman's compensation in 1996, Pat Buchanan's Reform ticket running mate, Ezola Foster, announces, "I am perfectly sane."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 31 -- In an attempt to support Mr. Bush's assaults on the "Washington one-size-fits-all mentality," Dick Cheney loyally begins decrying the mentality of "Washington knows all, one size fits best."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 6 -- Having done all he could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Mr. Gore announces he's fighting for "middle class families."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 12 -- Green Party presidential candidate Ralph Nader visits the Jay Leno show. When Mr. Leno asks what Mr. Nader does for fun, he answers, "Strawberries."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 7 -- Mr. Bush, the ex-Compassionate Conservative formerly known as the Reformer With Results, reintroduces himself as the man with "Real Plans for Real People."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 18 -- Arguing that Mr. Gore had gotten a "pass" from the media, Karen Hughes, a Bush spokeswoman, cites instances in which her man would have gotten criticized "had the shoes been reversed."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 26 -- In a glimpse of presidential races past, Bob Dole is inducted into the Department of Agriculture Hall of Fame, along with Smokey Bear and George Washington Carver. Extolled Agriculture Secretary Dan Glickman: "Bob, you are the only one of these inductees who is alive and not a bear."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 27 -- In a TV interview, Bill Bradley is asked if Al Gore is "trustworthy" and responds, "I think that there is no question that he would be a better president."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1 -- Goth rocker Marilyn Manson announces he is leaning toward supporting George W. Bush. Republicans attempt to determine if they can coax Eminem to come out for Mr. Gore.</w:t>
      </w:r>
    </w:p>
    <w:p>
      <w:pPr>
        <w:pStyle w:val="Normal139"/>
        <w:keepNext w:val="0"/>
        <w:spacing w:before="240" w:after="0" w:line="260" w:lineRule="atLeast"/>
        <w:ind w:left="0" w:right="0" w:firstLine="0"/>
        <w:jc w:val="left"/>
      </w:pPr>
      <w:r>
        <w:br/>
      </w:r>
      <w:hyperlink r:id="rId1347" w:history="1">
        <w:r>
          <w:rPr>
            <w:rFonts w:ascii="arial" w:eastAsia="arial" w:hAnsi="arial" w:cs="arial"/>
            <w:b w:val="0"/>
            <w:i/>
            <w:strike w:val="0"/>
            <w:color w:val="0077CC"/>
            <w:sz w:val="20"/>
            <w:u w:val="single"/>
            <w:vertAlign w:val="baseline"/>
          </w:rPr>
          <w:t>http://www.nytimes.com</w:t>
        </w:r>
      </w:hyperlink>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2000</w:t>
      </w:r>
    </w:p>
    <w:p>
      <w:pPr>
        <w:pStyle w:val="Normal139"/>
      </w:pPr>
    </w:p>
    <w:p>
      <w:pPr>
        <w:pStyle w:val="Normal139"/>
        <w:ind w:left="200"/>
        <w:sectPr>
          <w:type w:val="continuous"/>
          <w:pgMar w:top="840" w:right="1000" w:bottom="840" w:left="1000" w:header="400" w:footer="400"/>
          <w:pgNumType w:fmt="decimal"/>
          <w:cols w:space="720"/>
        </w:sectPr>
      </w:pPr>
      <w:r>
        <w:br/>
      </w:r>
      <w:r>
        <w:pict>
          <v:line id="_x0000_s1536" style="position:absolute;z-index:252033024"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348"/>
          <w:headerReference w:type="default" r:id="rId1349"/>
          <w:footerReference w:type="even" r:id="rId1350"/>
          <w:footerReference w:type="default" r:id="rId1351"/>
          <w:headerReference w:type="first" r:id="rId1352"/>
          <w:footerReference w:type="first" r:id="rId1353"/>
          <w:pgSz w:w="12240" w:h="15840"/>
          <w:pgMar w:top="840" w:right="1000" w:bottom="840" w:left="1000" w:header="400" w:footer="400"/>
          <w:pgNumType w:fmt="decimal"/>
          <w:cols w:space="720"/>
          <w:titlePg w:val="0"/>
        </w:sectPr>
      </w:pPr>
    </w:p>
    <w:p>
      <w:pPr>
        <w:pStyle w:val="Normal140"/>
      </w:pPr>
    </w:p>
    <w:p>
      <w:pPr>
        <w:pStyle w:val="Normal140"/>
      </w:pPr>
      <w:r>
        <w:pict>
          <v:shape id="_x0000_i1537" type="#_x0000_t75" alt="LexisNexis®" style="width:147.75pt;height:30pt">
            <v:imagedata r:id="rId17" o:title=""/>
          </v:shape>
        </w:pict>
      </w:r>
      <w:r>
        <w:cr/>
      </w:r>
    </w:p>
    <w:p>
      <w:pPr>
        <w:pStyle w:val="Heading1138"/>
        <w:keepNext w:val="0"/>
        <w:spacing w:after="200" w:line="340" w:lineRule="atLeast"/>
        <w:ind w:left="0" w:right="0" w:firstLine="0"/>
        <w:jc w:val="center"/>
      </w:pPr>
      <w:hyperlink r:id="rId1354" w:history="1">
        <w:r>
          <w:rPr>
            <w:rFonts w:ascii="arial" w:eastAsia="arial" w:hAnsi="arial" w:cs="arial"/>
            <w:b/>
            <w:i/>
            <w:strike w:val="0"/>
            <w:color w:val="0077CC"/>
            <w:sz w:val="28"/>
            <w:u w:val="single"/>
            <w:vertAlign w:val="baseline"/>
          </w:rPr>
          <w:t>A 'Radio Days' House Survives the Hurricane</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2012 Tuesday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0"/>
        <w:keepNext w:val="0"/>
        <w:spacing w:after="0" w:line="240" w:lineRule="atLeast"/>
        <w:ind w:right="0"/>
        <w:jc w:val="both"/>
      </w:pPr>
      <w:bookmarkStart w:id="284" w:name="Bookmark_140"/>
      <w:bookmarkEnd w:id="284"/>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27; THE APPRAISAL</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1121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ELIZABETH A. HARRIS</w:t>
      </w:r>
    </w:p>
    <w:p>
      <w:pPr>
        <w:pStyle w:val="Normal140"/>
        <w:keepNext/>
        <w:spacing w:before="240" w:after="0" w:line="340" w:lineRule="atLeast"/>
        <w:ind w:left="0" w:right="0" w:firstLine="0"/>
        <w:jc w:val="left"/>
      </w:pPr>
      <w:bookmarkStart w:id="285" w:name="Body_138"/>
      <w:bookmarkEnd w:id="285"/>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38" style="position:absolute;z-index:252034048"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Beach 115th Street in Rockaway Park, Queens, just around the corner from several crumpled buildings that were ripped apart by fire, and a short walk from the silent subway station at Beach 116th Street, which the trains cannot reach, there is a house that took on nearly five feet of water during Hurricane Sandy.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boiler is shot, the water heater, too, and the chilly air inside is thick with a musty smell. But this house is one of the lucky ones: It will survive. And while it is no more worthy than its more badly damaged neighbors, this home half a block from the ocean has felt the touch of immortality before -- and to many New Yorkers, it just might look familiar.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house, said Lee Quinby, a co-owner, played the role of the family home in the Woody Allen movie ''Radio Days,'' a 1987 tribute to the glory days of radio and the delights of familial bickering, as well as a love song to the Rockaways of around the early 1940s.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is Rockaway, the time is my childhood,'' Mr. Allen's familiar voice recounts in the early minutes of the film. ''It's my old neighborhood, and forgive me if I tend to romanticize the past. I mean, it wasn't always as stormy and rain-swept as this, but I remember it that way, because that was it at its most beautiful.''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scene, Mia Farrow's character asks: ''Who is Pearl Harbor?'')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'Radio Days' is one of his best films,'' Ms. Quinby said of Mr. Allen. ''And I thought that even before we bought the house.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Callahan, the director of a documentary called ''The Bungalows of Rockaway,'' said that in the early '40s the area was largely a summertime community, with enclaves dominated by particular groups: the Irish section, the Jewish section and the African-American section. But one thing that made the peninsula special then, and remains true today, she added, was that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could afford a house right by the beach.</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Woody Allen's Radio Days Clip (YouTube)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Boardwalk was a promenade, and you met everyone there,'' said Stanley Kreinik, 83, who started going to the Rockaways for the summer with his family in the 1930s and then lived there for most of his adult life. Today, he added, his voice lower, ''it looks like a piece of paper that was all torn up.''</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houses that dodged the worst of Hurricane Sandy, like Ms. Quinby's, which she bought in 2005 for just over half a million dollars with her partner, Matt K. Matsuda, face stiff challenges. Ms. Quinby and Mr. Matsuda have done what they can, like pumping out the basement and removing its contents, even down to the flowered wallpaper, left over from previous owners. But they need a plumber to replace their boiler and a contractor to help them fend off mold. And these days, the waiting lists for those services are long.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Quinby's century-old house, now gray with white trim, looks much as the mint green house in the movie did. The front steps where Dianne Wiest, as little boys scooted past, sat smoking and listening to music on the radio are still far off to one side on a wide porch.</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was also used for at least some interior shots, Ms. Quinby said, including her wooden staircase by the front door, still rich with angular details, where Cousin Ruthie sat eavesdropping on the party line and learned that a neighbor needed to have her ovaries removed. Ms. Quinby and Mr. Matsuda keep some stills from the movie -- shots of the block, the stairs, the porch -- mounted in a frame.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Ms. Quinby and Mr. Matsuda are academics, and while they are not very well qualified to deal with issues like mold remediation, they do have some relevant expertise.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''Catastrophe is what I study,'' Ms. Quinby said. ''I specialize in doomsday belief in American culture.''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Matsuda, a history professor and dean at Rutgers, published a book this year on the Pacific Ocean, about life on and near the sea.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noted the irony,'' Ms. Quinby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tax returns and old love letters that were soaked last month in salt water, there was also what Ms. Quinby described as an ''apocalyptic poster,'' which displayed an image from The Book of Revelation. Upstairs in her study, another picture, this time in a golden frame, depicted John receiving the revelation about the end of the world. And in another room, a poster hanging on a pale blue wall showed the Statue of Liberty submerged in water to her wrist; it was an advertisement for the movie ''The Day After Tomorrow.''</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Quinby, who teaches at the City University of New York's Macaulay Honors College on the Upper West Side, has also directed a documentary about the Rockaways called ''Facing the Waves'' and was co-director of another about the Blues tradition in Mississippi called ''True Delta.'' Three or four days a week, when she teaches, she stays in an apartment in Manhattan.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rode back to her studio in Gramercy from the stricken house last week, she said now might be a good time to take a little break from the catastrophic plot lines, at least in some slices of her life, and go for something a touch lighter.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might need some escapism at this point,'' she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Netflix DVD she pulled out of her mailbox in Rockaway that day was ''Take Shelter,'' a recent film about a man who is haunted by nightmares of a terrifying, apocalyptic storm.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Arena Leaves Its Mark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it or hate it, the Barclays Center arena in Brooklyn is open and here to stay. As supporters and detractors alike keep their eyes peeled for shifts in traffic patterns and the fabric of surrounding neighborhoods, one messy prospect has already come to pass.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deliberately rusted facade has dripped patches of bright orange onto some of the surrounding sidewalks, and left them looking as though a very tall and mischievous teenager had gone at them with a can of pumpkin-colored spray paint.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facade of the arena is made of 12,000 panels of a material called weathering steel, which is made to rust quickly and then, once a protective layer of rust has formed, to slow the rusting process almost to a stop. But while it may look rugged, the steel bleeds bits of fiery color onto the surrounding area, especially in its early life.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steel on the Barclays Center was weathered in advance of being mounted on the arena, spending about four months at a plant in Indianapolis being put through more than a dozen wet and dry cycles a day. In part, this was done to get some of the dripping out of the way elsewhere.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DePlasco, a spokesman for the Barclays Center, said in an e-mail that the arena staff had expected the discoloration and planned to clean the sidewalk with, essentially, a ''sidewalk power wash,'' sometime in the next few weeks and then again as needed.</w:t>
      </w:r>
    </w:p>
    <w:p>
      <w:pPr>
        <w:pStyle w:val="Normal140"/>
        <w:keepNext w:val="0"/>
        <w:spacing w:before="240" w:after="0" w:line="260" w:lineRule="atLeast"/>
        <w:ind w:left="0" w:right="0" w:firstLine="0"/>
        <w:jc w:val="left"/>
      </w:pPr>
      <w:r>
        <w:br/>
      </w:r>
      <w:hyperlink r:id="rId1355" w:history="1">
        <w:r>
          <w:rPr>
            <w:rFonts w:ascii="arial" w:eastAsia="arial" w:hAnsi="arial" w:cs="arial"/>
            <w:b w:val="0"/>
            <w:i/>
            <w:strike w:val="0"/>
            <w:color w:val="0077CC"/>
            <w:sz w:val="20"/>
            <w:u w:val="single"/>
            <w:vertAlign w:val="baseline"/>
          </w:rPr>
          <w:t>http://www.nytimes.com/2012/11/27/nyregion/house-featured-in-radio-days-survives-hurricane.html</w:t>
        </w:r>
      </w:hyperlink>
    </w:p>
    <w:p>
      <w:pPr>
        <w:pStyle w:val="Normal1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0"/>
        <w:spacing w:line="60" w:lineRule="exact"/>
      </w:pPr>
      <w:r>
        <w:pict>
          <v:line id="_x0000_s1539" style="position:absolute;z-index:252035072" from="0,2pt" to="512pt,2pt" strokecolor="#009ddb" strokeweight="2pt">
            <v:stroke linestyle="single"/>
            <w10:wrap type="topAndBottom"/>
          </v:line>
        </w:pict>
      </w:r>
    </w:p>
    <w:p>
      <w:pPr>
        <w:pStyle w:val="Normal1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Lee Quinby recognizes the exterior and the interior of her house in Rockaway Park in shots from ''Radio Days. (PHOTOGRAPH BY OZIER MUHAMMAD/THE NEW YORK TIMES)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Ms. Quinby in the foyer of the house. At left, Michael Tucker and Julie Kavner in the film, which was directed by Woody Allen and released in 1987. (PHOTOGRAPHS BY OZIER MUHAMMAD/THE NEW YORK TIMES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ORION PICTURES)       </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2012</w:t>
      </w:r>
    </w:p>
    <w:p>
      <w:pPr>
        <w:pStyle w:val="Normal140"/>
      </w:pPr>
    </w:p>
    <w:p>
      <w:pPr>
        <w:pStyle w:val="Normal140"/>
        <w:ind w:left="200"/>
        <w:sectPr>
          <w:type w:val="continuous"/>
          <w:pgMar w:top="840" w:right="1000" w:bottom="840" w:left="1000" w:header="400" w:footer="400"/>
          <w:pgNumType w:fmt="decimal"/>
          <w:cols w:space="720"/>
        </w:sectPr>
      </w:pPr>
      <w:r>
        <w:br/>
      </w:r>
      <w:r>
        <w:pict>
          <v:line id="_x0000_s1540"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356"/>
          <w:headerReference w:type="default" r:id="rId1357"/>
          <w:footerReference w:type="even" r:id="rId1358"/>
          <w:footerReference w:type="default" r:id="rId1359"/>
          <w:headerReference w:type="first" r:id="rId1360"/>
          <w:footerReference w:type="first" r:id="rId1361"/>
          <w:pgSz w:w="12240" w:h="15840"/>
          <w:pgMar w:top="840" w:right="1000" w:bottom="840" w:left="1000" w:header="400" w:footer="400"/>
          <w:pgNumType w:fmt="decimal"/>
          <w:cols w:space="720"/>
          <w:titlePg w:val="0"/>
        </w:sectPr>
      </w:pPr>
    </w:p>
    <w:p>
      <w:pPr>
        <w:pStyle w:val="Normal141"/>
      </w:pPr>
    </w:p>
    <w:p>
      <w:pPr>
        <w:pStyle w:val="Normal141"/>
      </w:pPr>
      <w:r>
        <w:pict>
          <v:shape id="_x0000_i1541" type="#_x0000_t75" alt="LexisNexis®" style="width:147.75pt;height:30pt">
            <v:imagedata r:id="rId17" o:title=""/>
          </v:shape>
        </w:pict>
      </w:r>
      <w:r>
        <w:cr/>
      </w:r>
    </w:p>
    <w:p>
      <w:pPr>
        <w:pStyle w:val="Heading1139"/>
        <w:keepNext w:val="0"/>
        <w:spacing w:after="200" w:line="340" w:lineRule="atLeast"/>
        <w:ind w:left="0" w:right="0" w:firstLine="0"/>
        <w:jc w:val="center"/>
      </w:pPr>
      <w:hyperlink r:id="rId1362" w:history="1">
        <w:r>
          <w:rPr>
            <w:rFonts w:ascii="arial" w:eastAsia="arial" w:hAnsi="arial" w:cs="arial"/>
            <w:b/>
            <w:i/>
            <w:strike w:val="0"/>
            <w:color w:val="0077CC"/>
            <w:sz w:val="28"/>
            <w:u w:val="single"/>
            <w:vertAlign w:val="baseline"/>
          </w:rPr>
          <w:t>Hardships Linger for a Mending Ireland</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2013 Thursday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1"/>
        <w:keepNext w:val="0"/>
        <w:spacing w:after="0" w:line="240" w:lineRule="atLeast"/>
        <w:ind w:right="0"/>
        <w:jc w:val="both"/>
      </w:pPr>
      <w:bookmarkStart w:id="286" w:name="Bookmark_141"/>
      <w:bookmarkEnd w:id="286"/>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1214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LIZ ALDERMAN</w:t>
      </w:r>
    </w:p>
    <w:p>
      <w:pPr>
        <w:pStyle w:val="Normal141"/>
        <w:keepNext/>
        <w:spacing w:before="240" w:after="0" w:line="340" w:lineRule="atLeast"/>
        <w:ind w:left="0" w:right="0" w:firstLine="0"/>
        <w:jc w:val="left"/>
      </w:pPr>
      <w:bookmarkStart w:id="287" w:name="Body_139"/>
      <w:bookmarkEnd w:id="287"/>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42" style="position:absolute;z-index:252037120"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DUBLIN -- On the rare days when John Donovan visits downtown Dublin, there is a buzz in the air: Streets bustle with pedestrians. ''Sold'' signs festoon Georgian brick buildings that had languished on the market for years. At Silicon Docks, a hub where Google, Facebook and other tech companies are clustered, crowds of taxis line up for easy fares.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certainly looks like Ireland is recovering from near economic collapse. And this weekend Ireland will technically become the first of Europe's crisis-hit countries to emerge from an international financial rescue program.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suburb of Shankill where Mr. Donovan, 55, lives, the economic hubbub is absent. Many of his neighbors are barely scraping by. He moved into his mother's small cottage after his hardware supply business buckled during the crisis. With his scant savings eroded, he shoots pigeons for food and grills them outdoors to reduce his gas and grocery bills. ''I do that just to live,'' he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people have endured a horrendous time,'' Mr. Donovan said. ''The government must take their foot off the neck of the nation.''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government's severe austerity program was a condition of the 67.5 billion euro, or $92.9 billion, lifeline it received amid a severe banking crisis. But in part because of the sharp cutbacks, Ireland has regained the confidence of investors and will no longer need to rely on the international loans. It can now borrow money in financial markets at low interest rates. But it still must repay most of the loans it has received, which could take decades.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has been painful for Ireland's citizens, it is an achievement European leaders are hailing as a sign that Europe is moving past the worst of a five-year crisis. And with Greece, Portugal and Cyprus still struggling to exit their multibillion-euro bailouts, Ireland is being held up as nothing less than a symbol for recovery.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investors have been impressed with Ireland's ability to improve its finances: The interest on its 10-year bond has been reduced to 3.5 percent from 14.5 percent. Newspaper headlines announce hundreds of new jobs weekly, especially in technology. A small revival is even blooming in construction, which imploded when the Celtic Tiger economy went bust.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rigor required to get there has been painful. The government cut 30 billion euros in spending, or nearly 20 percent of gross domestic product, one of the largest austerity programs anywhere. New taxes were introduced. Salaries for public employees were cut by around 20 percent, and reductions in unemployment and welfare benefits followed. The bill to bail out Ireland's banks has amounted to nearly &amp;#x20ac;10,000 per Irish citizen.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is the closest thing to a success story that European leaders have,'' said Simon Tilford, the chief economist at the Centre for European Reform in London. ''But it doesn't really stand up to scrutiny because there's been a huge fall in the domestic economy and living standards.''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Brennan earns &amp;#x20ac;9.50 an hour cleaning a hospital near his home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Dublin suburb of Drimnagh and his wife gets &amp;#x20ac;380 working three days a week in a university administrative job. After buying food and paying bills, there is little money to spare for his family of four. With bailout-linked taxes on property and income, ''we have nothing left over,'' he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everyone the Brennans know is underwater on their mortgage. Several neighbors were out of work, including a man who was recently fired with 11 others at a family business that collapsed. Martin Brennan shuddered as he talked about how several hospital employees had started going to a soup kitchen for meals. ''People are eating cornflakes for dinner,'' he said. ''Economists say it's an urban legend. Tell them it's for real.''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hardships may persist well after Ireland exits its bailout. Because financial rigor will still be needed to maintain Ireland's creditworthiness, Prime Minister Enda Kenny is planning to introduce a further &amp;#x20ac;2.5 billion in spending cuts and new taxes next year.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Minister Michael Noonan said that Ireland was trying to ''grow the economy, create jobs and tackle the unacceptably high unemployment levels.'' Growth is expected to rebound to 1.8 percent in 2014. Unemployment is still high at 12.8 percent for the quarter, but is declining after the economy added 58,000 jobs this year.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Ireland must stick to fiscal targets, he said. Debt, at 123 percent of gross domestic product, should fall once Ireland is extracted from the bailout. The deficit, which has shrunk to 7.5 percent of G.D.P. from 30 percent in 2010, should also continue to decline.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austerity measures have played out, the number of people in need has jumped. Homelessness is up nearly 20 percent since 2010. A study by Growing Up in Ireland tracking 11,000 families with young children found 67 percent could not afford basic necessities, and were behind on utility bills, rent and the mortgage.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spending has been flat. Through the end of the third quarter this year, 18.5 percent of homeowners had missed a mortgage payment and 12.5 percent were three months or more behind on their repayments, according to the central bank. Half of all loans to small- and medium-size business are also in arrears.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200,000 of Ireland's population of 4.6 million have emigrated since 2008. Youth unemployment is 28 percent. Over 60 percent of job seekers have been out of work for a year or more. And 20 percent of children now live in households where neither parent works, the highest rate in the European Union.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Donovan labored to recover from the bust. He went from owning a five-bedroom home, boats and cars to figuring out a way to survive.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stout, energetic man, he was determined to turn his life around. After recovering from depression, he entered a government retraining program and obtained masters' degrees in law and business. But of the 1,583 résumés he sent out, only four interviews materialized.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jobs, but no one wants to hire a 55-year-old,'' he said. Eventually, a friend with a construction supply business gave him an internship. At &amp;#x20ac;22,000, or about $30,000 a year, it didn't pay much more than welfare. ''But I want to work,'' he said. A chill permeated his home as he kept the heat off to make ends meet; he said he had cut out all extraneous expenses.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Shankill appeared affluent -- just 10 minutes from where Bono's mansion overlooks the Irish Sea -- Mr. Donovan said about 10 percent of the 17,000 inhabitants were underwater on their mortgages. Neighbors of Mr. Donovan's who were builders, cleaners and florists all lost their businesses, and the local pub owner closed two of his three pubs.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austerity was squeezing most people Mr. Donovan knew. ''The government, in a moment of madness, has burdened every man, woman and child with a debt we may never escape,'' he said. ''We are on our backside.''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Brennan, the hospital worker, thought the same thing. He knew the government was laboring to fix the economy. But he did not expect to see the improvement in his lifetime. ''We've already tried to live five years on nothing,'' Mr. Brennan said. ''If they push things much more, it'll kill us.''</w:t>
      </w:r>
    </w:p>
    <w:p>
      <w:pPr>
        <w:pStyle w:val="Normal141"/>
        <w:keepNext w:val="0"/>
        <w:spacing w:before="240" w:after="0" w:line="260" w:lineRule="atLeast"/>
        <w:ind w:left="0" w:right="0" w:firstLine="0"/>
        <w:jc w:val="left"/>
      </w:pPr>
      <w:r>
        <w:br/>
      </w:r>
      <w:hyperlink r:id="rId1363" w:history="1">
        <w:r>
          <w:rPr>
            <w:rFonts w:ascii="arial" w:eastAsia="arial" w:hAnsi="arial" w:cs="arial"/>
            <w:b w:val="0"/>
            <w:i/>
            <w:strike w:val="0"/>
            <w:color w:val="0077CC"/>
            <w:sz w:val="20"/>
            <w:u w:val="single"/>
            <w:vertAlign w:val="baseline"/>
          </w:rPr>
          <w:t>http://www.nytimes.com/2013/12/12/business/international/as-bailout-chapter-closes-hardships-linger-for-irish.html</w:t>
        </w:r>
      </w:hyperlink>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1"/>
        <w:spacing w:line="60" w:lineRule="exact"/>
      </w:pPr>
      <w:r>
        <w:pict>
          <v:line id="_x0000_s1543" style="position:absolute;z-index:252038144"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Graffiti on a closed storefront in central Dublin reflects anger at the government and banks that many Irish feel after a crisis that almost caused a bankruptcy. (B1)</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Brennan and his wife, Yvonne Carning, top. After their bills, ''we have nothing left over,''  he said. John Donovan, above, said: ''The Irish people have endured a horrendous time.'' (PHOTOGRAPHS BY PAULO NUNES DOS SANTOS FOR THE NEW YORK TIMES) (B9)        </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2013</w:t>
      </w:r>
    </w:p>
    <w:p>
      <w:pPr>
        <w:pStyle w:val="Normal141"/>
      </w:pPr>
    </w:p>
    <w:p>
      <w:pPr>
        <w:pStyle w:val="Normal141"/>
        <w:ind w:left="200"/>
        <w:sectPr>
          <w:type w:val="continuous"/>
          <w:pgMar w:top="840" w:right="1000" w:bottom="840" w:left="1000" w:header="400" w:footer="400"/>
          <w:pgNumType w:fmt="decimal"/>
          <w:cols w:space="720"/>
        </w:sectPr>
      </w:pPr>
      <w:r>
        <w:br/>
      </w:r>
      <w:r>
        <w:pict>
          <v:line id="_x0000_s1544" style="position:absolute;z-index:252039168"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364"/>
          <w:headerReference w:type="default" r:id="rId1365"/>
          <w:footerReference w:type="even" r:id="rId1366"/>
          <w:footerReference w:type="default" r:id="rId1367"/>
          <w:headerReference w:type="first" r:id="rId1368"/>
          <w:footerReference w:type="first" r:id="rId1369"/>
          <w:pgSz w:w="12240" w:h="15840"/>
          <w:pgMar w:top="840" w:right="1000" w:bottom="840" w:left="1000" w:header="400" w:footer="400"/>
          <w:pgNumType w:fmt="decimal"/>
          <w:cols w:space="720"/>
          <w:titlePg w:val="0"/>
        </w:sectPr>
      </w:pPr>
    </w:p>
    <w:p>
      <w:pPr>
        <w:pStyle w:val="Normal142"/>
      </w:pPr>
    </w:p>
    <w:p>
      <w:pPr>
        <w:pStyle w:val="Normal142"/>
      </w:pPr>
      <w:r>
        <w:pict>
          <v:shape id="_x0000_i1545" type="#_x0000_t75" alt="LexisNexis®" style="width:147.75pt;height:30pt">
            <v:imagedata r:id="rId17" o:title=""/>
          </v:shape>
        </w:pict>
      </w:r>
      <w:r>
        <w:cr/>
      </w:r>
    </w:p>
    <w:p>
      <w:pPr>
        <w:pStyle w:val="Heading1140"/>
        <w:keepNext w:val="0"/>
        <w:spacing w:after="200" w:line="340" w:lineRule="atLeast"/>
        <w:ind w:left="0" w:right="0" w:firstLine="0"/>
        <w:jc w:val="center"/>
      </w:pPr>
      <w:hyperlink r:id="rId1370" w:history="1">
        <w:r>
          <w:rPr>
            <w:rFonts w:ascii="arial" w:eastAsia="arial" w:hAnsi="arial" w:cs="arial"/>
            <w:b/>
            <w:i/>
            <w:strike w:val="0"/>
            <w:color w:val="0077CC"/>
            <w:sz w:val="28"/>
            <w:u w:val="single"/>
            <w:vertAlign w:val="baseline"/>
          </w:rPr>
          <w:t>Where to Live? Ask an App</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2016 Friday 00:00 EST</w:t>
      </w:r>
    </w:p>
    <w:p>
      <w:pPr>
        <w:pStyle w:val="Normal142"/>
        <w:keepNext w:val="0"/>
        <w:spacing w:after="0" w:line="240" w:lineRule="atLeast"/>
        <w:ind w:right="0"/>
        <w:jc w:val="both"/>
      </w:pPr>
      <w:bookmarkStart w:id="288" w:name="Bookmark_142"/>
      <w:bookmarkEnd w:id="288"/>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REALESTATE</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1911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HIGGINS</w:t>
      </w:r>
    </w:p>
    <w:p>
      <w:pPr>
        <w:pStyle w:val="Normal1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 apps and online tools use a combination of big data and smart algorithms to help buyers and renters find their ideal neighborhoods.</w:t>
      </w:r>
    </w:p>
    <w:p>
      <w:pPr>
        <w:pStyle w:val="Normal142"/>
        <w:keepNext/>
        <w:spacing w:before="240" w:after="0" w:line="340" w:lineRule="atLeast"/>
        <w:ind w:left="0" w:right="0" w:firstLine="0"/>
        <w:jc w:val="left"/>
      </w:pPr>
      <w:bookmarkStart w:id="289" w:name="Body_140"/>
      <w:bookmarkEnd w:id="289"/>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46" style="position:absolute;z-index:252040192"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Searching for an apartment online has long been limited to plugging in what you can afford and where you think you might want to live and then sifting through dozens of listings. But what if you don’t have a neighborhood in mind? In a city as large as New York, there are probably neighborhoods you’ve never heard of. And even a place you think you know can change character within just a few blocks.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factors are involved: Is it safe? Are there good schools? Is the subway nearby? Where will I take yoga class? And don’t forget the crucial but less tangible concerns: Will my family be happy here? Will we be welcome?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end up spending hours researching school test scores, interviewing families at the local playground and besieging your friend’s sister’s cousin with questions about what it’s like to live there.</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you could resort to the growing number of </w:t>
      </w:r>
      <w:hyperlink r:id="rId1371" w:history="1">
        <w:r>
          <w:rPr>
            <w:rFonts w:ascii="arial" w:eastAsia="arial" w:hAnsi="arial" w:cs="arial"/>
            <w:b w:val="0"/>
            <w:i/>
            <w:strike w:val="0"/>
            <w:noProof w:val="0"/>
            <w:color w:val="0077CC"/>
            <w:position w:val="0"/>
            <w:sz w:val="20"/>
            <w:u w:val="single"/>
            <w:vertAlign w:val="baseline"/>
          </w:rPr>
          <w:t>apps and online tools</w:t>
        </w:r>
      </w:hyperlink>
      <w:r>
        <w:rPr>
          <w:rFonts w:ascii="arial" w:eastAsia="arial" w:hAnsi="arial" w:cs="arial"/>
          <w:b w:val="0"/>
          <w:i w:val="0"/>
          <w:strike w:val="0"/>
          <w:noProof w:val="0"/>
          <w:color w:val="000000"/>
          <w:position w:val="0"/>
          <w:sz w:val="20"/>
          <w:u w:val="none"/>
          <w:vertAlign w:val="baseline"/>
        </w:rPr>
        <w:t xml:space="preserve"> that use a combination of big data and smart algorithms that offer to do your research for you at no charge. With names like PlaceILive and PicketFencer, they work like matchmaking services, taking your preferences into account and offering a list of neighborhoods that meet your criteria.</w:t>
      </w:r>
    </w:p>
    <w:p>
      <w:pPr>
        <w:pStyle w:val="Normal142"/>
        <w:keepNext w:val="0"/>
        <w:spacing w:before="240" w:after="0" w:line="260" w:lineRule="atLeast"/>
        <w:ind w:left="0" w:right="0" w:firstLine="0"/>
        <w:jc w:val="both"/>
      </w:pPr>
      <w:hyperlink r:id="rId1372" w:history="1">
        <w:r>
          <w:rPr>
            <w:rFonts w:ascii="arial" w:eastAsia="arial" w:hAnsi="arial" w:cs="arial"/>
            <w:b w:val="0"/>
            <w:i/>
            <w:strike w:val="0"/>
            <w:color w:val="0077CC"/>
            <w:sz w:val="20"/>
            <w:u w:val="single"/>
            <w:vertAlign w:val="baseline"/>
          </w:rPr>
          <w:t>PlaceILive</w:t>
        </w:r>
      </w:hyperlink>
      <w:r>
        <w:rPr>
          <w:rFonts w:ascii="arial" w:eastAsia="arial" w:hAnsi="arial" w:cs="arial"/>
          <w:b w:val="0"/>
          <w:i w:val="0"/>
          <w:strike w:val="0"/>
          <w:noProof w:val="0"/>
          <w:color w:val="000000"/>
          <w:position w:val="0"/>
          <w:sz w:val="20"/>
          <w:u w:val="none"/>
          <w:vertAlign w:val="baseline"/>
        </w:rPr>
        <w:t xml:space="preserve">, a start-up based in Lithuania, introduced an interactive quiz called            </w:t>
      </w:r>
      <w:hyperlink r:id="rId1373" w:history="1">
        <w:r>
          <w:rPr>
            <w:rFonts w:ascii="arial" w:eastAsia="arial" w:hAnsi="arial" w:cs="arial"/>
            <w:b w:val="0"/>
            <w:i/>
            <w:strike w:val="0"/>
            <w:noProof w:val="0"/>
            <w:color w:val="0077CC"/>
            <w:position w:val="0"/>
            <w:sz w:val="20"/>
            <w:u w:val="single"/>
            <w:vertAlign w:val="baseline"/>
          </w:rPr>
          <w:t>Match</w:t>
        </w:r>
      </w:hyperlink>
      <w:r>
        <w:rPr>
          <w:rFonts w:ascii="arial" w:eastAsia="arial" w:hAnsi="arial" w:cs="arial"/>
          <w:b w:val="0"/>
          <w:i w:val="0"/>
          <w:strike w:val="0"/>
          <w:noProof w:val="0"/>
          <w:color w:val="000000"/>
          <w:position w:val="0"/>
          <w:sz w:val="20"/>
          <w:u w:val="none"/>
          <w:vertAlign w:val="baseline"/>
        </w:rPr>
        <w:t xml:space="preserve"> earlier this year designed to help find your ideal            </w:t>
      </w:r>
      <w:hyperlink r:id="rId1374" w:history="1">
        <w:r>
          <w:rPr>
            <w:rFonts w:ascii="arial" w:eastAsia="arial" w:hAnsi="arial" w:cs="arial"/>
            <w:b w:val="0"/>
            <w:i/>
            <w:strike w:val="0"/>
            <w:noProof w:val="0"/>
            <w:color w:val="0077CC"/>
            <w:position w:val="0"/>
            <w:sz w:val="20"/>
            <w:u w:val="single"/>
            <w:vertAlign w:val="baseline"/>
          </w:rPr>
          <w:t>New York City</w:t>
        </w:r>
      </w:hyperlink>
      <w:r>
        <w:rPr>
          <w:rFonts w:ascii="arial" w:eastAsia="arial" w:hAnsi="arial" w:cs="arial"/>
          <w:b w:val="0"/>
          <w:i w:val="0"/>
          <w:strike w:val="0"/>
          <w:noProof w:val="0"/>
          <w:color w:val="000000"/>
          <w:position w:val="0"/>
          <w:sz w:val="20"/>
          <w:u w:val="none"/>
          <w:vertAlign w:val="baseline"/>
        </w:rPr>
        <w:t xml:space="preserve"> neighborhood. You answer a series of questions — Do you play any sports? Which is your preferred mode of transportation? Do you want quiet, green, residential, diverse, social, hip, artsy, L.G.B.T.-friendly? And then, taking your budget and your office address into account, PlaceILive analyzes and prioritizes 288 neighborhoods,            </w:t>
      </w:r>
      <w:hyperlink r:id="rId1375" w:history="1">
        <w:r>
          <w:rPr>
            <w:rFonts w:ascii="arial" w:eastAsia="arial" w:hAnsi="arial" w:cs="arial"/>
            <w:b w:val="0"/>
            <w:i/>
            <w:strike w:val="0"/>
            <w:noProof w:val="0"/>
            <w:color w:val="0077CC"/>
            <w:position w:val="0"/>
            <w:sz w:val="20"/>
            <w:u w:val="single"/>
            <w:vertAlign w:val="baseline"/>
          </w:rPr>
          <w:t>then delivers its top 10 picks</w:t>
        </w:r>
      </w:hyperlink>
      <w:r>
        <w:rPr>
          <w:rFonts w:ascii="arial" w:eastAsia="arial" w:hAnsi="arial" w:cs="arial"/>
          <w:b w:val="0"/>
          <w:i w:val="0"/>
          <w:strike w:val="0"/>
          <w:noProof w:val="0"/>
          <w:color w:val="000000"/>
          <w:position w:val="0"/>
          <w:sz w:val="20"/>
          <w:u w:val="none"/>
          <w:vertAlign w:val="baseline"/>
        </w:rPr>
        <w:t>.</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searched for a two-bedroom for $750,000 in a quiet, green and safe residential neighborhood with restaurants, schools, car parking and a half-hour commute, preferably by subway, from The New York Times, which just happens to be the default address in the office field. In short order the site delivered a top 10 list, with Washington Heights as the No. 1 match, followed by Inwood and Harlem; Longwood and Fordham in the </w:t>
      </w:r>
      <w:hyperlink r:id="rId1376" w:history="1">
        <w:r>
          <w:rPr>
            <w:rFonts w:ascii="arial" w:eastAsia="arial" w:hAnsi="arial" w:cs="arial"/>
            <w:b w:val="0"/>
            <w:i/>
            <w:strike w:val="0"/>
            <w:noProof w:val="0"/>
            <w:color w:val="0077CC"/>
            <w:position w:val="0"/>
            <w:sz w:val="20"/>
            <w:u w:val="single"/>
            <w:vertAlign w:val="baseline"/>
          </w:rPr>
          <w:t>Bronx</w:t>
        </w:r>
      </w:hyperlink>
      <w:r>
        <w:rPr>
          <w:rFonts w:ascii="arial" w:eastAsia="arial" w:hAnsi="arial" w:cs="arial"/>
          <w:b w:val="0"/>
          <w:i w:val="0"/>
          <w:strike w:val="0"/>
          <w:noProof w:val="0"/>
          <w:color w:val="000000"/>
          <w:position w:val="0"/>
          <w:sz w:val="20"/>
          <w:u w:val="none"/>
          <w:vertAlign w:val="baseline"/>
        </w:rPr>
        <w:t xml:space="preserve">; Woodside,            </w:t>
      </w:r>
      <w:hyperlink r:id="rId1377" w:history="1">
        <w:r>
          <w:rPr>
            <w:rFonts w:ascii="arial" w:eastAsia="arial" w:hAnsi="arial" w:cs="arial"/>
            <w:b w:val="0"/>
            <w:i/>
            <w:strike w:val="0"/>
            <w:noProof w:val="0"/>
            <w:color w:val="0077CC"/>
            <w:position w:val="0"/>
            <w:sz w:val="20"/>
            <w:u w:val="single"/>
            <w:vertAlign w:val="baseline"/>
          </w:rPr>
          <w:t>Queens</w:t>
        </w:r>
      </w:hyperlink>
      <w:r>
        <w:rPr>
          <w:rFonts w:ascii="arial" w:eastAsia="arial" w:hAnsi="arial" w:cs="arial"/>
          <w:b w:val="0"/>
          <w:i w:val="0"/>
          <w:strike w:val="0"/>
          <w:noProof w:val="0"/>
          <w:color w:val="000000"/>
          <w:position w:val="0"/>
          <w:sz w:val="20"/>
          <w:u w:val="none"/>
          <w:vertAlign w:val="baseline"/>
        </w:rPr>
        <w:t>; East Harlem; and Astoria, Elmhurst, and Maspeth in Queens. I could have clicked “more neighborhoods” for more results.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of those places seemed like no-brainers, there were a couple of neighborhoods I would not have considered on my own, like Longwood in the Bronx, an area I have yet to explore. But Maspeth, which lacks a subway, seemed like a stretch. Google Maps estimated the commute by bus and train would take about 50 minutes.</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Results draw on statistics from the Census Bureau, New York Police Department crime maps and other open data sources. Clicking on “more details” lists these stats along with resident reviews from the website </w:t>
      </w:r>
      <w:hyperlink r:id="rId1378" w:history="1">
        <w:r>
          <w:rPr>
            <w:rFonts w:ascii="arial" w:eastAsia="arial" w:hAnsi="arial" w:cs="arial"/>
            <w:b w:val="0"/>
            <w:i/>
            <w:strike w:val="0"/>
            <w:noProof w:val="0"/>
            <w:color w:val="0077CC"/>
            <w:position w:val="0"/>
            <w:sz w:val="20"/>
            <w:u w:val="single"/>
            <w:vertAlign w:val="baseline"/>
          </w:rPr>
          <w:t>StreetAdvisor</w:t>
        </w:r>
      </w:hyperlink>
      <w:r>
        <w:rPr>
          <w:rFonts w:ascii="arial" w:eastAsia="arial" w:hAnsi="arial" w:cs="arial"/>
          <w:b w:val="0"/>
          <w:i w:val="0"/>
          <w:strike w:val="0"/>
          <w:noProof w:val="0"/>
          <w:color w:val="000000"/>
          <w:position w:val="0"/>
          <w:sz w:val="20"/>
          <w:u w:val="none"/>
          <w:vertAlign w:val="baseline"/>
        </w:rPr>
        <w:t xml:space="preserve">, school ratings from            </w:t>
      </w:r>
      <w:hyperlink r:id="rId1379" w:history="1">
        <w:r>
          <w:rPr>
            <w:rFonts w:ascii="arial" w:eastAsia="arial" w:hAnsi="arial" w:cs="arial"/>
            <w:b w:val="0"/>
            <w:i/>
            <w:strike w:val="0"/>
            <w:noProof w:val="0"/>
            <w:color w:val="0077CC"/>
            <w:position w:val="0"/>
            <w:sz w:val="20"/>
            <w:u w:val="single"/>
            <w:vertAlign w:val="baseline"/>
          </w:rPr>
          <w:t>Greatschools.org</w:t>
        </w:r>
      </w:hyperlink>
      <w:r>
        <w:rPr>
          <w:rFonts w:ascii="arial" w:eastAsia="arial" w:hAnsi="arial" w:cs="arial"/>
          <w:b w:val="0"/>
          <w:i w:val="0"/>
          <w:strike w:val="0"/>
          <w:noProof w:val="0"/>
          <w:color w:val="000000"/>
          <w:position w:val="0"/>
          <w:sz w:val="20"/>
          <w:u w:val="none"/>
          <w:vertAlign w:val="baseline"/>
        </w:rPr>
        <w:t>, a map and pictures of grocery stores, restaurants, bars and other amenities from Foursquare, a destination for crowd-sourced reviews of businesses like cafes.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all these data points, however, it can be difficult to get a feel for what a neighborhood is like to live in. While StreetAdvisor, which offers neighborhood ratings and reviews from locals, provided some context, some areas, like Longwood, didn’t have any. And some school ratings used by the site were slightly outdated, according to Greatschools.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Sarunas Legeckas, a founder of PlaceILive, said the site is working to refine its results and pointed out that if the neighborhoods don’t suit your fancy, you can let the site know by clicking on the X beneath the neighborhood, which will pull up a list of the reasons the neighborhood might not be right for you — such as it’s too trendy, or not hip enough, or it doesn’t have a great commute.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claim all our results are perfect,” he said. “It’s more like a guidance tool to make you think, to make you explore and maybe point you in a new direction — like looking in Queens instead of Manhattan.” As more users take the quiz and leave feedback, he added, the tool will get smarter.</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robust neighborhood descriptions, albeit for far fewer places, can be found at </w:t>
      </w:r>
      <w:hyperlink r:id="rId1380" w:history="1">
        <w:r>
          <w:rPr>
            <w:rFonts w:ascii="arial" w:eastAsia="arial" w:hAnsi="arial" w:cs="arial"/>
            <w:b w:val="0"/>
            <w:i/>
            <w:strike w:val="0"/>
            <w:noProof w:val="0"/>
            <w:color w:val="0077CC"/>
            <w:position w:val="0"/>
            <w:sz w:val="20"/>
            <w:u w:val="single"/>
            <w:vertAlign w:val="baseline"/>
          </w:rPr>
          <w:t>StreetEasy</w:t>
        </w:r>
      </w:hyperlink>
      <w:r>
        <w:rPr>
          <w:rFonts w:ascii="arial" w:eastAsia="arial" w:hAnsi="arial" w:cs="arial"/>
          <w:b w:val="0"/>
          <w:i w:val="0"/>
          <w:strike w:val="0"/>
          <w:noProof w:val="0"/>
          <w:color w:val="000000"/>
          <w:position w:val="0"/>
          <w:sz w:val="20"/>
          <w:u w:val="none"/>
          <w:vertAlign w:val="baseline"/>
        </w:rPr>
        <w:t xml:space="preserve">, the New York City listings site, which introduced more than 30            </w:t>
      </w:r>
      <w:hyperlink r:id="rId1381" w:history="1">
        <w:r>
          <w:rPr>
            <w:rFonts w:ascii="arial" w:eastAsia="arial" w:hAnsi="arial" w:cs="arial"/>
            <w:b w:val="0"/>
            <w:i/>
            <w:strike w:val="0"/>
            <w:noProof w:val="0"/>
            <w:color w:val="0077CC"/>
            <w:position w:val="0"/>
            <w:sz w:val="20"/>
            <w:u w:val="single"/>
            <w:vertAlign w:val="baseline"/>
          </w:rPr>
          <w:t>Neighborhood Guides</w:t>
        </w:r>
      </w:hyperlink>
      <w:r>
        <w:rPr>
          <w:rFonts w:ascii="arial" w:eastAsia="arial" w:hAnsi="arial" w:cs="arial"/>
          <w:b w:val="0"/>
          <w:i w:val="0"/>
          <w:strike w:val="0"/>
          <w:noProof w:val="0"/>
          <w:color w:val="000000"/>
          <w:position w:val="0"/>
          <w:sz w:val="20"/>
          <w:u w:val="none"/>
          <w:vertAlign w:val="baseline"/>
        </w:rPr>
        <w:t xml:space="preserve"> in June with overviews of some of the most popular places searched on its site. Each guide outlines the area’s overall vibe, including perks, drawbacks, housing stock and median asking rent and sales price, as well as dining options courtesy of the review site            </w:t>
      </w:r>
      <w:hyperlink r:id="rId1382" w:history="1">
        <w:r>
          <w:rPr>
            <w:rFonts w:ascii="arial" w:eastAsia="arial" w:hAnsi="arial" w:cs="arial"/>
            <w:b w:val="0"/>
            <w:i/>
            <w:strike w:val="0"/>
            <w:noProof w:val="0"/>
            <w:color w:val="0077CC"/>
            <w:position w:val="0"/>
            <w:sz w:val="20"/>
            <w:u w:val="single"/>
            <w:vertAlign w:val="baseline"/>
          </w:rPr>
          <w:t>Yelp</w:t>
        </w:r>
      </w:hyperlink>
      <w:r>
        <w:rPr>
          <w:rFonts w:ascii="arial" w:eastAsia="arial" w:hAnsi="arial" w:cs="arial"/>
          <w:b w:val="0"/>
          <w:i w:val="0"/>
          <w:strike w:val="0"/>
          <w:noProof w:val="0"/>
          <w:color w:val="000000"/>
          <w:position w:val="0"/>
          <w:sz w:val="20"/>
          <w:u w:val="none"/>
          <w:vertAlign w:val="baseline"/>
        </w:rPr>
        <w: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Bushwick, </w:t>
      </w:r>
      <w:hyperlink r:id="rId1383" w:history="1">
        <w:r>
          <w:rPr>
            <w:rFonts w:ascii="arial" w:eastAsia="arial" w:hAnsi="arial" w:cs="arial"/>
            <w:b w:val="0"/>
            <w:i/>
            <w:strike w:val="0"/>
            <w:noProof w:val="0"/>
            <w:color w:val="0077CC"/>
            <w:position w:val="0"/>
            <w:sz w:val="20"/>
            <w:u w:val="single"/>
            <w:vertAlign w:val="baseline"/>
          </w:rPr>
          <w:t>Brooklyn</w:t>
        </w:r>
      </w:hyperlink>
      <w:r>
        <w:rPr>
          <w:rFonts w:ascii="arial" w:eastAsia="arial" w:hAnsi="arial" w:cs="arial"/>
          <w:b w:val="0"/>
          <w:i w:val="0"/>
          <w:strike w:val="0"/>
          <w:noProof w:val="0"/>
          <w:color w:val="000000"/>
          <w:position w:val="0"/>
          <w:sz w:val="20"/>
          <w:u w:val="none"/>
          <w:vertAlign w:val="baseline"/>
        </w:rPr>
        <w:t xml:space="preserve">, for example, is described as “full of converted lofts in old industrial factories, sometimes with great access to outdoor space.” The mood: “Equal parts old-school Hispanic and hipster bohemian, the neighborhood is both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and the site of much creativity.” Best perk: “Seemingly every week, there’s a new restaurant, bar, or art gallery popping up.” Biggest downside: “Vestiges of the poverty from the 70s and 80s remain. Many buildings are rundown and pockets of crime still exist.”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just 35 searchable neighborhoods compared with the 288 at PlaceILive, StreetEasy’s results are presented in a rich, image-heavy format that may appeal to those less data-inclined.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Selecting from StreetEasy’s list of neighborhood characteristics like “pet-friendly” and “laid-back” whittles down the number of places. Information on schools, while included in StreetEasy listings pages, is not mentioned in the neighborhood guides given the complexity of school zones, which can vary within a given neighborhood, said Susan Daimler, the general manager of StreetEasy, which is owned by Zillow Group, an online real estate database company.</w:t>
      </w:r>
    </w:p>
    <w:p>
      <w:pPr>
        <w:pStyle w:val="Normal142"/>
        <w:keepNext w:val="0"/>
        <w:spacing w:before="240" w:after="0" w:line="260" w:lineRule="atLeast"/>
        <w:ind w:left="0" w:right="0" w:firstLine="0"/>
        <w:jc w:val="both"/>
      </w:pPr>
      <w:hyperlink r:id="rId1384" w:history="1">
        <w:r>
          <w:rPr>
            <w:rFonts w:ascii="arial" w:eastAsia="arial" w:hAnsi="arial" w:cs="arial"/>
            <w:b w:val="0"/>
            <w:i/>
            <w:strike w:val="0"/>
            <w:color w:val="0077CC"/>
            <w:sz w:val="20"/>
            <w:u w:val="single"/>
            <w:vertAlign w:val="baseline"/>
          </w:rPr>
          <w:t>Naked Apartments</w:t>
        </w:r>
      </w:hyperlink>
      <w:r>
        <w:rPr>
          <w:rFonts w:ascii="arial" w:eastAsia="arial" w:hAnsi="arial" w:cs="arial"/>
          <w:b w:val="0"/>
          <w:i w:val="0"/>
          <w:strike w:val="0"/>
          <w:noProof w:val="0"/>
          <w:color w:val="000000"/>
          <w:position w:val="0"/>
          <w:sz w:val="20"/>
          <w:u w:val="none"/>
          <w:vertAlign w:val="baseline"/>
        </w:rPr>
        <w:t xml:space="preserve">, a New York City rental site and app, which was acquired by Zillow Group earlier this year, offers a similar            </w:t>
      </w:r>
      <w:hyperlink r:id="rId1385" w:history="1">
        <w:r>
          <w:rPr>
            <w:rFonts w:ascii="arial" w:eastAsia="arial" w:hAnsi="arial" w:cs="arial"/>
            <w:b w:val="0"/>
            <w:i/>
            <w:strike w:val="0"/>
            <w:noProof w:val="0"/>
            <w:color w:val="0077CC"/>
            <w:position w:val="0"/>
            <w:sz w:val="20"/>
            <w:u w:val="single"/>
            <w:vertAlign w:val="baseline"/>
          </w:rPr>
          <w:t>Neighborhood Finder</w:t>
        </w:r>
      </w:hyperlink>
      <w:r>
        <w:rPr>
          <w:rFonts w:ascii="arial" w:eastAsia="arial" w:hAnsi="arial" w:cs="arial"/>
          <w:b w:val="0"/>
          <w:i w:val="0"/>
          <w:strike w:val="0"/>
          <w:noProof w:val="0"/>
          <w:color w:val="000000"/>
          <w:position w:val="0"/>
          <w:sz w:val="20"/>
          <w:u w:val="none"/>
          <w:vertAlign w:val="baseline"/>
        </w:rPr>
        <w:t xml:space="preserve"> on its website that distills your search to apartment size, price, building features (doorman, pet-friendly, et cetera) and neighborhood “vibes” including “fun night life” and “cool factor.” It seems a bit dated compared with StreetEasy’s guides, requiring a series of clicks to find neighborhood descriptions, but includes more destinations in its results.</w:t>
      </w:r>
    </w:p>
    <w:p>
      <w:pPr>
        <w:pStyle w:val="Normal142"/>
        <w:keepNext w:val="0"/>
        <w:spacing w:before="240" w:after="0" w:line="260" w:lineRule="atLeast"/>
        <w:ind w:left="0" w:right="0" w:firstLine="0"/>
        <w:jc w:val="both"/>
      </w:pPr>
      <w:hyperlink r:id="rId1386" w:history="1">
        <w:r>
          <w:rPr>
            <w:rFonts w:ascii="arial" w:eastAsia="arial" w:hAnsi="arial" w:cs="arial"/>
            <w:b w:val="0"/>
            <w:i/>
            <w:strike w:val="0"/>
            <w:color w:val="0077CC"/>
            <w:sz w:val="20"/>
            <w:u w:val="single"/>
            <w:vertAlign w:val="baseline"/>
          </w:rPr>
          <w:t>The New York Times</w:t>
        </w:r>
      </w:hyperlink>
      <w:r>
        <w:rPr>
          <w:rFonts w:ascii="arial" w:eastAsia="arial" w:hAnsi="arial" w:cs="arial"/>
          <w:b w:val="0"/>
          <w:i w:val="0"/>
          <w:strike w:val="0"/>
          <w:noProof w:val="0"/>
          <w:color w:val="000000"/>
          <w:position w:val="0"/>
          <w:sz w:val="20"/>
          <w:u w:val="none"/>
          <w:vertAlign w:val="baseline"/>
        </w:rPr>
        <w:t xml:space="preserve"> introduced a neighborhood recommendation tool based on your budget earlier this year. When a recent search for a two-bedroom for $750,000 in Park Slope, Brooklyn, resulted in zero listings, for example, clicking “Where Should I Live” pulled up a graph pointing to the Brooklyn neighborhoods of Prospect Heights, Windsor Terrace and Williamsburg as alternatives with listings at that price.</w:t>
      </w:r>
    </w:p>
    <w:p>
      <w:pPr>
        <w:pStyle w:val="Normal142"/>
        <w:keepNext w:val="0"/>
        <w:spacing w:before="240" w:after="0" w:line="260" w:lineRule="atLeast"/>
        <w:ind w:left="0" w:right="0" w:firstLine="0"/>
        <w:jc w:val="both"/>
      </w:pPr>
      <w:hyperlink r:id="rId1387" w:history="1">
        <w:r>
          <w:rPr>
            <w:rFonts w:ascii="arial" w:eastAsia="arial" w:hAnsi="arial" w:cs="arial"/>
            <w:b w:val="0"/>
            <w:i/>
            <w:strike w:val="0"/>
            <w:color w:val="0077CC"/>
            <w:sz w:val="20"/>
            <w:u w:val="single"/>
            <w:vertAlign w:val="baseline"/>
          </w:rPr>
          <w:t>PicketFencer</w:t>
        </w:r>
      </w:hyperlink>
      <w:r>
        <w:rPr>
          <w:rFonts w:ascii="arial" w:eastAsia="arial" w:hAnsi="arial" w:cs="arial"/>
          <w:b w:val="0"/>
          <w:i w:val="0"/>
          <w:strike w:val="0"/>
          <w:noProof w:val="0"/>
          <w:color w:val="000000"/>
          <w:position w:val="0"/>
          <w:sz w:val="20"/>
          <w:u w:val="none"/>
          <w:vertAlign w:val="baseline"/>
        </w:rPr>
        <w:t>, a new site and web app focused on the New York suburbs, was born of David Leibowitz’s frustrations when making the leap from Brooklyn about six years ago. “There were plenty of sites that helped you find a house, but there was nothing for when you need to decide where you want to live in the first place.”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 of mouth eventually led Mr. Leibowitz’s family to Maplewood, N.J., but the process, he said, “just seemed so lacking in rigor.” With hundreds of towns outside the city to choose among, all with different commutes, school systems and personalities, he added, “it was hard to make sense of all these variables.”</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PicketFencer, which Mr. Leibowitz subsequently founded, made its debut last month. New Yorkers looking to move to the suburbs can filter some 600 towns throughout </w:t>
      </w:r>
      <w:hyperlink r:id="rId1388" w:history="1">
        <w:r>
          <w:rPr>
            <w:rFonts w:ascii="arial" w:eastAsia="arial" w:hAnsi="arial" w:cs="arial"/>
            <w:b w:val="0"/>
            <w:i/>
            <w:strike w:val="0"/>
            <w:noProof w:val="0"/>
            <w:color w:val="0077CC"/>
            <w:position w:val="0"/>
            <w:sz w:val="20"/>
            <w:u w:val="single"/>
            <w:vertAlign w:val="baseline"/>
          </w:rPr>
          <w:t>New Jersey</w:t>
        </w:r>
      </w:hyperlink>
      <w:r>
        <w:rPr>
          <w:rFonts w:ascii="arial" w:eastAsia="arial" w:hAnsi="arial" w:cs="arial"/>
          <w:b w:val="0"/>
          <w:i w:val="0"/>
          <w:strike w:val="0"/>
          <w:noProof w:val="0"/>
          <w:color w:val="000000"/>
          <w:position w:val="0"/>
          <w:sz w:val="20"/>
          <w:u w:val="none"/>
          <w:vertAlign w:val="baseline"/>
        </w:rPr>
        <w:t xml:space="preserve">, Westchester County,            </w:t>
      </w:r>
      <w:hyperlink r:id="rId1389" w:history="1">
        <w:r>
          <w:rPr>
            <w:rFonts w:ascii="arial" w:eastAsia="arial" w:hAnsi="arial" w:cs="arial"/>
            <w:b w:val="0"/>
            <w:i/>
            <w:strike w:val="0"/>
            <w:noProof w:val="0"/>
            <w:color w:val="0077CC"/>
            <w:position w:val="0"/>
            <w:sz w:val="20"/>
            <w:u w:val="single"/>
            <w:vertAlign w:val="baseline"/>
          </w:rPr>
          <w:t>Long Island</w:t>
        </w:r>
      </w:hyperlink>
      <w:r>
        <w:rPr>
          <w:rFonts w:ascii="arial" w:eastAsia="arial" w:hAnsi="arial" w:cs="arial"/>
          <w:b w:val="0"/>
          <w:i w:val="0"/>
          <w:strike w:val="0"/>
          <w:noProof w:val="0"/>
          <w:color w:val="000000"/>
          <w:position w:val="0"/>
          <w:sz w:val="20"/>
          <w:u w:val="none"/>
          <w:vertAlign w:val="baseline"/>
        </w:rPr>
        <w:t xml:space="preserve"> and            </w:t>
      </w:r>
      <w:hyperlink r:id="rId1390" w:history="1">
        <w:r>
          <w:rPr>
            <w:rFonts w:ascii="arial" w:eastAsia="arial" w:hAnsi="arial" w:cs="arial"/>
            <w:b w:val="0"/>
            <w:i/>
            <w:strike w:val="0"/>
            <w:noProof w:val="0"/>
            <w:color w:val="0077CC"/>
            <w:position w:val="0"/>
            <w:sz w:val="20"/>
            <w:u w:val="single"/>
            <w:vertAlign w:val="baseline"/>
          </w:rPr>
          <w:t>Connecticut</w:t>
        </w:r>
      </w:hyperlink>
      <w:r>
        <w:rPr>
          <w:rFonts w:ascii="arial" w:eastAsia="arial" w:hAnsi="arial" w:cs="arial"/>
          <w:b w:val="0"/>
          <w:i w:val="0"/>
          <w:strike w:val="0"/>
          <w:noProof w:val="0"/>
          <w:color w:val="000000"/>
          <w:position w:val="0"/>
          <w:sz w:val="20"/>
          <w:u w:val="none"/>
          <w:vertAlign w:val="baseline"/>
        </w:rPr>
        <w:t xml:space="preserve"> by commute time, school ratings, affordability or walkability.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Selecting a 50-minute commute from New York City, for example, school ratings of at least nine out of 10 and a walkability score of at least 70 of 100 produced nine neighborhoods, including Larchmont in Westchester County, New Hyde Park on Long Island, and Cranford, N.J., in Union County.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content from Instagram, YouTube, Yelp and Twitter provides a snapshot of the town’s personality. And there are links to descriptive articles from The New York Times and other publications. For more hand-holding, PicketFencer also offers to connect users with a real estate agent.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site still has a way to go in terms of data context. It wasn’t initially clear, for example, what kind of transportation — car, train, bus? — the commute time to New York City is based on or why one town has a walkability score of 70 and another a 90.</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definitely want to do a better job of that,” Mr. Leibowitz said. Clicking an information icon to the left of the filters, he pointed out, explains that commute time is based on “public transportation.”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kinks that need working out, such tools help fill an information gap. Real estate agents, citing fair-housing laws that prevent them from steering people to or from certain places based on race, religion, sex, marital status and other categories, tend to sidestep many questions about neighborhoods.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totally appreciate the intent behind the law,” said Frederick Warburg Peters, the chief executive of Warburg Realty in New York. “But the intense fear of offending anyone or making anyone feel possibly excluded goes to such lengths that literally we end up being able not to say anything. People ask us, ‘Are there other young children in the building?’ and we are not supposed to answer.”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 I. Rakowski, a partner at the law firm Belkin Burden Wenig &amp; Goldman, said if the online tools are involved with the sale, rental and financing of dwellings, by, say, offering listings or selling advertising to brokerage firms, they could be subject to fair-housing laws. “The fact that they are providing a service to try to assist people in finding the right neighborhood that fits them is great,” she said, but if the service “is really encouraging or discouraging protected classes from those neighborhoods, that could be an issue for them.”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it is a data company and does not sell or rent homes, Mr. Legeckas said PlaceILive is not in violation of fair housing laws. Other sites pointed out that they do not display data about or allow searching by any of the categories protected by fair-housing laws.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services still rely on the human touch. Alison Bernstein is the founder of Suburban Jungle, a seven-year-old real estate advisory firm that works personally with city dwellers to find the right suburb for their lifestyle. Ms. Bernstein’s territory is what no algorithm will cover, like knowing “what the moms are wearing to drop-off,” or that “every kid has a Mandarin tutor at the age of 6.”</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all intangible things that you have to live with on a daily basis,” she said, “and no computer program can express that to you.”</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determine a match, clients are assigned a “suburb strategist” who is not a real estate agent and is trained to dig deep, asking, for example, “what is your definition of a good school?” Ms. Bernstein said. “For one family it might be top test scores. For other people that might be a nightmare, because they don’t want a pressure cooker.”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town or towns has been chosen, clients are referred to real estate agents who have been vetted by Suburban Jungle, which receives a portion of the commission should the client buy a home.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Bottom line: While the new tools can help focus your search and may help you uncover some neighborhoods you might have overlooked on your own, even the best data cannot substitute for the sensation of walking down a street and feeling that you are home.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DRAWINGS (DRAWINGS BY STEVEN SALERNO) (RE1; RE11)</w:t>
      </w:r>
    </w:p>
    <w:p>
      <w:pPr>
        <w:pStyle w:val="Normal1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42"/>
        <w:keepNext w:val="0"/>
        <w:numPr>
          <w:numId w:val="13"/>
        </w:numPr>
        <w:spacing w:before="240" w:after="0" w:line="260" w:lineRule="atLeast"/>
        <w:ind w:right="0"/>
        <w:jc w:val="both"/>
      </w:pPr>
      <w:hyperlink r:id="rId1391" w:history="1">
        <w:r>
          <w:rPr>
            <w:rFonts w:ascii="arial" w:eastAsia="arial" w:hAnsi="arial" w:cs="arial"/>
            <w:b w:val="0"/>
            <w:i/>
            <w:strike w:val="0"/>
            <w:color w:val="0077CC"/>
            <w:sz w:val="20"/>
            <w:u w:val="single"/>
            <w:vertAlign w:val="baseline"/>
          </w:rPr>
          <w:t>Take the Quiz</w:t>
        </w:r>
      </w:hyperlink>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2017</w:t>
      </w:r>
    </w:p>
    <w:p>
      <w:pPr>
        <w:pStyle w:val="Normal142"/>
      </w:pPr>
    </w:p>
    <w:p>
      <w:pPr>
        <w:pStyle w:val="Normal142"/>
        <w:ind w:left="200"/>
        <w:sectPr>
          <w:type w:val="continuous"/>
          <w:pgMar w:top="840" w:right="1000" w:bottom="840" w:left="1000" w:header="400" w:footer="400"/>
          <w:pgNumType w:fmt="decimal"/>
          <w:cols w:space="720"/>
        </w:sectPr>
      </w:pPr>
      <w:r>
        <w:br/>
      </w:r>
      <w:r>
        <w:pict>
          <v:line id="_x0000_s1547" style="position:absolute;z-index:252041216"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392"/>
          <w:headerReference w:type="default" r:id="rId1393"/>
          <w:footerReference w:type="even" r:id="rId1394"/>
          <w:footerReference w:type="default" r:id="rId1395"/>
          <w:headerReference w:type="first" r:id="rId1396"/>
          <w:footerReference w:type="first" r:id="rId1397"/>
          <w:pgSz w:w="12240" w:h="15840"/>
          <w:pgMar w:top="840" w:right="1000" w:bottom="840" w:left="1000" w:header="400" w:footer="400"/>
          <w:pgNumType w:fmt="decimal"/>
          <w:cols w:space="720"/>
          <w:titlePg w:val="0"/>
        </w:sectPr>
      </w:pPr>
    </w:p>
    <w:p>
      <w:pPr>
        <w:pStyle w:val="Normal143"/>
      </w:pPr>
    </w:p>
    <w:p>
      <w:pPr>
        <w:pStyle w:val="Normal143"/>
      </w:pPr>
      <w:r>
        <w:pict>
          <v:shape id="_x0000_i1548" type="#_x0000_t75" alt="LexisNexis®" style="width:147.75pt;height:30pt">
            <v:imagedata r:id="rId17" o:title=""/>
          </v:shape>
        </w:pict>
      </w:r>
      <w:r>
        <w:cr/>
      </w:r>
    </w:p>
    <w:p>
      <w:pPr>
        <w:pStyle w:val="Heading1141"/>
        <w:keepNext w:val="0"/>
        <w:spacing w:after="200" w:line="340" w:lineRule="atLeast"/>
        <w:ind w:left="0" w:right="0" w:firstLine="0"/>
        <w:jc w:val="center"/>
      </w:pPr>
      <w:hyperlink r:id="rId1398" w:history="1">
        <w:r>
          <w:rPr>
            <w:rFonts w:ascii="arial" w:eastAsia="arial" w:hAnsi="arial" w:cs="arial"/>
            <w:b/>
            <w:i/>
            <w:strike w:val="0"/>
            <w:color w:val="0077CC"/>
            <w:sz w:val="28"/>
            <w:u w:val="single"/>
            <w:vertAlign w:val="baseline"/>
          </w:rPr>
          <w:t xml:space="preserve">My Crossover Vote </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2004 Saturday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43"/>
        <w:keepNext w:val="0"/>
        <w:spacing w:after="0" w:line="240" w:lineRule="atLeast"/>
        <w:ind w:right="0"/>
        <w:jc w:val="both"/>
      </w:pPr>
      <w:bookmarkStart w:id="290" w:name="Bookmark_143"/>
      <w:bookmarkEnd w:id="290"/>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6; Editorial Desk; Pg. 15</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1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DAVID BROOKS; E-mail: , </w:t>
      </w:r>
      <w:hyperlink r:id="rId1399" w:history="1">
        <w:r>
          <w:rPr>
            <w:rFonts w:ascii="arial" w:eastAsia="arial" w:hAnsi="arial" w:cs="arial"/>
            <w:b w:val="0"/>
            <w:i/>
            <w:strike w:val="0"/>
            <w:noProof w:val="0"/>
            <w:color w:val="0077CC"/>
            <w:position w:val="0"/>
            <w:sz w:val="20"/>
            <w:u w:val="single"/>
            <w:vertAlign w:val="baseline"/>
          </w:rPr>
          <w:t>dabrooks@nytimes.com</w:t>
        </w:r>
      </w:hyperlink>
    </w:p>
    <w:p>
      <w:pPr>
        <w:pStyle w:val="Normal143"/>
        <w:keepNext/>
        <w:spacing w:before="240" w:after="0" w:line="340" w:lineRule="atLeast"/>
        <w:ind w:left="0" w:right="0" w:firstLine="0"/>
        <w:jc w:val="left"/>
      </w:pPr>
      <w:bookmarkStart w:id="291" w:name="Body_141"/>
      <w:bookmarkEnd w:id="291"/>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49" style="position:absolute;z-index:252042240"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Conservatives like me don't get a vote in Democratic primaries, but we do have an interest. Even we frothing right-wingers know that the country needs a serious and responsible Democratic Party to counter the Republicans when they need countering, and beat them when they need beating.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with the first actual votes about to be cast, I've been figuring out whom to root for. I've graded the candidates in three categories.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INTEGRITY/LEADERSHIP -- By this stage in the 1992 race, Bill Clinton's character flaws were already evident. None of this year's candidates seem to have any of those sorts of problems. But are they true to their convictions? Would they improve the tone in Washington?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Gephardt, A -- He's a man of integrity, who, putting his career at risk, has stuck tenaciously to his positions on the war, trade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Also, he's an experienced and fair-minded legislator.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Lieberman, A- -- Nobody has faced more hostile crowds. Nobody has more experience building bipartisan coalitions. He has problems looking presidential.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Edwards, A- -- Much more substantive than he seems at first. He is offended by cultural elitism, the besetting sin of national Democrats.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B- -- Turned fuzzy when challenged. Personally aloof, he may have trouble building coalitions.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C -- Two years ago, he lauded Bush and his "great team." Now he savages them with loopy conspiracy theories. Who is this guy and why aren't more of his military colleagues enthusiastic supporters?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F -- He's vague about what he's for, but he's venomous toward anyone who disagrees with him. If elected, political discourse would sink to new lows.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DOMESTIC POLICY -- Democratic proposals have grown more ambitious and expensive as the revenue to pay for them has grown scarce. Most of these plans, especially middle-class tax increases, would have no chance in a Republican or closely divided Congress. We'd be left with modest, overlapping proposals. High marks here go for any hint of creativity.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Lieberman, A -- One of the last free-trading Democrats, he would carry on where Clinton left off, with tax credits for high-tech innovation and the like.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A- -- His bold plans for energy independence and national service should inspire the next president, whoever he is.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A- -- Has the most detailed proposals. He focuses his attention on lower-skilled workers, who have seen their incomes stagnate.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B -- Has embraced generic but responsible Democratic ideas. Little that is daring or dangerous.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Dean, C -- On the stump, he rejects Clintonite centrism; in Vermont he exemplified it. If he won, who would serve: Governor Dean or Candidate Dean?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Gephardt, F -- Would capitalize on rising protectionist sentiment in the G.O.P. to erect trade barriers, setting off ferocious conflicts with the rest of the world and impoverishing workers here and abroad.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FOREIGN AFFAIRS -- The foreign policy debate has been absurdly backward-looking: how many angels can dance on the head of an Iraq resolution? High grades here go to those who are not merely reacting against Bush, but have their own view of the threats and opportunities we face.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Gephardt, A -- Deeply affected by 9/11. He believes in aggressive action to prevent further attacks.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Lieberman, A -- No other candidate has thought so much about Islamic fascism, and how to counter it.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B -- Of all the candidates, he's the most wedded to multilateral institutions. One may disagree, but it's hard not to be impressed by the sophistication of his thinking.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B- -- He voted for the war but then, in the face of political pressure, against the $87 billion required to continue it.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B- -- His instincts are slightly hawkish. The question is whether he would be able to make a tough decision, then stick to it.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C -- His advisers and speeches are on the dovish side, but he claims that his instincts, despite his Iraq war stand, are hawkish. Screaming to a crowd, he's Kucinich; talking to a small group, he's Kerry.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Democratic friends complain, but this is a pretty strong field of candidates. I fear Dean's temperament and Gephardt's trade policy. But if any of the other guys were elected, the country would be fine, and we right-wingers would still find plenty to fume about. </w:t>
      </w:r>
    </w:p>
    <w:p>
      <w:pPr>
        <w:pStyle w:val="Normal143"/>
        <w:keepNext w:val="0"/>
        <w:spacing w:before="240" w:after="0" w:line="260" w:lineRule="atLeast"/>
        <w:ind w:left="0" w:right="0" w:firstLine="0"/>
        <w:jc w:val="left"/>
      </w:pPr>
      <w:r>
        <w:br/>
      </w:r>
      <w:hyperlink r:id="rId1400" w:history="1">
        <w:r>
          <w:rPr>
            <w:rFonts w:ascii="arial" w:eastAsia="arial" w:hAnsi="arial" w:cs="arial"/>
            <w:b w:val="0"/>
            <w:i/>
            <w:strike w:val="0"/>
            <w:color w:val="0077CC"/>
            <w:sz w:val="20"/>
            <w:u w:val="single"/>
            <w:vertAlign w:val="baseline"/>
          </w:rPr>
          <w:t>http://www.nytimes.com</w:t>
        </w:r>
      </w:hyperlink>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2004</w:t>
      </w:r>
    </w:p>
    <w:p>
      <w:pPr>
        <w:pStyle w:val="Normal143"/>
      </w:pPr>
    </w:p>
    <w:p>
      <w:pPr>
        <w:pStyle w:val="Normal143"/>
        <w:ind w:left="200"/>
        <w:sectPr>
          <w:type w:val="continuous"/>
          <w:pgMar w:top="840" w:right="1000" w:bottom="840" w:left="1000" w:header="400" w:footer="400"/>
          <w:pgNumType w:fmt="decimal"/>
          <w:cols w:space="720"/>
        </w:sectPr>
      </w:pPr>
      <w:r>
        <w:br/>
      </w:r>
      <w:r>
        <w:pict>
          <v:line id="_x0000_s1550"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401"/>
          <w:headerReference w:type="default" r:id="rId1402"/>
          <w:footerReference w:type="even" r:id="rId1403"/>
          <w:footerReference w:type="default" r:id="rId1404"/>
          <w:headerReference w:type="first" r:id="rId1405"/>
          <w:footerReference w:type="first" r:id="rId1406"/>
          <w:pgSz w:w="12240" w:h="15840"/>
          <w:pgMar w:top="840" w:right="1000" w:bottom="840" w:left="1000" w:header="400" w:footer="400"/>
          <w:pgNumType w:fmt="decimal"/>
          <w:cols w:space="720"/>
          <w:titlePg w:val="0"/>
        </w:sectPr>
      </w:pPr>
    </w:p>
    <w:p>
      <w:pPr>
        <w:pStyle w:val="Normal144"/>
      </w:pPr>
    </w:p>
    <w:p>
      <w:pPr>
        <w:pStyle w:val="Normal144"/>
      </w:pPr>
      <w:r>
        <w:pict>
          <v:shape id="_x0000_i1551" type="#_x0000_t75" alt="LexisNexis®" style="width:147.75pt;height:30pt">
            <v:imagedata r:id="rId17" o:title=""/>
          </v:shape>
        </w:pict>
      </w:r>
      <w:r>
        <w:cr/>
      </w:r>
    </w:p>
    <w:p>
      <w:pPr>
        <w:pStyle w:val="Heading1142"/>
        <w:keepNext w:val="0"/>
        <w:spacing w:after="200" w:line="340" w:lineRule="atLeast"/>
        <w:ind w:left="0" w:right="0" w:firstLine="0"/>
        <w:jc w:val="center"/>
      </w:pPr>
      <w:hyperlink r:id="rId1407" w:history="1">
        <w:r>
          <w:rPr>
            <w:rFonts w:ascii="arial" w:eastAsia="arial" w:hAnsi="arial" w:cs="arial"/>
            <w:b/>
            <w:i/>
            <w:strike w:val="0"/>
            <w:color w:val="0077CC"/>
            <w:sz w:val="28"/>
            <w:u w:val="single"/>
            <w:vertAlign w:val="baseline"/>
          </w:rPr>
          <w:t>What Is a 24,000-Square-Foot White Elephant?</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1992, Sunday, Late Edition - Final</w:t>
      </w:r>
    </w:p>
    <w:p>
      <w:pPr>
        <w:pStyle w:val="Normal144"/>
        <w:keepNext w:val="0"/>
        <w:spacing w:after="0" w:line="240" w:lineRule="atLeast"/>
        <w:ind w:right="0"/>
        <w:jc w:val="both"/>
      </w:pPr>
      <w:bookmarkStart w:id="292" w:name="Bookmark_144"/>
      <w:bookmarkEnd w:id="292"/>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45; Column 1; Metropolitan Desk; Column 1;</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1183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GONZALEZ</w:t>
      </w:r>
    </w:p>
    <w:p>
      <w:pPr>
        <w:pStyle w:val="Normal14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GONZALEZ</w:t>
      </w:r>
    </w:p>
    <w:p>
      <w:pPr>
        <w:pStyle w:val="Normal144"/>
        <w:keepNext/>
        <w:spacing w:before="240" w:after="0" w:line="340" w:lineRule="atLeast"/>
        <w:ind w:left="0" w:right="0" w:firstLine="0"/>
        <w:jc w:val="left"/>
      </w:pPr>
      <w:bookmarkStart w:id="293" w:name="Body_142"/>
      <w:bookmarkEnd w:id="293"/>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52" style="position:absolute;z-index:252044288"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 rms. Riv vu.</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capsule description is about the only thing conceivably compact about Arlene and Gene Kule's Riverdale home, a 24,000-square-foot Tuscan-style, coral-faced mansion so secluded one can ski down the driveway. The house, which offers a majestic tower and sweeping views of the Hudson River and Palisades, went on the market shortly after the Bronx couple opted for a life style change after their three grown daughters moved out.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years later, the house, which the deal-ready Kules say is worth $3.5 million -- is still for sale, the price negotiable. Their daughters have moved back, so disillusioned by what passes for luxury in Manhattan that they reclaimed rooms of their own under their parents' capacious roof. The Kules are even talking less about changing their life style and more about staying put and changing the decor, having learned that selling one of the city's largest houses is no easy task despite low interest rates.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said Mrs. Kule, her optimism echoing inside the marble-floored foyer. "You got a nice family that wants a fantastic home and tradition? This house brings tradition."</w:t>
      </w:r>
    </w:p>
    <w:p>
      <w:pPr>
        <w:pStyle w:val="Normal1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Architect's Masterpiece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also brings some bizarre proposals for alternative financing. The Kules have been offered everything from a fleet of luxury cars to a chain of grocery stores in exchange for the mansion. They declined, more intent on cash, thank you.</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as the Campagna House, the mansion was built in 1922 by Anthony Campagna, a Sicilian immigrant who made his fortune building luxury apartment houses. The Federal Writers Project declared it "one of the finest villas in the East" and the masterpiece of Dwight James Baum, the architect who designed the house and its surrounding estate, which has since been broken up for other houses.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dozen years ago the Kules forsook both their Park Avenue duplex and their country house in Connecticut after Mrs. Kule accidentally knocked on the mansion's door. She had mistaken the stately home for her daughter's school, and set her heart on buying it when she learned it was for sale. They paid about $1.5 million.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little piece of Europe," she said. "Oh, well, a big piece."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15 miles from mid-Manhattan, the mansion sits on 3.5 leafy acres, including a long cobblestone driveway leading to a fountain in the front and an elegant pool flanked by an orangerie in the back. Inside, the house boasts marble floors, ornately gilded ceilings and thick, carved doors among its two dozen or so rooms -- Mrs. Kule isn't sure of the total. The basement features a ballroom that accommodates several hundred revelers, although Mrs. Kule admitted she hardly ever ventured down there anymore.</w:t>
      </w:r>
    </w:p>
    <w:p>
      <w:pPr>
        <w:pStyle w:val="Normal1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w:t>
      </w:r>
      <w:r>
        <w:rPr>
          <w:rFonts w:ascii="arial" w:eastAsia="arial" w:hAnsi="arial" w:cs="arial"/>
          <w:b/>
          <w:i/>
          <w:strike w:val="0"/>
          <w:noProof w:val="0"/>
          <w:color w:val="000000"/>
          <w:position w:val="0"/>
          <w:sz w:val="20"/>
          <w:u w:val="single"/>
          <w:vertAlign w:val="baseline"/>
        </w:rPr>
        <w:t>Working Class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that she has much time. She, her husband and daughters work at the Silk Club, their family-owned business in Manhattan that manufactures garments made from machine-washable silk. Her job requires her to travel a lot, visiting suppliers and factories in the Far East.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Kule's origins are a little nearer east -- she was raised in the Vladeck Houses on the Lower East Side. Her husband hails from Brownsville, Brooklyn. They shared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before marrying and striking it rich in the garment business.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Kule admitted he felt a bit odd when his friends from the old neighborhood came by the mansion to help him celebrate his 50th birthday. They walked around the cavernous house, half in shock.</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some of them it was rented," Mrs. Kule said. "I was embarrassed."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was Mr. Kule's mother sold on the idea of such a large house, and greeted it with skepticism when she first visited.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going to take in boarders?" Mr. Kule remembered her asking. "But she wasn't happy when I lived on Park Avenue either. She thought it was too dark."</w:t>
      </w:r>
    </w:p>
    <w:p>
      <w:pPr>
        <w:pStyle w:val="Normal1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 Foiled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mansion itself is never dark, even when the Kules embark on their frequent business trips, leaving behind their live-in help. Those voyages may take them far from home, but the home is never far from their thoughts.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travel throughout the world, she calls and asks 'How's our kid? How's everything about the house?' " Mr. Kule said. "She doesn't even ask about the children."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their daughters embarked on their own lives away from home, and their rapidly growing business entailed more meetings and entertaining in Manhattan, the Kules decided to sell the house. A food corporation in search of a new headquarters was eager to move in, but that set off a wave of opposition from neighbors who feared that a business in their midst would attract too much traffic and alter the sedate nature of the area. The sale became mired in litigation and was ultimately derailed last year, bringing the Kules back to square one.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they were offered 200 Mercedes-Benzes in exchange for the house. Another time, they were offered a chain of grocery stores. The Kules inspected the stores, but declined the barter.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turn out to be a good deal," said Farrah Kule, their daughter. "You're just taking somebody's headache away. Why not sell it and give us the cash? We don't want to get into business, we just want to sell the house."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efforts have attracted celebrities. The Kules said the Rev. Sung Myung Moon expressed interest in the mansion.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Farrah Kule chuckles at the memory of her high school prom night in 1986 when Darryl Hannah, who starred as the mermaid in the movie "Splash," arrived to inspect the property with the musician Jackson Browne -- just as the Kules were frantically trying to extinguish a smoky fire caused by a stuck flue in a fireplace.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was at the front door and he called her the fish or the mermaid or something," Farrah said. "The fireplace was smoking, I'm dressed for my prom with my boyfriend and we were all running to get water."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Ms. Hannah and Mr. Browne?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some fling and went to South America or something," Mrs. Kule said. No sale.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Kules have learned how to weed out curiosity seekers who darken their doorway. Sometimes it seems that every other "buyer" is a wide-eyed gawker asking if anyone famous ever lived in the mansion.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they're looking to kill a Sunday," Mr. Kule said. "A lot of Sundays."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not wanting to deter potential buyers, the Kules are upfront about upkeep: $22,000 in taxes, $6,000 for insurance and $7,000 for utilities.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moving trucks to roll up their driveway lately have been the ones hauling home their daughters' belongings. Each of them has several rooms on the second floor that they treat as their own apartments.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silly when you have this house to rent an expensive apartment in the city, a cubicle, when you can live here," Farrah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whole family may slowly be realizing that it may be silly to live anywhere else. Mrs. Kule is talking about refurbishing and taking a spiritual cue from the Far East, perhaps settling in for the long haul.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travels, she said, she has come to admire the Chinese respect for family.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ever see a Chinese person in an old-age home?" she said. "They just extend the family. This house could help me do that. Nobody could throw me away."</w:t>
      </w:r>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4"/>
        <w:spacing w:line="60" w:lineRule="exact"/>
      </w:pPr>
      <w:r>
        <w:pict>
          <v:line id="_x0000_s1553" style="position:absolute;z-index:252045312"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Campagna House, a mansion built by Anthony Campagna in 1922, rises by the Hudson in Riverdale, less than 15 miles from midtown Manhatan. The living room spreads under gilded ceilings.; On the cobblestone drive, the owners of Campagna House, Arlene and Gene Kule, with their daughters, Jodi, left, and Farrah. The Kules have tried to sell this house, one of the city's largest, for seven years, refusing offers from a fleet of 200 Mercedes-Benzes to a chain of grocery stores. (Photographs by Andrea Mohin/The New York Times)</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1992</w:t>
      </w:r>
    </w:p>
    <w:p>
      <w:pPr>
        <w:pStyle w:val="Normal144"/>
      </w:pPr>
    </w:p>
    <w:p>
      <w:pPr>
        <w:pStyle w:val="Normal144"/>
        <w:ind w:left="200"/>
        <w:sectPr>
          <w:type w:val="continuous"/>
          <w:pgMar w:top="840" w:right="1000" w:bottom="840" w:left="1000" w:header="400" w:footer="400"/>
          <w:pgNumType w:fmt="decimal"/>
          <w:cols w:space="720"/>
        </w:sectPr>
      </w:pPr>
      <w:r>
        <w:br/>
      </w:r>
      <w:r>
        <w:pict>
          <v:line id="_x0000_s1554"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408"/>
          <w:headerReference w:type="default" r:id="rId1409"/>
          <w:footerReference w:type="even" r:id="rId1410"/>
          <w:footerReference w:type="default" r:id="rId1411"/>
          <w:headerReference w:type="first" r:id="rId1412"/>
          <w:footerReference w:type="first" r:id="rId1413"/>
          <w:pgSz w:w="12240" w:h="15840"/>
          <w:pgMar w:top="840" w:right="1000" w:bottom="840" w:left="1000" w:header="400" w:footer="400"/>
          <w:pgNumType w:fmt="decimal"/>
          <w:cols w:space="720"/>
          <w:titlePg w:val="0"/>
        </w:sectPr>
      </w:pPr>
    </w:p>
    <w:p>
      <w:pPr>
        <w:pStyle w:val="Normal145"/>
      </w:pPr>
    </w:p>
    <w:p>
      <w:pPr>
        <w:pStyle w:val="Normal145"/>
      </w:pPr>
      <w:r>
        <w:pict>
          <v:shape id="_x0000_i1555" type="#_x0000_t75" alt="LexisNexis®" style="width:147.75pt;height:30pt">
            <v:imagedata r:id="rId17" o:title=""/>
          </v:shape>
        </w:pict>
      </w:r>
      <w:r>
        <w:cr/>
      </w:r>
    </w:p>
    <w:p>
      <w:pPr>
        <w:pStyle w:val="Heading1143"/>
        <w:keepNext w:val="0"/>
        <w:spacing w:after="200" w:line="340" w:lineRule="atLeast"/>
        <w:ind w:left="0" w:right="0" w:firstLine="0"/>
        <w:jc w:val="center"/>
      </w:pPr>
      <w:hyperlink r:id="rId1414" w:history="1">
        <w:r>
          <w:rPr>
            <w:rFonts w:ascii="arial" w:eastAsia="arial" w:hAnsi="arial" w:cs="arial"/>
            <w:b/>
            <w:i/>
            <w:strike w:val="0"/>
            <w:color w:val="0077CC"/>
            <w:sz w:val="28"/>
            <w:u w:val="single"/>
            <w:vertAlign w:val="baseline"/>
          </w:rPr>
          <w:t>POLAND WILL LIFT BASIC RESTRICTIONS BY THE YEAR'S END</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1982, Monday, Late City Final Edition</w:t>
      </w:r>
    </w:p>
    <w:p>
      <w:pPr>
        <w:pStyle w:val="Normal145"/>
        <w:keepNext w:val="0"/>
        <w:spacing w:after="0" w:line="240" w:lineRule="atLeast"/>
        <w:ind w:right="0"/>
        <w:jc w:val="both"/>
      </w:pPr>
      <w:bookmarkStart w:id="294" w:name="Bookmark_145"/>
      <w:bookmarkEnd w:id="294"/>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 Column 6; Foreign Desk</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1251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KIFNER, Special to the New York Times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WARSAW, Dec. 12</w:t>
      </w:r>
    </w:p>
    <w:p>
      <w:pPr>
        <w:pStyle w:val="Normal145"/>
        <w:keepNext/>
        <w:spacing w:before="240" w:after="0" w:line="340" w:lineRule="atLeast"/>
        <w:ind w:left="0" w:right="0" w:firstLine="0"/>
        <w:jc w:val="left"/>
      </w:pPr>
      <w:bookmarkStart w:id="295" w:name="Body_143"/>
      <w:bookmarkEnd w:id="295"/>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56" style="position:absolute;z-index:252047360"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Poland's military leader, Gen. Wojciech Jaruzelski, announced tonight that the basic provisions of martial law would be suspended by the end of the year.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warning that it was impossible to normalize political life in the country in one step, he said that the Government would retain some of its extraordinary powers and that the complete ''lifting'' of martial law, in effect since last Dec. 13, would be gradual.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suspension of martial law means that its basic rigors will cease to function before the end of the year,'' General Jaruzelski said. ''Not a single limitation more than absolutely necessary should be kept up, nor a single less.''</w:t>
      </w:r>
    </w:p>
    <w:p>
      <w:pPr>
        <w:pStyle w:val="Normal14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WARSAW, Dec. 12 - Poland's military leader, Gen. Wojciech Jaruzelski, announced tonight that the basic provisions of martial law would be suspended by the end of the year.Internment to Be Halted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internment, one of the key weapons of the military authorities, who locked up some 10,000 activists from the outlawed trade union Solidarity at various times over the last year, would no longer be used.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Pardons will be considered for those convicted of having violated martial law, he said, when this is ''socially purposeful.'' (In Washington, President Reagan reserved comment on the announcement. The White House and State Department referred reporters to a statement Friday in which Mr. Reagan spelled out the liberalizing measures, including suspension of martial law, that he said could lead to a normalization of relations.)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Jaruzelski warned in his speech that ''anarchy will not be allowed into Poland.''</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No One Cherish Illusions'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no one, in Poland or outside, cherish any illusions that the present decision will allow for another round'' of unrest, he said.  ''I do not say this admonition flippantly.''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who made his announcement in a nationwide television broadcast, said that ''the year that has passed was a great test,'' and added, ''We have passed it.''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Jaruzelski did not not specify which special powers would be retained, explaining that his detailed plan would be put before Parliament on Monday.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indicated that military commissars would continue to supervise ''the most important key sectors of state and economic life,'' although their numbers would ''shrink markedly.''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defeated its enemies, the general said without ever mentioning the name of Solidarity. He said that the turmoil and social unrest of a year ago had subsided and the economy was improving.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Jaruzelski made no reference, direct or otherwise, to a letter written to him Dec. 4 by the leader of the outlawed union, Lech Walesa, in which Mr. Walesa suggested that the freeing of all internees, the restoration to their jobs of workers ousted for union activity and the resumption of free, competing labor unions were necessary conditions for agreement between the authorities and society.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of generals running the country - known as the Military Council for National Salvation - will shift from being administrators of martial law to ''the guarantee of safe transition from the suspension of martial law to its total lifting,'' General Jaruzelski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Contending that the ''enemy's actions have not stopped,'' the general went on to say: ''We cannot afford yet to rennounce all the extraordinary measures. We did not reach for martial law to squander today what we have managed to achieve by such an effort, by the effort of millions of Poles during the year.''</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 Ahead Not an Easy One'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against a brown background, adorned with a Polish eagle, that blended in with his army uniform, General Jaruzelski told the nation: ''We have got the worst behind us, but the road ahead of Poland is not an easy one. It is not possible to come out of so deep a crisis right away.''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more was expected today,'' the general said. ''Perhaps sensational statements were expected.'' It is better, he went on, that ''we solve the Polish matters realistically, with prudence.''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had applied martial law ''sparingly,'' he said. It had eased restrictions and hoped to end military rule earlier, he declared, but, ''unfortunately, it came to notorious disturbances many a time.''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reference to the failure of strike calls issued by underground Solidarity leaders last month, General Jaruzelski said: ''November, the recent period, saw further clear progress. The patriotism of the society, wisdom, the attitude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made it that the enemies' call went unheeded. An advantageous tendency took hold in the economy. Observance of law and order is getting ever stronger.''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Martial law was imposed here after 15 heady, chaotic months in which the first independent trade union in the Eastern bloc mushroomed into nationwide strikes that disrupted the economy and brought the threat of a Soviet invasion if Poland's authorities could not regain control.</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Sanctions Have Hurt Economy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hinting for weeks that it planned to suspend martial law this month, largely in hopes of ending the Western trade sanctions that have further hurt the already troubled economy. But there have also been indications that the authorities intended to retain strong powers.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Conceding that conditions are difficult, General Jaruzelski said that ''some time is necessary to gradually untangle our Polish matters, improve the living conditions.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''Strained work is necessary,'' he said. ''Mutual confidence is necessary. The road to this goal is charted by the party's ninth congress. There is not and will not be a U-turn from this road.''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sketched out a future in which ''waiting for us is first of all a great collective duty: the strengthening of the Socialist state.'' There will be a ''vigorous tidying-up'' of the economy, he said.  The new, officially sanctioned trade unions will find their place, he declared, the bonds between the authorities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will be strengthened and there will be new ''laws aimed against the most annoying social plagues abusing morality and justice.''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in reviewing the year, General Jaruzelski had praise for Moscow, citing the ''importance of the assistance which we experience from our Soviet friends,'' and harsh words for Washington.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survived the boycott, restrictions and the barrage of instigatory propaganda,'' he said. ''The Government of the United States and some of its customers can see for themselves the bankrupcy of their attempts to interfere in Polish internal affairs.''</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Reagan Reserves Comment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Dec. 12 (UPI) -President Reagan reserved comment on General Jaruzelski's announcement that martial law would be suspended by the end of the year, choosing to wait until the Polish Parliament has acted before deciding whether to lift economic sanctions.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at the State Department and the White House referred reporters to remarks made by Mr. Reagan Friday during the signing of a proclamation on human rights, in which he spelled out conditions for restoring normal relations with Warsaw.</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repeat, if the Polish Government introduces meaningful liberalizing measures, we will take equally significant and concrete actions of our own,'' Mr. Reagan said at the time.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said, ''it will require the end of martial law, the release of political prisoners and the beginning of a dialogue with truly representative forces of the Polish nation, such as the church and the freely formed trade unions, to make it possible for us to lift all the sanctions.''</w:t>
      </w:r>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557" style="position:absolute;z-index:252048384"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Gen. Wojciech Jaruzelski (Page A8)</w:t>
      </w:r>
    </w:p>
    <w:p>
      <w:pPr>
        <w:pStyle w:val="Normal145"/>
      </w:pPr>
    </w:p>
    <w:p>
      <w:pPr>
        <w:pStyle w:val="Normal145"/>
        <w:ind w:left="200"/>
        <w:sectPr>
          <w:type w:val="continuous"/>
          <w:pgMar w:top="840" w:right="1000" w:bottom="840" w:left="1000" w:header="400" w:footer="400"/>
          <w:pgNumType w:fmt="decimal"/>
          <w:cols w:space="720"/>
        </w:sectPr>
      </w:pPr>
      <w:r>
        <w:br/>
      </w:r>
      <w:r>
        <w:pict>
          <v:line id="_x0000_s1558" style="position:absolute;z-index:252049408"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415"/>
          <w:headerReference w:type="default" r:id="rId1416"/>
          <w:footerReference w:type="even" r:id="rId1417"/>
          <w:footerReference w:type="default" r:id="rId1418"/>
          <w:headerReference w:type="first" r:id="rId1419"/>
          <w:footerReference w:type="first" r:id="rId1420"/>
          <w:pgSz w:w="12240" w:h="15840"/>
          <w:pgMar w:top="840" w:right="1000" w:bottom="840" w:left="1000" w:header="400" w:footer="400"/>
          <w:pgNumType w:fmt="decimal"/>
          <w:cols w:space="720"/>
          <w:titlePg w:val="0"/>
        </w:sectPr>
      </w:pPr>
    </w:p>
    <w:p>
      <w:pPr>
        <w:pStyle w:val="Normal146"/>
      </w:pPr>
    </w:p>
    <w:p>
      <w:pPr>
        <w:pStyle w:val="Normal146"/>
      </w:pPr>
      <w:r>
        <w:pict>
          <v:shape id="_x0000_i1559" type="#_x0000_t75" alt="LexisNexis®" style="width:147.75pt;height:30pt">
            <v:imagedata r:id="rId17" o:title=""/>
          </v:shape>
        </w:pict>
      </w:r>
      <w:r>
        <w:cr/>
      </w:r>
    </w:p>
    <w:p>
      <w:pPr>
        <w:pStyle w:val="Heading1144"/>
        <w:keepNext w:val="0"/>
        <w:spacing w:after="200" w:line="340" w:lineRule="atLeast"/>
        <w:ind w:left="0" w:right="0" w:firstLine="0"/>
        <w:jc w:val="center"/>
      </w:pPr>
      <w:hyperlink r:id="rId1421" w:history="1">
        <w:r>
          <w:rPr>
            <w:rFonts w:ascii="arial" w:eastAsia="arial" w:hAnsi="arial" w:cs="arial"/>
            <w:b/>
            <w:i/>
            <w:strike w:val="0"/>
            <w:color w:val="0077CC"/>
            <w:sz w:val="28"/>
            <w:u w:val="single"/>
            <w:vertAlign w:val="baseline"/>
          </w:rPr>
          <w:t>Reclaimed Jewel Whose Attraction Can Be Perilous</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2010 Tuesday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6"/>
        <w:keepNext w:val="0"/>
        <w:spacing w:after="0" w:line="240" w:lineRule="atLeast"/>
        <w:ind w:right="0"/>
        <w:jc w:val="both"/>
      </w:pPr>
      <w:bookmarkStart w:id="296" w:name="Bookmark_146"/>
      <w:bookmarkEnd w:id="296"/>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18</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942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146"/>
        <w:keepNext/>
        <w:spacing w:before="240" w:after="0" w:line="340" w:lineRule="atLeast"/>
        <w:ind w:left="0" w:right="0" w:firstLine="0"/>
        <w:jc w:val="left"/>
      </w:pPr>
      <w:bookmarkStart w:id="297" w:name="Body_144"/>
      <w:bookmarkEnd w:id="297"/>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60" style="position:absolute;z-index:252050432"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New York City's only freshwater river, a gurgling, meandering relic of the pastoral terrain that almost 400 years ago beguiled early European explorers and traders.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the 20th century, of course, the Bronx River was used as a sewer and dumping ground, its banks and muddy bottom strewn with abandoned cars, washing machines and bald tires. A grass-roots effort to restore the river has brought it closer to its picturesque origins and produced regular sightings of returning wildlife like alewife herring and, even most recently, a beaver.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restoration has enticed more Bronx residents to take advantage of the river and its banks -- canoeists, kayakers, cyclists and strollers -- but on Sunday, that popularity turned deadly. A 15-year-old girl went swimming in a natural pool below a dam and a waterfall at 182nd Street. That area was fenced off, and two large signs warned that swimming was prohibited. When she struggled, a 17-year-old boy jumped in to save her, witnesses said. Both teenagers drowned.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city's rivers -- including brackish estuaries like the Hudson, East and Harlem Rivers -- and its shoreline have always enticed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youths looking to cool off or prove their mettle. Until the city began to open more public pools in the 1930s (there are now 54 outdoor pools), over 400 children a year would drown, according to Adrian Benepe, the city's commissioner of parks and recreation.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there have been seven drownings in unguarded New York City waters, health department officials said. There have been no deaths in places where lifeguards have been present, they said.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sense is that swimming in the river has become more difficult rather than easier, because we've been more careful to have signage and fencing,'' Mr. Benepe said of the Bronx River.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on Sunday is not likely to diminish the river's place as one of the city's reclaimed jewels, officials and environmentalists say. It is, after all, a refreshing departure from a gritty urban landscape of apartment buildings, factories and highway and subway overpasses.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of all the people who come to that river and are just surprised by it by, by how lovely it is -- and how much wildlife they see along it,'' said Linda R. Cox, the parks department's Bronx River administrator, who is also executive director of the nonprofit Bronx River Alliance.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river, which starts below Kensico Dam near Valhalla in Westchester County, runs for about 23 miles until it flows into the East River in the Soundview neighborhood. While a good deal of it rolls through quiet residential neighborhoods like Wakefield and Williamsbridge and parkland like the New York Botanical Garden and the Bronx Zoo, a good stretch also crosses more noirish landscapes, like elevated sections of the Cross-Bronx Expressway and the car repair shops, scrap yards and food markets of Hunts Point.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river acquired its name from a Swedish-born settler, Jonas Bronck, who established a farm on the western bank in 1639. (The borough was named after the river, according to Lloyd Ultan, the borough historian.)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Colonial farmers along its banks would take their produce to river docks and ship it down to markets in Lower Manhattan, then load their boats with supplies needed back on their farms. Sawmills and gristmills began appearing alongside waterfalls, run by families with historic New York names like Delancey and Lydig. In 1840, the Lorillard family established a mill to process Southern-grown tobacco into snuff, and that mill is still there, the city's oldest factory, according to Mr. Ultan, and is used as a cafe by the Botanical Garden.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late 19th century, French refugees had established restaurants on houseboats anchored in the river in the Wakefield and Williamsbridge neighborhoods, and that era is recalled in the Bronx Park ball fields known as French Charlie, Mr. Ultan said. Heavy industry continued to settle along the river, exploiting its power or using it for waste water. As the scenic value of the river diminished, residents began scuttling their broken appliances and dead automobiles in the river.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1970s, residents like Ruth Anderberg had seen enough and prodded police and sanitation officials to clean up the eight miles of river that runs through the Bronx. Ms. Anderberg, a part-time secretary, recruited tow trucks to pull cars and refrigerators out of the river. Starting in 1997, a local congressman, Jose E. Serrano, directed more than $15 million in federal funds toward the river's revival.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2003, parks officials said they had removed 70 cars and 30,000 tires and pointed out efforts to restore native vegetation along the banks.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canoeists plying the river see no more automobile carcasses, and instead spot long-necked egrets spearing fish, red-winged blackbirds gliding along the tree-lined banks, and flocks of nervous ducklings and burrowing muskrats.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parks officials and environmental groups stocked the river with 201 alewife herring, and three years later some herring returned to spawn. To help herring climb upstream to better spawning pools, officials want to build three sets of aluminum fish ladders, each set costing up to $400,000.</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a beaver, a species driven out of New York waters 200 years ago by overeager fur traders and developers, was seen in the river, and its 12-foot wide lodge -- a mound of twigs and mud -- was discovered. The beaver was christened Jose in honor of Mr. Serrano.</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water of the river has also been reclaimed.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walked along the river north of Allerton Avenue and I saw the riverbed,'' Mr. Ultan said. ''It was clear as a bell.''</w:t>
      </w:r>
    </w:p>
    <w:p>
      <w:pPr>
        <w:pStyle w:val="Normal146"/>
        <w:keepNext w:val="0"/>
        <w:spacing w:before="240" w:after="0" w:line="260" w:lineRule="atLeast"/>
        <w:ind w:left="0" w:right="0" w:firstLine="0"/>
        <w:jc w:val="left"/>
      </w:pPr>
      <w:r>
        <w:br/>
      </w:r>
      <w:hyperlink r:id="rId1422" w:history="1">
        <w:r>
          <w:rPr>
            <w:rFonts w:ascii="arial" w:eastAsia="arial" w:hAnsi="arial" w:cs="arial"/>
            <w:b w:val="0"/>
            <w:i/>
            <w:strike w:val="0"/>
            <w:color w:val="0077CC"/>
            <w:sz w:val="20"/>
            <w:u w:val="single"/>
            <w:vertAlign w:val="baseline"/>
          </w:rPr>
          <w:t>http://www.nytimes.com</w:t>
        </w:r>
      </w:hyperlink>
    </w:p>
    <w:p>
      <w:pPr>
        <w:pStyle w:val="Normal1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6"/>
        <w:spacing w:line="60" w:lineRule="exact"/>
      </w:pPr>
      <w:r>
        <w:pict>
          <v:line id="_x0000_s1561" style="position:absolute;z-index:252051456" from="0,2pt" to="512pt,2pt" strokecolor="#009ddb" strokeweight="2pt">
            <v:stroke linestyle="single"/>
            <w10:wrap type="topAndBottom"/>
          </v:line>
        </w:pic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Candles burned by the spot in the Bronx River where two teenagers, David L. Luccioni III, 17, and Crystal Reyes, 15, drowned on Sunday. Miriam Torres, left, spoke to children in Bronx Park about the dangers of the river. (PHOTOGRAPHS BY YANA PASKOVA FOR THE NEW YORK TIMES)                                                  </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2010</w:t>
      </w:r>
    </w:p>
    <w:p>
      <w:pPr>
        <w:pStyle w:val="Normal146"/>
      </w:pPr>
    </w:p>
    <w:p>
      <w:pPr>
        <w:pStyle w:val="Normal146"/>
        <w:ind w:left="200"/>
        <w:sectPr>
          <w:type w:val="continuous"/>
          <w:pgMar w:top="840" w:right="1000" w:bottom="840" w:left="1000" w:header="400" w:footer="400"/>
          <w:pgNumType w:fmt="decimal"/>
          <w:cols w:space="720"/>
        </w:sectPr>
      </w:pPr>
      <w:r>
        <w:br/>
      </w:r>
      <w:r>
        <w:pict>
          <v:line id="_x0000_s1562"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423"/>
          <w:headerReference w:type="default" r:id="rId1424"/>
          <w:footerReference w:type="even" r:id="rId1425"/>
          <w:footerReference w:type="default" r:id="rId1426"/>
          <w:headerReference w:type="first" r:id="rId1427"/>
          <w:footerReference w:type="first" r:id="rId1428"/>
          <w:pgSz w:w="12240" w:h="15840"/>
          <w:pgMar w:top="840" w:right="1000" w:bottom="840" w:left="1000" w:header="400" w:footer="400"/>
          <w:pgNumType w:fmt="decimal"/>
          <w:cols w:space="720"/>
          <w:titlePg w:val="0"/>
        </w:sectPr>
      </w:pPr>
    </w:p>
    <w:p>
      <w:pPr>
        <w:pStyle w:val="Normal147"/>
      </w:pPr>
    </w:p>
    <w:p>
      <w:pPr>
        <w:pStyle w:val="Normal147"/>
      </w:pPr>
      <w:r>
        <w:pict>
          <v:shape id="_x0000_i1563" type="#_x0000_t75" alt="LexisNexis®" style="width:147.75pt;height:30pt">
            <v:imagedata r:id="rId17" o:title=""/>
          </v:shape>
        </w:pict>
      </w:r>
      <w:r>
        <w:cr/>
      </w:r>
    </w:p>
    <w:p>
      <w:pPr>
        <w:pStyle w:val="Heading1145"/>
        <w:keepNext w:val="0"/>
        <w:spacing w:after="200" w:line="340" w:lineRule="atLeast"/>
        <w:ind w:left="0" w:right="0" w:firstLine="0"/>
        <w:jc w:val="center"/>
      </w:pPr>
      <w:hyperlink r:id="rId1429" w:history="1">
        <w:r>
          <w:rPr>
            <w:rFonts w:ascii="arial" w:eastAsia="arial" w:hAnsi="arial" w:cs="arial"/>
            <w:b/>
            <w:i/>
            <w:strike w:val="0"/>
            <w:color w:val="0077CC"/>
            <w:sz w:val="28"/>
            <w:u w:val="single"/>
            <w:vertAlign w:val="baseline"/>
          </w:rPr>
          <w:t>WITNESS TO WAR'S WASTE</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1983, Sunday, Late City Final Edition</w:t>
      </w:r>
    </w:p>
    <w:p>
      <w:pPr>
        <w:pStyle w:val="Normal147"/>
        <w:keepNext w:val="0"/>
        <w:spacing w:after="0" w:line="240" w:lineRule="atLeast"/>
        <w:ind w:right="0"/>
        <w:jc w:val="both"/>
      </w:pPr>
      <w:bookmarkStart w:id="298" w:name="Bookmark_147"/>
      <w:bookmarkEnd w:id="298"/>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12, Column 3; Book Review Desk; review</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1151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 Marcus; Jane Marcus, who teaches at the University of Texas, edited ''The Young Rebecca: Writings of Rebecca West'' and ''New Feminist Essays on Virginia Woolf.''</w:t>
      </w:r>
    </w:p>
    <w:p>
      <w:pPr>
        <w:pStyle w:val="Normal147"/>
        <w:keepNext/>
        <w:spacing w:before="240" w:after="0" w:line="340" w:lineRule="atLeast"/>
        <w:ind w:left="0" w:right="0" w:firstLine="0"/>
        <w:jc w:val="left"/>
      </w:pPr>
      <w:bookmarkStart w:id="299" w:name="Body_145"/>
      <w:bookmarkEnd w:id="299"/>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64" style="position:absolute;z-index:252053504"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CHRONICLE OF YOUTH The War Diary 1913-1917.  By Vera Brittain.  Edited by Alan Bishop with Terry Smart.  382 pp. New York: William Morrow &amp; Co. $15.50.</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autobiography, ''Testament of Youth'' (1933), Vera Brittain wrote that it has often been said by pacifists ''that war creates more criminals than heroes; that, far from developing noble qualities in those who take part in it, it brings out the worst. If this were altogether true the pacifists' aim would be, I think, much nearer of attainment than it is. … Our task is infinitely complicated by the fact that war, while it lasts, does produce heroism to a far greater extent than it brutalizes. Between 1914 and 1919 young men and women, disastrously pure in heart and unsuspicious of elderly self-interest and cynical exploitation, were continually rededicating themselves - to an end that they believed, and went on trying to believe, lofty and ideal. … Undoubtedly this state of mind was what anti-war propagandists call it - 'hysterical exaltation' … but it had concrete results in stupendous patience, in superhuman endurance, in the constant re-affirmation of incredible courage. To refuse to acknowledge this is to underrate the power of those white angels which fight so naively on the side of destruction.''</w:t>
      </w:r>
    </w:p>
    <w:p>
      <w:pPr>
        <w:pStyle w:val="Normal14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her autobiography, ''Testament of Youth'' (1933), Vera Brittain wrote that it has often been said by pacifists ''that war creates more criminals than heroes; that, far from developing noble qualities in those who take part in it, it brings out the worst.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''Testament of Youth'' is in print again and, in addition, was dramatized on television, what is the point of now publishing Vera Brittain's earlier ''Chronicle of Youth: The War Diary 1913-1917,'' some of which appeared in ''Testament''? At first I thought that it would only contribute another romantic text to nostalgia for war. The ''Testament'' was not the result of emotion recollected in tranquillity, but of emotion recollected in a state of high anxiety, with the political force of Brittain's later pacifism, feminism and socialism standing over her shoulder like a bronze angel of justice and justification. What leaps off the pages of ''Chronicle of Youth'' is, to use her own phrases, the voice of a young woman ''disastrously pure in heart'' , and afflicted with the ''hysterical exaltation'' of a whole nation. From a larger perspective, it is the story of a generation of young Englishwomen who came of age in World War I, whose experience of loss - husbands, brothers, lovers, fathers, cousins and all their young friends - has never been better told. And It records the voice of those white angels fighting naively on the side of destruction.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diary forces us to come to terms with wartime ''heroine-ism.'' While boys were taught in public schools to aspire toward the honor and glory of death on the battlefield for their country, the first generation of young women was modeling itself, not on the heroines of Jane Austen and George Eliot, but on Lyndall, the feminist heroine of Olive Schreiner's ''Story of an African Farm.'' Brittain was lucky that her teacher at St. Hilda's had given her Schreiner's radical novel, and that her lover, Roland Leighton, shared her passion for this book. Since she had played out the novel's tragedy in her diary as she lost her lover in the trenches, Brittain then took up Schreiner's feminism, pacifism and socialism in a lifetime of creative antiwar work. ''Testament of Youth'' is one of the great autobiographies of all time, as morally exhilarating as St. Augustine's, as painfully personal as Rousseau's, but the war diary stands in relation to it like raw liver to pate.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not mistake me. I wept over this book - and so will you. But it is too bloody and organic, too raw in feeling and experience, to stomach in its primal state. Brittain knew it, as she struggled to make a novel out of it, then to publish the diary itself. Abandoning both projects, she wrote autobiography as social history, capturing her class, her sex and her generation, freeing herself at last from the grip of patriotism and the torpor of nostalgia for war by getting a firm grip on her passion for peace. The difference between the war diary and ''Testament of Youth'' is not merely one of genre. The ''Testament'' is what it says, a will or legacy for the next generation, bearing witness to the waste of war, and a compact, not with God, but with women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to whom Brittain devoted the rest of her distinguished writing life.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it originated in real experience, ''Chronicle'' comes through as a more passionate ''indictment of a whole civilization.'' Brittain wears her patriotic heart on her sleeve, falling in love, playing tennis, struggling to enter Oxford, losing lover and brother at the front, and then, one by one, all the young men she knew, becoming a volunteer nurse, reciting the poems of Rupert Brooke and Wilfred Owen. The anguish of wartime casualty lists, of psychological wounds fostered by death and dying, is immediate and real. She was saved from despair by finding heroines, real ones like her teachers at Somerville College, Oxford, and literary ones like those in the novels of Olive Schreiner.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heroine could be more aptly named than Vera Brittain. But she would not have wanted her life limited to the nostalgic, ghoulish glamour of the war nurse. After the war, Brittain chose women (particularly the novelist and critic Winifred Holtby) as the emotional focus of her postwar life, though she made a marriage of convenience for the purpose of having children, who might help rebuild England. The work her daughter, Shirley Williams, did for the Labor Party was a fulfillment of Brittain's legacy.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examination question set for Vera Brittain's entrance scholarship for Somerville was to explicate Thomas Carlyle's crusty patriarchal pronouncement that history is the biography of great men. Her iconoclastic essay was the beginning of a writing career that would turn this assertion upside down and inside out. Her kind of history chose heroines who championed the liberty of women and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Woolf told Ethel Smyth that she stayed up all night to read ''Testament of Youth,'' and she wrote in her diary that she devoured it ''with extreme greed,'' though she felt in contact with ''a stringy, metallic mind'': ''A very good book of its sort. The new sort, the hard anguished sort, that the young write; that I could never write. Nor has anyone written that kind of book before.''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diary is destined for the same classic status, being even more raw and bloody, stringy and metallic, than the autobiography, which was ''an attempt to write history in terms of personal life.'' Whether we meet Vera Brittain in her diary or her autobiography, what we find is a social history of self-conscious heroineship, a plea for an end to naive white angels.</w:t>
      </w:r>
    </w:p>
    <w:p>
      <w:pPr>
        <w:pStyle w:val="Normal147"/>
      </w:pPr>
    </w:p>
    <w:p>
      <w:pPr>
        <w:pStyle w:val="Normal147"/>
        <w:ind w:left="200"/>
        <w:sectPr>
          <w:type w:val="continuous"/>
          <w:pgMar w:top="840" w:right="1000" w:bottom="840" w:left="1000" w:header="400" w:footer="400"/>
          <w:pgNumType w:fmt="decimal"/>
          <w:cols w:space="720"/>
        </w:sectPr>
      </w:pPr>
      <w:r>
        <w:br/>
      </w:r>
      <w:r>
        <w:pict>
          <v:line id="_x0000_s1565"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430"/>
          <w:headerReference w:type="default" r:id="rId1431"/>
          <w:footerReference w:type="even" r:id="rId1432"/>
          <w:footerReference w:type="default" r:id="rId1433"/>
          <w:headerReference w:type="first" r:id="rId1434"/>
          <w:footerReference w:type="first" r:id="rId1435"/>
          <w:pgSz w:w="12240" w:h="15840"/>
          <w:pgMar w:top="840" w:right="1000" w:bottom="840" w:left="1000" w:header="400" w:footer="400"/>
          <w:pgNumType w:fmt="decimal"/>
          <w:cols w:space="720"/>
          <w:titlePg w:val="0"/>
        </w:sectPr>
      </w:pPr>
    </w:p>
    <w:p>
      <w:pPr>
        <w:pStyle w:val="Normal148"/>
      </w:pPr>
    </w:p>
    <w:p>
      <w:pPr>
        <w:pStyle w:val="Normal148"/>
      </w:pPr>
      <w:r>
        <w:pict>
          <v:shape id="_x0000_i1566" type="#_x0000_t75" alt="LexisNexis®" style="width:147.75pt;height:30pt">
            <v:imagedata r:id="rId17" o:title=""/>
          </v:shape>
        </w:pict>
      </w:r>
      <w:r>
        <w:cr/>
      </w:r>
    </w:p>
    <w:p>
      <w:pPr>
        <w:pStyle w:val="Heading1146"/>
        <w:keepNext w:val="0"/>
        <w:spacing w:after="200" w:line="340" w:lineRule="atLeast"/>
        <w:ind w:left="0" w:right="0" w:firstLine="0"/>
        <w:jc w:val="center"/>
      </w:pPr>
      <w:hyperlink r:id="rId1436" w:history="1">
        <w:r>
          <w:rPr>
            <w:rFonts w:ascii="arial" w:eastAsia="arial" w:hAnsi="arial" w:cs="arial"/>
            <w:b/>
            <w:i/>
            <w:strike w:val="0"/>
            <w:color w:val="0077CC"/>
            <w:sz w:val="28"/>
            <w:u w:val="single"/>
            <w:vertAlign w:val="baseline"/>
          </w:rPr>
          <w:t>Questions Are From Enemies, and That's That</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2009 Sunday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8"/>
        <w:keepNext w:val="0"/>
        <w:spacing w:after="0" w:line="240" w:lineRule="atLeast"/>
        <w:ind w:right="0"/>
        <w:jc w:val="both"/>
      </w:pPr>
      <w:bookmarkStart w:id="300" w:name="Bookmark_148"/>
      <w:bookmarkEnd w:id="300"/>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Week in Review Desk; Pg. 3</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RACHEL DONADIO</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ROME </w:t>
      </w:r>
    </w:p>
    <w:p>
      <w:pPr>
        <w:pStyle w:val="Normal148"/>
        <w:keepNext/>
        <w:spacing w:before="240" w:after="0" w:line="340" w:lineRule="atLeast"/>
        <w:ind w:left="0" w:right="0" w:firstLine="0"/>
        <w:jc w:val="left"/>
      </w:pPr>
      <w:bookmarkStart w:id="301" w:name="Body_146"/>
      <w:bookmarkEnd w:id="301"/>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67" style="position:absolute;z-index:252055552"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got a call last week from an Italian friend, an investigative reporter. He had just spoken to an Italian magistrate who wanted to sound out a theory.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magistrate wondered -- in all seriousness -- if my recent article in The New York Times  about Prime Minister Silvio Berlusconi's personal life could be evidence that Mayor Michael R. Bloomberg, envious of Mr. Berlusconi's media empire, was using me to take down the prime minister.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friend quickly and rightly dismissed the theory for what it was: insane. But the fact that it had been advanced by a respectable magistrate tells you almost everything you need to know about how power operates in Italy. It also goes a long way toward explaining the unstoppable success of Mr. Berlusconi, a phenomenon as alien to Americans as conflict-of-interest laws are to Italians.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are forever asking how Italy can keep voting for Mr. Berlusconi, whose legal problems -- not to mention his wife's recent threats of divorce and accusations about her husband's dalliances with very young women -- would have toppled governments elsewhere.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Italians don't always see things this way. In Italy, abuse of office is something of a foreign concept, even though an Italian court is now investigating whether Mr. Berlusconi committed it when he used government planes to shuttle guests, including a Neapolitan singer and a flamenco dancer, to gala parties at his villa in Sardinia.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Berlusconi has brushed this off, as he has all other claims of impropriety, as a campaign against him by left-wing magistrates and journalists. He says they want  to discredit his center-right coalition ahead of this weekend's elections for the European Parliament, which he is still expected to win.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wildly off target in my case, the magistrate's Bloomberg theory is not entirely crazy. Mr. Berlusconi last week suggested in an interview that The Times of London had published critical editorials about him because it is owned by Rupert Murdoch, whose Sky is the largest player in the Italian cable television market after Mr. Berlusconi.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Italy, this is seen as business as usual. The general understanding is that everyone uses the means at his disposal to fight his rivals.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 issue here is that Italy is not a meritocracy. It is a highly evolved feudal society in which everyone is seen as -- and inevitably is -- the product of a system, or a patron.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postwar years, the American-backed Christian Democrats, Moscow-backed Communists and business-minded Socialists had their own networks of politicians, bankers, lawyers -- and their own press organs. That corrupt patronage system collapsed with the end of the cold war and a huge bribery scandal.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there is no ideology and no network; there is only Mr. Berlusconi, and you are either with him or against him. Compared to the old order, Mr. Berlusconi's political class is seen as a modernizing force. Mr. Berlusconi's rivals accuse him of being on the wrong side of the law, and he in turn accuses them of being on the wrong side of history. Those two things shouldn't cancel each other out, but often do.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members of the Italian left have been infighting since the collapse of the Berlin Wall and are so weak and ineffective today that some in this land of byzantine conspiracy theories believe that Mr. Berlusconi must be paying them off.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is deeply confusing for Americans, who are steeped in notions of speaking truth to power and following the money, raised in the country of ''Yes we can,'' not ''Sorry, Signora, that's impossible.''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topsy-turvy logic of Italy, Mr. Berlusconi's unrivalled grip on the public and private sectors and media outlets doesn't make him seem compromised. Instead, his supporters see him as rich enough to be independent. As one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Roman told me not long ago, full of admiration, ''he's so rich, he didn't even need to go into politics.''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Italy, when journalists ask completely legitimate questions about the legal status and personal life of the leader of a Group of Eight country -- or even when they ask why Italy doesn't seem to care about the answers -- they are inevitably accused of insulting the prime minister or of being the pawns of larger interests.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Italy, the general assumption is that someone is guilty until proven innocent. Trials -- in the press and in the courts -- are more often about defending personal honor than establishing facts, which are easily manipulated.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I wonder what Pope Benedict XVI, who has railed against the ''dictatorship of relativism,'' in which equating all beliefs leads to nihilism, would make of Italy. Here, information is used less to clarify than to obfuscate.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else to interpret the barrage of wildly contradictory material that has emerged in the press in recent weeks about how Mr. Berlusconi met Noemi Letizia, whose 18th birthday party he attended in April -- an act that so angered his long-estranged wife that in threatening divorce she became de facto opposition leader?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absence of a clear, coherent story, the only standard of evidence becomes personal loyalty.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Letizia said in an interview last week that she was upset that her new boyfriend had auditioned for the reality television show ''Big Brother'' without asking her permission.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reality show that is today's Italy, Mr. Berlusconi is the clear winner. His rivals are doing little more than throwing tomatoes on stage. The actor is showing signs of fatigue, but the audience is glued to its seats. Apres lui, le deluge. </w:t>
      </w:r>
    </w:p>
    <w:p>
      <w:pPr>
        <w:pStyle w:val="Normal148"/>
        <w:keepNext w:val="0"/>
        <w:spacing w:before="240" w:after="0" w:line="260" w:lineRule="atLeast"/>
        <w:ind w:left="0" w:right="0" w:firstLine="0"/>
        <w:jc w:val="left"/>
      </w:pPr>
      <w:r>
        <w:br/>
      </w:r>
      <w:hyperlink r:id="rId1437" w:history="1">
        <w:r>
          <w:rPr>
            <w:rFonts w:ascii="arial" w:eastAsia="arial" w:hAnsi="arial" w:cs="arial"/>
            <w:b w:val="0"/>
            <w:i/>
            <w:strike w:val="0"/>
            <w:color w:val="0077CC"/>
            <w:sz w:val="20"/>
            <w:u w:val="single"/>
            <w:vertAlign w:val="baseline"/>
          </w:rPr>
          <w:t>http://www.nytimes.com</w:t>
        </w:r>
      </w:hyperlink>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568" style="position:absolute;z-index:252056576"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GREGORIO BORGIA/ASSOCIATED PRESS)                                           </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2009</w:t>
      </w:r>
    </w:p>
    <w:p>
      <w:pPr>
        <w:pStyle w:val="Normal148"/>
      </w:pPr>
    </w:p>
    <w:p>
      <w:pPr>
        <w:pStyle w:val="Normal148"/>
        <w:ind w:left="200"/>
        <w:sectPr>
          <w:type w:val="continuous"/>
          <w:pgMar w:top="840" w:right="1000" w:bottom="840" w:left="1000" w:header="400" w:footer="400"/>
          <w:pgNumType w:fmt="decimal"/>
          <w:cols w:space="720"/>
        </w:sectPr>
      </w:pPr>
      <w:r>
        <w:br/>
      </w:r>
      <w:r>
        <w:pict>
          <v:line id="_x0000_s1569"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438"/>
          <w:headerReference w:type="default" r:id="rId1439"/>
          <w:footerReference w:type="even" r:id="rId1440"/>
          <w:footerReference w:type="default" r:id="rId1441"/>
          <w:headerReference w:type="first" r:id="rId1442"/>
          <w:footerReference w:type="first" r:id="rId1443"/>
          <w:pgSz w:w="12240" w:h="15840"/>
          <w:pgMar w:top="840" w:right="1000" w:bottom="840" w:left="1000" w:header="400" w:footer="400"/>
          <w:pgNumType w:fmt="decimal"/>
          <w:cols w:space="720"/>
          <w:titlePg w:val="0"/>
        </w:sectPr>
      </w:pPr>
    </w:p>
    <w:p>
      <w:pPr>
        <w:pStyle w:val="Normal149"/>
      </w:pPr>
    </w:p>
    <w:p>
      <w:pPr>
        <w:pStyle w:val="Normal149"/>
      </w:pPr>
      <w:r>
        <w:pict>
          <v:shape id="_x0000_i1570" type="#_x0000_t75" alt="LexisNexis®" style="width:147.75pt;height:30pt">
            <v:imagedata r:id="rId17" o:title=""/>
          </v:shape>
        </w:pict>
      </w:r>
      <w:r>
        <w:cr/>
      </w:r>
    </w:p>
    <w:p>
      <w:pPr>
        <w:pStyle w:val="Heading1147"/>
        <w:keepNext w:val="0"/>
        <w:spacing w:after="200" w:line="340" w:lineRule="atLeast"/>
        <w:ind w:left="0" w:right="0" w:firstLine="0"/>
        <w:jc w:val="center"/>
      </w:pPr>
      <w:hyperlink r:id="rId1444" w:history="1">
        <w:r>
          <w:rPr>
            <w:rFonts w:ascii="arial" w:eastAsia="arial" w:hAnsi="arial" w:cs="arial"/>
            <w:b/>
            <w:i/>
            <w:strike w:val="0"/>
            <w:color w:val="0077CC"/>
            <w:sz w:val="28"/>
            <w:u w:val="single"/>
            <w:vertAlign w:val="baseline"/>
          </w:rPr>
          <w:t>One Best Actor, So Many Possibilities</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2013 Thursday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9"/>
        <w:keepNext w:val="0"/>
        <w:spacing w:after="0" w:line="240" w:lineRule="atLeast"/>
        <w:ind w:right="0"/>
        <w:jc w:val="both"/>
      </w:pPr>
      <w:bookmarkStart w:id="302" w:name="Bookmark_149"/>
      <w:bookmarkEnd w:id="302"/>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THE CARPETBAGGER</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1274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MELENA RYZIK</w:t>
      </w:r>
    </w:p>
    <w:p>
      <w:pPr>
        <w:pStyle w:val="Normal149"/>
        <w:keepNext/>
        <w:spacing w:before="240" w:after="0" w:line="340" w:lineRule="atLeast"/>
        <w:ind w:left="0" w:right="0" w:firstLine="0"/>
        <w:jc w:val="left"/>
      </w:pPr>
      <w:bookmarkStart w:id="303" w:name="Body_147"/>
      <w:bookmarkEnd w:id="303"/>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71" style="position:absolute;z-index:252058624"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Christian Bale more or less looks like himself in ''Out of the Furnace,'' which is something of a feat. As an ex-con mill worker in Scott Cooper's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drama, Mr. Bale, a performer capable of extreme physical transformation, sports longish hair and a goatee, as he often does off screen. And, on his neck, a tattoo of the ZIP code of Braddock, Pa., where the movie is set.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somebody who, in a different time, would have been absolutely considered to be the backbone of America,'' Mr. Bale said of his quiet, loyal character.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''American Hustle.'' To play Irving Rosenfeld, a con man turned F.B.I. informant, in David O. Russell's caper, loosely based on the 1970s Abscam scandal, Mr. Bale gained some 50 pounds and sports a comb-over that's a plot point and a punch line. The look was inspired by the real-life swindler Mel Weinberg, on whom Irving is based.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just is so unlike what I was thinking,'' Mr. Bale said, ''and seems to have this vulnerability and rawness to him that I didn't see coming from a con artist. I just became obsessed with that look.''</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roles offer Mr. Bale a coveted shot at a best actor Oscar nomination, with ''American Hustle'' the showier, and more lauded, film. But the competition for the best actor prize is exceedingly tight this season, with a dozen leading men altering their bodies, enduring rigorous shoots and bringing harrowing and often true stories to the screen.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Screen Actors Guild announced its nominations on Wednesday, the new conventional wisdom among Oscar watchers is that there are at least six shoo-ins for only five slots: Chiwetel Ejiofor, for his turn as a free man sold into bondage in ''12 Years a Slave''; Matthew McConaughey, as an AIDS patient supplying H.I.V. drugs to fellow sufferers in ''Dallas Buyers Club''; Tom Hanks, the skipper of a ship attacked by Somali pirates in ''Captain Phillips''; Robert Redford, as a solo sailor in dire straits in ''All Is Lost''; Bruce Dern, an elderly man on a quest in ''Nebraska''; and Forest Whitaker, a witness to civil rights history in ''Lee Daniels' The Butler.'' (Only Mr. Dern's and Mr. Redford's characters are entirely fictional.)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guild, whose membership overlaps with the Academy's actor branch, cemented those hopefuls, anointing Mr. Whitaker and leaving off Mr. Redford in its nominations. Voters for the Golden Globes, whose nominations are to be announced on Thursday, have more options, since their categories are split between drama and comedy/musical. But there are still plenty of comers for each. The race for what might be, at most, one or two spots on the Oscar list is now full of valiant dark horses.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down-and-out titular folk singer in ''Inside Llewyn Davis,'' Oscar Isaac sometimes did 30 full-length takes of each of his songs, all recorded live. He roughed up his voice with cigarettes and beer, and tried to carefully steer the story in this Coen brothers movie, in which, by their own admission, nothing much happens.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challenge, and, in retrospect, what I think I was able to do successfully, is to never be ahead of Llewyn,'' said Mr. Isaac, a Juilliard-trained actor. ''And Llewyn himself is never ahead, to the point where it's almost a heightened situation how behind he is. All he's doing is experiencing, and it's very simple every single time -- you know, 'There's one thing that I need, I need money, and nothing else matters.'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he was cast, Mr. Isaac saw other doors open for him in Hollywood -- a sudden assurance, he said, that ''you're bona fide, kid.''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 Jordan is experiencing similar leaps as he makes the rounds for ''Fruitvale Station,'' based on the life and death of the 22-year-old Oscar Grant III in Oakland, Calif. ''Sundance is a blur,'' Mr. Jordan said. ''I remember the premiere, I remember talking to Oscar's family, and that was about it.'' More memorable, perhaps, are the many accolades the film and its young director, Ryan Coogler, have already earned, positioning Mr. Jordan as an underdog candidate for a best actor spot.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 to make it, he may compete against a producer of ''Fruitvale,'' Mr. Whitaker. In portraying historical or newsworthy figures, Mr. Jordan; Mr. Whitaker; Mr. Ejiofor; Mr. McConaughey, as the AIDS treatment crusader Ron Woodroof; and Idris Elba, star of the biopic ''Mandela: Long Walk to Freedom,'' tackle the kind of weighty subjects that the Academy loves to reward, and that audiences are quick to debate, or champion.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Ejiofor, a respected British stage and screen actor, has encountered people in tears after seeing ''12 Years a Slave.'' ''In listening to people talk about it, or in listening to what they ask about,'' he said, ''I'm being informed about the film that we made. That's been a really amazing part of it.''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established stars go places fans wouldn't expect. As Jordan Belfort, the infamous financier who built an ill-gotten empire on penny stocks, Leonardo DiCaprio gives a no-holds-barred, drugs-hookers-and-dollars show in Martin Scorsese's ''Wolf of Wall Street.'' Dialogue was improvised, and sex scenes were nearly pornographic, leaving Mr. Scorsese's longtime editor, Thelma Schoonmaker, 73, mildly shocked (in a good way).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DiCaprio, a producer of the film, who championed Mr. Belfort's story to Mr. Scorsese, can't say he was surprised by the long shots of him twitching and stroking: He watched the edits as the film was shaved from its original running time of four hours to three. And this is a burnished partnership; Mr. Scorsese has directed him to nominations before, for ''The Departed'' (a Golden Globe nod) and ''The Aviator'' (a Golden Globe win and an Oscar nod), a film Mr. DiCaprio also produced.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dark drama ''Prisoners,'' Hugh Jackman -- the singing, dancing, Oscar-nominated superhero -- is a father moved to violence by the abduction of his daughter. His research included reading police interrogations of parents in similar situations, and studying survivalism and the effects of sleep deprivation.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 thing in cases like these is the ticking clock,'' he said. ''Your hands start to shake, you forget things, you become unreasonable.'' The director, the French Canadian filmmaker Denis Villeneuve, pushed away from a lot of rehearsal and to ''a place that is instinctive and primal,'' Mr. Jackman said. ''What he encouraged was a sense of abandon. It was ultimately very freeing.''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Oscar-wise, Mr. Jackman may be the longest long shot, but he has a good idea of what it would take to win: He was making ''Prisoners'' as he was campaigning last year with ''Les Misérables,'' drinking Champagne and chit-chatting in Los Angeles and New York, then jetting back to the set in Georgia. ''I was really worried about that,'' he said. But the breaks helped, he added: ''Every day was challenging, but ultimately felt very fulfilling and weirdly O.K. to leave.''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awards race can be exhausting, even Hollywood eminences like Mr. Redford have taken part. His contemporary, Mr. Dern, as voluble in person as his ''Nebraska'' character, Woody, is taciturn, has been ever-present, charming potential Oscar voters with his firsthand recall of film history and praise for his latest director, Alexander Payne.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leaves the camera on you and lets the behavior develop,'' Mr. Dern said at a recent lunch. ''Mr. Hitchcock would occasionally do stuff like that, but you weren't as aware of it.''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77, Mr. Dern has refused suggestions to run in the less-crowded best supporting actor title, saying he wanted to be known, at last, as a leading man.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made a lot of movies,'' he said in an interview. ''This is a film.''</w:t>
      </w:r>
    </w:p>
    <w:p>
      <w:pPr>
        <w:pStyle w:val="Normal149"/>
        <w:keepNext w:val="0"/>
        <w:spacing w:before="240" w:after="0" w:line="260" w:lineRule="atLeast"/>
        <w:ind w:left="0" w:right="0" w:firstLine="0"/>
        <w:jc w:val="left"/>
      </w:pPr>
      <w:r>
        <w:br/>
      </w:r>
      <w:hyperlink r:id="rId1445" w:history="1">
        <w:r>
          <w:rPr>
            <w:rFonts w:ascii="arial" w:eastAsia="arial" w:hAnsi="arial" w:cs="arial"/>
            <w:b w:val="0"/>
            <w:i/>
            <w:strike w:val="0"/>
            <w:color w:val="0077CC"/>
            <w:sz w:val="20"/>
            <w:u w:val="single"/>
            <w:vertAlign w:val="baseline"/>
          </w:rPr>
          <w:t>http://www.nytimes.com/2013/12/12/movies/awardsseason/one-best-actor-so-many-possibilities.html</w:t>
        </w:r>
      </w:hyperlink>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9"/>
        <w:spacing w:line="60" w:lineRule="exact"/>
      </w:pPr>
      <w:r>
        <w:pict>
          <v:line id="_x0000_s1572" style="position:absolute;z-index:252059648"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CONTENDERS: Clockwise from top left, Bruce Dern, Forest Whitaker, Matthew McConaughey, Robert Redford, Tom Hanks and Chiwetel Ejiofor. (C1)</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Adams and Christian Bale, top, in ''American Hustle.'' Mr. Bale plays Irving Rosenfeld, a character based on Mel Weinberg, above, a convicted swindler. (PHOTOGRAPHS BY FRANÇOIS DUHAMEL/COLUMBIA PICTURES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 HOGAN CHARLES/THE NEW YORK TIMES) (C2)       </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2013</w:t>
      </w:r>
    </w:p>
    <w:p>
      <w:pPr>
        <w:pStyle w:val="Normal149"/>
      </w:pPr>
    </w:p>
    <w:p>
      <w:pPr>
        <w:pStyle w:val="Normal149"/>
        <w:ind w:left="200"/>
        <w:sectPr>
          <w:type w:val="continuous"/>
          <w:pgMar w:top="840" w:right="1000" w:bottom="840" w:left="1000" w:header="400" w:footer="400"/>
          <w:pgNumType w:fmt="decimal"/>
          <w:cols w:space="720"/>
        </w:sectPr>
      </w:pPr>
      <w:r>
        <w:br/>
      </w:r>
      <w:r>
        <w:pict>
          <v:line id="_x0000_s1573"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446"/>
          <w:headerReference w:type="default" r:id="rId1447"/>
          <w:footerReference w:type="even" r:id="rId1448"/>
          <w:footerReference w:type="default" r:id="rId1449"/>
          <w:headerReference w:type="first" r:id="rId1450"/>
          <w:footerReference w:type="first" r:id="rId1451"/>
          <w:pgSz w:w="12240" w:h="15840"/>
          <w:pgMar w:top="840" w:right="1000" w:bottom="840" w:left="1000" w:header="400" w:footer="400"/>
          <w:pgNumType w:fmt="decimal"/>
          <w:cols w:space="720"/>
          <w:titlePg w:val="0"/>
        </w:sectPr>
      </w:pPr>
    </w:p>
    <w:p>
      <w:pPr>
        <w:pStyle w:val="Normal150"/>
      </w:pPr>
    </w:p>
    <w:p>
      <w:pPr>
        <w:pStyle w:val="Normal150"/>
      </w:pPr>
      <w:r>
        <w:pict>
          <v:shape id="_x0000_i1574" type="#_x0000_t75" alt="LexisNexis®" style="width:147.75pt;height:30pt">
            <v:imagedata r:id="rId17" o:title=""/>
          </v:shape>
        </w:pict>
      </w:r>
      <w:r>
        <w:cr/>
      </w:r>
    </w:p>
    <w:p>
      <w:pPr>
        <w:pStyle w:val="Heading1148"/>
        <w:keepNext w:val="0"/>
        <w:spacing w:after="200" w:line="340" w:lineRule="atLeast"/>
        <w:ind w:left="0" w:right="0" w:firstLine="0"/>
        <w:jc w:val="center"/>
      </w:pPr>
      <w:hyperlink r:id="rId1452" w:history="1">
        <w:r>
          <w:rPr>
            <w:rFonts w:ascii="arial" w:eastAsia="arial" w:hAnsi="arial" w:cs="arial"/>
            <w:b/>
            <w:i/>
            <w:strike w:val="0"/>
            <w:color w:val="0077CC"/>
            <w:sz w:val="28"/>
            <w:u w:val="single"/>
            <w:vertAlign w:val="baseline"/>
          </w:rPr>
          <w:t>To Reduce Inequality, Tax Wealth, Not Income</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2012 Monday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0"/>
        <w:keepNext w:val="0"/>
        <w:spacing w:after="0" w:line="240" w:lineRule="atLeast"/>
        <w:ind w:right="0"/>
        <w:jc w:val="both"/>
      </w:pPr>
      <w:bookmarkStart w:id="304" w:name="Bookmark_150"/>
      <w:bookmarkEnd w:id="304"/>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21; OP-ED CONTRIBUTOR</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1204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 ALTMAN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Altman, an adjunct associate professor of economics at the New York University Stern School of Business and a former member of the New York Times editorial board, is writing a book about what would happen if the United States defaulted on its debts.</w:t>
      </w:r>
    </w:p>
    <w:p>
      <w:pPr>
        <w:pStyle w:val="Normal150"/>
        <w:keepNext/>
        <w:spacing w:before="240" w:after="0" w:line="340" w:lineRule="atLeast"/>
        <w:ind w:left="0" w:right="0" w:firstLine="0"/>
        <w:jc w:val="left"/>
      </w:pPr>
      <w:bookmarkStart w:id="305" w:name="Body_148"/>
      <w:bookmarkEnd w:id="305"/>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75" style="position:absolute;z-index:252061696"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you're in the 99 percent, the 47 percent or the 1 percent, inequality in America may threaten your future. Often decried for moral or social reasons, inequality imperils the economy, too; the International Monetary Fund recently warned that high income inequality could damage a country's long-term growth. But the real menace for our long-term prosperity is not income inequality -- it's wealth inequality, which distorts access to economic opportunities.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Wealth inequality has worsened for two decades and is now at an extreme level. Replacing the income, estate and gift taxes with a progressive wealth tax would do much more to reduce it than any other tax plan being considered in Washington.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economists try to measure inequality, they typically focus on income, because the data are most readily accessible. But income is not always a good gauge of economic power. Consider a group of people who all have high incomes but differ widely in their wealth. Who's going to get into the country club? Who's going to have the money to finance a new venture? Moreover, income data may not reveal the true economic power of people who are retired, or who receive their pay in securities like stocks and options or use complex strategies to avoid taxes.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Trends in the distribution of wealth can look very different from trends in incomes, because wealth is a measure of accumulated assets, not a flow over time. High earners add much more to their wealth every year than low earners. Over time, wealth inequality rises even as income inequality stays the same, and wealth inequality eventually becomes much more severe.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exactly what happened in the United States. A common statistical measure of inequality is the Gini coefficient, a number between 0 and 100 that rises with greater disparities. From the late 1970s through the early 1990s, the Census Bureau recorded Gini coefficients for income in the low 40s. Yet by 1992, the Gini coefficient for wealth had risen into the mid-70s, according to data from the Federal Reserve.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it has risen steadily, to about 80 as of 2010. In 1992, the top tenth of the population controlled 20 times the wealth controlled by the bottom half. By 2010, it was 65 times. Our graduated income-tax system redistributes a small amount of money every year but does little to slow the polarization of wealth.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stunning changes. The global financial crisis did make a dent in the assets of the wealthiest American families, but its effects for the bottom half were utterly destructive; the number of owner-occupied homes has fallen by more than a million since 2007. People in different socioeconomic strata are living ever more different lives, with dangerous results for society: erosion of empathy, widening of rifts and undermining of meritocracy.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household wealth totaled more than $58 trillion in 2010. A flat wealth tax of just 1.5 percent on financial assets and other wealth like housing, cars and business ownership would have been more than enough to replace all the revenue of the income, estate and gift taxes, which amounted to about $833 billion after refunds. Brackets of, say, zero percent up to $500,000 in wealth, 1 percent for wealth between $500,000 and $1 million, and 2 percent for wealth above $1 million would probably have done the trick as well.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tax rates would garner a small portion of the extra wealth America's richest families could expect to accrue simply by investing what they already had. The rates would also be enough to slow -- if not reverse -- the increase in inequality. To see how the wealth tax would work, consider a family with $500,000 in wealth and $200,000 in annual income. Right now, they might pay $50,000 in federal income tax. With the wealth tax brackets described above, they would pay nothing. On the other hand, a family with $4 million in wealth and $200,000 in annual income would owe $65,000. Most families that depend on their wealth for their income would pay more, and most that depend on their earnings would pay less.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majority of American families would receive an enormous tax cut. Some would owe only payroll taxes (for Social Security and Medicare) and state and local taxes every year, and others would pay less in wealth tax than they did in income tax. Taxes on earnings, capital gains, dividends and interest, all of which may distort decisions about working and investing, would disappear.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families, whose wealth may never reach $500,000, all disincentives to save would vanish. And families trying to accumulate a fixed amount of wealth for retirement or their children's college fund could devote less of their incomes to saving, since in most cases the wealth tax would take a smaller bite of their interest, dividends and capital gains than the current income tax. Though the remaining minority of families subject to the wealth tax might end up saving less and spending more, this shift would also reduce inequality; the dollars they spent would be more likely to end up in the pockets of people with less wealth.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Scholars have recommended a wealth tax in the past, but not as a replacement for the income, estate and gift taxes. Indeed, phasing in the new tax would present some complications. People who already paid income tax on the money they used to buy their assets would not want to pay a new tax on them. Yet a reduced wealth tax -- perhaps 1 percent in the top bracket to start -- would collect less from many of them than the current income tax.</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Naturally a cottage industry would spring up to help wealthy people lessen their exposure to the new tax. The federal government would need new rules for the reporting and valuation of assets, as well as new auditing processes. Levying the tax at the family level -- perhaps parents and children up to a fixed age -- might make it harder for the wealthy to reduce their tax liability by allocating their assets among multiple family members to reduce the wealth-tax liability.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people with wealth tied up in property and small businesses might have real trouble coming up with enough cash to pay the tax. This is a problem that can be solved, or at least mitigated, by making payment periods flexible over several years. In addition, new financial products could offer cash for tax payments, either as loans or in return for partial ownership of assets -- much like home equity loans do today.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with income taxes would have to decide whether to switch to the wealth tax. Because some states collect tax from commuters who work within their borders but live elsewhere, an income tax might still be attractive. Yet rather than having two systems, it might be better to apportion state wealth taxes between the states where families live and work.</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benefits of the wealth tax would make these adjustments worthwhile. The economy would allocate opportunities more equitably and efficiently, and the tax system would become simpler. It would help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to realize their potential and ensure that society did not become unduly polarized. Of course, we can do much more to improve access to opportunity for all Americans. But a wealth tax would be a good place to start.</w:t>
      </w:r>
    </w:p>
    <w:p>
      <w:pPr>
        <w:pStyle w:val="Normal150"/>
        <w:keepNext w:val="0"/>
        <w:spacing w:before="240" w:after="0" w:line="260" w:lineRule="atLeast"/>
        <w:ind w:left="0" w:right="0" w:firstLine="0"/>
        <w:jc w:val="left"/>
      </w:pPr>
      <w:r>
        <w:br/>
      </w:r>
      <w:hyperlink r:id="rId1453" w:history="1">
        <w:r>
          <w:rPr>
            <w:rFonts w:ascii="arial" w:eastAsia="arial" w:hAnsi="arial" w:cs="arial"/>
            <w:b w:val="0"/>
            <w:i/>
            <w:strike w:val="0"/>
            <w:color w:val="0077CC"/>
            <w:sz w:val="20"/>
            <w:u w:val="single"/>
            <w:vertAlign w:val="baseline"/>
          </w:rPr>
          <w:t>http://www.nytimes.com/2012/11/19/opinion/to-reduce-inequality-tax-wealth-not-income.html</w:t>
        </w:r>
      </w:hyperlink>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2012</w:t>
      </w:r>
    </w:p>
    <w:p>
      <w:pPr>
        <w:pStyle w:val="Normal150"/>
      </w:pPr>
    </w:p>
    <w:p>
      <w:pPr>
        <w:pStyle w:val="Normal150"/>
        <w:ind w:left="200"/>
        <w:sectPr>
          <w:type w:val="continuous"/>
          <w:pgMar w:top="840" w:right="1000" w:bottom="840" w:left="1000" w:header="400" w:footer="400"/>
          <w:pgNumType w:fmt="decimal"/>
          <w:cols w:space="720"/>
        </w:sectPr>
      </w:pPr>
      <w:r>
        <w:br/>
      </w:r>
      <w:r>
        <w:pict>
          <v:line id="_x0000_s1576"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454"/>
          <w:headerReference w:type="default" r:id="rId1455"/>
          <w:footerReference w:type="even" r:id="rId1456"/>
          <w:footerReference w:type="default" r:id="rId1457"/>
          <w:headerReference w:type="first" r:id="rId1458"/>
          <w:footerReference w:type="first" r:id="rId1459"/>
          <w:pgSz w:w="12240" w:h="15840"/>
          <w:pgMar w:top="840" w:right="1000" w:bottom="840" w:left="1000" w:header="400" w:footer="400"/>
          <w:pgNumType w:fmt="decimal"/>
          <w:cols w:space="720"/>
          <w:titlePg w:val="0"/>
        </w:sectPr>
      </w:pPr>
    </w:p>
    <w:p>
      <w:pPr>
        <w:pStyle w:val="Normal151"/>
      </w:pPr>
    </w:p>
    <w:p>
      <w:pPr>
        <w:pStyle w:val="Normal151"/>
      </w:pPr>
      <w:r>
        <w:pict>
          <v:shape id="_x0000_i1577" type="#_x0000_t75" alt="LexisNexis®" style="width:147.75pt;height:30pt">
            <v:imagedata r:id="rId17" o:title=""/>
          </v:shape>
        </w:pict>
      </w:r>
      <w:r>
        <w:cr/>
      </w:r>
    </w:p>
    <w:p>
      <w:pPr>
        <w:pStyle w:val="Heading1149"/>
        <w:keepNext w:val="0"/>
        <w:spacing w:after="200" w:line="340" w:lineRule="atLeast"/>
        <w:ind w:left="0" w:right="0" w:firstLine="0"/>
        <w:jc w:val="center"/>
      </w:pPr>
      <w:hyperlink r:id="rId1460" w:history="1">
        <w:r>
          <w:rPr>
            <w:rFonts w:ascii="arial" w:eastAsia="arial" w:hAnsi="arial" w:cs="arial"/>
            <w:b/>
            <w:i/>
            <w:strike w:val="0"/>
            <w:color w:val="0077CC"/>
            <w:sz w:val="28"/>
            <w:u w:val="single"/>
            <w:vertAlign w:val="baseline"/>
          </w:rPr>
          <w:t>POP REVIEW;</w:t>
        </w:r>
      </w:hyperlink>
      <w:r>
        <w:br/>
      </w:r>
      <w:hyperlink r:id="rId1461" w:history="1">
        <w:r>
          <w:rPr>
            <w:rFonts w:ascii="arial" w:eastAsia="arial" w:hAnsi="arial" w:cs="arial"/>
            <w:b/>
            <w:i/>
            <w:strike w:val="0"/>
            <w:color w:val="0077CC"/>
            <w:sz w:val="28"/>
            <w:u w:val="single"/>
            <w:vertAlign w:val="baseline"/>
          </w:rPr>
          <w:t>A Populist Likes His Country Elegant - Correction Appended</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1"/>
        <w:keepNext w:val="0"/>
        <w:spacing w:after="0" w:line="240" w:lineRule="atLeast"/>
        <w:ind w:right="0"/>
        <w:jc w:val="both"/>
      </w:pPr>
      <w:bookmarkStart w:id="306" w:name="Bookmark_151"/>
      <w:bookmarkEnd w:id="306"/>
    </w:p>
    <w:p>
      <w:pPr>
        <w:pStyle w:val="Normal151"/>
        <w:keepNext w:val="0"/>
        <w:spacing w:after="0" w:line="260" w:lineRule="atLeast"/>
        <w:ind w:left="0" w:right="0" w:firstLine="0"/>
        <w:jc w:val="left"/>
      </w:pPr>
      <w:r>
        <w:br/>
      </w:r>
      <w:r>
        <w:pict>
          <v:shape id="_x0000_i1578" type="#_x0000_t75" alt="Notice" style="width:10.5pt;height:12.75pt">
            <v:imagedata r:id="rId24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Arts/Cultural Desk </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Page 5; Column 4; The Arts/Cultural Desk ; Column 4; ; Review</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 POWERS </w:t>
      </w:r>
    </w:p>
    <w:p>
      <w:pPr>
        <w:pStyle w:val="Normal15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ANN POWERS </w:t>
      </w:r>
    </w:p>
    <w:p>
      <w:pPr>
        <w:pStyle w:val="Normal151"/>
        <w:keepNext/>
        <w:spacing w:before="240" w:after="0" w:line="340" w:lineRule="atLeast"/>
        <w:ind w:left="0" w:right="0" w:firstLine="0"/>
        <w:jc w:val="left"/>
      </w:pPr>
      <w:bookmarkStart w:id="307" w:name="Body_149"/>
      <w:bookmarkEnd w:id="307"/>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79" style="position:absolute;z-index:252063744"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broke my G-string!" someone bellowed on the darkened stage Monday at Irving Plaza. Merle Haggard was 30 minutes late, and the crowd was fidgeting. Was the Clyde Barrow of country music, the smoothest outlaw ever to sing honeyed words into a microphone, going to pull off this latest caper, promoting a new album on a punk label to an audience of relatively youthful downtowners?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betcha. When Mr. Haggard finally sauntered out, wearing Nikes instead of cowboy boots and a sort of track suit that looked borrowed from his Bakersfield neighbors in Korn, he didn't even have to speak to win the crowd. He simply began "Silver Wings," a song that presaged his current signing to Epitaph when the roots-punk band the Knitters recorded it in 1985. The 10 members of this band, the Strangers, glided into the tale of airport abandonment. Mr. Haggard fussed with his guitar, but didn't miss a mournful phrase as he sang into a vintage microphone.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fans riotously hooted as he moved through a set list that must be embedded in his DNA by now. "Mama Tried," "Big City," "Tonight the Bottle Let Me Down": these are the foundational texts of hard country, not only great tunes but defining components of the music's populist image. While his youngers in Nashville make music for yuppies to play in their SUV's, the 63-year-old Mr. Haggard has stayed at least symbolically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this tour, in fact, was sponsored by Labor Finders, a temporary staffing service for commercial, industrial and construction workers.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knack for mythologizing the working guy connects Mr. Haggard to American punk. Bands like Bad Religion, whose former guitarist founded Epitaph, the label releasing Mr. Haggard's new album, "I Wish I Could Fly," walks the same hardscrabble territory Mr. Haggard claims. The hip young fans in Monday's audience shouted along with "Okie From Muskogee," his anti-hippie anthem, forgiving their hero his conservatism in light of his populist authenticity.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of course, Mr. Haggard and his band are total sophisticates, versed in western swing, blues and bluegrass, and on Monday they breezily proved that country can be utterly elegant. Trading solos as Mr. Haggard directed, the guitarists Red Volkaert, Freddy Powers and Norm Hamlet (on lap and pedal steel) added crafty detail to the familiar songs. With so many virtuosos onstage -- there were also two back-up singers, a horn player, a keyboardist, a fiddler and a rhythm section -- the sound could have easily degenerated into a pile-up. But everyone kept in his lane, guided by Mr. Haggard's impeccable vocal interplay.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Haggard's nonchalance lent spontaneity to a set he has undoubtedly been performing for years. He didn't feature many songs from his new album, although he did sing its haunting title track, a Blaze Foley song he first recorded with Willie Nelson in 1987. The Strangers also sank their teeth into standards by Bob Wills and Lefty Frizzell and a merry version of "Milk Cow Blues."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Bonnie to Mr. Haggard's Clyde, his ex-wife (the third of five spouses) and ongoing back-up singer Bonnie Owens, came up front for a duet on the fitting "Faded Love." Mr. Haggard appeared slightly flustered during that song, nearly walloping Ms. Owens by accident when he signaled Mr. Hamlet to solo. Surely, though, his abashment was only an act. In love and music Mr. Haggard's happy to have seen it all.</w:t>
      </w:r>
    </w:p>
    <w:p>
      <w:pPr>
        <w:pStyle w:val="Normal151"/>
        <w:keepNext w:val="0"/>
        <w:spacing w:before="240" w:after="0" w:line="260" w:lineRule="atLeast"/>
        <w:ind w:left="0" w:right="0" w:firstLine="0"/>
        <w:jc w:val="left"/>
      </w:pPr>
      <w:r>
        <w:br/>
      </w:r>
      <w:hyperlink r:id="rId1462" w:history="1">
        <w:r>
          <w:rPr>
            <w:rFonts w:ascii="arial" w:eastAsia="arial" w:hAnsi="arial" w:cs="arial"/>
            <w:b w:val="0"/>
            <w:i/>
            <w:strike w:val="0"/>
            <w:color w:val="0077CC"/>
            <w:sz w:val="20"/>
            <w:u w:val="single"/>
            <w:vertAlign w:val="baseline"/>
          </w:rPr>
          <w:t>http://www.nytimes.com</w:t>
        </w:r>
      </w:hyperlink>
    </w:p>
    <w:p>
      <w:pPr>
        <w:pStyle w:val="Normal151"/>
        <w:keepNext/>
        <w:spacing w:before="240" w:after="0" w:line="340" w:lineRule="atLeast"/>
        <w:ind w:left="0" w:right="0" w:firstLine="0"/>
        <w:jc w:val="left"/>
      </w:pPr>
      <w:bookmarkStart w:id="308" w:name="Correction_5"/>
      <w:bookmarkEnd w:id="308"/>
      <w:r>
        <w:rPr>
          <w:rFonts w:ascii="arial" w:eastAsia="arial" w:hAnsi="arial" w:cs="arial"/>
          <w:b/>
          <w:i w:val="0"/>
          <w:strike w:val="0"/>
          <w:noProof w:val="0"/>
          <w:color w:val="000000"/>
          <w:position w:val="0"/>
          <w:sz w:val="28"/>
          <w:u w:val="none"/>
          <w:vertAlign w:val="baseline"/>
        </w:rPr>
        <w:t>Correction</w:t>
      </w:r>
    </w:p>
    <w:p>
      <w:pPr>
        <w:pStyle w:val="Normal151"/>
        <w:spacing w:line="60" w:lineRule="exact"/>
      </w:pPr>
      <w:r>
        <w:pict>
          <v:line id="_x0000_s1580" style="position:absolute;z-index:252064768"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pop review on Tuesday about the country singer Merle Haggard misstated the day of his appearance at Irving Plaza. It was Oct. 8, not last Monday. The review also misstated the title of his new album and its lead song. It is "If I Could Only Fly," by Blaze Foley, not "I Wish I Could Fly."</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October 16, 2000, Monday</w:t>
      </w:r>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1"/>
        <w:spacing w:line="60" w:lineRule="exact"/>
      </w:pPr>
      <w:r>
        <w:pict>
          <v:line id="_x0000_s1581" style="position:absolute;z-index:252065792"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Nonchalant spontaneity: Merle Haggard at Irving Plaza on Sunday. (Hiroyuki Ito for The New York Times)</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2000</w:t>
      </w:r>
    </w:p>
    <w:p>
      <w:pPr>
        <w:pStyle w:val="Normal151"/>
      </w:pPr>
    </w:p>
    <w:p>
      <w:pPr>
        <w:pStyle w:val="Normal151"/>
        <w:ind w:left="200"/>
        <w:sectPr>
          <w:type w:val="continuous"/>
          <w:pgMar w:top="840" w:right="1000" w:bottom="840" w:left="1000" w:header="400" w:footer="400"/>
          <w:pgNumType w:fmt="decimal"/>
          <w:cols w:space="720"/>
        </w:sectPr>
      </w:pPr>
      <w:r>
        <w:br/>
      </w:r>
      <w:r>
        <w:pict>
          <v:line id="_x0000_s1582"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463"/>
          <w:headerReference w:type="default" r:id="rId1464"/>
          <w:footerReference w:type="even" r:id="rId1465"/>
          <w:footerReference w:type="default" r:id="rId1466"/>
          <w:headerReference w:type="first" r:id="rId1467"/>
          <w:footerReference w:type="first" r:id="rId1468"/>
          <w:pgSz w:w="12240" w:h="15840"/>
          <w:pgMar w:top="840" w:right="1000" w:bottom="840" w:left="1000" w:header="400" w:footer="400"/>
          <w:pgNumType w:fmt="decimal"/>
          <w:cols w:space="720"/>
          <w:titlePg w:val="0"/>
        </w:sectPr>
      </w:pPr>
    </w:p>
    <w:p>
      <w:pPr>
        <w:pStyle w:val="Normal152"/>
      </w:pPr>
    </w:p>
    <w:p>
      <w:pPr>
        <w:pStyle w:val="Normal152"/>
      </w:pPr>
      <w:r>
        <w:pict>
          <v:shape id="_x0000_i1583" type="#_x0000_t75" alt="LexisNexis®" style="width:147.75pt;height:30pt">
            <v:imagedata r:id="rId17" o:title=""/>
          </v:shape>
        </w:pict>
      </w:r>
      <w:r>
        <w:cr/>
      </w:r>
    </w:p>
    <w:p>
      <w:pPr>
        <w:pStyle w:val="Heading1150"/>
        <w:keepNext w:val="0"/>
        <w:spacing w:after="200" w:line="340" w:lineRule="atLeast"/>
        <w:ind w:left="0" w:right="0" w:firstLine="0"/>
        <w:jc w:val="center"/>
      </w:pPr>
      <w:hyperlink r:id="rId1469" w:history="1">
        <w:r>
          <w:rPr>
            <w:rFonts w:ascii="arial" w:eastAsia="arial" w:hAnsi="arial" w:cs="arial"/>
            <w:b/>
            <w:i/>
            <w:strike w:val="0"/>
            <w:color w:val="0077CC"/>
            <w:sz w:val="28"/>
            <w:u w:val="single"/>
            <w:vertAlign w:val="baseline"/>
          </w:rPr>
          <w:t>Welcome to Your Obsolescence</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2015 Sunday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2"/>
        <w:keepNext w:val="0"/>
        <w:spacing w:after="0" w:line="240" w:lineRule="atLeast"/>
        <w:ind w:right="0"/>
        <w:jc w:val="both"/>
      </w:pPr>
      <w:bookmarkStart w:id="309" w:name="Bookmark_152"/>
      <w:bookmarkEnd w:id="309"/>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1592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BARBARA EHRENREICH</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Ehrenreich, the founding editor of the Economic Hardship Reporting Project, is the author of ''Nickel and Dimed: On (Not) Getting By in America.''</w:t>
      </w:r>
    </w:p>
    <w:p>
      <w:pPr>
        <w:pStyle w:val="Normal152"/>
        <w:keepNext/>
        <w:spacing w:before="240" w:after="0" w:line="340" w:lineRule="atLeast"/>
        <w:ind w:left="0" w:right="0" w:firstLine="0"/>
        <w:jc w:val="left"/>
      </w:pPr>
      <w:bookmarkStart w:id="310" w:name="Body_150"/>
      <w:bookmarkEnd w:id="310"/>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84" style="position:absolute;z-index:252067840"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RISE OF THE ROBOTSTechnology and the Threat of a Jobless Future By Martin Ford334 pp. Basic Books. $28.99.SHADOW WORKThe Unpaid, Unseen Jobs That Fill Your DayBy Craig Lambert277 pp. Counterpoint. $26.  In the late 20th century, while the blue-collar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gave way to the forces of globalization and automation, the educated elite looked on with benign condescension. Too bad for those people whose jobs were mindless enough to be taken over by third world teenagers or, more humiliatingly, machines. The solution, pretty much agreed upon across the political spectrum, was education. Americans had to become intellectually nimble enough to keep ahead of the job-destroying trends unleashed by technology, both robotization and the telecommunication systems that make outsourcing possible. Anyone who wanted a spot in the middle class would have to possess a college degree -- as well as flexibility, creativity and a continually upgraded skill set.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Martin Ford documents in ''Rise of the Robots,'' the job-eating maw of technology now threatens even the nimblest and most expensively educated. Lawyers, radiologists and software designers, among others, have seen their work evaporate to India or China. Tasks that would seem to require a distinctively human capacity for nuance are increasingly assigned to algorithms, like the ones currently being introduced to grade essays on college exams. Particularly terrifying to me, computer programs can now write clear, publishable articles, and, as Ford reports, Wired magazine quotes an expert's prediction that within about a decade 90 percent of news articles will be computer-­generated.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impossible to read ''Rise of the Robots'' -- for review anyway -- without thinking about how the business of book reviewing could itself be automated and possibly improved by computers. First, the job of ''close reading,'' now commonly undertaken with Post-its and a felt-tip red pen, will be handed off to a scanner that will instantly note all recurring words, phrases and themes. Next, where a human reviewer racks her brain for social and historical context, the review-bot will send algorithms out into the ether to scan every other book by the author as well as every other book or article on the subject. Finally, all this information will be synthesized with more fairness and erudition than any wet, carbon-based thinking apparatus could muster. Most of this could be achieved today, though, as Ford notes, if you want more creativity and self-­reflexivity from your review-bot, you may have to wait until 2050.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both a humbling book and, in the best sense, a humble one. Ford, a software entrepreneur who both understands the technology and has made a thorough study of its economic consequences, never succumbs to the obvious temptation to overdramatize or exaggerate. In fact, he has little to say about one of the most ominous arenas for automation -- the military, where not only are pilots being replaced by drones, but robots like the ones that now defuse bombs are being readied for deployment as infantry. Nor does Ford venture much into the spectacular possibilities being opened up by wearable medical devices, which can already monitor just about any kind of biometric data that can be collected in an I.C.U. Human health workers may eventually be cut out of the loop, as tiny devices to sense blood glucose levels, for example, learn how to signal other tiny implanted devices to release insulin.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''Rise of the Robots'' doesn't need any more examples; the human consequences of robotization are already upon us, and skillfully chronicled here. Although the unemployment rate has fallen to officially acceptable levels, long-term unemployment persists, and underemployment -- part-time jobs when full-time jobs are needed, or jobs that do not reflect a worker's education -- is on the rise. College-educated people often flounder for years after graduation, finding temp jobs and permanent roommates. Adults of both sexes are drifting out of the work force in despair. All of this has happened by choice, though not the choice of the average citizen and worker. In the wake of the recession, Ford writes, many companies decided that ''ever-advancing information technology'' allows them to operate successfully without rehiring the people they had laid off. And there should be no doubt that technology is advancing in the direction of full unemployment. Ford quotes the co-founder of a start-up dedicated to the automation of gourmet hamburger production: ''Our device isn't meant to make employees more efficient. It's meant to completely obviate them.''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Ford offers little hope that emerging technologies will eventually generate new forms of employment, in the way that blacksmiths yielded to autoworkers in the early 20th century. He predicts that new industries will ''rarely, if ever, be highly labor-intensive,'' pointing to companies like YouTube and Instagram, which are characterized by ''tiny workforces and huge valuations and revenues.'' On another front, 3-D printing is poised to make a mockery of manufacturing as we knew it. Truck driving may survive for a while -- at least until self-driving vehicles start rolling out of Detroit or, perhaps, San Jose.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disappearance of jobs has not ushered in a new age of leisure, as social theorists predicted uneasily in the 1950s. Would the masses utilize their freedom from labor in productive ways, such as civic participation and the arts, or would they die of boredom in their ranch houses? Somehow, it was usually assumed, they would still manage to eat.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Come to find out, there's still plenty of work to do, even if no one is willing to pay for it. This is the ''shadow work'' that Craig Lambert appealingly brings to light in his new book on ''the unpaid, unseen jobs that fill your day.'' We take it for granted that we'll have to pump our own gas and bus our own dishes at Panera Bread. Booking travel reservations is now a D.I.Y. task; the travel agents have disappeared. As corporations cut their workforces, managers have to take on the work of support staff (remember secretaries?), and customers can expect to spend many hours of their lives working their way through menus and recorded advertisements in search of ''customer service.'' At the same time, our underfunded and understaffed schools seem to demand ever more parental participation. Ambitious parents are often expected not only to drive their children to and from school, but to spend hours carrying out science projects and poring over fifth-grade math -- although, as Lambert points out, parental involvement in homework has not been shown to improve children's grades or test scores.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Work'' is generally a smooth ride, but there are bumps along the way. The definition of the subject sometimes seems to embrace every kind of unpaid work -- from the exploitative, as in the use of unpaid interns, to the kind that is freely undertaken, like caring for one's own family. At times the book gets weighed down by an unwarranted nostalgia for the old days, when most transactions involved human interactions. For example, Lambert grants that home pregnancy tests offer women ''more privacy and more control,'' while also lamenting -- as no woman ever has -- that they cut out the doctor and thus transform ''what can be a memorable shared event into a solitary encounter with a plastic stick.''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Lambert, formerly an editor at Harvard Magazine, is on firmer ground when he explores all the ways corporations and new technologies fiendishly generate new tasks for us -- each of them seemingly insignificant but amounting to many hours of annoyance. Examples include deleting spam from our inboxes, installing software upgrades, creating passwords for every website we seek to enter, and periodically updating those passwords. If nothing else, he gives new meaning to the word ''distraction'' as an explanation for civic inaction. As the seas rise and the air condenses into toxic smog, many of us will be bent over our laptops, filling out forms and attempting to wade through the ''terms and conditions.''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Lambert falls short of calling for the shadow workers of the world to go out on strike. But that's what it might take to give us the time and the mental bandwidth to confront the dystopian possibilities being unleashed by technology. If middle-class jobs keep disappearing as wealth piles up at the top, Martin Ford predicts, economic mobility will ''become nonexistent'': ''The plutocracy would shut itself away in gated communities or in elite cities, perhaps guarded by autonomous military robots and drones.'' We have seen this movie; in fact, in one form or another -- from ''Elysium'' to ''The Hunger Games'' -- we've been seeing it again and again.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''Rise of the Robots,'' Ford argues that a society based on luxury consumption by a tiny elite is not economically viable. More to the point, it is not biologically viable. Humans, unlike robots, need food, health care and the sense of usefulness often supplied by jobs or other forms of work. His solution is blindingly obvious: As both conservatives and liberals have proposed over the years, we need to institute a guaranteed annual minimum income, which he suggests should be set at $10,000 a year. This is probably not enough, and of course no amount of money can compensate for the loss of meaningful engagement. But as a first step toward a solution, Ford's may be the best that the feeble human mind can come up with at the moment.</w:t>
      </w:r>
    </w:p>
    <w:p>
      <w:pPr>
        <w:pStyle w:val="Normal152"/>
        <w:keepNext w:val="0"/>
        <w:spacing w:before="240" w:after="0" w:line="260" w:lineRule="atLeast"/>
        <w:ind w:left="0" w:right="0" w:firstLine="0"/>
        <w:jc w:val="left"/>
      </w:pPr>
      <w:r>
        <w:br/>
      </w:r>
      <w:hyperlink r:id="rId1470" w:history="1">
        <w:r>
          <w:rPr>
            <w:rFonts w:ascii="arial" w:eastAsia="arial" w:hAnsi="arial" w:cs="arial"/>
            <w:b w:val="0"/>
            <w:i/>
            <w:strike w:val="0"/>
            <w:color w:val="0077CC"/>
            <w:sz w:val="20"/>
            <w:u w:val="single"/>
            <w:vertAlign w:val="baseline"/>
          </w:rPr>
          <w:t>http://www.nytimes.com/2015/05/17/books/review/rise-of-the-robots-and-shadow-work.html</w:t>
        </w:r>
      </w:hyperlink>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2"/>
        <w:spacing w:line="60" w:lineRule="exact"/>
      </w:pPr>
      <w:r>
        <w:pict>
          <v:line id="_x0000_s1585" style="position:absolute;z-index:252068864"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DRAWINGS (DRAWINGS BY KRISTIAN HAMMERSTAD) (BR1</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BR26)        </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2015</w:t>
      </w:r>
    </w:p>
    <w:p>
      <w:pPr>
        <w:pStyle w:val="Normal152"/>
      </w:pPr>
    </w:p>
    <w:p>
      <w:pPr>
        <w:pStyle w:val="Normal152"/>
        <w:ind w:left="200"/>
        <w:sectPr>
          <w:type w:val="continuous"/>
          <w:pgMar w:top="840" w:right="1000" w:bottom="840" w:left="1000" w:header="400" w:footer="400"/>
          <w:pgNumType w:fmt="decimal"/>
          <w:cols w:space="720"/>
        </w:sectPr>
      </w:pPr>
      <w:r>
        <w:br/>
      </w:r>
      <w:r>
        <w:pict>
          <v:line id="_x0000_s1586"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471"/>
          <w:headerReference w:type="default" r:id="rId1472"/>
          <w:footerReference w:type="even" r:id="rId1473"/>
          <w:footerReference w:type="default" r:id="rId1474"/>
          <w:headerReference w:type="first" r:id="rId1475"/>
          <w:footerReference w:type="first" r:id="rId1476"/>
          <w:pgSz w:w="12240" w:h="15840"/>
          <w:pgMar w:top="840" w:right="1000" w:bottom="840" w:left="1000" w:header="400" w:footer="400"/>
          <w:pgNumType w:fmt="decimal"/>
          <w:cols w:space="720"/>
          <w:titlePg w:val="0"/>
        </w:sectPr>
      </w:pPr>
    </w:p>
    <w:p>
      <w:pPr>
        <w:pStyle w:val="Normal153"/>
      </w:pPr>
    </w:p>
    <w:p>
      <w:pPr>
        <w:pStyle w:val="Normal153"/>
      </w:pPr>
      <w:r>
        <w:pict>
          <v:shape id="_x0000_i1587" type="#_x0000_t75" alt="LexisNexis®" style="width:147.75pt;height:30pt">
            <v:imagedata r:id="rId17" o:title=""/>
          </v:shape>
        </w:pict>
      </w:r>
      <w:r>
        <w:cr/>
      </w:r>
    </w:p>
    <w:p>
      <w:pPr>
        <w:pStyle w:val="Heading1151"/>
        <w:keepNext w:val="0"/>
        <w:spacing w:after="200" w:line="340" w:lineRule="atLeast"/>
        <w:ind w:left="0" w:right="0" w:firstLine="0"/>
        <w:jc w:val="center"/>
      </w:pPr>
      <w:hyperlink r:id="rId1477" w:history="1">
        <w:r>
          <w:rPr>
            <w:rFonts w:ascii="arial" w:eastAsia="arial" w:hAnsi="arial" w:cs="arial"/>
            <w:b/>
            <w:i/>
            <w:strike w:val="0"/>
            <w:color w:val="0077CC"/>
            <w:sz w:val="28"/>
            <w:u w:val="single"/>
            <w:vertAlign w:val="baseline"/>
          </w:rPr>
          <w:t>Schooled in the Scrum</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2006 Sunday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3"/>
        <w:keepNext w:val="0"/>
        <w:spacing w:after="0" w:line="240" w:lineRule="atLeast"/>
        <w:ind w:right="0"/>
        <w:jc w:val="both"/>
      </w:pPr>
      <w:bookmarkStart w:id="311" w:name="Bookmark_153"/>
      <w:bookmarkEnd w:id="311"/>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3; Column 4; Money and Business/Financial Desk; Pg. 11; OFFICE SPACE: THE BOSS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ROBERTS; As told to Glenn Rifkin.</w:t>
      </w:r>
    </w:p>
    <w:p>
      <w:pPr>
        <w:pStyle w:val="Normal153"/>
        <w:keepNext/>
        <w:spacing w:before="240" w:after="0" w:line="340" w:lineRule="atLeast"/>
        <w:ind w:left="0" w:right="0" w:firstLine="0"/>
        <w:jc w:val="left"/>
      </w:pPr>
      <w:bookmarkStart w:id="312" w:name="Body_151"/>
      <w:bookmarkEnd w:id="312"/>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88" style="position:absolute;z-index:252070912"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GOT kicked out of school at 17 because I got my girlfriend pregnant. I grew up in Lancaster,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in the northwest of England. Her school allowed her to stay, but my school said I couldn't. I never went back to school.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Being at the Lancaster Royal Grammar School, however, had been a turning point in my life. It is one of the finest private schools in England, and I had gotten a scholarship at age 11 because I was a strong athlete. It was the first time I had met kids who were not from the same environment. My father was a security guard and my mother worked in a shop. These kids were from middle-class backgrounds.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was 14, the teacher had us share our dreams. I wanted to be a millionaire by 30. Everyone laughed, but I was serious. The people who have the money make the choices.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school told me to leave, the headmaster took away my rugby jersey. I had been captain of the team and it was the only possession I was proud of. I wore second-hand clothes. This was a thing I had earned, and he made me hand it back to humiliate me.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years ago, the current principal tracked me down and said: ''You've done so well. We want you to come back. We want you to inspire our kids.'' I said, ''I don't think so.'' But he was persistent, and I went back and absolutely loved it. I went to a rugby game. At the end of the game, the boys took me into the dressing room and the captain took off his jersey and handed it to me to replace the jersey that had been taken from me. It was very moving.</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think about when I'm at my best, it is when I'm on a team, as long as I'm captain of the team. I've been that way since I was 7. People say it is tough at the top, but I found it much tougher at the bottom.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 wife and baby to support, all my dreams seemed to be dashed. I worked two jobs and had no money. But I thought, you've got to fish where the fish are, and all the fish were in London. I saw an ad for Mary Quant, the designer. I went there and said: ''I'm 19, I speak French and Spanish and I work really hard. I'm three times smarter than anyone else you've got, and whatever you are paying them, I'll work for half.'' Luckily someone hired me.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worked for Mary Quant for three years, opening new markets for her cosmetics line. I had no idea what I was doing, but I kept moving quickly.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learned about speed. The average product life cycle was nine months. You had to be decisive, intuitive, but most of all, fast. I found that I really liked marketing. You could make things happen and make a name for yourself.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recruited by Gillette in Europe, and the more I advanced, the more I realized that my colleagues had a framework that I didn't have. Going to graduate school wasn't an option, so I decided to do my M.B.A. at Procter &amp; Gamble. I talked my way into P.&amp; G. by taking a 50 percent cut in my Gillette salary. I worked for a guy named Herbert Schmitz, who was the most inspirational guy I've ever worked with.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recruited by PepsiCo from P.&amp; G., and they made me a vice president for the Middle East at age 32.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at my best flying solo. I need a coach, a guide, a mentor. I've been fortunate to have a lot of excellent mentors. I like playing on the global stage, but at the same time, I am insecure and feel a need to constantly prove myself because of my lack of education.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 guy at Pepsi named Bob Beeby, who was head of international. He took care of me, supported me, protected me. At the same time, he pushed me forward. He sent me a picture of a bridge that seemed to go on into infinity. The caption read: ''We'll cross that bridge when we come to it.'' </w:t>
      </w:r>
    </w:p>
    <w:p>
      <w:pPr>
        <w:pStyle w:val="Normal153"/>
      </w:pP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ROBERTS</w:t>
      </w: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worldwide, Saatchi &amp; Saatchi</w:t>
      </w:r>
    </w:p>
    <w:p>
      <w:pPr>
        <w:pStyle w:val="Normal153"/>
      </w:pP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BIRTH DATE</w:t>
      </w: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29, 1949</w:t>
      </w:r>
    </w:p>
    <w:p>
      <w:pPr>
        <w:pStyle w:val="Normal153"/>
      </w:pP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FAVORITE SPORTS CLUB</w:t>
      </w: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 Blacks, the New Zealand rugby team</w:t>
      </w:r>
    </w:p>
    <w:p>
      <w:pPr>
        <w:pStyle w:val="Normal153"/>
      </w:pP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SARTORIAL QUIRK</w:t>
      </w: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Wears only black T-shirts and black pants. Doesn't own a tie.</w:t>
      </w:r>
    </w:p>
    <w:p>
      <w:pPr>
        <w:pStyle w:val="Normal153"/>
      </w:pP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w:t>
      </w: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main office in New York City. ''I'm on the road 250 days a year.''</w:t>
      </w:r>
    </w:p>
    <w:p>
      <w:pPr>
        <w:pStyle w:val="Normal153"/>
      </w:pPr>
    </w:p>
    <w:p>
      <w:pPr>
        <w:pStyle w:val="Normal153"/>
        <w:keepNext w:val="0"/>
        <w:spacing w:before="240" w:after="0" w:line="260" w:lineRule="atLeast"/>
        <w:ind w:left="0" w:right="0" w:firstLine="0"/>
        <w:jc w:val="left"/>
      </w:pPr>
      <w:r>
        <w:br/>
      </w:r>
      <w:hyperlink r:id="rId1478" w:history="1">
        <w:r>
          <w:rPr>
            <w:rFonts w:ascii="arial" w:eastAsia="arial" w:hAnsi="arial" w:cs="arial"/>
            <w:b w:val="0"/>
            <w:i/>
            <w:strike w:val="0"/>
            <w:color w:val="0077CC"/>
            <w:sz w:val="20"/>
            <w:u w:val="single"/>
            <w:vertAlign w:val="baseline"/>
          </w:rPr>
          <w:t>http://www.nytimes.com</w:t>
        </w:r>
      </w:hyperlink>
    </w:p>
    <w:p>
      <w:pPr>
        <w:pStyle w:val="Normal1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3"/>
        <w:spacing w:line="60" w:lineRule="exact"/>
      </w:pPr>
      <w:r>
        <w:pict>
          <v:line id="_x0000_s1589" style="position:absolute;z-index:252071936" from="0,2pt" to="512pt,2pt" strokecolor="#009ddb" strokeweight="2pt">
            <v:stroke linestyle="single"/>
            <w10:wrap type="topAndBottom"/>
          </v:line>
        </w:pict>
      </w:r>
    </w:p>
    <w:p>
      <w:pPr>
        <w:pStyle w:val="Normal1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KEVIN ROBERTS (Photo by Duncan Cole)</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2006</w:t>
      </w:r>
    </w:p>
    <w:p>
      <w:pPr>
        <w:pStyle w:val="Normal153"/>
      </w:pPr>
    </w:p>
    <w:p>
      <w:pPr>
        <w:pStyle w:val="Normal153"/>
        <w:ind w:left="200"/>
        <w:sectPr>
          <w:type w:val="continuous"/>
          <w:pgMar w:top="840" w:right="1000" w:bottom="840" w:left="1000" w:header="400" w:footer="400"/>
          <w:pgNumType w:fmt="decimal"/>
          <w:cols w:space="720"/>
        </w:sectPr>
      </w:pPr>
      <w:r>
        <w:br/>
      </w:r>
      <w:r>
        <w:pict>
          <v:line id="_x0000_s1590"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479"/>
          <w:headerReference w:type="default" r:id="rId1480"/>
          <w:footerReference w:type="even" r:id="rId1481"/>
          <w:footerReference w:type="default" r:id="rId1482"/>
          <w:headerReference w:type="first" r:id="rId1483"/>
          <w:footerReference w:type="first" r:id="rId1484"/>
          <w:pgSz w:w="12240" w:h="15840"/>
          <w:pgMar w:top="840" w:right="1000" w:bottom="840" w:left="1000" w:header="400" w:footer="400"/>
          <w:pgNumType w:fmt="decimal"/>
          <w:cols w:space="720"/>
          <w:titlePg w:val="0"/>
        </w:sectPr>
      </w:pPr>
    </w:p>
    <w:p>
      <w:pPr>
        <w:pStyle w:val="Normal154"/>
      </w:pPr>
    </w:p>
    <w:p>
      <w:pPr>
        <w:pStyle w:val="Normal154"/>
      </w:pPr>
      <w:r>
        <w:pict>
          <v:shape id="_x0000_i1591" type="#_x0000_t75" alt="LexisNexis®" style="width:147.75pt;height:30pt">
            <v:imagedata r:id="rId17" o:title=""/>
          </v:shape>
        </w:pict>
      </w:r>
      <w:r>
        <w:cr/>
      </w:r>
    </w:p>
    <w:p>
      <w:pPr>
        <w:pStyle w:val="Heading1152"/>
        <w:keepNext w:val="0"/>
        <w:spacing w:after="200" w:line="340" w:lineRule="atLeast"/>
        <w:ind w:left="0" w:right="0" w:firstLine="0"/>
        <w:jc w:val="center"/>
      </w:pPr>
      <w:hyperlink r:id="rId1485" w:history="1">
        <w:r>
          <w:rPr>
            <w:rFonts w:ascii="arial" w:eastAsia="arial" w:hAnsi="arial" w:cs="arial"/>
            <w:b/>
            <w:i/>
            <w:strike w:val="0"/>
            <w:color w:val="0077CC"/>
            <w:sz w:val="28"/>
            <w:u w:val="single"/>
            <w:vertAlign w:val="baseline"/>
          </w:rPr>
          <w:t>UP AND COMING: Ellen Gallagher;</w:t>
        </w:r>
      </w:hyperlink>
      <w:r>
        <w:br/>
      </w:r>
      <w:hyperlink r:id="rId1486" w:history="1">
        <w:r>
          <w:rPr>
            <w:rFonts w:ascii="arial" w:eastAsia="arial" w:hAnsi="arial" w:cs="arial"/>
            <w:b/>
            <w:i/>
            <w:strike w:val="0"/>
            <w:color w:val="0077CC"/>
            <w:sz w:val="28"/>
            <w:u w:val="single"/>
            <w:vertAlign w:val="baseline"/>
          </w:rPr>
          <w:t>An Artist Who Doesn't Fit In Gets the Perfect Offer: a Solo</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1996, Sunday, Late Edition - Final</w:t>
      </w:r>
    </w:p>
    <w:p>
      <w:pPr>
        <w:pStyle w:val="Normal154"/>
        <w:keepNext w:val="0"/>
        <w:spacing w:after="0" w:line="240" w:lineRule="atLeast"/>
        <w:ind w:right="0"/>
        <w:jc w:val="both"/>
      </w:pPr>
      <w:bookmarkStart w:id="313" w:name="Bookmark_154"/>
      <w:bookmarkEnd w:id="313"/>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and Leisure Desk </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 Section 2;  Page 35;  Column 1;  Arts and Leisure Desk ; Column 1; ; Biography</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GALLAGHER</w:t>
      </w:r>
    </w:p>
    <w:p>
      <w:pPr>
        <w:pStyle w:val="Normal15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CELIA McGEE </w:t>
      </w:r>
    </w:p>
    <w:p>
      <w:pPr>
        <w:pStyle w:val="Normal15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CELIA McGEE </w:t>
      </w:r>
    </w:p>
    <w:p>
      <w:pPr>
        <w:pStyle w:val="Normal154"/>
        <w:keepNext/>
        <w:spacing w:before="240" w:after="0" w:line="340" w:lineRule="atLeast"/>
        <w:ind w:left="0" w:right="0" w:firstLine="0"/>
        <w:jc w:val="left"/>
      </w:pPr>
      <w:bookmarkStart w:id="314" w:name="Body_152"/>
      <w:bookmarkEnd w:id="314"/>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92" style="position:absolute;z-index:252073984"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GALLAGHER, A 30-YEAR old artist from Boston, has worked as a commercial fisherman in Alaska and on a schooner off the Maine coast, practiced celestial navigation in the Caribbean and recently took up wind surfing. But not until yesterday did she dive into the notoriously treacherous waters of the Manhattan art world.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dipped her toes successfully in the Whitney Biennial last spring, Ms. Gallagher has taken the plunge at the Mary Boone Gallery in SoHo with her first solo show in New York. Monochromatic and Minimalist at first glance, the seven large paintings use tiny anatomical signs to explore America's history of racial stereotyping.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Gallagher had been pursued by establishment art galleries as well as some of their funkier downtown brethren. She chose Ms. Boone's neutral space, she said, "because there the abstract qualities of my work stand out first." Ms. Boone, who promoted such 80's stars as Julian Schnabel, Eric Fischl and David Salle, has been accused of many things, but showcasing overtly political or sociological art has not been one of them. "I've only been interested in artists that don't fit in," Ms. Boone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Gallagher is a good example. She was born and raised in Providence, R.I., the daughter of what she describes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Irish-American" mother and an African-American father, "a professional boxer but not a very good one." She attended Moses Brown, an elite Quaker school there and entered Oberlin College at 16 but dropped out and eventually joined a carpenters' union in Seattle.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decision to pursue an art degree at the School of the Museum of Fine Arts in Boston was merely supposed to get her out of carpentry. But at the Dark Room, a collective of black writers and artists in nearby Cambridge, she discovered how to apply her formal training to an exploration of cultural identity.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street one day in 1991, she saw a piece of the kind of lined yellow paper that schoolchildren practice penmanship on.  Soon she was making her first works that fixed the lined sheets to canvases. They became collages covered with cryptic symbols derived from the derogatory wide-eyed, thick-lipped imagery of 19th-century American minstrel shows.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seven new pieces in the show, which runs for two months, she said, continue to "deal with the way experience gets worked into abstract yet readable signs."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suggests the difference between reading a page and a painting," she said. From a distance, the unevenly aligned squares hark back to old-fashioned Southern patchwork and beyond, to the kente cloth of Africa that influenced it.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5 feet 4 inches, Ms. Gallagher is smaller than her larger paintings -- one, "Elephant Bones," measures 7 feet by 6 feet -- but Klaus Kertess, who selected her work for the Whitney Biennial, said Ms. Gallagher already loomed large among a generation of young painters who "are converting the rigors of Minimalism into more narrative, subject-driven art."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summers ago, Ms. Gallagher studied at the Skowhegan School of Paintings and Sculpture in Maine with such artists as Ann Hamilton, Peter Halley and Kiki Smith. She and Ms. Smith, both avid hikers, went for long walks and talked about life, art and the charm of purple shoes. "She's very self-reliant and centered," said Ms. Smith, who remains a close friend. "I'm glad, because when young artists come to New York, they can get eaten alive."</w:t>
      </w:r>
    </w:p>
    <w:p>
      <w:pPr>
        <w:pStyle w:val="Normal1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4"/>
        <w:spacing w:line="60" w:lineRule="exact"/>
      </w:pPr>
      <w:r>
        <w:pict>
          <v:line id="_x0000_s1593" style="position:absolute;z-index:252075008" from="0,2pt" to="512pt,2pt" strokecolor="#009ddb" strokeweight="2pt">
            <v:stroke linestyle="single"/>
            <w10:wrap type="topAndBottom"/>
          </v:line>
        </w:pict>
      </w:r>
    </w:p>
    <w:p>
      <w:pPr>
        <w:pStyle w:val="Normal1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Ellen Gallagher with "Delirious Hem," a painting in her first solo show in New York. (Ed Quinn for The New York Times)</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1996</w:t>
      </w:r>
    </w:p>
    <w:p>
      <w:pPr>
        <w:pStyle w:val="Normal154"/>
      </w:pPr>
    </w:p>
    <w:p>
      <w:pPr>
        <w:pStyle w:val="Normal154"/>
        <w:ind w:left="200"/>
        <w:sectPr>
          <w:type w:val="continuous"/>
          <w:pgMar w:top="840" w:right="1000" w:bottom="840" w:left="1000" w:header="400" w:footer="400"/>
          <w:pgNumType w:fmt="decimal"/>
          <w:cols w:space="720"/>
        </w:sectPr>
      </w:pPr>
      <w:r>
        <w:br/>
      </w:r>
      <w:r>
        <w:pict>
          <v:line id="_x0000_s1594" style="position:absolute;z-index:252076032"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487"/>
          <w:headerReference w:type="default" r:id="rId1488"/>
          <w:footerReference w:type="even" r:id="rId1489"/>
          <w:footerReference w:type="default" r:id="rId1490"/>
          <w:headerReference w:type="first" r:id="rId1491"/>
          <w:footerReference w:type="first" r:id="rId1492"/>
          <w:pgSz w:w="12240" w:h="15840"/>
          <w:pgMar w:top="840" w:right="1000" w:bottom="840" w:left="1000" w:header="400" w:footer="400"/>
          <w:pgNumType w:fmt="decimal"/>
          <w:cols w:space="720"/>
          <w:titlePg w:val="0"/>
        </w:sectPr>
      </w:pPr>
    </w:p>
    <w:p>
      <w:pPr>
        <w:pStyle w:val="Normal155"/>
      </w:pPr>
    </w:p>
    <w:p>
      <w:pPr>
        <w:pStyle w:val="Normal155"/>
      </w:pPr>
      <w:r>
        <w:pict>
          <v:shape id="_x0000_i1595" type="#_x0000_t75" alt="LexisNexis®" style="width:147.75pt;height:30pt">
            <v:imagedata r:id="rId17" o:title=""/>
          </v:shape>
        </w:pict>
      </w:r>
      <w:r>
        <w:cr/>
      </w:r>
    </w:p>
    <w:p>
      <w:pPr>
        <w:pStyle w:val="Heading1153"/>
        <w:keepNext w:val="0"/>
        <w:spacing w:after="200" w:line="340" w:lineRule="atLeast"/>
        <w:ind w:left="0" w:right="0" w:firstLine="0"/>
        <w:jc w:val="center"/>
      </w:pPr>
      <w:hyperlink r:id="rId1493" w:history="1">
        <w:r>
          <w:rPr>
            <w:rFonts w:ascii="arial" w:eastAsia="arial" w:hAnsi="arial" w:cs="arial"/>
            <w:b/>
            <w:i/>
            <w:strike w:val="0"/>
            <w:color w:val="0077CC"/>
            <w:sz w:val="28"/>
            <w:u w:val="single"/>
            <w:vertAlign w:val="baseline"/>
          </w:rPr>
          <w:t>Razzle Dazzle</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2013 Sunday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5"/>
        <w:keepNext w:val="0"/>
        <w:spacing w:after="0" w:line="240" w:lineRule="atLeast"/>
        <w:ind w:right="0"/>
        <w:jc w:val="both"/>
      </w:pPr>
      <w:bookmarkStart w:id="315" w:name="Bookmark_155"/>
      <w:bookmarkEnd w:id="315"/>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49</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1299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McWHORTER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MCWHORTER teaches linguistics and Western civilization at Columbia University. His new book, ''The Language Hoax: Why the World Looks the Same in Any Language,'' will be published next spring.</w:t>
      </w:r>
    </w:p>
    <w:p>
      <w:pPr>
        <w:pStyle w:val="Normal155"/>
        <w:keepNext/>
        <w:spacing w:before="240" w:after="0" w:line="340" w:lineRule="atLeast"/>
        <w:ind w:left="0" w:right="0" w:firstLine="0"/>
        <w:jc w:val="left"/>
      </w:pPr>
      <w:bookmarkStart w:id="316" w:name="Body_153"/>
      <w:bookmarkEnd w:id="316"/>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96" style="position:absolute;z-index:252077056"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FOSSEBy Sam Wasson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723 pp. An Eamon Dolan Book/Houghton Mifflin Harcourt. $32.</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instructive way of getting a sense of the power of Bob Fosse's choreography is by listening to the original cast album of a 1959 musical called ''Redhead.'' The show ran for 452 performances, a head-­scratcher since the songs are merely serviceable. But the photos reveal all. The songs were irrelevant: What made ''Redhead'' a hit was the genius of Fosse's dances.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the soon-to-be trademarks like bowler hats and bent knees. But the magic, as Sam Wasson writes in his biography ''Fosse,'' was that it seemed ''as if the dancers were playing at dancing more than actually dancing.'' The typical ­theatergoer expects dancing in a top-notch Broadway musical to have a fiercely polished vernacular snap, and to comment on the action rather than just decorate it. This has been the case for so long, it's easy to miss that Fosse was central to turning great dance into an essential rather than an occasional treat.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Wasson, a visiting professor of film at Wesleyan University, explains Fosse's achievement in prose that apparently is meant to summon the spirit of a Fosse show. That spirit includes a melodramatic ''behind the music'' quality that will turn off as many readers as it delights. Wasson titles the chapters as countdowns to the end of Fosse's shortish life (''Sixty Years,'' ­''Fifty-Five Years'' and so on); lingerie is ''sexery''; the interior of the Palace Theater is ''placenta red.'' Martin Gottfried's earlier biography, ''All His Jazz,'' was less fannish. But Wasson's narrative style -- let's call it snazzy -- often captures the theatrical feel of Fosse's work at its height.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stage choreographer was the last thing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from Chicago, who grew up in the Depression and hid the fact that he took ballet lessons from his classmates, wanted to become. Early talkie musicals, which essentially set a camera in front of Broadway-style productions, show why. Dance largely alternated among clumps of women ''hoofing'' in approximate unison, comedy couples doing goofy vaudevillian dance spots after singing a song, and faceless couples doing a bit of ballroom for a touch of class.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Fosse aimed at becoming Fred Astaire, and Step 1 was touring the grimy burlesque strip-joint circuit as a teenager with a polished act he did with a friend. Wasson notes the formative impact this had on Fosse: ''The bumps and grinds would be the prepositions of his dance vocabulary, and the whining horns and beat-up drums thumping from offstage would live in his ear forever, as unforgettable as original sin, screwing him up, but screwing him up good.''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Purplely put, but also true. Before long Fosse had evolved his staple gestures -- the limp hands held high, the wrist isolations, the palms held out -- which started for him as poor ballet technique but crystallized into a style that Walter Kerr described as ''Jolson's, Martha Graham's, Alla Nazimova's, the theater's.'' Becoming Fred Astaire didn't work out: Fosse had potential, as one can see in the MGM movie ''Give a Girl a Break.'' But the camera didn't love him and, anyway, by the '50s the movie musical's era was ending. What did work out was Fosse's happening into doing dances for ''The Pajama Game'' on Broadway in 1954, and turning a union-meeting scene into the electric ''Steam Heat'' number. With its trio's angular moves, popping their derbies up and down and dancing on their knees, Broadway dance history was made, as was Fosse.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then, 10 more of the musicals Fosse either choreographed or, eventually, directed were hits, with many of the earlier ones starring his muse, Gwen Verdon, whom Wasson artfully describes as ''a luscious lollipop person with a voice she said sounded like a 78 r.p.m. record with a wobble in it.'' Verdon was one of three wives, and there was an endless parade of mistresses. Fosse, unlike most Broadway choreographers, was straight -- his best friend was the gruff man's man Paddy Chayefsky, and he was a big sports fan. Gottfried thought this affected his choreography, noting that Fosse's work was ''plainly and refreshingly ­heterosexual.''</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1973 Fosse won a Tony for ''Pippin,'' an Oscar for directing the film version of ''Cabaret'' and an Emmy for his television special ''Liza With a Z,'' shortly before he checked into Payne Whitney for depression. Pathologically afraid of being revealed as a semitalented fraud and endlessly fascinated ''by that thin line between a person's jumping or not jumping,'' Fosse got by throughout most of his adult life on uppers, downers and as many as a hundred cigarettes a day.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Fosse's genius was obvious, it was not him but Michael Bennett whom The New York Times anointed as ''the most influential theater director and choreographer of his generation.'' ''Bennett is up and out,'' the dancer Donna McKechnie said, while ''Fosse is down and in.'' That is, Bennett's work -- exploring nostalgia in ''Follies,'' the frisson of glamorous anonymity in ''A Chorus Line'' -- engaged life, while Fosse's, by the 1970s, dissed it. His work by then centered on performance as a cynical metaphor for the mendacity at the heart of all existence. The original ''Chicago'' from 1975, which depicted murderesses as vaudevillians, seducing the public, struck even many seasoned ­theatergoers as off-puttingly sour.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Fosse was facile: Much of what made the dancing in quotation marks so eternal was Fosse's commitment to internality. A dancer in ''Sweet Charity'' notes that he ''didn't just want to put something on top of us'' but to ''bring something out of us,'' with each performer given a back story. But especially from ''Pippin'' on, much of what Fosse wanted to bring out was his own bitter uncertainties: For all its glitter, the original production of ''Pippin'' was at heart nihilistic and mean.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limits to how far one can go with that kind of message after the novelty -- or the '70s -- wears off, especially when there are questions about originality. Stephen Sondheim said after ''Chicago'' followed his own ''Follies'' on Broadway, ''If you look at the songs at the end of 'Follies' and you look at the songs in 'Chicago' and the way they're treated, it's the same thing.'' By 1978, ''Dancin', '' another hit but nothing really new, ''inadvertently revealed,'' Wasson writes, ''how hollow the old tricks were.'' Fosse's final show was ''Big Deal'' in 1986, an attempt to transfer filmic grammar to the stage. But Bennett had already done that better in ''Dreamgirls,'' and with R &amp; B (up and out) as opposed to the recycled and obliquely performed old standards Fosse chose (down and in).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Fosse's lasting talent was probably as a film director, although neither he nor anyone could have expected it in his ''Redhead'' days. Transferring his sense of rhythm and his obsession with the tension between image and reality into crosscutting tours de force, he left Pauline Kael marveling that ''I don't know any other movie director who entered moviemaking so late in life and developed such technical proficiency.'' His autobiographical ''All That Jazz'' mesmerizes people who know nothing of ''Steam Heat'' or Ann Reinking. In fact, the film is what first hooked Wasson (as well as me) on Fosse.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wonders how Fosse would have handled, say, ''The Player'' or ''Pulp Fiction'' -- but the smokes caught up with him in 1987. There stands instead an eloquent final verdict on his stage legacy. It used to be said that Fosse never managed a truly gargantuan hit along the lines of ''Fiddler on the Roof.'' However, while ''Follies,'' for all its genius, manages the occasional brief comeback, a revival of ''Chicago'' has been running on Broadway for 17 years -- which is about as up and out as it gets.</w:t>
      </w:r>
    </w:p>
    <w:p>
      <w:pPr>
        <w:pStyle w:val="Normal155"/>
        <w:keepNext w:val="0"/>
        <w:spacing w:before="240" w:after="0" w:line="260" w:lineRule="atLeast"/>
        <w:ind w:left="0" w:right="0" w:firstLine="0"/>
        <w:jc w:val="left"/>
      </w:pPr>
      <w:r>
        <w:br/>
      </w:r>
      <w:hyperlink r:id="rId1494" w:history="1">
        <w:r>
          <w:rPr>
            <w:rFonts w:ascii="arial" w:eastAsia="arial" w:hAnsi="arial" w:cs="arial"/>
            <w:b w:val="0"/>
            <w:i/>
            <w:strike w:val="0"/>
            <w:color w:val="0077CC"/>
            <w:sz w:val="20"/>
            <w:u w:val="single"/>
            <w:vertAlign w:val="baseline"/>
          </w:rPr>
          <w:t>http://www.nytimes.com/2013/12/08/books/review/sam-wassons-fosse.html</w:t>
        </w:r>
      </w:hyperlink>
    </w:p>
    <w:p>
      <w:pPr>
        <w:pStyle w:val="Normal1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5"/>
        <w:spacing w:line="60" w:lineRule="exact"/>
      </w:pPr>
      <w:r>
        <w:pict>
          <v:line id="_x0000_s1597" style="position:absolute;z-index:252078080" from="0,2pt" to="512pt,2pt" strokecolor="#009ddb" strokeweight="2pt">
            <v:stroke linestyle="single"/>
            <w10:wrap type="topAndBottom"/>
          </v:line>
        </w:pict>
      </w:r>
    </w:p>
    <w:p>
      <w:pPr>
        <w:pStyle w:val="Normal1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Bob Fosse, 1978 , above, and below, with  Shirley MacLaine, 1969. (PHOTOGRAPHS FROM PHOTOFEST)       </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2013</w:t>
      </w:r>
    </w:p>
    <w:p>
      <w:pPr>
        <w:pStyle w:val="Normal155"/>
      </w:pPr>
    </w:p>
    <w:p>
      <w:pPr>
        <w:pStyle w:val="Normal155"/>
        <w:ind w:left="200"/>
        <w:sectPr>
          <w:type w:val="continuous"/>
          <w:pgMar w:top="840" w:right="1000" w:bottom="840" w:left="1000" w:header="400" w:footer="400"/>
          <w:pgNumType w:fmt="decimal"/>
          <w:cols w:space="720"/>
        </w:sectPr>
      </w:pPr>
      <w:r>
        <w:br/>
      </w:r>
      <w:r>
        <w:pict>
          <v:line id="_x0000_s1598"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495"/>
          <w:headerReference w:type="default" r:id="rId1496"/>
          <w:footerReference w:type="even" r:id="rId1497"/>
          <w:footerReference w:type="default" r:id="rId1498"/>
          <w:headerReference w:type="first" r:id="rId1499"/>
          <w:footerReference w:type="first" r:id="rId1500"/>
          <w:pgSz w:w="12240" w:h="15840"/>
          <w:pgMar w:top="840" w:right="1000" w:bottom="840" w:left="1000" w:header="400" w:footer="400"/>
          <w:pgNumType w:fmt="decimal"/>
          <w:cols w:space="720"/>
          <w:titlePg w:val="0"/>
        </w:sectPr>
      </w:pPr>
    </w:p>
    <w:p>
      <w:pPr>
        <w:pStyle w:val="Normal156"/>
      </w:pPr>
    </w:p>
    <w:p>
      <w:pPr>
        <w:pStyle w:val="Normal156"/>
      </w:pPr>
      <w:r>
        <w:pict>
          <v:shape id="_x0000_i1599" type="#_x0000_t75" alt="LexisNexis®" style="width:147.75pt;height:30pt">
            <v:imagedata r:id="rId17" o:title=""/>
          </v:shape>
        </w:pict>
      </w:r>
      <w:r>
        <w:cr/>
      </w:r>
    </w:p>
    <w:p>
      <w:pPr>
        <w:pStyle w:val="Heading1154"/>
        <w:keepNext w:val="0"/>
        <w:spacing w:after="200" w:line="340" w:lineRule="atLeast"/>
        <w:ind w:left="0" w:right="0" w:firstLine="0"/>
        <w:jc w:val="center"/>
      </w:pPr>
      <w:hyperlink r:id="rId1501" w:history="1">
        <w:r>
          <w:rPr>
            <w:rFonts w:ascii="arial" w:eastAsia="arial" w:hAnsi="arial" w:cs="arial"/>
            <w:b/>
            <w:i/>
            <w:strike w:val="0"/>
            <w:color w:val="0077CC"/>
            <w:sz w:val="28"/>
            <w:u w:val="single"/>
            <w:vertAlign w:val="baseline"/>
          </w:rPr>
          <w:t>Political Racism In the Age of Obama</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2012 Sunday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6"/>
        <w:keepNext w:val="0"/>
        <w:spacing w:after="0" w:line="240" w:lineRule="atLeast"/>
        <w:ind w:right="0"/>
        <w:jc w:val="both"/>
      </w:pPr>
      <w:bookmarkStart w:id="317" w:name="Bookmark_156"/>
      <w:bookmarkEnd w:id="317"/>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6; OPINION</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1253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HAHN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professor of history at the University of Pennsylvania and the author of ''A Nation Under Our Feet: Black Political Struggles in the Rural South from Slavery to the Great Migration.''</w:t>
      </w:r>
    </w:p>
    <w:p>
      <w:pPr>
        <w:pStyle w:val="Normal156"/>
        <w:keepNext/>
        <w:spacing w:before="240" w:after="0" w:line="340" w:lineRule="atLeast"/>
        <w:ind w:left="0" w:right="0" w:firstLine="0"/>
        <w:jc w:val="left"/>
      </w:pPr>
      <w:bookmarkStart w:id="318" w:name="Body_154"/>
      <w:bookmarkEnd w:id="318"/>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00" style="position:absolute;z-index:252080128"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students at Ole Miss who greeted President Obama's decisive re-election with racial slurs and nasty disruptions on Tuesday night show that the long shadows of race still hang eerily over us. Four years ago, when Mr. Obama became our first African-American president by putting together an impressive coalition of white, black and Latino voters, it might have appeared otherwise. Some observers even insisted that we had entered a ''post-racial'' era.</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that cross-racial and ethnic coalition figured significantly in Mr. Obama's re-election last week, it has frayed over time -- and may in fact have been weaker than we imagined to begin with. For close to the surface lies a political racism that harks back 150 years to the time of Reconstruction, when African-Americans won citizenship rights. Black men also won the right to vote and contested for power where they had previously been enslaved.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this so? The ''birther'' challenge, which galvanized so many Republican voters, expresses a deep unease with black claims to political inclusion and leadership that can be traced as far back as the 1860s. Then, white Southerners (and a fair share of white Northerners) questioned the legitimacy of black suffrage, viciously lampooned the behavior of new black officeholders and mobilized to murder and drive off local black leaders.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paramilitary work was done by the White League, the Ku Klux Klan and other vigilantes, who destroyed interracial Reconstruction governments and helped pave the road to the ferocious repression, disenfranchisement and segregation of the Jim Crow era.</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W. Griffith's 1915 film, ''The Birth of a Nation,'' which played to enthusiastic audiences, including President Woodrow Wilson, gave these sensibilities wide cultural sanction, with its depiction of Reconstruction's democratic impulses as a violation of white decency and its celebration of the Klan for saving the South and reuniting the nation.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early 20th century the message was clear: black people did not belong in American political society and had no business wielding power over white people. This attitude has died hard. It is not, in fact, dead. Despite the achievements of the civil rights movement, African-Americans have seldom been elected to office from white-majority districts; only three, including Mr. Obama, have been elected to the United States Senate since Reconstruction, and they have been from either Illinois or Massachusetts.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in the post-Civil War South few whites ever voted for black officeseekers, and the legacy of their refusal remains with us in a variety of forms. The depiction of Mr. Obama as a Kenyan, an Indonesian, an African tribal chief, a foreign Muslim -- in other words, as a man fundamentally ineligible to be our president -- is perhaps the most searing. Tellingly, it is a charge never brought against any of his predecessors.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coordinated efforts across the country to intimidate and suppress the votes of racial and ethnic minorities are far more consequential. Hostile officials regularly deploy the language of ''fraud'' and ''corruption'' to justify their efforts much as their counterparts at the end of the 19th century did to fully disenfranchise black voters.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our present-day tactics are state-issued IDs, state-mandated harassment of immigrants and voter-roll purges, these are not a far cry from the poll taxes, literacy tests, residency requirements and discretionary power of local registrars that composed the political racism of a century ago. That's not even counting the hours-long lines many minority voters confronted.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repercussions of political racism are ever present, sometimes in subtle rather than explicit guises. The campaigns of both parties showed an obsessive concern with the fate of the ''middle class,'' an artificially homogenized category mostly coded white, while resolutely refusing to address the deepening morass of poverty, marginality and limited opportunity that disproportionately engulfs African-American and Latino communities.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embrace of ''small business'' and the retreat from public-sector institutions as a formula for solving our economic and social crises -- evident in the policies of both parties -- threaten to further erode the prospects and living standards of racial and ethnic minorities, who are overwhelmingly wage earners and most likely to find decent pay and stability as teachers, police officers, firefighters and government employees.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three decades, the Democrats have surrendered so much intellectual ground to Republican anti-statism that they have little with which to fight back effectively. The result is that Mr. Obama, like many other Democrats, has avoided the initiatives that could really cement his coalition -- public works projects, industrial and urban policy, support for homeowners, comprehensive immigration reform, tougher financial regulation, stronger protection for labor unions and national service -- and yet is still branded a ''socialist'' and coddler of minorities. Small wonder that the election returns indicate a decline in overall popular turnout since 2008 and a drop in Mr. Obama's share of the white vote, especially the vote of white men.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returns also suggest intriguing possibilities for which the past may offer us meaningful lessons. There seems little doubt that Mr. Obama's bailout of the auto industry helped attract support from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other so-called Reagan Democrats across the Midwest and Middle Atlantic, turning the electoral tide in his favor precisely where the corrosions of race could have been very damaging.</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on the other hand, failed to make inroads among minority voters, including Asian-Americans, and are facing a formidable generational wall. Young whites helped drive the forces of conservatism and white supremacy during the late 19th and early 20th centuries, but now most seem ill at ease with the policies that the Republican Party brandishes: social conservatism, anti-feminism, opposition to same-sex marriage and hostility to racial minorities. The anti-Obama riot at Ole Miss, integrated 50 years ago by James H. Meredith, was followed by a larger, interracial ''We Are One Mississippi'' candlelight march of protest. Mr. Obama and the Democrats have an opportunity to bridge the racial and cultural divides that have been widening and to begin to reconfigure the country's political landscape. Although this has always been a difficult task and one fraught with peril, history -- from Reconstruction to Populism to the New Deal to the struggle for civil rights -- teaches us that it can happen: when different groups meet one another on more level planes, slowly get to know and trust one another, and define objectives that are mutually beneficial and achievable, they learn to think of themselves as part of something larger -- and they actually become something larger.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work on the ground -- in neighborhoods, schools, religious institutions and workplaces -- is foundational. But Mr. Obama, the biracial community organizer, might consider starting his second term by articulating a vision of a multicultural, multiracial and more equitable America with the same insight and power that he once brought to an address on the singular problem of race. If he does that, with words and then with deeds, he can strike a telling blow against the political racism that haunts our country.</w:t>
      </w:r>
    </w:p>
    <w:p>
      <w:pPr>
        <w:pStyle w:val="Normal156"/>
        <w:keepNext w:val="0"/>
        <w:spacing w:before="240" w:after="0" w:line="260" w:lineRule="atLeast"/>
        <w:ind w:left="0" w:right="0" w:firstLine="0"/>
        <w:jc w:val="left"/>
      </w:pPr>
      <w:r>
        <w:br/>
      </w:r>
      <w:hyperlink r:id="rId1502" w:history="1">
        <w:r>
          <w:rPr>
            <w:rFonts w:ascii="arial" w:eastAsia="arial" w:hAnsi="arial" w:cs="arial"/>
            <w:b w:val="0"/>
            <w:i/>
            <w:strike w:val="0"/>
            <w:color w:val="0077CC"/>
            <w:sz w:val="20"/>
            <w:u w:val="single"/>
            <w:vertAlign w:val="baseline"/>
          </w:rPr>
          <w:t>http://www.nytimes.com/2012/11/11/opinion/sunday/political-racism-in-the-age-of-obama.html</w:t>
        </w:r>
      </w:hyperlink>
    </w:p>
    <w:p>
      <w:pPr>
        <w:pStyle w:val="Normal1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6"/>
        <w:spacing w:line="60" w:lineRule="exact"/>
      </w:pPr>
      <w:r>
        <w:pict>
          <v:line id="_x0000_s1601" style="position:absolute;z-index:252081152" from="0,2pt" to="512pt,2pt" strokecolor="#009ddb" strokeweight="2pt">
            <v:stroke linestyle="single"/>
            <w10:wrap type="topAndBottom"/>
          </v:line>
        </w:pict>
      </w:r>
    </w:p>
    <w:p>
      <w:pPr>
        <w:pStyle w:val="Normal1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crowd  participated in a  candlelit vigil,  ''We Are One  Mississippi,'' at  the University  of Mississippi in  Oxford on  Wednesday. It  was in response  to a protest on  campus after  President  Obama was  re-elected. (PHOTOGRAPH BY BRUCE NEWMAN/OXFORD EAGLE, VIA ASSOCIATED PRESS)       </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2012</w:t>
      </w:r>
    </w:p>
    <w:p>
      <w:pPr>
        <w:pStyle w:val="Normal156"/>
      </w:pPr>
    </w:p>
    <w:p>
      <w:pPr>
        <w:pStyle w:val="Normal156"/>
        <w:ind w:left="200"/>
        <w:sectPr>
          <w:type w:val="continuous"/>
          <w:pgMar w:top="840" w:right="1000" w:bottom="840" w:left="1000" w:header="400" w:footer="400"/>
          <w:pgNumType w:fmt="decimal"/>
          <w:cols w:space="720"/>
        </w:sectPr>
      </w:pPr>
      <w:r>
        <w:br/>
      </w:r>
      <w:r>
        <w:pict>
          <v:line id="_x0000_s1602" style="position:absolute;z-index:252082176"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503"/>
          <w:headerReference w:type="default" r:id="rId1504"/>
          <w:footerReference w:type="even" r:id="rId1505"/>
          <w:footerReference w:type="default" r:id="rId1506"/>
          <w:headerReference w:type="first" r:id="rId1507"/>
          <w:footerReference w:type="first" r:id="rId1508"/>
          <w:pgSz w:w="12240" w:h="15840"/>
          <w:pgMar w:top="840" w:right="1000" w:bottom="840" w:left="1000" w:header="400" w:footer="400"/>
          <w:pgNumType w:fmt="decimal"/>
          <w:cols w:space="720"/>
          <w:titlePg w:val="0"/>
        </w:sectPr>
      </w:pPr>
    </w:p>
    <w:p>
      <w:pPr>
        <w:pStyle w:val="Normal157"/>
      </w:pPr>
    </w:p>
    <w:p>
      <w:pPr>
        <w:pStyle w:val="Normal157"/>
      </w:pPr>
      <w:r>
        <w:pict>
          <v:shape id="_x0000_i1603" type="#_x0000_t75" alt="LexisNexis®" style="width:147.75pt;height:30pt">
            <v:imagedata r:id="rId17" o:title=""/>
          </v:shape>
        </w:pict>
      </w:r>
      <w:r>
        <w:cr/>
      </w:r>
    </w:p>
    <w:p>
      <w:pPr>
        <w:pStyle w:val="Heading1155"/>
        <w:keepNext w:val="0"/>
        <w:spacing w:after="200" w:line="340" w:lineRule="atLeast"/>
        <w:ind w:left="0" w:right="0" w:firstLine="0"/>
        <w:jc w:val="center"/>
      </w:pPr>
      <w:hyperlink r:id="rId1509" w:history="1">
        <w:r>
          <w:rPr>
            <w:rFonts w:ascii="arial" w:eastAsia="arial" w:hAnsi="arial" w:cs="arial"/>
            <w:b/>
            <w:i/>
            <w:strike w:val="0"/>
            <w:color w:val="0077CC"/>
            <w:sz w:val="28"/>
            <w:u w:val="single"/>
            <w:vertAlign w:val="baseline"/>
          </w:rPr>
          <w:t>Old Navy Thrives for Gap After a Style-Conscious Rebirth</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2015 Monday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7"/>
        <w:keepNext w:val="0"/>
        <w:spacing w:after="0" w:line="240" w:lineRule="atLeast"/>
        <w:ind w:right="0"/>
        <w:jc w:val="both"/>
      </w:pPr>
      <w:bookmarkStart w:id="319" w:name="Bookmark_157"/>
      <w:bookmarkEnd w:id="319"/>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1480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HIROKO TABUCHI</w:t>
      </w:r>
    </w:p>
    <w:p>
      <w:pPr>
        <w:pStyle w:val="Normal157"/>
        <w:keepNext/>
        <w:spacing w:before="240" w:after="0" w:line="340" w:lineRule="atLeast"/>
        <w:ind w:left="0" w:right="0" w:firstLine="0"/>
        <w:jc w:val="left"/>
      </w:pPr>
      <w:bookmarkStart w:id="320" w:name="Body_155"/>
      <w:bookmarkEnd w:id="320"/>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04" style="position:absolute;z-index:252083200"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 For years, Stefan Larsson was Gap's worst nightmare, as he led H&amp;M's dizzying expansion in the United States with a combination of designer chic and rock-bottom prices.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years ago, Gap Inc. hired him, and gave him its most challenging brand, Old Navy.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his arrival, Mr. Larsson has led a striking turnaround at the low-cost label, transforming Old Navy from a butt of jokes to its parent company's crown jewel. Last year, Old Navy took in almost $6 billion in sales in the United States -- almost as much in sales as the Gap and Banana Republic brands put together -- and made up 40 percent of the company's global revenue. Earnings due this week are expected to underscore Old Navy as Gap's biggest driver of growth as its other big labels are struggling.</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Old Navy faces a challenge in sustaining that strong growth in a world of cheap fashion that increasingly seems a race to the bottom.</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Larsson is unfazed. ''I saw an unpolished diamond in Old Navy,'' Mr. Larsson said in a recent interview -- his first since taking the helm at the brand -- in a corner of a bustling staff cafeteria at Old Navy's San Francisco headquarters. ''Everything starts and ends with product.''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Old Navy's success so far under Mr. Larsson has been built on a level of attention to design that sellers of low-end, family-oriented clothes -- including the old Old Navy -- had not put into their wares. (Mr. Larsson calls that view of fashion the ''clothes by the pound'' approach and says it ignores the aspirations of low-income shoppers.)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label's newfound strength also points to a fundamental shift in the way people shop for clothes, as well as a new frugality for all but the wealthiest of shoppers in the United States. Matching a $10 T-shirt with a designer bag has become much more common, as shoppers grow more selective about what they will splurge on. And even as consumers benefit from lower gas prices and a stronger job market, cautious households -- especially those with children -- have preferred to invest in fundamentals like their cars or homes rather than their wardrobes.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that has been a boon to Old Navy. Sales at established stores jumped 11 percent in the fourth quarter, by far the fastest rate shown by a mass apparel brand in the critical holiday season.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''Old Navy's approach used to be selling commodities,'' said Betty Chen, a retail analyst at Mizuho Securities USA. But the more stylish clothes and marketing that Mr. Larsson has brought to the brand have had ''a strong halo effect,'' Ms. Chen said, that has bolstered the brand's image. ''And price points are so much lower than Gap or Lululemon.''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Conceived by Gap in the early 1990s as a response to efforts by rivals to undercut Gap on price, the marked-down version of itself was wildly successful at first. Shoppers were drawn by Old Navy's promise to combine the style and quality of Gap clothing with the low prices and big selection of a Home Depot. The whimsical layout of the stores, with concrete floors and display cases fashioned from stripped-down school lockers, was a hit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where they opened. Within four years, sales at Old Navy reached $1 billion, the fastest rate at the time for any retailer. (Even Google took longer to reach that milestone.) Gap opened Old Navy stores at a breakneck pace.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expansion started to go awry in about 2000, right around the time that H&amp;M, the Swedish fast-fashion juggernaut, opened its first store in the United States, in Manhattan. Its strappy dresses and sharp jackets were not only cheap, but also were straight off the fashion runways. Old Navy's laid-back hoodies and campy ads started to feel uninspired by comparison. A partnership in 2007 with the celebrity designer Todd Oldham flopped. The recession took a huge bite out of retail spending, even at the low-end Old Navy. Its sales fell by more than $1 billion from 2006 to 2008. Morale hit a low.</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Brought in to rescue a brand in distress, Mr. Larsson set to work assembling a heavyweight team. He hired Ivan Wicksteed, former global creative director of Coca-Cola and the architect of brand makeovers at Converse and Cole Haan, as chief marketing officer. One of the first changes Mr. Wicksteed made was to liven up the company's drab headquarters in San Francisco with pop photography and upbeat music.</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looked like a doctor's office,'' Mr. Wicksteed said. ''You have to start with ground zero. You have to start with the employees. If you can't get your own people to want to get on board and change direction, then you'll never persuade your own customers to do it.''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important recruit, Jill Stanton, the former head of apparel at Nike, has transformed Old Navy's approach to design. Previously, its merchants would buy clothes from higher-end retailers like Saks Fifth Avenue or Abercrombie &amp; Fitch and pick pieces to adapt, often clumsily, for Old Navy stores.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taking a product that was in the marketplace and we were bringing it to market maybe a year later,'' Ms. Stanton said. ''And our designers were designing for somebody else. So you used to get design teams say: 'Well, I'm not sure if I'd wear that, but it's O.K. for Old Navy.'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Stanton instead pushed to build Old Navy's own design muscle, leaning on Gap's supply chain to allow designers to quickly test various prints, shapes and sizes in small runs in stores before increasing the production of styles that were with a hit with shoppers. It shifted its collection from everyday or basic items to others that were on-trend and in season. Instead of hiring designers whose experience was in the low-price market, Old Navy hired top talent: an accessories and bag designer from Coach, athletic wear designers from Nike and Reebok, the men's apparel director from North Face. (''They don't start with cheap,'' Ms. Stanton said.) Old Navy's new ads, starring two comedy favorites, Amy Poehler and Julia Louis-Dreyfus, have gone viral.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Old Navy's biggest triumphs has been its pixie pants. Two years ago, just as Mr. Larsson's team was getting the label's new look off the ground, a designer on Old Navy's women's team noticed that blogs and runways were filling up with casual, slim-fitting pants. The design team ''obsessed over every detail'' -- the fit, the cut just above the ankle -- and quickly tested different prints and colors in stores. The pants were a hit.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uniquely designed that pant, and then we put it to market and we tested it and we sold 2.4 million pairs last year,'' Mr. Larsson said. ''It's one of the biggest revenue-generating styles that we have.''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Larsson is on the hunt for his next big product.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were at Apple, nobody would say, 'Let's relaunch the iPhone 6.' People would laugh, and say that's crazy. But that's what happens in the fashion industry,'' he said. ''If you keep competing with generic products, and a higher and higher discount, you're going to lose. If Apple doesn't continuously refresh its products and make them current, they're dead. And that would happen here as well.''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area that Old Navy has thrown itself into is active wear, for the first time investing heavily in performance fabrics, like breathable textiles. With sportswear, Old Navy is tapping into a trend that has swept through fashion, as sneakers and yoga pants take the place of jeans and pumps. But where a pair of yoga pants from Lululemon might cost almost $100, the same amount would outfit an entire family in performance wear at Old Navy, Ms. Stanton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big challenges ahead for the company. For one, it starts to be compared against a year of strong sales, making further growth particularly difficult. In the first quarter of the year, same-store sales growth at Old Navy slowed to 3 percent, though it remained the fastest-growing Gap label.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Rising wages overseas, as well as heightened scrutiny over working conditions at Gap's foreign suppliers, also raise concerns over Old Navy's low-price business model.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analysts also wonder whether the recent jobs growth or savings from gas prices will prompt some shoppers to graduate from Old Navy, rising up the luxury ladder. Mr. Larsson says he does not think so. Snobbishness in fashion is on its way out, he says, especially among younger generations.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industry is traditionally built on the ladder, but I don't know if people aspire to that anymore,'' he said. ''Times are changing, and prestige is being looked at differently.'' Young shoppers, especially, will always want to save -- ''then they want to travel, experience things,'' he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when I shop at high-end brands, I get this look when I walk in, like people working there are screening me and asking: Are you good enough to be our customer?'' Mr. Larsson said. ''I hate it. And Old Navy is as an antidote to that.''</w:t>
      </w:r>
    </w:p>
    <w:p>
      <w:pPr>
        <w:pStyle w:val="Normal157"/>
        <w:keepNext w:val="0"/>
        <w:spacing w:before="240" w:after="0" w:line="260" w:lineRule="atLeast"/>
        <w:ind w:left="0" w:right="0" w:firstLine="0"/>
        <w:jc w:val="left"/>
      </w:pPr>
      <w:r>
        <w:br/>
      </w:r>
      <w:hyperlink r:id="rId1510" w:history="1">
        <w:r>
          <w:rPr>
            <w:rFonts w:ascii="arial" w:eastAsia="arial" w:hAnsi="arial" w:cs="arial"/>
            <w:b w:val="0"/>
            <w:i/>
            <w:strike w:val="0"/>
            <w:color w:val="0077CC"/>
            <w:sz w:val="20"/>
            <w:u w:val="single"/>
            <w:vertAlign w:val="baseline"/>
          </w:rPr>
          <w:t>http://www.nytimes.com/2015/05/18/business/old-navy-thrives-after-a-style-conscious-rebirth.html</w:t>
        </w:r>
      </w:hyperlink>
    </w:p>
    <w:p>
      <w:pPr>
        <w:pStyle w:val="Normal1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7"/>
        <w:spacing w:line="60" w:lineRule="exact"/>
      </w:pPr>
      <w:r>
        <w:pict>
          <v:line id="_x0000_s1605" style="position:absolute;z-index:252084224" from="0,2pt" to="512pt,2pt" strokecolor="#009ddb" strokeweight="2pt">
            <v:stroke linestyle="single"/>
            <w10:wrap type="topAndBottom"/>
          </v:line>
        </w:pict>
      </w:r>
    </w:p>
    <w:p>
      <w:pPr>
        <w:pStyle w:val="Normal1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Stefan Larsson, center, with Jill Stanton and Ivan Wicksteed at Old Navy's headquarters. (PHOTOGRAPH BY JASON HENRY FOR THE NEW YORK TIMES)        </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2015</w:t>
      </w:r>
    </w:p>
    <w:p>
      <w:pPr>
        <w:pStyle w:val="Normal157"/>
      </w:pPr>
    </w:p>
    <w:p>
      <w:pPr>
        <w:pStyle w:val="Normal157"/>
        <w:ind w:left="200"/>
        <w:sectPr>
          <w:type w:val="continuous"/>
          <w:pgMar w:top="840" w:right="1000" w:bottom="840" w:left="1000" w:header="400" w:footer="400"/>
          <w:pgNumType w:fmt="decimal"/>
          <w:cols w:space="720"/>
        </w:sectPr>
      </w:pPr>
      <w:r>
        <w:br/>
      </w:r>
      <w:r>
        <w:pict>
          <v:line id="_x0000_s1606"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511"/>
          <w:headerReference w:type="default" r:id="rId1512"/>
          <w:footerReference w:type="even" r:id="rId1513"/>
          <w:footerReference w:type="default" r:id="rId1514"/>
          <w:headerReference w:type="first" r:id="rId1515"/>
          <w:footerReference w:type="first" r:id="rId1516"/>
          <w:pgSz w:w="12240" w:h="15840"/>
          <w:pgMar w:top="840" w:right="1000" w:bottom="840" w:left="1000" w:header="400" w:footer="400"/>
          <w:pgNumType w:fmt="decimal"/>
          <w:cols w:space="720"/>
          <w:titlePg w:val="0"/>
        </w:sectPr>
      </w:pPr>
    </w:p>
    <w:p>
      <w:pPr>
        <w:pStyle w:val="Normal158"/>
      </w:pPr>
    </w:p>
    <w:p>
      <w:pPr>
        <w:pStyle w:val="Normal158"/>
      </w:pPr>
      <w:r>
        <w:pict>
          <v:shape id="_x0000_i1607" type="#_x0000_t75" alt="LexisNexis®" style="width:147.75pt;height:30pt">
            <v:imagedata r:id="rId17" o:title=""/>
          </v:shape>
        </w:pict>
      </w:r>
      <w:r>
        <w:cr/>
      </w:r>
    </w:p>
    <w:p>
      <w:pPr>
        <w:pStyle w:val="Heading1156"/>
        <w:keepNext w:val="0"/>
        <w:spacing w:after="200" w:line="340" w:lineRule="atLeast"/>
        <w:ind w:left="0" w:right="0" w:firstLine="0"/>
        <w:jc w:val="center"/>
      </w:pPr>
      <w:hyperlink r:id="rId1517" w:history="1">
        <w:r>
          <w:rPr>
            <w:rFonts w:ascii="arial" w:eastAsia="arial" w:hAnsi="arial" w:cs="arial"/>
            <w:b/>
            <w:i/>
            <w:strike w:val="0"/>
            <w:color w:val="0077CC"/>
            <w:sz w:val="28"/>
            <w:u w:val="single"/>
            <w:vertAlign w:val="baseline"/>
          </w:rPr>
          <w:t>For Charter Schools, A Lesson on Paying Rent</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2013 Monday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8"/>
        <w:keepNext w:val="0"/>
        <w:spacing w:after="0" w:line="240" w:lineRule="atLeast"/>
        <w:ind w:right="0"/>
        <w:jc w:val="both"/>
      </w:pPr>
      <w:bookmarkStart w:id="321" w:name="Bookmark_158"/>
      <w:bookmarkEnd w:id="321"/>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22</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1345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WINNIE HU</w:t>
      </w:r>
    </w:p>
    <w:p>
      <w:pPr>
        <w:pStyle w:val="Normal158"/>
        <w:keepNext/>
        <w:spacing w:before="240" w:after="0" w:line="340" w:lineRule="atLeast"/>
        <w:ind w:left="0" w:right="0" w:firstLine="0"/>
        <w:jc w:val="left"/>
      </w:pPr>
      <w:bookmarkStart w:id="322" w:name="Body_156"/>
      <w:bookmarkEnd w:id="322"/>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08" style="position:absolute;z-index:252086272"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angled walls of Bronx Community Charter reflect the school's unconventional approach.</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classes squeezed into every corner, there is a large common area filled with benches for sitting and sharing. An open central staircase connects its two floors. The overhead plumbing and light fixtures are exposed, providing a teachable moment: Students study the building.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rent-paying school, Bronx Community Charter may also offer a lesson to many New York City charter schools if the mayor-elect, Bill de Blasio, follows through on his campaign proposal that ''well-resourced'' charter schools pay rent.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Charter schools, which receive public funds but are independently operated, have thrived in New York in the last dozen years -- in no small measure because the administration of Mayor Michael R. Bloomberg has provided them with space and other resources. Currently, 114 of the city's 183 charter schools are housed rent-free in public school buildings, according to the Education Department.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Bronx Community Charter spends $781,000 annually on rent, or nearly 15 percent of its $5.3 million budget.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practically run a whole school on that,'' said Sasha Wilson, 43, a co-director of the school, which has 312 students in kindergarten through fifth grade. ''It's incredibly challenging on a charter school budget to do all this.''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Blasio has contended that charter schools have been favored at the expense of traditional public schools, which serve the vast majority of students, and that locating charter and traditional schools in the same buildings has resulted in overcrowding. Mr. de Blasio has proposed that ''well-resourced charter schools'' should pay rent on a sliding scale. Some charter schools and their advocates have countered that charging rents could lead to teacher layoffs, program cuts and increased class sizes.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charter schools receive $13,527 per pupil from the city's Education Department, and additional local, state or federal funds based on student needs, such as special education. Some charter schools also receive money through private donations as well as through state and federal grants, including a federal grant that defrays start-up costs.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D. Merriman, chief executive officer of the New York City Charter School Center, said that because charter schools do not have a separate revenue stream of government funds for their building or capital expenses, they are ''required to steal from their 'operating Peter' to pay for their 'capital Paul.' '' He said city charter schools occupying privately owned spaces typically spend 13 to 22 percent of their annual budgets on rent.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absolutely clear that if you have to expend one in six dollars in funding on rent that would otherwise go into the classroom, you are handicapped,'' Mr. Merriman said. ''You are starting with one hand behind your back, and that's not good for our students.''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Bronx Community Charter,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started in 2008 with 100 children in kindergarten and first grade. It expanded every year and soon outgrew its space. Eighty-four percent of the students are poor enough to qualify for free or reduced-price lunches; 94 percent are black and Hispanic.</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Wilson and two other teachers formerly at Public School 51 in Bedford Park, in the Bronx, founded the charter school because of their frustrations with the Education Department's frequent curriculum changes. ''It felt like the mandates were changing each year,'' Mr. Wilson said. ''There was no time to deepen and improve what we had, so one afternoon, we sat down on a classroom floor and said, 'Hey, what if we start a school?'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determined to stay in the local school district even though the crowded school buildings had no room to host a new charter school. So they set out to find their own space, navigating the intricacies of both real estate and school financing. Mr. Wilson spent much of his paternity leave in 2007 scouting potential school sites with his newborn daughter, Delphinium Sibley-Wilson, strapped to his chest.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Wilson said he had hoped Delphinium would benefit from his work. But in 2012, in the state-mandated lottery for one of Bronx Community Charter's 50 kindergarten spots, she was No. 153 of 198 applicants. She now attends first grade at a local district school. This year, the charter school, which received a B on its latest progress report, had 356 applicants for 81 open spots.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Bronx Community Charter's first home was on the ground floor of a new apartment building in the Fordham neighborhood. The rent was $129,000 annually, about 7 percent of the operating budget. By keeping other costs down, school leaders had $300,000 left at the end of that year to start a long-term building fund. That fund eventually held $1.8 million, of which $1.2 million came from annual savings and $600,000 from donations from family, friends and board members.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Classrooms were furnished with desks and chairs donated by a nursery school in the West Village that had closed. There was no receptionist or security guard, so staff members took turns answering the phones and tending the front door. There was no lunch aide or custodian, either. ''We've gotten really good at plunging toilets,'' Mr. Wilson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school's leaders refused to scrimp on teaching. They hired two teachers for each class of 25 students, as well as specialty teachers for visual arts, drumming and drama. Later, they added teachers for dance, technology and even activism; students have organized blood drives and cared for trees in their neighborhoods.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Wilson and Martha Andrews, 38, the co-directors, decided to pay teachers at least as much as they would earn in district schools (though they work longer hours). The average teacher salary is $68,000; their own salaries are $109,000.</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leaders found their next location in Norwood, signing a lease in 2011 for two floors of a building going up across from the Bronx River. They worked with the developer to customize the space with nearly $2.7 million of interior construction. The school paid $850,000 from its building fund, and the remainder was amortized into a 15-year lease plan, which worked out to an annual rent of $781,000 for the first five years, with increases after that.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waiting for its new building, the school rented more space down the street in a Police Athletic League community center for $110,000 a year, increasing the total rent bill to $239,000. The makeshift arrangement, which split the school into two sites, stretched into two years because of construction delays.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Whitney, 31, a second-grade teacher, recalled that he taught in a windowless room in the basement of the community center. When a water pipe broke last winter, there was no water or heat for several days, so he took his students on field trips to the Bronx Zoo and the American Museum of Natural History. ''If you're in a gray, dreary environment, that starts to wear on you,'' Mr. Whitney said. ''We persevered and created something beautiful last year, but it was through a lot of struggle.''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Bronx Community Charter finally moved into its airy, light-filled new space. First-graders mapped the building layout. Second-graders sat under sinks and sketched the plumbing, and fourth-graders explained how their classroom lights worked with circuit boards and light bulbs.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mystery because it's a new building,'' said Richard Alejandro, 7, as he drew a water pipe in class. ''You can go around the building and investigate 'How does this work?' It's a place that I know now.''</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downside is that the rent has tripled, leaving the school with a shortfall -- its first -- of $200,000 this year. Mr. Wilson said that as the school adds classes in coming years to fill the space, its revenue will increase to cover the budget. Until then, the school will tap into its building fund to cover expenses.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are also doing their part. The school's September utility bill was $7,112. Fourth-graders honed their math and science skills by finding ways to lower it.</w:t>
      </w:r>
    </w:p>
    <w:p>
      <w:pPr>
        <w:pStyle w:val="Normal158"/>
        <w:keepNext w:val="0"/>
        <w:spacing w:before="240" w:after="0" w:line="260" w:lineRule="atLeast"/>
        <w:ind w:left="0" w:right="0" w:firstLine="0"/>
        <w:jc w:val="left"/>
      </w:pPr>
      <w:r>
        <w:br/>
      </w:r>
      <w:hyperlink r:id="rId1518" w:history="1">
        <w:r>
          <w:rPr>
            <w:rFonts w:ascii="arial" w:eastAsia="arial" w:hAnsi="arial" w:cs="arial"/>
            <w:b w:val="0"/>
            <w:i/>
            <w:strike w:val="0"/>
            <w:color w:val="0077CC"/>
            <w:sz w:val="20"/>
            <w:u w:val="single"/>
            <w:vertAlign w:val="baseline"/>
          </w:rPr>
          <w:t>http://www.nytimes.com/2013/12/02/nyregion/for-new-york-citys-charter-schools-a-lesson-on-paying-rent.html</w:t>
        </w:r>
      </w:hyperlink>
    </w:p>
    <w:p>
      <w:pPr>
        <w:pStyle w:val="Normal1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8"/>
        <w:spacing w:line="60" w:lineRule="exact"/>
      </w:pPr>
      <w:r>
        <w:pict>
          <v:line id="_x0000_s1609" style="position:absolute;z-index:252087296" from="0,2pt" to="512pt,2pt" strokecolor="#009ddb" strokeweight="2pt">
            <v:stroke linestyle="single"/>
            <w10:wrap type="topAndBottom"/>
          </v:line>
        </w:pict>
      </w:r>
    </w:p>
    <w:p>
      <w:pPr>
        <w:pStyle w:val="Normal1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Bronx Community Charter School, which was founded in 2008, spends $781,000 annually on rent, or nearly 15 percent of its $5.3 million budget. (PHOTOGRAPH BY MARILYNN K. YEE/THE NEW YORK TIMES)            </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2013</w:t>
      </w:r>
    </w:p>
    <w:p>
      <w:pPr>
        <w:pStyle w:val="Normal158"/>
      </w:pPr>
    </w:p>
    <w:p>
      <w:pPr>
        <w:pStyle w:val="Normal158"/>
        <w:ind w:left="200"/>
        <w:sectPr>
          <w:type w:val="continuous"/>
          <w:pgMar w:top="840" w:right="1000" w:bottom="840" w:left="1000" w:header="400" w:footer="400"/>
          <w:pgNumType w:fmt="decimal"/>
          <w:cols w:space="720"/>
        </w:sectPr>
      </w:pPr>
      <w:r>
        <w:br/>
      </w:r>
      <w:r>
        <w:pict>
          <v:line id="_x0000_s1610" style="position:absolute;z-index:252088320"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519"/>
          <w:headerReference w:type="default" r:id="rId1520"/>
          <w:footerReference w:type="even" r:id="rId1521"/>
          <w:footerReference w:type="default" r:id="rId1522"/>
          <w:headerReference w:type="first" r:id="rId1523"/>
          <w:footerReference w:type="first" r:id="rId1524"/>
          <w:pgSz w:w="12240" w:h="15840"/>
          <w:pgMar w:top="840" w:right="1000" w:bottom="840" w:left="1000" w:header="400" w:footer="400"/>
          <w:pgNumType w:fmt="decimal"/>
          <w:cols w:space="720"/>
          <w:titlePg w:val="0"/>
        </w:sectPr>
      </w:pPr>
    </w:p>
    <w:p>
      <w:pPr>
        <w:pStyle w:val="Normal159"/>
      </w:pPr>
    </w:p>
    <w:p>
      <w:pPr>
        <w:pStyle w:val="Normal159"/>
      </w:pPr>
      <w:r>
        <w:pict>
          <v:shape id="_x0000_i1611" type="#_x0000_t75" alt="LexisNexis®" style="width:147.75pt;height:30pt">
            <v:imagedata r:id="rId17" o:title=""/>
          </v:shape>
        </w:pict>
      </w:r>
      <w:r>
        <w:cr/>
      </w:r>
    </w:p>
    <w:p>
      <w:pPr>
        <w:pStyle w:val="Heading1157"/>
        <w:keepNext w:val="0"/>
        <w:spacing w:after="200" w:line="340" w:lineRule="atLeast"/>
        <w:ind w:left="0" w:right="0" w:firstLine="0"/>
        <w:jc w:val="center"/>
      </w:pPr>
      <w:hyperlink r:id="rId1525" w:history="1">
        <w:r>
          <w:rPr>
            <w:rFonts w:ascii="arial" w:eastAsia="arial" w:hAnsi="arial" w:cs="arial"/>
            <w:b/>
            <w:i/>
            <w:strike w:val="0"/>
            <w:color w:val="0077CC"/>
            <w:sz w:val="28"/>
            <w:u w:val="single"/>
            <w:vertAlign w:val="baseline"/>
          </w:rPr>
          <w:t>A Big-Hearted Drag Queen Saves the Day and the Factory</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2006 Friday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9"/>
        <w:keepNext w:val="0"/>
        <w:spacing w:after="0" w:line="240" w:lineRule="atLeast"/>
        <w:ind w:right="0"/>
        <w:jc w:val="both"/>
      </w:pPr>
      <w:bookmarkStart w:id="323" w:name="Bookmark_159"/>
      <w:bookmarkEnd w:id="323"/>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5; Movies, Performing Arts/Weekend Desk; Pg. 8; FILM REVIEW</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159"/>
        <w:keepNext/>
        <w:spacing w:before="240" w:after="0" w:line="340" w:lineRule="atLeast"/>
        <w:ind w:left="0" w:right="0" w:firstLine="0"/>
        <w:jc w:val="left"/>
      </w:pPr>
      <w:bookmarkStart w:id="324" w:name="Body_157"/>
      <w:bookmarkEnd w:id="324"/>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12" style="position:absolute;z-index:252089344"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Lola (Chiwetel Ejiofor), the strapping hero/heroine of the silly, quasi-inspirational British comedy ''Kinky Boots,'' is the very model of a modern movie drag queen. Flamboyantly confrontational but tenderhearted under her brass, Lola, a k a Simon, embodies a cross-dressing archetype that is sashaying ever closer to the center stage of pop mythology. She arrives just in time to be the 21st-century replacement for that poignant outcast from an earlier era, the whore with a heart of gold.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may remember that good/bad girl from the days of Belle Watling in ''Gone With the Wind.'' Cast out of respectable society, often redheaded, she was the designated truth teller and reality check in countless sudsy dramas. Living honestly if sinfully among the shamefaced hypocrites who made her a pariah, she forgave them all with a rueful, ironic smile, but still was often forced to pay for her sins by dying.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drag queen, by contrast, usually triumphs. And in the flouting of taboos, the preening cross-dresser goes her forerunner one better. Her battle cry, ''I'm more man than you'll ever be, and more woman than you'll ever get,'' is meant to strike fear into the hearts of her male persecutors. But having been the lifelong target of contempt and rejection, she has also developed compassion for those frightened, benighted fools.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''Kinky Boots,'' the tale of a failing men's shoe factory in the dreary Midlands that saves itself from ruin with the drag queen's help, Lola's being black lends her an extra layer of alienation and insight into oppression, which automatically translates into an extra layer of nobility. In one scene, she deliberately loses an arm-wrestling competition with a bully to allow him to save face. That's what I call saintly.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versatile Mr. Ejiofor (''Dirty Pretty Things,'' ''Inside Man''), seizing his opportunity, gnaws on this meaty role like a ravenous dog. In his flashy but only partly convincing performance, a crucial ingredient is missing: genuine sexual provocation.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drag entertainer and star of a cheesy London nightclub, Lola rattles on about sexiness and how her thigh-high red stiletto boots are ''tubular sex.'' But aside from her street-corner strut, she never behaves seductively, nor is there even a hint of sex in her life. Because her flouting of convention doesn't extend beyond sartorial display, her brand of gender-bending subversion is almost reassuring. Isn't it all just an act? And boy, can she arm-wrestle!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''Kinky Boots'' is the newest in a profitable line of British films, inspired by the success of ''The Full Monty,'' that portray the awakening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Britons from hidebound customs and prejudices into the brave new world of exhibitionism and narcissism. Produced by some of the same hands involved in ''Calendar Girls,'' which was a hit internationally (but not in the United States), it feels like a product stamped on an assembly line.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Julian Jarrold, the film is said to be based on a true story. But that doesn't guarantee truthfulness. The facts, whatever they may be, have been beaten into a formulaic, feel-good movie, riddled with plot holes, that has the shape of a ready-made musical. Right down to its dizzy finale at a Milan fashion show taken over by drag queens, the movie practically shouts to be danced and sung on a stage.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shoe factory's transformation begins after its reluctant new owner, Charlie Price (Joel Edgerton), visits London and happens to save Lola from being mugged. After seeing her perform (she sings ''Whatever Lola Wants,'' what else?), he decides to convert his business into a niche-market bootery for cross-dressers and dominatrixes, with Lola as design consultant. After a couple of false starts, it works like a charm.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''Kinky Boots'' doesn't ask you to believe a single detail of what's splashed across the screen. All it wants is to divert you for about 100 minutes and leave you with the glow of vicarious comradeship, as blue-collar blokes and drag queens pull together to save the day. Foot fetishists will drool.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''Kinky Boots'' is rated PG-13 (Parents strongly cautioned). It has some strong language and a scene of a mugging.</w:t>
      </w:r>
    </w:p>
    <w:p>
      <w:pPr>
        <w:pStyle w:val="Normal159"/>
      </w:pPr>
    </w:p>
    <w:p>
      <w:pPr>
        <w:pStyle w:val="Normal1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Kinky Boots</w:t>
      </w:r>
    </w:p>
    <w:p>
      <w:pPr>
        <w:pStyle w:val="Normal1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in New York, Los Angeles and San Francisco.</w:t>
      </w:r>
    </w:p>
    <w:p>
      <w:pPr>
        <w:pStyle w:val="Normal159"/>
      </w:pPr>
    </w:p>
    <w:p>
      <w:pPr>
        <w:pStyle w:val="Normal1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Julian Jarrold; written by Tim Firth and Geoff Deane; director of photography, Eigil Bryld; edited by Emma Hickox; music by Adrian Johnston; production designer, Alan Macdonald; produced by Nicholas Barton, Suzanne Mackie and Peter Ettedgui; released by Miramax Films. Running time: 106 minutes.</w:t>
      </w:r>
    </w:p>
    <w:p>
      <w:pPr>
        <w:pStyle w:val="Normal159"/>
      </w:pPr>
    </w:p>
    <w:p>
      <w:pPr>
        <w:pStyle w:val="Normal1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Joel Edgerton (Charlie Price), Chiwetel Ejiofor (Lola), Sarah-Jane Potts (Lauren), Ewan Hooper (George), Nick Frost (Don), Linda Bassett (Mel) and Jemima Rooper (Nicola).</w:t>
      </w:r>
    </w:p>
    <w:p>
      <w:pPr>
        <w:pStyle w:val="Normal159"/>
      </w:pPr>
    </w:p>
    <w:p>
      <w:pPr>
        <w:pStyle w:val="Normal159"/>
        <w:keepNext w:val="0"/>
        <w:spacing w:before="240" w:after="0" w:line="260" w:lineRule="atLeast"/>
        <w:ind w:left="0" w:right="0" w:firstLine="0"/>
        <w:jc w:val="left"/>
      </w:pPr>
      <w:r>
        <w:br/>
      </w:r>
      <w:hyperlink r:id="rId1526" w:history="1">
        <w:r>
          <w:rPr>
            <w:rFonts w:ascii="arial" w:eastAsia="arial" w:hAnsi="arial" w:cs="arial"/>
            <w:b w:val="0"/>
            <w:i/>
            <w:strike w:val="0"/>
            <w:color w:val="0077CC"/>
            <w:sz w:val="20"/>
            <w:u w:val="single"/>
            <w:vertAlign w:val="baseline"/>
          </w:rPr>
          <w:t>http://www.nytimes.com</w:t>
        </w:r>
      </w:hyperlink>
    </w:p>
    <w:p>
      <w:pPr>
        <w:pStyle w:val="Normal1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9"/>
        <w:spacing w:line="60" w:lineRule="exact"/>
      </w:pPr>
      <w:r>
        <w:pict>
          <v:line id="_x0000_s1613" style="position:absolute;z-index:252090368" from="0,2pt" to="512pt,2pt" strokecolor="#009ddb" strokeweight="2pt">
            <v:stroke linestyle="single"/>
            <w10:wrap type="topAndBottom"/>
          </v:line>
        </w:pict>
      </w:r>
    </w:p>
    <w:p>
      <w:pPr>
        <w:pStyle w:val="Normal1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There's no business like shoe business: a scene from ''Kinky Boots.'' (Photo by Laurie Sparham/Miramax Films)</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2006</w:t>
      </w:r>
    </w:p>
    <w:p>
      <w:pPr>
        <w:pStyle w:val="Normal159"/>
      </w:pPr>
    </w:p>
    <w:p>
      <w:pPr>
        <w:pStyle w:val="Normal159"/>
        <w:ind w:left="200"/>
        <w:sectPr>
          <w:type w:val="continuous"/>
          <w:pgMar w:top="840" w:right="1000" w:bottom="840" w:left="1000" w:header="400" w:footer="400"/>
          <w:pgNumType w:fmt="decimal"/>
          <w:cols w:space="720"/>
        </w:sectPr>
      </w:pPr>
      <w:r>
        <w:br/>
      </w:r>
      <w:r>
        <w:pict>
          <v:line id="_x0000_s1614"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527"/>
          <w:headerReference w:type="default" r:id="rId1528"/>
          <w:footerReference w:type="even" r:id="rId1529"/>
          <w:footerReference w:type="default" r:id="rId1530"/>
          <w:headerReference w:type="first" r:id="rId1531"/>
          <w:footerReference w:type="first" r:id="rId1532"/>
          <w:pgSz w:w="12240" w:h="15840"/>
          <w:pgMar w:top="840" w:right="1000" w:bottom="840" w:left="1000" w:header="400" w:footer="400"/>
          <w:pgNumType w:fmt="decimal"/>
          <w:cols w:space="720"/>
          <w:titlePg w:val="0"/>
        </w:sectPr>
      </w:pPr>
    </w:p>
    <w:p>
      <w:pPr>
        <w:pStyle w:val="Normal160"/>
      </w:pPr>
    </w:p>
    <w:p>
      <w:pPr>
        <w:pStyle w:val="Normal160"/>
      </w:pPr>
      <w:r>
        <w:pict>
          <v:shape id="_x0000_i1615" type="#_x0000_t75" alt="LexisNexis®" style="width:147.75pt;height:30pt">
            <v:imagedata r:id="rId17" o:title=""/>
          </v:shape>
        </w:pict>
      </w:r>
      <w:r>
        <w:cr/>
      </w:r>
    </w:p>
    <w:p>
      <w:pPr>
        <w:pStyle w:val="Heading1158"/>
        <w:keepNext w:val="0"/>
        <w:spacing w:after="200" w:line="340" w:lineRule="atLeast"/>
        <w:ind w:left="0" w:right="0" w:firstLine="0"/>
        <w:jc w:val="center"/>
      </w:pPr>
      <w:hyperlink r:id="rId1533" w:history="1">
        <w:r>
          <w:rPr>
            <w:rFonts w:ascii="arial" w:eastAsia="arial" w:hAnsi="arial" w:cs="arial"/>
            <w:b/>
            <w:i/>
            <w:strike w:val="0"/>
            <w:color w:val="0077CC"/>
            <w:sz w:val="28"/>
            <w:u w:val="single"/>
            <w:vertAlign w:val="baseline"/>
          </w:rPr>
          <w:t>Examined Lives: So Many Camera Crews, So Little Time</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2009 Tuesday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0"/>
        <w:keepNext w:val="0"/>
        <w:spacing w:after="0" w:line="240" w:lineRule="atLeast"/>
        <w:ind w:right="0"/>
        <w:jc w:val="both"/>
      </w:pPr>
      <w:bookmarkStart w:id="325" w:name="Bookmark_160"/>
      <w:bookmarkEnd w:id="325"/>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3; TELEVISION REVIEW 'TORI &amp; DEAN'</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GINIA BELLAFANTE</w:t>
      </w:r>
    </w:p>
    <w:p>
      <w:pPr>
        <w:pStyle w:val="Normal160"/>
        <w:keepNext/>
        <w:spacing w:before="240" w:after="0" w:line="340" w:lineRule="atLeast"/>
        <w:ind w:left="0" w:right="0" w:firstLine="0"/>
        <w:jc w:val="left"/>
      </w:pPr>
      <w:bookmarkStart w:id="326" w:name="Body_158"/>
      <w:bookmarkEnd w:id="326"/>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16" style="position:absolute;z-index:252092416"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tend to avoid women's television and the front tables at Barnes &amp; Noble, you may not be aware that Tori Spelling has emerged as a powerful symbol of the struggle for work-family balance. On her highly rated Oxygen reality series, ''Tori &amp; Dean: Home Sweet Hollywood'' and in her books, ''sTORI Telling'' and ''Mommywood'' -- currently No. 21 on the New York Times best-seller list -- she presents herself as an  American everywoman trying to juggle it all: motherhood, a line of jewelry for the Home Shopping Network, designing baby clothes and posing for shoots in People magazine while also complaining about the intrusions of Los Angeles paparazzi. Ms. Spelling works her Ugg boots off, and she is not self-effacing about it, cultivating privacy the way that Donald Trump seeks an image of humility.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''Tori &amp; Dean'' (which begins anew on Tuesday) is itself an exercise in controversion, as Ms. Spelling's attempts to avoid photographers with long lenses are in turn filmed by the camera crew she has invited to follow her around while she navigates life with her husband, Dean McDermott, and their children Liam and Stella Doreen. An added strangeness lies in the couple's incessant conversation about spreading themselves too thin, when they could add so many more happy hours to their week  simply by refusing to appear in a reality show about their inclination to overextend themselves.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McDermott tries to match his wife's version of ambition but at the same time complacently embraces his inability to serve as the family's financial bedrock. He refers to himself as an actor, undermining the artistic self-perception of every student currently enrolled in the drama program at Juilliard. Eight years ago he appeared in ''Hysteria: The Def Leppard Story'' and has since graduated to material like ''Santa Baby 2'' with Jenny McCarthy. He sees himself as a man defined by his passions. Scuba diving consumed him in previous seasons, but now it is motorcycling, which scares his wife but also ticks her off because she is too busy working to pursue fleeting interests.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so many women who out-earn their husbands, Ms. Spelling harbors barely sublimated resentments. As she explains on her blog on Oxygen.com, she doesn't have time for hobbies. ''My family comes first no matter what,'' she says. ''They are my priority! But, one day I'd love to take up scrapbooking.''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of course, serves only as a quarter truth. Sometimes Ms. Spelling wants to be a stay-at-home mother; sometimes she wants to run an empire. Peering over her laptop at her son, she wrestles with her decision to reprise her role as Donna Martin in the CW remake of ''Beverly Hills 90210'':  ''If I was filming '90210' today,  I would have missed him eating his first pastry,'' she tells her husband.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Ms. Spelling does not seem to miss is her relationship with her estranged mother, Candy Spelling, whose maternal transgressions are a recurring theme on the show as well as in her books. In ''Mommywood'' Ms. Spelling laments her mother's insistence that she wear Halloween costumes made for her by Nolan Miller, creator of the ''Dynasty'' wardrobe. All she ever wanted growing up, she writes, was ''store-bought simplicity.''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Spelling, who reportedly received little of the fortune of her father, Aaron Spelling, when he died, seems to provide her children with measured privilege. She lives modestly enough that you might think she worked as the help for one of the Real Housewives of New Jersey. Yes, ''Tori &amp; Dean: Home Sweet Hollywood'' is potential recession programming.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TORI &amp; DEAN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Sweet Hollywood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Oxygen, Tuesday nights at 10, Eastern and Pacific times; 9, Central time.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Fenton Bailey, Randy Barbato, Tori Spelling and Dean McDermott, executive producers; Richard Courtney and Robert Sizemore, co-executive producers; Alastair Surprise, supervising story producer; Heidi Larson and Natalia Munoz, story producers; John Vidas, senior field producer; Donovan Lovell, field producer; James McGowan, production designer; Marios Panagiotopoulos, director of photography. Produced by World of Wonder and Life in a Bowl.</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Little Couple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cosmic coincidence of scheduling compels me to mention the arrival of another reality series about a young married couple embarking on life in a fish bowl. ''The Little Couple'' (beginning on Tuesday on TLC) revolves around Bill Klein, a businessman, and Jen Arnold, a neonatalogist, who share a compatibility of mind and, more pointedly for the purposes of reality television, a likeness of physical stature: they are both under four feet tall. They face a big move (as do Ms. Spelling and Mr. McDermott)  and the challenge of eking out more time for each other.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Beautiful People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Little Couple'' is to be missed; ''Beautiful People,'' a British comedy beginning on Tuesday on Logo, is not. Based on the book of the same title, a memoir by the fashion wit and creative director of Barneys New York Simon Doonan, ''Beautiful People'' takes funny, poignant measure of the hunger for fabulosity in the midst of the drearily mundane.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Luke Ward-Wilkinson plays the young Simon, a 13-year-old with theatrical aspirations who maintains a loving, affectionate horror of his parents' blowzy aversion to urbanity, and Olivia Colman excels as his smeared-lipstick barmaid mother,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matron in southeast England who would send a thug through a blender to protect a son she can't quite fathom.</w:t>
      </w:r>
    </w:p>
    <w:p>
      <w:pPr>
        <w:pStyle w:val="Normal160"/>
        <w:keepNext w:val="0"/>
        <w:spacing w:before="240" w:after="0" w:line="260" w:lineRule="atLeast"/>
        <w:ind w:left="0" w:right="0" w:firstLine="0"/>
        <w:jc w:val="left"/>
      </w:pPr>
      <w:r>
        <w:br/>
      </w:r>
      <w:hyperlink r:id="rId1534" w:history="1">
        <w:r>
          <w:rPr>
            <w:rFonts w:ascii="arial" w:eastAsia="arial" w:hAnsi="arial" w:cs="arial"/>
            <w:b w:val="0"/>
            <w:i/>
            <w:strike w:val="0"/>
            <w:color w:val="0077CC"/>
            <w:sz w:val="20"/>
            <w:u w:val="single"/>
            <w:vertAlign w:val="baseline"/>
          </w:rPr>
          <w:t>http://www.nytimes.com</w:t>
        </w:r>
      </w:hyperlink>
    </w:p>
    <w:p>
      <w:pPr>
        <w:pStyle w:val="Normal1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0"/>
        <w:spacing w:line="60" w:lineRule="exact"/>
      </w:pPr>
      <w:r>
        <w:pict>
          <v:line id="_x0000_s1617" style="position:absolute;z-index:252093440" from="0,2pt" to="512pt,2pt" strokecolor="#009ddb" strokeweight="2pt">
            <v:stroke linestyle="single"/>
            <w10:wrap type="topAndBottom"/>
          </v:line>
        </w:pict>
      </w:r>
    </w:p>
    <w:p>
      <w:pPr>
        <w:pStyle w:val="Normal1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Family ties: from left, Stella Doreen, Dean McDermott with Liam, and Tori Spelling on ''Tori and Dean.''(PHOTOGRAPH BY OXYGEN)                     </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2009</w:t>
      </w:r>
    </w:p>
    <w:p>
      <w:pPr>
        <w:pStyle w:val="Normal160"/>
      </w:pPr>
    </w:p>
    <w:p>
      <w:pPr>
        <w:pStyle w:val="Normal160"/>
        <w:ind w:left="200"/>
        <w:sectPr>
          <w:type w:val="continuous"/>
          <w:pgMar w:top="840" w:right="1000" w:bottom="840" w:left="1000" w:header="400" w:footer="400"/>
          <w:pgNumType w:fmt="decimal"/>
          <w:cols w:space="720"/>
        </w:sectPr>
      </w:pPr>
      <w:r>
        <w:br/>
      </w:r>
      <w:r>
        <w:pict>
          <v:line id="_x0000_s1618"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535"/>
          <w:headerReference w:type="default" r:id="rId1536"/>
          <w:footerReference w:type="even" r:id="rId1537"/>
          <w:footerReference w:type="default" r:id="rId1538"/>
          <w:headerReference w:type="first" r:id="rId1539"/>
          <w:footerReference w:type="first" r:id="rId1540"/>
          <w:pgSz w:w="12240" w:h="15840"/>
          <w:pgMar w:top="840" w:right="1000" w:bottom="840" w:left="1000" w:header="400" w:footer="400"/>
          <w:pgNumType w:fmt="decimal"/>
          <w:cols w:space="720"/>
          <w:titlePg w:val="0"/>
        </w:sectPr>
      </w:pPr>
    </w:p>
    <w:p>
      <w:pPr>
        <w:pStyle w:val="Normal161"/>
      </w:pPr>
    </w:p>
    <w:p>
      <w:pPr>
        <w:pStyle w:val="Normal161"/>
      </w:pPr>
      <w:r>
        <w:pict>
          <v:shape id="_x0000_i1619" type="#_x0000_t75" alt="LexisNexis®" style="width:147.75pt;height:30pt">
            <v:imagedata r:id="rId17" o:title=""/>
          </v:shape>
        </w:pict>
      </w:r>
      <w:r>
        <w:cr/>
      </w:r>
    </w:p>
    <w:p>
      <w:pPr>
        <w:pStyle w:val="Heading1159"/>
        <w:keepNext w:val="0"/>
        <w:spacing w:after="200" w:line="340" w:lineRule="atLeast"/>
        <w:ind w:left="0" w:right="0" w:firstLine="0"/>
        <w:jc w:val="center"/>
      </w:pPr>
      <w:hyperlink r:id="rId1541" w:history="1">
        <w:r>
          <w:rPr>
            <w:rFonts w:ascii="arial" w:eastAsia="arial" w:hAnsi="arial" w:cs="arial"/>
            <w:b/>
            <w:i/>
            <w:strike w:val="0"/>
            <w:color w:val="0077CC"/>
            <w:sz w:val="28"/>
            <w:u w:val="single"/>
            <w:vertAlign w:val="baseline"/>
          </w:rPr>
          <w:t>A 'Napoli' Changed, Yet Unchanging</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2011 Tuesday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1"/>
        <w:keepNext w:val="0"/>
        <w:spacing w:after="0" w:line="240" w:lineRule="atLeast"/>
        <w:ind w:right="0"/>
        <w:jc w:val="both"/>
      </w:pPr>
      <w:bookmarkStart w:id="327" w:name="Bookmark_161"/>
      <w:bookmarkEnd w:id="327"/>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5; DANCE REVIEW</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1021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ALASTAIR MACAULAY</w:t>
      </w:r>
    </w:p>
    <w:p>
      <w:pPr>
        <w:pStyle w:val="Normal161"/>
        <w:keepNext/>
        <w:spacing w:before="240" w:after="0" w:line="340" w:lineRule="atLeast"/>
        <w:ind w:left="0" w:right="0" w:firstLine="0"/>
        <w:jc w:val="left"/>
      </w:pPr>
      <w:bookmarkStart w:id="328" w:name="Body_159"/>
      <w:bookmarkEnd w:id="328"/>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20" style="position:absolute;z-index:252095488"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Ballet is an art so laden with tradition that today's foremost practitioners all seem at most six degrees of separation from the leading lights of the Romantic period. This is nowhere more true than with the Royal Danish Ballet. The set for Act III of August Bournonville's ''Napoli'' (1842) features a bridge from which little children watch the cornucopia of choreography. Some of the leading figures in the ballet world -- Peter Martins, the ballet master in chief of New York City Ballet, and Nikolaj Hubbe, the artistic director of the Royal Danish Ballet -- once stood on that bridge.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the view from that bridge scarcely changed. In Mr. Hubbe's 2009 production of the ballet, however, these children no longer behold the largely idyllic early-19th-century Naples that Bournonville recreated but a post-World War II Naples. Some of the characters on the sidelines smoke cigarettes. At the end, the hero and heroine come back onstage on a motorcycle. And the production, which the Royal Danish Ballet danced this weekend at the Kennedy Center, also offers larger alterations to the first two acts.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Act I Bournonville introduced a hammy Italian singer, played in mime. Now this character has been replaced by a drag queen. When the macaroni seller Giacomo and the lemonade seller Peppo, unsuccessful suitors of the heroine Teresina, try to blacken the reputation of their rival, the handsome young fisherman Gennaro, they now do so by associating him with a newspaper report about the Mafia.</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much more drastic change, the entire score for Act II has been replaced by a modern composition by Louise Alenius. Where the hero, Gennaro, used to wield a medallion of the Holy Virgin to reclaim his drowned girlfriend, Teresina, from being transformed by the sea deity Golfo into a naiad, now he simply uses love -- in particular, a love token she has given him -- to win her back.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shade of Bournonville polluted by these anachronisms? Mr. Hubbe and his company make it marvelously difficult to answer that question because this ''Napoli'' employs quite as many layers of Bournonville tradition as its predecessors. Sorella Englund, who helped stage the production, is a Bournonville ballerina of the 1970s who has become the foremost interpreter of that choreographer's mime roles today. That drag artist is played by Thomas Lund, a leading Bournonville stylist among the company's present roster of principals.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roles in Acts I and III are taken by Flemming Ryberg, Eva Kloborg and Jette Buchwald, who were first employed by the company in 1957, 1964 and 1968. Here Mr. Ryberg is scarcely recognizable behind dark glasses; Ms. Buchwald plays a chain-smoking slattern. Like the rest of this company, they're superb.</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great Act III tarantella, which is usually danced just by young adults, one duet is now taken by an older woman and a child. In this adorable moment, the way everyone watches and applauds captures the warmth that the Italians of the South show to children. The tradition of ''Napoli'' itself, like this bit of the tarantella, is being passed down the generations.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Entrechats -- vertical jumps in which the legs crisscross -- abound in ballet. But when I first saw the Danes in 1979, I felt as if I'd never seen entrechats before. That feeling returned on Friday night while watching the young Danish principal Alban Lendorf lead the main Act I dance ensemble. He, and some of his colleagues, bring such definition to the crisscrossing that the step acquires new depth and friction.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Entrechats are traditionally a step of polish, but this production makes us see anew how Bournonville used them to characterize the exuberance of the Neapolitan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''Napoli'' fishermen have always worn shorts, but those worn by Mr. Lendorf and his colleagues are now of blue denim, and the vests they wear are convincingly working men's attire.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Act II, in truth the old version had never been more than pleasantly formulaic. (For decades it was known in Copenhagen as the Bronnum act, because ballet regulars spent it at the Bronnum restaurant before returning to the theater for Act III.) The new version, which is all implicitly underwater, is no more seriously rewarding as pure-dance choreography. It does, however, have a new and arresting dark force that deepens the ballet. Golfo, with his skull head, is clearly a figure of death, and the drowned Teresina is more arrestingly dramatized as being on the cusp between death and life. (More irksome are the whispering, Gollum-type voices that are part of Ms. Alenius's score.)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old version Golfo, yielding to the good effects of the medallion of the Virgin, rewarded Teresina and Gennaro with a chest laden with the treasures of the deep (jewels and gold that had fallen into the bay). That's gone now, and isn't missed: it was dramatically far too slick.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Strict Bournonville adherents might take longer to adjust to what Mr. Hubbe and Ms. Englund have done to Acts I and III -- the realism with which Bournonville viewed Naples was coated in an idealistic glow that here has been partly stripped away -- and yet there is an unsentimentality here that should become part of the way ''Napoli'' itself is viewed from now 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new in this production is fine. Better is what's left unchanged. The vitality of ''Napoli'' goes beyond anything else in the 19th-century ballet repertory, along with the sense that Teresina and Gennaro are part of something much larger than they. Alexander Staeger was an unusually vulnerable Gennaro. Probably he's better suited to more poetic roles, but I was glad about the new dimensions he found in this one.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Lendorf and six other dancers invested the series of Act III solos with the intoxicating light and shade that make them captivating. It's excellent that the Danes are bringing Act III of ''Napoli'' to the David H. Koch Theater. A fix of Bournonville does us all good.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Danish Ballet continues its American engagement with Act III of ''Napoli,'' through Sunday, at the David H. Koch Theater, Lincoln Center; (212) 870-5570, davidhkochtheater.org.</w:t>
      </w:r>
    </w:p>
    <w:p>
      <w:pPr>
        <w:pStyle w:val="Normal161"/>
        <w:keepNext w:val="0"/>
        <w:spacing w:before="240" w:after="0" w:line="260" w:lineRule="atLeast"/>
        <w:ind w:left="0" w:right="0" w:firstLine="0"/>
        <w:jc w:val="left"/>
      </w:pPr>
      <w:r>
        <w:br/>
      </w:r>
      <w:hyperlink r:id="rId1542" w:history="1">
        <w:r>
          <w:rPr>
            <w:rFonts w:ascii="arial" w:eastAsia="arial" w:hAnsi="arial" w:cs="arial"/>
            <w:b w:val="0"/>
            <w:i/>
            <w:strike w:val="0"/>
            <w:color w:val="0077CC"/>
            <w:sz w:val="20"/>
            <w:u w:val="single"/>
            <w:vertAlign w:val="baseline"/>
          </w:rPr>
          <w:t>http://www.nytimes.com</w:t>
        </w:r>
      </w:hyperlink>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2011</w:t>
      </w:r>
    </w:p>
    <w:p>
      <w:pPr>
        <w:pStyle w:val="Normal161"/>
      </w:pPr>
    </w:p>
    <w:p>
      <w:pPr>
        <w:pStyle w:val="Normal161"/>
        <w:ind w:left="200"/>
        <w:sectPr>
          <w:type w:val="continuous"/>
          <w:pgMar w:top="840" w:right="1000" w:bottom="840" w:left="1000" w:header="400" w:footer="400"/>
          <w:pgNumType w:fmt="decimal"/>
          <w:cols w:space="720"/>
        </w:sectPr>
      </w:pPr>
      <w:r>
        <w:br/>
      </w:r>
      <w:r>
        <w:pict>
          <v:line id="_x0000_s1621" style="position:absolute;z-index:252096512"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543"/>
          <w:headerReference w:type="default" r:id="rId1544"/>
          <w:footerReference w:type="even" r:id="rId1545"/>
          <w:footerReference w:type="default" r:id="rId1546"/>
          <w:headerReference w:type="first" r:id="rId1547"/>
          <w:footerReference w:type="first" r:id="rId1548"/>
          <w:pgSz w:w="12240" w:h="15840"/>
          <w:pgMar w:top="840" w:right="1000" w:bottom="840" w:left="1000" w:header="400" w:footer="400"/>
          <w:pgNumType w:fmt="decimal"/>
          <w:cols w:space="720"/>
          <w:titlePg w:val="0"/>
        </w:sectPr>
      </w:pPr>
    </w:p>
    <w:p>
      <w:pPr>
        <w:pStyle w:val="Normal162"/>
      </w:pPr>
    </w:p>
    <w:p>
      <w:pPr>
        <w:pStyle w:val="Normal162"/>
      </w:pPr>
      <w:r>
        <w:pict>
          <v:shape id="_x0000_i1622" type="#_x0000_t75" alt="LexisNexis®" style="width:147.75pt;height:30pt">
            <v:imagedata r:id="rId17" o:title=""/>
          </v:shape>
        </w:pict>
      </w:r>
      <w:r>
        <w:cr/>
      </w:r>
    </w:p>
    <w:p>
      <w:pPr>
        <w:pStyle w:val="Heading1160"/>
        <w:keepNext w:val="0"/>
        <w:spacing w:after="200" w:line="340" w:lineRule="atLeast"/>
        <w:ind w:left="0" w:right="0" w:firstLine="0"/>
        <w:jc w:val="center"/>
      </w:pPr>
      <w:hyperlink r:id="rId1549" w:history="1">
        <w:r>
          <w:rPr>
            <w:rFonts w:ascii="arial" w:eastAsia="arial" w:hAnsi="arial" w:cs="arial"/>
            <w:b/>
            <w:i/>
            <w:strike w:val="0"/>
            <w:color w:val="0077CC"/>
            <w:sz w:val="28"/>
            <w:u w:val="single"/>
            <w:vertAlign w:val="baseline"/>
          </w:rPr>
          <w:t>The Year in Pictures 2016</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2016 Sunday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2"/>
        <w:keepNext w:val="0"/>
        <w:spacing w:after="0" w:line="240" w:lineRule="atLeast"/>
        <w:ind w:right="0"/>
        <w:jc w:val="both"/>
      </w:pPr>
      <w:bookmarkStart w:id="329" w:name="Bookmark_162"/>
      <w:bookmarkEnd w:id="329"/>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2; NEWS ANALYSIS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CHIRA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Chira (@susanchira) is a senior correspondent and editor on gender issues for The New York Times.</w:t>
      </w:r>
    </w:p>
    <w:p>
      <w:pPr>
        <w:pStyle w:val="Normal162"/>
        <w:keepNext/>
        <w:spacing w:before="240" w:after="0" w:line="340" w:lineRule="atLeast"/>
        <w:ind w:left="0" w:right="0" w:firstLine="0"/>
        <w:jc w:val="left"/>
      </w:pPr>
      <w:bookmarkStart w:id="330" w:name="Body_160"/>
      <w:bookmarkEnd w:id="330"/>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23" style="position:absolute;z-index:252097536"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year to be confounded, shocked, humbled.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J. Trump won the American presidency, defying polls, mockery and fear to defeat Hillary Clinton. Britons jolted their country and the world by voting to leave the European Union. Syria's agony played out before a largely indifferent world, its children staring into the camera with eyes wide in terror, blood flecking their clothing.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of the Philippines unleashed a merciless war on drugs, boasting of killing drug dealers himself when he was a mayor, and many of his citizens cheered him on. Climate change created a new class of refugees, even as climate-change skeptics were nominated to key United States cabinet posts.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talk about shocking: The Chicago Cubs won the World Series after a drought of 108 years.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year so unexpected, so tumultuous, that the fight has just begun over which narrative might possibly explain it. For some, it was the comeuppance of the elites and the rebellion of the forgotten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Or it was the triumph of resentment, rage and racism. Or payback for identity politics. Or perhaps it was a rallying cry for identity politics.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lesson was clear: Economic and cultural upheavals have consequences. Free trade and globalization, many economists argue, are inexorable forces. But in the United States as in Europe, the exodus of high-paying manufacturing jobs has taken a political as well as an economic toll. Chancellor Angela Merkel lifted many hearts and outraged others when she opened Germany's doors to desperate refugees. But as in Britain, France and Italy, there was a backlash from those who conflated Muslim refugees with terrorism, and migrants with economic competition. After terrorist attacks from Paris to Nice, Berlin to Brussels, a frightened world is further barring its doors.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 there ever such an American election? The spectacle that was the Trump campaign riveted the world. The images are indelible: Mr. Trump in silhouette drawing thousands to ecstatic rallies where he pledged to bring back jobs, but also of crowds spewing hate.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Clinton raced to make history as the first female president, allowing herself a brief moment of exultation, arms thrown wide. Then the surprise of her narrow defeat: Women pasted ''I Voted'' stickers on Susan B. Anthony's grave, while soon after, President Obama welcomed President-elect Trump to the White House.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Violence struck in Orlando, with gay revelers attacked at the Pulse nightclub, and in Dallas and Baton Rouge, where the targets were law enforcement officers. Alton Sterling and Philando Castile were gunned down by the police. Rape, as ever a tool of war, was deployed by the Islamic State against Yazidi sex slaves. Mexican women, sexually assaulted by the police, broke their silence.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Zika continued to ravage its victims. Cholera was the latest of the scourges visited on Haiti. Empty shelves and emaciated mental patients showed the worsening toll of Venezuela's failing economy.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year in desperate need of grace notes. The first-time Olympians Simone Biles, Laurie Hernandez and the rest of the American gymnastics team entranced the world at the Olympic Games in Brazil. Vienna waltzes soared at the New York City Ballet. And then there was Zarifeh Shalabi, elected prom queen in Fontana, Calif., with her crown atop her hijab.</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much to absorb. Yet if 2016 was a world turned upside down, as the cast of the Broadway hit ''Hamilton'' sings of the American Revolution, just wait until next year.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SUSAN CHIRA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Produced by Rodrigo de Benito Sanz, Beth Flynn, Jeffrey Henson Scales, Meaghan Looram, Kathleen O'Brien, Matt Ruby and Scott Veale.</w:t>
      </w:r>
    </w:p>
    <w:p>
      <w:pPr>
        <w:pStyle w:val="Normal1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2"/>
        <w:spacing w:line="60" w:lineRule="exact"/>
      </w:pPr>
      <w:r>
        <w:pict>
          <v:line id="_x0000_s1624" style="position:absolute;z-index:252098560"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DUBUQUE, IOWA 1|30|2016: Donald J. Trump speaking at a campaign event at the Dubuque Regional Airport. (PHOTOGRAPH BY DAMON WINTER | THE NEW YORK TIMES) (SR1)</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1|27|2016: During Haute Couture Week, Viktor &amp; Rolf's all-white collection was inspired by a simple polo shirt. (PHOTOGRAPH BY LANDON NORDEMAN FOR THE NEW YORK TIMES)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IPOJUCA, BRAZIL 1|31|2016: Germana Soares, 24, with her 2-month-old son, Guilherme, who was born with microcephaly. Brazil saw a surge in birth defects related to the Zika virus. (PHOTOGRAPH BY MAURICIO LIMA FOR THE NEW YORK TIMES)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2|17|2016: The seat for Justice Antonin Scalia was draped in black at the Supreme Court after his death on Feb. 13. (PHOTOGRAPH BY STEPHEN CROWLEY | THE NEW YORK TIMES) (SR2)</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VIÑALES, CUBA 1|29|2016: A crowd gathered to watch a cockfight in Cuba's countryside. The United States eased restrictions on travel and commerce with Cuba this year. (PHOTOGRAPH BY TOMAS MUNITA FOR THE NEW YORK TIMES) (SR2-SR3)</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ARBEEN, NEAR DAMASCUS, SYRIA 1|29|2016: A fighter hid in a rebel-controlled area on the outskirts of the Syrian capital. The country has been in conflict for nearly six years. (PHOTOGRAPH BY AMER ALMOHIBANY | AGENCE FRANCE-PRESSE -- GETTY IMAGES) (SR3)</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3|22|2016: The aftermath of explosions at the Brussels Airport. Islamic State extremists claimed responsibility for the attack, which killed 15 people and two suicide bombers. (PHOTOGRAPH BY KETEVAN KARDAVA | GEORGIAN PUBLIC BROADCASTER, VIA ASSOCIATED PRESS)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VISTA, CALIF. 5|22|2016: Michael Johnson of San Diego donned a Bernie Sanders head at a campaign rally. (PHOTOGRAPH BY SAM HODGSON FOR THE NEW YORK TIMES) (SR4)</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TARAWA, KIRIBATI 3|20|2016: Tabwena Kaokatekai planted mangrove trees in an effort to stop coastal erosion. Climate change and rising seas are threatening her island nation's existence. (PHOTOGRAPH BY JOSH HANER | THE NEW YORK TIMES)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MOUNTAINS OF COLOMBIA 3|14|2016: Guerrilla fighters at a camp for the Revolutionary Armed Forces of Colombia. Though the guerrillas eschew marriage, relationships are common. (PHOTOGRAPH BY FEDERICO RIOS ESCOBAR FOR THE NEW YORK TIMES) (SR4-SR5)</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4|21|2016: Fans danced below a slide show of Prince images at a memorial party after the musician's death from an accidental overdose of the painkiller fentanyl. (PHOTOGRAPH BY SCOTT OLSON | GETTY IMAGES)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FONTANA, CALIF. 4|26|2016: Zarifeh Shalabi, 17, was elected prom queen at her high school a few miles from the terrorist attack in San Bernardino in December 2015. (PHOTOGRAPH BY MONICA ALMEIDA | THE NEW YORK TIMES) (SR5)</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CUMANÁ, VENEZUELA 6|16|2016: Leidy Cordova, 37, with four of her five children. A broken refrigerator held their only food, a bag of corn flour and a bottle of vinegar. (PHOTOGRAPH BY MERIDITH KOHUT FOR THE NEW YORK TIMES)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ORLANDO, FLA. 6|17|2016: A memorial to a victim of the Pulse nightclub massacre that left 50 people dead. (PHOTOGRAPH BY TODD HEISLER | THE NEW YORK TIMES) (SR6)</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6|3|2016: Heavy rains lifted the Seine River to its highest levels since 1982. (PHOTOGRAPH BY PIERRE TERDJMAN FOR THE NEW YORK TIMES)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6|7|2016: Hillary Clinton savored a long moment at a rally, claiming the Democratic presidential nomination after several decisive primary victories. (PHOTOGRAPH BY DOUG MILLS | THE NEW YORK TIMES) (SR6-SR7)</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NAIROBI, KENYA 5|23|2016: A schoolgirl ran past a burning barricade set up by opposition critics of the country's election commission. (PHOTOGRAPH BY CARL DE SOUZA | AGENCE FRANCE-PRESSE -- GETTY IMAGES)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6|15|2016: Demonstrators called on Britons to vote to leave the European Union. (PHOTOGRAPH BY ADAM FERGUSON FOR THE NEW YORK TIMES) (SR7)</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7|8|2016: David O. Brown, chief of the Dallas police, at a prayer vigil for five officers killed during a protest over police abuse. (PHOTOGRAPH BY SPENCER PLATT | GETTY IMAGES)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BATON ROUGE, LA. 7|9|2016: Ieshia Evans confronted officers in riot gear during a protest after the shooting death of Alton Sterling by the police. (PHOTOGRAPH BY JONATHAN BACHMAN | REUTERS) (SR8)</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ALEPPO, SYRIA 6|5|2016: A Syrian man after a reported airstrike by Syrian government forces in Bustan al-Qasr, a rebel-held neighborhood. (PHOTOGRAPH BY BARAA AL-HALABI | AGENCE FRANCE-PRESSE -- GETTY IMAGES)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DE JANEIRO 8|9|2016: The Brazilians Ingrid Oliveira and Giovanna Pedroso in the final of the women's synchronized diving 10-meter platform competition. (PHOTOGRAPH BY JAMES HILL FOR THE NEW YORK TIMES) (SR8-SR9)</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DE JANEIRO 8|7|2016: The American fencer Alexander Massialas, left in foreground, faced Artur Akhmatkhuzin of Russia. (PHOTOGRAPH BY DOUG MILLS | THE NEW YORK TIMES)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DE JANEIRO 8|9|2016: Laurie Hernandez of the United States in the floor exercises of the women's gymnastics team finals at the Olympics. (PHOTOGRAPH BY CHANG W. LEE | THE NEW YORK TIMES) (SR9)</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N.C. 9|21|2016: Protests set off by the police killing of a black man, Keith L. Scott, spiraled into violence, with gunfire leaving a 26-year-old, Justin Carr, fatally wounded. (PHOTOGRAPH BY LOGAN R. CYRUS FOR THE NEW YORK TIMES) (SR10-SR11)</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BISMARCK, N.D. 9|9|2016: Catcher Cuts the Rope spoke of his hope for a nonviolent resolution to the dispute over the Dakota Access pipeline. ''We will stop the pipeline,'' he said. (PHOTOGRAPH BY ALYSSA SCHUKAR FOR THE NEW YORK TIMES)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10|17|2016: A scene from the memorial service for the photographer Bill Cunningham at Carnegie Hall. (PHOTOGRAPH BY LANDON NORDEMAN FOR THE NEW YORK TIMES) (SR12)</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BARTELLA, IRAQ 10|20|2016 Ordnance disposal experts, part of an Iraqi force headed for Mosul to battle the Islamic State, worked to clear bombs from the road. (PHOTOGRAPH BY BRYAN DENTON FOR THE NEW YORK TIMES)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QUEZON CITY, PHILIPPINES 10|26|2016 A 17-year-old killed by masked gunmen. ''They are slaughtering us like animals,'' a Filipino said of President Rodrigo Duterte's brutal antidrug campaign. (PHOTOGRAPH BY DANIEL BEREHULAK FOR THE NEW YORK TIMES) (SR12-SR13)</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LOUIS 10|9|2016: Hillary Clinton and Donald J. Trump during the second presidential debate. (PHOTOGRAPH BY DOUG MILLS | THE NEW YORK TIMES)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FRANCE 10|26|2016: Migrants set fire to shelters during an operation to clear out their squalid, makeshift camp known as the Jungle. (PHOTOGRAPH BY MAURICIO LIMA FOR THE NEW YORK TIMES) (ST13)</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MANHATTAN 11|9|2016: Hillary Clinton giving her concession speech. ''This loss hurts,'' she said. ''But please never stop believing that fighting for what's right is worth it.'' (PHOTOGRAPH BY RUTH FREMSON | THE NEW YORK TIMES)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MANHATTAN 11|12|2016: People gathered outside Trump Tower to protest the election of Donald J. Trump. (PHOTOGRAPH BY KENA BETANCUR | AGENCE FRANCE-PRESSE -- GETTY IMAGES) (ST14)</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MANHATTAN 11|9|2016: A man reacted to the election results at a gathering for Clinton supporters at the Javits Center. (PHOTOGRAPH BY TODD HEISLER | THE NEW YORK TIMES)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WILMINGTON, OHIO 11|4|2016: Donald J. Trump, center, on his way to a campaign event. (SR14-SR15)</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 JUNCTION, COLO. 10|18|2016: Jaden Rams cheered as Donald J. Trump spoke at a rally. (PHOTOGRAPHS BY DAMON WINTER | THE NEW YORK TIMES)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11|10|2016: President Obama met President-elect Donald J. Trump in the Oval Office. (PHOTOGRAPH BY STEPHEN CROWLEY | THE NEW YORK TIMES) (SR15)</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CANNON BALL, N.D. 11|20|2016 In freezing weather, police officers used a water cannon on protesters near the Standing Rock Indian Reservation. (PHOTOGRAPH BY STEPHANIE KEITH | REUTERS)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ALEPPO, SYRIA 12|15|2016 Buses carried residents evacuating rebel-held areas. (PHOTOGRAPH BY KARAM AL-MASRI | AGENCE FRANCE-PRESSE -- GETTY IMAGES)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(SR16)</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HAVANA 11|29|2016: A hair salon with an image of Fidel Castro, who led Cuba for almost half a century. He died on Nov. 25 at the age of 90. (PHOTOGRAPH BY TOMAS MUNITA FOR THE NEW YORK TIMES)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ABYEI, AT THE BORDER OF SUDAN AND SOUTH SUDAN 12|14|2016: United Nations peacekeeping troops from Ethiopia patrolled a disputed, oil-rich territory between Sudan and South Sudan. (PHOTOGRAPH BY ALBERT GONZALEZ FARRAN | AGENCE FRANCE-PRESSE -- GETTY IMAGES) (SR16-SR17)</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 CALIF. 12|10|2016: The Ghost Ship, a warehouse where 36 people died in a fire during a party. Roughly 25 artists rented illegal living spaces in the building. (PHOTOGRAPH BY JIM WILSON | THE NEW YORK TIMES)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ANKARA, TURKEY 12|19|2016: A gunman shouted jihadist slogans after assassinating Andrey G. Karlov, the Russian ambassador to Turkey, at an art exhibition. (PHOTOGRAPH BY BURHAN OZBILICI | ASSOCIATED PRESS) (SR17)</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MANHATTAN 11|9|2016: Supporters of Hillary Clinton watched election results at the Jacob Javits Center. (PHOTOGRAPH BY TODD HEISLER | THE NEW YORK TIMES) (SR20)       </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2016</w:t>
      </w:r>
    </w:p>
    <w:p>
      <w:pPr>
        <w:pStyle w:val="Normal162"/>
      </w:pPr>
    </w:p>
    <w:p>
      <w:pPr>
        <w:pStyle w:val="Normal162"/>
        <w:ind w:left="200"/>
        <w:sectPr>
          <w:type w:val="continuous"/>
          <w:pgMar w:top="840" w:right="1000" w:bottom="840" w:left="1000" w:header="400" w:footer="400"/>
          <w:pgNumType w:fmt="decimal"/>
          <w:cols w:space="720"/>
        </w:sectPr>
      </w:pPr>
      <w:r>
        <w:br/>
      </w:r>
      <w:r>
        <w:pict>
          <v:line id="_x0000_s1625"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550"/>
          <w:headerReference w:type="default" r:id="rId1551"/>
          <w:footerReference w:type="even" r:id="rId1552"/>
          <w:footerReference w:type="default" r:id="rId1553"/>
          <w:headerReference w:type="first" r:id="rId1554"/>
          <w:footerReference w:type="first" r:id="rId1555"/>
          <w:pgSz w:w="12240" w:h="15840"/>
          <w:pgMar w:top="840" w:right="1000" w:bottom="840" w:left="1000" w:header="400" w:footer="400"/>
          <w:pgNumType w:fmt="decimal"/>
          <w:cols w:space="720"/>
          <w:titlePg w:val="0"/>
        </w:sectPr>
      </w:pPr>
    </w:p>
    <w:p>
      <w:pPr>
        <w:pStyle w:val="Normal163"/>
      </w:pPr>
    </w:p>
    <w:p>
      <w:pPr>
        <w:pStyle w:val="Normal163"/>
      </w:pPr>
      <w:r>
        <w:pict>
          <v:shape id="_x0000_i1626" type="#_x0000_t75" alt="LexisNexis®" style="width:147.75pt;height:30pt">
            <v:imagedata r:id="rId17" o:title=""/>
          </v:shape>
        </w:pict>
      </w:r>
      <w:r>
        <w:cr/>
      </w:r>
    </w:p>
    <w:p>
      <w:pPr>
        <w:pStyle w:val="Heading1161"/>
        <w:keepNext w:val="0"/>
        <w:spacing w:after="200" w:line="340" w:lineRule="atLeast"/>
        <w:ind w:left="0" w:right="0" w:firstLine="0"/>
        <w:jc w:val="center"/>
      </w:pPr>
      <w:hyperlink r:id="rId1556" w:history="1">
        <w:r>
          <w:rPr>
            <w:rFonts w:ascii="arial" w:eastAsia="arial" w:hAnsi="arial" w:cs="arial"/>
            <w:b/>
            <w:i/>
            <w:strike w:val="0"/>
            <w:color w:val="0077CC"/>
            <w:sz w:val="28"/>
            <w:u w:val="single"/>
            <w:vertAlign w:val="baseline"/>
          </w:rPr>
          <w:t xml:space="preserve">Party Atop Brazil Government Expels 4 Dissident Lawmakers </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2003 Monday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63"/>
        <w:keepNext w:val="0"/>
        <w:spacing w:after="0" w:line="240" w:lineRule="atLeast"/>
        <w:ind w:right="0"/>
        <w:jc w:val="both"/>
      </w:pPr>
      <w:bookmarkStart w:id="331" w:name="Bookmark_163"/>
      <w:bookmarkEnd w:id="331"/>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8</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RIO DE JANEIRO, Dec. 14  </w:t>
      </w:r>
    </w:p>
    <w:p>
      <w:pPr>
        <w:pStyle w:val="Normal163"/>
        <w:keepNext/>
        <w:spacing w:before="240" w:after="0" w:line="340" w:lineRule="atLeast"/>
        <w:ind w:left="0" w:right="0" w:firstLine="0"/>
        <w:jc w:val="left"/>
      </w:pPr>
      <w:bookmarkStart w:id="332" w:name="Body_161"/>
      <w:bookmarkEnd w:id="332"/>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27" style="position:absolute;z-index:252100608"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Ignoring protests here and abroad, Brazil's governing party expelled four dissident lawmakers on Sunday, an action that confirms the recent shift of President Luiz Inacio Lula da Silva and his government away from their leftist roots but threatens to widen an already serious internal breach.</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senator and three members of the lower house of Congress were purged by the directorate of the Workers' Party in a secret ballot in a closed-door session in Brasilia. In recent statements by party leaders, all four of the so-called radicals had been accused of taking part in a campaign to "demoralize" the government and Mr. da Silva, who did not attend the meeting.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Ostensibly, the ouster of the legislators was punishment for their failure to vote in favor of Mr. da Silva's proposal to reduce pension benefits, which Congress approved this month. But it also reflects the growing dissatisfaction of the left wing of the party, known popularly as the Shiites, with the president's abandonment of traditional party positions and his determination to enforce party discipline despite that discontent.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da Silva, a former lathe operator and labor union leader, is Brazil's first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president. He was elected a little over a year ago with more than 60percent of the vote on a platform that promised a sweeping social transformation and increased investment in education and health.</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taking office in January, however, he has moved to pile up record budget surpluses to obtain a stamp of approval from the International Monetary Fund, a policy that has stunted growth and contributed to high unemployment. In addition, he recently denied that he had ever been a leftist.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shift toward "tropical Blairism," to use the sarcastic phrase coined by Emir Sader, a sociologist who has long been one of the Workers' Party main theoreticians, has been well received by foreign investors alarmed by Mr. da Silva's fiery anticapitalist oratory in the past. But it has also dismayed some of the president's most ardent supporters and oldest friends.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year of the Workers' Party government, it's the ninth year of the Fernando Henrique Cardoso government," Francisco de Oliveira, a founder of the party, complained recently, referring to the two-term president who preceded Mr. da Silva and was constantly criticized by the Workers' Party.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other prominent figures in the party had threatened to leave if the party leadership expelled the radicals on Sunday. They object not only to the economic policies of the government but also to what they have described as the Stalinist attitude of the pragmatist party faction now in power.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leadership of the Workers' Party plans to impose a uniformity worthy of the parties it has historically criticized so much," Mr. Sader wrote recently. "Even the British Labor Party, under the direction of the Blair faction, allowed a significant portion of its deputies to vote against participation in the Iraq war."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 Silva's purge of the dissident parliamentarians has also become a cause celebre among leftist groups outside Brazil, the largest nation in Latin America. Early this month, an open letter signed by the American linguist Noam Chomsky and the British filmmaker Ken Loach, among others, was sent to the Workers' Party directorate, urging it to reconsider its position.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Expulsion of "those who continue to defend the traditional policies of the Workers' Party," said the letter, "will suggest that the Workers' Party has lost its proud tradition of democracy, pluralism and tolerance."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lawmakers were expelled as another party that had been a part of Mr. da Silva's multiparty governing coalition formally broke with the president. The Democratic Labor Party, led by Mr. da Silva's former running mate Leonel Brizola, has accused Workers' Party leaders of abandoning their principles and selling out to international capitalism.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 Silva can afford those defections, however, because the two principal parties that were the backbone of the previous government support much of his legislative agenda, arguing that he has appropriated their program. In addition, the centrist Brazilian Democratic Movement Party has joined the government in return for an as yet undetermined number of cabinet posts.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the first time that the Workers' Party has expelled members who do not adhere to the party line. In the past, even some of those purged Sunday supported the ejection of advocates of forming alliances with other parties, the policy that Mr. da Silva is now following. </w:t>
      </w:r>
    </w:p>
    <w:p>
      <w:pPr>
        <w:pStyle w:val="Normal163"/>
        <w:keepNext w:val="0"/>
        <w:spacing w:before="240" w:after="0" w:line="260" w:lineRule="atLeast"/>
        <w:ind w:left="0" w:right="0" w:firstLine="0"/>
        <w:jc w:val="left"/>
      </w:pPr>
      <w:r>
        <w:br/>
      </w:r>
      <w:hyperlink r:id="rId1557" w:history="1">
        <w:r>
          <w:rPr>
            <w:rFonts w:ascii="arial" w:eastAsia="arial" w:hAnsi="arial" w:cs="arial"/>
            <w:b w:val="0"/>
            <w:i/>
            <w:strike w:val="0"/>
            <w:color w:val="0077CC"/>
            <w:sz w:val="20"/>
            <w:u w:val="single"/>
            <w:vertAlign w:val="baseline"/>
          </w:rPr>
          <w:t>http://www.nytimes.com</w:t>
        </w:r>
      </w:hyperlink>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2003</w:t>
      </w:r>
    </w:p>
    <w:p>
      <w:pPr>
        <w:pStyle w:val="Normal163"/>
      </w:pPr>
    </w:p>
    <w:p>
      <w:pPr>
        <w:pStyle w:val="Normal163"/>
        <w:ind w:left="200"/>
        <w:sectPr>
          <w:type w:val="continuous"/>
          <w:pgMar w:top="840" w:right="1000" w:bottom="840" w:left="1000" w:header="400" w:footer="400"/>
          <w:pgNumType w:fmt="decimal"/>
          <w:cols w:space="720"/>
        </w:sectPr>
      </w:pPr>
      <w:r>
        <w:br/>
      </w:r>
      <w:r>
        <w:pict>
          <v:line id="_x0000_s1628"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558"/>
          <w:headerReference w:type="default" r:id="rId1559"/>
          <w:footerReference w:type="even" r:id="rId1560"/>
          <w:footerReference w:type="default" r:id="rId1561"/>
          <w:headerReference w:type="first" r:id="rId1562"/>
          <w:footerReference w:type="first" r:id="rId1563"/>
          <w:pgSz w:w="12240" w:h="15840"/>
          <w:pgMar w:top="840" w:right="1000" w:bottom="840" w:left="1000" w:header="400" w:footer="400"/>
          <w:pgNumType w:fmt="decimal"/>
          <w:cols w:space="720"/>
          <w:titlePg w:val="0"/>
        </w:sectPr>
      </w:pPr>
    </w:p>
    <w:p>
      <w:pPr>
        <w:pStyle w:val="Normal164"/>
      </w:pPr>
    </w:p>
    <w:p>
      <w:pPr>
        <w:pStyle w:val="Normal164"/>
      </w:pPr>
      <w:r>
        <w:pict>
          <v:shape id="_x0000_i1629" type="#_x0000_t75" alt="LexisNexis®" style="width:147.75pt;height:30pt">
            <v:imagedata r:id="rId17" o:title=""/>
          </v:shape>
        </w:pict>
      </w:r>
      <w:r>
        <w:cr/>
      </w:r>
    </w:p>
    <w:p>
      <w:pPr>
        <w:pStyle w:val="Heading1162"/>
        <w:keepNext w:val="0"/>
        <w:spacing w:after="200" w:line="340" w:lineRule="atLeast"/>
        <w:ind w:left="0" w:right="0" w:firstLine="0"/>
        <w:jc w:val="center"/>
      </w:pPr>
      <w:hyperlink r:id="rId1564" w:history="1">
        <w:r>
          <w:rPr>
            <w:rFonts w:ascii="arial" w:eastAsia="arial" w:hAnsi="arial" w:cs="arial"/>
            <w:b/>
            <w:i/>
            <w:strike w:val="0"/>
            <w:color w:val="0077CC"/>
            <w:sz w:val="28"/>
            <w:u w:val="single"/>
            <w:vertAlign w:val="baseline"/>
          </w:rPr>
          <w:t>Dismay at Plan to Shut 2 Newark Hospitals</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2008 Saturday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4"/>
        <w:keepNext w:val="0"/>
        <w:spacing w:after="0" w:line="240" w:lineRule="atLeast"/>
        <w:ind w:right="0"/>
        <w:jc w:val="both"/>
      </w:pPr>
      <w:bookmarkStart w:id="333" w:name="Bookmark_164"/>
      <w:bookmarkEnd w:id="333"/>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3</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JACOBS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NEWARK </w:t>
      </w:r>
    </w:p>
    <w:p>
      <w:pPr>
        <w:pStyle w:val="Normal164"/>
        <w:keepNext/>
        <w:spacing w:before="240" w:after="0" w:line="340" w:lineRule="atLeast"/>
        <w:ind w:left="0" w:right="0" w:firstLine="0"/>
        <w:jc w:val="left"/>
      </w:pPr>
      <w:bookmarkStart w:id="334" w:name="Body_162"/>
      <w:bookmarkEnd w:id="334"/>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30" style="position:absolute;z-index:252102656"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demise of a community hospital is always painful, but residents here awoke Friday to the depressing news that two of the city's most beloved hospitals will close in the spring.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affected hospitals, St. James and Columbus, are institutional bedrocks in two outlying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They will be shuttered by a Pennsylvania-based health care company that is also absorbing a larger downtown hospital, St. Michael's Medical Center.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three hospitals have been losing $6 million a month. ''While we are saddened by the news of the two closures, this is a plan to prevent all three hospitals from running out of cash and having a catastrophic closure in March,'' said Brendan Middletown, a spokesman for the Cathedral Healthcare System, which is affiliated with the Roman Catholic Archdiocese of Newark and until this week owned the hospitals.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Cory A. Booker and other city officials described the closings as a betrayal and said the loss of medical services and jobs -- an estimated 1,200 positions are at stake -- would have a dire effect on a city already struggling to keep its head above water. He accused Catholic Health East, the company taking over the three-hospital system, of misleading city officials into believing that St. James and Columbus would stay open, albeit with significant restructuring.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angry, anguished, frustrated and fired up,'' Mr. Booker said in a City Hall news conference on Friday, where he was flanked by a dozen elected officials. ''We feel the citizens of Newark have been disrespected by having no communication, no public forums, no planning and no vision.''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Middletown would not comment on allegations that word of the closings was kept secret, but said the decision to shut Columbus and St. James, reported on Friday by The Star-Ledger of Newark, was made only on Thursday during a company board meeting. He added that although both hospitals would lose their emergency rooms and acute-care beds, St. James might be able to continue to offer some prenatal and primary care clinic services.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archdiocese is transferring the three hospitals to Catholic East at no cost. Catholic East will assume all liabilities, and plans to raise money through bond issues. As part of the deal, St. Michael's Medical Center will receive a $130 million infusion for improvements.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Ironbound section, where St. James Hospital was started as an orphan asylum in 1900 and went on to serve waves of immigrants, residents said they would fight the closings, which must be approved by the State Department of Health and Senior Services. ''This is going to make a lot of people miserable,'' said Bernardino Coutinho, 70, a bakery owner from Portugal whose three sons were born at St. James. ''They have good doctors, they speak our language. The big hospitals, they make the small people wait for hours.''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Jose Gomez-Rivera, the director of the psychiatric department at St. James, said he feared that many people  would simply delay seeking basic medical care if it meant traveling to a large and unfamiliar hospital like St. Michael's. ''Small hospitals give big service to the community,'' he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members and administrators at the 70-year-old Columbus Hospital, in the North Ward, said they were especially angry because they had recently been assured by Catholic Health East that the hospital would be kept open. Dr. Carlos Porcaro, a primary-care physician who has worked at Columbus for 51 years,  said that the health department had recently given Columbus high marks for its surgical, cardiac and pneumonia care. ''All of this was done on paper,'' he said of the decision to close the hospital, ''only looking at the millions of dollars to be moved around, not at the human lives that will be affected.''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recalled that a decade ago, three separate hospital systems competed to snap up Columbus, which was started by a group of Italian-American doctors to serve what was then a predominantly Italian neighborhood. ''We were once a jewel,'' he said. ''The mismanagement of this hospital has been enormous.''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closings, if approved by the state, will not be the last in New Jersey, which experts say has too many hospitals, many of them financially distressed. This month, the state is expected to release a report that will recommend ways to distribute funds to the state's 79 acute-care hospitals. The guidelines will help Gov. Jon S. Corzine determine how to spend $700 million set aside for medical care for the poor, decisions that will almost surely lead to the closing of struggling hospitals.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will most likely be in the densely populated northeast corner of the state, where many hospitals provide overlapping services. In an interim report issued last year, the New Jersey Commission on Rationalizing Health Care Resources noted that the Newark/Jersey City area had 16 hospitals, one of the highest concentrations in the state.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past decade, 15 New Jersey hospitals have shut down.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market shake-out, and it's happening painfully and over a long period of time,'' said Joel C. Cantor, director of the Center for State Health Policy at Rutgers University and a member of the commission. </w:t>
      </w:r>
    </w:p>
    <w:p>
      <w:pPr>
        <w:pStyle w:val="Normal164"/>
        <w:keepNext w:val="0"/>
        <w:spacing w:before="240" w:after="0" w:line="260" w:lineRule="atLeast"/>
        <w:ind w:left="0" w:right="0" w:firstLine="0"/>
        <w:jc w:val="left"/>
      </w:pPr>
      <w:r>
        <w:br/>
      </w:r>
      <w:hyperlink r:id="rId1565" w:history="1">
        <w:r>
          <w:rPr>
            <w:rFonts w:ascii="arial" w:eastAsia="arial" w:hAnsi="arial" w:cs="arial"/>
            <w:b w:val="0"/>
            <w:i/>
            <w:strike w:val="0"/>
            <w:color w:val="0077CC"/>
            <w:sz w:val="20"/>
            <w:u w:val="single"/>
            <w:vertAlign w:val="baseline"/>
          </w:rPr>
          <w:t>http://www.nytimes.com</w:t>
        </w:r>
      </w:hyperlink>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2008</w:t>
      </w:r>
    </w:p>
    <w:p>
      <w:pPr>
        <w:pStyle w:val="Normal164"/>
      </w:pPr>
    </w:p>
    <w:p>
      <w:pPr>
        <w:pStyle w:val="Normal164"/>
        <w:ind w:left="200"/>
        <w:sectPr>
          <w:type w:val="continuous"/>
          <w:pgMar w:top="840" w:right="1000" w:bottom="840" w:left="1000" w:header="400" w:footer="400"/>
          <w:pgNumType w:fmt="decimal"/>
          <w:cols w:space="720"/>
        </w:sectPr>
      </w:pPr>
      <w:r>
        <w:br/>
      </w:r>
      <w:r>
        <w:pict>
          <v:line id="_x0000_s1631"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566"/>
          <w:headerReference w:type="default" r:id="rId1567"/>
          <w:footerReference w:type="even" r:id="rId1568"/>
          <w:footerReference w:type="default" r:id="rId1569"/>
          <w:headerReference w:type="first" r:id="rId1570"/>
          <w:footerReference w:type="first" r:id="rId1571"/>
          <w:pgSz w:w="12240" w:h="15840"/>
          <w:pgMar w:top="840" w:right="1000" w:bottom="840" w:left="1000" w:header="400" w:footer="400"/>
          <w:pgNumType w:fmt="decimal"/>
          <w:cols w:space="720"/>
          <w:titlePg w:val="0"/>
        </w:sectPr>
      </w:pPr>
    </w:p>
    <w:p>
      <w:pPr>
        <w:pStyle w:val="Normal165"/>
      </w:pPr>
    </w:p>
    <w:p>
      <w:pPr>
        <w:pStyle w:val="Normal165"/>
      </w:pPr>
      <w:r>
        <w:pict>
          <v:shape id="_x0000_i1632" type="#_x0000_t75" alt="LexisNexis®" style="width:147.75pt;height:30pt">
            <v:imagedata r:id="rId17" o:title=""/>
          </v:shape>
        </w:pict>
      </w:r>
      <w:r>
        <w:cr/>
      </w:r>
    </w:p>
    <w:p>
      <w:pPr>
        <w:pStyle w:val="Heading1163"/>
        <w:keepNext w:val="0"/>
        <w:spacing w:after="200" w:line="340" w:lineRule="atLeast"/>
        <w:ind w:left="0" w:right="0" w:firstLine="0"/>
        <w:jc w:val="center"/>
      </w:pPr>
      <w:hyperlink r:id="rId1572" w:history="1">
        <w:r>
          <w:rPr>
            <w:rFonts w:ascii="arial" w:eastAsia="arial" w:hAnsi="arial" w:cs="arial"/>
            <w:b/>
            <w:i/>
            <w:strike w:val="0"/>
            <w:color w:val="0077CC"/>
            <w:sz w:val="28"/>
            <w:u w:val="single"/>
            <w:vertAlign w:val="baseline"/>
          </w:rPr>
          <w:t>The Help and the Helped</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2013 Sunday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5"/>
        <w:keepNext w:val="0"/>
        <w:spacing w:after="0" w:line="240" w:lineRule="atLeast"/>
        <w:ind w:right="0"/>
        <w:jc w:val="both"/>
      </w:pPr>
      <w:bookmarkStart w:id="335" w:name="Bookmark_165"/>
      <w:bookmarkEnd w:id="335"/>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24</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1327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LEAH PRICE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Leah Price teaches English at Harvard and is the author of ''How to Do Things With Books in Victorian Britain.''</w:t>
      </w:r>
    </w:p>
    <w:p>
      <w:pPr>
        <w:pStyle w:val="Normal165"/>
        <w:keepNext/>
        <w:spacing w:before="240" w:after="0" w:line="340" w:lineRule="atLeast"/>
        <w:ind w:left="0" w:right="0" w:firstLine="0"/>
        <w:jc w:val="left"/>
      </w:pPr>
      <w:bookmarkStart w:id="336" w:name="Body_163"/>
      <w:bookmarkEnd w:id="336"/>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33" style="position:absolute;z-index:252104704"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SERVANTSA Downstairs History of Britain From the Nineteenth Century to Modern Times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Lucy LethbridgeIllustrated. 385 pp. W. W. Norton &amp; Company. $27.95.</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''Downton Abbey'' fans may be disappointed to find that Lucy Lethbridge's lively history of British servants concludes with ''Upstairs, Downstairs,'' the 1971-75 television series created by the children of a housemaid and an under-­butler. On-screen, this costume drama may have looked like a period piece, but behind the scenes, class tensions persisted. Upon arriving at the set, the actors playing the downstairs roles discovered they had been allotted inferior dressing rooms, with showers monopolized by the actors playing their masters.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era in which ''Downton Abbey'' and ''Upstairs, Downstairs'' are set marked the last gasp of a centuries-old relationship. Until World War I, most Britons either were servants or had servants. Some occupied both roles: Teenagers traditionally learned the trade by waiting on the butler or the housekeeper, and the 10 upper servants who supervised the 80 indoor people staffing the Duke of Portland's house had 10 under-servants to wait on them. In 1900, domestic service remained the single largest occupation in Britain; over a quarter of the four million women in the work force were servants.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then, Lethbridge asks in ''Servants,'' does E. P. Thompson's classic ''The Making of the English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refer to domestic workers only three times? One answer is that servile flunkies embarrassed Marxist historians. (With good reason: One valet refused on principle to accept a job offer from the former editor of a Communist newspaper.) Yet servants' invisibility shouldn't be blamed entirely on scholars; their lives are hard to document because going unnoticed was their job. Etiquette books even warned domestics not to ''breathe heavily'' when their masters were in the room. In some households, staff members were required to turn their faces to the wall when their employer passed.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Servants' absence from the historical record tempts researchers to glean evidence from fiction, although, as Leth­bridge points out, writers could be the most neurotic of masters, because the least sure of their own social status. The modernist Katherine Mansfield was so shaken by encountering the ''dishonest hateful old creature down in the kitchen'' that she had to lie down on the sofa. What good was a room of one's own without the perfect servant to clean it?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Lethbridge, who has written for numerous British publications, draws on literature, not for evidence of how servants really lived but for clues to their masters' attitudes toward them. She also trawls servants' own memoirs for vivid (sometimes catty) accounts of their own lives and their masters'. Seen from below, the ruling classes come across as petty if not obsessive. One employer weighed the vacuum cleaner bag to check up on the housemaid: ''A cup and a half of dirt was considered a job well done.'' Lady's-maids were expected to wash their mistresses' loose change, since no one knew where it had been. Servants themselves didn't have the luxury of cleanliness: Maids' uniforms were dark to hide stains, and their laundry was consigned to a different, less skilled, laundress than their masters'. In one household, a third-ranking laundress was assigned to the lower servants' clothes, along with the masters' and upper servants' towels.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late as World War II, even country-house air raid shelters were organized by rank, from ''First cellar: . . . Wilton carpet, upholstered armchairs, . . . a ration of best bitter chocolate, . . . a Chinese lacquer screen concealing an 18th-century commode,'' down to ''Third cellar: for chauffeur, boot-boy, gardeners . . . a wooden bench, wooden table, an electric bell connected with first cellar in case owner should wish to summon masculine moral support, . . . no screen.''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 service provides Lethbridge with a window into almost every corner of social history. The labor market drove fashion: High-maintenance Victorian outfits flaunted the fact that you had servants to lace you up. And class tensions shaped house layouts, whether by multiplying corridors in the 18th century or eliminating them in the 20th. The upstairs, downstairs arrangement alluded to in Leth­bridge's subtitle is newer than you might think. Medieval households dined at the same table, and in the 17th century Pepys took for granted that servants would join in their masters' games. Only in the 19th century did the middle class's newfound desire for privacy force servants to walk up and down back staircases from the attic where they slept to the basement where they cooked.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servants no longer sleeping at the foot of their masters' beds, dumbwaiters and pneumatic speaking tubes came onto the scene. Modern apartment buildings literally put the cook on a level with diners; eventually, mistresses sick of eavesdroppers or short of funds sought out flats small enough to be managed without help. In the suburbs, meanwhile, the postwar open-plan kitchen made the labor of cooking more visible, until takeout and pre-washed salad pushed prep work offstage once more.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all, master-servant etiquette reflects the collapse of social deference. Sometimes Lethbridge is able to trace these changes within a single diarist's lifetime. One housemaid started her job in 1939 addressing as Sir and Madam the employers who called her Mary Ann; by the end of the war she was calling them Dr. and Mrs. Mere and being called Mrs. Mann, and a few years later she was addressing her master simply as Dick. Equally revealing is the march of new coinages like ''baby­sitter'' (an Americanism that implied social equality between the girl next door and her employers), ''houseworker'' (a professionalizing euphemism that never caught on) and ''au pair.''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World War II, commentators predicted that the welfare state would conspire with electric appliances to kill off domestic service. By 1947, 94 percent of households surveyed employed no help, and between 1951 and 1961 the number of domestic servants halved. However, Leth­bridge's story ends with a twist. Since 1978, household expenditure on domestic service has quadrupled, bringing the absolute number of domestics in London back to Victorian levels, according to some estimates. One explanation is growing income inequality, not only within post-Thatcher Britain but between countries. Servants have always been migrants, whether farm girls streaming into London, refugees from Nazism or, today, nannies from the Philippines, where raising someone else's offspring on a different continent may be the only way to pay your own child's tuition. For drawing-room and basement, we've substituted North and South.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to say that history is repeating itself. These new domestic workers' lives are less intimately entwined with their masters'; they're less likely to live in, and where one Victorian household could employ dozens of servants, today's hourly cleaner patches together a living from dozens of jobs. Lethbridge conveys these changes through dry statistics, whereas the few surviving valets come to life in personal anecdotes. The absence of comparably vivid stories of charladies is hardly her fault: Just as aristocrats leave more records than ordinary people, so do aristocrats' servants. Besides, the lifestyles of the rich and famous make for good reading: There's less to say about linoleum scrubbed with Lysol than about mosaic floors swabbed by hand with milk.</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Lethbridge's final chapters draw on the kiss-and-tell biographies issued after World War II by aristocrats' manservants. And she ends with Chinese oligarchs hiring British butlers: tradition for export. Lethbridge's own tone remains torn between outrage at the upper classes who treated human beings like tools and fascination with the exotic rituals of their stately homes. Our scorn for their learned helplessness may mask envy.</w:t>
      </w:r>
    </w:p>
    <w:p>
      <w:pPr>
        <w:pStyle w:val="Normal165"/>
        <w:keepNext w:val="0"/>
        <w:spacing w:before="240" w:after="0" w:line="260" w:lineRule="atLeast"/>
        <w:ind w:left="0" w:right="0" w:firstLine="0"/>
        <w:jc w:val="left"/>
      </w:pPr>
      <w:r>
        <w:br/>
      </w:r>
      <w:hyperlink r:id="rId1573" w:history="1">
        <w:r>
          <w:rPr>
            <w:rFonts w:ascii="arial" w:eastAsia="arial" w:hAnsi="arial" w:cs="arial"/>
            <w:b w:val="0"/>
            <w:i/>
            <w:strike w:val="0"/>
            <w:color w:val="0077CC"/>
            <w:sz w:val="20"/>
            <w:u w:val="single"/>
            <w:vertAlign w:val="baseline"/>
          </w:rPr>
          <w:t>http://www.nytimes.com/2013/12/01/books/review/servants-by-lucy-lethbridge.html</w:t>
        </w:r>
      </w:hyperlink>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5"/>
        <w:spacing w:line="60" w:lineRule="exact"/>
      </w:pPr>
      <w:r>
        <w:pict>
          <v:line id="_x0000_s1634" style="position:absolute;z-index:252105728"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NATALIE NELSON)       </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2013</w:t>
      </w:r>
    </w:p>
    <w:p>
      <w:pPr>
        <w:pStyle w:val="Normal165"/>
      </w:pPr>
    </w:p>
    <w:p>
      <w:pPr>
        <w:pStyle w:val="Normal165"/>
        <w:ind w:left="200"/>
        <w:sectPr>
          <w:type w:val="continuous"/>
          <w:pgMar w:top="840" w:right="1000" w:bottom="840" w:left="1000" w:header="400" w:footer="400"/>
          <w:pgNumType w:fmt="decimal"/>
          <w:cols w:space="720"/>
        </w:sectPr>
      </w:pPr>
      <w:r>
        <w:br/>
      </w:r>
      <w:r>
        <w:pict>
          <v:line id="_x0000_s1635" style="position:absolute;z-index:252106752"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574"/>
          <w:headerReference w:type="default" r:id="rId1575"/>
          <w:footerReference w:type="even" r:id="rId1576"/>
          <w:footerReference w:type="default" r:id="rId1577"/>
          <w:headerReference w:type="first" r:id="rId1578"/>
          <w:footerReference w:type="first" r:id="rId1579"/>
          <w:pgSz w:w="12240" w:h="15840"/>
          <w:pgMar w:top="840" w:right="1000" w:bottom="840" w:left="1000" w:header="400" w:footer="400"/>
          <w:pgNumType w:fmt="decimal"/>
          <w:cols w:space="720"/>
          <w:titlePg w:val="0"/>
        </w:sectPr>
      </w:pPr>
    </w:p>
    <w:p>
      <w:pPr>
        <w:pStyle w:val="Normal166"/>
      </w:pPr>
    </w:p>
    <w:p>
      <w:pPr>
        <w:pStyle w:val="Normal166"/>
      </w:pPr>
      <w:r>
        <w:pict>
          <v:shape id="_x0000_i1636" type="#_x0000_t75" alt="LexisNexis®" style="width:147.75pt;height:30pt">
            <v:imagedata r:id="rId17" o:title=""/>
          </v:shape>
        </w:pict>
      </w:r>
      <w:r>
        <w:cr/>
      </w:r>
    </w:p>
    <w:p>
      <w:pPr>
        <w:pStyle w:val="Heading1164"/>
        <w:keepNext w:val="0"/>
        <w:spacing w:after="200" w:line="340" w:lineRule="atLeast"/>
        <w:ind w:left="0" w:right="0" w:firstLine="0"/>
        <w:jc w:val="center"/>
      </w:pPr>
      <w:hyperlink r:id="rId1580" w:history="1">
        <w:r>
          <w:rPr>
            <w:rFonts w:ascii="arial" w:eastAsia="arial" w:hAnsi="arial" w:cs="arial"/>
            <w:b/>
            <w:i/>
            <w:strike w:val="0"/>
            <w:color w:val="0077CC"/>
            <w:sz w:val="28"/>
            <w:u w:val="single"/>
            <w:vertAlign w:val="baseline"/>
          </w:rPr>
          <w:t>Obama Lauds Bailout at Visit to Chrysler Plant</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2011 Saturday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6"/>
        <w:keepNext w:val="0"/>
        <w:spacing w:after="0" w:line="240" w:lineRule="atLeast"/>
        <w:ind w:right="0"/>
        <w:jc w:val="both"/>
      </w:pPr>
      <w:bookmarkStart w:id="337" w:name="Bookmark_166"/>
      <w:bookmarkEnd w:id="337"/>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6</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JACKIE CALMES</w:t>
      </w:r>
    </w:p>
    <w:p>
      <w:pPr>
        <w:pStyle w:val="Normal166"/>
        <w:keepNext/>
        <w:spacing w:before="240" w:after="0" w:line="340" w:lineRule="atLeast"/>
        <w:ind w:left="0" w:right="0" w:firstLine="0"/>
        <w:jc w:val="left"/>
      </w:pPr>
      <w:bookmarkStart w:id="338" w:name="Body_164"/>
      <w:bookmarkEnd w:id="338"/>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37" style="position:absolute;z-index:252107776"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TOLEDO, Ohio -- If the 2012 election is about the economy, as most people think, then President Obama's visit on Friday to this struggling manufacturing city on the Ohio-Michigan border captured as well as any day could the complicated campaign he is likely to face -- playing both offense and defense, taking credit and deflecting blame.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center of auto country and straddling two political swing states, Mr. Obama visited a Chrysler plant here to hail the auto industry's comeback two years after he approved a $60 billion conditional bailout for Chrysler and General Motors, and to receive the gratitude of hundreds of enthusiastic employees.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saving my job,'' one young man told him at shift change. On the assembly line a woman spun around, to show the words ''Thank you'' on her T-shirt's back.</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Mr. Obama left Washington that morning with a fresh reminder of just how many millions more people remained out of work -- the news that the government's monthly jobs report showed a slump in the growth of hiring in the private sector and an increase in the unemployment rate to 9.1 percent.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never directly addressed the jobs report in a speech that mixed celebration for the auto industry's revival and sober acknowledgment of lingering pain in the general economy. By contrast, last month when Mr. Obama also visited a factory, in Maryland, a far-better jobs report merited positive mention in his remarks. When Mr. Obama later made a stop at a hardware store, he ignored a reporter's shouted question about the data.</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third year of his presidency, Mr. Obama can claim credit for helping to bring the country back from the brink of financial collapse and out of the deepest recession since the Great Depression, but not for a full economic recovery.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jobs report is just one of several recent indicators of continued weakness that underscore how improbable it is that the economic picture will be much better -- if it gets better at all -- before voters make up their minds next year. And this summer Mr. Obama faces a big test of whether he can reach agreement with Congressional Republicans to significantly reduce a mounting federal debt -- a challenge with implications for the economy, as another Wall Street rating firm warned this week, as well as for Mr. Obama's re-election prospects.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don't want to pretend like everything is solved,'' Mr. Obama told about 350 Chrysler workers, as he shifted from praising the success of the bailout. ''We've still got a long way to go not just in this industry, but in our economy.'' He compared the economy to a person who had been hit by a truck -- ''It's taking a while to mend.''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acknowledged that as happy as the workers were to have their jobs assembling the Jeep Wrangler, ''there's nobody here who doesn't know someone who is looking for work and hasn't found something yet.'' (''Right!'' a man yelled.)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''Headwinds'' keep buffeting the recovery, Mr. Obama said -- lately in the form of high gas prices, economic disruptions from Japan's post-earthquake devastation and instability in the Middle East. And he warned of more ups and downs ahead.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always going to be bumps on the road to recovery,'' Mr. Obama said. ''We're going to pass through some rough terrain that even a Wrangler would have a hard time with.'' (''No!'' another loyal worker shouted.)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perhaps any of Mr. Obama's presidential trips to date, this one had the feel of a campaign swing.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factory visit was sandwiched between his stops at Rudy's Hot Dog, a landmark diner, and at Fred's Pro Hardware Store near the Chrysler plant, which Mr. Obama visited to illustrate that the bailout had helped not just auto companies but also parts suppliers and the small businesses in the communities around the manufacturing plants.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like a candidate, he stood coatless and in rolled shirtsleeves at a plant gate during shift change, greeting the departing employees one by one. And more than usual, he went out of his way to greet people, lingering at the airport's fence when he arrived and crossing the street from the hardware store to glad-hand the gathered locals, one of whom held aloft a hastily scribbled sign that said ''Keep Working 4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credit for the controversial decision to rescue the auto companies has become a staple of Mr. Obama's stump speeches and is likely to remain so through his re-election campaign, especially given the importance of the industry to the swing states of Ohio and Michigan, as well as to Wisconsin and Indiana; Missouri, another major auto-manufacturing state, increasingly leans Republican and Mr. Obama narrowly lost it in 2008.</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weak economy it's all the more important for Obama to have examples like the auto industry where he can point to his willingness to do what he thought was right for jobs even when it was politically controversial to do it,'' said Geoffrey Garin, a Democratic pollster.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David Winston, a Republican strategist and an adviser to the House speaker, John A. Boehner, a Republican who represents an Ohio district far south of Toledo, said taking credit for segments of the economy would not help if the overall economy remains weak. ''It's the macro-situation that matters in terms of how people are going to ultimately view his success or lack thereof with the economy,'' Mr. Winston said. To the extent Mr. Obama boasts selectively, ''that tends to reinforce the idea, 'Maybe he's disconnected.'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advisers, however, see the auto rescue as a valuable talking point beyond the affected states.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 companies tell a story about the president's economic leadership, the tough decision he made and how that's reaped great results for people all across this country,'' said Dan Pfeiffer, the White House communications director. ''If the overwhelming number of Republicans had had their way two years ago, G.M. and Chrysler would be gone and so would a million jobs in communities all across this country.''</w:t>
      </w:r>
    </w:p>
    <w:p>
      <w:pPr>
        <w:pStyle w:val="Normal166"/>
        <w:keepNext w:val="0"/>
        <w:spacing w:before="240" w:after="0" w:line="260" w:lineRule="atLeast"/>
        <w:ind w:left="0" w:right="0" w:firstLine="0"/>
        <w:jc w:val="left"/>
      </w:pPr>
      <w:r>
        <w:br/>
      </w:r>
      <w:hyperlink r:id="rId1581" w:history="1">
        <w:r>
          <w:rPr>
            <w:rFonts w:ascii="arial" w:eastAsia="arial" w:hAnsi="arial" w:cs="arial"/>
            <w:b w:val="0"/>
            <w:i/>
            <w:strike w:val="0"/>
            <w:color w:val="0077CC"/>
            <w:sz w:val="20"/>
            <w:u w:val="single"/>
            <w:vertAlign w:val="baseline"/>
          </w:rPr>
          <w:t>http://www.nytimes.com</w:t>
        </w:r>
      </w:hyperlink>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6"/>
        <w:spacing w:line="60" w:lineRule="exact"/>
      </w:pPr>
      <w:r>
        <w:pict>
          <v:line id="_x0000_s1638" style="position:absolute;z-index:252108800" from="0,2pt" to="512pt,2pt" strokecolor="#009ddb" strokeweight="2pt">
            <v:stroke linestyle="single"/>
            <w10:wrap type="topAndBottom"/>
          </v:line>
        </w:pict>
      </w:r>
    </w:p>
    <w:p>
      <w:pPr>
        <w:pStyle w:val="Normal1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President Obama said the economy was ''taking a while to mend'' on a visit to a Chrysler plant in Toledo, Ohio, on Friday. (PHOTOGRAPH BY DOUG MILLS/THE NEW YORK TIMES)                                       </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2011</w:t>
      </w:r>
    </w:p>
    <w:p>
      <w:pPr>
        <w:pStyle w:val="Normal166"/>
      </w:pPr>
    </w:p>
    <w:p>
      <w:pPr>
        <w:pStyle w:val="Normal166"/>
        <w:ind w:left="200"/>
        <w:sectPr>
          <w:type w:val="continuous"/>
          <w:pgMar w:top="840" w:right="1000" w:bottom="840" w:left="1000" w:header="400" w:footer="400"/>
          <w:pgNumType w:fmt="decimal"/>
          <w:cols w:space="720"/>
        </w:sectPr>
      </w:pPr>
      <w:r>
        <w:br/>
      </w:r>
      <w:r>
        <w:pict>
          <v:line id="_x0000_s1639"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582"/>
          <w:headerReference w:type="default" r:id="rId1583"/>
          <w:footerReference w:type="even" r:id="rId1584"/>
          <w:footerReference w:type="default" r:id="rId1585"/>
          <w:headerReference w:type="first" r:id="rId1586"/>
          <w:footerReference w:type="first" r:id="rId1587"/>
          <w:pgSz w:w="12240" w:h="15840"/>
          <w:pgMar w:top="840" w:right="1000" w:bottom="840" w:left="1000" w:header="400" w:footer="400"/>
          <w:pgNumType w:fmt="decimal"/>
          <w:cols w:space="720"/>
          <w:titlePg w:val="0"/>
        </w:sectPr>
      </w:pPr>
    </w:p>
    <w:p>
      <w:pPr>
        <w:pStyle w:val="Normal167"/>
      </w:pPr>
    </w:p>
    <w:p>
      <w:pPr>
        <w:pStyle w:val="Normal167"/>
      </w:pPr>
      <w:r>
        <w:pict>
          <v:shape id="_x0000_i1640" type="#_x0000_t75" alt="LexisNexis®" style="width:147.75pt;height:30pt">
            <v:imagedata r:id="rId17" o:title=""/>
          </v:shape>
        </w:pict>
      </w:r>
      <w:r>
        <w:cr/>
      </w:r>
    </w:p>
    <w:p>
      <w:pPr>
        <w:pStyle w:val="Heading1165"/>
        <w:keepNext w:val="0"/>
        <w:spacing w:after="200" w:line="340" w:lineRule="atLeast"/>
        <w:ind w:left="0" w:right="0" w:firstLine="0"/>
        <w:jc w:val="center"/>
      </w:pPr>
      <w:hyperlink r:id="rId1588" w:history="1">
        <w:r>
          <w:rPr>
            <w:rFonts w:ascii="arial" w:eastAsia="arial" w:hAnsi="arial" w:cs="arial"/>
            <w:b/>
            <w:i/>
            <w:strike w:val="0"/>
            <w:color w:val="0077CC"/>
            <w:sz w:val="28"/>
            <w:u w:val="single"/>
            <w:vertAlign w:val="baseline"/>
          </w:rPr>
          <w:t>The Wedding Will Have to Wait</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2013 Tuesday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7"/>
        <w:keepNext w:val="0"/>
        <w:spacing w:after="0" w:line="240" w:lineRule="atLeast"/>
        <w:ind w:right="0"/>
        <w:jc w:val="both"/>
      </w:pPr>
      <w:bookmarkStart w:id="339" w:name="Bookmark_167"/>
      <w:bookmarkEnd w:id="339"/>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Science Desk; Pg. 5</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1205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NATALIE ANGIER</w:t>
      </w:r>
    </w:p>
    <w:p>
      <w:pPr>
        <w:pStyle w:val="Normal167"/>
        <w:keepNext/>
        <w:spacing w:before="240" w:after="0" w:line="340" w:lineRule="atLeast"/>
        <w:ind w:left="0" w:right="0" w:firstLine="0"/>
        <w:jc w:val="left"/>
      </w:pPr>
      <w:bookmarkStart w:id="340" w:name="Body_165"/>
      <w:bookmarkEnd w:id="340"/>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41" style="position:absolute;z-index:252110848"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Perez, 35, who moved to New York from the Dominican Republic at age 5, has an open smile, a firm handshake and a vivid, scrappy manner just this side of a fireplug. But as she recalled the night she threw the father of her two older children out of her Harlem apartment, her voice cracked into a dozen pieces and her eyes blurred with tears.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might have accepted his infidelities if he'd kept them discreet, cheap and away from the neighborhood. ''I had this mentality that men will be men.'' she said.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he began lavishly dating the younger sister of a friend of hers, Ms. Perez confronted him in a fury.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'You've been spending money on this person when you have children who need diapers and milk?' '' she said. ''The last straw was, we had this huge fight in the kitchen and I pulled a knife on him. For a second, I saw my children without a mother -- because I would be in jail.''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relationship ended that night a decade ago, she said, ''and I never looked back.''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still visits with George, 16, and Bryana, 10, ''as a friend figure,'' Ms. Perez said, but he has no say in their upbringing.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six years, Ms. Perez has lived with Julian Hill, 39, the father of her third child, Bubba, 4. Mr. Hill is tall and African-American, his head shaved, his cream-colored suit impeccably paired with a blue-checked banker's shirt and yellow tie. He is devoted to all three children and involved in their everyday lives.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come home every night,'' he said. ''They might be asleep when I get home, but I'm here every night. I'm always pushing them hard to do their very best, maybe sometimes a little too hard.''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this fall, Ms. Perez worked for a financial services firm, and she has been the family's primary earner. Mr. Hill, equally ambitious, has worked as a notary public, mortgage closer and occasional stock investor. He and Ms. Perez recently started a small notary-mortgage business.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like Warren Buffett,'' Mr. Hill said. ''My plan is to be a billionaire, but if I fall short and end up a millionaire, that would be fine.''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 admits that for now even that downsized goal remains elusive. ''If you're talking about income,'' he said, ''we're lower, lower middle class.''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talking about their relationship status, he and Ms. Perez have been engaged for more than a year, and they plan to go more than another year before getting married.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many changes to the design, packaging and content of family life over the past generation, researchers cite two as especially significant.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the sharp increase in out-of-wedlock births among all but the most highly educated women. The second is the repositioning of marriage from cornerstone to capstone, from a foundational act of early adulthood to a crowning event of later adulthood -- an event that follows such previous achievements as finishing college, starting a career and owning furniture not made from fruit crates.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trends are interrelated, researchers say, but for reasons that are often misunderstood. Unmarried parents are not necessarily the careless and shortsighted hedonists of stereotype. Instead, a growing number of Americans are simply intimidated by the whole idea of marriage: It has assumed ever greater cultural status, becoming the mark of established winners rather than of modestly optimistic beginners (while weddings have become extravagant pageants where doves and butterflies are released but still, nobody gets the bridesmaid dresses right).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Childbearing, on the other hand, happens naturally, and offers what marriage all too often does not: lifelong bonds of love.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cohabiting couples, there's a high bar for marriage, high expectations of where they should be at economically or emotionally, and if they don't meet that bar they'll put off getting married,'' said Kelly Musick, an associate professor of policy analysis and management at Cornell University, who has studied cohabitation patterns.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they're reasonably pleased with the relationship and happen to find themselves pregnant,'' she continued, ''they may realize they're not in a great place financially to become parents but they're still happy to have the child.'' They find ''a sense of purpose and fulfillment in parenthood'' even when the rest of life is withholding the goods.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Kathryn Edin, a professor of public policy and management at Harvard University, has interviewed hundreds of low-income Americans. In her latest book, ''Doing the Best I Can: Fatherhood in the Inner City,'' which she wrote with her colleague Timothy J. Nelson, Dr. Edin describes the enormous instability of family life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middle class, the divorce rate has gone down, and family life is in many ways simpler than it used to be,'' she said in an interview. ''There's far more complexity and churning of households among the poor, a turnover of partnerships, lots of half-siblings.''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Dr. Edin also punctures the myth of the low-income father as a deadbeat who deposits his sperm and runs. Instead, the young men in her study were eager to establish their paternity.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showing up at the hospital and signing birth certificates in droves,'' she said. ''They're doing all this voluntarily, even though they know that by having their name on the certificate they'll be liable for child support and could go to jail if they don't pay.''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fathers also proved to be more involved in their children's lives than previously believed. ''Even five years in, about two-thirds of fathers are seeing their kids at least monthly, and just under half are seeing their kids several times a week,'' Dr. Edin said.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Ms. Perez's previous co-workers were younger than she was and came from middle-class backgrounds, and she acknowledges that their timing of life events has its benefits.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 to college, you build your finances, you marry, you build more finances, then you have children,'' she said. ''If you wait longer, you have the foundation, you're more educated, and you have the confidence in yourself that you're able to survive.''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she laughed, ''in Spanish culture, we do everything early.''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convinced that having her first child at 19 was the right thing to do. Without that incentive, ''I would have had such a different life,'' she said. ''I would have been much less productive. I would have spent all my time just hanging out.''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between the spur of her family's needs and a work ethic she describes as ''awesome,'' Ms. Perez rose to a vice presidency at her previous company, ''and I didn't even graduate high school,'' she said.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she frets incessantly about the future. She'd like to go back to school and set something aside for her children's college educations; she won't buy cereal that's not on sale; and the last thing she wants to spend money on right now is a wedding.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O.K. just going to City Hall,'' she said.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Hill won't hear of it. ''I can't do that, I can't just go downtown,'' he said. ''I want to do something big, a wedding with friends and family standing together.''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he'll wait until he's saved enough to pay for the wedding of his dreams, when he can celebrate the family he loves and know it has arrived.</w:t>
      </w:r>
    </w:p>
    <w:p>
      <w:pPr>
        <w:pStyle w:val="Normal167"/>
        <w:keepNext w:val="0"/>
        <w:spacing w:before="240" w:after="0" w:line="260" w:lineRule="atLeast"/>
        <w:ind w:left="0" w:right="0" w:firstLine="0"/>
        <w:jc w:val="left"/>
      </w:pPr>
      <w:r>
        <w:br/>
      </w:r>
      <w:hyperlink r:id="rId1589" w:history="1">
        <w:r>
          <w:rPr>
            <w:rFonts w:ascii="arial" w:eastAsia="arial" w:hAnsi="arial" w:cs="arial"/>
            <w:b w:val="0"/>
            <w:i/>
            <w:strike w:val="0"/>
            <w:color w:val="0077CC"/>
            <w:sz w:val="20"/>
            <w:u w:val="single"/>
            <w:vertAlign w:val="baseline"/>
          </w:rPr>
          <w:t>http://www.nytimes.com/2013/11/26/health/the-wedding-will-have-to-wait.html</w:t>
        </w:r>
      </w:hyperlink>
    </w:p>
    <w:p>
      <w:pPr>
        <w:pStyle w:val="Normal1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7"/>
        <w:spacing w:line="60" w:lineRule="exact"/>
      </w:pPr>
      <w:r>
        <w:pict>
          <v:line id="_x0000_s1642" style="position:absolute;z-index:252111872" from="0,2pt" to="512pt,2pt" strokecolor="#009ddb" strokeweight="2pt">
            <v:stroke linestyle="single"/>
            <w10:wrap type="topAndBottom"/>
          </v:line>
        </w:pict>
      </w:r>
    </w:p>
    <w:p>
      <w:pPr>
        <w:pStyle w:val="Normal1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Ana Perez shares her Harlem apartment with her three children and her fiancé, Julian Hill. The couple have lived together for six years, but have put off marriage. (PHOTOGRAPH BY BÉATRICE DE GÉA FOR THE NEW YORK TIMES) CHART: Marrying Later: Both men and women are getting married later, shifting marriage to an act of later adulthood and increasing the number of births to unmarried parents. (Sources: U.S Census Bureau</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Marriage Project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Pew Research Center)       </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2013</w:t>
      </w:r>
    </w:p>
    <w:p>
      <w:pPr>
        <w:pStyle w:val="Normal167"/>
      </w:pPr>
    </w:p>
    <w:p>
      <w:pPr>
        <w:pStyle w:val="Normal167"/>
        <w:ind w:left="200"/>
        <w:sectPr>
          <w:type w:val="continuous"/>
          <w:pgMar w:top="840" w:right="1000" w:bottom="840" w:left="1000" w:header="400" w:footer="400"/>
          <w:pgNumType w:fmt="decimal"/>
          <w:cols w:space="720"/>
        </w:sectPr>
      </w:pPr>
      <w:r>
        <w:br/>
      </w:r>
      <w:r>
        <w:pict>
          <v:line id="_x0000_s1643"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590"/>
          <w:headerReference w:type="default" r:id="rId1591"/>
          <w:footerReference w:type="even" r:id="rId1592"/>
          <w:footerReference w:type="default" r:id="rId1593"/>
          <w:headerReference w:type="first" r:id="rId1594"/>
          <w:footerReference w:type="first" r:id="rId1595"/>
          <w:pgSz w:w="12240" w:h="15840"/>
          <w:pgMar w:top="840" w:right="1000" w:bottom="840" w:left="1000" w:header="400" w:footer="400"/>
          <w:pgNumType w:fmt="decimal"/>
          <w:cols w:space="720"/>
          <w:titlePg w:val="0"/>
        </w:sectPr>
      </w:pPr>
    </w:p>
    <w:p>
      <w:pPr>
        <w:pStyle w:val="Normal168"/>
      </w:pPr>
    </w:p>
    <w:p>
      <w:pPr>
        <w:pStyle w:val="Normal168"/>
      </w:pPr>
      <w:r>
        <w:pict>
          <v:shape id="_x0000_i1644" type="#_x0000_t75" alt="LexisNexis®" style="width:147.75pt;height:30pt">
            <v:imagedata r:id="rId17" o:title=""/>
          </v:shape>
        </w:pict>
      </w:r>
      <w:r>
        <w:cr/>
      </w:r>
    </w:p>
    <w:p>
      <w:pPr>
        <w:pStyle w:val="Heading1166"/>
        <w:keepNext w:val="0"/>
        <w:spacing w:after="200" w:line="340" w:lineRule="atLeast"/>
        <w:ind w:left="0" w:right="0" w:firstLine="0"/>
        <w:jc w:val="center"/>
      </w:pPr>
      <w:hyperlink r:id="rId1596" w:history="1">
        <w:r>
          <w:rPr>
            <w:rFonts w:ascii="arial" w:eastAsia="arial" w:hAnsi="arial" w:cs="arial"/>
            <w:b/>
            <w:i/>
            <w:strike w:val="0"/>
            <w:color w:val="0077CC"/>
            <w:sz w:val="28"/>
            <w:u w:val="single"/>
            <w:vertAlign w:val="baseline"/>
          </w:rPr>
          <w:t>In a Colorado Precinct, Edge to Jackson After Debate</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1988, Tuesday, Late City Final Edition</w:t>
      </w:r>
    </w:p>
    <w:p>
      <w:pPr>
        <w:pStyle w:val="Normal168"/>
        <w:keepNext w:val="0"/>
        <w:spacing w:after="0" w:line="240" w:lineRule="atLeast"/>
        <w:ind w:right="0"/>
        <w:jc w:val="both"/>
      </w:pPr>
      <w:bookmarkStart w:id="341" w:name="Bookmark_168"/>
      <w:bookmarkEnd w:id="341"/>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8, Column 1; National Desk</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ROSENTHAL, Special to the New York Times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DENVER, April 4</w:t>
      </w:r>
    </w:p>
    <w:p>
      <w:pPr>
        <w:pStyle w:val="Normal168"/>
        <w:keepNext/>
        <w:spacing w:before="240" w:after="0" w:line="340" w:lineRule="atLeast"/>
        <w:ind w:left="0" w:right="0" w:firstLine="0"/>
        <w:jc w:val="left"/>
      </w:pPr>
      <w:bookmarkStart w:id="342" w:name="Body_166"/>
      <w:bookmarkEnd w:id="342"/>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45" style="position:absolute;z-index:25211392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urban precinct that straddles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neighborhood and a middle-class white area, 67 Democrats gathered tonight to debate the electability of Gov. Michael S. Dukakis versus the emotional draw of the Rev. Jesse Jackson.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about 20 minutes, the discussion was over and the crowd divided into two groups; the one for Mr. Jackson was slightly larger than the group of Dukakis supporters.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the caucus chairman had called an end to the meeting, the residents of the precinct had elected four delegates to represent Mr. Jackson at the county convention, the next step in the state's nominating process. Mr. Dukakis won three delegates.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of the caucus in the 822d Precinct in Denver's Park Hill district were among only a handful available tonight in Colorado, whose Democratic voters met in 2,784 locations to begin a process that will send 45 delegates to the Democratic National Convention. State party efforts to count most of the results tonight proved largely unsucessful.</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Presentation of Arguments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Caucuses here, like some in Iowa but unlike the more rapid-fire imitations of primaries involving paper ballots in places like Michigan, begin with a fair amount of discussion.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at St. Thomas Episcopal Church, Emmett Wallace did not think there had been enough. As his neighbors enthusiastically registered their support for one candidate or the other, Mr. Wallace, a retired city employee, stood in the center of the room, adamantly uncommitted and refusing to join his eight fellow blacks behind Mr. Jackson.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need to know more about these men,'' Mr. Wallace said. ''I'm not certain about either one of them. I must say I'm a little wary of Jackson, and just because I'm black, I'm not going to jump on the Jesse Jackson bandwagon.''</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Sending a Message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also were meeting in precinct caucuses across Colorado tonight.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attended the 822d Precinct meeting were aware of the timing of their nominating contest, one day before primaries in more populous Wisconsin and 15 days before the New York primary.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chance to send a message to those Eastern states,'' said one Jackson supporter, who did not want to be quoted by name.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Mr. Jackson's side of the room, voters based their appeals in large measure on the strength of what they called his commitment to social issues.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Jackson, said J. D. McFarlane, a former state Attorney General, stands for ''justice and mercy for all.''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 Groff, the only black Senator in the Colorado General Assembly, told his neighbors that in 1984, Mr. Jackson ''failed to find the right message, but now he's talking about serious issues, about the homeless, about foreign policy, serious, well-thought-out, well-articulated positions.''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Buie Seawell, the chairman of the Colorado Democratic Party, a Dukakis supporter and a resident of the precinct, said he supported Mr. Dukakis because he believes that of the Democratic candidates the Governor alone can win in November.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want someone like George Bush, a man who is so connected with the wealthy elite?'' Mr. Seawell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because I am so deadly serious about ending the Reagan era that I support Mr. Dukakis. It is my sense as a politician that he can win.''</w:t>
      </w:r>
    </w:p>
    <w:p>
      <w:pPr>
        <w:pStyle w:val="Normal168"/>
      </w:pPr>
    </w:p>
    <w:p>
      <w:pPr>
        <w:pStyle w:val="Normal168"/>
        <w:ind w:left="200"/>
        <w:sectPr>
          <w:type w:val="continuous"/>
          <w:pgMar w:top="840" w:right="1000" w:bottom="840" w:left="1000" w:header="400" w:footer="400"/>
          <w:pgNumType w:fmt="decimal"/>
          <w:cols w:space="720"/>
        </w:sectPr>
      </w:pPr>
      <w:r>
        <w:br/>
      </w:r>
      <w:r>
        <w:pict>
          <v:line id="_x0000_s1646" style="position:absolute;z-index:252114944"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597"/>
          <w:headerReference w:type="default" r:id="rId1598"/>
          <w:footerReference w:type="even" r:id="rId1599"/>
          <w:footerReference w:type="default" r:id="rId1600"/>
          <w:headerReference w:type="first" r:id="rId1601"/>
          <w:footerReference w:type="first" r:id="rId1602"/>
          <w:pgSz w:w="12240" w:h="15840"/>
          <w:pgMar w:top="840" w:right="1000" w:bottom="840" w:left="1000" w:header="400" w:footer="400"/>
          <w:pgNumType w:fmt="decimal"/>
          <w:cols w:space="720"/>
          <w:titlePg w:val="0"/>
        </w:sectPr>
      </w:pPr>
    </w:p>
    <w:p>
      <w:pPr>
        <w:pStyle w:val="Normal169"/>
      </w:pPr>
    </w:p>
    <w:p>
      <w:pPr>
        <w:pStyle w:val="Normal169"/>
      </w:pPr>
      <w:r>
        <w:pict>
          <v:shape id="_x0000_i1647" type="#_x0000_t75" alt="LexisNexis®" style="width:147.75pt;height:30pt">
            <v:imagedata r:id="rId17" o:title=""/>
          </v:shape>
        </w:pict>
      </w:r>
      <w:r>
        <w:cr/>
      </w:r>
    </w:p>
    <w:p>
      <w:pPr>
        <w:pStyle w:val="Heading1167"/>
        <w:keepNext w:val="0"/>
        <w:spacing w:after="200" w:line="340" w:lineRule="atLeast"/>
        <w:ind w:left="0" w:right="0" w:firstLine="0"/>
        <w:jc w:val="center"/>
      </w:pPr>
      <w:hyperlink r:id="rId1603" w:history="1">
        <w:r>
          <w:rPr>
            <w:rFonts w:ascii="arial" w:eastAsia="arial" w:hAnsi="arial" w:cs="arial"/>
            <w:b/>
            <w:i/>
            <w:strike w:val="0"/>
            <w:color w:val="0077CC"/>
            <w:sz w:val="28"/>
            <w:u w:val="single"/>
            <w:vertAlign w:val="baseline"/>
          </w:rPr>
          <w:t>THE CONVENTION AND BEYOND -- GARDEN DIARY;</w:t>
        </w:r>
      </w:hyperlink>
      <w:r>
        <w:br/>
      </w:r>
      <w:hyperlink r:id="rId1604" w:history="1">
        <w:r>
          <w:rPr>
            <w:rFonts w:ascii="arial" w:eastAsia="arial" w:hAnsi="arial" w:cs="arial"/>
            <w:b/>
            <w:i/>
            <w:strike w:val="0"/>
            <w:color w:val="0077CC"/>
            <w:sz w:val="28"/>
            <w:u w:val="single"/>
            <w:vertAlign w:val="baseline"/>
          </w:rPr>
          <w:t>There They Go Again: Conjuring Up Camelot</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1992, Friday, Late Edition - Final</w:t>
      </w:r>
    </w:p>
    <w:p>
      <w:pPr>
        <w:pStyle w:val="Normal169"/>
        <w:keepNext w:val="0"/>
        <w:spacing w:after="0" w:line="240" w:lineRule="atLeast"/>
        <w:ind w:right="0"/>
        <w:jc w:val="both"/>
      </w:pPr>
      <w:bookmarkStart w:id="343" w:name="Bookmark_169"/>
      <w:bookmarkEnd w:id="343"/>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9; Column 1; National Desk; The Campaign; Column 1;; The Campaign</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1225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 and Frank Rich</w:t>
      </w:r>
    </w:p>
    <w:p>
      <w:pPr>
        <w:pStyle w:val="Normal1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Maureen Dowd and Frank Rich</w:t>
      </w:r>
    </w:p>
    <w:p>
      <w:pPr>
        <w:pStyle w:val="Normal169"/>
        <w:keepNext/>
        <w:spacing w:before="240" w:after="0" w:line="340" w:lineRule="atLeast"/>
        <w:ind w:left="0" w:right="0" w:firstLine="0"/>
        <w:jc w:val="left"/>
      </w:pPr>
      <w:bookmarkStart w:id="344" w:name="Body_167"/>
      <w:bookmarkEnd w:id="344"/>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48" style="position:absolute;z-index:252115968"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 was made a distant moon ago here. July and August cannot be too hot. And there's a legal limit to the snow here, in Camelot.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unfortunately, no limit to how often Democratic candidates will try to tap into the magic of John Fitzgerald Kennedy. Mr. Kennedy was blessed not only with that wit and coppery glow, he was also an original.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cannot be said for the politicians who are always trying to put on the dashing Kennedy airs -- even though the parallels are often mind-bending and even though revisionist history and the subsequent Kennedy family misadventures have done much to tarnish the legend.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1988, reporters groaned when Michael S. Dukakis droned about the New Frontier and Al Gore promoted his Kennedyesque youth in almost every speech. Gary Hart, Joseph R. Biden Jr. and Bob Kerrey have all been mocked for imitating Kennedy vocal inflections, less successfully than the comic Vaughn Meader.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 Bentsen, the Texas Senator who ran for Vice President on the Dukakis ticket, had to rip an ill-fitting Kennedy mask off Dan Quayle in their debate. And even Jimmy Carter, in 1976, was promoted by his handlers as being a Kennedy look-alike, a comparison that was dropped as malaise turned Mr. Carter's hair white.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"Nothin' But a Hound Dog" does not have a Lerner and Loewe feel about it, Bill Clinton is just as smitten with the Kennedy myth as every other forty-something politician. After focus groups complained about his "big hair" and said he looked like Elvis, Mr. Clinton began trying to restrain the coiffure that has been compared to the rounded contours of a '53 Buick Roadmaster.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prompting, his new running mate, Al Gore, began pounding in the Kennedy mystique by mentioning the New Generation at every opportunity. Mr. Clinton patterned his nomination-eve walk through Madison Square Garden on a similar one made by Mr. Kennedy, and just in case anyone missed the allusion, he reminded the audience that "32 years ago another young candidate" had done the same.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campaign presented a Clinton biographical film in which the prize footage from the Kennedy archives showed the 16-year-old aspiring President shaking hands with President Kennedy, in an image the Clinton advisers likened to the Sword and the Stone epiphany of Arthurian legend. In his acceptance speech, Mr.  Clinton invoked Mr. Kennedy's name as Caroline Kennedy Schlossberg watched solemnly from the stands.</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Tipper Gore's New Look And Her CD Collection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Sipping an Ultra Slim-Fast with Tipper Gore: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gives with the political version of "Vertigo" playing at the Inter-Continental Hotel, home of the Clinton campaign? Tipper Gore seems determined to recreate the Kim Novak role in that Alfred Hitchcock thriller. First, she changed her blond hairstyle to a pageboy, so that she looks like Hillary Clinton's long-lost twin. Then, she goes on a diet, so that she looks as slim as Mrs. Clinton.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morning interview, Mrs. Gore explained that she got her cloned coif from Mrs. Clinton's traveling hairdresser from California, Kristof.</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more eager to talk about her friendship with Hillary Clinton -- "She tells me what she's wearing and I wear the other color" -- than her old crusade against dirty songs.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just be disinformation, but Mrs. Gore also revealed that she is a Dead Head.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scourge of scatological rock and roll said she listened to the Grateful Dead on her car CD player, along with the Allman Brothers and Paul Simon. Also, as Entertainment Weekly revealed, Mrs. Gore played drums in high school in an all-girl rock band called the Wildcats.</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Camera 1, Camera 2: Faces in the Crowd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NBC convention control room during the Mario Cuomo speech:</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Cheryl Gould, senior producer, is applying pink highlighting to an advance copy of Mr. Cuomo's speech, as the Governor delivers it and calling out to her director what audience faces should be found to illustrate each passage.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Guy Pepper, the director, is frantically scanning dozens of television monitors and snapping his fingers, ordering his cameramen to get just the right people to give his show a moving, fast-paced look.</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 need some black faces."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"You want to get some middle-class workers."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 need kids coming up soon."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"Get me a bunch of kids, we need a bunch!"</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"Gimme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Anybody got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 have a guy on seven. Forget it, he's eating a hot dog."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 section on AIDS coming up."</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"Get me lesbians and gays right away!"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 need a school child and an immigrant."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"Oh, there's a bag woman."</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Mayor Keeps on Talking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roomful of 5,000 politicians, it's hard for one to stand out as the most egomaniacal. But by common consent, the prize goes to Sharon Pratt Kelly, the Mayor of the District of Columbia.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the Democratic National Committee to limit her podium time to two minutes, she tried to bargain for 10 but lost. This did not stop her from ad libbing for 11 minutes after the officially approved two-minute text had passed through the teleprompter.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Kelly may have had good reason to campaign. Former Mayor Marion Barry was seen working the hall in the African garb he has favored for his post-prison political career.</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Also-Ran And a Never-Will-Run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Stupid Brown Delegate Trick: When the Tennessee delegation moved that the convention suspend the rules and nominate Al Gore by acclamation, the only vocal "no" votes came from the California Brown delegates.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 Brown Delegate Trick: Shortly before Mr. Clinton's speech was to begin, news swept through Brown delegates that Mr. Clinton did not have a mention of AIDS or homosexuals in his speech. The delegates immediately began demanding to meet with Clinton's people. "There was a lot of lobbying, organizing and stomping around," said Keith Politte, a 33-year-old lawyer from San Francisco who was holding a sign that said "A Green Brownie for Gore" on one side and "Spare the Environment -- No Mylar Confetti" on the other. Mr. Clinton did insert a line into the text of his speech saying that he would give more attention to AIDS than George Bush has.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Stills, the rock singer, announced after performing for the Florida delegation that the press obsession with the character issue had killed his interest in running for office. "If they had fun with Bill Clinton, what would they do with me?," he said.</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Rock Before They Roll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on closing night the group therapy session that has been the Democratic convention reached its climax: a touchy-feely catharsis with a soundtrack of middle-of-the-road rock songs like those that open each week's episode of "Murphy Brown."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Gore began his speech with a joke comparing Bill Clinton to Elvis, and concluded it by dancing a rather wooden boogie on stage with his wife, Tipper, to Paul Simon's "You Can Call Me Al." In between, the Senator argued that being "connected" was a greater virtue than winning.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who literally praised "psychology" in the narration of the long biographical film introducing his long speech, acknowledged his final cheers to the strains of Fleetwood Mac's "Don't Stop Thinking About Tomorrow."</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 battle was joined for the fall: the family values of those who work it out vs. the uptight Republican family values of "On Golden Pond."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Elvis left the hall.</w:t>
      </w:r>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9"/>
        <w:spacing w:line="60" w:lineRule="exact"/>
      </w:pPr>
      <w:r>
        <w:pict>
          <v:line id="_x0000_s1649" style="position:absolute;z-index:252116992" from="0,2pt" to="512pt,2pt" strokecolor="#009ddb" strokeweight="2pt">
            <v:stroke linestyle="single"/>
            <w10:wrap type="topAndBottom"/>
          </v:line>
        </w:pict>
      </w:r>
    </w:p>
    <w:p>
      <w:pPr>
        <w:pStyle w:val="Normal1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1992</w:t>
      </w:r>
    </w:p>
    <w:p>
      <w:pPr>
        <w:pStyle w:val="Normal169"/>
      </w:pPr>
    </w:p>
    <w:p>
      <w:pPr>
        <w:pStyle w:val="Normal169"/>
        <w:ind w:left="200"/>
        <w:sectPr>
          <w:type w:val="continuous"/>
          <w:pgMar w:top="840" w:right="1000" w:bottom="840" w:left="1000" w:header="400" w:footer="400"/>
          <w:pgNumType w:fmt="decimal"/>
          <w:cols w:space="720"/>
        </w:sectPr>
      </w:pPr>
      <w:r>
        <w:br/>
      </w:r>
      <w:r>
        <w:pict>
          <v:line id="_x0000_s1650"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605"/>
          <w:headerReference w:type="default" r:id="rId1606"/>
          <w:footerReference w:type="even" r:id="rId1607"/>
          <w:footerReference w:type="default" r:id="rId1608"/>
          <w:headerReference w:type="first" r:id="rId1609"/>
          <w:footerReference w:type="first" r:id="rId1610"/>
          <w:pgSz w:w="12240" w:h="15840"/>
          <w:pgMar w:top="840" w:right="1000" w:bottom="840" w:left="1000" w:header="400" w:footer="400"/>
          <w:pgNumType w:fmt="decimal"/>
          <w:cols w:space="720"/>
          <w:titlePg w:val="0"/>
        </w:sectPr>
      </w:pPr>
    </w:p>
    <w:p>
      <w:pPr>
        <w:pStyle w:val="Normal170"/>
      </w:pPr>
    </w:p>
    <w:p>
      <w:pPr>
        <w:pStyle w:val="Normal170"/>
      </w:pPr>
      <w:r>
        <w:pict>
          <v:shape id="_x0000_i1651" type="#_x0000_t75" alt="LexisNexis®" style="width:147.75pt;height:30pt">
            <v:imagedata r:id="rId17" o:title=""/>
          </v:shape>
        </w:pict>
      </w:r>
      <w:r>
        <w:cr/>
      </w:r>
    </w:p>
    <w:p>
      <w:pPr>
        <w:pStyle w:val="Heading1168"/>
        <w:keepNext w:val="0"/>
        <w:spacing w:after="200" w:line="340" w:lineRule="atLeast"/>
        <w:ind w:left="0" w:right="0" w:firstLine="0"/>
        <w:jc w:val="center"/>
      </w:pPr>
      <w:hyperlink r:id="rId1611" w:history="1">
        <w:r>
          <w:rPr>
            <w:rFonts w:ascii="arial" w:eastAsia="arial" w:hAnsi="arial" w:cs="arial"/>
            <w:b/>
            <w:i/>
            <w:strike w:val="0"/>
            <w:color w:val="0077CC"/>
            <w:sz w:val="28"/>
            <w:u w:val="single"/>
            <w:vertAlign w:val="baseline"/>
          </w:rPr>
          <w:t>Service Rule Stirs Debate in Maryland</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1992, Wednesday, Late Edition - Final</w:t>
      </w:r>
    </w:p>
    <w:p>
      <w:pPr>
        <w:pStyle w:val="Normal170"/>
        <w:keepNext w:val="0"/>
        <w:spacing w:after="0" w:line="240" w:lineRule="atLeast"/>
        <w:ind w:right="0"/>
        <w:jc w:val="both"/>
      </w:pPr>
      <w:bookmarkStart w:id="345" w:name="Bookmark_170"/>
      <w:bookmarkEnd w:id="345"/>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7; Column 1; National Desk; Education Page; Column 1;; Education Page</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1346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KAREN DE WITT,</w:t>
      </w:r>
    </w:p>
    <w:p>
      <w:pPr>
        <w:pStyle w:val="Normal17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KAREN DE WITT,  Special to The New York Times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July 28</w:t>
      </w:r>
    </w:p>
    <w:p>
      <w:pPr>
        <w:pStyle w:val="Normal170"/>
        <w:keepNext/>
        <w:spacing w:before="240" w:after="0" w:line="340" w:lineRule="atLeast"/>
        <w:ind w:left="0" w:right="0" w:firstLine="0"/>
        <w:jc w:val="left"/>
      </w:pPr>
      <w:bookmarkStart w:id="346" w:name="Body_168"/>
      <w:bookmarkEnd w:id="346"/>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52" style="position:absolute;z-index:252119040"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Maryland is expected to become the first state to require all high school students to do community service in order to graduate, a move promoted by a member of the Kennedy family who has spent the last six years pressing for the requirement and by Gov. William Donald Schaefer.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proposal is opposed by the state teachers' union, principals, superintendents, parent-teacher groups and many students, its expected passage by the 11-member state board of education on Wednesday is a testament to the political power of Governor Schaefer and the perseverance of Kathleen Kennedy Townsend, a politician who is a daughter of the late Robert F. Kennedy.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appoints the board members. Almost all are solidly behind the requirement, which says Maryland students must perform 75 hours of voluntary service between 8th grade and the end of their senior year in high school. It would take effect in the fall of 1993.</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persuaded that it is a good thing," said Robert C. Embry Jr., president of the board.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board's vice president, Jack Sprague, opposes it as "fluffy, feel-good stuff" that will divert schools from their academic mission.</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 Schools With Programs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proposed in a 1983 report by the Carnegie Foundation for the Advancement of Teaching in Princeton, N.J., mandatory student service was promoted as a way to instill citizenship values and make students take responsibility for others.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about 200 schools nationwide -- including private schools and public schools like Rye High School in Rye, N.Y., and the Atlanta and Detroit school systems -- operate mandatory service programs, according to the National Center for Service Learning in Early Adolescence, a research program at the City University of New York. Many thousands more have voluntary community service projects.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Townsend, who became involved in the student service movement after an unsuccessful bid for Congress in Maryland in 1986, is the director of the Maryland State Student Service Alliance, a public-private partnership. She is not a state employee, but has considerable political influence.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requirement in Maryland, Mrs. Townsend argues, will not only "open vast new possibilities for young people" to become "resources to their communities," she said, but also change the way education occurs. "This is education reform," she said. "This is not just volunteerism."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mandatory aspect is precisely why many people object to the regulation. Edwina L. Green, president of the Maryland Congress of Parents and Teachers, said it would be an imposition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who had jobs, on students involved in trying to get academic or sports scholarships to college, on students who were single parents, and on students who live in rural areas where there might be a scarcity of volunteer opportunities.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Maryland State Teachers Association calls the requirement unconstitutional, both as a forced imposition of values that violates the First Amendment and as involuntary servitude that violates the 13th Amendment.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outrageous," said the president of the group, Jane R. Stern. "A lot of our children are black, the descendants of slaves who got their freedom. What are their parents going to say when they realize the state is forcing their children into servitude?"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have sued to block several mandatory programs, most recently in Bethlehem, Pa., where a group of parents who oppose such a program on First and 13th Amendment grounds lost their initial lawsuit last year in district court but plan to appeal. In general, courts have upheld schools and school districts, saying they have the authority to require such service.</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Volunteers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of students voluntarily taking part in some type of community service is a concept almost universally praised. President Bush, for example, has pushed his "thousand points of light" concept of volunteerism.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his Democratic Presidential campaign, Gov. Bill Clinton has been advocating a college loan program that would permit graduates to repay their Government loans by doing community service for some years.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problems arise when the service becomes a requirement for a high school diploma, a relatively new idea that raises the question of what constitutes a legitimate service activity.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students may be required to read to the elderly or deliver meals to people confined to their homes, then write and discuss their experience in class, others may end up fulfilling such a requirement by merely collecting cans for recycling at the request of an already over-burdened teacher.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in Maryland won some measure of victory earlier this year when they managed to get the board of education to agree that, instead of a single statewide requirement, each of Maryland's 24 school districts could devise its own definition and decide whether the service should be performed during or after school.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opposed to community service," said Susan Buswell, executive director of the Maryland Association of Boards of Education. "We've long supported student involvement in volunteer service, but what concerned our boards was the mandatory nature of the program. How much will it cost? Who is liable if a student gets hurt or injured on a project? Who will do the record keeping?"</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Uncertain Costs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Townsend said the program would cost anywhere from zero to $100 each for the state's 240,000 high school students, depending on the amount of record keeping involved. Eighty Maryland schools now offer some opportunity for voluntary student service, she said.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experience has been positive, said the head of one school with voluntary service. Fred M. Prumo, principal of Chesapeake High School in Baltimore said that his largely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students had benefited from volunteering, but added that he had some reservations.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become a very expensive program," he said. "Right now, 30 of our teachers type the kids' service hours into the computer after school.  The programs were run after school or during the 45 minutes of their activity period. I don't know how it will work in the future."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1984, David Hornbeck, at the time the State Superintendent of Schools, proposed service as a component of the state's high school education, but was unable to get the concept adopted statewide. Mr. Hornbeck hired Mrs. Townsend in 1986 with the help of a $100,000 grant from the Able Foundation, which was headed then by Mr. Embry, now the head of the state board of education.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is a ball of fire," Mr. Hornbeck said. "Now with Embry heading the board, we finally had somebody inside who was a friend of the notion of student service."</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Dismissing the Requirement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Sprague, the board member who opposes the requirement, argues that schools are "already over-extended," and have more important educational issues to deal with than this one.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in the reading I've done, find one iota of scientific research that says that this has made a difference in a student's education," he said. "It's fluffy, feel-good stuff and I'd rather concentrate on making sure our students are getting a good grounding in the basics, particularly when I know that the people who are running our schools don't want it."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hearing of proposed requirement in Maryland, Barbara Steirer, one of the parents in the Pennsylvania case, voiced dismay.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they get away with this?" she said in a telephone interview. "Don't get me wrong -- I believe in community service, voluntary service. My whole family is involved in community service; we all volunteer. But this is getting into my private life. This is like Communism, and that's dead, isn't it?"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Mrs. Townsend argues that community service provides a crucial learning experience.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strands of education," she said. "Increasingly, the individual will work with technology, a computer, but there is also socialization, action learning, which can be done through volunteer service. Opposition to this comes from those steeped in an educational model that is irrelevant."</w:t>
      </w:r>
    </w:p>
    <w:p>
      <w:pPr>
        <w:pStyle w:val="Normal1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0"/>
        <w:spacing w:line="60" w:lineRule="exact"/>
      </w:pPr>
      <w:r>
        <w:pict>
          <v:line id="_x0000_s1653" style="position:absolute;z-index:252120064"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Maryland teachers were accompanied by their children as they learned to clean a stream bed in Baltimore as part of a program sponsored by the Maryland Student Service Alliance to teach community service to high school students, who will soon have to do volunteer work to graduate. (Marty Katz for The New York Times)</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1992</w:t>
      </w:r>
    </w:p>
    <w:p>
      <w:pPr>
        <w:pStyle w:val="Normal170"/>
      </w:pPr>
    </w:p>
    <w:p>
      <w:pPr>
        <w:pStyle w:val="Normal170"/>
        <w:ind w:left="200"/>
        <w:sectPr>
          <w:type w:val="continuous"/>
          <w:pgMar w:top="840" w:right="1000" w:bottom="840" w:left="1000" w:header="400" w:footer="400"/>
          <w:pgNumType w:fmt="decimal"/>
          <w:cols w:space="720"/>
        </w:sectPr>
      </w:pPr>
      <w:r>
        <w:br/>
      </w:r>
      <w:r>
        <w:pict>
          <v:line id="_x0000_s1654"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612"/>
          <w:headerReference w:type="default" r:id="rId1613"/>
          <w:footerReference w:type="even" r:id="rId1614"/>
          <w:footerReference w:type="default" r:id="rId1615"/>
          <w:headerReference w:type="first" r:id="rId1616"/>
          <w:footerReference w:type="first" r:id="rId1617"/>
          <w:pgSz w:w="12240" w:h="15840"/>
          <w:pgMar w:top="840" w:right="1000" w:bottom="840" w:left="1000" w:header="400" w:footer="400"/>
          <w:pgNumType w:fmt="decimal"/>
          <w:cols w:space="720"/>
          <w:titlePg w:val="0"/>
        </w:sectPr>
      </w:pPr>
    </w:p>
    <w:p>
      <w:pPr>
        <w:pStyle w:val="Normal171"/>
      </w:pPr>
    </w:p>
    <w:p>
      <w:pPr>
        <w:pStyle w:val="Normal171"/>
      </w:pPr>
      <w:r>
        <w:pict>
          <v:shape id="_x0000_i1655" type="#_x0000_t75" alt="LexisNexis®" style="width:147.75pt;height:30pt">
            <v:imagedata r:id="rId17" o:title=""/>
          </v:shape>
        </w:pict>
      </w:r>
      <w:r>
        <w:cr/>
      </w:r>
    </w:p>
    <w:p>
      <w:pPr>
        <w:pStyle w:val="Heading1169"/>
        <w:keepNext w:val="0"/>
        <w:spacing w:after="200" w:line="340" w:lineRule="atLeast"/>
        <w:ind w:left="0" w:right="0" w:firstLine="0"/>
        <w:jc w:val="center"/>
      </w:pPr>
      <w:hyperlink r:id="rId1618" w:history="1">
        <w:r>
          <w:rPr>
            <w:rFonts w:ascii="arial" w:eastAsia="arial" w:hAnsi="arial" w:cs="arial"/>
            <w:b/>
            <w:i/>
            <w:strike w:val="0"/>
            <w:color w:val="0077CC"/>
            <w:sz w:val="28"/>
            <w:u w:val="single"/>
            <w:vertAlign w:val="baseline"/>
          </w:rPr>
          <w:t>Liberals Vie Against Liberals On Boston's Kingmaker Turf</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1998, Thursday, Late Edition - Final</w:t>
      </w:r>
    </w:p>
    <w:p>
      <w:pPr>
        <w:pStyle w:val="Normal171"/>
        <w:keepNext w:val="0"/>
        <w:spacing w:after="0" w:line="240" w:lineRule="atLeast"/>
        <w:ind w:right="0"/>
        <w:jc w:val="both"/>
      </w:pPr>
      <w:bookmarkStart w:id="347" w:name="Bookmark_171"/>
      <w:bookmarkEnd w:id="347"/>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 Column 5; National Desk ; Column 5; </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1272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CAREY GOLDBERG </w:t>
      </w:r>
    </w:p>
    <w:p>
      <w:pPr>
        <w:pStyle w:val="Normal17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CAREY GOLDBERG </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 Aug. 12</w:t>
      </w:r>
    </w:p>
    <w:p>
      <w:pPr>
        <w:pStyle w:val="Normal171"/>
        <w:keepNext/>
        <w:spacing w:before="240" w:after="0" w:line="340" w:lineRule="atLeast"/>
        <w:ind w:left="0" w:right="0" w:firstLine="0"/>
        <w:jc w:val="left"/>
      </w:pPr>
      <w:bookmarkStart w:id="348" w:name="Body_169"/>
      <w:bookmarkEnd w:id="348"/>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56" style="position:absolute;z-index:252122112"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got to be the most fun you can have in Massachusetts politics without a Kennedy.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it is precisely because a Kennedy is leaving that the Eighth Congressional District, a Democratic stronghold encompassing parts of Boston and several suburbs, is up for grabs and considered the hottest campaign fight in the state these days.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candidates without the best brand name in American politics have a shot at hallowed ground: the kingmaker district that gave President John F. Kennedy his start in national politics and long served as home base to the late leonine Speaker of the House of Representatives, Thomas P. (Tip) O'Neill Jr.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Kennedy to hold the seat, Joseph P. Kennedy 2d, the oldest son of Robert F. Kennedy, is about to retire after six terms, and vying for his spot is a sharp-elbowed, capacious-pocketed field of 10 -- count 'em, 10 -- strong Democrats.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better, the political junkies who abound here can follow a phenomenon now exceedingly rare in the center-straddling Democratic Party of the Clinton era: contenders in this grand old bastion of blue-collar, lunch-pail liberalism are sparring in part over just who is the most liberal liberal on the liberal block.</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an evening candidates' forum last week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Dorchester neighborhood, one candidate, George Bachrach, a former state senator, introduced himself to a reporter as "an unabashed, unrepentant, unreconstructed liberal."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Raymond L. Flynn, the former Mayor of Boston who is considered the current front-runner in the race, often identifies his brand of politics with those of the New Deal of Franklin D. Roosevelt.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all, there seemed so much liberal consensus at the forum, which local schoolchildren had helped organize as part of a lesson in democracy, that one candidate complained it could hardly be called a debate. Yes to tens of billions more Federal dollars for education, the candidates said; yes to universal free health care; yes to more Government money for child-care and elder-care and antipoverty programs.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refreshing about this race," said a veteran Democratic political consultant, Daniel Payne, "is that in an America where politics have become very bland and Democrats and Republicans sound very much alike and seem very cautious about positions, virtually all the candidates in this race are well left of center."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more-liberal-than-thou uniformity hardly makes for a dull campaign, observers hasten to point out.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they note, the stakes are so high. The Eighth is not just any seat -- in political history, it is practically a throne. It has been held by James Michael Curley, Boston's "Rascal King Mayor;" it was Tip O'Neill's seemingly forever after he won it in 1952, when John F. Kennedy was elected to the Senate, and when Mr. O'Neill retired in 1986 it returned to the Kennedy family. In 1946, when Mr. Kennedy, was elected from the district, he was 29 years old.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the district's boundaries have fluctuated, and even its number has changed, but it has always included much of the heart and spirit of Boston.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Eighth "is a kind of a cherished district in Boston because so many famous Boston politicians have started their national careers there," said Thomas O'Connor, a historian of the city.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a geographic and sociological oddity. Roughly T-shaped and encompassing 40 percent of Boston plus several suburbs, it includes areas as diverse as the Brahmin country of Beacon Hill, the predominantly minority section of Roxbury, the egghead commune of Cambridge and much in between.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real suspense in the race is already mounting right now, in the lead-up to the Sept. 15 primary, for the district is so overwhelmingly Democratic that the primary is considered the end-all of the campaign, even though a Republican, Philip Hyde, who previously competed for the seat.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lively is the campaign that analysts say it may end up surpassing the gubernatorial race in spending, particularly given the early financial push by three millionaires: Tom Keane, a member of the Boston City Council who invokes the spirit of former Senator Paul E. Tsongas; Chris Gabrieli, a high-tech venture capitalist with a fancy campaign Web site and lavish television time, and John O'Connor, husband to a supermarket heiress and known as a campaigner for environmental causes.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the field of 10, some observers say, is worth watching as a bellwether for various strains in current Democratic politics.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said Lou DiNatale, a senior fellow at the McCormack Institute, a public policy center at the Boston campus of the University of Massachusetts, there is the female factor. Two women are running -- Marjorie Clapprood, a former radio talk-show host, and Susan Tracy, a veteran of city political work and one of four lesbians running for national office this year who are openly gay. How the two female candidates fare, Mr. DiNatale said, could answer the question, "Are gender issues working in the liberal community?"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Bachrach and Mr. O'Connor Mr. DiNatale said, are "great white liberals" in the style of perhaps a decade ago, while Mr. Gabrieli and Mr. Keane lean more toward Clinton-style moderation.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are two minority candidates, each with solid bases in their communities but little money: Charles Yancey, a black City Council member and president-elect of the National Black Caucus of Local Elected Officials, and a Hispanic politician, Alex Rodriguez, who was recently Deputy Assistant Secretary of the United States Treasury and is perhaps the most aggressive oratorian of the bunch.</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bite this race in the butt," Mr. Rodriguez recently told a reporter.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Minorities make up about 40 percent of the district, but it also has a heavy Italian population that could help another candidate, Michael Capuano, the Mayor of the city of Somerville, who boasts that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has reduced the average public-school class size to 19.</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issues, the biggest divergence from liberalism-as-usual appears to be Mr. Flynn's opposition to abortion. Political analysts say they expect Mr. Flynn to retain his lead into the final lap, but the hottest question then will be whether the candidate in second place can pick up enough anti-Flynn votes to win.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Flynn remains sanguine. "I think the people know exactly what they want." he said in a recent telephone interview, "someone who will identify with them, work for them, protect Social Security, the elderly, the poor and education."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voters, the plethora of candidates has kept the race confusing, and many remain undecided. There was no obvious trend among an unscientific sampling of people asked on the streets in the neighborhoods of Dorchester and Beacon Hill and in Cambridge.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such a crowded field that it is really hard," said Steve Capuccio, a 44-year-old systems analyst from Cambridge who plans to vote for Mr. Flynn.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was any agreement, it was on the sense of change that comes when a Kennedy goes. Mr. Kennedy announced in March that he would retire to devote more time to his family and business, the Citizen Energy Corporation, which was founded in 1979 as a nonprofit company to deliver heating-oil to the poor but has since grown into a partly profit-making conglomerate.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kind of wish Joe Kennedy were still in," said Mike Kelly, a Cambridge investor. "Kennedys have an automatic vote in my house."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Donald J. Wilson, 38, a real estate businessman who lives on Beacon Hill, had no such regrets.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is less interesting, but I would not want a Kennedy in the race," Mr. Wilson said. "I've had my fill of Kennedys."</w:t>
      </w:r>
    </w:p>
    <w:p>
      <w:pPr>
        <w:pStyle w:val="Normal1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1"/>
        <w:spacing w:line="60" w:lineRule="exact"/>
      </w:pPr>
      <w:r>
        <w:pict>
          <v:line id="_x0000_s1657" style="position:absolute;z-index:252123136" from="0,2pt" to="512pt,2pt" strokecolor="#009ddb" strokeweight="2pt">
            <v:stroke linestyle="single"/>
            <w10:wrap type="topAndBottom"/>
          </v:line>
        </w:pict>
      </w:r>
    </w:p>
    <w:p>
      <w:pPr>
        <w:pStyle w:val="Normal1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Kennedy's retirement has drawn 10 Democrats into the race in Massachusetts's Eighth Congressional District. Two of them, Charles Yancey, left, and Raymond L. Flynn, appeared at a forum last week. (Associated Press)(pg. A20)</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"AT A GLANCE: Massachusetts' Eighth District"</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DEMOGRAPHICS (1990)</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602,396</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AND ETHNICITY</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61%</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22%</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5%</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HISPANIC: 11% (CAN BE OF ANY RACE)</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HOUSEHOLD INCOME: $30,417</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HOUSE VALUE: $188,200</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WITH COLLEGE EDUCATION: 53%</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1996 PRESIDENTIAL ELECTION</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77%</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PEROT: 4%</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DOLE: 16%</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1996 CONGRESSIONAL ELECTION</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(D): 84%</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HYDE (R): 16%</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The Almanac of American Politics, 1998)(pg. A20)</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1998</w:t>
      </w:r>
    </w:p>
    <w:p>
      <w:pPr>
        <w:pStyle w:val="Normal171"/>
      </w:pPr>
    </w:p>
    <w:p>
      <w:pPr>
        <w:pStyle w:val="Normal171"/>
        <w:ind w:left="200"/>
        <w:sectPr>
          <w:type w:val="continuous"/>
          <w:pgMar w:top="840" w:right="1000" w:bottom="840" w:left="1000" w:header="400" w:footer="400"/>
          <w:pgNumType w:fmt="decimal"/>
          <w:cols w:space="720"/>
        </w:sectPr>
      </w:pPr>
      <w:r>
        <w:br/>
      </w:r>
      <w:r>
        <w:pict>
          <v:line id="_x0000_s1658"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619"/>
          <w:headerReference w:type="default" r:id="rId1620"/>
          <w:footerReference w:type="even" r:id="rId1621"/>
          <w:footerReference w:type="default" r:id="rId1622"/>
          <w:headerReference w:type="first" r:id="rId1623"/>
          <w:footerReference w:type="first" r:id="rId1624"/>
          <w:pgSz w:w="12240" w:h="15840"/>
          <w:pgMar w:top="840" w:right="1000" w:bottom="840" w:left="1000" w:header="400" w:footer="400"/>
          <w:pgNumType w:fmt="decimal"/>
          <w:cols w:space="720"/>
          <w:titlePg w:val="0"/>
        </w:sectPr>
      </w:pPr>
    </w:p>
    <w:p>
      <w:pPr>
        <w:pStyle w:val="Normal172"/>
      </w:pPr>
    </w:p>
    <w:p>
      <w:pPr>
        <w:pStyle w:val="Normal172"/>
      </w:pPr>
      <w:r>
        <w:pict>
          <v:shape id="_x0000_i1659" type="#_x0000_t75" alt="LexisNexis®" style="width:147.75pt;height:30pt">
            <v:imagedata r:id="rId17" o:title=""/>
          </v:shape>
        </w:pict>
      </w:r>
      <w:r>
        <w:cr/>
      </w:r>
    </w:p>
    <w:p>
      <w:pPr>
        <w:pStyle w:val="Heading1170"/>
        <w:keepNext w:val="0"/>
        <w:spacing w:after="200" w:line="340" w:lineRule="atLeast"/>
        <w:ind w:left="0" w:right="0" w:firstLine="0"/>
        <w:jc w:val="center"/>
      </w:pPr>
      <w:hyperlink r:id="rId1625" w:history="1">
        <w:r>
          <w:rPr>
            <w:rFonts w:ascii="arial" w:eastAsia="arial" w:hAnsi="arial" w:cs="arial"/>
            <w:b/>
            <w:i/>
            <w:strike w:val="0"/>
            <w:color w:val="0077CC"/>
            <w:sz w:val="28"/>
            <w:u w:val="single"/>
            <w:vertAlign w:val="baseline"/>
          </w:rPr>
          <w:t xml:space="preserve">Flags Versus Dollars </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2003 Friday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72"/>
        <w:keepNext w:val="0"/>
        <w:spacing w:after="0" w:line="240" w:lineRule="atLeast"/>
        <w:ind w:right="0"/>
        <w:jc w:val="both"/>
      </w:pPr>
      <w:bookmarkStart w:id="349" w:name="Bookmark_172"/>
      <w:bookmarkEnd w:id="349"/>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27</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1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PAUL KRUGMAN; E-mail: , </w:t>
      </w:r>
      <w:hyperlink r:id="rId1626" w:history="1">
        <w:r>
          <w:rPr>
            <w:rFonts w:ascii="arial" w:eastAsia="arial" w:hAnsi="arial" w:cs="arial"/>
            <w:b w:val="0"/>
            <w:i/>
            <w:strike w:val="0"/>
            <w:noProof w:val="0"/>
            <w:color w:val="0077CC"/>
            <w:position w:val="0"/>
            <w:sz w:val="20"/>
            <w:u w:val="single"/>
            <w:vertAlign w:val="baseline"/>
          </w:rPr>
          <w:t>krugman@nytimes.com</w:t>
        </w:r>
      </w:hyperlink>
    </w:p>
    <w:p>
      <w:pPr>
        <w:pStyle w:val="Normal172"/>
        <w:keepNext/>
        <w:spacing w:before="240" w:after="0" w:line="340" w:lineRule="atLeast"/>
        <w:ind w:left="0" w:right="0" w:firstLine="0"/>
        <w:jc w:val="left"/>
      </w:pPr>
      <w:bookmarkStart w:id="350" w:name="Body_170"/>
      <w:bookmarkEnd w:id="350"/>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60" style="position:absolute;z-index:252125184"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Dean's remarks about the need to appeal to white Southerners could certainly have been better phrased. But his rivals for the Democratic nomination should be ashamed of their reaction. They know what he was trying to say -- and it wasn't that his party should go soft on racism. By playing gotcha, by seizing on the chance to take the front-runner down a peg, they damaged the cause they claim to serve -- and missed a chance to confront the real issue he raised.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three-sentence description of the arc of American politics over the past 70 years would run like this: First, Democrats and moderate Republicans created institutions -- above all, Social Security and Medicare -- that provided a measure of financial security to ordinary working Americans. The biggest beneficiaries of these institutions were African-Americans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Southern whites, and both were part of the moderate-to-liberal coalition that dominated American politics until the 1960's.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right opened an increasingly effective counterattack, with a strategy that included using racially charged symbolism to get Southern whites to vote against their own economic interests. All Mr. Dean was saying was that Democrats need to understand and counter this strategy.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these are fighting words. But the reliance of modern Republican political strategy on coded appeals to racism is no secret. Controversies over efforts to remove the Stars and Bars from the top of the South Carolina Statehouse, and to reduce its size on the Georgia flag, played a significant role in Republican victories in 2002. And the evidence that race is still a crucial factor is as fresh as Tuesday's election.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story in that election was the victory of Republicans in Mississippi and Kentucky. The secondary story, however, was a string of victories by Democrats in affluent suburban areas in the Northeast. In my state, New Jersey, Democrats took firm control of the state's Legislature.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tells us is that some people -- either in New Jersey, Mississippi or both -- voted against their economic interests. For whatever you think of Bush's economic plan, it's clearly much better for New Jersey -- a rich state, which gains a lot from tax cuts tilted toward the affluent -- than for a poor state like Mississippi.</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 for example, the effects of estate tax repeal, a central feature of the 2001 tax cut. Almost nobody in Mississippi pays the estate tax. In 2001 only 249 estates in Mississippi paid any tax at all; raising the exemption to $5 million, which some Democrats suggested as an alternative to full repeal, would have reduced that to a couple of dozen. By contrast, New Jersey, with three times Mississippi's population, had almost 10 times as many taxable estates.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consider the 2003 tax cut. It was also heavily tilted toward the affluent, and therefore toward rich states. According to Citizens for Tax Justice estimates, the typical New Jersey family got a $409 tax cut. In Mississippi, the number was only $165.</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did Mississippi voters support the Republicans, even though they get very little direct benefit from Bush-style tax cuts, because they -- unlike New Jersey's voters -- understand the magic of supply-side economics? If you believe that, I've got an overpass on the Garden State Parkway you may be interested in buying.</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maybe New Jersey voted Democratic because of irrational Bush hatred. But I think it's a lot more likely that white Mississippi voters, unlike their counterparts up north, are still responding to Republican flag-waving -- and it's not just the American flag that's being waved.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fact is that Mississippi, being relatively poor, will lose disproportionately if the right wins on its full agenda, which involves a big rollback of New Deal and Great Society programs. (I'll explain in a future column how Republicans are using the prescription drug bill to lay the groundwork for later Medicare cuts.)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Dean wasn't suggesting that his party adopt the G.O.P. strategy of coded racial signals, and by and large African-Americans -- my wife included -- understand that. What he meant by his flag remark was that Democrats must make the case to working Americans of all colors that the right's elitist agenda isn't in their interest. And he's right. </w:t>
      </w:r>
    </w:p>
    <w:p>
      <w:pPr>
        <w:pStyle w:val="Normal172"/>
        <w:keepNext w:val="0"/>
        <w:spacing w:before="240" w:after="0" w:line="260" w:lineRule="atLeast"/>
        <w:ind w:left="0" w:right="0" w:firstLine="0"/>
        <w:jc w:val="left"/>
      </w:pPr>
      <w:r>
        <w:br/>
      </w:r>
      <w:hyperlink r:id="rId1627" w:history="1">
        <w:r>
          <w:rPr>
            <w:rFonts w:ascii="arial" w:eastAsia="arial" w:hAnsi="arial" w:cs="arial"/>
            <w:b w:val="0"/>
            <w:i/>
            <w:strike w:val="0"/>
            <w:color w:val="0077CC"/>
            <w:sz w:val="20"/>
            <w:u w:val="single"/>
            <w:vertAlign w:val="baseline"/>
          </w:rPr>
          <w:t>http://www.nytimes.com</w:t>
        </w:r>
      </w:hyperlink>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2003</w:t>
      </w:r>
    </w:p>
    <w:p>
      <w:pPr>
        <w:pStyle w:val="Normal172"/>
      </w:pPr>
    </w:p>
    <w:p>
      <w:pPr>
        <w:pStyle w:val="Normal172"/>
        <w:ind w:left="200"/>
        <w:sectPr>
          <w:type w:val="continuous"/>
          <w:pgMar w:top="840" w:right="1000" w:bottom="840" w:left="1000" w:header="400" w:footer="400"/>
          <w:pgNumType w:fmt="decimal"/>
          <w:cols w:space="720"/>
        </w:sectPr>
      </w:pPr>
      <w:r>
        <w:br/>
      </w:r>
      <w:r>
        <w:pict>
          <v:line id="_x0000_s1661"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628"/>
          <w:headerReference w:type="default" r:id="rId1629"/>
          <w:footerReference w:type="even" r:id="rId1630"/>
          <w:footerReference w:type="default" r:id="rId1631"/>
          <w:headerReference w:type="first" r:id="rId1632"/>
          <w:footerReference w:type="first" r:id="rId1633"/>
          <w:pgSz w:w="12240" w:h="15840"/>
          <w:pgMar w:top="840" w:right="1000" w:bottom="840" w:left="1000" w:header="400" w:footer="400"/>
          <w:pgNumType w:fmt="decimal"/>
          <w:cols w:space="720"/>
          <w:titlePg w:val="0"/>
        </w:sectPr>
      </w:pPr>
    </w:p>
    <w:p>
      <w:pPr>
        <w:pStyle w:val="Normal173"/>
      </w:pPr>
    </w:p>
    <w:p>
      <w:pPr>
        <w:pStyle w:val="Normal173"/>
      </w:pPr>
      <w:r>
        <w:pict>
          <v:shape id="_x0000_i1662" type="#_x0000_t75" alt="LexisNexis®" style="width:147.75pt;height:30pt">
            <v:imagedata r:id="rId17" o:title=""/>
          </v:shape>
        </w:pict>
      </w:r>
      <w:r>
        <w:cr/>
      </w:r>
    </w:p>
    <w:p>
      <w:pPr>
        <w:pStyle w:val="Heading1171"/>
        <w:keepNext w:val="0"/>
        <w:spacing w:after="200" w:line="340" w:lineRule="atLeast"/>
        <w:ind w:left="0" w:right="0" w:firstLine="0"/>
        <w:jc w:val="center"/>
      </w:pPr>
      <w:hyperlink r:id="rId1634" w:history="1">
        <w:r>
          <w:rPr>
            <w:rFonts w:ascii="arial" w:eastAsia="arial" w:hAnsi="arial" w:cs="arial"/>
            <w:b/>
            <w:i/>
            <w:strike w:val="0"/>
            <w:color w:val="0077CC"/>
            <w:sz w:val="28"/>
            <w:u w:val="single"/>
            <w:vertAlign w:val="baseline"/>
          </w:rPr>
          <w:t>Leaving Her Mark With the Well Worn</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2011 Sunday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3"/>
        <w:keepNext w:val="0"/>
        <w:spacing w:after="0" w:line="240" w:lineRule="atLeast"/>
        <w:ind w:right="0"/>
        <w:jc w:val="both"/>
      </w:pPr>
      <w:bookmarkStart w:id="351" w:name="Bookmark_173"/>
      <w:bookmarkEnd w:id="351"/>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WE; Column 0; Metropolitan Desk; Pg. 9; ARTS WESTCHESTER</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MARTHA SCHWENDENER</w:t>
      </w:r>
    </w:p>
    <w:p>
      <w:pPr>
        <w:pStyle w:val="Normal173"/>
        <w:keepNext/>
        <w:spacing w:before="240" w:after="0" w:line="340" w:lineRule="atLeast"/>
        <w:ind w:left="0" w:right="0" w:firstLine="0"/>
        <w:jc w:val="left"/>
      </w:pPr>
      <w:bookmarkStart w:id="352" w:name="Body_171"/>
      <w:bookmarkEnd w:id="352"/>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63" style="position:absolute;z-index:252127232"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can, at times, have a bit of an audience problem. On the one hand, it wants to speak to the largest population. On the other, it wants to participate in conversations that only a handful of people are knowledgeable about -- philosophy, say, or politics, or art itself. Betsabee Romero, an artist born in 1963, who was educated in Mexico and Paris and now lives in Mexico City, has hit upon a solution.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 is by far the object that attracts the greatest aesthetic attention among people of all ages and social classes,'' Ms. Romero says in a statement printed on the wall in her current exhibition, ''Betsabee Romero: Lagrimas Negras,'' at the Neuberger Museum of Art in Purchase.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the car as an intermediary, Ms. Romero has created installations, objects and participatory art works. Sometimes this can get slightly gimmicky, but there are many works here that use the device to great advantage.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treats the car like a human body, and excels at dissecting its anatomy -- especially the tires, which are made from rubber, a rain forest resource that was turned into an industrial product and obtained, in its earlier days, through low-paid or forced labor. (Hence the Lagrimas Negras, or black tears, of the title.)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this tragic history out of the artwork's immediate equation, Ms. Romero often focuses instead on the creation of ingenious art pieces and situations that gently spur you to think about the origins, use and social relations surrounding objects and materials.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Tires are frequently treated like wood or leather, with Ms. Romero carving into their surfaces intricate patterns derived from pre-Columbian imagery or Iberian medieval Islamic art. Her ''Trayectos Encontrados (Found Trajectories)'' from 2008 used public transportation tires, incised with curling patterns and inlaid with gold leaf, creating a juxtaposition of the discarded and recycled with the materially valuable.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Romero also favors chewing gum, another everyday material related to rubber -- and to Mexico, since chicle sap comes from a tree in the Yucatan. ''Sendas de Chicle (Chewing Gum Way)'' from 2008 is a tire carved with patterns and inlaid with prechewed yellowish gum, while ''Trayectos Masticados (Chewed Trajectories)'' from 2005 consists of tires flattened into long friezes, carved with intricate patterns and inlaid with colorful chewed gum.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particularly captivating objects -- mostly because hyper-realism is perennially arresting -- are ''De Tuti Fruti (Of Tutti Frutti)'' from 2006 and ''De Carro y de Barro (From Car and Clay)'' from 2001. In the first sculpture, which is suspended from the ceiling, a perfect facsimile of a tire has been shaped out of red chewing gum. In the second work, Ms. Romero has recreated another perfect replica of a tire, except from black Oaxacan clay -- an allusion to the highly developed tradition of ceramics that flourished under the Aztec empire.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Larger tires, taken from tractors, connect art with farm work. ''Simbolo Masticado (Chewed Symbol)'' from 2005 is a tire carved with patterns and filled with colorful gum, while ''Al Otro Lado de al Velocidad (On the Other Side of Speed)'' from 2008 turns the rough agrarian workhorse into an object of beauty -- or something close to it.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 hoods take this social commentary in another direction. Unlike Richard Prince, who transformed car hoods into hybrid painting/sculptures, Ms. Romero uses the hood as an ad hoc canvas. While Mr. Prince's hoods are linked with winking irony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culture -- an ugly form of late 20th-century primitivism that rarely gets remarked upon -- Ms. Romero's ''Milagro y Accidente (Miracles and Accidents)'' series functions more like folk art paintings, or Surrealism in the vein of Frida Kahlo. One of the two hoods included here depicts a car crash and a religious vision involving the Virgin of Guadalupe.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Participatory art doesn't always translate well in the gallery. But a project Ms. Romero created for the Havana Biennial in 2004, ''Ciudades que se Van (Moving Cities),'' appears in video to fine effect. A carved tire is the central motif of the work, which the artist turned into a printmaking device. Rolling ink upon its carved surface, she provided free art to anyone who brought her a piece of fabric: a dish towel, a handkerchief or, in the case of one young man who leaned into the tire, an instant T-shirt applique. At the end of the video, the inked-up tire is bolted onto a car -- one of those vintage ones still rolling around Havana, having dodged the reign of planned obsolescence -- and is driven away, leaving a pattern on the pavement. Nearby is a related sculpture with carved tires and textile imprints.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Photography plays a role in Ms. Romero's work, mostly as a form of documentation for her participatory projects. But some of the works function well as discrete images, too. ''Linea Fronteriza (Border Line)'' from 1997 shows a car painted with roses pushed up against the border between the United States and Mexico. In the distance, barely visible, a border-control vehicle -- it's hard to see which nation the car represents -- drives along the desert hills.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Romero's canny observation about the car and its wide-ranging aesthetic appeal means that her work translates well to many locales; she has exhibited in France, India, Brazil, Spain, Ireland and Mexico, as well the United States. Being a smart global artist, however, means trying as best one can to engage the locals. Ms. Romero has done this in Westchester by purchasing a 1978 Cadillac El Dorado from one Al Bastone in the Bronx, and with students and professors, decorating the car with a fake leather ''skin'' tattooed with Asian patterns that pay homage to the recent earthquake and tsunami in Japan. The ''Fukushima Car,'' as it is titled -- referring to the damaged nuclear power plants in Fukushima Prefecture -- is parked at the entrance to Purchase College of the State University of New York, where the Neuberger is located, about 30 miles from the Indian Point reactors.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''Betsabee Romero: Lagrimas Negras'' runs through Aug. 14 at the Neuberger Museum of Art, 735 Anderson Hill Road, Purchase. Information: neuberger.org or (914) 251-6100.</w:t>
      </w:r>
    </w:p>
    <w:p>
      <w:pPr>
        <w:pStyle w:val="Normal173"/>
        <w:keepNext w:val="0"/>
        <w:spacing w:before="240" w:after="0" w:line="260" w:lineRule="atLeast"/>
        <w:ind w:left="0" w:right="0" w:firstLine="0"/>
        <w:jc w:val="left"/>
      </w:pPr>
      <w:r>
        <w:br/>
      </w:r>
      <w:hyperlink r:id="rId1635" w:history="1">
        <w:r>
          <w:rPr>
            <w:rFonts w:ascii="arial" w:eastAsia="arial" w:hAnsi="arial" w:cs="arial"/>
            <w:b w:val="0"/>
            <w:i/>
            <w:strike w:val="0"/>
            <w:color w:val="0077CC"/>
            <w:sz w:val="20"/>
            <w:u w:val="single"/>
            <w:vertAlign w:val="baseline"/>
          </w:rPr>
          <w:t>http://www.nytimes.com</w:t>
        </w:r>
      </w:hyperlink>
    </w:p>
    <w:p>
      <w:pPr>
        <w:pStyle w:val="Normal1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3"/>
        <w:spacing w:line="60" w:lineRule="exact"/>
      </w:pPr>
      <w:r>
        <w:pict>
          <v:line id="_x0000_s1664" style="position:absolute;z-index:252128256" from="0,2pt" to="512pt,2pt" strokecolor="#009ddb" strokeweight="2pt">
            <v:stroke linestyle="single"/>
            <w10:wrap type="topAndBottom"/>
          </v:line>
        </w:pict>
      </w:r>
    </w:p>
    <w:p>
      <w:pPr>
        <w:pStyle w:val="Normal1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OLD BECOMES NEW: Betsabee Romero uses cars or car parts in many of her works: ''On the Other Side of Speed,'' above left, with a tractor tire, velvet and electric light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piece, above, from ''Moving Cities,'' carved tires and textile imprints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''Border Line,'' left, a photograph. (PHOTOGRAPHS BY BETSABEE ROMERO)                    </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2011</w:t>
      </w:r>
    </w:p>
    <w:p>
      <w:pPr>
        <w:pStyle w:val="Normal173"/>
      </w:pPr>
    </w:p>
    <w:p>
      <w:pPr>
        <w:pStyle w:val="Normal173"/>
        <w:ind w:left="200"/>
        <w:sectPr>
          <w:type w:val="continuous"/>
          <w:pgMar w:top="840" w:right="1000" w:bottom="840" w:left="1000" w:header="400" w:footer="400"/>
          <w:pgNumType w:fmt="decimal"/>
          <w:cols w:space="720"/>
        </w:sectPr>
      </w:pPr>
      <w:r>
        <w:br/>
      </w:r>
      <w:r>
        <w:pict>
          <v:line id="_x0000_s1665"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636"/>
          <w:headerReference w:type="default" r:id="rId1637"/>
          <w:footerReference w:type="even" r:id="rId1638"/>
          <w:footerReference w:type="default" r:id="rId1639"/>
          <w:headerReference w:type="first" r:id="rId1640"/>
          <w:footerReference w:type="first" r:id="rId1641"/>
          <w:pgSz w:w="12240" w:h="15840"/>
          <w:pgMar w:top="840" w:right="1000" w:bottom="840" w:left="1000" w:header="400" w:footer="400"/>
          <w:pgNumType w:fmt="decimal"/>
          <w:cols w:space="720"/>
          <w:titlePg w:val="0"/>
        </w:sectPr>
      </w:pPr>
    </w:p>
    <w:p>
      <w:pPr>
        <w:pStyle w:val="Normal174"/>
      </w:pPr>
    </w:p>
    <w:p>
      <w:pPr>
        <w:pStyle w:val="Normal174"/>
      </w:pPr>
      <w:r>
        <w:pict>
          <v:shape id="_x0000_i1666" type="#_x0000_t75" alt="LexisNexis®" style="width:147.75pt;height:30pt">
            <v:imagedata r:id="rId17" o:title=""/>
          </v:shape>
        </w:pict>
      </w:r>
      <w:r>
        <w:cr/>
      </w:r>
    </w:p>
    <w:p>
      <w:pPr>
        <w:pStyle w:val="Heading1172"/>
        <w:keepNext w:val="0"/>
        <w:spacing w:after="200" w:line="340" w:lineRule="atLeast"/>
        <w:ind w:left="0" w:right="0" w:firstLine="0"/>
        <w:jc w:val="center"/>
      </w:pPr>
      <w:hyperlink r:id="rId1642" w:history="1">
        <w:r>
          <w:rPr>
            <w:rFonts w:ascii="arial" w:eastAsia="arial" w:hAnsi="arial" w:cs="arial"/>
            <w:b/>
            <w:i/>
            <w:strike w:val="0"/>
            <w:color w:val="0077CC"/>
            <w:sz w:val="28"/>
            <w:u w:val="single"/>
            <w:vertAlign w:val="baseline"/>
          </w:rPr>
          <w:t>Dip in Democratic Voter Lead Might Matter Less Than It Appears</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2016 Thursday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4"/>
        <w:keepNext w:val="0"/>
        <w:spacing w:after="0" w:line="240" w:lineRule="atLeast"/>
        <w:ind w:right="0"/>
        <w:jc w:val="both"/>
      </w:pPr>
      <w:bookmarkStart w:id="353" w:name="Bookmark_174"/>
      <w:bookmarkEnd w:id="353"/>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17; THE 2016 RACE</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2080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NATE COHN</w:t>
      </w:r>
    </w:p>
    <w:p>
      <w:pPr>
        <w:pStyle w:val="Normal174"/>
        <w:keepNext/>
        <w:spacing w:before="240" w:after="0" w:line="340" w:lineRule="atLeast"/>
        <w:ind w:left="0" w:right="0" w:firstLine="0"/>
        <w:jc w:val="left"/>
      </w:pPr>
      <w:bookmarkStart w:id="354" w:name="Body_172"/>
      <w:bookmarkEnd w:id="354"/>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67" style="position:absolute;z-index:252130304"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Donald J. Trump behind in the polls, one apparent sign of hope for Republicans is the dwindling Democratic advantage in voter registration, particularly in battleground states like Florida and Pennsylvania.</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closer look, using data from state officials and from L2, a nonpartisan voter file vendor, and Catalist, a Democratic data firm, shows far more favorable trends for the Democratic Party.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are actually registering more new voters than Republicans. In addition, more new voters are registering as independents. These voters are far younger and more diverse than the electorate as a whole, and they appear to lean Democratic. And although the total number of registered Democrats is falling, many of the voters switching parties probably have not voted Democratic in a presidential election in a long time -- their party registration is finally catching up with how they actually vote.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trends in voter registration aren't being driven just by Mr. Trump. The changing tallies are a lagging indicator of what we already know: Many voters who used to consider themselves Democrats now vote Republican.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Gain Among New Voters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approximately one million voters who have registered this year in the seven traditional battleground states where voters can register with a party -- New Hampshire, Pennsylvania, North Carolina, Florida, Iowa, Colorado and Nevada -- Democrats have an eight-point registration lead, 37 percent to 29 percent, according to data from L2.</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Democrats hold this new-voter edge in every state -- even the ones where their overall registration tallies have dwindled.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simple reason is that newly registered voters are disproportionately younger -- often, they've turned 18 since the last presidential election, or they are likelier than older voters to move to a new place, and thus register to vote.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newly registered voters are also more ethnically diverse, another area of strength for Democrats. In Florida this year, newly registered voters are 56 percent white, 22 percent Hispanic and 11 percent black; registered voters in 2012 were 66 percent white. In North Carolina, white voters represent 61 percent of the new voters, while 20 percent are black and 6 percent are Hispanic; registered voters were 71 percent white in 2012.</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demographic facts, taken together, suggest that the actual Democratic edge among new voters is higher than the eight-point registration edge.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Catalist, a Democratic firm, can unpack these various effects. Its analysts track people who have moved -- so they can distinguish between truly new voters and those who are re-registering. They also use statistical models to estimate the likely partisan leanings of voters. A young independent Hispanic voter who lives in a heavily Democratic neighborhood, for instance, would be assigned a fairly high chance of voting for the Democrats.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all, the Catalist data suggests that 63 percent of the truly new voters are ages 18 to 29. They're far more ethnically diverse -- and particularly more likely to be Hispanic -- than previously registered voters. For these reasons, they're estimated to lean Democratic by a nearly two-to-one margin, with 51 percent considered Democratic-leaning and 30 percent leaning Republican.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pace of registration and the demographics of new voters, 2016 looks very similar to 2012. There have been more newly registered voters this year, but the primaries were more competitive, so the higher rate of new registration may not endure through the general election season -- maybe many of the people who wanted to sign up to vote already have done so.</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voters are modestly less likely to be black than in 2012, which may reflect lower levels of enthusiasm for Hillary Clinton than for President Obama among young black voters. But there are more Hispanic voters. The age and partisanship of newly registered voters are nearly identical to 2012, when newly registered voters leaned Democratic by a margin of 52 percent to 31 percent, and 59 percent were ages 18 to 29.</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Republicans Are Gaining Over All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the above, it might seem strange that the Republicans would be gaining in registration, even as newly registered voters are breaking for the Democrats.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are two other important components to changes in net-registration.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is change in party affiliation: Democrats switching to Republicans and vice versa.</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power of switching is a matter of simple math. Someone who switches parties has twice as much of an effect on net-registration as a newly registered voter (or a once-unaffiliated voter choosing to register with a party) because such a switch takes one voter away from the initial party and gives one to another.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2012, approximately 300,000 voters in Florida, North Carolina and Pennsylvania have switched from registered Democrat to registered Republican, according to Catalist data. In contrast, around 130,000 voters have gone the other way. While that might look like a 170,000 advantage for Republicans, it actually grows their net-voter registration margin by 340,000 votes.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dwarfs the Democratic gains through new registration.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second crucial component is the removal of voters from the rolls as a result of inactivity, often because they have moved or died.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this point in the cycle, removed voters also affect net-registration more than newly registered voters do. That's in part because purges tend to remove older voters, who are likelier to be partisans than independents. But it's also because purges tend to occur early in an election cycle. New voter registrations, on the other hand, surge at the end -- in most states, you can register as late as October.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2012 election, nearly 2.8 million voters have been removed from the Florida, North Carolina and Pennsylvania voter file, according to Catalist. They were registered Democrats by a margin of 44 percent to 34 percent, or 300,000 votes.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in Name Only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huge attrition of registered Democrats -- either through switching or from voter roll purges -- might seem like an indicator of weakness for the party.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there's a catch: Many of these voters' decisions to change parties have come long after the change in how they vote.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last few decades, the Democratic coalition has fundamentally shifted, from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party with strength in Appalachia and other parts of the South, to a party with growing strength in affluent and ethnically diverse areas.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changes, though, don't show up so quickly in voter registration. Many people who registered as Democrats back in the era of the Solid South remain nominal Democrats today. In fact, the entire Democratic voter registration advantage in Florida comes from these voters.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registered Democrats have long voted Republican in presidential elections. You can see it at the state level, in places like Kentucky and West Virginia, where Democrats still have a considerable voter registration edge. You can see it in particular regions of Florida and Pennsylvania where Democrats have huge advantages in voter registration -- but where Mitt Romney easily won in 2012.</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Democrats-in-name-only are driving the Democratic decline in voter registration, either by switching to the Republican Party or -- remember, this is an older group of voters -- by leaving the voter rolls because of death. Many were already voting Republican by 2012, so there isn't much reason to think that this decline indicates an additional loss in Democratic strength.</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shifts are occurring in the places where it's most obvious that registered Democrats have been voting Republican in presidential elections.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a place like Holmes County, Fla. In 2012, the Democrats had 56 percent of registered voters there. But President Obama won just 15 percent of the vote. Since then, Democrats have fallen to just 36 percent of registered voters.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pattern repeats itself in traditionally Democratic states across the country, or wherever Democrats have a big registration advantage that no longer shows up in presidential elections. In Florida and Pennsylvania, it's an extremely strong predictor of the proportion of voters who have switched from Democrats to the Republicans.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biggest driver of changes in net-party registration. It also holds up the other way. In a place like Delaware County, Pa., where Democrats do better in presidential elections than their slim edge in voter registration would suggest, the Democrats have been picking up far more votes. But places like these, where Republicans have an outsize voter registration advantage, are rare.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Catalist estimates suggest the same thing. Looking back, the Democrats who have since switched to the Republicans were given only a 60 percent chance of supporting President Obama by Catalist models in 2012 -- far lower than for typical registered Democrats. Those 2012 estimates -- which accounted for the party registration of these voters at the time -- were reached without any knowledge that these voters would ultimately change their party registration.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seems possible -- even likely -- that an even greater proportion of these voters actually supported Mr. Romney, given what we now know about their later decision to switch parties and about the strong geographic relationship between areas where people have switched and where registered Democrats were plainly voting for Mr. Romney.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same phenomenon explains why Democrats have a big voter registration edge among those removed from the voter file. Consider the disconnect between a well-known fact -- that President Obama fared poorly among older voters -- and the lesser-known fact that Democrats have a big registration advantage among older voters.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North Carolina, for instance, the Democrats have an edge of 47 percent to 34 percent among voters over 75, and it steadily grows all the way until the oldest voters. In Pennsylvania, they have a 50-46 percent advantage among voters over age 65. Pre-election polls and exit polls showed Mr. Obama losing both groups badly in 2012.</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like these are a disproportionate share of people leaving the voter rolls. Fully one in three of the dropped voters were over 70, and they were registered Democrats by 10 points.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Taken in totality, Catalist estimates that the voters who have been removed from the rolls in Pennsylvania, Florida and North Carolina offered Mr. Obama 51 percent of the vote -- about the same as the 52 percent support that Catalist estimates Mr. Obama held among the voters who remain on the rolls.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words: The removal of these 2.8 million voters may have diminished the Democratic voter registration edge by 300,000 voters, but it had nearly no effect on Mr. Obama's support among registered voters -- and, presumably, on Mrs. Clinton's.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Trends Aren't Going Away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long as young voters remain Democratic-leaning but likely to register as independents, newly registered voters aren't going to help Democrats in net-voter registration tallies as much as they do at the ballot box.</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 purges will continue to eat away at the Democratic voter registration advantage. Today, Democrats have nearly a two-to-one edge, 44 to 25 percent, among the two million inactive voters in the battleground states with party registration, according to the L2 data. If these voters don't vote in 2016 (and nearly all of them will not), they will be purged from the records -- bringing another big hit to the Democratic registration tally.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there are still many more Democrats-in-name-only than Republicans-in-name-only left to switch parties. Here's a way to look at it: Democrats have a bigger voter registration advantage in North Carolina, Florida and Pennsylvania than President Obama actually won by in 2012. The Catalist data estimates that among people who haven't changed their voter registration since 2012, there are still 1.8 million Romney voters who are registered as Democrats in North Carolina, Florida and Pennsylvania, compared with just 1.1 million Obama voters registered as Republicans.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get used to the story about dwindling Democratic registration advantages in traditionally Democratic states. You could be reading about it for a long time.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Upshot provides news, analysis and graphics about politics, policy and everyday life. Follow us on Facebook and Twitter. Sign up for our newsletter.</w:t>
      </w:r>
    </w:p>
    <w:p>
      <w:pPr>
        <w:pStyle w:val="Normal174"/>
        <w:keepNext w:val="0"/>
        <w:spacing w:before="240" w:after="0" w:line="260" w:lineRule="atLeast"/>
        <w:ind w:left="0" w:right="0" w:firstLine="0"/>
        <w:jc w:val="left"/>
      </w:pPr>
      <w:r>
        <w:br/>
      </w:r>
      <w:hyperlink r:id="rId1643" w:history="1">
        <w:r>
          <w:rPr>
            <w:rFonts w:ascii="arial" w:eastAsia="arial" w:hAnsi="arial" w:cs="arial"/>
            <w:b w:val="0"/>
            <w:i/>
            <w:strike w:val="0"/>
            <w:color w:val="0077CC"/>
            <w:sz w:val="20"/>
            <w:u w:val="single"/>
            <w:vertAlign w:val="baseline"/>
          </w:rPr>
          <w:t>http://www.nytimes.com/2016/08/31/upshot/democrats-edge-in-voter-registration-is-declining-but-looks-can-be-deceiving.html</w:t>
        </w:r>
      </w:hyperlink>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4"/>
        <w:spacing w:line="60" w:lineRule="exact"/>
      </w:pPr>
      <w:r>
        <w:pict>
          <v:line id="_x0000_s1668" style="position:absolute;z-index:252131328"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Registering voters in Philadelphia. Younger voters often lean Democratic but don't join the party. (PHOTOGRAPH BY RUTH FREMSON/THE NEW YORK TIMES)       </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2016</w:t>
      </w:r>
    </w:p>
    <w:p>
      <w:pPr>
        <w:pStyle w:val="Normal174"/>
      </w:pPr>
    </w:p>
    <w:p>
      <w:pPr>
        <w:pStyle w:val="Normal174"/>
        <w:ind w:left="200"/>
        <w:sectPr>
          <w:type w:val="continuous"/>
          <w:pgMar w:top="840" w:right="1000" w:bottom="840" w:left="1000" w:header="400" w:footer="400"/>
          <w:pgNumType w:fmt="decimal"/>
          <w:cols w:space="720"/>
        </w:sectPr>
      </w:pPr>
      <w:r>
        <w:br/>
      </w:r>
      <w:r>
        <w:pict>
          <v:line id="_x0000_s1669"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644"/>
          <w:headerReference w:type="default" r:id="rId1645"/>
          <w:footerReference w:type="even" r:id="rId1646"/>
          <w:footerReference w:type="default" r:id="rId1647"/>
          <w:headerReference w:type="first" r:id="rId1648"/>
          <w:footerReference w:type="first" r:id="rId1649"/>
          <w:pgSz w:w="12240" w:h="15840"/>
          <w:pgMar w:top="840" w:right="1000" w:bottom="840" w:left="1000" w:header="400" w:footer="400"/>
          <w:pgNumType w:fmt="decimal"/>
          <w:cols w:space="720"/>
          <w:titlePg w:val="0"/>
        </w:sectPr>
      </w:pPr>
    </w:p>
    <w:p>
      <w:pPr>
        <w:pStyle w:val="Normal175"/>
      </w:pPr>
    </w:p>
    <w:p>
      <w:pPr>
        <w:pStyle w:val="Normal175"/>
      </w:pPr>
      <w:r>
        <w:pict>
          <v:shape id="_x0000_i1670" type="#_x0000_t75" alt="LexisNexis®" style="width:147.75pt;height:30pt">
            <v:imagedata r:id="rId17" o:title=""/>
          </v:shape>
        </w:pict>
      </w:r>
      <w:r>
        <w:cr/>
      </w:r>
    </w:p>
    <w:p>
      <w:pPr>
        <w:pStyle w:val="Heading1173"/>
        <w:keepNext w:val="0"/>
        <w:spacing w:after="200" w:line="340" w:lineRule="atLeast"/>
        <w:ind w:left="0" w:right="0" w:firstLine="0"/>
        <w:jc w:val="center"/>
      </w:pPr>
      <w:hyperlink r:id="rId1650" w:history="1">
        <w:r>
          <w:rPr>
            <w:rFonts w:ascii="arial" w:eastAsia="arial" w:hAnsi="arial" w:cs="arial"/>
            <w:b/>
            <w:i/>
            <w:strike w:val="0"/>
            <w:color w:val="0077CC"/>
            <w:sz w:val="28"/>
            <w:u w:val="single"/>
            <w:vertAlign w:val="baseline"/>
          </w:rPr>
          <w:t>Giving Voice to the Young And the Reluctant</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2010 Sunday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5"/>
        <w:keepNext w:val="0"/>
        <w:spacing w:after="0" w:line="240" w:lineRule="atLeast"/>
        <w:ind w:right="0"/>
        <w:jc w:val="both"/>
      </w:pPr>
      <w:bookmarkStart w:id="355" w:name="Bookmark_175"/>
      <w:bookmarkEnd w:id="355"/>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14</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175"/>
        <w:keepNext/>
        <w:spacing w:before="240" w:after="0" w:line="340" w:lineRule="atLeast"/>
        <w:ind w:left="0" w:right="0" w:firstLine="0"/>
        <w:jc w:val="left"/>
      </w:pPr>
      <w:bookmarkStart w:id="356" w:name="Body_173"/>
      <w:bookmarkEnd w:id="356"/>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71" style="position:absolute;z-index:252133376"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ingredients add up to a certified hit: An earnest, young teacher intent on building the choir of his dreams. Ragtag high schoolers wrestling with  adolescent angst. Feuding faculty members. Bullies who think singing is for losers. Success. Failure. And, oh, those showstopping tunes.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that series.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''Glee'' made Americans want to tap into their inner Broadway baby, there was ''The Choir,'' a feel-good BBC reality series about the singer and conductor Gareth Malone and his quest to bring choral music to the unlikeliest of schools. A success in Britain since 2006,  the show will make its debut in this country on BBC America on Wednesday night at 10.</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beat 'Glee' to it by some years,'' the boyish Mr. Malone, now 34, said during a break from filming his latest series, ''Gareth Malone Goes to Glyndebourne,'' in which he transforms teenagers into opera singers. ''I'd like to think that somebody had watched our show and thought it was a good idea, but maybe I'm just flattering myself.''</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Choir'' steps off at Northolt High School, a school without a choral tradition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northwest of London, where Mr. Malone tries to create a top-tier choir of 25 students from among 160 very reluctant auditioners. The mission: to prepare his ensemble for the World Choir Games in China in just nine months. The obstacle: in the first episode, his new choristers demonstrate that they can barely sing.</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recent telephone interview with Kathryn Shattuck, Mr. Malone spoke about giving young people a voice. These are excerpts from the conversation.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You studied at the Royal Academy of Music in London. How did your career come to this?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 was conducting the community choir and the youth choir for the London Symphony Orchestra, and I had just finished a big project when the phone rang, and it was a girl from the television company. I think she found me on Google. I already had a conviction that the process of learning to be in a choir was really good for people, and I was used to a variety of settings. But it's slightly more extreme on television, going into places where there's no experience whatsoever -- and in some places, no desire.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What's it like going where you might not be welcome?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 think everywhere I've gone, I've been met by skepticism, a bit of cynicism:  ''Oh, here's someone posh, middle class, doesn't know anything about our lives, and he's about to feed us an agenda of culture.'' But really, it's about getting people to aspire to come together to learn something. It's not about ramming music down their throats. I'm trying to lead them by the hand, rather than force them up the hill.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With funds being cut, what's the attitude in Britain toward music in state schools?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There's been a big effort in the last few years to get primary school children involved in music. People have woken up to the fact that it's really important to have art, music and theater in young people's lives, not because you're going to turn them into the next great star, but because you're teaching them something about themselves, about commitment and courage, about development as human beings.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How do you turn children who have been weaned on R&amp;B and rap onto classical music?</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There's always a resistance when you introduce a classical piece, but it's best when it's sold as a challenge,  because kids do like a challenge. They may complain about it at first, but what I find interesting is that it's always the classical piece they end up loving. It's got more heart and it's more beautiful.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Do you find that your influence remains after you've left?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Take Chloe Sullivan [a student at Northolt]. She absolutely turned her life around. She was somebody who was very much in the fringes, who hadn't put in very much effort. I put in hours of time with Chloe, and it was a massive boost to her self-esteem. When the show visited her a year later, Chloe had become an adult and had found focus. She had started going to church and was helping young people -- stuff I don't think she would have been able to do had she not found some direction through the choir.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You've been called the anti-Simon Cowell. Please explain.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 suppose I have cast myself in that role. It's become evident to me while working with young people in Britain that singing has become synonymous with either great success or great humiliation. People think if you stand up and open your mouth, Simon Cowell is going to press the red button and send you fleeing from the stage. My point is, you don't have to be the best singer in the world to be involved in a choir, and it can still be a wonderful, beautiful thing to do. Singing is terribly revealing, and when you're working with young people, you have to consider their state of mind. Simon is painfully direct. I can be direct, but I try to sugar the pill ever so slightly.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So you're not a fan?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Are you kidding? I'm a huge fan of ''The X Factor'' [on which Mr. Cowell is a judge in Britain]. It's my secret pleasure. It seems a bit naughty somehow for a classical musician to admit to that.</w:t>
      </w:r>
    </w:p>
    <w:p>
      <w:pPr>
        <w:pStyle w:val="Normal175"/>
        <w:keepNext w:val="0"/>
        <w:spacing w:before="240" w:after="0" w:line="260" w:lineRule="atLeast"/>
        <w:ind w:left="0" w:right="0" w:firstLine="0"/>
        <w:jc w:val="left"/>
      </w:pPr>
      <w:r>
        <w:br/>
      </w:r>
      <w:hyperlink r:id="rId1651" w:history="1">
        <w:r>
          <w:rPr>
            <w:rFonts w:ascii="arial" w:eastAsia="arial" w:hAnsi="arial" w:cs="arial"/>
            <w:b w:val="0"/>
            <w:i/>
            <w:strike w:val="0"/>
            <w:color w:val="0077CC"/>
            <w:sz w:val="20"/>
            <w:u w:val="single"/>
            <w:vertAlign w:val="baseline"/>
          </w:rPr>
          <w:t>http://www.nytimes.com</w:t>
        </w:r>
      </w:hyperlink>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5"/>
        <w:spacing w:line="60" w:lineRule="exact"/>
      </w:pPr>
      <w:r>
        <w:pict>
          <v:line id="_x0000_s1672" style="position:absolute;z-index:252134400" from="0,2pt" to="512pt,2pt" strokecolor="#009ddb" strokeweight="2pt">
            <v:stroke linestyle="single"/>
            <w10:wrap type="topAndBottom"/>
          </v:line>
        </w:pict>
      </w:r>
    </w:p>
    <w:p>
      <w:pPr>
        <w:pStyle w:val="Normal1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Gareth Malone, right, with students of Northolt High School northwest of London, and a setting for ''The Choir,'' a BBC reality series. Below, Mr. Malone with students at Lancaster School in Leicester. (PHOTOGRAPH BY TWENTY TWENTY TELEVISION)                           </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2010</w:t>
      </w:r>
    </w:p>
    <w:p>
      <w:pPr>
        <w:pStyle w:val="Normal175"/>
      </w:pPr>
    </w:p>
    <w:p>
      <w:pPr>
        <w:pStyle w:val="Normal175"/>
        <w:ind w:left="200"/>
        <w:sectPr>
          <w:type w:val="continuous"/>
          <w:pgMar w:top="840" w:right="1000" w:bottom="840" w:left="1000" w:header="400" w:footer="400"/>
          <w:pgNumType w:fmt="decimal"/>
          <w:cols w:space="720"/>
        </w:sectPr>
      </w:pPr>
      <w:r>
        <w:br/>
      </w:r>
      <w:r>
        <w:pict>
          <v:line id="_x0000_s1673" style="position:absolute;z-index:252135424"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652"/>
          <w:headerReference w:type="default" r:id="rId1653"/>
          <w:footerReference w:type="even" r:id="rId1654"/>
          <w:footerReference w:type="default" r:id="rId1655"/>
          <w:headerReference w:type="first" r:id="rId1656"/>
          <w:footerReference w:type="first" r:id="rId1657"/>
          <w:pgSz w:w="12240" w:h="15840"/>
          <w:pgMar w:top="840" w:right="1000" w:bottom="840" w:left="1000" w:header="400" w:footer="400"/>
          <w:pgNumType w:fmt="decimal"/>
          <w:cols w:space="720"/>
          <w:titlePg w:val="0"/>
        </w:sectPr>
      </w:pPr>
    </w:p>
    <w:p>
      <w:pPr>
        <w:pStyle w:val="Normal176"/>
      </w:pPr>
    </w:p>
    <w:p>
      <w:pPr>
        <w:pStyle w:val="Normal176"/>
      </w:pPr>
      <w:r>
        <w:pict>
          <v:shape id="_x0000_i1674" type="#_x0000_t75" alt="LexisNexis®" style="width:147.75pt;height:30pt">
            <v:imagedata r:id="rId17" o:title=""/>
          </v:shape>
        </w:pict>
      </w:r>
      <w:r>
        <w:cr/>
      </w:r>
    </w:p>
    <w:p>
      <w:pPr>
        <w:pStyle w:val="Heading1174"/>
        <w:keepNext w:val="0"/>
        <w:spacing w:after="200" w:line="340" w:lineRule="atLeast"/>
        <w:ind w:left="0" w:right="0" w:firstLine="0"/>
        <w:jc w:val="center"/>
      </w:pPr>
      <w:hyperlink r:id="rId1658" w:history="1">
        <w:r>
          <w:rPr>
            <w:rFonts w:ascii="arial" w:eastAsia="arial" w:hAnsi="arial" w:cs="arial"/>
            <w:b/>
            <w:i/>
            <w:strike w:val="0"/>
            <w:color w:val="0077CC"/>
            <w:sz w:val="28"/>
            <w:u w:val="single"/>
            <w:vertAlign w:val="baseline"/>
          </w:rPr>
          <w:t>British M.P.'s Say Speaker Has Lost Moral Authority</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2009 Tuesday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6"/>
        <w:keepNext w:val="0"/>
        <w:spacing w:after="0" w:line="240" w:lineRule="atLeast"/>
        <w:ind w:right="0"/>
        <w:jc w:val="both"/>
      </w:pPr>
      <w:bookmarkStart w:id="357" w:name="Bookmark_176"/>
      <w:bookmarkEnd w:id="357"/>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12</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LYALL</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LONDON </w:t>
      </w:r>
    </w:p>
    <w:p>
      <w:pPr>
        <w:pStyle w:val="Normal176"/>
        <w:keepNext/>
        <w:spacing w:before="240" w:after="0" w:line="340" w:lineRule="atLeast"/>
        <w:ind w:left="0" w:right="0" w:firstLine="0"/>
        <w:jc w:val="left"/>
      </w:pPr>
      <w:bookmarkStart w:id="358" w:name="Body_174"/>
      <w:bookmarkEnd w:id="358"/>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75" style="position:absolute;z-index:252136448"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Battered and in grave political peril after a series of humiliating disclosures about the liberties they take with their expense accounts, members of Parliament vented their frustration on their own presiding officer on Monday, saying he had lost moral authority and should resign.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extraordinary scene in the usually smooth-running House of Commons, Michael Martin, the speaker, tried to maintain order even as legislators from all the main parties, their voices vibrating with indignation, demanded that he go.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kept his composure, but power and authority all but drained out of him as the session went on. He was heckled whenever he spoke, so that he would repeat ''Order! Order!'' in the middle of his own remarks.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reputation and standing of this house, in the views of those that send us here, is at the lowest point I can ever remember,'' Richard Shepherd, a Conservative member of Parliament, declared, addressing his remarks to Mr. Martin, who was sitting in the speaker's chair overhead. ''Many out there will not believe that we are serious about the changes that are necessary as long as you are in the chair.''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Calling for a vote of no confidence in the speaker, Douglas Carswell, another Conservative, said, ''When will members be allowed to choose a new speaker with the moral authority to clean up Westminster and the legitimacy to lift this house out of the mire?''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Martin tried to deflect the questions by saying it was procedurally inappropriate to have a debate that had not been formally scheduled. He also said Mr. Carswell's motion could not be considered until a party put it formally on the agenda.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speaker, elected by all M.P.'s, is supposed to be politically neutral, Mr. Martin comes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element of the Labor Party. His disgrace is, in some ways, the Labor government's disgrace, and if he were to leave under a cloud it would be another blow to the bruised and faltering leadership of Prime Minister Gordon Brown.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some of his fellow party members were willing to criticize Mr. Martin to his face. ''Your early retirement, sir, would help the reputation of the house,'' said David Winnick, a Labor member of Parliament.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sign of the populist outrage, The Sun, a tabloid, published a front-page editorial calling for Mr. Brown to dissolve Parliament and call a general election -- which Labor would surely lose. The headline read, ''In the Name of God ... Go.''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fate of the speaker is in many ways a sideshow to the scandal enveloping the House of Commons, over the freewheeling attitude of many legislators toward their parliamentary expense accounts. The Daily Telegraph obtained a disk containing details of lawmakers' claims for the past four years, and it has been publishing its revelations in chunks for more than a week.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turns out that members of Parliament have charged -- and been routinely reimbursed -- for items like hedge-trimming, moat-clearing and tennis court repairs.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have put manure, massage chairs and pornographic videos on their expense accounts. They have charged for flat-screen televisions and bathrobes, and for workers to change their light bulbs and instruct them how to operate their washing machines. They have used their expense accounts to pay off their mortgages and to renovate houses that they then sold at huge profits.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possibly criminal, cases, they have charged for mortgages that had already been paid off.</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member of Parliament bought so much in the upscale food section  of the department store Marks &amp; Spencer that he got a free pizza wheel.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lawmakers have been taking advantage of the so-called second-home allowance, which lets them spend as much as $37,000 a year to defray the costs of working in London but living elsewhere. But the parliamentary office charged with approving claims has been willfully lax.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Mr. Martin, who is supposed to preside over the standards and procedures of the House of Commons, was embroiled in a long and unsuccessful legal battle to prevent publication of details of the spending.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Ordered by the courts, Parliament was due to publish the details this summer, only to be beaten to it by The Telegraph.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Mr. Martin seriously misjudged the mood of the legislators when, making a formal statement in the face of public outrage, he failed to apologize on behalf of Parliament. Even worse, he then attacked, from the speaker's chair, two members who had risen to say the house should be ashamed of itself.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although he did not do what many members want him to do -- announce his resignation -- he did say he was sorry, several times.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''Please allow me to say to the men and women of the United Kingdom that we have let you down very badly indeed,'' he said, reading impassively from a prepared statement. ''We must all accept the blame and, to the extent that I have contributed to the situation, I am profoundly sorry.''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Martin went on to say that he would convene a meeting of the leaders of all the political parties to try to draft new expense account rules. A parliamentary committee is due to make recommendations on the issue this fall, but Mr. Martin said it was necessary to find an interim solution immediately.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meantime,'' he said, ''I urge all honorable members not to submit any claims for approval.'' </w:t>
      </w:r>
    </w:p>
    <w:p>
      <w:pPr>
        <w:pStyle w:val="Normal176"/>
        <w:keepNext w:val="0"/>
        <w:spacing w:before="240" w:after="0" w:line="260" w:lineRule="atLeast"/>
        <w:ind w:left="0" w:right="0" w:firstLine="0"/>
        <w:jc w:val="left"/>
      </w:pPr>
      <w:r>
        <w:br/>
      </w:r>
      <w:hyperlink r:id="rId1659" w:history="1">
        <w:r>
          <w:rPr>
            <w:rFonts w:ascii="arial" w:eastAsia="arial" w:hAnsi="arial" w:cs="arial"/>
            <w:b w:val="0"/>
            <w:i/>
            <w:strike w:val="0"/>
            <w:color w:val="0077CC"/>
            <w:sz w:val="20"/>
            <w:u w:val="single"/>
            <w:vertAlign w:val="baseline"/>
          </w:rPr>
          <w:t>http://www.nytimes.com</w:t>
        </w:r>
      </w:hyperlink>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2009</w:t>
      </w:r>
    </w:p>
    <w:p>
      <w:pPr>
        <w:pStyle w:val="Normal176"/>
      </w:pPr>
    </w:p>
    <w:p>
      <w:pPr>
        <w:pStyle w:val="Normal176"/>
        <w:ind w:left="200"/>
        <w:sectPr>
          <w:type w:val="continuous"/>
          <w:pgMar w:top="840" w:right="1000" w:bottom="840" w:left="1000" w:header="400" w:footer="400"/>
          <w:pgNumType w:fmt="decimal"/>
          <w:cols w:space="720"/>
        </w:sectPr>
      </w:pPr>
      <w:r>
        <w:br/>
      </w:r>
      <w:r>
        <w:pict>
          <v:line id="_x0000_s1676"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660"/>
          <w:headerReference w:type="default" r:id="rId1661"/>
          <w:footerReference w:type="even" r:id="rId1662"/>
          <w:footerReference w:type="default" r:id="rId1663"/>
          <w:headerReference w:type="first" r:id="rId1664"/>
          <w:footerReference w:type="first" r:id="rId1665"/>
          <w:pgSz w:w="12240" w:h="15840"/>
          <w:pgMar w:top="840" w:right="1000" w:bottom="840" w:left="1000" w:header="400" w:footer="400"/>
          <w:pgNumType w:fmt="decimal"/>
          <w:cols w:space="720"/>
          <w:titlePg w:val="0"/>
        </w:sectPr>
      </w:pPr>
    </w:p>
    <w:p>
      <w:pPr>
        <w:pStyle w:val="Normal177"/>
      </w:pPr>
    </w:p>
    <w:p>
      <w:pPr>
        <w:pStyle w:val="Normal177"/>
      </w:pPr>
      <w:r>
        <w:pict>
          <v:shape id="_x0000_i1677" type="#_x0000_t75" alt="LexisNexis®" style="width:147.75pt;height:30pt">
            <v:imagedata r:id="rId17" o:title=""/>
          </v:shape>
        </w:pict>
      </w:r>
      <w:r>
        <w:cr/>
      </w:r>
    </w:p>
    <w:p>
      <w:pPr>
        <w:pStyle w:val="Heading1175"/>
        <w:keepNext w:val="0"/>
        <w:spacing w:after="200" w:line="340" w:lineRule="atLeast"/>
        <w:ind w:left="0" w:right="0" w:firstLine="0"/>
        <w:jc w:val="center"/>
      </w:pPr>
      <w:hyperlink r:id="rId1666" w:history="1">
        <w:r>
          <w:rPr>
            <w:rFonts w:ascii="arial" w:eastAsia="arial" w:hAnsi="arial" w:cs="arial"/>
            <w:b/>
            <w:i/>
            <w:strike w:val="0"/>
            <w:color w:val="0077CC"/>
            <w:sz w:val="28"/>
            <w:u w:val="single"/>
            <w:vertAlign w:val="baseline"/>
          </w:rPr>
          <w:t>2 Old Lighthouses Compete for a Historic Lens</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2007 Wednesday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7"/>
        <w:keepNext w:val="0"/>
        <w:spacing w:after="0" w:line="240" w:lineRule="atLeast"/>
        <w:ind w:right="0"/>
        <w:jc w:val="both"/>
      </w:pPr>
      <w:bookmarkStart w:id="359" w:name="Bookmark_177"/>
      <w:bookmarkEnd w:id="359"/>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3; ROCHESTER JOURNAL</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MICHELLE YORK</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ROCHESTER </w:t>
      </w:r>
    </w:p>
    <w:p>
      <w:pPr>
        <w:pStyle w:val="Normal177"/>
        <w:keepNext/>
        <w:spacing w:before="240" w:after="0" w:line="340" w:lineRule="atLeast"/>
        <w:ind w:left="0" w:right="0" w:firstLine="0"/>
        <w:jc w:val="left"/>
      </w:pPr>
      <w:bookmarkStart w:id="360" w:name="Body_175"/>
      <w:bookmarkEnd w:id="360"/>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78" style="position:absolute;z-index:252138496"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evening, the Rev. Thomas H. Wheeland likes to retreat to the back porch of his rectory at Holy Cross Church and look out onto Lake Ontario, illuminated by a wide beam of light from a neighboring lighthouse.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Years have passed since the stone lighthouse, built in 1822, was needed to guide ships into the port of Rochester.  Today it is a museum, a beacon to the city's once-bustling past.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tremendous asset to the neighborhood and to the whole of this community,'' Father Wheeland said.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lately, news that another port is laying claim to an intricate piece of the lighthouse -- the soul of it, its lens -- has dimmed his spirits.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Fresnel lens in use here takes the light cast by an ordinary bulb and focuses it into a beam visible for up to 15 miles. The city of Lorain, Ohio, nearly 300 miles away, and on Lake Erie, says it is the rightful owner of the lens and has begun a campaign to have it returned.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has always been on the back of our minds,'' said John Malanowski, president of the Lorain Lighthouse Foundation, a group working on the restoration of that city's historic lighthouse. ''Our goal is to restore the Lorain lighthouse and be the ones who bring the lens back.''</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lighthouses themselves are joined not only by a lens, but by a similar history. Both were built as their communities harnessed locations on the Great Lakes to become significant shipping outlets.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Lorain, a predominately rural community about 30 miles west of Cleveland, the steel industry led the local economy in the late 19th and early 20th centuries. In the case of Charlotte,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Rochester neighborhood hard by the port, it was the coal trade that dominated the local docks.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ports started lighting the way for ships centuries ago, with simple lanterns fueled with whale oil or kerosene. When the French physicist Augustin Jean Fresnel (pronounced fra-NELL) invented the lens named after him, in 1822, it was considered a technological breakthrough. The thinner lenses passed more powerful beams farther, greatly increasing shipping safety.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Charlotte (pronounced shar-LOT) acquired a Fresnel lens in 1853, Lorain in 1917. Both lighthouses were eventually decommissioned by the United States Coast Guard as they became obsolete. In Charlotte's case, the waterfront changed, as sediment built up and moved  the shoreline  away from the lighthouse,  and as redevelopment came.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Charlotte's Fresnel lens was moved to another lighthouse and then disappeared. ''There are rumors that it fell into the water, but those are not true,'' said Fred Amato, president of the Charlotte-Genesee Historical Lighthouse Society.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1984, the lighthouse here was revived as a museum, the result of an effort to increase tourism and take pride in its historic past. ''We wanted a light and went to the Coast Guard, and they came across one,'' Mr. Amato said.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Fresnel lens, found in a Coast Guard warehouse in Cleveland, was installed in time for a summer festival that year, Mr. Amato said, that featured tall ships that drew thousands of visitors to the docks. Today, the museum is still a popular summer attraction and a regular stop for tour groups.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is that Charlotte's current Fresnel lens is the one from the Lorain lighthouse, which had become a target for vandals and was on the brink of demolition.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1987, however, the Port of Lorain Foundation formed and purchased the lighthouse with the goal of restoring it -- work that goes on today.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preservationists in Lorain began searching for a Fresnel lens. At one time, the Coast Guard found yet another one, but it was damaged during shipping.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fall, foundation executives in Lorain began a $3 million campaign to raise funds for further restoration and announced their determination to get its original lens back. John Cole, editor of the Lorain paper, The Morning Journal, called Charlotte's current use of the lens ''absurd'' in print.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sense is that the lens belongs in the lighthouse for which it was made,'' Mr. Cole said in a subsequent interview.</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opinion was brought to the attention of Mr. Amato, who said he was not swayed. A newly made replacement would cost upward of $100,000 -- five times the organization's annual budget  -- Mr. Amato said.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lens is ours,'' he insisted. ''We've been maintaining it all this time, and we'll keep maintaining it.''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M. Browning, chief historian for the Coast Guard, said that the lens was on loan to Charlotte until 2011, and that the dispute was not likely to be resolved until then.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both sides are determined to keep the lens does not surprise him, since they are in great demand around the country.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 had five times as many in our collection, there would still be scores of unhappy lighthouse historians,'' Mr. Browing said. ''I feel like King Solomon here.''</w:t>
      </w:r>
    </w:p>
    <w:p>
      <w:pPr>
        <w:pStyle w:val="Normal177"/>
        <w:keepNext w:val="0"/>
        <w:spacing w:before="240" w:after="0" w:line="260" w:lineRule="atLeast"/>
        <w:ind w:left="0" w:right="0" w:firstLine="0"/>
        <w:jc w:val="left"/>
      </w:pPr>
      <w:r>
        <w:br/>
      </w:r>
      <w:hyperlink r:id="rId1667" w:history="1">
        <w:r>
          <w:rPr>
            <w:rFonts w:ascii="arial" w:eastAsia="arial" w:hAnsi="arial" w:cs="arial"/>
            <w:b w:val="0"/>
            <w:i/>
            <w:strike w:val="0"/>
            <w:color w:val="0077CC"/>
            <w:sz w:val="20"/>
            <w:u w:val="single"/>
            <w:vertAlign w:val="baseline"/>
          </w:rPr>
          <w:t>http://www.nytimes.com</w:t>
        </w:r>
      </w:hyperlink>
    </w:p>
    <w:p>
      <w:pPr>
        <w:pStyle w:val="Normal1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7"/>
        <w:spacing w:line="60" w:lineRule="exact"/>
      </w:pPr>
      <w:r>
        <w:pict>
          <v:line id="_x0000_s1679" style="position:absolute;z-index:252139520" from="0,2pt" to="512pt,2pt" strokecolor="#009ddb" strokeweight="2pt">
            <v:stroke linestyle="single"/>
            <w10:wrap type="topAndBottom"/>
          </v:line>
        </w:pict>
      </w:r>
    </w:p>
    <w:p>
      <w:pPr>
        <w:pStyle w:val="Normal1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Charlotte-Genesee Lighthouse, built in 1822, guided ships on Lake Ontario into the port of Rochester for decades.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Fred Amato, president of the Charlotte-Genesee Historical Lighthouse Society, says the tower's Fresnel lens should stay there. (PHOTOGRAPHS BY JAMES RAJOTTE FOR THE NEW YORK TIMES)                                                                           </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2007</w:t>
      </w:r>
    </w:p>
    <w:p>
      <w:pPr>
        <w:pStyle w:val="Normal177"/>
      </w:pPr>
    </w:p>
    <w:p>
      <w:pPr>
        <w:pStyle w:val="Normal177"/>
        <w:ind w:left="200"/>
        <w:sectPr>
          <w:type w:val="continuous"/>
          <w:pgMar w:top="840" w:right="1000" w:bottom="840" w:left="1000" w:header="400" w:footer="400"/>
          <w:pgNumType w:fmt="decimal"/>
          <w:cols w:space="720"/>
        </w:sectPr>
      </w:pPr>
      <w:r>
        <w:br/>
      </w:r>
      <w:r>
        <w:pict>
          <v:line id="_x0000_s1680"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668"/>
          <w:headerReference w:type="default" r:id="rId1669"/>
          <w:footerReference w:type="even" r:id="rId1670"/>
          <w:footerReference w:type="default" r:id="rId1671"/>
          <w:headerReference w:type="first" r:id="rId1672"/>
          <w:footerReference w:type="first" r:id="rId1673"/>
          <w:pgSz w:w="12240" w:h="15840"/>
          <w:pgMar w:top="840" w:right="1000" w:bottom="840" w:left="1000" w:header="400" w:footer="400"/>
          <w:pgNumType w:fmt="decimal"/>
          <w:cols w:space="720"/>
          <w:titlePg w:val="0"/>
        </w:sectPr>
      </w:pPr>
    </w:p>
    <w:p>
      <w:pPr>
        <w:pStyle w:val="Normal178"/>
      </w:pPr>
    </w:p>
    <w:p>
      <w:pPr>
        <w:pStyle w:val="Normal178"/>
      </w:pPr>
      <w:r>
        <w:pict>
          <v:shape id="_x0000_i1681" type="#_x0000_t75" alt="LexisNexis®" style="width:147.75pt;height:30pt">
            <v:imagedata r:id="rId17" o:title=""/>
          </v:shape>
        </w:pict>
      </w:r>
      <w:r>
        <w:cr/>
      </w:r>
    </w:p>
    <w:p>
      <w:pPr>
        <w:pStyle w:val="Heading1176"/>
        <w:keepNext w:val="0"/>
        <w:spacing w:after="200" w:line="340" w:lineRule="atLeast"/>
        <w:ind w:left="0" w:right="0" w:firstLine="0"/>
        <w:jc w:val="center"/>
      </w:pPr>
      <w:hyperlink r:id="rId1674" w:history="1">
        <w:r>
          <w:rPr>
            <w:rFonts w:ascii="arial" w:eastAsia="arial" w:hAnsi="arial" w:cs="arial"/>
            <w:b/>
            <w:i/>
            <w:strike w:val="0"/>
            <w:color w:val="0077CC"/>
            <w:sz w:val="28"/>
            <w:u w:val="single"/>
            <w:vertAlign w:val="baseline"/>
          </w:rPr>
          <w:t xml:space="preserve">Hold The Vitriol </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2003 Wednesday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78"/>
        <w:keepNext w:val="0"/>
        <w:spacing w:after="0" w:line="240" w:lineRule="atLeast"/>
        <w:ind w:right="0"/>
        <w:jc w:val="both"/>
      </w:pPr>
      <w:bookmarkStart w:id="361" w:name="Bookmark_178"/>
      <w:bookmarkEnd w:id="361"/>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6; Editorial Desk; Pg. 21</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1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NICHOLAS D. KRISTOF;  E-mail: , </w:t>
      </w:r>
      <w:hyperlink r:id="rId1675" w:history="1">
        <w:r>
          <w:rPr>
            <w:rFonts w:ascii="arial" w:eastAsia="arial" w:hAnsi="arial" w:cs="arial"/>
            <w:b w:val="0"/>
            <w:i/>
            <w:strike w:val="0"/>
            <w:noProof w:val="0"/>
            <w:color w:val="0077CC"/>
            <w:position w:val="0"/>
            <w:sz w:val="20"/>
            <w:u w:val="single"/>
            <w:vertAlign w:val="baseline"/>
          </w:rPr>
          <w:t>nicholas@nytimes.com</w:t>
        </w:r>
      </w:hyperlink>
    </w:p>
    <w:p>
      <w:pPr>
        <w:pStyle w:val="Normal178"/>
        <w:keepNext/>
        <w:spacing w:before="240" w:after="0" w:line="340" w:lineRule="atLeast"/>
        <w:ind w:left="0" w:right="0" w:firstLine="0"/>
        <w:jc w:val="left"/>
      </w:pPr>
      <w:bookmarkStart w:id="362" w:name="Body_176"/>
      <w:bookmarkEnd w:id="362"/>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82" style="position:absolute;z-index:252141568"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the savagery with which the Snarling Right excoriated President Clinton as a "sociopath," blocked judicial appointments, undermined U.S. military operations from Kosovo to Iraq, hounded Vincent Foster and then accused the Clintons of murdering him, it is utterly hypocritical for conservatives to complain about liberal incivility.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they're right.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have now become as intemperate as conservatives, and the result -- everybody shouting at everybody else -- corrodes the body politic and is counterproductive for Democrats themselves. My guess is that if the Democrats stay angry, then they'll offend Southern white guys, with or without pickups and flags, and lose again.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report from the Pew Research Center says that America is more polarized now than at any time since its polling series began in 1987. Partly that's because it used to be just the Republicans who were intense in their beliefs, while now both sides are frothing.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Progressive magazine features the article "Call Me a Bush-Hater," and The New Republic earlier published "The Case for Bush Hatred."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the fury in my e-mail messages. In a fairly typical comment, one reader suggested that President Bush and his aides are "lying, cynical greedy pirates who deserve no better than a firing squad." At this rate, soon we'll all be so rabid that Ann Coulter will seem normal.</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worry about the polarization partly because I'm afraid that America is now transforming into something like Old Europe, the political moonscape that I remember when I was a student in England in the 1980's.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friends, both named Chris, epitomized Britain to me back then. Right-wing Chris was an an ardent Conservative from the south, a graduate of an exclusive private school; left-wing Chris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bloke from the north, a Labor Party supporter from a state school. Right-wing Chris read The Telegraph; left-wing Chris read The Guardian.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pretty typical of the tribalism of Old Europe. Left and right came from different social classes, lived in different areas, attended different schools and despised each other.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Europe has matured and become much less polarized -- becoming more like (Old) America. And unfortunately the U.S. is transforming itself into the classic European pattern of reinforcing cleavages. A red state/blue state divide overlaps an evangelical/secular divide and a Fox News/Al Franken divide.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striking cleavage is the God Gulf, and it should terrify the Democrats. Put simply, liberals are becoming more secular at a time when America is becoming increasingly religious, the consequence of a new Great Awakening. Americans, for example, are significantly more likely now than in 1987 to say they "completely agree" that "prayer is an important part of my daily life" and that "we all will be called before God on Judgment Day to answer for our sins."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Pew survey found that white evangelicals are leaving the Democratic Party in droves. Fifteen years ago, white evangelicals were split equally between the two parties; now they're twice as likely to be Republicans. Likewise, white Catholics who attend Mass regularly used to be strongly Democratic; now they are more likely to be Republican.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Americans are three times as likely to believe in the virgin birth of Jesus as in evolution, liberal derision for President Bush's religious beliefs risks marginalizing the left.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isn't concerned by the growing political incivility in this country doesn't remember how the antagonisms in Europe became so caustic that they often blocked governance (not to mention triggered civil wars in Spain and Greece). Already, in this country the public vitriol discourages public service.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 should have learned from Newt Gingrich that rage impedes understanding -- and turns off voters. That's why President Bush was careful in 2000, unlike many in hisparty, to project amiability and optimism.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Core Democratic voters are becoming so angry that some are hoping for bad economic figures and bad Iraq news just to hurt President Bush. At this rate, Democrats risk turning themselves into an American version of the old British Labor Party under Michael Foot, which reliably blasted the Tory government and reliably lost elections. </w:t>
      </w:r>
    </w:p>
    <w:p>
      <w:pPr>
        <w:pStyle w:val="Normal178"/>
        <w:keepNext w:val="0"/>
        <w:spacing w:before="240" w:after="0" w:line="260" w:lineRule="atLeast"/>
        <w:ind w:left="0" w:right="0" w:firstLine="0"/>
        <w:jc w:val="left"/>
      </w:pPr>
      <w:r>
        <w:br/>
      </w:r>
      <w:hyperlink r:id="rId1676" w:history="1">
        <w:r>
          <w:rPr>
            <w:rFonts w:ascii="arial" w:eastAsia="arial" w:hAnsi="arial" w:cs="arial"/>
            <w:b w:val="0"/>
            <w:i/>
            <w:strike w:val="0"/>
            <w:color w:val="0077CC"/>
            <w:sz w:val="20"/>
            <w:u w:val="single"/>
            <w:vertAlign w:val="baseline"/>
          </w:rPr>
          <w:t>http://www.nytimes.com</w:t>
        </w:r>
      </w:hyperlink>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2003</w:t>
      </w:r>
    </w:p>
    <w:p>
      <w:pPr>
        <w:pStyle w:val="Normal178"/>
      </w:pPr>
    </w:p>
    <w:p>
      <w:pPr>
        <w:pStyle w:val="Normal178"/>
        <w:ind w:left="200"/>
        <w:sectPr>
          <w:type w:val="continuous"/>
          <w:pgMar w:top="840" w:right="1000" w:bottom="840" w:left="1000" w:header="400" w:footer="400"/>
          <w:pgNumType w:fmt="decimal"/>
          <w:cols w:space="720"/>
        </w:sectPr>
      </w:pPr>
      <w:r>
        <w:br/>
      </w:r>
      <w:r>
        <w:pict>
          <v:line id="_x0000_s1683"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677"/>
          <w:headerReference w:type="default" r:id="rId1678"/>
          <w:footerReference w:type="even" r:id="rId1679"/>
          <w:footerReference w:type="default" r:id="rId1680"/>
          <w:headerReference w:type="first" r:id="rId1681"/>
          <w:footerReference w:type="first" r:id="rId1682"/>
          <w:pgSz w:w="12240" w:h="15840"/>
          <w:pgMar w:top="840" w:right="1000" w:bottom="840" w:left="1000" w:header="400" w:footer="400"/>
          <w:pgNumType w:fmt="decimal"/>
          <w:cols w:space="720"/>
          <w:titlePg w:val="0"/>
        </w:sectPr>
      </w:pPr>
    </w:p>
    <w:p>
      <w:pPr>
        <w:pStyle w:val="Normal179"/>
      </w:pPr>
    </w:p>
    <w:p>
      <w:pPr>
        <w:pStyle w:val="Normal179"/>
      </w:pPr>
      <w:r>
        <w:pict>
          <v:shape id="_x0000_i1684" type="#_x0000_t75" alt="LexisNexis®" style="width:147.75pt;height:30pt">
            <v:imagedata r:id="rId17" o:title=""/>
          </v:shape>
        </w:pict>
      </w:r>
      <w:r>
        <w:cr/>
      </w:r>
    </w:p>
    <w:p>
      <w:pPr>
        <w:pStyle w:val="Heading1177"/>
        <w:keepNext w:val="0"/>
        <w:spacing w:after="200" w:line="340" w:lineRule="atLeast"/>
        <w:ind w:left="0" w:right="0" w:firstLine="0"/>
        <w:jc w:val="center"/>
      </w:pPr>
      <w:hyperlink r:id="rId1683" w:history="1">
        <w:r>
          <w:rPr>
            <w:rFonts w:ascii="arial" w:eastAsia="arial" w:hAnsi="arial" w:cs="arial"/>
            <w:b/>
            <w:i/>
            <w:strike w:val="0"/>
            <w:color w:val="0077CC"/>
            <w:sz w:val="28"/>
            <w:u w:val="single"/>
            <w:vertAlign w:val="baseline"/>
          </w:rPr>
          <w:t>THEATER;</w:t>
        </w:r>
      </w:hyperlink>
      <w:r>
        <w:br/>
      </w:r>
      <w:hyperlink r:id="rId1684" w:history="1">
        <w:r>
          <w:rPr>
            <w:rFonts w:ascii="arial" w:eastAsia="arial" w:hAnsi="arial" w:cs="arial"/>
            <w:b/>
            <w:i/>
            <w:strike w:val="0"/>
            <w:color w:val="0077CC"/>
            <w:sz w:val="28"/>
            <w:u w:val="single"/>
            <w:vertAlign w:val="baseline"/>
          </w:rPr>
          <w:t>The Best, and the Worst, of Times</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2000, Sunday, Late Edition - Final</w:t>
      </w:r>
    </w:p>
    <w:p>
      <w:pPr>
        <w:pStyle w:val="Normal179"/>
        <w:keepNext w:val="0"/>
        <w:spacing w:after="0" w:line="240" w:lineRule="atLeast"/>
        <w:ind w:right="0"/>
        <w:jc w:val="both"/>
      </w:pPr>
      <w:bookmarkStart w:id="363" w:name="Bookmark_179"/>
      <w:bookmarkEnd w:id="363"/>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Connecticut Weekly Desk</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14CN;; Section 14CN; Page 11; Column 1; Connecticut Weekly Desk; Column 1;</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ALVIN KLEIN</w:t>
      </w:r>
    </w:p>
    <w:p>
      <w:pPr>
        <w:pStyle w:val="Normal17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ALVIN KLEIN</w:t>
      </w:r>
    </w:p>
    <w:p>
      <w:pPr>
        <w:pStyle w:val="Normal179"/>
        <w:keepNext/>
        <w:spacing w:before="240" w:after="0" w:line="340" w:lineRule="atLeast"/>
        <w:ind w:left="0" w:right="0" w:firstLine="0"/>
        <w:jc w:val="left"/>
      </w:pPr>
      <w:bookmarkStart w:id="364" w:name="Body_177"/>
      <w:bookmarkEnd w:id="364"/>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85" style="position:absolute;z-index:252143616"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stood, and how mightily it stood, for the best of times (the New York World's Fair, 1939/40) right after the worst of times (the Depression, still unfathomably called the Great Depression). Or so some people, mostly wide-eyed children, thought, not knowing that the worst of times were yet to come. In the second year of the Fair, a bomb went off at the British Empire Exhibition. Two police officers were killed. Then the Japanese Pavilion was set afire. The arsonists remembered Pearl Harbor.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daunting notion it is to make an upbeat musical about that World's Fair, the theme park of yesteryear at Flushing Meadow in Queens.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title of the new show by Sherman Yellen (all the words, spoken and sung) and Wally Harper (the music), developed at the O'Neill Theater Center in Waterford and now at the Berkshire Theater Festival in Stockbridge, Mass., says it all. Or so they think.</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title is "Say Yes!" and that says it about the myth, now the legend, the family fun, the good times. The 1,200-acre fair had no less than 36 amusement areas, from Billy Rose's Aquacade, in an amphitheater of its own, to an enchanted forest and, yes, a military encampment.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was one site named Living Magazine Covers. Presumably with that in mind, Mr. Yellen -- who has written about his obsession with collectibles and memorabilia that bring back the Fair -- frames the musical with the cover of Life, which covered New York at work and at play, in the words of one of Mr. Yellen's lyrics. Life appears as an intended metaphor for life. The concept, for whatever it may have been worth is, well, forgotten.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the show's creators are obliged to dwell on the dark side or to create a "Grand Hotel" or "Cabaret" musical of the ominous. If the cockeyed optimistic is their vision, how nice. And how nice it would be to welcome a glittering musical evocative of the Starlight Roof (one of the show's purported settings) and Fred and Ginger. Or at least of the gargantuan World's Fair itself, a financial disaster though it represented the beginning and the end of an era (if an era can be said to last two years).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discombobulated musical with a dopey, desperate plot and routine songs is all there is, and just what it has to do with the World's Fair, except for a reference here (the Kodak Pavilion) and a song there ("This World's Fair") many people might like to know.</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Yellen has concocted a standard-issue rich boy falls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tall tale and fattened it with complications, complications, complications.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rich boy, for a time, is Barnaby. He will be disinherited if he doesn't marry a debutante. The Baroness, who is penniless -- the Depression hit her very late -- sets her airhead daughter, Gloria, out to nab Barnaby. But Gloria loves Hurricane Murphy, a penniless lug. And Barnaby, who has a penchant for philanthropy, loves a Life reporter, Lenore, who makes statements of social significance. Then there is her very charitable father, the neighborhood druggist, and her wiseacre brother, and it's time to yell, Stop!</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there is Linda Thorson as the bad manipulative Baroness, who takes a stranglehold on crushing dumbness and orchestrates it her way. This show doesn't begin until the bad lady says so. When the elegant Ms. Thorson chooses to play the forlorn mother who thought she raised her daughter properly by sending her to all the best stores, you will see a grasping diva ready for the kill, in a killer performance.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Christianne Tisdale (Lenore) and J. Robert Spencer (Barnaby) are affable as the honest sweethearts, with integrity intact, as well as a real sense of screwball comedy, in a ludicrously staged duet, "The Future Is You." But stylish performers cannot fix a toneless musical. You have seen it all before, only not advertised as "The World's Fair Musical."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Yes!" Berkshire Theater Festival, Stockbridge, Mass. (413) 298-5576. Performances through Saturday.</w:t>
      </w:r>
    </w:p>
    <w:p>
      <w:pPr>
        <w:pStyle w:val="Normal179"/>
        <w:keepNext w:val="0"/>
        <w:spacing w:before="240" w:after="0" w:line="260" w:lineRule="atLeast"/>
        <w:ind w:left="0" w:right="0" w:firstLine="0"/>
        <w:jc w:val="left"/>
      </w:pPr>
      <w:r>
        <w:br/>
      </w:r>
      <w:hyperlink r:id="rId1685" w:history="1">
        <w:r>
          <w:rPr>
            <w:rFonts w:ascii="arial" w:eastAsia="arial" w:hAnsi="arial" w:cs="arial"/>
            <w:b w:val="0"/>
            <w:i/>
            <w:strike w:val="0"/>
            <w:color w:val="0077CC"/>
            <w:sz w:val="20"/>
            <w:u w:val="single"/>
            <w:vertAlign w:val="baseline"/>
          </w:rPr>
          <w:t>http://www.nytimes.com</w:t>
        </w:r>
      </w:hyperlink>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2000</w:t>
      </w:r>
    </w:p>
    <w:p>
      <w:pPr>
        <w:pStyle w:val="Normal179"/>
      </w:pPr>
    </w:p>
    <w:p>
      <w:pPr>
        <w:pStyle w:val="Normal179"/>
        <w:ind w:left="200"/>
        <w:sectPr>
          <w:type w:val="continuous"/>
          <w:pgMar w:top="840" w:right="1000" w:bottom="840" w:left="1000" w:header="400" w:footer="400"/>
          <w:pgNumType w:fmt="decimal"/>
          <w:cols w:space="720"/>
        </w:sectPr>
      </w:pPr>
      <w:r>
        <w:br/>
      </w:r>
      <w:r>
        <w:pict>
          <v:line id="_x0000_s1686"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686"/>
          <w:headerReference w:type="default" r:id="rId1687"/>
          <w:footerReference w:type="even" r:id="rId1688"/>
          <w:footerReference w:type="default" r:id="rId1689"/>
          <w:headerReference w:type="first" r:id="rId1690"/>
          <w:footerReference w:type="first" r:id="rId1691"/>
          <w:pgSz w:w="12240" w:h="15840"/>
          <w:pgMar w:top="840" w:right="1000" w:bottom="840" w:left="1000" w:header="400" w:footer="400"/>
          <w:pgNumType w:fmt="decimal"/>
          <w:cols w:space="720"/>
          <w:titlePg w:val="0"/>
        </w:sectPr>
      </w:pPr>
    </w:p>
    <w:p>
      <w:pPr>
        <w:pStyle w:val="Normal180"/>
      </w:pPr>
    </w:p>
    <w:p>
      <w:pPr>
        <w:pStyle w:val="Normal180"/>
      </w:pPr>
      <w:r>
        <w:pict>
          <v:shape id="_x0000_i1687" type="#_x0000_t75" alt="LexisNexis®" style="width:147.75pt;height:30pt">
            <v:imagedata r:id="rId17" o:title=""/>
          </v:shape>
        </w:pict>
      </w:r>
      <w:r>
        <w:cr/>
      </w:r>
    </w:p>
    <w:p>
      <w:pPr>
        <w:pStyle w:val="Heading1178"/>
        <w:keepNext w:val="0"/>
        <w:spacing w:after="200" w:line="340" w:lineRule="atLeast"/>
        <w:ind w:left="0" w:right="0" w:firstLine="0"/>
        <w:jc w:val="center"/>
      </w:pPr>
      <w:hyperlink r:id="rId1692" w:history="1">
        <w:r>
          <w:rPr>
            <w:rFonts w:ascii="arial" w:eastAsia="arial" w:hAnsi="arial" w:cs="arial"/>
            <w:b/>
            <w:i/>
            <w:strike w:val="0"/>
            <w:color w:val="0077CC"/>
            <w:sz w:val="28"/>
            <w:u w:val="single"/>
            <w:vertAlign w:val="baseline"/>
          </w:rPr>
          <w:t>In Martha 101, Even Class Anxieties Get Ironed Out</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1998, Saturday, Late Edition - Final</w:t>
      </w:r>
    </w:p>
    <w:p>
      <w:pPr>
        <w:pStyle w:val="Normal180"/>
        <w:keepNext w:val="0"/>
        <w:spacing w:after="0" w:line="240" w:lineRule="atLeast"/>
        <w:ind w:right="0"/>
        <w:jc w:val="both"/>
      </w:pPr>
      <w:bookmarkStart w:id="365" w:name="Bookmark_180"/>
      <w:bookmarkEnd w:id="365"/>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&amp; Ideas/Cultural Desk </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7; Column 2; Arts &amp; Ideas/Cultural Desk ; Column 2; </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1465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MARGALIT FOX </w:t>
      </w:r>
    </w:p>
    <w:p>
      <w:pPr>
        <w:pStyle w:val="Normal18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MARGALIT FOX </w:t>
      </w:r>
    </w:p>
    <w:p>
      <w:pPr>
        <w:pStyle w:val="Normal180"/>
        <w:keepNext/>
        <w:spacing w:before="240" w:after="0" w:line="340" w:lineRule="atLeast"/>
        <w:ind w:left="0" w:right="0" w:firstLine="0"/>
        <w:jc w:val="left"/>
      </w:pPr>
      <w:bookmarkStart w:id="366" w:name="Body_178"/>
      <w:bookmarkEnd w:id="366"/>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88" style="position:absolute;z-index:252145664"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Martha Stewart a colonialist tool? An American populist? Or is she merely a flyspeck on the damask tablecloth of history?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longer simply a taste maker to millions, a successful entrepreneur or the subject of chronic parody, Martha Stewart has become a Text.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Madonna a decade ago, Ms. Stewart is today a piping hot offering on the cultural studies smorgasbord. In the last few years, about two dozen scholars across the United States and Canada have trained their gaze on the woman often described as the doyenne of domesticity. Now, in rigorously footnoted pages, descriptions of lavender-scented linens rub elbows with Foucault, Lacan and Gramsci. Proposals for at least three books are making the rounds of academic publishers.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such a wonderful clay to work with," said Kyla Wazana, who recently completed a master's degree in English at the University of Toronto and is an editor of a planned anthology, "No Place Like Home: Cultural Anxiety, Nostalgia and Martha Stewart Living." "She's open to so many readings."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Stewart scholars (nearly all women, many of them graduate students) argue that Ms. Stewart's sheer ubiquity -- her 22 glossy books on entertaining, gardening and decorating; her magazine, Martha Stewart Living, with its more than 2 million readers; her television program; her syndicated newspaper column and daily radio spot; her Web site; her weekly segment on "CBS This Morning"; her line of home furnishings, and her signature catch phrase, "It's a good thing" -- has lodged her in the North American consciousness too firmly for the academy to ignore. And like taste makers throughout history, they say, Ms. Stewart is a brilliant mirror of the longings and anxieties of her age.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more traditional academics, the emerging discipline has provoked predictable dismissals. But the new scholars say that Ms. Stewart carries more historical weight than meets the eye: a modern custodian of social norms, she is the latest in a line of professional household advisers that began with the authors of women's domestic manuals in the 18th and 19th centuries. The best-known of these early advisers was Mrs. Beeton, whose book "Household Management," published in England in 1861, offered such homely advice as "Menus for a Servants' Hall Dinner for 12" and "How to Select a Wet Nurse." In this country, Catharine Beecher, a sister of Harriet Beecher Stowe, set household duties within the larger framework of Christian moral obligation, providing, in "American Woman's Home" (1869), chapters on "Good Temper in the Housekeeper" and "Care of the Homeless, the Helpless and the Vicious."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defining women's roles in terms of domestic virtue, books like these served a larger social function: they helped foster a collective identity for the newly emerging middle class, defining its members as distinct from working people. One 19th-century American manual, for instance, offered suggestions for teaching servants to read, along with the usual cooking and laundry instructions.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only advice books for those uninitiated in the arts of the home, the table and decoration; they're prescriptive texts about social distance," said Ann Laura Stoler, a professor of anthropology, history and women's studies at the University of Michigan who has written extensively on domestic manuals. "They map out cultural distinctions, but they also mark class, gender and, very importantly, racial differences."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early taste makers helped construct bourgeois identity, Ms. Stewart (nee Kostyra), the daughter of lower-middle-class Polish-American parents, is helping to maintain it in today's anxious age, where social roles are more ambiguous than ever.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represents the parvenu class entering the leisure class," said Linda Robertson, a co-director of the media and society program at Hobart and William Smith Colleges and the editor of another proposed anthology on Ms. Stewart. "She's teaching people who have a desire to emulate or to enter a particular class, not people who are already confident of their status in that class."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how to interpret Ms. Stewart's cultural prescriptions is open to vigorous debate. In the introductory essay to their anthology, "Martha Stewart's Living: History, Fragmentation and Late Capitalism's (A)esthetician," Ms. Wazana and her co-editor, Zoe Newman, explore parallels between Ms. Stewart's work and the psychology of colonialism. Through repeated rituals that center on cleanliness, nostalgia and setting boundaries, they argue, both Ms. Stewart and colonialists strive to create a safe haven in a hostile world, demarcating the imperial "us" from the menacing "other."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leave Mother England and you go into the bush and you try to carve out a place that reflects upper-class English sensibilities," said Ms. Newman, a graduate student in sociology at the University of Toronto. "You eat your picnic off china and crystal in the middle of the desert."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ethos, they say, is at work in Ms. Stewart's advice, which holds out the promise of security through grace, beauty and meticulous order. An essay in the Newman-Wazana anthology, "A Look at Linen Closets: Liminality, Structure and Anti-Structure in Martha Stewart Living," examines Ms. Stewart's rage for organization as represented in an instructional article in her magazine on arranging sheets and towels. The author, Ashley Prentice Anderson, argues that linens are fraught with messy, primitive associations, which trigger in Ms. Stewart -- and in everyone else -- an urgent need for control. "You're born on a sheet and you die on a sheet," said Ms. Anderson, a graduate student in English at New York University.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Newman also cited recurrent images of fences, hedges and garden walls as well as an article in the magazine on organizing basements that portrayed the nether region of the house as a place of foreboding and disorder. "I connect that to a need to regulate, a fear of transgression and the need for clear boundaries," she said.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imposing such boundaries, these scholars say, Ms. Stewart serves to stem unease about race, class and sexuality. "It's people of color,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are being put at a distance, said Ms. Newman, who stressed that she was not accusing the literal, flesh-and-blood Ms. Stewart of racism but rather examining her work as a symptom of the larger culture.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scholars see Ms. Stewart's role as more benign. To Lynda Goldstein and Virginia Smith, the authors of a planned book, "Reading Martha Stewart: It's a Good Thing," their subject upholds a tradition of American self-reliance that harks back to Jefferson and Franklin. "One of the ways in this country that we have defined class for 150 years is, 'Who does their own housework?,' " said Ms. Smith, a lecturer in American studies and English at the Pennsylvania State University.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Stewart does, at least in her public incarnation. Although viewed as purveying the blue-blood good life, she does not disdain manual labor, these scholars observe. In a given week she might be seen on television gathering eggs from her henhouse, mucking around in a compost heap or banging together a trellis. As a result, Ms. Smith said, her social role is more complex than it first appears. "There's a real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a real manual dexterity that she's not afraid to weave into her clearly upper-class presentation," she said.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under Ms. Stewart, the sexual politics of domestic instruction have been markedly altered, Ms. Robertson said. "I don't think she's building her advice about bourgeois taste around issues of family, or around a woman's role within patriarchy," she said. Instead, she noted, Ms. Stewart focuses on the esthetics of objects.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point, however, on which Ms. Stewart's diverse analysts agree: they would never have undertaken their subject if it weren't also a labor of love. "We're interacting with her as consumers as well as critically," Ms. Wazana said. "I made her avocado soup last night."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scholars have already weathered their share of ribbing in the intellectual press, and a proposal by Ms. Newman and Ms. Wazana for a special session on Ms. Stewart at the Modern Language Association's year-end convention was recently turned down. "It wasn't well enough focused," Phyllis Franklin, the executive director of the M.L.A., said in a recent interview. "There was some question about what you would learn from it."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least one person thinks Martha Stewart scholarship is a good thing. "I sighed a little sigh of relief that finally someone, maybe in a kind of overreaction, was taking me a little seriously," Ms. Stewart said recently when asked how it felt to become an academic discipline. "Because I fancy myself closer to that kind of study than to a parody."</w:t>
      </w:r>
    </w:p>
    <w:p>
      <w:pPr>
        <w:pStyle w:val="Normal1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0"/>
        <w:spacing w:line="60" w:lineRule="exact"/>
      </w:pPr>
      <w:r>
        <w:pict>
          <v:line id="_x0000_s1689" style="position:absolute;z-index:252146688" from="0,2pt" to="512pt,2pt" strokecolor="#009ddb" strokeweight="2pt">
            <v:stroke linestyle="single"/>
            <w10:wrap type="topAndBottom"/>
          </v:line>
        </w:pict>
      </w:r>
    </w:p>
    <w:p>
      <w:pPr>
        <w:pStyle w:val="Normal1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Martha Stewart, taste maker to millions, intrigues some sociologists and anthropologists. (Associated Press)(pg. B7); In the kitchen, but not exactly in a patriarchy: "I don't think she's building her advice about bourgeois taste around issues of family," one scholar says of Martha Stewart.(Joyce Dopkeen/The New York Times)(pg. B9)</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1998</w:t>
      </w:r>
    </w:p>
    <w:p>
      <w:pPr>
        <w:pStyle w:val="Normal180"/>
      </w:pPr>
    </w:p>
    <w:p>
      <w:pPr>
        <w:pStyle w:val="Normal180"/>
        <w:ind w:left="200"/>
        <w:sectPr>
          <w:type w:val="continuous"/>
          <w:pgMar w:top="840" w:right="1000" w:bottom="840" w:left="1000" w:header="400" w:footer="400"/>
          <w:pgNumType w:fmt="decimal"/>
          <w:cols w:space="720"/>
        </w:sectPr>
      </w:pPr>
      <w:r>
        <w:br/>
      </w:r>
      <w:r>
        <w:pict>
          <v:line id="_x0000_s1690" style="position:absolute;z-index:252147712"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693"/>
          <w:headerReference w:type="default" r:id="rId1694"/>
          <w:footerReference w:type="even" r:id="rId1695"/>
          <w:footerReference w:type="default" r:id="rId1696"/>
          <w:headerReference w:type="first" r:id="rId1697"/>
          <w:footerReference w:type="first" r:id="rId1698"/>
          <w:pgSz w:w="12240" w:h="15840"/>
          <w:pgMar w:top="840" w:right="1000" w:bottom="840" w:left="1000" w:header="400" w:footer="400"/>
          <w:pgNumType w:fmt="decimal"/>
          <w:cols w:space="720"/>
          <w:titlePg w:val="0"/>
        </w:sectPr>
      </w:pPr>
    </w:p>
    <w:p>
      <w:pPr>
        <w:pStyle w:val="Normal181"/>
      </w:pPr>
    </w:p>
    <w:p>
      <w:pPr>
        <w:pStyle w:val="Normal181"/>
      </w:pPr>
      <w:r>
        <w:pict>
          <v:shape id="_x0000_i1691" type="#_x0000_t75" alt="LexisNexis®" style="width:147.75pt;height:30pt">
            <v:imagedata r:id="rId17" o:title=""/>
          </v:shape>
        </w:pict>
      </w:r>
      <w:r>
        <w:cr/>
      </w:r>
    </w:p>
    <w:p>
      <w:pPr>
        <w:pStyle w:val="Heading1179"/>
        <w:keepNext w:val="0"/>
        <w:spacing w:after="200" w:line="340" w:lineRule="atLeast"/>
        <w:ind w:left="0" w:right="0" w:firstLine="0"/>
        <w:jc w:val="center"/>
      </w:pPr>
      <w:hyperlink r:id="rId1699" w:history="1">
        <w:r>
          <w:rPr>
            <w:rFonts w:ascii="arial" w:eastAsia="arial" w:hAnsi="arial" w:cs="arial"/>
            <w:b/>
            <w:i/>
            <w:strike w:val="0"/>
            <w:color w:val="0077CC"/>
            <w:sz w:val="28"/>
            <w:u w:val="single"/>
            <w:vertAlign w:val="baseline"/>
          </w:rPr>
          <w:t>G.O.P. Turns Fire On Obama Pillar, The Auto Bailout</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2012 Tuesday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1"/>
        <w:keepNext w:val="0"/>
        <w:spacing w:after="0" w:line="240" w:lineRule="atLeast"/>
        <w:ind w:right="0"/>
        <w:jc w:val="both"/>
      </w:pPr>
      <w:bookmarkStart w:id="367" w:name="Bookmark_181"/>
      <w:bookmarkEnd w:id="367"/>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1128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RUTENBERG and JEREMY W. PETERS; Jim Rutenberg reported from Toledo, and Jeremy W. Peters from New York. Richard A. Oppel Jr. contributed reporting from Sabina, Ohio.</w:t>
      </w:r>
    </w:p>
    <w:p>
      <w:pPr>
        <w:pStyle w:val="Normal181"/>
        <w:keepNext/>
        <w:spacing w:before="240" w:after="0" w:line="340" w:lineRule="atLeast"/>
        <w:ind w:left="0" w:right="0" w:firstLine="0"/>
        <w:jc w:val="left"/>
      </w:pPr>
      <w:bookmarkStart w:id="368" w:name="Body_179"/>
      <w:bookmarkEnd w:id="368"/>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92" style="position:absolute;z-index:252148736"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TOLEDO, Ohio -- The ad from Mitt Romney showed up on televisions here early Saturday morning without the usual public announcement that both campaigns typically use to herald their latest commercials: Chrysler, a bailout recipient, is going to begin producing Jeeps in China, an announcer says, leaving the misleading impression that the move would come at the expense of jobs here.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began the latest, and perhaps most important, attempt by Mitt Romney to wrest Ohio into his column. His effort to do so is now intently focused, at times including statements that stretch or ignore the facts, on knocking down what is perhaps the most important component of President Obama's appeal to blue-collar voters in Ohio and across the industrial Midwest: the success of the president's 2009 auto bailout.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Obama's relatively strong standing in most polls in Ohio so far has been attributed by members of both parties to the recovery of the auto industry, which has helped the economy here outperform the national economy. At the same time, the industry's performance and the president's claim to credit for it appear to have helped Mr. Obama among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Mr. Romney needs.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race under most expected circumstances coming down to Ohio, and Ohio potentially coming down to perceptions of how the candidates view the auto industry, Mr. Romney has spent the last few days aggressively trying to undercut Mr. Obama's auto bailout narrative.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few days his running mate, Representative Paul D. Ryan, has accused Mr. Obama of allowing the bailout to bypass nonunion workers at Delphi, a big auto parts maker with operations in Ohio; Mr. Romney has characterized Mr. Obama's bailout plan as based on his approach; and Mr. Romney incorrectly told a rally in Defiance, Ohio, late last week outright that Jeep was considering moving its production to China. (Jeep is discussing increasing production in China for sales within China; it is not moving jobs out of Ohio or the United States, or building cars in China for export to the United States.)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high-risk strategy: Jeep's corporate parent, Chrysler, had already released a scathing statement calling suggestions that Jeep was moving American jobs to China ''fantasies'' and ''extravagant''; news media outlets here and nationally have called the Romney campaign's statements -- initially based on a poorly worded quotation from Chrysler in a news article that was misinterpreted by blogs -- misleading.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campaign, seeking to maintain what it sees as its advantage in Ohio, responded on Monday by releasing a commercial calling Mr. Romney's ad false and reiterating that Mr. Romney had opposed the bailout on the terms supported by Mr. Obama. And on Sunday it dispatched the investment banker who helped develop the bailout, Steven Rattner, here to discuss Jeep's plans and the auto rescue with local news organizations.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hoping that Mr. Romney's latest move will draw a backlash in a city so dependent on Jeep, which has announced plans to add 1,100 jobs to an assembly plant here that is currently being refitted for the next iteration of what is now called the Jeep Liberty.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Baumhower, the president of the United Auto Workers local that oversees the major Jeep plant here, said Mr. Romney's initial comments on moving production to China drew a rash of calls from members concerned about their jobs. When he informed them Chrysler was, in fact, is expanding its Jeep operation here, he said in an interview, ''The response has been, 'That's pretty pitiful.'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over the auto bailout shows the enduring power of the issue but also its complexities in a campaign that is about both the strength of the economy and the size and role of government.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 bailout was one of the first major moves of Mr. Obama's presidency, and gave Mr. Romney an early chance in opposing it to prove his conservative credentials.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has portrayed himself as an automobile maven. As he frequently says in his stump speeches, his father was credited with keeping American Motors in business during the 1950s and early 1960s. (The company, it happens, owned Jeep from 1970 to 1987.)</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the incoming Obama administration was beginning to contemplate a bailout, Mr. Romney wrote an Op-Ed article in the The New York Times -- given the title by the newspaper ''Let Detroit Go Bankrupt.'' In the piece Mr. Romney wrote that in the event of a bailout, ''You can kiss the American automotive industry goodbye.''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the administration settled on first helped Fiat buy Chrysler and then put both Chrysler and General Motors into managed bankruptcies as part of a program that brought total government assistance for Detroit to almost $80 billion between the Obama and Bush administrations. Coming as the Tea Party was beginning to form, it seemed like risky politics for Democrats being accused of taking big government to an extreme.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third and last debate last week in Boca Raton, Fla., Mr. Romney emphasized his position that ''these companies need to go through a managed bankruptcy, and in that process they can get government help and government guarantees.''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has stepped up his offense on the issue since.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was that he told those at the exuberant rally on Thursday in Defiance, ''I saw a story today that one of the great manufacturers in this state, Jeep, now owned by the Italians, is thinking of moving all production to China.''</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was apparently referring to a Bloomberg News article that said Jeep would return to manufacturing in China that had been misinterpreted by several conservative blogs to mean Jeep was shifting its production to China; the company made clear in a statement that Chrysler was only resuming production in China for Chinese consumers, which it had done for years before halting in 2009 before its sale to Fiat.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Romney's ad treads carefully, with an announcer saying Mr. Obama ''sold Jeep to the Italians, who are going to build Jeeps in China'' and the screen flashing, ''Plans to return Jeep output to China.''</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it ''blatant attempt to create a false impression,'' former Gov. Ted Strickland of Ohio, a Democrat, demanded Mr. Romney take it down on Monday. Stuart Stevens, a senior Romney adviser, disputed that the ad is misleading.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every Jeep built is built in America by an American and sold to the world,'' he said. ''Now instead of adding jobs in Toledo, they will be making Jeeps in China by the Chinese and selling them in China.''</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Jeep began a joint manufacturing venture in China in 1984 and today makes some vehicles in Egypt and Venezuela. While it does produce cars for Chinese export here now, it has discussed returning some production to China since last year.</w:t>
      </w:r>
    </w:p>
    <w:p>
      <w:pPr>
        <w:pStyle w:val="Normal181"/>
        <w:keepNext w:val="0"/>
        <w:spacing w:before="240" w:after="0" w:line="260" w:lineRule="atLeast"/>
        <w:ind w:left="0" w:right="0" w:firstLine="0"/>
        <w:jc w:val="left"/>
      </w:pPr>
      <w:r>
        <w:br/>
      </w:r>
      <w:hyperlink r:id="rId1700" w:history="1">
        <w:r>
          <w:rPr>
            <w:rFonts w:ascii="arial" w:eastAsia="arial" w:hAnsi="arial" w:cs="arial"/>
            <w:b w:val="0"/>
            <w:i/>
            <w:strike w:val="0"/>
            <w:color w:val="0077CC"/>
            <w:sz w:val="20"/>
            <w:u w:val="single"/>
            <w:vertAlign w:val="baseline"/>
          </w:rPr>
          <w:t>http://www.nytimes.com/2012/10/30/us/politics/gop-turns-fire-on-obama-pillar-auto-bailout.html</w:t>
        </w:r>
      </w:hyperlink>
    </w:p>
    <w:p>
      <w:pPr>
        <w:pStyle w:val="Normal1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1"/>
        <w:spacing w:line="60" w:lineRule="exact"/>
      </w:pPr>
      <w:r>
        <w:pict>
          <v:line id="_x0000_s1693" style="position:absolute;z-index:252149760" from="0,2pt" to="512pt,2pt" strokecolor="#009ddb" strokeweight="2pt">
            <v:stroke linestyle="single"/>
            <w10:wrap type="topAndBottom"/>
          </v:line>
        </w:pict>
      </w:r>
    </w:p>
    <w:p>
      <w:pPr>
        <w:pStyle w:val="Normal1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Public opinion about the candidates and issues including gas prices and abortion was registered along a roadside in Celina, Ohio. (PHOTOGRAPHS BY STEPHEN CROWLEY/THE NEW YORK TIMES) (A12)       </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2012</w:t>
      </w:r>
    </w:p>
    <w:p>
      <w:pPr>
        <w:pStyle w:val="Normal181"/>
      </w:pPr>
    </w:p>
    <w:p>
      <w:pPr>
        <w:pStyle w:val="Normal181"/>
        <w:ind w:left="200"/>
        <w:sectPr>
          <w:type w:val="continuous"/>
          <w:pgMar w:top="840" w:right="1000" w:bottom="840" w:left="1000" w:header="400" w:footer="400"/>
          <w:pgNumType w:fmt="decimal"/>
          <w:cols w:space="720"/>
        </w:sectPr>
      </w:pPr>
      <w:r>
        <w:br/>
      </w:r>
      <w:r>
        <w:pict>
          <v:line id="_x0000_s1694"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701"/>
          <w:headerReference w:type="default" r:id="rId1702"/>
          <w:footerReference w:type="even" r:id="rId1703"/>
          <w:footerReference w:type="default" r:id="rId1704"/>
          <w:headerReference w:type="first" r:id="rId1705"/>
          <w:footerReference w:type="first" r:id="rId1706"/>
          <w:pgSz w:w="12240" w:h="15840"/>
          <w:pgMar w:top="840" w:right="1000" w:bottom="840" w:left="1000" w:header="400" w:footer="400"/>
          <w:pgNumType w:fmt="decimal"/>
          <w:cols w:space="720"/>
          <w:titlePg w:val="0"/>
        </w:sectPr>
      </w:pPr>
    </w:p>
    <w:p>
      <w:pPr>
        <w:pStyle w:val="Normal182"/>
      </w:pPr>
    </w:p>
    <w:p>
      <w:pPr>
        <w:pStyle w:val="Normal182"/>
      </w:pPr>
      <w:r>
        <w:pict>
          <v:shape id="_x0000_i1695" type="#_x0000_t75" alt="LexisNexis®" style="width:147.75pt;height:30pt">
            <v:imagedata r:id="rId17" o:title=""/>
          </v:shape>
        </w:pict>
      </w:r>
      <w:r>
        <w:cr/>
      </w:r>
    </w:p>
    <w:p>
      <w:pPr>
        <w:pStyle w:val="Heading1180"/>
        <w:keepNext w:val="0"/>
        <w:spacing w:after="200" w:line="340" w:lineRule="atLeast"/>
        <w:ind w:left="0" w:right="0" w:firstLine="0"/>
        <w:jc w:val="center"/>
      </w:pPr>
      <w:hyperlink r:id="rId1707" w:history="1">
        <w:r>
          <w:rPr>
            <w:rFonts w:ascii="arial" w:eastAsia="arial" w:hAnsi="arial" w:cs="arial"/>
            <w:b/>
            <w:i/>
            <w:strike w:val="0"/>
            <w:color w:val="0077CC"/>
            <w:sz w:val="28"/>
            <w:u w:val="single"/>
            <w:vertAlign w:val="baseline"/>
          </w:rPr>
          <w:t>How Business Titans, Pop Stars and Royals Hide Their Wealth; The Paradise Papers</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2017 Tuesday 12:26 EST</w:t>
      </w:r>
    </w:p>
    <w:p>
      <w:pPr>
        <w:pStyle w:val="Normal182"/>
        <w:keepNext w:val="0"/>
        <w:spacing w:after="0" w:line="240" w:lineRule="atLeast"/>
        <w:ind w:right="0"/>
        <w:jc w:val="both"/>
      </w:pPr>
      <w:bookmarkStart w:id="369" w:name="Bookmark_182"/>
      <w:bookmarkEnd w:id="369"/>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2828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Shane, Spencer Woodman and Michael Forsythe</w:t>
      </w:r>
    </w:p>
    <w:p>
      <w:pPr>
        <w:pStyle w:val="Normal1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Records from an offshore hideaway show how an American billionaire grew one of the world’s largest trusts and another owned part of a company accused of exploiting the poor.</w:t>
      </w:r>
    </w:p>
    <w:p>
      <w:pPr>
        <w:pStyle w:val="Normal182"/>
        <w:keepNext/>
        <w:spacing w:before="240" w:after="0" w:line="340" w:lineRule="atLeast"/>
        <w:ind w:left="0" w:right="0" w:firstLine="0"/>
        <w:jc w:val="left"/>
      </w:pPr>
      <w:bookmarkStart w:id="370" w:name="Body_180"/>
      <w:bookmarkEnd w:id="370"/>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96" style="position:absolute;z-index:252151808"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H. Simons, a reserved mathematician and hedge fund operator from Boston now approaching 80, is a big Democratic donor. Warren A. Stephens, a 60-year-old golf enthusiast once called the king of Little Rock, Ark., inherited a family investment bank and became a booster of conservative Republicans.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Simons and Mr. Stephens are both billionaires who have used the services of offshore finance — the trusts and shell companies that the world’s wealthiest people use to park their money beyond the reach of tax collectors and out of the public eye.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Simons was the main beneficiary of a private trust, never previously described, that was one of the largest in the world. In response to recent questions about the trust, Mr. Simons said that he had transferred his share to a Bermuda-registered charitable foundation.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Stephens used an opaque holding company to own an approximately 40 percent stake in a loan business accused by the federal Consumer Financial Protection Bureau of cheating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Americans. While earning millions from the investment, Mr. Stephens helped finance a political onslaught against the bureau, never mentioning his personal connection to the fight.</w:t>
      </w: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details of the two men’s hidden wealth come from the files of </w:t>
      </w:r>
      <w:hyperlink r:id="rId1708" w:history="1">
        <w:r>
          <w:rPr>
            <w:rFonts w:ascii="arial" w:eastAsia="arial" w:hAnsi="arial" w:cs="arial"/>
            <w:b w:val="0"/>
            <w:i/>
            <w:strike w:val="0"/>
            <w:noProof w:val="0"/>
            <w:color w:val="0077CC"/>
            <w:position w:val="0"/>
            <w:sz w:val="20"/>
            <w:u w:val="single"/>
            <w:vertAlign w:val="baseline"/>
          </w:rPr>
          <w:t>Appleby</w:t>
        </w:r>
      </w:hyperlink>
      <w:r>
        <w:rPr>
          <w:rFonts w:ascii="arial" w:eastAsia="arial" w:hAnsi="arial" w:cs="arial"/>
          <w:b w:val="0"/>
          <w:i w:val="0"/>
          <w:strike w:val="0"/>
          <w:noProof w:val="0"/>
          <w:color w:val="000000"/>
          <w:position w:val="0"/>
          <w:sz w:val="20"/>
          <w:u w:val="none"/>
          <w:vertAlign w:val="baseline"/>
        </w:rPr>
        <w:t xml:space="preserve">, founded in Bermuda more than a century ago and considered one of the world’s top offshore law firms. A collection of 6.8 million Appleby documents, obtained by the German newspaper            </w:t>
      </w:r>
      <w:hyperlink r:id="rId1709" w:history="1">
        <w:r>
          <w:rPr>
            <w:rFonts w:ascii="arial" w:eastAsia="arial" w:hAnsi="arial" w:cs="arial"/>
            <w:b w:val="0"/>
            <w:i/>
            <w:strike w:val="0"/>
            <w:noProof w:val="0"/>
            <w:color w:val="0077CC"/>
            <w:position w:val="0"/>
            <w:sz w:val="20"/>
            <w:u w:val="single"/>
            <w:vertAlign w:val="baseline"/>
          </w:rPr>
          <w:t>Süddeutsche Zeitung</w:t>
        </w:r>
      </w:hyperlink>
      <w:r>
        <w:rPr>
          <w:rFonts w:ascii="arial" w:eastAsia="arial" w:hAnsi="arial" w:cs="arial"/>
          <w:b w:val="0"/>
          <w:i w:val="0"/>
          <w:strike w:val="0"/>
          <w:noProof w:val="0"/>
          <w:color w:val="000000"/>
          <w:position w:val="0"/>
          <w:sz w:val="20"/>
          <w:u w:val="none"/>
          <w:vertAlign w:val="baseline"/>
        </w:rPr>
        <w:t xml:space="preserve"> and shared with media organizations through the            </w:t>
      </w:r>
      <w:hyperlink r:id="rId1710" w:history="1">
        <w:r>
          <w:rPr>
            <w:rFonts w:ascii="arial" w:eastAsia="arial" w:hAnsi="arial" w:cs="arial"/>
            <w:b w:val="0"/>
            <w:i/>
            <w:strike w:val="0"/>
            <w:noProof w:val="0"/>
            <w:color w:val="0077CC"/>
            <w:position w:val="0"/>
            <w:sz w:val="20"/>
            <w:u w:val="single"/>
            <w:vertAlign w:val="baseline"/>
          </w:rPr>
          <w:t>International Consortium of Investigative Journalists</w:t>
        </w:r>
      </w:hyperlink>
      <w:r>
        <w:rPr>
          <w:rFonts w:ascii="arial" w:eastAsia="arial" w:hAnsi="arial" w:cs="arial"/>
          <w:b w:val="0"/>
          <w:i w:val="0"/>
          <w:strike w:val="0"/>
          <w:noProof w:val="0"/>
          <w:color w:val="000000"/>
          <w:position w:val="0"/>
          <w:sz w:val="20"/>
          <w:u w:val="none"/>
          <w:vertAlign w:val="baseline"/>
        </w:rPr>
        <w:t>, offers an inside look at the firm’s services and customers.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Appleby operates in a rarefied universe of ultra-high-net-worth individuals, where yachts and private jets are preferred transport and mansions sit empty because their owner has several others. Some of Appleby’s customers are also P.E.P.’s — politically exposed persons — for whom avoiding unwanted attention is a crucial goal.</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People. The Right Places,” reads the slogan on Appleby’s stationery.</w:t>
      </w: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offshore services offer to a diverse international elite is secrecy and discretion, along with the opportunity to minimize or defer taxes. Appleby appears to be more scrupulous than another offshore firm, Panama-based Mossack Fonseca, about shunning overtly corrupt and criminal clients, based on a comparison of the Appleby files with the leaked </w:t>
      </w:r>
      <w:hyperlink r:id="rId1711" w:history="1">
        <w:r>
          <w:rPr>
            <w:rFonts w:ascii="arial" w:eastAsia="arial" w:hAnsi="arial" w:cs="arial"/>
            <w:b w:val="0"/>
            <w:i/>
            <w:strike w:val="0"/>
            <w:noProof w:val="0"/>
            <w:color w:val="0077CC"/>
            <w:position w:val="0"/>
            <w:sz w:val="20"/>
            <w:u w:val="single"/>
            <w:vertAlign w:val="baseline"/>
          </w:rPr>
          <w:t>Panama Papers</w:t>
        </w:r>
      </w:hyperlink>
      <w:r>
        <w:rPr>
          <w:rFonts w:ascii="arial" w:eastAsia="arial" w:hAnsi="arial" w:cs="arial"/>
          <w:b w:val="0"/>
          <w:i w:val="0"/>
          <w:strike w:val="0"/>
          <w:noProof w:val="0"/>
          <w:color w:val="000000"/>
          <w:position w:val="0"/>
          <w:sz w:val="20"/>
          <w:u w:val="none"/>
          <w:vertAlign w:val="baseline"/>
        </w:rPr>
        <w:t>, which drew global coverage last year.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Appleby board minutes contain lists of “declined business,” including government officials suspected of corruption and millionaires linked to organized crime.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some dubious clients slip through. A PowerPoint slide used by Appleby’s head of compliance discusses terrorist financing and refers to funds that were “definitely tainted.”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crap we accept is amazing totally amazing,” say notes to a slide about sizing up potential customers.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some potential customers turned away, business has rarely been better. The ranks of the superrich are growing fast, fueled by legitimate fortunes in finance, trade and technology — as well as drugs, embezzlement and bribery. And the offshore finance industry has grown alongside its customers’ accounts.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Names, Hidden Fortunes</w:t>
      </w: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number of wealthy people with more than $50 million in assets is about 140,900, half of them in the United States, according to a </w:t>
      </w:r>
      <w:hyperlink r:id="rId1712" w:history="1">
        <w:r>
          <w:rPr>
            <w:rFonts w:ascii="arial" w:eastAsia="arial" w:hAnsi="arial" w:cs="arial"/>
            <w:b w:val="0"/>
            <w:i/>
            <w:strike w:val="0"/>
            <w:noProof w:val="0"/>
            <w:color w:val="0077CC"/>
            <w:position w:val="0"/>
            <w:sz w:val="20"/>
            <w:u w:val="single"/>
            <w:vertAlign w:val="baseline"/>
          </w:rPr>
          <w:t>recent report from Credit Suisse</w:t>
        </w:r>
      </w:hyperlink>
      <w:r>
        <w:rPr>
          <w:rFonts w:ascii="arial" w:eastAsia="arial" w:hAnsi="arial" w:cs="arial"/>
          <w:b w:val="0"/>
          <w:i w:val="0"/>
          <w:strike w:val="0"/>
          <w:noProof w:val="0"/>
          <w:color w:val="000000"/>
          <w:position w:val="0"/>
          <w:sz w:val="20"/>
          <w:u w:val="none"/>
          <w:vertAlign w:val="baseline"/>
        </w:rPr>
        <w: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2015 Appleby publication written for such clients, “Wealth Structuring 20:20,” features photos of a handsome couple and their children hurrying to board a sleek personal jet. “Wealth seeks out safe harbours,” one article is titled. Another advises on “Motivating children of means.”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emails, Appleby employees fret about how to pamper well-heeled clients.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fees are around 40k and they are the sort of people who I think would appreciate popping a bottle on closing at Appleby this afternoon,” a lawyer in the firm’s Grand Cayman office wrote in 2008 of a particular deal. “Do you have the key to the booze vault? It would need to be decent stuff as they’ll know their champagne.”</w:t>
      </w: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legal boilerplate in the leaked documents can be eye-glazing until, as in a 2015 financing agreement, you discover that the deal is for a spectacular $50 million yacht, the </w:t>
      </w:r>
      <w:hyperlink r:id="rId1713" w:history="1">
        <w:r>
          <w:rPr>
            <w:rFonts w:ascii="arial" w:eastAsia="arial" w:hAnsi="arial" w:cs="arial"/>
            <w:b w:val="0"/>
            <w:i/>
            <w:strike w:val="0"/>
            <w:noProof w:val="0"/>
            <w:color w:val="0077CC"/>
            <w:position w:val="0"/>
            <w:sz w:val="20"/>
            <w:u w:val="single"/>
            <w:vertAlign w:val="baseline"/>
          </w:rPr>
          <w:t>Galactica Star</w:t>
        </w:r>
      </w:hyperlink>
      <w:r>
        <w:rPr>
          <w:rFonts w:ascii="arial" w:eastAsia="arial" w:hAnsi="arial" w:cs="arial"/>
          <w:b w:val="0"/>
          <w:i w:val="0"/>
          <w:strike w:val="0"/>
          <w:noProof w:val="0"/>
          <w:color w:val="000000"/>
          <w:position w:val="0"/>
          <w:sz w:val="20"/>
          <w:u w:val="none"/>
          <w:vertAlign w:val="baseline"/>
        </w:rPr>
        <w:t>, that Jay-Z and Beyoncé once borrowed for a vacation.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Appleby had 31,000 American clients, the most common nationality by far. The firm’s files include a who’s who of the nation’s wealthiest citizens: prominent Democrats like George Soros, the financier and philanthropist, and Penny Pritzker, commerce secretary in the Obama administration; and high-profile Republican supporters of President Trump, including Sheldon Adelson, the casino magnate, and Carl Icahn, the private equity investor.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 Elizabeth II, according to Appleby documents, used a Cayman Islands fund to invest in a company that owned a share of a British rent-to-own company widely criticized for financing the sale of household items at interest rates as high as 99.9 percent. The leaked files reveal Madonna’s shares in a medical supplies firm, Bono’s investment in a Lithuanian shopping center and the Microsoft co-founder Paul G. Allen’s yacht and submarines.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globe, the documents disclose the holdings of rulers and politicians. The list includes three former prime ministers of Canada, the queen dowager of Jordan and at least five members of the Qatari ruling family.</w:t>
      </w: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offshore firm, the family-owned </w:t>
      </w:r>
      <w:hyperlink r:id="rId1714" w:history="1">
        <w:r>
          <w:rPr>
            <w:rFonts w:ascii="arial" w:eastAsia="arial" w:hAnsi="arial" w:cs="arial"/>
            <w:b w:val="0"/>
            <w:i/>
            <w:strike w:val="0"/>
            <w:noProof w:val="0"/>
            <w:color w:val="0077CC"/>
            <w:position w:val="0"/>
            <w:sz w:val="20"/>
            <w:u w:val="single"/>
            <w:vertAlign w:val="baseline"/>
          </w:rPr>
          <w:t>Asiaciti</w:t>
        </w:r>
      </w:hyperlink>
      <w:r>
        <w:rPr>
          <w:rFonts w:ascii="arial" w:eastAsia="arial" w:hAnsi="arial" w:cs="arial"/>
          <w:b w:val="0"/>
          <w:i w:val="0"/>
          <w:strike w:val="0"/>
          <w:noProof w:val="0"/>
          <w:color w:val="000000"/>
          <w:position w:val="0"/>
          <w:sz w:val="20"/>
          <w:u w:val="none"/>
          <w:vertAlign w:val="baseline"/>
        </w:rPr>
        <w:t xml:space="preserve"> of Singapore, whose files were obtained by Süddeutsche Zeitung, advertises that it helps clients “preserve wealth from the ravages of litigation,” political tumult and divorce. Its American customers include physicians, professional poker players and a Colorado alfalfa farmer. Asiaciti set up trusts in the Cook Islands for Kevin Trudeau, an infomercial pitchman in the United States with a trail of legal troubles who sold millions of copies of such self-help books as “The Weight-Loss Cure ‘They’ Don’t Want You to Know About.”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Serving a Growing Elite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1898 by a British officer, Maj. Reginald Appleby — an avowed opponent of taxation — Appleby now has offices in nearly all the world’s tax havens: Bermuda, the British Virgin Islands, the Cayman Islands, Guernsey, Hong Kong, the Isle of Man, Jersey, Mauritius, the Seychelles and Shanghai.</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locations offer low or zero tax rates, companies consisting only of a postbox, and accountants and lawyers skilled at hiding money.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Appleby said the firm had done nothing wrong. “We are an offshore law firm who advises clients on legitimate and lawful ways to conduct their business,” the statement said. “We do not tolerate illegal behaviour.”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billionaires’ fortunes have grown by an average of 7 to 8 percent a year, while total wealth has grown at just 3 percent annually, said Gabriel Zucman, an economist at the University of California, Berkeley. Globalization, deregulation and declining taxes have all been factors.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important thing is the rise of the global, cross-border wealth management industry,” including Appleby, Mr. Zucman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richest 1 percent of the world’s population now owns more than half of global wealth, and the top 10 percent owns about 90 percent.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suggests that most of the gains at the top are coming at the expense of the rest of the population,” Mr. Zucman said. That conclusion is shared by many other scholars.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wealthy use the power that accompanies their money, he said, to exert political influence, reduce taxes and regulation — and hire experts to keep their money safe.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Minimizing Taxes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Simons, the hedge fund billionaire, was a young math professor in 1974 when a Colombian friend established a trust in Bermuda on his behalf using a gift of $100,000 to him, his parents and his descendants. American tax authorities would consider the Lord Jim Trust, as it was named, a foreign entity, limiting the visibility of the Internal Revenue Service into its holdings and its ability to tax its funds until it made distributions to the Simons family. (Appleby did not create the trust but later provided legal advice.)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1982, Mr. Simons founded Renaissance Technologies, a New York-based hedge fund whose secret trading algorithms soon generated rates of return that became storied on Wall Street. Over the next three decades, Renaissance became one of the most lucrative hedge funds on the planet, making Mr. Simons a billionaire many times over.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Simons, in response to questions, said that when he and his family received distributions from the Bermuda trust, they were reported to the I.R.S. But Mr. Simons said he and his relatives took out only limited amounts, mainly in the early years of the trust, whose main investments were Renaissance funds that enjoyed spectacular returns.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Renaissance’s investments grew, so did its footprint in American life. Mr. Simons became one of the country’s top political donors. During the last election cycle, he was the sixth-largest contributor to political candidates and causes, giving more than $26 million, nearly all to Democrats, including $11 million to Priorities USA Action, a political action committee supporting Hillary Clinton.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Simons’s business partner and Renaissance’s departing co-chief executive, Robert Mercer, rose to the highest ranks of Republican donors and became an influential backer of Donald J. Trump’s presidential campaign, contributing more than $3 million. A major funder of Breitbart News, Mr. Mercer influenced critical decisions of Mr. Trump’s candidacy, such as the hiring of Stephen K. Bannon, then Breitbart’s executive chairman, as the campaign’s chief executive. Mr. Mercer has also been an Appleby client.</w:t>
      </w: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2014, a Senate committee accused Renaissance and another hedge fund of using a complex accounting maneuver to improperly avoid taxes. Renaissance is </w:t>
      </w:r>
      <w:hyperlink r:id="rId1715" w:history="1">
        <w:r>
          <w:rPr>
            <w:rFonts w:ascii="arial" w:eastAsia="arial" w:hAnsi="arial" w:cs="arial"/>
            <w:b w:val="0"/>
            <w:i/>
            <w:strike w:val="0"/>
            <w:noProof w:val="0"/>
            <w:color w:val="0077CC"/>
            <w:position w:val="0"/>
            <w:sz w:val="20"/>
            <w:u w:val="single"/>
            <w:vertAlign w:val="baseline"/>
          </w:rPr>
          <w:t>still fighting the resulting tax bill</w:t>
        </w:r>
      </w:hyperlink>
      <w:r>
        <w:rPr>
          <w:rFonts w:ascii="arial" w:eastAsia="arial" w:hAnsi="arial" w:cs="arial"/>
          <w:b w:val="0"/>
          <w:i w:val="0"/>
          <w:strike w:val="0"/>
          <w:noProof w:val="0"/>
          <w:color w:val="000000"/>
          <w:position w:val="0"/>
          <w:sz w:val="20"/>
          <w:u w:val="none"/>
          <w:vertAlign w:val="baseline"/>
        </w:rPr>
        <w:t>, estimated at $6.8 billion.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tax dispute has proceeded, Mr. Simons is now estimated to be the 25th-richest person in the United States, with a net worth estimated at $18.5 billion, according to the Forbes list of richest Americans. But such rankings, important yardsticks in the study of global development and inequality, often rely on incomplete public data.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Simons’s Lord Jim Trust offers one example. Though the trust has been listed in various filings, a 2010 document in Appleby’s files provides details for the first time. If it had been fully accounted for in calculating his net worth, he would have vaulted even higher in the ranks of the superrich.</w:t>
      </w: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factoring the trust into his wealth isn’t so straightforward, because Mr. Simons says his share is now in an offshore charity, Simons Foundation International. In 2010, he and his wife, Marilyn, signed the “</w:t>
      </w:r>
      <w:hyperlink r:id="rId1716" w:history="1">
        <w:r>
          <w:rPr>
            <w:rFonts w:ascii="arial" w:eastAsia="arial" w:hAnsi="arial" w:cs="arial"/>
            <w:b w:val="0"/>
            <w:i/>
            <w:strike w:val="0"/>
            <w:noProof w:val="0"/>
            <w:color w:val="0077CC"/>
            <w:position w:val="0"/>
            <w:sz w:val="20"/>
            <w:u w:val="single"/>
            <w:vertAlign w:val="baseline"/>
          </w:rPr>
          <w:t>giving pledge</w:t>
        </w:r>
      </w:hyperlink>
      <w:r>
        <w:rPr>
          <w:rFonts w:ascii="arial" w:eastAsia="arial" w:hAnsi="arial" w:cs="arial"/>
          <w:b w:val="0"/>
          <w:i w:val="0"/>
          <w:strike w:val="0"/>
          <w:noProof w:val="0"/>
          <w:color w:val="000000"/>
          <w:position w:val="0"/>
          <w:sz w:val="20"/>
          <w:u w:val="none"/>
          <w:vertAlign w:val="baseline"/>
        </w:rPr>
        <w:t>” established by Bill Gates and Warren Buffett, vowing to give “the great majority” of their wealth to philanthropic purposes.</w:t>
      </w: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person familiar with Simons Foundation International, who was not authorized to speak on the record about it, said it had $8 billion in assets. That is more than double the approximately $3 billion in Mr. Simons’s New York-based </w:t>
      </w:r>
      <w:hyperlink r:id="rId1717" w:history="1">
        <w:r>
          <w:rPr>
            <w:rFonts w:ascii="arial" w:eastAsia="arial" w:hAnsi="arial" w:cs="arial"/>
            <w:b w:val="0"/>
            <w:i/>
            <w:strike w:val="0"/>
            <w:noProof w:val="0"/>
            <w:color w:val="0077CC"/>
            <w:position w:val="0"/>
            <w:sz w:val="20"/>
            <w:u w:val="single"/>
            <w:vertAlign w:val="baseline"/>
          </w:rPr>
          <w:t>Simons Foundation</w:t>
        </w:r>
      </w:hyperlink>
      <w:r>
        <w:rPr>
          <w:rFonts w:ascii="arial" w:eastAsia="arial" w:hAnsi="arial" w:cs="arial"/>
          <w:b w:val="0"/>
          <w:i w:val="0"/>
          <w:strike w:val="0"/>
          <w:noProof w:val="0"/>
          <w:color w:val="000000"/>
          <w:position w:val="0"/>
          <w:sz w:val="20"/>
          <w:u w:val="none"/>
          <w:vertAlign w:val="baseline"/>
        </w:rPr>
        <w:t>, whose mission of funding scientific research and education is shared by the Bermuda foundation.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it has not been very active,” Mr. Simons wrote in a response to questions from The Times. “In future years, as my income decreases and ultimately ceases, SFI will play an increasingly larger role in funding.”</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Simons Foundation International operates in obscurity. Though it would easily rank in the top 10 foundations in the United States, it has no website.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Simons said that keeping the foundation in Bermuda made it easier to give to charities that weren’t American and also avoided the minimal annual giving requirements that foundations must follow in the United States.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D. Madoff, a professor of law at Boston College who focuses on philanthropies and taxes, said that in terms of oversight and transparency, “the first sin was whatever it was that allowed however many billions of dollars of a U.S. citizen to be growing tax free in Bermuda.”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Michael G. Pfeifer, a Washington lawyer who specializes in estate planning for wealthy people and helped write the tax rules governing overseas trusts, said that Mr. Simons merely followed the rules.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have told the guy, ‘You’ve got this money offshore — just leave it offshore,’” Mr. Pfeifer said. “And he did.”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Fines and Restitutions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Simons’s motive for setting up offshore entities is complex, Mr. Stephens’s seems more obvious.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2011, representatives of Mr. Stephens and his business partner, James R. Carnes, asked Appleby to incorporate two offshore companies as part of a plan to help Native American tribes set up lending operations, a common business tactic because such ventures can claim tribal immunity against outside legal challenges.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venture’s parent company, Hayfield Investment Partners, was incorporated in Delaware — considered a tax haven like a half-dozen other American states, underscoring that secrecy and tax advantages are not limited to palm-dotted tropical islands. Hayfield already had a separate subsidiary called Integrity Advance, an online payday loan company whose lending practices were coming into the cross hairs of regulators across the United States.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Documents in Appleby’s files show that Mr. Stephens and his funds owned 40 percent of Hayfield, which received additional investments from executives of Stephens Inc., the family investment bank, and acquaintances like the golf star Phil Mickelson, who contributed $12,000.</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not take long for Integrity Advance to generate complaints from borrowers and regulators. People short of cash who took out small loans would later see large withdrawals from their bank accounts for interest and services fees that often far exceeded the amount they originally borrowed.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November 2012, Integrity Advance had received cease-and-desist letters from state regulators in Connecticut, Kentucky, Illinois, Mississippi and South Carolina. In May 2013, a Minnesota district court ordered the company to pay nearly $8 million in civil penalties and victim restitution, saying that the firm had targeted financially vulnerable citizens with interest rates as high as 1,369 percent.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borrower, Nils Paul Warren, a broadcast audio technician for Nascar in Orlando, complained to Florida regulators that he’d had to shell out more than $1,300 to repay a short-term $500 online loan he got from Integrity Advance in 2009 — a sum far greater than what he had expected.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bulk of their clientele are people who are a paycheck away from being homeless,” Mr. Warren said in an interview.</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complaints mounted, Mr. Stephens and Mr. Carnes sold part of Integrity Advance to a pawnshop-style loan company, Ezcorp. Eventually the Consumer Financial Protection Bureau accused Integrity Advance of “false and deceptive” tactics, and last year, an administrative law judge recommended to the head of the bureau that the company and Mr. Carnes, its chief executive, pay more than $51 million in fines and restitution to borrowers. Integrity Advance and Mr. Carnes are appealing the ruling.</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legal action against Integrity Advance, the bureau emphasized Mr. Carnes’s 52 percent ownership of Hayfield, the parent company. Neither regulators nor the news media has ever mentioned Mr. Stephens’s sizable stake. (Mr. Stephens declined to comment.)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kept quiet about his role in the embattled payday loan business, he showed no similar reticence in attacking the consumer bureau. In June 2013, he told The Wall Street Journal that the bureau bore some blame for lagging business growth. “The stories we hear about that are pretty scary,” the billionaire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last year’s campaign, Mr. Stephens contributed $3 million to Club for Growth, a conservative political action committee that has pushed Congress to strip the bureau’s enforcement powers.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helping bankroll such Washington battles, Mr. Stephens has recently used his investment bank, Stephens Inc., to start an online video series called “This Is Capitalism” to improve millennials’ opinion of free-market economics.</w:t>
      </w: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w:t>
      </w:r>
      <w:hyperlink r:id="rId1718" w:history="1">
        <w:r>
          <w:rPr>
            <w:rFonts w:ascii="arial" w:eastAsia="arial" w:hAnsi="arial" w:cs="arial"/>
            <w:b w:val="0"/>
            <w:i/>
            <w:strike w:val="0"/>
            <w:noProof w:val="0"/>
            <w:color w:val="0077CC"/>
            <w:position w:val="0"/>
            <w:sz w:val="20"/>
            <w:u w:val="single"/>
            <w:vertAlign w:val="baseline"/>
          </w:rPr>
          <w:t>introduction</w:t>
        </w:r>
      </w:hyperlink>
      <w:r>
        <w:rPr>
          <w:rFonts w:ascii="arial" w:eastAsia="arial" w:hAnsi="arial" w:cs="arial"/>
          <w:b w:val="0"/>
          <w:i w:val="0"/>
          <w:strike w:val="0"/>
          <w:noProof w:val="0"/>
          <w:color w:val="000000"/>
          <w:position w:val="0"/>
          <w:sz w:val="20"/>
          <w:u w:val="none"/>
          <w:vertAlign w:val="baseline"/>
        </w:rPr>
        <w:t>, Mr. Stephens wrote that he hoped the series would counter the notion that the free market is “a system that enriches a few at the expense of the many.”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Spencer Woodman is a reporter for the International Consortium of Investigative Journalists. Will Fitzgibbon of the International Consortium of Investigative Journalists contributed reporting.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Leon Neal/Agence France-Presse — Getty Images FOR THE NEW YORK TIMES)</w:t>
      </w:r>
    </w:p>
    <w:p>
      <w:pPr>
        <w:pStyle w:val="Normal1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82"/>
        <w:keepNext w:val="0"/>
        <w:numPr>
          <w:numId w:val="14"/>
        </w:numPr>
        <w:spacing w:before="240" w:after="0" w:line="260" w:lineRule="atLeast"/>
        <w:ind w:right="0"/>
        <w:jc w:val="both"/>
      </w:pPr>
      <w:hyperlink r:id="rId1719" w:history="1">
        <w:r>
          <w:rPr>
            <w:rFonts w:ascii="arial" w:eastAsia="arial" w:hAnsi="arial" w:cs="arial"/>
            <w:b w:val="0"/>
            <w:i/>
            <w:strike w:val="0"/>
            <w:color w:val="0077CC"/>
            <w:sz w:val="20"/>
            <w:u w:val="single"/>
            <w:vertAlign w:val="baseline"/>
          </w:rPr>
          <w:t>The Paradise Papers Hacking and the Consequences of Privacy</w:t>
        </w:r>
      </w:hyperlink>
    </w:p>
    <w:p>
      <w:pPr>
        <w:pStyle w:val="Normal182"/>
        <w:keepNext w:val="0"/>
        <w:numPr>
          <w:numId w:val="15"/>
        </w:numPr>
        <w:spacing w:before="240" w:after="0" w:line="260" w:lineRule="atLeast"/>
        <w:ind w:right="0"/>
        <w:jc w:val="both"/>
      </w:pPr>
      <w:hyperlink r:id="rId1720" w:history="1">
        <w:r>
          <w:rPr>
            <w:rFonts w:ascii="arial" w:eastAsia="arial" w:hAnsi="arial" w:cs="arial"/>
            <w:b w:val="0"/>
            <w:i/>
            <w:strike w:val="0"/>
            <w:color w:val="0077CC"/>
            <w:sz w:val="20"/>
            <w:u w:val="single"/>
            <w:vertAlign w:val="baseline"/>
          </w:rPr>
          <w:t>Curb the Use of Overseas Tax Havens? Yes! But How?</w:t>
        </w:r>
      </w:hyperlink>
    </w:p>
    <w:p>
      <w:pPr>
        <w:pStyle w:val="Normal182"/>
        <w:keepNext w:val="0"/>
        <w:numPr>
          <w:numId w:val="16"/>
        </w:numPr>
        <w:spacing w:before="240" w:after="0" w:line="260" w:lineRule="atLeast"/>
        <w:ind w:right="0"/>
        <w:jc w:val="both"/>
      </w:pPr>
      <w:hyperlink r:id="rId1721" w:history="1">
        <w:r>
          <w:rPr>
            <w:rFonts w:ascii="arial" w:eastAsia="arial" w:hAnsi="arial" w:cs="arial"/>
            <w:b w:val="0"/>
            <w:i/>
            <w:strike w:val="0"/>
            <w:color w:val="0077CC"/>
            <w:sz w:val="20"/>
            <w:u w:val="single"/>
            <w:vertAlign w:val="baseline"/>
          </w:rPr>
          <w:t>How to Hide $400 Million</w:t>
        </w:r>
      </w:hyperlink>
    </w:p>
    <w:p>
      <w:pPr>
        <w:pStyle w:val="Normal182"/>
        <w:keepNext w:val="0"/>
        <w:numPr>
          <w:numId w:val="17"/>
        </w:numPr>
        <w:spacing w:before="240" w:after="0" w:line="260" w:lineRule="atLeast"/>
        <w:ind w:right="0"/>
        <w:jc w:val="both"/>
      </w:pPr>
      <w:hyperlink r:id="rId1722" w:history="1">
        <w:r>
          <w:rPr>
            <w:rFonts w:ascii="arial" w:eastAsia="arial" w:hAnsi="arial" w:cs="arial"/>
            <w:b w:val="0"/>
            <w:i/>
            <w:strike w:val="0"/>
            <w:color w:val="0077CC"/>
            <w:sz w:val="20"/>
            <w:u w:val="single"/>
            <w:vertAlign w:val="baseline"/>
          </w:rPr>
          <w:t>When It Comes to Tax Avoidance, Donald Trump’s Just a Small Fry</w:t>
        </w:r>
      </w:hyperlink>
    </w:p>
    <w:p>
      <w:pPr>
        <w:pStyle w:val="Normal182"/>
        <w:keepNext w:val="0"/>
        <w:numPr>
          <w:numId w:val="18"/>
        </w:numPr>
        <w:spacing w:before="240" w:after="0" w:line="260" w:lineRule="atLeast"/>
        <w:ind w:right="0"/>
        <w:jc w:val="both"/>
      </w:pPr>
      <w:hyperlink r:id="rId1723" w:history="1">
        <w:r>
          <w:rPr>
            <w:rFonts w:ascii="arial" w:eastAsia="arial" w:hAnsi="arial" w:cs="arial"/>
            <w:b w:val="0"/>
            <w:i/>
            <w:strike w:val="0"/>
            <w:color w:val="0077CC"/>
            <w:sz w:val="20"/>
            <w:u w:val="single"/>
            <w:vertAlign w:val="baseline"/>
          </w:rPr>
          <w:t>The Islands Treasured by Offshore Tax Avoiders</w:t>
        </w:r>
      </w:hyperlink>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2018</w:t>
      </w:r>
    </w:p>
    <w:p>
      <w:pPr>
        <w:pStyle w:val="Normal182"/>
      </w:pPr>
    </w:p>
    <w:p>
      <w:pPr>
        <w:pStyle w:val="Normal182"/>
        <w:ind w:left="200"/>
        <w:sectPr>
          <w:type w:val="continuous"/>
          <w:pgMar w:top="840" w:right="1000" w:bottom="840" w:left="1000" w:header="400" w:footer="400"/>
          <w:pgNumType w:fmt="decimal"/>
          <w:cols w:space="720"/>
        </w:sectPr>
      </w:pPr>
      <w:r>
        <w:br/>
      </w:r>
      <w:r>
        <w:pict>
          <v:line id="_x0000_s1697"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724"/>
          <w:headerReference w:type="default" r:id="rId1725"/>
          <w:footerReference w:type="even" r:id="rId1726"/>
          <w:footerReference w:type="default" r:id="rId1727"/>
          <w:headerReference w:type="first" r:id="rId1728"/>
          <w:footerReference w:type="first" r:id="rId1729"/>
          <w:pgSz w:w="12240" w:h="15840"/>
          <w:pgMar w:top="840" w:right="1000" w:bottom="840" w:left="1000" w:header="400" w:footer="400"/>
          <w:pgNumType w:fmt="decimal"/>
          <w:cols w:space="720"/>
          <w:titlePg w:val="0"/>
        </w:sectPr>
      </w:pPr>
    </w:p>
    <w:p>
      <w:pPr>
        <w:pStyle w:val="Normal183"/>
      </w:pPr>
    </w:p>
    <w:p>
      <w:pPr>
        <w:pStyle w:val="Normal183"/>
      </w:pPr>
      <w:r>
        <w:pict>
          <v:shape id="_x0000_i1698" type="#_x0000_t75" alt="LexisNexis®" style="width:147.75pt;height:30pt">
            <v:imagedata r:id="rId17" o:title=""/>
          </v:shape>
        </w:pict>
      </w:r>
      <w:r>
        <w:cr/>
      </w:r>
    </w:p>
    <w:p>
      <w:pPr>
        <w:pStyle w:val="Heading1181"/>
        <w:keepNext w:val="0"/>
        <w:spacing w:after="200" w:line="340" w:lineRule="atLeast"/>
        <w:ind w:left="0" w:right="0" w:firstLine="0"/>
        <w:jc w:val="center"/>
      </w:pPr>
      <w:hyperlink r:id="rId1730" w:history="1">
        <w:r>
          <w:rPr>
            <w:rFonts w:ascii="arial" w:eastAsia="arial" w:hAnsi="arial" w:cs="arial"/>
            <w:b/>
            <w:i/>
            <w:strike w:val="0"/>
            <w:color w:val="0077CC"/>
            <w:sz w:val="28"/>
            <w:u w:val="single"/>
            <w:vertAlign w:val="baseline"/>
          </w:rPr>
          <w:t>A Divided Rio, Overreaching For the World</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2013 Tuesday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3"/>
        <w:keepNext w:val="0"/>
        <w:spacing w:after="0" w:line="240" w:lineRule="atLeast"/>
        <w:ind w:right="0"/>
        <w:jc w:val="both"/>
      </w:pPr>
      <w:bookmarkStart w:id="371" w:name="Bookmark_183"/>
      <w:bookmarkEnd w:id="371"/>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 CRITIC'S NOTEBOOK</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1273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KIMMELMAN</w:t>
      </w:r>
    </w:p>
    <w:p>
      <w:pPr>
        <w:pStyle w:val="Normal183"/>
        <w:keepNext/>
        <w:spacing w:before="240" w:after="0" w:line="340" w:lineRule="atLeast"/>
        <w:ind w:left="0" w:right="0" w:firstLine="0"/>
        <w:jc w:val="left"/>
      </w:pPr>
      <w:bookmarkStart w:id="372" w:name="Body_181"/>
      <w:bookmarkEnd w:id="372"/>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99" style="position:absolute;z-index:252153856"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DE JANEIRO -- The bumpy ride in the rickety van heads up the steep hill into Morro da Providência, this city's oldest favela. Last stop: a small, silent square with a hardware shop, bar and pair of young policemen in armored gear toting machine guns, patrolling the still-unopened cable-car station that the city has recently built. The port spreads out below.</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Spurred by two looming mega-events -- the World Cup next year and the Summer Olympics in 2016 -- local officials are struggling to reinvent this onetime third-world city with a first-world economy.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 demolition began on a busy highway that cuts a path through the port area, to make way for a pedestrian promenade and new tram.</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Rio's mayor, Eduardo Paes, is saying all the right things about combating sprawl, beefing up mass transit, constructing new schools, and pacifying and integrating the favelas, where one in five city residents lives, with the rest of the city.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months of street protests illustrate, progressive ideals run up against age-old, intractable problems in this city where class difference and corruption are nearly as immovable as the mountains. This is a city divided on itself.</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divide is nowhere more apparent than in the mayor's gargantuan, $4 billion port redevelopment plan, which envisions turning an industrial area on the scale of Lower Manhattan into the glittering, skyscraper-filled hub for a new global Rio.</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historic heart of the city, with Portuguese and Afro-Brazilian roots, a mix of warehouses, heavy machinery and old landmarks, the port also encompasses neighborhoods like Morro da Conceição and Saúde, Gamboa and Santo Cristo: poor, run-down but pretty enclaves of multicolored houses and cobblestone streets. Washington Fajardo, who advises the mayor on urban affairs and historic preservation, showed me the stone wharf, for imperial and slave ships, that has recently been unearthed near Morro da Conceição and made into a heritage site.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port redevelopment is mostly a commercial real estate deal, another example, critics complain, of a government in thrall to developers, with a new Museum of Tomorrow (whatever that may be), shaped like a giant flailing isopod, designed by Santiago Calatrava, yesterday's architect. There is no real master plan, no guarantee that what's good and worth preserving about the urban mix of the existing port won't be sacrificed to a sea of office towers. Recent promises by the mayor to insert 2,000 units of public housing are belated and vague, announced to appease detractors while not upsetting investors.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mayor promotes consolidation around the revamped port, Rio sprawls uncontrollably west. Miles of highways, gated apartment blocks, malls and traffic jams make the area called Barra da Tijuca increasingly indistinguishable from the outskirts of Dallas or Fort Lauderdale. Cariocas, as people who live here are called, buy two cars and an apartment in a Barra tower if they can afford to, as if this were still 1974.</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Barra is a symbol of Rio's profligate spending and class divisions, a new arts center, the City of Music, designed by the French architect Christian de Portzamparc, across from a giant mall with a replica of the Statue of Liberty out front. A project started under the previous mayor, twice over budget at $250 million and marooned in the middle of a highway, the place has provoked angry complaints that it is out of touch with both the city's culture and its real needs.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concrete complex of theaters, raised sky high on giant piers, the center may be the most absurd new building in years. It can bring to mind that famous Stonehenge gag from the film ''This Is Spinal Tap,'' in which a design for a rock concert stage-set mislabeled feet as inches -- except the proportions here are reversed. People in charge complained to me about whole sections of unusable seats without views, ineptly designed stages, halls without dressing rooms, windswept plazas and staircases going nowhere.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Farther west, the Olympic Village, accelerating urban sprawl, rises on a site that will become yet more luxury housing after the Games. The development threatens to dislodge Vila Autódromo, a longtime favela. I walked the favela's quiet, rutted streets. Children bounced on a broken trampoline; music wafted from a church; a family took me onto its rooftop terrace with a view over mango and guava trees onto the bay. Altair Guimaraes, the head of the residents' association, roused from his nap in a hammock after working the night shift, shook his head. ''You don't need to massacre the people to do mega-events,'' he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isn't that simple.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to the city's north, like Méier and Madureira, the city has been providing new clinics, running new bus lines, building schools. I visited Madureira Park, a mile-and-a-half-long, $50 million concrete and green swath with a giant samba stage and water feature, built on land freed up by relocating high-voltage electric lines. The place has been a game changer for residents of a crowded district with precious little open space.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Méier, I toured an old movie palace where Bob Dylan and Brazil's Dylan, Tom Jobim, once performed, lately reborn as the João Nogueira Cultural Center, with a multiplex, exhibition space and a rooftop terrace. Old men sunbathed and teenagers flirted in the shade of a concrete trellis.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alongside those upgrades, other public projects make no sense: the Minha Casa Minha Vida (My House My Life) projects are glum new housing blocks for the poor, cheaply made, proliferating around the city, many far out west, a long distance from where resettled residents used to live. Morar Carioca, a public program to bring architects together with favela residents and public officials, promised collaborative solutions to redevelopment. Residents in Providência, consulted as part of the program, said they wanted clean streets and paved roads.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decided instead to construct the cable car, along with a funicular and a cultural center commemorating favela life, all projects requiring evictions. So much for Morar Carioca, many residents now lament.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''Favelas are not just places of poverty whose dwellers are objects of 'renewal projects,' '' as Jailson de Souza e Silva, a founder of Observatório de Favelas, a social agency, has pointed out. ''Participation is the key.''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still not common practice here. Community representatives from Providência have won a court injunction to delay the construction of the funicular. Roberto Marinho, 38, president of the residents' association, works as a manager of a real estate office downtown. The house where he lives with his wife and two children, he said, is one of the homes that would be demolished.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veranda and terrace, and the Minha Casa Minha Vida apartment they want to move us into would be a big step down,'' Mr. Marinho told me. Favelas like Providência, the historic incubators for samba and Brazilian funk, could be, from one perspective, models of what Mayor Paes advocates: diverse, dense, organically developed, tightly knit enclaves of de facto affordable housing -- the opposite of Minha Casa Minha Vida.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cable cars and cultural attractions, the standard tool kit for city face-lifts today, make good illustrations for Olympic brochures and PowerPoint presentations, even if they aren't necessarily what residents of Providência, and Rio, need most. Winning community support takes time. Collaboration is slow.</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is in a hurry.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a dialogue, a conversation,'' was how Mr. Marinho put it. ''They never really listen to us.''</w:t>
      </w:r>
    </w:p>
    <w:p>
      <w:pPr>
        <w:pStyle w:val="Normal183"/>
        <w:keepNext w:val="0"/>
        <w:spacing w:before="240" w:after="0" w:line="260" w:lineRule="atLeast"/>
        <w:ind w:left="0" w:right="0" w:firstLine="0"/>
        <w:jc w:val="left"/>
      </w:pPr>
      <w:r>
        <w:br/>
      </w:r>
      <w:hyperlink r:id="rId1731" w:history="1">
        <w:r>
          <w:rPr>
            <w:rFonts w:ascii="arial" w:eastAsia="arial" w:hAnsi="arial" w:cs="arial"/>
            <w:b w:val="0"/>
            <w:i/>
            <w:strike w:val="0"/>
            <w:color w:val="0077CC"/>
            <w:sz w:val="20"/>
            <w:u w:val="single"/>
            <w:vertAlign w:val="baseline"/>
          </w:rPr>
          <w:t>http://www.nytimes.com/2013/11/26/world/americas/a-divided-rio-de-janeiro-overreaching-for-the-world.html</w:t>
        </w:r>
      </w:hyperlink>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700" style="position:absolute;z-index:252154880"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Barra da Tijuca neighborhood, seen from the City of Music, which has been called out of touch with Rio's culture and needs. (A1)</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Sunset at Arpoador Beach, between Ipanema and Copacabana. Rio is growing in leaps and bounds ahead of the World Cup next year and the 2016 Summer Olympics.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work about 150 feet below ground at the port, where a $4 billion redevelopment plan envisions turning an industrial area on the scale of Lower Manhattan into the glittering, skyscraper-filled hub for a new global Rio.</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Monday night samba at Pedra do Sal in Saúde. Right, a worker walks under the Perimetral highway, where demolition has begun to make way for a promenade and tram. (PHOTOGRAPHS BY MAURICIO LIMA FOR THE NEW YORK TIMES) (A12)  MAP (A12)        </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2013</w:t>
      </w:r>
    </w:p>
    <w:p>
      <w:pPr>
        <w:pStyle w:val="Normal183"/>
      </w:pPr>
    </w:p>
    <w:p>
      <w:pPr>
        <w:pStyle w:val="Normal183"/>
        <w:ind w:left="200"/>
        <w:sectPr>
          <w:type w:val="continuous"/>
          <w:pgMar w:top="840" w:right="1000" w:bottom="840" w:left="1000" w:header="400" w:footer="400"/>
          <w:pgNumType w:fmt="decimal"/>
          <w:cols w:space="720"/>
        </w:sectPr>
      </w:pPr>
      <w:r>
        <w:br/>
      </w:r>
      <w:r>
        <w:pict>
          <v:line id="_x0000_s1701"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732"/>
          <w:headerReference w:type="default" r:id="rId1733"/>
          <w:footerReference w:type="even" r:id="rId1734"/>
          <w:footerReference w:type="default" r:id="rId1735"/>
          <w:headerReference w:type="first" r:id="rId1736"/>
          <w:footerReference w:type="first" r:id="rId1737"/>
          <w:pgSz w:w="12240" w:h="15840"/>
          <w:pgMar w:top="840" w:right="1000" w:bottom="840" w:left="1000" w:header="400" w:footer="400"/>
          <w:pgNumType w:fmt="decimal"/>
          <w:cols w:space="720"/>
          <w:titlePg w:val="0"/>
        </w:sectPr>
      </w:pPr>
    </w:p>
    <w:p>
      <w:pPr>
        <w:pStyle w:val="Normal184"/>
      </w:pPr>
    </w:p>
    <w:p>
      <w:pPr>
        <w:pStyle w:val="Normal184"/>
      </w:pPr>
      <w:r>
        <w:pict>
          <v:shape id="_x0000_i1702" type="#_x0000_t75" alt="LexisNexis®" style="width:147.75pt;height:30pt">
            <v:imagedata r:id="rId17" o:title=""/>
          </v:shape>
        </w:pict>
      </w:r>
      <w:r>
        <w:cr/>
      </w:r>
    </w:p>
    <w:p>
      <w:pPr>
        <w:pStyle w:val="Heading1182"/>
        <w:keepNext w:val="0"/>
        <w:spacing w:after="200" w:line="340" w:lineRule="atLeast"/>
        <w:ind w:left="0" w:right="0" w:firstLine="0"/>
        <w:jc w:val="center"/>
      </w:pPr>
      <w:hyperlink r:id="rId1738" w:history="1">
        <w:r>
          <w:rPr>
            <w:rFonts w:ascii="arial" w:eastAsia="arial" w:hAnsi="arial" w:cs="arial"/>
            <w:b/>
            <w:i/>
            <w:strike w:val="0"/>
            <w:color w:val="0077CC"/>
            <w:sz w:val="28"/>
            <w:u w:val="single"/>
            <w:vertAlign w:val="baseline"/>
          </w:rPr>
          <w:t>Values, Not Demographics, Won the Election</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2012 Thursday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184"/>
        <w:keepNext w:val="0"/>
        <w:spacing w:after="0" w:line="240" w:lineRule="atLeast"/>
        <w:ind w:right="0"/>
        <w:jc w:val="both"/>
      </w:pPr>
      <w:bookmarkStart w:id="373" w:name="Bookmark_184"/>
      <w:bookmarkEnd w:id="373"/>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National Desk; Pg. ; OP-ED CONTRIBUTOR</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1159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JOEL BENENSON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Benenson is the president and chief executive of Benenson Strategy Group and served as Barack Obama's chief pollster during the 2008 and 2012 campaigns.</w:t>
      </w:r>
    </w:p>
    <w:p>
      <w:pPr>
        <w:pStyle w:val="Normal184"/>
        <w:keepNext/>
        <w:spacing w:before="240" w:after="0" w:line="340" w:lineRule="atLeast"/>
        <w:ind w:left="0" w:right="0" w:firstLine="0"/>
        <w:jc w:val="left"/>
      </w:pPr>
      <w:bookmarkStart w:id="374" w:name="Body_182"/>
      <w:bookmarkEnd w:id="374"/>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03" style="position:absolute;z-index:252156928"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coverage of Tuesday's results has focused on the strength of Barack Obama's coalition -- minorities, women and young voters. But that analysis misses the real point. The contours of the 2012 presidential race were shaped less by the country's changing demographics than by the underlying attitudes and values of American voters, who are always far more complex than they appear to pollsters.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victory was a triumph of vision, not of demographics. He won because he articulated a set of values that define an America that the majority of us wish to live in: A nation that makes the investments we need to strengthen and grow the middle class. A nation with a fair tax system, and affordable and excellent education for all its citizens. A nation that believes that we're most prosperous when we recognize that we are all in it together.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2012 campaign's earliest days, analysts focused on historic economic and political metrics to explain the steep uphill climb Mr. Obama faced in his re-election bid: no sitting president had been re-elected with unemployment higher than 7.2 percent; or the Michigan Consumer Sentiment Index below 78 percent; or the ''right track'' rating for the country as low as it was.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conventional indicators failed to capture the mind-set of the American people who always had a broader view of the nation's economic situation and what had happened to their lives. A national survey of 800 voters conducted by our firm -- not for the Obama campaign -- during the final weekend before Tuesday's vote, confirmed that a clear majority of Americans viewed this election in the context of the scale of the economic crisis we faced and the deep recession that ensued.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key data points illustrate why Americans were always far more open to President Obama's message and accomplishments than commentators assumed. By a three to one margin (74 percent to 23 percent), voters said that what the country faced since 2008 was an ''extraordinary crisis more severe than we've seen in decades'' as opposed to ''a typical recession that the country has every several years.'' At the same time, a clear majority, 57 percent, believed that the problems we faced after the crisis were ''too severe for anyone to fix in a single term,'' while only 4 in 10 voters believed another president would have been able to do more than Mr. Obama to get the economy moving in the past four years.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offered Americans a clear, forward-looking vision that focused on creating a stronger, more secure future for average Americans and their children, built on investments we need as a nation and a balanced approach to fiscal issues such as taxes and deficit reduction. Spending cuts alone could not address voter concerns -- 89 percent of those surveyed agreed that ''for my children to have the economic opportunities I've had, we need to make real investments in education, creating world-class schools and making college more affordable.'' Mitt Romney's negative drumbeat about the president's record and his insistence that our economic agenda was failing were essentially tone-deaf, missing the mark with voters to such an extent that they undermined the central premise of his candidacy -- his economic expertise. Mr. Romney was describing a reality that was disconnected from voters' lives and from the context within which they viewed the economy.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forward-looking approach resonated strongly with American voters, who by a margin of 77 percent to 17 percent said that which candidate would make their life better four years from now was more important to their vote than whether they were better off four years ago. And voters simply didn't believe that Mr. Romney was on their side. When asked about a series of issues that might concern them about each candidate, voters' top worry about Mr. Romney was ''he won't do enough to restore security for working- and middle-class families,'' closely followed by ''he won't do enough to ensure that Wall Street and big corporations have to play by the same rules as everyone else.'' In fact, when voters heard him talk about ''job creators,'' 52 percent of voters thought he was talking about big corporations while only 34 percent thought he was referring to the small businesses that voters believe are the engines of economic growth and innovation. And fully 94 percent of voters say that they are ''more likely to support companies that are doing their part to help the community or people in need.''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Mr. Obama's strength on the economy was not about ''empathy,'' as many experts asserted. Rather, for average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Americans who have believed for nearly a decade that the economic system in America had fallen out of balance for people like them, the president's personal story and policies engendered trust because they connected with voters' lives, aspirations, and beliefs about what it would take to create the future they wanted. That trust was the central economic test in this election.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despite the credit given to Mr. Romney for ''understanding'' the economy -- a phrasing that spoke to a technical understanding -- Mr. Obama was always significantly more trusted on qualities that matter to working Americans. In fact, independent voters in our survey, by 54 to 40, said it was more important for a president to have ''the willingness to fight for middle-class families'' rather than a ''technical understanding of the economy.''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asked what the key to growing our economy was, nearly two in three voters said it was building a strong middle class over creating a ''healthy climate for business.''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not that Americans don't believe in a strong private sector; they do. But our data showed that they also believe that employers care less about those who work for them than they did five years ago. Moreover, voters don't assume that the success of corporations translates into their own security -- only 18 percent strongly agree that ''the middle class always does well when big corporations do well.''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lost the election by being on the wrong side of all these issues. Their current path risks marginalizing them further as a party that cannot grow beyond its extreme wing -- especially as the electorate grows increasingly diverse.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eve of the election, only 44 percent of voters said that Mr. Romney's views were in line with the views of most Americans, while 48 percent said his views were out of touch. By contrast, 52 percent said Mr. Obama's views were in line and only 43 percent said they were out of touch.</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bellwether election. Americans made a choice to side with a set of values and principles -- and an agenda that would advance them -- that they believe will offer not just economic recovery, but a restoration of the kind of opportunity and security that America long offered the middle class and those working to join it.</w:t>
      </w:r>
    </w:p>
    <w:p>
      <w:pPr>
        <w:pStyle w:val="Normal184"/>
        <w:keepNext w:val="0"/>
        <w:spacing w:before="240" w:after="0" w:line="260" w:lineRule="atLeast"/>
        <w:ind w:left="0" w:right="0" w:firstLine="0"/>
        <w:jc w:val="left"/>
      </w:pPr>
      <w:r>
        <w:br/>
      </w:r>
      <w:hyperlink r:id="rId1739" w:history="1">
        <w:r>
          <w:rPr>
            <w:rFonts w:ascii="arial" w:eastAsia="arial" w:hAnsi="arial" w:cs="arial"/>
            <w:b w:val="0"/>
            <w:i/>
            <w:strike w:val="0"/>
            <w:color w:val="0077CC"/>
            <w:sz w:val="20"/>
            <w:u w:val="single"/>
            <w:vertAlign w:val="baseline"/>
          </w:rPr>
          <w:t>http://www.nytimes.com/2012/11/08/opinion/obama-won-on-values-not-demographics.html</w:t>
        </w:r>
      </w:hyperlink>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2012</w:t>
      </w:r>
    </w:p>
    <w:p>
      <w:pPr>
        <w:pStyle w:val="Normal184"/>
      </w:pPr>
    </w:p>
    <w:p>
      <w:pPr>
        <w:pStyle w:val="Normal184"/>
        <w:ind w:left="200"/>
        <w:sectPr>
          <w:type w:val="continuous"/>
          <w:pgMar w:top="840" w:right="1000" w:bottom="840" w:left="1000" w:header="400" w:footer="400"/>
          <w:pgNumType w:fmt="decimal"/>
          <w:cols w:space="720"/>
        </w:sectPr>
      </w:pPr>
      <w:r>
        <w:br/>
      </w:r>
      <w:r>
        <w:pict>
          <v:line id="_x0000_s1704" style="position:absolute;z-index:252157952"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740"/>
          <w:headerReference w:type="default" r:id="rId1741"/>
          <w:footerReference w:type="even" r:id="rId1742"/>
          <w:footerReference w:type="default" r:id="rId1743"/>
          <w:headerReference w:type="first" r:id="rId1744"/>
          <w:footerReference w:type="first" r:id="rId1745"/>
          <w:pgSz w:w="12240" w:h="15840"/>
          <w:pgMar w:top="840" w:right="1000" w:bottom="840" w:left="1000" w:header="400" w:footer="400"/>
          <w:pgNumType w:fmt="decimal"/>
          <w:cols w:space="720"/>
          <w:titlePg w:val="0"/>
        </w:sectPr>
      </w:pPr>
    </w:p>
    <w:p>
      <w:pPr>
        <w:pStyle w:val="Normal185"/>
      </w:pPr>
    </w:p>
    <w:p>
      <w:pPr>
        <w:pStyle w:val="Normal185"/>
      </w:pPr>
      <w:r>
        <w:pict>
          <v:shape id="_x0000_i1705" type="#_x0000_t75" alt="LexisNexis®" style="width:147.75pt;height:30pt">
            <v:imagedata r:id="rId17" o:title=""/>
          </v:shape>
        </w:pict>
      </w:r>
      <w:r>
        <w:cr/>
      </w:r>
    </w:p>
    <w:p>
      <w:pPr>
        <w:pStyle w:val="Heading1183"/>
        <w:keepNext w:val="0"/>
        <w:spacing w:after="200" w:line="340" w:lineRule="atLeast"/>
        <w:ind w:left="0" w:right="0" w:firstLine="0"/>
        <w:jc w:val="center"/>
      </w:pPr>
      <w:hyperlink r:id="rId1746" w:history="1">
        <w:r>
          <w:rPr>
            <w:rFonts w:ascii="arial" w:eastAsia="arial" w:hAnsi="arial" w:cs="arial"/>
            <w:b/>
            <w:i/>
            <w:strike w:val="0"/>
            <w:color w:val="0077CC"/>
            <w:sz w:val="28"/>
            <w:u w:val="single"/>
            <w:vertAlign w:val="baseline"/>
          </w:rPr>
          <w:t>As Catholic Schools Close in Major Cities, The Need Only Grows</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2011 Saturday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5"/>
        <w:keepNext w:val="0"/>
        <w:spacing w:after="0" w:line="240" w:lineRule="atLeast"/>
        <w:ind w:right="0"/>
        <w:jc w:val="both"/>
      </w:pPr>
      <w:bookmarkStart w:id="375" w:name="Bookmark_185"/>
      <w:bookmarkEnd w:id="375"/>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14; ON RELIGION</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1021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SAMUEL G. FREEDMAN</w:t>
      </w:r>
    </w:p>
    <w:p>
      <w:pPr>
        <w:pStyle w:val="Normal185"/>
        <w:keepNext w:val="0"/>
        <w:spacing w:before="240" w:after="0" w:line="260" w:lineRule="atLeast"/>
        <w:ind w:left="0" w:right="0" w:firstLine="0"/>
        <w:jc w:val="both"/>
      </w:pPr>
      <w:hyperlink r:id="rId1747" w:history="1">
        <w:r>
          <w:rPr>
            <w:rFonts w:ascii="arial" w:eastAsia="arial" w:hAnsi="arial" w:cs="arial"/>
            <w:b w:val="0"/>
            <w:i/>
            <w:strike w:val="0"/>
            <w:color w:val="0077CC"/>
            <w:sz w:val="20"/>
            <w:u w:val="single"/>
            <w:vertAlign w:val="baseline"/>
          </w:rPr>
          <w:t>sgf1@columbia.edu</w:t>
        </w:r>
      </w:hyperlink>
    </w:p>
    <w:p>
      <w:pPr>
        <w:pStyle w:val="Normal185"/>
        <w:keepNext/>
        <w:spacing w:before="240" w:after="0" w:line="340" w:lineRule="atLeast"/>
        <w:ind w:left="0" w:right="0" w:firstLine="0"/>
        <w:jc w:val="left"/>
      </w:pPr>
      <w:bookmarkStart w:id="376" w:name="Body_183"/>
      <w:bookmarkEnd w:id="376"/>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06" style="position:absolute;z-index:252158976"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grandeur and permanence of St. Patrick's Cathedral, they marched down the aisle in pairs, the graduating seniors of Rice High School in Harlem. They were the 70th commencement class in the school's history, the latest to bear the venerable epithet of being ''Rice men.''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those trappings of longevity, the bronze doors and marble pulpit and stained glass, were illusory. The graduation ceremony on May 27 was the last ever for Rice, which is being closed, and the event was most significant as a symbol of the continuing contraction of Roman Catholic education in the urban settings where it has been most needed.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half-century, the number of Catholic schools has fallen to 7,000 from about 13,000, and their enrollment to barely two million children from more than five million. A disproportionate share of the damage has come in big cities.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a landmark topples as Rice did -- and as Cardinal Dougherty High School did in Philadelphia last year, and as Daniel Murphy High School did in Los Angeles two years before that -- it ought to provoke more than sentimentality or tears. It ought to sound an alarm about a slow-motion crisis in American education.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grasp what is being lost, one needed only to look through the roster in the graduation program for Rice. With a student body that is 98 percent black or Hispanic, with 80 percent of its students requiring financial aid, virtually every graduating senior was bound for college: Penn, Cincinnati, Holy Cross, Fairfield, Iona. Four of the Rice men had received scholarships in excess of $150,000. (Full disclosure: I wrote the introduction to a 2009 book about Rice, ''The Street Stops Here,'' by Patrick McCloskey.)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unbelievable that you have a school that graduates 100 percent of the kids and sends them to college and shuts the door,'' said Skip Branch, a basketball coach at the school. His own son, Floyd, graduated from Rice in 2002 and went on to Middlebury College with a full academic scholarship.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he congratulated the latest crop, Mr. Branch passed out fliers on the cathedral steps urging Rice families to call the Archdiocese of New York to protest. Nearby, shortly before the ceremony began, two dozen seniors broke into a spontaneous chant: ''Save Rice! Save Rice!''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within earshot was Steven Strong, a bus driver and the father of three Rice students. His eldest, Steve, is a senior at Penn State. The middle one, Dominick, would be graduating on this evening. And the youngest, Damian -- well, as a sophomore at Rice he was now an educational orphan.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Strong said, ''For a school to be there for so many years and close at such a crucial time ...'' He never finished the sentence.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reasons, of course, for closing Rice and schools like it, and those reasons fall into a familiar pattern: declining enrollment; less money from parish or diocesan coffers; far fewer clergy members to serve as an unpaid administrative and teaching force; annual tuition that, typically in the mid-four figures, is too expensive for many working-poor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yet far short of actual per-student costs.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Rice, another even grimmer factor played a role in the closing. The Christian Brothers religious order, which founded and operated Rice, filed for bankruptcy in late April, collapsing under the weight of payments to victims of sexual abuse by the order's members, particularly in the Seattle area.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exception of the molesting scandal in the Catholic Church, though, most of the obstacles for Catholic schools have been amply visible for decades. The dioceses, religious orders or parishes that run schools have had no reason to be blindsided.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is the victim of a business model that is no longer sustainable,'' said Francis J. Butler, president of Foundations and Donors Interested in Catholic Activities, a philanthropic group that is involved in education. ''It's a case study for so many similarly situated schools. It shows how necessary it is for these schools to have a broader base of resources, of partners to carry the load.''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belatedly, parts of Catholic clergy and laity have tried to develop new models. The Nativity Miguel and Cristo Rey networks have opened dozens of small, academically intensive middle and high schools. The Big Shoulders Fund in Chicago provides Catholic schools there with scholarship money, in-kind services like construction, and ties to arts organizations, among other benefits. Arizona gives a tax credit to individuals who donate money for tuition assistance through state-certified groups, including one funneling such aid to Catholic-school families.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these efforts, promising and idealistic as they may be, have come close to halting, much less reversing, the pattern of retrenchment. While 34 new Catholic schools opened in the 2010-11 academic year, 172 closed or were consolidated, and nearly 2,000 had a waiting list for admission, according to data from the National Catholic Educational Association. The 24 Cristo Rey high schools together have 6,500 pupils -- only a couple of hundred more than Philadelphia's Cardinal Dougherty High alone had at its height in the 1960s.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it in personal terms, when Michael Gecan was growing up on the West Side of Chicago in the 1950s and 1960s, the area had 10 parish schools enrolling about 10,000 students in total. These days, when he returns there as a national organizer for the Industrial Areas Foundation, he finds seven or eight much smaller schools with a collective student population of about 1,000.</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all the money that's been raised for charter schools -- from the Gates Foundation, from Eli Broad, from hedge fund managers -- I find it perplexing that Catholics can't raise money for their own schools that have a track record of success,'' Mr. Gecan said. ''I don't think they've tried hard enough. They've lost focus on their core mission.''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opinion was widely shared on Rice's day of celebration and mourning. ''The window of opportunity is so small,'' said Tawanda Walker-Hall, whose son, James, was graduating. ''And the need is so great.''</w:t>
      </w:r>
    </w:p>
    <w:p>
      <w:pPr>
        <w:pStyle w:val="Normal185"/>
        <w:keepNext w:val="0"/>
        <w:spacing w:before="240" w:after="0" w:line="260" w:lineRule="atLeast"/>
        <w:ind w:left="0" w:right="0" w:firstLine="0"/>
        <w:jc w:val="left"/>
      </w:pPr>
      <w:r>
        <w:br/>
      </w:r>
      <w:hyperlink r:id="rId1748" w:history="1">
        <w:r>
          <w:rPr>
            <w:rFonts w:ascii="arial" w:eastAsia="arial" w:hAnsi="arial" w:cs="arial"/>
            <w:b w:val="0"/>
            <w:i/>
            <w:strike w:val="0"/>
            <w:color w:val="0077CC"/>
            <w:sz w:val="20"/>
            <w:u w:val="single"/>
            <w:vertAlign w:val="baseline"/>
          </w:rPr>
          <w:t>http://www.nytimes.com</w:t>
        </w:r>
      </w:hyperlink>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707" style="position:absolute;z-index:252160000"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Rice High School's final commencement, at St. Patrick's Cathedral. Virtually every graduating senior is bound for college. (PHOTOGRAPH BY RICHARD PERRY/THE NEW YORK TIMES)               </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2011</w:t>
      </w:r>
    </w:p>
    <w:p>
      <w:pPr>
        <w:pStyle w:val="Normal185"/>
      </w:pPr>
    </w:p>
    <w:p>
      <w:pPr>
        <w:pStyle w:val="Normal185"/>
        <w:ind w:left="200"/>
        <w:sectPr>
          <w:type w:val="continuous"/>
          <w:pgMar w:top="840" w:right="1000" w:bottom="840" w:left="1000" w:header="400" w:footer="400"/>
          <w:pgNumType w:fmt="decimal"/>
          <w:cols w:space="720"/>
        </w:sectPr>
      </w:pPr>
      <w:r>
        <w:br/>
      </w:r>
      <w:r>
        <w:pict>
          <v:line id="_x0000_s1708"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749"/>
          <w:headerReference w:type="default" r:id="rId1750"/>
          <w:footerReference w:type="even" r:id="rId1751"/>
          <w:footerReference w:type="default" r:id="rId1752"/>
          <w:headerReference w:type="first" r:id="rId1753"/>
          <w:footerReference w:type="first" r:id="rId1754"/>
          <w:pgSz w:w="12240" w:h="15840"/>
          <w:pgMar w:top="840" w:right="1000" w:bottom="840" w:left="1000" w:header="400" w:footer="400"/>
          <w:pgNumType w:fmt="decimal"/>
          <w:cols w:space="720"/>
          <w:titlePg w:val="0"/>
        </w:sectPr>
      </w:pPr>
    </w:p>
    <w:p>
      <w:pPr>
        <w:pStyle w:val="Normal186"/>
      </w:pPr>
    </w:p>
    <w:p>
      <w:pPr>
        <w:pStyle w:val="Normal186"/>
      </w:pPr>
      <w:r>
        <w:pict>
          <v:shape id="_x0000_i1709" type="#_x0000_t75" alt="LexisNexis®" style="width:147.75pt;height:30pt">
            <v:imagedata r:id="rId17" o:title=""/>
          </v:shape>
        </w:pict>
      </w:r>
      <w:r>
        <w:cr/>
      </w:r>
    </w:p>
    <w:p>
      <w:pPr>
        <w:pStyle w:val="Heading1184"/>
        <w:keepNext w:val="0"/>
        <w:spacing w:after="200" w:line="340" w:lineRule="atLeast"/>
        <w:ind w:left="0" w:right="0" w:firstLine="0"/>
        <w:jc w:val="center"/>
      </w:pPr>
      <w:hyperlink r:id="rId1755" w:history="1">
        <w:r>
          <w:rPr>
            <w:rFonts w:ascii="arial" w:eastAsia="arial" w:hAnsi="arial" w:cs="arial"/>
            <w:b/>
            <w:i/>
            <w:strike w:val="0"/>
            <w:color w:val="0077CC"/>
            <w:sz w:val="28"/>
            <w:u w:val="single"/>
            <w:vertAlign w:val="baseline"/>
          </w:rPr>
          <w:t>Bushwick Takes the Spotlight</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2014 Sunday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6"/>
        <w:keepNext w:val="0"/>
        <w:spacing w:after="0" w:line="240" w:lineRule="atLeast"/>
        <w:ind w:right="0"/>
        <w:jc w:val="both"/>
      </w:pPr>
      <w:bookmarkStart w:id="377" w:name="Bookmark_186"/>
      <w:bookmarkEnd w:id="377"/>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RE; Column 0; Real Estate Desk; Pg. 1</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1435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ALISON GREGOR</w:t>
      </w:r>
    </w:p>
    <w:p>
      <w:pPr>
        <w:pStyle w:val="Normal186"/>
        <w:keepNext/>
        <w:spacing w:before="240" w:after="0" w:line="340" w:lineRule="atLeast"/>
        <w:ind w:left="0" w:right="0" w:firstLine="0"/>
        <w:jc w:val="left"/>
      </w:pPr>
      <w:bookmarkStart w:id="378" w:name="Body_184"/>
      <w:bookmarkEnd w:id="378"/>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10" style="position:absolute;z-index:252162048"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appearance of a scantily clad, twerking Miley Cyrus at a recent party in Bushwick, Brooklyn, may be stealing headlines, but the arrival of new-construction condominium developments for the first time since the 2008 real estate crisis has also attracted attention.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development, which just went on the market, 13 Melrose, consists of eight one-bedroom homes with prices from $389,000 to $733,000, and several units already have contracts out. Brookland Capital, the developer, has plans for seven other condo projects throughout Bushwick, some with two to three dozen units, said Boaz Gilad, a Brookland partner.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condo development in the planning stages, with 24 units at 1300 Decatur Street, will have one- and two-bedroom apartments, said David J. Maundrell III, the president of aptsandlofts.com, which is consulting on many of the projects.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Gilad, whose company is adding condos throughout Brooklyn, said the success of Williamsburg and then East Williamsburg has enticed many developers along the path of the L subway train to Bushwick. A decision by the Metropolitan Transportation Authority in 2010 to reroute the M train through Midtown Manhattan also opened up the south Bushwick market to commuters, developers say.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challenges, and also the opportunity, of Bushwick for developers is it's not a typical pretty Brooklyn brownstone neighborhood,'' Mr. Gilad said. ''It doesn't have the buildings you see in Crown Heights or Bedford-Stuyvesant, with landmarked blocks of brownstones. Most of the buildings are frame homes, and there are a lot of industrial areas.''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''it gives us a blank canvas to create whatever we want,'' he added, pointing to a Bauhaus-style condo development with 24 units that Brookland has planned for 322 Menahan Street. ''We wanted to do something modern and cool.''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community groups worry that this next wave of development could change Bushwick's low-rise streetscape and displace lower-income residents.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Bushwick, particularly its industrial northwest section, has undergone a transformation since the mid-2000s, as artists and students priced out of places like Williamsburg and Long Island City in Queens have joined longstanding Hispanic and African-American residents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artists have created an enclave where vibrant street art is rampant, and galleries, restaurants and bars have followed, lending an appeal for people in their 20s and 30s seeking the latest trends in art, music and lifestyle.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rental apartments have been created to serve that population, along with some conversions of older buildings into condos, such as the Wy 101 Lofts at 101 Wyckoff Avenue with roughly 30 units. Around the 2008 market downturn, a few new-construction condos, such as 358 Grove Street, with 59 units, were created.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6.4-acre manufacturing site of the former Rheingold Brewery in northwest Bushwick was rezoned, and the developer, the Read Property Group, received city approval to create 10 eight-story buildings with almost 1,000 rental units; about 30 percent of the overall development will be affordable by city standards. While that project is in the works, several parcels in Bushwick have changed hands, and residents are waiting to hear what sort of development will follow.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developments are being geared toward luxury rentals,'' said Katie Thurber, an agent with the real estate brokerage Urban Compass. ''Current residents are concerned that a bunch of new high-rises will be created, and kind of change the face of the neighborhood, because the majority of buildings in Bushwick, apart from the industrial landscape and factories, is low-rise housing.''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newest rentals in Bushwick include amenities more commonly seen in other Brooklyn neighborhoods, like Williamsburg. For instance, Colony 1209 at 1209 DeKalb Avenue, a former mattress factory, has a 24-hour doorman, a lounge with Ping-Pong and pool tables, a library with communal work space, a screening room, a gym and a landscaped courtyard.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amenities ''have been a huge selling point for our tenants,'' said Robert Schwartz, a founding partner of Spruce Capital Partners, which paid about $58 million for the building this year and is working with a partner, Alexander Rovt.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Colony 1209 went on the market at the end of April, and about 90 percent of the 127-unit development is now rented, Mr. Schwartz said. The least expensive apartments available are a one-bedroom for $2,262 a month, a two-bedroom for $2,800 and a three-bedroom for $3,115.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Colony 1209's rents are typically two-thirds the rents for comparable buildings in Williamsburg, Mr. Schwartz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tenants at Colony 1209 lean heavily toward young professionals aged 24 to 35, many working in finance, ''who are a few years out of college, and they're sharing a two-bedroom apartment,'' Mr. Schwartz said. ''But also a lot of creative types.''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Colony 1209 might convert to condo at some point in the near future, given the warm reception the project has had in Bushwick, Mr. Schwartz said. ''Judging from the response we've received from people wanting to live in the neighborhood, and seeking out luxury finishes and amenities, I don't see why not,'' he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there are still relatively few condos in Bushwick, finding comparable sales can be difficult, but Mr. Gilad said that he prices his condos based on what potential first-time buyers are paying for rent. ''They don't look at it as the price they're paying per square foot; they look at the cost to them,'' he said. ''If they're renting an apartment now for, let's say, $2,400 a month, we price our units between $2,400 to $2,700 a month for mortgage, taxes and maintenance -- but now they own the unit.''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August report by MNS Real Impact Real Estate, Bushwick saw a 17.6 percent increase in rental prices over a year earlier. Justine Lee-Mills, a Bushwick resident and an agent at the Corcoran Group, specializes in selling two- to six-family homes to investors and confirmed that prices have shot up across the board.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value of the house I'm in has doubled,'' she said. ''A few years ago, it was valued around $550,000, and now this type of two- to three-family home is trading for $1 million, if not a little bit more.''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Jensen, a stay-at-home father and part-time photographer with a second child on the way, was priced out of East Williamsburg and now rents a three-bedroom in Bushwick that is about a 15-minute walk from the L train. ''We're the leading edge of gentrification,'' he said. ''We're the people willing to be in these areas where there isn't transportation, or where our kid may be the only white kid in the school, or where there aren't amenities. We have delis, and that's about it.''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Jensen, whose wife is a public-school teacher, said they have also been priced out of the trendier northwestern portion of Bushwick, where he lived in the late 2000s.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become much tonier -- all the shops spruced up and better lit, with more organic food -- and everything is cleaner,'' he said. ''It's an area that's definitely pitching to a younger crew, but I don't want to say 'hipsters,' because I think it's become too tony for hipsters.''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advocacy groups, like the Northwest Bushwick Community Group, have formed to help original residents stay in the community. The group fought to make a sizable percentage of the Rheingold Brewery development affordable, as well as to get the developer to transfer six lots to nonprofit groups for low-income housing, said Brigette Blood, a founding member of the group and an 11-year Bushwick resident.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the tendency of luxury development to drive up rental rates and eventually property tax rates, the problem with much of the development in Bushwick, even with regulations that prompt developers to create affordable housing, is that it isn't being created for the existing community, Ms. Blood said. She noted that the city determines affordability using citywide data. ''So what the city defines as affordable is way out of line with what local affordability rates are,'' she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Negotiating land for community control, like the six lots in the Rheingold development, can ''better serve community needs permanently than do temporary scraps of some units in a luxury building,'' she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also urging the city to track the displacement of community residents.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doesn't even track eviction data, which is disturbing,'' Ms. Blood said. ''If the city isn't measuring it, how can we hold developers accountable for it?''</w:t>
      </w:r>
    </w:p>
    <w:p>
      <w:pPr>
        <w:pStyle w:val="Normal186"/>
        <w:keepNext w:val="0"/>
        <w:spacing w:before="240" w:after="0" w:line="260" w:lineRule="atLeast"/>
        <w:ind w:left="0" w:right="0" w:firstLine="0"/>
        <w:jc w:val="left"/>
      </w:pPr>
      <w:r>
        <w:br/>
      </w:r>
      <w:hyperlink r:id="rId1756" w:history="1">
        <w:r>
          <w:rPr>
            <w:rFonts w:ascii="arial" w:eastAsia="arial" w:hAnsi="arial" w:cs="arial"/>
            <w:b w:val="0"/>
            <w:i/>
            <w:strike w:val="0"/>
            <w:color w:val="0077CC"/>
            <w:sz w:val="20"/>
            <w:u w:val="single"/>
            <w:vertAlign w:val="baseline"/>
          </w:rPr>
          <w:t>http://www.nytimes.com/2014/09/14/realestate/brooklyn-condos-now-in-bushwick.html</w:t>
        </w:r>
      </w:hyperlink>
    </w:p>
    <w:p>
      <w:pPr>
        <w:pStyle w:val="Normal1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6"/>
        <w:spacing w:line="60" w:lineRule="exact"/>
      </w:pPr>
      <w:r>
        <w:pict>
          <v:line id="_x0000_s1711" style="position:absolute;z-index:252163072" from="0,2pt" to="512pt,2pt" strokecolor="#009ddb" strokeweight="2pt">
            <v:stroke linestyle="single"/>
            <w10:wrap type="topAndBottom"/>
          </v:line>
        </w:pict>
      </w:r>
    </w:p>
    <w:p>
      <w:pPr>
        <w:pStyle w:val="Normal1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Colony 1209, with 127 units, top left and right, has a landscaped courtyard and an inviting lobby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90 percent of the apartments are already rented. The 13 Melrose condo, above left and right, consists of eight one-bedrooms. (PHOTOGRAPHS BY ANTHONY LANZILOTE FOR THE NEW YORK TIMES) (RE11)   MAP (RE11)       </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2014</w:t>
      </w:r>
    </w:p>
    <w:p>
      <w:pPr>
        <w:pStyle w:val="Normal186"/>
      </w:pPr>
    </w:p>
    <w:p>
      <w:pPr>
        <w:pStyle w:val="Normal186"/>
        <w:ind w:left="200"/>
        <w:sectPr>
          <w:type w:val="continuous"/>
          <w:pgMar w:top="840" w:right="1000" w:bottom="840" w:left="1000" w:header="400" w:footer="400"/>
          <w:pgNumType w:fmt="decimal"/>
          <w:cols w:space="720"/>
        </w:sectPr>
      </w:pPr>
      <w:r>
        <w:br/>
      </w:r>
      <w:r>
        <w:pict>
          <v:line id="_x0000_s1712"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757"/>
          <w:headerReference w:type="default" r:id="rId1758"/>
          <w:footerReference w:type="even" r:id="rId1759"/>
          <w:footerReference w:type="default" r:id="rId1760"/>
          <w:headerReference w:type="first" r:id="rId1761"/>
          <w:footerReference w:type="first" r:id="rId1762"/>
          <w:pgSz w:w="12240" w:h="15840"/>
          <w:pgMar w:top="840" w:right="1000" w:bottom="840" w:left="1000" w:header="400" w:footer="400"/>
          <w:pgNumType w:fmt="decimal"/>
          <w:cols w:space="720"/>
          <w:titlePg w:val="0"/>
        </w:sectPr>
      </w:pPr>
    </w:p>
    <w:p>
      <w:pPr>
        <w:pStyle w:val="Normal187"/>
      </w:pPr>
    </w:p>
    <w:p>
      <w:pPr>
        <w:pStyle w:val="Normal187"/>
      </w:pPr>
      <w:r>
        <w:pict>
          <v:shape id="_x0000_i1713" type="#_x0000_t75" alt="LexisNexis®" style="width:147.75pt;height:30pt">
            <v:imagedata r:id="rId17" o:title=""/>
          </v:shape>
        </w:pict>
      </w:r>
      <w:r>
        <w:cr/>
      </w:r>
    </w:p>
    <w:p>
      <w:pPr>
        <w:pStyle w:val="Heading1185"/>
        <w:keepNext w:val="0"/>
        <w:spacing w:after="200" w:line="340" w:lineRule="atLeast"/>
        <w:ind w:left="0" w:right="0" w:firstLine="0"/>
        <w:jc w:val="center"/>
      </w:pPr>
      <w:hyperlink r:id="rId1763" w:history="1">
        <w:r>
          <w:rPr>
            <w:rFonts w:ascii="arial" w:eastAsia="arial" w:hAnsi="arial" w:cs="arial"/>
            <w:b/>
            <w:i/>
            <w:strike w:val="0"/>
            <w:color w:val="0077CC"/>
            <w:sz w:val="28"/>
            <w:u w:val="single"/>
            <w:vertAlign w:val="baseline"/>
          </w:rPr>
          <w:t>MOVIES: CRITIC'S CHOICE</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2000, Sunday, Late Edition - Final</w:t>
      </w:r>
    </w:p>
    <w:p>
      <w:pPr>
        <w:pStyle w:val="Normal187"/>
        <w:keepNext w:val="0"/>
        <w:spacing w:after="0" w:line="240" w:lineRule="atLeast"/>
        <w:ind w:right="0"/>
        <w:jc w:val="both"/>
      </w:pPr>
      <w:bookmarkStart w:id="379" w:name="Bookmark_187"/>
      <w:bookmarkEnd w:id="379"/>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Television</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Section 13; Page 6; Column 1; Television; Column 1;</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ANITA GATES</w:t>
      </w:r>
    </w:p>
    <w:p>
      <w:pPr>
        <w:pStyle w:val="Normal18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ANITA GATES</w:t>
      </w:r>
    </w:p>
    <w:p>
      <w:pPr>
        <w:pStyle w:val="Normal187"/>
        <w:keepNext/>
        <w:spacing w:before="240" w:after="0" w:line="340" w:lineRule="atLeast"/>
        <w:ind w:left="0" w:right="0" w:firstLine="0"/>
        <w:jc w:val="left"/>
      </w:pPr>
      <w:bookmarkStart w:id="380" w:name="Body_185"/>
      <w:bookmarkEnd w:id="380"/>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14" style="position:absolute;z-index:252165120"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LOUKA, an unmarried 55-year-old cellist in Prague who looks a bit like Sean Connery, is down on his luck. Otherwise he would never have agreed to a fake marriage to help a Russian woman get her Czech papers. In the exquisitely made KOLYA (1996), Louka (Zdenek Sverak) gets the 40,000 crowns he was promised and more. The bride promptly runs away to Germany, leaving her 5-year-old son, Kolya (Andrej Chalimon), behind. Louka has no intention of playing father (it interferes with his active love life, for one thing), but he's stuck. What could have been a sticky-sweet tale of an adorable child transforming a grumpy old man is a gentle but thoroughly unsentimental gem of a movie. Mr. Sverak wrote "Kolya," which won the best foreign film Oscar; Jan Sverak, his son, directed - Thursday at 10 p.m. and Thursday/Early Friday at 3:35 and 11:45 A.M. on IFC.</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 critics get it right. When CITIZEN KANE (1941) opened, Bosley Crowther of The New York Times called it "far and away the most surprising and cinematically exciting motion picture to be seen here in many a moon." In fact, he added, "it comes close to being the most sensational film ever made in Hollywood." Almost 60 years later, it's regarded as just that. Orson Welles, at the tender age of 26, produced, directed, starred in and wrote (with Herman J. Mankiewicz) the story of Charles Foster Kane, a soulless newspaper mogul based on William Randolph Hearst. Despite the acclaim, the film won only one Academy Award, for its screenplay. Sometimes the academy gets it wrong - Wednesday at midnight on TCM.</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convenience-store robber and a police photographer fall in love (he's a repeat offender, so she gets to do his mug shot several times) and marry. When they learn they can't have babies, they decide to steal one. Surely that unpainted-furniture tycoon whose wife recently had quintuplets wouldn't mind if they took just one. Holly Hunter and Nicolas Cage are the oblivious lovers in RAISING ARIZONA (1987). The Coen brothers, Joel and Ethan, did this highly original caper film between "Blood Simple" and "Miller's Crossing" - Thursday at 8 p.m. and Friday at 4 p.m. on Comedy Central.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movie fans who can't get enough of Mr. Cage in over-the-top mode, there in MOONSTRUCK (1987), Norman Jewison's glorious romantic comedy about an Italian-American family in Brooklyn. Cher won the best actress Oscar for her role as Loretta Castorini, a drab young widow who doesn't expect much of love or marriage the next time around. Mr. Cage is the passionate, opera-loving one-handed baker who changes her mind, even though she's engaged to his brother (Danny Aiello). Olympia Dukakis is completely irresistible (she won the best supporting actress Oscar) as Loretta's wise, emotion-weary mother - Saturday at 8 p.m. on TNT.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those of us who consider disco a punishment from hell get nostalgic over some of the Bee Gees songs from Jon Badham's SATURDAY NIGHT FEVER (1977). Maybe because they remind us of John Travolta as Tony Manero,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Brooklynite still living with his parents and with nothing to look forward to but decades of meaningless jobs like the one he has now at a paint store. And his weekend nights dancing at the 2001 Odyssey disco in Bay Ridge. No matter how many times we've seen it parodied - white suit, raised arm, glittering disco lights - Mr. Travolta gives the film a fierce energy that demands respect - Sunday at 5 p.m. on Channel 11.</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Anita Gates</w:t>
      </w:r>
    </w:p>
    <w:p>
      <w:pPr>
        <w:pStyle w:val="Normal187"/>
        <w:keepNext w:val="0"/>
        <w:spacing w:before="240" w:after="0" w:line="260" w:lineRule="atLeast"/>
        <w:ind w:left="0" w:right="0" w:firstLine="0"/>
        <w:jc w:val="left"/>
      </w:pPr>
      <w:r>
        <w:br/>
      </w:r>
      <w:hyperlink r:id="rId1764" w:history="1">
        <w:r>
          <w:rPr>
            <w:rFonts w:ascii="arial" w:eastAsia="arial" w:hAnsi="arial" w:cs="arial"/>
            <w:b w:val="0"/>
            <w:i/>
            <w:strike w:val="0"/>
            <w:color w:val="0077CC"/>
            <w:sz w:val="20"/>
            <w:u w:val="single"/>
            <w:vertAlign w:val="baseline"/>
          </w:rPr>
          <w:t>http://www.nytimes.com</w:t>
        </w:r>
      </w:hyperlink>
    </w:p>
    <w:p>
      <w:pPr>
        <w:pStyle w:val="Normal1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7"/>
        <w:spacing w:line="60" w:lineRule="exact"/>
      </w:pPr>
      <w:r>
        <w:pict>
          <v:line id="_x0000_s1715" style="position:absolute;z-index:252166144" from="0,2pt" to="512pt,2pt" strokecolor="#009ddb" strokeweight="2pt">
            <v:stroke linestyle="single"/>
            <w10:wrap type="topAndBottom"/>
          </v:line>
        </w:pic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Orson Welles and Joseph Cotten in Welles's "Citizen Kane" (1941) (Turner Entertainment); T.J. Kuhn plays Nathan Ariona Jr. in "Raising Arizona" (1987) (Circle Films)</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2000</w:t>
      </w:r>
    </w:p>
    <w:p>
      <w:pPr>
        <w:pStyle w:val="Normal187"/>
      </w:pPr>
    </w:p>
    <w:p>
      <w:pPr>
        <w:pStyle w:val="Normal187"/>
        <w:ind w:left="200"/>
        <w:sectPr>
          <w:type w:val="continuous"/>
          <w:pgMar w:top="840" w:right="1000" w:bottom="840" w:left="1000" w:header="400" w:footer="400"/>
          <w:pgNumType w:fmt="decimal"/>
          <w:cols w:space="720"/>
        </w:sectPr>
      </w:pPr>
      <w:r>
        <w:br/>
      </w:r>
      <w:r>
        <w:pict>
          <v:line id="_x0000_s1716"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765"/>
          <w:headerReference w:type="default" r:id="rId1766"/>
          <w:footerReference w:type="even" r:id="rId1767"/>
          <w:footerReference w:type="default" r:id="rId1768"/>
          <w:headerReference w:type="first" r:id="rId1769"/>
          <w:footerReference w:type="first" r:id="rId1770"/>
          <w:pgSz w:w="12240" w:h="15840"/>
          <w:pgMar w:top="840" w:right="1000" w:bottom="840" w:left="1000" w:header="400" w:footer="400"/>
          <w:pgNumType w:fmt="decimal"/>
          <w:cols w:space="720"/>
          <w:titlePg w:val="0"/>
        </w:sectPr>
      </w:pPr>
    </w:p>
    <w:p>
      <w:pPr>
        <w:pStyle w:val="Normal188"/>
      </w:pPr>
    </w:p>
    <w:p>
      <w:pPr>
        <w:pStyle w:val="Normal188"/>
      </w:pPr>
      <w:r>
        <w:pict>
          <v:shape id="_x0000_i1717" type="#_x0000_t75" alt="LexisNexis®" style="width:147.75pt;height:30pt">
            <v:imagedata r:id="rId17" o:title=""/>
          </v:shape>
        </w:pict>
      </w:r>
      <w:r>
        <w:cr/>
      </w:r>
    </w:p>
    <w:p>
      <w:pPr>
        <w:pStyle w:val="Heading1186"/>
        <w:keepNext w:val="0"/>
        <w:spacing w:after="200" w:line="340" w:lineRule="atLeast"/>
        <w:ind w:left="0" w:right="0" w:firstLine="0"/>
        <w:jc w:val="center"/>
      </w:pPr>
      <w:hyperlink r:id="rId1771" w:history="1">
        <w:r>
          <w:rPr>
            <w:rFonts w:ascii="arial" w:eastAsia="arial" w:hAnsi="arial" w:cs="arial"/>
            <w:b/>
            <w:i/>
            <w:strike w:val="0"/>
            <w:color w:val="0077CC"/>
            <w:sz w:val="28"/>
            <w:u w:val="single"/>
            <w:vertAlign w:val="baseline"/>
          </w:rPr>
          <w:t>Her Inheritance: An Eagerness to Serve</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2011 Monday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8"/>
        <w:keepNext w:val="0"/>
        <w:spacing w:after="0" w:line="240" w:lineRule="atLeast"/>
        <w:ind w:right="0"/>
        <w:jc w:val="both"/>
      </w:pPr>
      <w:bookmarkStart w:id="381" w:name="Bookmark_188"/>
      <w:bookmarkEnd w:id="381"/>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20; WOMAN IN THE NEWS KATHLEEN COURTNEY HOCHUL</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1039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RAYMOND HERNANDEZ</w:t>
      </w:r>
    </w:p>
    <w:p>
      <w:pPr>
        <w:pStyle w:val="Normal188"/>
        <w:keepNext/>
        <w:spacing w:before="240" w:after="0" w:line="340" w:lineRule="atLeast"/>
        <w:ind w:left="0" w:right="0" w:firstLine="0"/>
        <w:jc w:val="left"/>
      </w:pPr>
      <w:bookmarkStart w:id="382" w:name="Body_186"/>
      <w:bookmarkEnd w:id="382"/>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18" style="position:absolute;z-index:252168192"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months before Kathy Hochul was born, her family was living in a 31-by-8-foot trailer not far from the hulking Bethlehem Steel plant near Buffalo. When things got a little better, they moved to the second-floor flat of a home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Woodlawn.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was just getting by then: Ms. Hochul's father, Jack Courtney, did clerical work at the plant at night and attended college during the day; her mother, Pat Courtney, stayed home and raised six children.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were unusually aware of the needs of those around them: On holidays, the family brought into their home developmentally disabled children who had no relatives to visit. And they collected food, clothing and furniture for families who were struggling in the region, hard hit by industrial decline.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Hochul, 52, startled the national political establishment last week, capturing a Congressional seat that had been in Republican hands for 40 years. But those who know her say it was her upbringing -- in a modest, devoutly Roman Catholic, service-minded family -- that made her instantly able to understand the unease among economically anxious voters over a Republican plan to overhaul Medicare.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Hochul, the second-oldest of six children, is being heralded as a rising star in the Democratic Party. But, because the closely watched Congressional race became something of a referendum on the issue of Medicare, little attention was paid to her biography.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Hochul (pronounced HOH-kuhl) has spent nearly her entire life in western New York, a Rust Belt region that is Midwestern in its cultural and political sensibilities. As the oldest girl, she worked from a young age, serving pizza and chicken wings at a restaurant in a blue-collar town just south of Buffalo, often arriving home late in the evening.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her coming home at 11, 12 or 1,'' said Sheila Heinze, one of her sisters. ''And she'd get into bed and start studying. We shared a room. Her little light would be 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parents instilled a sense of civic responsibility in the children, driving them into poor neighborhoods in Buffalo to deliver the food, clothing and furniture that the family had collected. And yet the Courtneys struggled themselves. ''We used to shop at the used-clothing store,'' Ms. Heinze recalled.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high school, Ms. Hochul acquired her interest in politics, after a teacher took her class to Buffalo City Hall for a tour. She began doing volunteer work for a variety of politicians during summer vacations.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1976, she went to Syracuse University, where she became something of an activist, one time leading a boycott of the college bookstore after students complained that the store was charging outrageously high prices. (By then, her father had gone to work at an information technology company, where he rose to become president.)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college, she also threw herself into another cause: trying to persuade the university to name a stadium it was building after Ernie Davis, the legendary Syracuse running back who died of leukemia at a young age.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stadium was to be named the Carrier Dome because of a $2.75 million gift made by the Carrier Corporation, the city's best-known company. So Ms. Hochul decided to take the students' case directly to Mel Holm, the chief executive of Carrier.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Dale, the student body president, who went with her to Carrier's headquarters, recalled how hard it was confronting one of the city's most powerful men. ''She was nervous,'' he said. ''But she knew what needed to be done.''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Carrier name remained, though in 2009 Syracuse named the field itself the Ernie Davis Legends Field.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graduating from Syracuse in 1980, she earned her law degree at Catholic University in Washington. In 1984, she married William J. Hochul Jr., whom she had met a few years earlier while working over the summer in the New York State Assembly.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law school, she landed a job in a high-powered law firm in Washington. But she found the experience unsatisfying, and eventually went to work on Capitol Hill -- first for Representative John J. LaFalce, Democrat of New York, and then for Senator Daniel Patrick Moynihan, also a Democrat from New York.</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Moynihan had a profound impact on her, friends and family said. After she gave birth to her first child, Ms. Hochul took Mr. Moynihan aside and told him that she was conflicted about working while having a newborn baby at home.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to her: 'In 30 years, you won't remember the days you spent here in the office, but you will remember the days you spent with your children,' '' recalled Ms. Heinze, her sister.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1991, Kathy and William Hochul returned to western New York, where they raised two children and eventually became something of a local power couple.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Hochul went to work at the United States attorney's office in Buffalo (where he rose from prosecutor to the top post of United States attorney), Ms. Hochul entered politics.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Ms. Hochul won a seat on the Hamburg Town Board. Then, about a decade later, the Erie County clerk, David J. Swarts, appointed her as his deputy clerk. In 2007, after Mr. Swarts resigned to become state motor vehicles commissioner, Gov. Eliot Spitzer appointed Ms. Hochul to replace Mr. Swarts.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as she pursued her political career, Ms. Hochul remained involved in the service efforts her family undertook.</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her mother, concerned about the rate of domestic violence in the area, decided she wanted to open a transitional house for abused women and their children. Ms. Hochul drew up the paperwork to help her mother establish the home, and then later even helped baby-sit the children of the women living there, so that they could attend counseling and other programs.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became a big family project,'' said Joan Kesner, who served on the Hamburg Town Board with Ms. Hochul. ''That's just the type of family Kathy is from.''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Reached this week, Mrs. Courtney seemed delighted that her daughter would soon be serving in Congress.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saying that says, 'Go out in the world and do well, but more importantly, go out in the world and do good,' '' she said. ''I wanted my children to grow up and be happy and successful. But more importantly, I wanted them to give back to others.''</w:t>
      </w:r>
    </w:p>
    <w:p>
      <w:pPr>
        <w:pStyle w:val="Normal188"/>
        <w:keepNext w:val="0"/>
        <w:spacing w:before="240" w:after="0" w:line="260" w:lineRule="atLeast"/>
        <w:ind w:left="0" w:right="0" w:firstLine="0"/>
        <w:jc w:val="left"/>
      </w:pPr>
      <w:r>
        <w:br/>
      </w:r>
      <w:hyperlink r:id="rId1772" w:history="1">
        <w:r>
          <w:rPr>
            <w:rFonts w:ascii="arial" w:eastAsia="arial" w:hAnsi="arial" w:cs="arial"/>
            <w:b w:val="0"/>
            <w:i/>
            <w:strike w:val="0"/>
            <w:color w:val="0077CC"/>
            <w:sz w:val="20"/>
            <w:u w:val="single"/>
            <w:vertAlign w:val="baseline"/>
          </w:rPr>
          <w:t>http://www.nytimes.com</w:t>
        </w:r>
      </w:hyperlink>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8"/>
        <w:spacing w:line="60" w:lineRule="exact"/>
      </w:pPr>
      <w:r>
        <w:pict>
          <v:line id="_x0000_s1719" style="position:absolute;z-index:252169216"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PAT COURTNEY: Left, mother of Kathy Hochul, center, with Mrs. Hochul's daughter, Katie, in Spotsylvania County, Va. (PHOTOGRAPH BY JAY PAUL FOR THE NEW YORK TIMES)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Hochul, 52, after her victory in a special Congressional election in the 26th District, in western New York. (PHOTOGRAPH BY MICHAEL APPLETON FOR THE NEW YORK TIMES)                                            </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2011</w:t>
      </w:r>
    </w:p>
    <w:p>
      <w:pPr>
        <w:pStyle w:val="Normal188"/>
      </w:pPr>
    </w:p>
    <w:p>
      <w:pPr>
        <w:pStyle w:val="Normal188"/>
        <w:ind w:left="200"/>
        <w:sectPr>
          <w:type w:val="continuous"/>
          <w:pgMar w:top="840" w:right="1000" w:bottom="840" w:left="1000" w:header="400" w:footer="400"/>
          <w:pgNumType w:fmt="decimal"/>
          <w:cols w:space="720"/>
        </w:sectPr>
      </w:pPr>
      <w:r>
        <w:br/>
      </w:r>
      <w:r>
        <w:pict>
          <v:line id="_x0000_s1720"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773"/>
          <w:headerReference w:type="default" r:id="rId1774"/>
          <w:footerReference w:type="even" r:id="rId1775"/>
          <w:footerReference w:type="default" r:id="rId1776"/>
          <w:headerReference w:type="first" r:id="rId1777"/>
          <w:footerReference w:type="first" r:id="rId1778"/>
          <w:pgSz w:w="12240" w:h="15840"/>
          <w:pgMar w:top="840" w:right="1000" w:bottom="840" w:left="1000" w:header="400" w:footer="400"/>
          <w:pgNumType w:fmt="decimal"/>
          <w:cols w:space="720"/>
          <w:titlePg w:val="0"/>
        </w:sectPr>
      </w:pPr>
    </w:p>
    <w:p>
      <w:pPr>
        <w:pStyle w:val="Normal189"/>
      </w:pPr>
    </w:p>
    <w:p>
      <w:pPr>
        <w:pStyle w:val="Normal189"/>
      </w:pPr>
      <w:r>
        <w:pict>
          <v:shape id="_x0000_i1721" type="#_x0000_t75" alt="LexisNexis®" style="width:147.75pt;height:30pt">
            <v:imagedata r:id="rId17" o:title=""/>
          </v:shape>
        </w:pict>
      </w:r>
      <w:r>
        <w:cr/>
      </w:r>
    </w:p>
    <w:p>
      <w:pPr>
        <w:pStyle w:val="Heading1187"/>
        <w:keepNext w:val="0"/>
        <w:spacing w:after="200" w:line="340" w:lineRule="atLeast"/>
        <w:ind w:left="0" w:right="0" w:firstLine="0"/>
        <w:jc w:val="center"/>
      </w:pPr>
      <w:hyperlink r:id="rId1779" w:history="1">
        <w:r>
          <w:rPr>
            <w:rFonts w:ascii="arial" w:eastAsia="arial" w:hAnsi="arial" w:cs="arial"/>
            <w:b/>
            <w:i/>
            <w:strike w:val="0"/>
            <w:color w:val="0077CC"/>
            <w:sz w:val="28"/>
            <w:u w:val="single"/>
            <w:vertAlign w:val="baseline"/>
          </w:rPr>
          <w:t>Music: Marianne Faithfull Returns</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1987, Wednesday, Late City Final Edition</w:t>
      </w:r>
    </w:p>
    <w:p>
      <w:pPr>
        <w:pStyle w:val="Normal189"/>
        <w:keepNext w:val="0"/>
        <w:spacing w:after="0" w:line="240" w:lineRule="atLeast"/>
        <w:ind w:right="0"/>
        <w:jc w:val="both"/>
      </w:pPr>
      <w:bookmarkStart w:id="383" w:name="Bookmark_189"/>
      <w:bookmarkEnd w:id="383"/>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18, Column 2; Cultural Desk; Review</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PARELES</w:t>
      </w:r>
    </w:p>
    <w:p>
      <w:pPr>
        <w:pStyle w:val="Normal189"/>
        <w:keepNext/>
        <w:spacing w:before="240" w:after="0" w:line="340" w:lineRule="atLeast"/>
        <w:ind w:left="0" w:right="0" w:firstLine="0"/>
        <w:jc w:val="left"/>
      </w:pPr>
      <w:bookmarkStart w:id="384" w:name="Body_187"/>
      <w:bookmarkEnd w:id="384"/>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22" style="position:absolute;z-index:252171264"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MARIANNE FAITHFULL confessed to nervousness Monday at the Bottom Line, in the second of three nights in her first live show since 1983. But a remarkable band, Ms. Faithfull's singular voice and, perhaps, the tension of facing an audience again combined for one of the strongest performances in recent memory - complex, adult emotions conveyed with artful directness.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Faithfull became a teen-age pop star in the mid-1960's, a protegee of the Rolling Stones. With the 1979 album ''Broken English,'' she re-emerged after a decade of self-admitted drug problems and reclusiveness, with a new voice - the low, scoured, cigarette-rasped husk of her girlish alto - and harrowing, angry songs, most of them co-written by Ms. Faithfull. After two more albums, she retreated again, but this June she released ''Strange Weather,'' an album of interpretations of Tin Pan Alley ballads, blues and new songs in pensive, spectral arrangements.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Faithfull sings about despair without self-pity, pain without resignation - the sentiments of deep blues. But she doesn't pretend to be a blues singer; she delivers her songs free of obvious flourishes, letting the rawness of her voice carry some of the bleakest feelings in pop. Even with suicidal lyrics, Ms. Faithfull's understatement, and a sense of distance that never turns into self-mockery, put her songs across better than any histrionics. She sings a ballad like ''Boulevard of Broken Dreams'' so straightforwardly that its campy overtones are banished. More than most rock or cabaret singers, she has updated the knowing simplicity that made Lotte Lenya's singing so absorbing - and so unsettling.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members of Ms. Faithfull's live band worked on ''Strange Weather,'' and they brought the album's otherworldly calm to Ms. Faithfull's older songs as well as her current ones. Playing with a rock beat or with a jazz-ballad's sense of suspended time, the band backed Ms. Faithfull's voice by keeping a respectful distance.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Fernando Saunders's bass lines clung to the lowest register; Bill Frisell's guitar chords hung in the air. There were bluesy tinklings from Mac (Dr. John) Rebennack on piano and floating chords from Allan Smallwood on synthesizers and Garth Hudson on accordion. J. T. Lewis on drums supplied sparse cymbal accents or a stolid beat; Lew Soloff played muted or clear-toned trumpet obbligatos. The band's closest counterpart might have been the Miles Davis group that recorded ''In a Silent Way.''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Faithfull takes her time in her new repertory; the blues standard ''Trouble in Mind'' and ''Strange Weather'' (by Tom Waits and Kathleen Brennan) evoked plainsong with an eerie, electronic backdrop. Among the older songs, ''The Ballad of Lucy Jordan'' - about a housewife driven mad by suburban boredom - reappeared in the most striking new arrangement, a deep, pulsating drone that was both static and suspenseful.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sang, Ms. Faithfull embodied the bitterness of John Lennon's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the desperation of the Stones' ''Sister Morphine'' or the utter loneliness of ''A Stranger on Earth'' (a song associated with Dinah Washington). Between songs, she was unaffectedly pleased to be singing with such a compatible band. Now that she has carved out such a personalized, contemporary style, Ms. Faithfull ought to perform more often.</w:t>
      </w:r>
    </w:p>
    <w:p>
      <w:pPr>
        <w:pStyle w:val="Normal189"/>
      </w:pPr>
    </w:p>
    <w:p>
      <w:pPr>
        <w:pStyle w:val="Normal189"/>
        <w:ind w:left="200"/>
        <w:sectPr>
          <w:type w:val="continuous"/>
          <w:pgMar w:top="840" w:right="1000" w:bottom="840" w:left="1000" w:header="400" w:footer="400"/>
          <w:pgNumType w:fmt="decimal"/>
          <w:cols w:space="720"/>
        </w:sectPr>
      </w:pPr>
      <w:r>
        <w:br/>
      </w:r>
      <w:r>
        <w:pict>
          <v:line id="_x0000_s1723" style="position:absolute;z-index:252172288"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780"/>
          <w:headerReference w:type="default" r:id="rId1781"/>
          <w:footerReference w:type="even" r:id="rId1782"/>
          <w:footerReference w:type="default" r:id="rId1783"/>
          <w:headerReference w:type="first" r:id="rId1784"/>
          <w:footerReference w:type="first" r:id="rId1785"/>
          <w:pgSz w:w="12240" w:h="15840"/>
          <w:pgMar w:top="840" w:right="1000" w:bottom="840" w:left="1000" w:header="400" w:footer="400"/>
          <w:pgNumType w:fmt="decimal"/>
          <w:cols w:space="720"/>
          <w:titlePg w:val="0"/>
        </w:sectPr>
      </w:pPr>
    </w:p>
    <w:p>
      <w:pPr>
        <w:pStyle w:val="Normal190"/>
      </w:pPr>
    </w:p>
    <w:p>
      <w:pPr>
        <w:pStyle w:val="Normal190"/>
      </w:pPr>
      <w:r>
        <w:pict>
          <v:shape id="_x0000_i1724" type="#_x0000_t75" alt="LexisNexis®" style="width:147.75pt;height:30pt">
            <v:imagedata r:id="rId17" o:title=""/>
          </v:shape>
        </w:pict>
      </w:r>
      <w:r>
        <w:cr/>
      </w:r>
    </w:p>
    <w:p>
      <w:pPr>
        <w:pStyle w:val="Heading1188"/>
        <w:keepNext w:val="0"/>
        <w:spacing w:after="200" w:line="340" w:lineRule="atLeast"/>
        <w:ind w:left="0" w:right="0" w:firstLine="0"/>
        <w:jc w:val="center"/>
      </w:pPr>
      <w:hyperlink r:id="rId1786" w:history="1">
        <w:r>
          <w:rPr>
            <w:rFonts w:ascii="arial" w:eastAsia="arial" w:hAnsi="arial" w:cs="arial"/>
            <w:b/>
            <w:i/>
            <w:strike w:val="0"/>
            <w:color w:val="0077CC"/>
            <w:sz w:val="28"/>
            <w:u w:val="single"/>
            <w:vertAlign w:val="baseline"/>
          </w:rPr>
          <w:t>Credit Bush Doesn't Deserve</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2000, Tuesday, Late Edition - Final</w:t>
      </w:r>
    </w:p>
    <w:p>
      <w:pPr>
        <w:pStyle w:val="Normal190"/>
        <w:keepNext w:val="0"/>
        <w:spacing w:after="0" w:line="240" w:lineRule="atLeast"/>
        <w:ind w:right="0"/>
        <w:jc w:val="both"/>
      </w:pPr>
      <w:bookmarkStart w:id="385" w:name="Bookmark_190"/>
      <w:bookmarkEnd w:id="385"/>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27; Column 1; Editorial Desk ; Column 1; ; Op-Ed</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Lani Guinier and Gerald Torres; </w:t>
      </w:r>
    </w:p>
    <w:p>
      <w:pPr>
        <w:pStyle w:val="Normal19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Lani Guinier and Gerald Torres, professors of law at Harvard and the University of Texas, respectively, are authors of the forthcoming "The Miner's Canary: Rethinking Race and Power."</w:t>
      </w:r>
    </w:p>
    <w:p>
      <w:pPr>
        <w:pStyle w:val="Normal19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Lani Guinier and Gerald Torres;  Lani Guinier and Gerald Torres, professors of law at Harvard and the University of Texas, respectively, are authors of the forthcoming "The Miner's Canary: Rethinking Race and Power."</w:t>
      </w:r>
    </w:p>
    <w:p>
      <w:pPr>
        <w:pStyle w:val="Normal190"/>
        <w:keepNext/>
        <w:spacing w:before="240" w:after="0" w:line="340" w:lineRule="atLeast"/>
        <w:ind w:left="0" w:right="0" w:firstLine="0"/>
        <w:jc w:val="left"/>
      </w:pPr>
      <w:bookmarkStart w:id="386" w:name="Body_188"/>
      <w:bookmarkEnd w:id="386"/>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25" style="position:absolute;z-index:252173312"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Republican Convention last week, Colin Powell boldly challenged his party to be inclusive and follow the leadership of George W. Bush in Texas. As a model of inclusive reform, he touted Texas' 10 percent plan, which grants automatic admission to the flagship public colleges to all state students graduating in the top 10 percent of their high school classes.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Bush calls this plan, which has been remarkably successful, an example of his compassionate conservatism. But this claim would be more convincing if his oratory about the program today had been matched by action when it was being debated.  The Texas Legislature adopted it in 1997, after a federal Court of Appeals ruling, the Hopwood decision, had outlawed affirmative action at the University of Texas. Black and Hispanic state legislators conceived and advocated the plan. Governor Bush's contribution? He didn't veto it.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debate over the bill, Mr. Bush "never publicly supported the idea," says Irma Rangel, the Democratic chairwoman of the higher education subcommittee in the Texas House and the plan's sponsor.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has about 1,500 high schools. But before the program's inception, the University of Texas at Austin, the most selective state-supported Texas college, filled 75 percent of its freshman seats from about 150 economically privileged suburban and private schools. Under the 10 percent plan, several poor white counties in rural West Texas sent graduates to Austin for the first time. Moreover, about 300 African-American freshmen were enrolled last year, a 50 percent increase over the year immediately after the Hopwood decision ended affirmative action. The number of Hispanic students has also increased, to more than when affirmative action was the official policy. (It is worth noting that the plan ensures integration at the university level even if the high schools remain segregated. But as some national Democrats point out, the plan is not a panacea for educational reform, especially in states without the extraordinary racial and economic segregation of Texas.)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Contrary to the fears that they would be unqualified, the 10 percenters exceeded expectations; their collective grade point average in their first year of college was higher than the freshman average for all students before the Hopwood decision. Part of their achievement comes from the university's efforts to make the school itself smarter. The university created more small classes for freshmen and allocated full scholarships to high schools with large numbers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these successes, and despite the high regard in which Governor Bush professes to hold the plan, there are rumblings among Republicans about trying to change it in the next legislative session. They want to restore a requirement that applicants take the SAT, which rewards those who can afford coaching and test preparation and does not predict the qualities of leadership and achievement that the university values. And Governor Bush is notably quiet about these proposed overhauls. "Hopwood required forward thinking, and he's been passive," Michael Olivas, a professor at the University of Houston who specializes in higher education law, says of Mr. Bush.</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 percent plan has worked in Texas to spread educational opportunity to those who have had too little of it. It never would have happened without leadership of people of color.  Governor Bush should be bold enough to credit the black and brown leaders who gave him the opportunity to crow about its success today. That would be inclusiveness.</w:t>
      </w:r>
    </w:p>
    <w:p>
      <w:pPr>
        <w:pStyle w:val="Normal190"/>
        <w:keepNext w:val="0"/>
        <w:spacing w:before="240" w:after="0" w:line="260" w:lineRule="atLeast"/>
        <w:ind w:left="0" w:right="0" w:firstLine="0"/>
        <w:jc w:val="left"/>
      </w:pPr>
      <w:r>
        <w:br/>
      </w:r>
      <w:hyperlink r:id="rId1787" w:history="1">
        <w:r>
          <w:rPr>
            <w:rFonts w:ascii="arial" w:eastAsia="arial" w:hAnsi="arial" w:cs="arial"/>
            <w:b w:val="0"/>
            <w:i/>
            <w:strike w:val="0"/>
            <w:color w:val="0077CC"/>
            <w:sz w:val="20"/>
            <w:u w:val="single"/>
            <w:vertAlign w:val="baseline"/>
          </w:rPr>
          <w:t>http://www.nytimes.com</w:t>
        </w:r>
      </w:hyperlink>
    </w:p>
    <w:p>
      <w:pPr>
        <w:pStyle w:val="Normal1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0"/>
        <w:spacing w:line="60" w:lineRule="exact"/>
      </w:pPr>
      <w:r>
        <w:pict>
          <v:line id="_x0000_s1726" style="position:absolute;z-index:252174336" from="0,2pt" to="512pt,2pt" strokecolor="#009ddb" strokeweight="2pt">
            <v:stroke linestyle="single"/>
            <w10:wrap type="topAndBottom"/>
          </v:line>
        </w:pict>
      </w:r>
    </w:p>
    <w:p>
      <w:pPr>
        <w:pStyle w:val="Normal1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Shannon Fagan)</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2000</w:t>
      </w:r>
    </w:p>
    <w:p>
      <w:pPr>
        <w:pStyle w:val="Normal190"/>
      </w:pPr>
    </w:p>
    <w:p>
      <w:pPr>
        <w:pStyle w:val="Normal190"/>
        <w:ind w:left="200"/>
        <w:sectPr>
          <w:type w:val="continuous"/>
          <w:pgMar w:top="840" w:right="1000" w:bottom="840" w:left="1000" w:header="400" w:footer="400"/>
          <w:pgNumType w:fmt="decimal"/>
          <w:cols w:space="720"/>
        </w:sectPr>
      </w:pPr>
      <w:r>
        <w:br/>
      </w:r>
      <w:r>
        <w:pict>
          <v:line id="_x0000_s1727" style="position:absolute;z-index:252175360"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788"/>
          <w:headerReference w:type="default" r:id="rId1789"/>
          <w:footerReference w:type="even" r:id="rId1790"/>
          <w:footerReference w:type="default" r:id="rId1791"/>
          <w:headerReference w:type="first" r:id="rId1792"/>
          <w:footerReference w:type="first" r:id="rId1793"/>
          <w:pgSz w:w="12240" w:h="15840"/>
          <w:pgMar w:top="840" w:right="1000" w:bottom="840" w:left="1000" w:header="400" w:footer="400"/>
          <w:pgNumType w:fmt="decimal"/>
          <w:cols w:space="720"/>
          <w:titlePg w:val="0"/>
        </w:sectPr>
      </w:pPr>
    </w:p>
    <w:p>
      <w:pPr>
        <w:pStyle w:val="Normal191"/>
      </w:pPr>
    </w:p>
    <w:p>
      <w:pPr>
        <w:pStyle w:val="Normal191"/>
      </w:pPr>
      <w:r>
        <w:pict>
          <v:shape id="_x0000_i1728" type="#_x0000_t75" alt="LexisNexis®" style="width:147.75pt;height:30pt">
            <v:imagedata r:id="rId17" o:title=""/>
          </v:shape>
        </w:pict>
      </w:r>
      <w:r>
        <w:cr/>
      </w:r>
    </w:p>
    <w:p>
      <w:pPr>
        <w:pStyle w:val="Heading1189"/>
        <w:keepNext w:val="0"/>
        <w:spacing w:after="200" w:line="340" w:lineRule="atLeast"/>
        <w:ind w:left="0" w:right="0" w:firstLine="0"/>
        <w:jc w:val="center"/>
      </w:pPr>
      <w:hyperlink r:id="rId1794" w:history="1">
        <w:r>
          <w:rPr>
            <w:rFonts w:ascii="arial" w:eastAsia="arial" w:hAnsi="arial" w:cs="arial"/>
            <w:b/>
            <w:i/>
            <w:strike w:val="0"/>
            <w:color w:val="0077CC"/>
            <w:sz w:val="28"/>
            <w:u w:val="single"/>
            <w:vertAlign w:val="baseline"/>
          </w:rPr>
          <w:t>A Shared Determination to Rebuild and Restore the Jersey Shore</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2012 Saturday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1"/>
        <w:keepNext w:val="0"/>
        <w:spacing w:after="0" w:line="240" w:lineRule="atLeast"/>
        <w:ind w:right="0"/>
        <w:jc w:val="both"/>
      </w:pPr>
      <w:bookmarkStart w:id="387" w:name="Bookmark_191"/>
      <w:bookmarkEnd w:id="387"/>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17; POINT PLEASANT BEACH JOURNAL</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1050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APPLEBOME</w:t>
      </w:r>
    </w:p>
    <w:p>
      <w:pPr>
        <w:pStyle w:val="Normal191"/>
        <w:keepNext/>
        <w:spacing w:before="240" w:after="0" w:line="340" w:lineRule="atLeast"/>
        <w:ind w:left="0" w:right="0" w:firstLine="0"/>
        <w:jc w:val="left"/>
      </w:pPr>
      <w:bookmarkStart w:id="388" w:name="Body_189"/>
      <w:bookmarkEnd w:id="388"/>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29" style="position:absolute;z-index:252176384"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 PLEASANT BEACH, N.J. -- John Schaad, 53 a longtime Jersey Shore resident, was staring out to the sea and looking shellshocked on the Boardwalk just across from what is known as the Sinatra House, where the sounds of big-band music waft into the air all summer long as an endless parade of people sashay by.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he said on Thursday, ''used to be no one wanted to say they were from Jersey. Now everyone knows the Jersey Shore. There's no place like it, there's nothing like being on the Boardwalk in the summer.''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rebuild it,'' said Mr. Schaad, who owns a landscaping business, ''and it will still be a fabulous place. It won't be the same, but we'll be back.''</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entirely clear when the 127 miles of coast from Sandy Hook to Cape May went from funky seaside phantasmagoria to a sliver of American myth. But for the hordes of the curious, the awe-struck and the traumatized who swarmed Jenkinson's Boardwalk here on Thursday, and for hundreds of thousands of visitors for whom memories of the Shore are a part of their emotional wiring, Gov. Chris Christie got it right this week when he said: ''The level of devastation at the Jersey Shore is unthinkable.''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Point Pleasant Beach, a blue-collar, family-oriented resort community, where the Boardwalk constitutes the front yard for dozens of modest brick houses facing the ocean and where other cottages are crammed in a few feet apart, the shock was palpable.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stopped and stared in shock at what was left of Martell's Tiki Bar, where perhaps 70 feet of pier was ripped off and tossed into the sea. Most of the houses on the Boardwalk are boarded up but intact. Cascades of floodwaters inundated houses blocks from the sea and the Boardwalk had the air of a carnival turned house of horrors. The Fun House and the rest are now dark, dirty and forlorn.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south, in the epicenter of the beachfront damage, is Seaside Heights, the raucous party destination where large sections of the Boardwalk splintered and ended up in the ocean, along with the famous roller coaster.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 the north of that are Lavallette and Ortley Beach, where modest bungalows, seaside mansions and relatively new oceanfront condos were pulverized and pancaked onto one another.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casualties to longtime institutions, large and small. In Brigantine, just north of Atlantic City, it was not clear if the Rod and Reel Tavern, a beloved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bar whose original liquor license dates to 1936, would survive two feet of flooding. Joey Harrison's Surf Club in Ortley Beach and Donovan's Reef in Sea Bright were among the many Jersey Shore fixtures that were devastated by the storm and left to figure out what would come next. Also in Sea Bright, a three-mile barrier beach sandwiched between the ocean and the Shrewsbury River, powerful waves devastated several historic beach clubs, some beyond repair. Generations of families from inland towns like Rumson, Fair Haven and Little Silver came of age at clubs like the Surfrider, and Ship Ahoy, with its distinctive navy and white facade, as well as the oldest and most exclusive, Seabright Beach Club, founded in 1895.</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nearby high school on Thursday, the mayor of Sea Bright, Dina Long, addressed thousands of residents who had yet to get back into the community, now a disaster area of tossed cars and battered homes. ''Sea Bright is not gone,'' she said. ''Sea Bright is its people. I mean the beach helps, but it's us.''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Ilvento surveyed the damage at his Silverball Museum Pinball Hall of Fame on the Boardwalk at Asbury Park. He said most of his 200 machines seemed intact, but added that near his home in Brick, three houses had burned down during the storm.</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catastrophe, a catastrophe; you can't say it any other way,'' he said. ''This storm changes everything.''</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Jersey Shore is more diverse than mythology would have it, with Seaside Heights, the home base of MTV's ''Jersey Shore'' menagerie; the dunes, woods and pristine shoreline of Island Beach State Park; the Victoriana of Cape May; the casino empire of Atlantic City; the mix of poverty and renewal in Asbury Park; and expensive places like Bay Head. The damage varied widely in the shore's two biggest communities, Atlantic City and Asbury Park, which largely avoided major damage.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Ilvento and Anthony Catanso, president of the Steel Pier, a 150,000-square-foot amusement and shopping area in Atlantic City, said the storm would force people to rethink how they build on the shore. Mr. Catanso, whose pier emerged virtually unscathed, pointed to huge sand dunes that, he said, helped save Atlantic City. Mr. Ilvento cited building height requirements and other planning and zoning requirements likely to be re-examined in the storm's wake, a process given added urgency by the growth in the population of retirees and other year-round residents.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storm,'' Mr. Ilvento said, ''finally coming after years of a lot of false alarms, is going to make everyone re-evaluate what we did in the past.''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here,'' he added. ''I'm tied to this Shore as much as anyone. But we always feared this storm and this time it finally arrived.''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storm also left some people nervously considering how climate change could be affecting the beach community.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Dawn Hayes, 40, was born in one of the houses lining the Boardwalk in Point Pleasant Beach that are passed down from generation to generation. She still lives in the house and worries about how a changing climate could affect the life she has known.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ocean is getting a lot warmer a lot quicker,'' she said. ''If we get a storm like this it just gets fueled, and that's what happened.''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she added: ''Would I move? No I wouldn't. I'd miss it.''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Shore might end up being a little less funky, a little less a world of cottages on the Boardwalk, facing the ocean and blaring out Sinatra on a summer night. But some say Charleston, S.C., came back stronger after Hurricane Hugo, New Orleans survived Hurricane Katrina and the Jersey Shore will survive Hurricane Sandy.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faith, I do,'' Mr. Schaad, the landscaper, said.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don't we have faith?'' he asked Dina Fantasia, who was passing by and gave him an exuberant high-five in agreement. ''We're from Jersey. We'll rebuild, and things will be good again.''</w:t>
      </w:r>
    </w:p>
    <w:p>
      <w:pPr>
        <w:pStyle w:val="Normal191"/>
        <w:keepNext w:val="0"/>
        <w:spacing w:before="240" w:after="0" w:line="260" w:lineRule="atLeast"/>
        <w:ind w:left="0" w:right="0" w:firstLine="0"/>
        <w:jc w:val="left"/>
      </w:pPr>
      <w:r>
        <w:br/>
      </w:r>
      <w:hyperlink r:id="rId1795" w:history="1">
        <w:r>
          <w:rPr>
            <w:rFonts w:ascii="arial" w:eastAsia="arial" w:hAnsi="arial" w:cs="arial"/>
            <w:b w:val="0"/>
            <w:i/>
            <w:strike w:val="0"/>
            <w:color w:val="0077CC"/>
            <w:sz w:val="20"/>
            <w:u w:val="single"/>
            <w:vertAlign w:val="baseline"/>
          </w:rPr>
          <w:t>http://www.nytimes.com/2012/11/03/nyregion/at-the-jersey-shore-a-shared-determination-to-rebuild-and-restore.html</w:t>
        </w:r>
      </w:hyperlink>
    </w:p>
    <w:p>
      <w:pPr>
        <w:pStyle w:val="Normal1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1"/>
        <w:spacing w:line="60" w:lineRule="exact"/>
      </w:pPr>
      <w:r>
        <w:pict>
          <v:line id="_x0000_s1730" style="position:absolute;z-index:252177408" from="0,2pt" to="512pt,2pt" strokecolor="#009ddb" strokeweight="2pt">
            <v:stroke linestyle="single"/>
            <w10:wrap type="topAndBottom"/>
          </v:line>
        </w:pict>
      </w:r>
    </w:p>
    <w:p>
      <w:pPr>
        <w:pStyle w:val="Normal1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Many residents from communities along New Jersey's 127 miles of coast have not yet returned.  Jenkinson's Boardwalk, left, and other longtime institutions were destroyed. ''We'll rebuild it,''  one resident said, ''and it will still be a fabulous place. It won't be the same, but we'll be back.'' (PHOTOGRAPHS BY RICHARD PERRY/THE NEW YORK TIMES)       </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2012</w:t>
      </w:r>
    </w:p>
    <w:p>
      <w:pPr>
        <w:pStyle w:val="Normal191"/>
      </w:pPr>
    </w:p>
    <w:p>
      <w:pPr>
        <w:pStyle w:val="Normal191"/>
        <w:ind w:left="200"/>
        <w:sectPr>
          <w:type w:val="continuous"/>
          <w:pgMar w:top="840" w:right="1000" w:bottom="840" w:left="1000" w:header="400" w:footer="400"/>
          <w:pgNumType w:fmt="decimal"/>
          <w:cols w:space="720"/>
        </w:sectPr>
      </w:pPr>
      <w:r>
        <w:br/>
      </w:r>
      <w:r>
        <w:pict>
          <v:line id="_x0000_s1731" style="position:absolute;z-index:252178432"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796"/>
          <w:headerReference w:type="default" r:id="rId1797"/>
          <w:footerReference w:type="even" r:id="rId1798"/>
          <w:footerReference w:type="default" r:id="rId1799"/>
          <w:headerReference w:type="first" r:id="rId1800"/>
          <w:footerReference w:type="first" r:id="rId1801"/>
          <w:pgSz w:w="12240" w:h="15840"/>
          <w:pgMar w:top="840" w:right="1000" w:bottom="840" w:left="1000" w:header="400" w:footer="400"/>
          <w:pgNumType w:fmt="decimal"/>
          <w:cols w:space="720"/>
          <w:titlePg w:val="0"/>
        </w:sectPr>
      </w:pPr>
    </w:p>
    <w:p>
      <w:pPr>
        <w:pStyle w:val="Normal192"/>
      </w:pPr>
    </w:p>
    <w:p>
      <w:pPr>
        <w:pStyle w:val="Normal192"/>
      </w:pPr>
      <w:r>
        <w:pict>
          <v:shape id="_x0000_i1732" type="#_x0000_t75" alt="LexisNexis®" style="width:147.75pt;height:30pt">
            <v:imagedata r:id="rId17" o:title=""/>
          </v:shape>
        </w:pict>
      </w:r>
      <w:r>
        <w:cr/>
      </w:r>
    </w:p>
    <w:p>
      <w:pPr>
        <w:pStyle w:val="Heading1190"/>
        <w:keepNext w:val="0"/>
        <w:spacing w:after="200" w:line="340" w:lineRule="atLeast"/>
        <w:ind w:left="0" w:right="0" w:firstLine="0"/>
        <w:jc w:val="center"/>
      </w:pPr>
      <w:hyperlink r:id="rId1802" w:history="1">
        <w:r>
          <w:rPr>
            <w:rFonts w:ascii="arial" w:eastAsia="arial" w:hAnsi="arial" w:cs="arial"/>
            <w:b/>
            <w:i/>
            <w:strike w:val="0"/>
            <w:color w:val="0077CC"/>
            <w:sz w:val="28"/>
            <w:u w:val="single"/>
            <w:vertAlign w:val="baseline"/>
          </w:rPr>
          <w:t>For the Love of Lit and Liz</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2012 Friday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2"/>
        <w:keepNext w:val="0"/>
        <w:spacing w:after="0" w:line="240" w:lineRule="atLeast"/>
        <w:ind w:right="0"/>
        <w:jc w:val="both"/>
      </w:pPr>
      <w:bookmarkStart w:id="389" w:name="Bookmark_192"/>
      <w:bookmarkEnd w:id="389"/>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 BOOKS OF THE TIMES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1154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DWIGHT GARNER</w:t>
      </w:r>
    </w:p>
    <w:p>
      <w:pPr>
        <w:pStyle w:val="Normal192"/>
        <w:keepNext/>
        <w:spacing w:before="240" w:after="0" w:line="340" w:lineRule="atLeast"/>
        <w:ind w:left="0" w:right="0" w:firstLine="0"/>
        <w:jc w:val="left"/>
      </w:pPr>
      <w:bookmarkStart w:id="390" w:name="Body_190"/>
      <w:bookmarkEnd w:id="390"/>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33" style="position:absolute;z-index:252179456"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RICHARD BURTON DIARIESEdited by Chris Williams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693 pages. Yale University Press. $35.</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late 1960s and early 1970s, the years he most assiduously kept a diary, the actor Richard Burton (1925-84) had the following pet names for his wife, Elizabeth Taylor: Lumpy, Booby, Old Fatty, Shumdit, Cantank, Old Snapshot and the Baby. She sometimes called him, who knows why, Darling Nose and Drife.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at the height of their fame, and they seemed to speak a private language. Together they called Campari mixed with vodka and soda water, one of their favorite cocktails, a ''Goop.'' They referred to the act of raiding the refrigerator instead of sitting down to a proper meal as ''grapple-snapping.'' That's a vivid and useful phrase I hope becomes, alongside noshing, common usage.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Burton's diaries, published now for the first time, are filled with these kinds of pocket-size delights. I grapple-snapped my way through them and even fixed a Goop or two. (They are delicious and derailing.) But I admired this complicated and fairly remarkable book for its deeper and more insinuating qualities as well. First among them is that Richard Burton, a maniacal reader his entire life, was handy with the English language.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unpretentious and aphoristic. You can open his diaries almost at random and find lines like: ''I shall die of drink and makeup''; ''It was a piece of glottal cake''; ''We are cosmic jokes''; ''I was gonged down by a highway patrolman for exceeding the speed limit''; ''There are few pleasures to match tipsiness in this murderous world.''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actors have complained about gawking vacationers and cunning paparazzi. Only Burton put it this way: ''If the 'Origin of Species' is valid then we are certain to see within the next few hundred years American tourists with built-in cameras.''It's hard to imagine a midcareer actor working today whose diaries will be half as literate or lemony.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lurid and appalling books have been written about Burton and Taylor that it's hard to see them plain. ''The Richard Burton Diaries'' is, however, true to why tabloid writers flocked to them: It's a love story so robust you can nearly warm your hands on its flames.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is in her late 30s in most of these entries; he is in his mid-40s. ''E is my only ism,'' Burton writes. ''Elizabethism.'' While she was away, he noted, ''I miss her like food.'' He calls Taylor ''an eternal one-night stand'' and ''beautiful beyond the dreams of pornography.'' He declares, ''She is a prospectus that can never be entirely cataloged, an almanac for Poor Richard.''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volume's editor, Chris Williams, reminds us that Taylor often read Burton's diaries, with his permission. (She even wrote in them on occasion.) So misdirection and self-editing is surely omnipresent. But Burton didn't shy from critiquing Taylor's looks. She is ''still a little tubby,'' he writes in 1969. He notices her ''ever -present baby double chin.'' He types: ''The breasts, despite their largeness and considerable weight, sag very slightly but no more than they did 10 years ago. Her bottom is firm and round. She needs weight off her stomach.''</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honest about their quarrels, which could be racking. At times it's as if they're delivering outtakes from ''Who's Afraid of Virginia Woolf?'' (Mike Nichols's 1966 film version, in which they starred). ''We drank Sambuca and said nasty things to each other'' is a not-untypical line here. So is: ''If you can marry Eddie Fisher you can marry anybody, I said.''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gave as well as got.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coldly accused of virtually every sin under the sun,'' Burton writes after one row. ''Drunkenness (true) mendacity (true) being boring (true) infidelity (untrue) killing myself fairly quickly (true) pride envy avarice (all true) being ugly (true) having once been handsome (untrue).'' Both seemed to agree that, as Burton put it, ''A good shouting match is sometimes good for the soul.''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to this volume for the love story, stay for the lit talk. Burton often read as many as three books a day and hated anything or anyone getting in his way. ''Maria Callas arrived,'' he jots in November 1968, ''and since I was in a reading mood she was not welcome.''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Burton read everything, high and low, and his running commentary is mostly a joy to behold. Edmund Wilson is ''wrong about everything'' and ''a bore.'' A Kingsley Amis novel is ''expertly written but has 'don' written all over it.'' He notes the ''excruciating banality'' of Ian Fleming and writes about him, hilariously: ''He has the cordon-bleu nerve to attack one of my favorite discoveries: American short-order cooking.''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Burton was a frustrated writer; he searched for a book of his own to write, something to follow up the small semi-autobiographical novel, ''A Christmas Story,'' he published in 1964. He was tired of merely repeating other men's words for a living.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as thrilled by the English language as I am by a lovely woman or dreams,'' he writes, ''green as dreams and deep as death.'' That last clause is a reference -- these diaries are wrinkled with such allusions -- to a poem by Rupert Brooke.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Burton and Taylor knew almost everyone, and this book can be consumed as a series of mildly snarky comments about the rich and famous. Mia Farrow has ''eyes as round as her fist.'' Franco Zeffirelli is ''a coward and devious.'' John Huston is ''a simpleton.'' Paul Scofield ''walks like a pimp.'' Lucille Ball is ''a monster of staggering charmlessness.''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dispatches from the sets of ''Anne of the Thousand Days'' (1969) and ''Raid on Rommel'' (1971), but as the book goes along, Burton and Taylor begin to see less of actors and more of the world demimonde. There are a lot of barons and embassy parties. Yachts and private jets and rubies are purchased. Caviar blinis are consumed. Weeks are spent in St-Tropez and Cannes and Gstaad. The Duke and Duchess of Windsor and Princess Grace make regular appearances. One half-expects a callow young Donald Trump to butt in and hold a news conference.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I am, despite my ferocious attachment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 admirer of the true aristocrat,'' Burton writes, ''particularly if he is cleverer than I am.'' Few of the aristos in his diaries, frankly, seem clever at all. You suspect that he'd have had a happier life had he spent more time with writers, the people he most liked to argue with.</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diaries are not unedited. They have been pared down by about one-fourth, Mr. Williams tells us. They are still too long. Burton was most prolific from 1965 to 1972, but there are also short and halfhearted entries here from 1939, 1940, 1960 and the early '80s. If you skip these, you'll miss little.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Burton and Taylor married twice, in 1964 and 1975. They were divorced twice as well, in 1974 and 1976. They went through hell. But you believe the Burton who writes: ''I love that woman so much sometimes that I cannot believe my luck.''</w:t>
      </w:r>
    </w:p>
    <w:p>
      <w:pPr>
        <w:pStyle w:val="Normal192"/>
        <w:keepNext w:val="0"/>
        <w:spacing w:before="240" w:after="0" w:line="260" w:lineRule="atLeast"/>
        <w:ind w:left="0" w:right="0" w:firstLine="0"/>
        <w:jc w:val="left"/>
      </w:pPr>
      <w:r>
        <w:br/>
      </w:r>
      <w:hyperlink r:id="rId1803" w:history="1">
        <w:r>
          <w:rPr>
            <w:rFonts w:ascii="arial" w:eastAsia="arial" w:hAnsi="arial" w:cs="arial"/>
            <w:b w:val="0"/>
            <w:i/>
            <w:strike w:val="0"/>
            <w:color w:val="0077CC"/>
            <w:sz w:val="20"/>
            <w:u w:val="single"/>
            <w:vertAlign w:val="baseline"/>
          </w:rPr>
          <w:t>http://www.nytimes.com/2012/10/26/books/the-richard-burton-diaries-edited-by-chris-williams.html</w:t>
        </w:r>
      </w:hyperlink>
    </w:p>
    <w:p>
      <w:pPr>
        <w:pStyle w:val="Normal1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2"/>
        <w:spacing w:line="60" w:lineRule="exact"/>
      </w:pPr>
      <w:r>
        <w:pict>
          <v:line id="_x0000_s1734" style="position:absolute;z-index:252180480" from="0,2pt" to="512pt,2pt" strokecolor="#009ddb" strokeweight="2pt">
            <v:stroke linestyle="single"/>
            <w10:wrap type="topAndBottom"/>
          </v:line>
        </w:pic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(C1)</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Taylor and Richard Burton in 1968. ''E is my only ism,'' Burton wrote. ''Elizabethism.'' (PHOTOGRAPH BY BENTLEY ARCHIVE/POPPERFOTO VIA GETTY IMAGES)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editor Chris Williams at the Richard Burton archive. (PHOTOGRAPH BY JAMES DAVIES) (C12)       </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2012</w:t>
      </w:r>
    </w:p>
    <w:p>
      <w:pPr>
        <w:pStyle w:val="Normal192"/>
      </w:pPr>
    </w:p>
    <w:p>
      <w:pPr>
        <w:pStyle w:val="Normal192"/>
        <w:ind w:left="200"/>
        <w:sectPr>
          <w:type w:val="continuous"/>
          <w:pgMar w:top="840" w:right="1000" w:bottom="840" w:left="1000" w:header="400" w:footer="400"/>
          <w:pgNumType w:fmt="decimal"/>
          <w:cols w:space="720"/>
        </w:sectPr>
      </w:pPr>
      <w:r>
        <w:br/>
      </w:r>
      <w:r>
        <w:pict>
          <v:line id="_x0000_s1735" style="position:absolute;z-index:252181504"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804"/>
          <w:headerReference w:type="default" r:id="rId1805"/>
          <w:footerReference w:type="even" r:id="rId1806"/>
          <w:footerReference w:type="default" r:id="rId1807"/>
          <w:headerReference w:type="first" r:id="rId1808"/>
          <w:footerReference w:type="first" r:id="rId1809"/>
          <w:pgSz w:w="12240" w:h="15840"/>
          <w:pgMar w:top="840" w:right="1000" w:bottom="840" w:left="1000" w:header="400" w:footer="400"/>
          <w:pgNumType w:fmt="decimal"/>
          <w:cols w:space="720"/>
          <w:titlePg w:val="0"/>
        </w:sectPr>
      </w:pPr>
    </w:p>
    <w:p>
      <w:pPr>
        <w:pStyle w:val="Normal193"/>
      </w:pPr>
    </w:p>
    <w:p>
      <w:pPr>
        <w:pStyle w:val="Normal193"/>
      </w:pPr>
      <w:r>
        <w:pict>
          <v:shape id="_x0000_i1736" type="#_x0000_t75" alt="LexisNexis®" style="width:147.75pt;height:30pt">
            <v:imagedata r:id="rId17" o:title=""/>
          </v:shape>
        </w:pict>
      </w:r>
      <w:r>
        <w:cr/>
      </w:r>
    </w:p>
    <w:p>
      <w:pPr>
        <w:pStyle w:val="Heading1191"/>
        <w:keepNext w:val="0"/>
        <w:spacing w:after="200" w:line="340" w:lineRule="atLeast"/>
        <w:ind w:left="0" w:right="0" w:firstLine="0"/>
        <w:jc w:val="center"/>
      </w:pPr>
      <w:hyperlink r:id="rId1810" w:history="1">
        <w:r>
          <w:rPr>
            <w:rFonts w:ascii="arial" w:eastAsia="arial" w:hAnsi="arial" w:cs="arial"/>
            <w:b/>
            <w:i/>
            <w:strike w:val="0"/>
            <w:color w:val="0077CC"/>
            <w:sz w:val="28"/>
            <w:u w:val="single"/>
            <w:vertAlign w:val="baseline"/>
          </w:rPr>
          <w:t>With His Ohio District Endangered, Kucinich Mulls Run in Washington State</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2011 Tuesday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3"/>
        <w:keepNext w:val="0"/>
        <w:spacing w:after="0" w:line="240" w:lineRule="atLeast"/>
        <w:ind w:right="0"/>
        <w:jc w:val="both"/>
      </w:pPr>
      <w:bookmarkStart w:id="391" w:name="Bookmark_193"/>
      <w:bookmarkEnd w:id="391"/>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13</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1068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CARL HULSE</w:t>
      </w:r>
    </w:p>
    <w:p>
      <w:pPr>
        <w:pStyle w:val="Normal193"/>
        <w:keepNext/>
        <w:spacing w:before="240" w:after="0" w:line="340" w:lineRule="atLeast"/>
        <w:ind w:left="0" w:right="0" w:firstLine="0"/>
        <w:jc w:val="left"/>
      </w:pPr>
      <w:bookmarkStart w:id="392" w:name="Body_191"/>
      <w:bookmarkEnd w:id="392"/>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37" style="position:absolute;z-index:252182528"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Representative Dennis J. Kucinich, the liberal Democrat from Cleveland, was a long way from home -- 2,000 miles give or take. But he found plenty of political admirers in this stronghold of progressive political thought.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 Dennis, run,'' urged Karen Pooley, a 48-year-old sales representative as Mr. Kucinich addressed her and other chanting protesters who were outside a Chase bank to rally against government policies that favor financial institutions while teachers are being laid off.</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Kucinich is indeed thinking about running, but it would not be another try for president and maybe not even an eighth House race back in Ohio. Instead, the 64-year-old Mr. Kucinich, who first gained fame as the ''boy mayor'' of Cleveland in the 1970s, is delicately examining the idea of running for Congress here in Washington State next year. Given Ohio's loss of two House seats, his district is likely to disappear when new map lines are drawn.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Washington is gaining a seat, and Mr. Kucinich figures his aggressive brand of antiwar, pro-</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politics could sell well in a solidly blue state where he has ideological allies and was popular in his White House bids in 2004 and 2008. It is a somewhat novel idea that could be summed up as: Have seniority, will travel.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issues that I speak about in terms of economic and social justice and peace and environmental quality are things that concern people all over the country, and I am grateful to be here with people of like mind,'' Mr. Kucinich said on Saturday as he joined the crowd outside the bank in the heavily Democratic neighborhood of Wallingford.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Kucinich's case may be the most extreme example, he is not the only member of the House examining options for 2012. As happens every 10 years, the post-census redistricting is causing political dislocation for many incumbents as they watch state legislators chop up their districts.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Iowa, Representative Tom Latham is planning to move into a nearby county to challenge a Democrat rather than a fellow Republican, Representative Steve King, after the two were thrown together in a redrawn district. Representative Joe Donnelly, Democrat of Indiana, entered his state's Senate race after his district strength was diluted.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Missouri, Representative Russ Carnahan, a member of a powerful Democratic family, saw his district vanish in what he viewed as gerrymandering by state Republicans. He is now eying a run for a new neighboring district that he said is about a five-minute drive from his St. Louis home. ''I am very confident that at the end of the process, I am going to have a good district to run in and continue to serve and fight for the people I represent in Missouri,'' Mr. Carnahan said.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else in the House appears to be weighing the kind of cross-country move that Mr. Kucinich is exploring. And he, ever mindful that he still represents Ohio and could end up running there, says only that he is trying to find a way to remain a voice in Congress even if his district is dissolved.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district appears to be on the block, so I am looking at options, and I am not limiting those options to Ohio,'' Mr. Kucinich said.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Kucinich's effort would certainly be unusual. In the early days of Congress, a few House members won election years apart in two different states. But Ed Foreman, now a motivational speaker, was the last to do so, more than 40 years ago; elected as a Republican from Texas in 1962, he lost his re-election bid in 1964, and then won one term in New Mexico in 1968.</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Mr. Kucinich would relocate to the Pacific Northwest before 2012, when his current term in Ohio ends, is not going over well with everyone in Democratic circles.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''Washingtonians are not going to be receptive to a sitting congressman from Ohio filing for office in our state,'' said Dwight Pelz, chairman of the Washington Democratic Party.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Pelz said that while Washington was strongly Democratic, the new district would most likely be centered in the Seattle suburbs and be home to swing voters who might not take to Mr. Kucinich's liberal politics.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Dennis Kucinich is our candidate, we could easily lose that district,'' said Mr. Pelz, who said he had made his views known to the congressman.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what competition Mr. Kucinich would face in Washington's new 10th Congressional District. Tom Cramer, an unsuccessful House candidate in 2010, said he intended to run for the new seat and predicted it would be ''very, very difficult'' for Mr. Kucinich. If Representative Jay Inslee, a Democrat, runs for governor, Mr. Kucinich could run for his seat north of Seattle.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Kucinich's weekend schedule was any indication, he is taking the matter seriously. In addition to the rally at the bank, he spoke to Democrats outside Seattle in Woodinville, a suburb that could be part of the new district, before he met with students at the University of Washington. He spoke at fund-raisers and gave a presentation on ''reconnecting with the natural world'' at the Green Festival in Seattle.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built-in name identification -- a woman he bumped into at the popular Pike Place Market was wearing an old Kucinich for President button.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won some converts, striking a chord with voters who believe that the political debate in the nation's capital has shifted too far to the right and needs the kind of countervailing view Mr. Kucinich provides.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 is an ideal situation,'' said John Tuttle, a retired Web designer who spoke with Mr. Kucinich outside the bank, ''but if he meets the legal requirements, I would vote for him.''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noted that Mr. Kucinich was not the first political figure with a national following to go shopping for friendly political territory, pointing to Hillary Rodham Clinton's successful Senate run in New York.</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New York can welcome a national figure to the state, we can welcome a national figure to Washington,'' said David Spring of North Bend, a former candidate for the state's Legislature who encouraged Mr. Kucinich to run during the visit to Woodinville.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Mr. Kucinich go ahead, he is certain to face accusations of carpetbagging and confront questioners like a woman on Saturday who pressed him on whether political candidates should be homegrown. He had a ready answer.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people live is always interesting,'' Mr. Kucinich said. ''Where they stand is quite instructive.''</w:t>
      </w:r>
    </w:p>
    <w:p>
      <w:pPr>
        <w:pStyle w:val="Normal193"/>
        <w:keepNext w:val="0"/>
        <w:spacing w:before="240" w:after="0" w:line="260" w:lineRule="atLeast"/>
        <w:ind w:left="0" w:right="0" w:firstLine="0"/>
        <w:jc w:val="left"/>
      </w:pPr>
      <w:r>
        <w:br/>
      </w:r>
      <w:hyperlink r:id="rId1811" w:history="1">
        <w:r>
          <w:rPr>
            <w:rFonts w:ascii="arial" w:eastAsia="arial" w:hAnsi="arial" w:cs="arial"/>
            <w:b w:val="0"/>
            <w:i/>
            <w:strike w:val="0"/>
            <w:color w:val="0077CC"/>
            <w:sz w:val="20"/>
            <w:u w:val="single"/>
            <w:vertAlign w:val="baseline"/>
          </w:rPr>
          <w:t>http://www.nytimes.com</w:t>
        </w:r>
      </w:hyperlink>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3"/>
        <w:spacing w:line="60" w:lineRule="exact"/>
      </w:pPr>
      <w:r>
        <w:pict>
          <v:line id="_x0000_s1738" style="position:absolute;z-index:252183552"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Representative Dennis J. Kucinich, a Democrat, in Seattle, where he tested the waters for a House run if his district disappears as Ohio loses two seats. (PHOTOGRAPH BY MATTHEW WILLIAMS FOR THE NEW YORK TIMES)                       </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2011</w:t>
      </w:r>
    </w:p>
    <w:p>
      <w:pPr>
        <w:pStyle w:val="Normal193"/>
      </w:pPr>
    </w:p>
    <w:p>
      <w:pPr>
        <w:pStyle w:val="Normal193"/>
        <w:ind w:left="200"/>
        <w:sectPr>
          <w:type w:val="continuous"/>
          <w:pgMar w:top="840" w:right="1000" w:bottom="840" w:left="1000" w:header="400" w:footer="400"/>
          <w:pgNumType w:fmt="decimal"/>
          <w:cols w:space="720"/>
        </w:sectPr>
      </w:pPr>
      <w:r>
        <w:br/>
      </w:r>
      <w:r>
        <w:pict>
          <v:line id="_x0000_s1739" style="position:absolute;z-index:252184576"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812"/>
          <w:headerReference w:type="default" r:id="rId1813"/>
          <w:footerReference w:type="even" r:id="rId1814"/>
          <w:footerReference w:type="default" r:id="rId1815"/>
          <w:headerReference w:type="first" r:id="rId1816"/>
          <w:footerReference w:type="first" r:id="rId1817"/>
          <w:pgSz w:w="12240" w:h="15840"/>
          <w:pgMar w:top="840" w:right="1000" w:bottom="840" w:left="1000" w:header="400" w:footer="400"/>
          <w:pgNumType w:fmt="decimal"/>
          <w:cols w:space="720"/>
          <w:titlePg w:val="0"/>
        </w:sectPr>
      </w:pPr>
    </w:p>
    <w:p>
      <w:pPr>
        <w:pStyle w:val="Normal194"/>
      </w:pPr>
    </w:p>
    <w:p>
      <w:pPr>
        <w:pStyle w:val="Normal194"/>
      </w:pPr>
      <w:r>
        <w:pict>
          <v:shape id="_x0000_i1740" type="#_x0000_t75" alt="LexisNexis®" style="width:147.75pt;height:30pt">
            <v:imagedata r:id="rId17" o:title=""/>
          </v:shape>
        </w:pict>
      </w:r>
      <w:r>
        <w:cr/>
      </w:r>
    </w:p>
    <w:p>
      <w:pPr>
        <w:pStyle w:val="Heading1192"/>
        <w:keepNext w:val="0"/>
        <w:spacing w:after="200" w:line="340" w:lineRule="atLeast"/>
        <w:ind w:left="0" w:right="0" w:firstLine="0"/>
        <w:jc w:val="center"/>
      </w:pPr>
      <w:hyperlink r:id="rId1818" w:history="1">
        <w:r>
          <w:rPr>
            <w:rFonts w:ascii="arial" w:eastAsia="arial" w:hAnsi="arial" w:cs="arial"/>
            <w:b/>
            <w:i/>
            <w:strike w:val="0"/>
            <w:color w:val="0077CC"/>
            <w:sz w:val="28"/>
            <w:u w:val="single"/>
            <w:vertAlign w:val="baseline"/>
          </w:rPr>
          <w:t>Even Madder Men</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2013 Sunday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4"/>
        <w:keepNext w:val="0"/>
        <w:spacing w:after="0" w:line="240" w:lineRule="atLeast"/>
        <w:ind w:right="0"/>
        <w:jc w:val="both"/>
      </w:pPr>
      <w:bookmarkStart w:id="393" w:name="Bookmark_194"/>
      <w:bookmarkEnd w:id="393"/>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12</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1233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HANNA ROSIN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 ROSIN is the author, most recently, of ''The End of Men: And the Rise of Women.''</w:t>
      </w:r>
    </w:p>
    <w:p>
      <w:pPr>
        <w:pStyle w:val="Normal194"/>
        <w:keepNext/>
        <w:spacing w:before="240" w:after="0" w:line="340" w:lineRule="atLeast"/>
        <w:ind w:left="0" w:right="0" w:firstLine="0"/>
        <w:jc w:val="left"/>
      </w:pPr>
      <w:bookmarkStart w:id="394" w:name="Body_192"/>
      <w:bookmarkEnd w:id="394"/>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41" style="position:absolute;z-index:252185600"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WHITE MENAmerican Masculinity at the End of an Era</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Michael Kimmel314 pp. Nation Books. $26.99.</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characters populating Michael Kimmel's new book, ''Angry White Men,'' are familiar types: Rush Limbaugh's ditto­heads, neo-Nazis, wife beaters, rampaging shooters and the divorced rageaholics of the men's rights movement. Crowded together under one banner, they make for a scary and unpleasant lot: full of fury and blaming everyone but themselves for their problems. Mostly, they blame women: ex-wives, would-be girlfriends, the phantom black women who stole their jobs. The editor of a men's rights website proclaims, ''The real question here is not whether these women deserve the business end of a right hook, they obviously do, and some of them deserve one hard enough to leave them in an unconscious, innocuous pile on the ground.''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Kimmel, a sociologist at Stony Brook University in New York, is unusually adventurous for an academic. As he did in his last book, ''Guyland: The Perilous World Where Boys Become Men,'' here, he ventures into unfamiliar territory and finds himself engaged in the kinds of conversations he is unlikely to have at department meetings. At a gun show in Shippensburg, Pa., Kimmel passes time with a guy he calls ''Rick,'' who mans the K.K.K. table and says what you would imagine such a person would say about the black man in the White House. At a batterer's intervention group, Kimmel gets into the action, prodding one man who had hit his wife by asking, ''Well, why didn't you just pick up a knife and stab'' her?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longtime feminist, Kimmel maintains a delicate balance when handling his sources. He wants to be sympathetic to the people he interviews and yet loyal to his academic principles. After a series of humbling recessions and other economic shifts, men like Rick feel emasculated and humiliated, he writes, ''betrayed by the country they love, discarded like trash on the side of the information superhighway.'' Their sin, according to Kimmel, is a failure to adjust. These guys refuse to admit they've been handed privilege all these years by a world that puts white men on top. White men, he writes, ''have been running with the wind at our backs all these years,'' and ''what we think of as 'fairness' to us has been built on the backs of others.''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Failing to concede this, men get stuck in a permanent dysfunction Kimmel calls ''aggrieved entitlement,'' in which they ''refuse to even be dragged kicking and screaming into that inevitable future'' of greater gender and racial equality. Instead they rage, not at the corporate overlords who have actually shipped their jobs overseas but at the amorphous feminists, or more likely ''feminazis,'' who have stolen American manhood.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it's difficult to tell how mainstream a phenomenon Kimmel is describing. In one chapter he recounts the case of George Sodini, a 48-year-old who went to his gym and shot dead five women (and then himself) because, as he wrote in an online diary, ''I dress good, am clean shaven, bathe, touch of cologne -- yet 30 million women rejected me.'' Sodini, Kimmel writes, has ''legions of fans'' on men's rights websites, people who call him a ''hero'' for standing up to all the ''freeloading'' women out there. But are these fringe lunatics or, as Kimmel labels them, an army of ''everyday Sodinis'' who beat and batter women with abandon? After all, rates of nonfatal violent victimization of women have dropped significantly since the 1990s, according to a 2011 White House report on women and girls. Visible rage may be increasing, but most men may feel impotent to act on it, or may be adjusting in more ways than we realize.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fascinating chapter Kimmel explores the changing nature of school violence. Once the scourge of urban black institutions, this phenomenon has taken on new form in suburban and rural neighborhoods. The school shooter is now pretty much always male and usually white (Seung-Hui Cho, the Virginia Tech shooter, being an exception, although Kimmel asserts that he had much in common with the Columbine killers and others). Kimmel makes a convincing case that this shift has to do with a sense of aggrieved entitlement, showing how these boys spent a lot of time fending off insults to their masculinity from the ''jockocracy'' that ruled their schools. But Kimmel also strains a little too hard for a tidy sociological explanation, arguing mightily (and pointlessly) against the idea that these attackers were singularly deranged or psychotic. Like the suicide bombers he compares them to, one can be both uniquely psychologically vulnerable, a total outlier, and yet tuned in to a broader cultural trend.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Kimmel's balance of critical distance and empathy works best in his chapter on the fathers' rights movement, a subset of the men's rights movement. Members of this group are generally men coming out of bitter divorce proceedings who believe the courts cheated them out of the chance to be close to their children. They exhibit some of the wrath and obsessive qualities of other angry white men, routinely refer to their ex-wives in the nastiest ways and tend to overstate their involvement in family life. (As one child reported to a custody evaluator, his dad didn't spend a lot of time with him ''because he's always busy working on his fathers' organization.'') That said, their grievances are based on a legitimate insight. Often, Kimmel writes, family court judges act as if ''they're adjudicating Don and Betty Draper's divorce,'' back in the 1960s. They fail to recognize that fathers these days do a lot more child care than they used to, that mothers should not always be the default caretakers, and that fathers often want to remain an active presence in their child's lives, as something beyond a steady paycheck -- an­other sign that many men are in fact getting used to a new world order.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a more elite audience, Kimmel's diagnosis of aggrieved entitlement will be, I imagine, a tough sell. The men he's writing about have gone through several recessions and 40 years of economic shifts. They live in a world where, as one man tells him, you'll never find a job as a plumber but you might find one as a Walmart hostess. Beyond that, families around them are falling apart. Among men like them, without a college degree, divorce rates are high and fewer people get married; for women with only a high school degree, for example, nearly 60 percent of births occur outside marriage, rendering fatherhood a relic of the past. These men may have once run with the wind at their backs, but the air has been dead still for a long time.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Kimmel's hope is that more men will give up their sense of entitlement and accept a gentler, fairer notion of what it means to be a man. That's the right ­ideal, and pop culture has been helping him along, providing ever more TV shows portraying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as loving fathers. Kimmel's own book, too, offers evidence that men are making adjustments, choosing to be active parents or attending batterer support groups in an effort to change.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short term, class inequalities loom larger than gender or race. You won't easily convince Rick or the other men in the book that, due to the long arc of male privilege over the course of world history, he owes something to the likes of Barack Obama or Sheryl Sandberg, or to a sociology professor who lives in New York.</w:t>
      </w:r>
    </w:p>
    <w:p>
      <w:pPr>
        <w:pStyle w:val="Normal194"/>
        <w:keepNext w:val="0"/>
        <w:spacing w:before="240" w:after="0" w:line="260" w:lineRule="atLeast"/>
        <w:ind w:left="0" w:right="0" w:firstLine="0"/>
        <w:jc w:val="left"/>
      </w:pPr>
      <w:r>
        <w:br/>
      </w:r>
      <w:hyperlink r:id="rId1819" w:history="1">
        <w:r>
          <w:rPr>
            <w:rFonts w:ascii="arial" w:eastAsia="arial" w:hAnsi="arial" w:cs="arial"/>
            <w:b w:val="0"/>
            <w:i/>
            <w:strike w:val="0"/>
            <w:color w:val="0077CC"/>
            <w:sz w:val="20"/>
            <w:u w:val="single"/>
            <w:vertAlign w:val="baseline"/>
          </w:rPr>
          <w:t>http://www.nytimes.com/2013/11/24/books/review/angry-white-men-by-michael-kimmel.html</w:t>
        </w:r>
      </w:hyperlink>
    </w:p>
    <w:p>
      <w:pPr>
        <w:pStyle w:val="Normal1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4"/>
        <w:spacing w:line="60" w:lineRule="exact"/>
      </w:pPr>
      <w:r>
        <w:pict>
          <v:line id="_x0000_s1742" style="position:absolute;z-index:252186624" from="0,2pt" to="512pt,2pt" strokecolor="#009ddb" strokeweight="2pt">
            <v:stroke linestyle="single"/>
            <w10:wrap type="topAndBottom"/>
          </v:line>
        </w:pict>
      </w:r>
    </w:p>
    <w:p>
      <w:pPr>
        <w:pStyle w:val="Normal1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BRIAN STAUFFER)       </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2013</w:t>
      </w:r>
    </w:p>
    <w:p>
      <w:pPr>
        <w:pStyle w:val="Normal194"/>
      </w:pPr>
    </w:p>
    <w:p>
      <w:pPr>
        <w:pStyle w:val="Normal194"/>
        <w:ind w:left="200"/>
        <w:sectPr>
          <w:type w:val="continuous"/>
          <w:pgMar w:top="840" w:right="1000" w:bottom="840" w:left="1000" w:header="400" w:footer="400"/>
          <w:pgNumType w:fmt="decimal"/>
          <w:cols w:space="720"/>
        </w:sectPr>
      </w:pPr>
      <w:r>
        <w:br/>
      </w:r>
      <w:r>
        <w:pict>
          <v:line id="_x0000_s1743"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820"/>
          <w:headerReference w:type="default" r:id="rId1821"/>
          <w:footerReference w:type="even" r:id="rId1822"/>
          <w:footerReference w:type="default" r:id="rId1823"/>
          <w:headerReference w:type="first" r:id="rId1824"/>
          <w:footerReference w:type="first" r:id="rId1825"/>
          <w:pgSz w:w="12240" w:h="15840"/>
          <w:pgMar w:top="840" w:right="1000" w:bottom="840" w:left="1000" w:header="400" w:footer="400"/>
          <w:pgNumType w:fmt="decimal"/>
          <w:cols w:space="720"/>
          <w:titlePg w:val="0"/>
        </w:sectPr>
      </w:pPr>
    </w:p>
    <w:p>
      <w:pPr>
        <w:pStyle w:val="Normal195"/>
      </w:pPr>
    </w:p>
    <w:p>
      <w:pPr>
        <w:pStyle w:val="Normal195"/>
      </w:pPr>
      <w:r>
        <w:pict>
          <v:shape id="_x0000_i1744" type="#_x0000_t75" alt="LexisNexis®" style="width:147.75pt;height:30pt">
            <v:imagedata r:id="rId17" o:title=""/>
          </v:shape>
        </w:pict>
      </w:r>
      <w:r>
        <w:cr/>
      </w:r>
    </w:p>
    <w:p>
      <w:pPr>
        <w:pStyle w:val="Heading1193"/>
        <w:keepNext w:val="0"/>
        <w:spacing w:after="200" w:line="340" w:lineRule="atLeast"/>
        <w:ind w:left="0" w:right="0" w:firstLine="0"/>
        <w:jc w:val="center"/>
      </w:pPr>
      <w:hyperlink r:id="rId1826" w:history="1">
        <w:r>
          <w:rPr>
            <w:rFonts w:ascii="arial" w:eastAsia="arial" w:hAnsi="arial" w:cs="arial"/>
            <w:b/>
            <w:i/>
            <w:strike w:val="0"/>
            <w:color w:val="0077CC"/>
            <w:sz w:val="28"/>
            <w:u w:val="single"/>
            <w:vertAlign w:val="baseline"/>
          </w:rPr>
          <w:t>Today in Politics: Clinton to Call for a Path to Citizenship</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Draft)</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2015 Tuesday</w:t>
      </w:r>
    </w:p>
    <w:p>
      <w:pPr>
        <w:pStyle w:val="Normal195"/>
        <w:keepNext w:val="0"/>
        <w:spacing w:after="0" w:line="240" w:lineRule="atLeast"/>
        <w:ind w:right="0"/>
        <w:jc w:val="both"/>
      </w:pPr>
      <w:bookmarkStart w:id="395" w:name="Bookmark_195"/>
      <w:bookmarkEnd w:id="395"/>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News York Times Company All Rights Reserved</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1480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NEW YORK TIMES</w:t>
      </w:r>
    </w:p>
    <w:p>
      <w:pPr>
        <w:pStyle w:val="Normal1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Hillary Rodham Clinton on Tuesday will call for a path to citizenship for immigrants who are living in the country illegally, an apparent attempt to set a clear contrast with Republicans while appealing to a crucial bloc of Hispanic voters. </w:t>
      </w:r>
    </w:p>
    <w:p>
      <w:pPr>
        <w:pStyle w:val="Normal195"/>
        <w:keepNext/>
        <w:spacing w:before="240" w:after="0" w:line="340" w:lineRule="atLeast"/>
        <w:ind w:left="0" w:right="0" w:firstLine="0"/>
        <w:jc w:val="left"/>
      </w:pPr>
      <w:bookmarkStart w:id="396" w:name="Body_193"/>
      <w:bookmarkEnd w:id="396"/>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45" style="position:absolute;z-index:252188672"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Tuesday morning from Washington. The Senate is still snagged on its Iran measure. The itinerary of Gov. Chris Christie of New Jersey takes him far from the George Washington Bridge, and Hillary Rodham Clinton is traveling to Nevada to talk about overhauling the immigration system, an issue that has tripped her up in the past.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on Tuesday will call for a path to citizenship for immigrants who are living in the country illegally, an apparent attempt to set a clear contrast with Republicans while appealing to a crucial bloc of Hispanic voters.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the Democratic front-runner, will make the call in a round-table discussion at a Las Vegas high school that her campaign said has a roughly 70 percent Hispanic student body.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include "Dream Act-eligible young Nevadans who are personally affected by our broken immigration system," a campaign official wrote in a memo briefing reporters.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will endorse border protections, but will "say that the standard for a true solution is nothing less than a full and equal path to citizenship," the campaign official said.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Mrs. Clinton did better with Hispanics in 2008 than Barack Obama, the immigration issue has been fraught for her. In an October 2007 Democratic presidential debate, she was tripped up on the subject of providing driver's licenses for immigrants who are living in the country illegally.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she campaigned for Democrats in the 2014 midterms, Mrs. Clinton was dogged by activists demanding that she call on Mr. Obama to sign an executive order to spare millions of people from deportation.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Mrs. Clinton may also be trying to create political catnip for her Republican rivals to lunge for.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Jeb Bush, the former Florida governor, has said that he would bend on supporting comprehensive immigration overhaul, but his team says he prefers providing immigrants legal status, rather than a pathway to citizenship.</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Marco Rubio, Republican of Florida, has backed away from his 2013 support for a comprehensive immigration overhaul bill, saying he would support a path to citizenship only if it followed tougher enforcement laws.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Republican presidential hopefuls have criticized immigration overhaul as "amnesty," a position that the party's conservative base shares.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Maggie Haberman  </w:t>
      </w:r>
    </w:p>
    <w:p>
      <w:pPr>
        <w:pStyle w:val="Normal1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Stay tuned throughout the day: Follow us on Twitter </w:t>
      </w:r>
      <w:hyperlink r:id="rId1827" w:history="1">
        <w:r>
          <w:rPr>
            <w:rFonts w:ascii="arial" w:eastAsia="arial" w:hAnsi="arial" w:cs="arial"/>
            <w:b w:val="0"/>
            <w:i/>
            <w:strike w:val="0"/>
            <w:noProof w:val="0"/>
            <w:color w:val="0077CC"/>
            <w:position w:val="0"/>
            <w:sz w:val="20"/>
            <w:u w:val="single"/>
            <w:vertAlign w:val="baseline"/>
          </w:rPr>
          <w:t>@NYTpolitics</w:t>
        </w:r>
      </w:hyperlink>
      <w:r>
        <w:rPr>
          <w:rFonts w:ascii="arial" w:eastAsia="arial" w:hAnsi="arial" w:cs="arial"/>
          <w:b w:val="0"/>
          <w:i w:val="0"/>
          <w:strike w:val="0"/>
          <w:noProof w:val="0"/>
          <w:color w:val="000000"/>
          <w:position w:val="0"/>
          <w:sz w:val="20"/>
          <w:u w:val="none"/>
          <w:vertAlign w:val="baseline"/>
        </w:rPr>
        <w:t xml:space="preserve"> and on            </w:t>
      </w:r>
      <w:hyperlink r:id="rId1828"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for            </w:t>
      </w:r>
      <w:hyperlink r:id="rId1829" w:history="1">
        <w:r>
          <w:rPr>
            <w:rFonts w:ascii="arial" w:eastAsia="arial" w:hAnsi="arial" w:cs="arial"/>
            <w:b w:val="0"/>
            <w:i/>
            <w:strike w:val="0"/>
            <w:noProof w:val="0"/>
            <w:color w:val="0077CC"/>
            <w:position w:val="0"/>
            <w:sz w:val="20"/>
            <w:u w:val="single"/>
            <w:vertAlign w:val="baseline"/>
          </w:rPr>
          <w:t>First Draft updates</w:t>
        </w:r>
      </w:hyperlink>
      <w:r>
        <w:rPr>
          <w:rFonts w:ascii="arial" w:eastAsia="arial" w:hAnsi="arial" w:cs="arial"/>
          <w:b w:val="0"/>
          <w:i w:val="0"/>
          <w:strike w:val="0"/>
          <w:noProof w:val="0"/>
          <w:color w:val="000000"/>
          <w:position w:val="0"/>
          <w:sz w:val="20"/>
          <w:u w:val="none"/>
          <w:vertAlign w:val="baseline"/>
        </w:rPr>
        <w:t xml:space="preserv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We're Watching Today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11 a.m., former Arkansas Gov. Mike Huckabee, who won the Iowa caucuses in 2008 and is expected to appeal to evangelical Christians and social conservatives, will announce his candidacy for president in Arkansas.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Carly Fiorina, the former chief executive of Hewlett-Packard who announced her presidential bid on Monday, will appear at the TechCrunch Disrupt technology conference in New York.</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Bernie Sanders of Vermont will appear at a town-hall-style event in Maryland, one of a series in which he hopes to "hear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about how severe Republican budget cuts would affect" them.</w:t>
      </w:r>
    </w:p>
    <w:p>
      <w:pPr>
        <w:pStyle w:val="Normal1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is expected to name </w:t>
      </w:r>
      <w:hyperlink r:id="rId1830" w:history="1">
        <w:r>
          <w:rPr>
            <w:rFonts w:ascii="arial" w:eastAsia="arial" w:hAnsi="arial" w:cs="arial"/>
            <w:b w:val="0"/>
            <w:i/>
            <w:strike w:val="0"/>
            <w:noProof w:val="0"/>
            <w:color w:val="0077CC"/>
            <w:position w:val="0"/>
            <w:sz w:val="20"/>
            <w:u w:val="single"/>
            <w:vertAlign w:val="baseline"/>
          </w:rPr>
          <w:t>Gen. Joseph F. Dunford Jr. to be the next chairman of the Joint Chiefs of Staff</w:t>
        </w:r>
      </w:hyperlink>
      <w:r>
        <w:rPr>
          <w:rFonts w:ascii="arial" w:eastAsia="arial" w:hAnsi="arial" w:cs="arial"/>
          <w:b w:val="0"/>
          <w:i w:val="0"/>
          <w:strike w:val="0"/>
          <w:noProof w:val="0"/>
          <w:color w:val="000000"/>
          <w:position w:val="0"/>
          <w:sz w:val="20"/>
          <w:u w:val="none"/>
          <w:vertAlign w:val="baseline"/>
        </w:rPr>
        <w:t xml:space="preserve"> at a noon event in the Rose Garden. He will attend a Cinco de Mayo reception in the afternoon.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Finds Shelter From the Storm in Mississippi </w:t>
      </w:r>
    </w:p>
    <w:p>
      <w:pPr>
        <w:pStyle w:val="Normal1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focus renewed on </w:t>
      </w:r>
      <w:hyperlink r:id="rId1831" w:history="1">
        <w:r>
          <w:rPr>
            <w:rFonts w:ascii="arial" w:eastAsia="arial" w:hAnsi="arial" w:cs="arial"/>
            <w:b w:val="0"/>
            <w:i/>
            <w:strike w:val="0"/>
            <w:noProof w:val="0"/>
            <w:color w:val="0077CC"/>
            <w:position w:val="0"/>
            <w:sz w:val="20"/>
            <w:u w:val="single"/>
            <w:vertAlign w:val="baseline"/>
          </w:rPr>
          <w:t>the George Washington Bridge scandal</w:t>
        </w:r>
      </w:hyperlink>
      <w:r>
        <w:rPr>
          <w:rFonts w:ascii="arial" w:eastAsia="arial" w:hAnsi="arial" w:cs="arial"/>
          <w:b w:val="0"/>
          <w:i w:val="0"/>
          <w:strike w:val="0"/>
          <w:noProof w:val="0"/>
          <w:color w:val="000000"/>
          <w:position w:val="0"/>
          <w:sz w:val="20"/>
          <w:u w:val="none"/>
          <w:vertAlign w:val="baseline"/>
        </w:rPr>
        <w:t xml:space="preserve"> in New Jersey, Mr. Christie has been keeping            </w:t>
      </w:r>
      <w:hyperlink r:id="rId1832" w:history="1">
        <w:r>
          <w:rPr>
            <w:rFonts w:ascii="arial" w:eastAsia="arial" w:hAnsi="arial" w:cs="arial"/>
            <w:b w:val="0"/>
            <w:i/>
            <w:strike w:val="0"/>
            <w:noProof w:val="0"/>
            <w:color w:val="0077CC"/>
            <w:position w:val="0"/>
            <w:sz w:val="20"/>
            <w:u w:val="single"/>
            <w:vertAlign w:val="baseline"/>
          </w:rPr>
          <w:t>a safe distance</w:t>
        </w:r>
      </w:hyperlink>
      <w:r>
        <w:rPr>
          <w:rFonts w:ascii="arial" w:eastAsia="arial" w:hAnsi="arial" w:cs="arial"/>
          <w:b w:val="0"/>
          <w:i w:val="0"/>
          <w:strike w:val="0"/>
          <w:noProof w:val="0"/>
          <w:color w:val="000000"/>
          <w:position w:val="0"/>
          <w:sz w:val="20"/>
          <w:u w:val="none"/>
          <w:vertAlign w:val="baseline"/>
        </w:rPr>
        <w:t xml:space="preserve"> from his home state.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he spoke at a technology industry conference in Virginia. On Tuesday, he will be in Jackson, Miss., to attend a fund-raiser with the state's Republican Party and its governor, Phil Bryant.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$1,000-a-plate luncheon will take place at the Old Capitol Inn and will be followed by a more casual gathering with locals at Primos Café.</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Nosef, the chairman of the Mississippi Republican Party, said that Mr. Christie became close with Mr. Bryant when he was chairman of the Republican Governors Association and that the event had been in the works for a while. While Mr. Christie is popular with Republicans in the state, his legal troubles have not gone unnoticed.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in the last couple of days, people are discussing it," Mr. Nosef said, suggesting that it appeared the worst might be over for Mr. Christie. "I've learned in my limited exposure to Mr. Christie that he doesn't get real excited or real worried."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Democrats in the state are not exactly rolling out the welcome mat for the New Jersey governor, who said as recently as last week that he was considering a run for president.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Governor Bryant may be proud to stand with a politician embroiled in scandal, Democrats think Mississippi deserves better," said Ouida Meruvia, the Mississippi Democratic Party spokeswoman.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Alan Rappeport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Stalled on Iran, Shifts to Budget </w:t>
      </w:r>
    </w:p>
    <w:p>
      <w:pPr>
        <w:pStyle w:val="Normal1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w:t>
      </w:r>
      <w:hyperlink r:id="rId1833" w:history="1">
        <w:r>
          <w:rPr>
            <w:rFonts w:ascii="arial" w:eastAsia="arial" w:hAnsi="arial" w:cs="arial"/>
            <w:b w:val="0"/>
            <w:i/>
            <w:strike w:val="0"/>
            <w:noProof w:val="0"/>
            <w:color w:val="0077CC"/>
            <w:position w:val="0"/>
            <w:sz w:val="20"/>
            <w:u w:val="single"/>
            <w:vertAlign w:val="baseline"/>
          </w:rPr>
          <w:t>remained tied in knots</w:t>
        </w:r>
      </w:hyperlink>
      <w:r>
        <w:rPr>
          <w:rFonts w:ascii="arial" w:eastAsia="arial" w:hAnsi="arial" w:cs="arial"/>
          <w:b w:val="0"/>
          <w:i w:val="0"/>
          <w:strike w:val="0"/>
          <w:noProof w:val="0"/>
          <w:color w:val="000000"/>
          <w:position w:val="0"/>
          <w:sz w:val="20"/>
          <w:u w:val="none"/>
          <w:vertAlign w:val="baseline"/>
        </w:rPr>
        <w:t xml:space="preserve"> on its Iran nuclear bill on Monday, but Republicans hope to finish off another crucial bit of business as early as Tuesday: final approval of the 2016 budget.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little bit late - the law requires the budget to be finished by April 15 - and it has plenty of gimmicks to make things balance. But just passing it would be something of an accomplishment since Congress has been unable to do so for years with Republicans holding the House and Democrats the Senate.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made passing a budget an early test of their ability to run Congress, and they managed to pull one together despite grumbling from conservatives and blanket opposition from Democrats. To do so, the budget writers used a special war-fighting fund to pad the Pentagon budget and assuage military hawks.</w:t>
      </w:r>
    </w:p>
    <w:p>
      <w:pPr>
        <w:pStyle w:val="Normal1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is trouble ahead. The White House, congressional Democrats and even some Republicans are unhappy with </w:t>
      </w:r>
      <w:hyperlink r:id="rId1834" w:history="1">
        <w:r>
          <w:rPr>
            <w:rFonts w:ascii="arial" w:eastAsia="arial" w:hAnsi="arial" w:cs="arial"/>
            <w:b w:val="0"/>
            <w:i/>
            <w:strike w:val="0"/>
            <w:noProof w:val="0"/>
            <w:color w:val="0077CC"/>
            <w:position w:val="0"/>
            <w:sz w:val="20"/>
            <w:u w:val="single"/>
            <w:vertAlign w:val="baseline"/>
          </w:rPr>
          <w:t>the spending levels for many domestic agencies</w:t>
        </w:r>
      </w:hyperlink>
      <w:r>
        <w:rPr>
          <w:rFonts w:ascii="arial" w:eastAsia="arial" w:hAnsi="arial" w:cs="arial"/>
          <w:b w:val="0"/>
          <w:i w:val="0"/>
          <w:strike w:val="0"/>
          <w:noProof w:val="0"/>
          <w:color w:val="000000"/>
          <w:position w:val="0"/>
          <w:sz w:val="20"/>
          <w:u w:val="none"/>
          <w:vertAlign w:val="baseline"/>
        </w:rPr>
        <w:t>. The leadership is going to have to find a way to respond to their objections or face difficulties in the summer and fall pushing through the annual spending bills needed to keep the government open.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Carl Hulse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Favorites From Today's Times </w:t>
      </w:r>
    </w:p>
    <w:p>
      <w:pPr>
        <w:pStyle w:val="Normal1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release of a book critical of foreign donations made to the Clinton Foundation, Mrs. Clinton's campaign </w:t>
      </w:r>
      <w:hyperlink r:id="rId1835" w:history="1">
        <w:r>
          <w:rPr>
            <w:rFonts w:ascii="arial" w:eastAsia="arial" w:hAnsi="arial" w:cs="arial"/>
            <w:b w:val="0"/>
            <w:i/>
            <w:strike w:val="0"/>
            <w:noProof w:val="0"/>
            <w:color w:val="0077CC"/>
            <w:position w:val="0"/>
            <w:sz w:val="20"/>
            <w:u w:val="single"/>
            <w:vertAlign w:val="baseline"/>
          </w:rPr>
          <w:t>has increased its efforts</w:t>
        </w:r>
      </w:hyperlink>
      <w:r>
        <w:rPr>
          <w:rFonts w:ascii="arial" w:eastAsia="arial" w:hAnsi="arial" w:cs="arial"/>
          <w:b w:val="0"/>
          <w:i w:val="0"/>
          <w:strike w:val="0"/>
          <w:noProof w:val="0"/>
          <w:color w:val="000000"/>
          <w:position w:val="0"/>
          <w:sz w:val="20"/>
          <w:u w:val="none"/>
          <w:vertAlign w:val="baseline"/>
        </w:rPr>
        <w:t xml:space="preserve"> to refute the book's claims.</w:t>
      </w:r>
    </w:p>
    <w:p>
      <w:pPr>
        <w:pStyle w:val="Normal1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who eschewed focusing on race for years, now </w:t>
      </w:r>
      <w:hyperlink r:id="rId1836" w:history="1">
        <w:r>
          <w:rPr>
            <w:rFonts w:ascii="arial" w:eastAsia="arial" w:hAnsi="arial" w:cs="arial"/>
            <w:b w:val="0"/>
            <w:i/>
            <w:strike w:val="0"/>
            <w:noProof w:val="0"/>
            <w:color w:val="0077CC"/>
            <w:position w:val="0"/>
            <w:sz w:val="20"/>
            <w:u w:val="single"/>
            <w:vertAlign w:val="baseline"/>
          </w:rPr>
          <w:t>seems to have found his voice again</w:t>
        </w:r>
      </w:hyperlink>
      <w:r>
        <w:rPr>
          <w:rFonts w:ascii="arial" w:eastAsia="arial" w:hAnsi="arial" w:cs="arial"/>
          <w:b w:val="0"/>
          <w:i w:val="0"/>
          <w:strike w:val="0"/>
          <w:noProof w:val="0"/>
          <w:color w:val="000000"/>
          <w:position w:val="0"/>
          <w:sz w:val="20"/>
          <w:u w:val="none"/>
          <w:vertAlign w:val="baseline"/>
        </w:rPr>
        <w:t xml:space="preserve"> in the wake of Baltimore riots and as he thinks about how he wants to use his remaining time in office and beyond.</w:t>
      </w:r>
    </w:p>
    <w:p>
      <w:pPr>
        <w:pStyle w:val="Normal195"/>
        <w:keepNext w:val="0"/>
        <w:spacing w:before="240" w:after="0" w:line="260" w:lineRule="atLeast"/>
        <w:ind w:left="0" w:right="0" w:firstLine="0"/>
        <w:jc w:val="both"/>
      </w:pPr>
      <w:hyperlink r:id="rId1837" w:history="1">
        <w:r>
          <w:rPr>
            <w:rFonts w:ascii="arial" w:eastAsia="arial" w:hAnsi="arial" w:cs="arial"/>
            <w:b w:val="0"/>
            <w:i/>
            <w:strike w:val="0"/>
            <w:color w:val="0077CC"/>
            <w:sz w:val="20"/>
            <w:u w:val="single"/>
            <w:vertAlign w:val="baseline"/>
          </w:rPr>
          <w:t>The parties are agreeing more</w:t>
        </w:r>
      </w:hyperlink>
      <w:r>
        <w:rPr>
          <w:rFonts w:ascii="arial" w:eastAsia="arial" w:hAnsi="arial" w:cs="arial"/>
          <w:b w:val="0"/>
          <w:i w:val="0"/>
          <w:strike w:val="0"/>
          <w:noProof w:val="0"/>
          <w:color w:val="000000"/>
          <w:position w:val="0"/>
          <w:sz w:val="20"/>
          <w:u w:val="none"/>
          <w:vertAlign w:val="baseline"/>
        </w:rPr>
        <w:t>, but not on the reason: Republicans credit their leadership for making the House and Senate work better, while Democrats say it is only because they are not behaving as Republicans did in the minority.</w:t>
      </w:r>
    </w:p>
    <w:p>
      <w:pPr>
        <w:pStyle w:val="Normal1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Scott Walker's relationship with Representative Paul D. Ryan, another Wisconsin Republican, i</w:t>
      </w:r>
      <w:hyperlink r:id="rId1838" w:history="1">
        <w:r>
          <w:rPr>
            <w:rFonts w:ascii="arial" w:eastAsia="arial" w:hAnsi="arial" w:cs="arial"/>
            <w:b w:val="0"/>
            <w:i/>
            <w:strike w:val="0"/>
            <w:noProof w:val="0"/>
            <w:color w:val="0077CC"/>
            <w:position w:val="0"/>
            <w:sz w:val="20"/>
            <w:u w:val="single"/>
            <w:vertAlign w:val="baseline"/>
          </w:rPr>
          <w:t>s revealing what kind of candidate</w:t>
        </w:r>
      </w:hyperlink>
      <w:r>
        <w:rPr>
          <w:rFonts w:ascii="arial" w:eastAsia="arial" w:hAnsi="arial" w:cs="arial"/>
          <w:b w:val="0"/>
          <w:i w:val="0"/>
          <w:strike w:val="0"/>
          <w:noProof w:val="0"/>
          <w:color w:val="000000"/>
          <w:position w:val="0"/>
          <w:sz w:val="20"/>
          <w:u w:val="none"/>
          <w:vertAlign w:val="baseline"/>
        </w:rPr>
        <w:t>he would be.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We're Reading Elsewhere </w:t>
      </w:r>
    </w:p>
    <w:p>
      <w:pPr>
        <w:pStyle w:val="Normal1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Carson, who announced his candidacy on Sunday evening, will delay the start of his campaign events to visit his ailing mother and </w:t>
      </w:r>
      <w:hyperlink r:id="rId1839" w:history="1">
        <w:r>
          <w:rPr>
            <w:rFonts w:ascii="arial" w:eastAsia="arial" w:hAnsi="arial" w:cs="arial"/>
            <w:b w:val="0"/>
            <w:i/>
            <w:strike w:val="0"/>
            <w:noProof w:val="0"/>
            <w:color w:val="0077CC"/>
            <w:position w:val="0"/>
            <w:sz w:val="20"/>
            <w:u w:val="single"/>
            <w:vertAlign w:val="baseline"/>
          </w:rPr>
          <w:t>"say goodbye."</w:t>
        </w:r>
      </w:hyperlink>
    </w:p>
    <w:p>
      <w:pPr>
        <w:pStyle w:val="Normal1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Wall Street Journal </w:t>
      </w:r>
      <w:hyperlink r:id="rId1840" w:history="1">
        <w:r>
          <w:rPr>
            <w:rFonts w:ascii="arial" w:eastAsia="arial" w:hAnsi="arial" w:cs="arial"/>
            <w:b w:val="0"/>
            <w:i/>
            <w:strike w:val="0"/>
            <w:noProof w:val="0"/>
            <w:color w:val="0077CC"/>
            <w:position w:val="0"/>
            <w:sz w:val="20"/>
            <w:u w:val="single"/>
            <w:vertAlign w:val="baseline"/>
          </w:rPr>
          <w:t>says</w:t>
        </w:r>
      </w:hyperlink>
      <w:r>
        <w:rPr>
          <w:rFonts w:ascii="arial" w:eastAsia="arial" w:hAnsi="arial" w:cs="arial"/>
          <w:b w:val="0"/>
          <w:i w:val="0"/>
          <w:strike w:val="0"/>
          <w:noProof w:val="0"/>
          <w:color w:val="000000"/>
          <w:position w:val="0"/>
          <w:sz w:val="20"/>
          <w:u w:val="none"/>
          <w:vertAlign w:val="baseline"/>
        </w:rPr>
        <w:t xml:space="preserve"> Mr. Obama's approval rating has risen, if only a little, while            </w:t>
      </w:r>
      <w:hyperlink r:id="rId1841" w:history="1">
        <w:r>
          <w:rPr>
            <w:rFonts w:ascii="arial" w:eastAsia="arial" w:hAnsi="arial" w:cs="arial"/>
            <w:b w:val="0"/>
            <w:i/>
            <w:strike w:val="0"/>
            <w:noProof w:val="0"/>
            <w:color w:val="0077CC"/>
            <w:position w:val="0"/>
            <w:sz w:val="20"/>
            <w:u w:val="single"/>
            <w:vertAlign w:val="baseline"/>
          </w:rPr>
          <w:t>NBC News says</w:t>
        </w:r>
      </w:hyperlink>
      <w:r>
        <w:rPr>
          <w:rFonts w:ascii="arial" w:eastAsia="arial" w:hAnsi="arial" w:cs="arial"/>
          <w:b w:val="0"/>
          <w:i w:val="0"/>
          <w:strike w:val="0"/>
          <w:noProof w:val="0"/>
          <w:color w:val="000000"/>
          <w:position w:val="0"/>
          <w:sz w:val="20"/>
          <w:u w:val="none"/>
          <w:vertAlign w:val="baseline"/>
        </w:rPr>
        <w:t xml:space="preserve"> Mrs. Clinton's rating is at 81 percent.</w:t>
      </w:r>
    </w:p>
    <w:p>
      <w:pPr>
        <w:pStyle w:val="Normal1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that waistline: The Des Moines Register reports that Pizza Ranch is </w:t>
      </w:r>
      <w:hyperlink r:id="rId1842" w:history="1">
        <w:r>
          <w:rPr>
            <w:rFonts w:ascii="arial" w:eastAsia="arial" w:hAnsi="arial" w:cs="arial"/>
            <w:b w:val="0"/>
            <w:i/>
            <w:strike w:val="0"/>
            <w:noProof w:val="0"/>
            <w:color w:val="0077CC"/>
            <w:position w:val="0"/>
            <w:sz w:val="20"/>
            <w:u w:val="single"/>
            <w:vertAlign w:val="baseline"/>
          </w:rPr>
          <w:t>the go-to restaurant</w:t>
        </w:r>
      </w:hyperlink>
      <w:r>
        <w:rPr>
          <w:rFonts w:ascii="arial" w:eastAsia="arial" w:hAnsi="arial" w:cs="arial"/>
          <w:b w:val="0"/>
          <w:i w:val="0"/>
          <w:strike w:val="0"/>
          <w:noProof w:val="0"/>
          <w:color w:val="000000"/>
          <w:position w:val="0"/>
          <w:sz w:val="20"/>
          <w:u w:val="none"/>
          <w:vertAlign w:val="baseline"/>
        </w:rPr>
        <w:t>for candidates this time around in Iowa.</w:t>
      </w:r>
    </w:p>
    <w:p>
      <w:pPr>
        <w:pStyle w:val="Normal1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Politico, Larry Sabato tells of the Republican Party's </w:t>
      </w:r>
      <w:hyperlink r:id="rId1843" w:history="1">
        <w:r>
          <w:rPr>
            <w:rFonts w:ascii="arial" w:eastAsia="arial" w:hAnsi="arial" w:cs="arial"/>
            <w:b w:val="0"/>
            <w:i/>
            <w:strike w:val="0"/>
            <w:noProof w:val="0"/>
            <w:color w:val="0077CC"/>
            <w:position w:val="0"/>
            <w:sz w:val="20"/>
            <w:u w:val="single"/>
            <w:vertAlign w:val="baseline"/>
          </w:rPr>
          <w:t>narrow route to victory</w:t>
        </w:r>
      </w:hyperlink>
      <w:r>
        <w:rPr>
          <w:rFonts w:ascii="arial" w:eastAsia="arial" w:hAnsi="arial" w:cs="arial"/>
          <w:b w:val="0"/>
          <w:i w:val="0"/>
          <w:strike w:val="0"/>
          <w:noProof w:val="0"/>
          <w:color w:val="000000"/>
          <w:position w:val="0"/>
          <w:sz w:val="20"/>
          <w:u w:val="none"/>
          <w:vertAlign w:val="baseline"/>
        </w:rPr>
        <w:t>in 2016, which may have to include the tough-to-win industrial Midwest.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Explores Dominoes Committee With Letterman </w:t>
      </w:r>
    </w:p>
    <w:p>
      <w:pPr>
        <w:pStyle w:val="Normal1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w:t>
      </w:r>
      <w:hyperlink r:id="rId1844" w:history="1">
        <w:r>
          <w:rPr>
            <w:rFonts w:ascii="arial" w:eastAsia="arial" w:hAnsi="arial" w:cs="arial"/>
            <w:b w:val="0"/>
            <w:i/>
            <w:strike w:val="0"/>
            <w:noProof w:val="0"/>
            <w:color w:val="0077CC"/>
            <w:position w:val="0"/>
            <w:sz w:val="20"/>
            <w:u w:val="single"/>
            <w:vertAlign w:val="baseline"/>
          </w:rPr>
          <w:t>shared retirement suggestions</w:t>
        </w:r>
      </w:hyperlink>
      <w:r>
        <w:rPr>
          <w:rFonts w:ascii="arial" w:eastAsia="arial" w:hAnsi="arial" w:cs="arial"/>
          <w:b w:val="0"/>
          <w:i w:val="0"/>
          <w:strike w:val="0"/>
          <w:noProof w:val="0"/>
          <w:color w:val="000000"/>
          <w:position w:val="0"/>
          <w:sz w:val="20"/>
          <w:u w:val="none"/>
          <w:vertAlign w:val="baseline"/>
        </w:rPr>
        <w:t xml:space="preserve"> with David Letterman on Monday as the late-night host heads toward his final show this month.</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 a little over 20 months to go in his own tenure, Mr. Obama suggested that he and Mr. Letterman could drift off into the sunset together. "I was thinking you and me, we could play some dominoes together," the president said. "We could go to the local Starbucks, swap stories."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appeared on the "Late Show" to salute Mr. Letterman after Michelle Obama did the same last week. For the president, who stopped by the Ed Sullivan Theater in New York before headlining a couple of high-dollar Democratic fund-raisers, it was his eighth appearance on the show.</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grown up with you," Mr. Obama told him. "After a tough day at the office or coming home from work knowing you've been there to give us a little bit of joy, a little bit of laughter, it has meant so much. You're part of all of us. You've given us a great gift, and we love you."</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Letterman suggested that he might take up the president on the dominoes. "I know you think I'm no good at dominoes," Mr. Letterman said, "but I'm pretty good at dominoes."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maybe he would teach law at Columbia, where Mr. Obama studied. The president laughed at that. "I'd be interested in sitting in on that class," he said. "That'd be a hoot."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Baker </w:t>
      </w:r>
    </w:p>
    <w:p>
      <w:pPr>
        <w:pStyle w:val="Normal1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this? </w:t>
      </w:r>
      <w:hyperlink r:id="rId1845" w:history="1">
        <w:r>
          <w:rPr>
            <w:rFonts w:ascii="arial" w:eastAsia="arial" w:hAnsi="arial" w:cs="arial"/>
            <w:b w:val="0"/>
            <w:i/>
            <w:strike w:val="0"/>
            <w:noProof w:val="0"/>
            <w:color w:val="0077CC"/>
            <w:position w:val="0"/>
            <w:sz w:val="20"/>
            <w:u w:val="single"/>
            <w:vertAlign w:val="baseline"/>
          </w:rPr>
          <w:t>Get First Draft delivered to your inbox</w:t>
        </w:r>
      </w:hyperlink>
      <w:r>
        <w:rPr>
          <w:rFonts w:ascii="arial" w:eastAsia="arial" w:hAnsi="arial" w:cs="arial"/>
          <w:b w:val="0"/>
          <w:i w:val="0"/>
          <w:strike w:val="0"/>
          <w:noProof w:val="0"/>
          <w:color w:val="000000"/>
          <w:position w:val="0"/>
          <w:sz w:val="20"/>
          <w:u w:val="none"/>
          <w:vertAlign w:val="baseline"/>
        </w:rPr>
        <w:t>.</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2015</w:t>
      </w:r>
    </w:p>
    <w:p>
      <w:pPr>
        <w:pStyle w:val="Normal195"/>
      </w:pPr>
    </w:p>
    <w:p>
      <w:pPr>
        <w:pStyle w:val="Normal195"/>
        <w:ind w:left="200"/>
        <w:sectPr>
          <w:type w:val="continuous"/>
          <w:pgMar w:top="840" w:right="1000" w:bottom="840" w:left="1000" w:header="400" w:footer="400"/>
          <w:pgNumType w:fmt="decimal"/>
          <w:cols w:space="720"/>
        </w:sectPr>
      </w:pPr>
      <w:r>
        <w:br/>
      </w:r>
      <w:r>
        <w:pict>
          <v:line id="_x0000_s1746" style="position:absolute;z-index:252189696"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846"/>
          <w:headerReference w:type="default" r:id="rId1847"/>
          <w:footerReference w:type="even" r:id="rId1848"/>
          <w:footerReference w:type="default" r:id="rId1849"/>
          <w:headerReference w:type="first" r:id="rId1850"/>
          <w:footerReference w:type="first" r:id="rId1851"/>
          <w:pgSz w:w="12240" w:h="15840"/>
          <w:pgMar w:top="840" w:right="1000" w:bottom="840" w:left="1000" w:header="400" w:footer="400"/>
          <w:pgNumType w:fmt="decimal"/>
          <w:cols w:space="720"/>
          <w:titlePg w:val="0"/>
        </w:sectPr>
      </w:pPr>
    </w:p>
    <w:p>
      <w:pPr>
        <w:pStyle w:val="Normal196"/>
      </w:pPr>
    </w:p>
    <w:p>
      <w:pPr>
        <w:pStyle w:val="Normal196"/>
      </w:pPr>
      <w:r>
        <w:pict>
          <v:shape id="_x0000_i1747" type="#_x0000_t75" alt="LexisNexis®" style="width:147.75pt;height:30pt">
            <v:imagedata r:id="rId17" o:title=""/>
          </v:shape>
        </w:pict>
      </w:r>
      <w:r>
        <w:cr/>
      </w:r>
    </w:p>
    <w:p>
      <w:pPr>
        <w:pStyle w:val="Heading1194"/>
        <w:keepNext w:val="0"/>
        <w:spacing w:after="200" w:line="340" w:lineRule="atLeast"/>
        <w:ind w:left="0" w:right="0" w:firstLine="0"/>
        <w:jc w:val="center"/>
      </w:pPr>
      <w:hyperlink r:id="rId1852" w:history="1">
        <w:r>
          <w:rPr>
            <w:rFonts w:ascii="arial" w:eastAsia="arial" w:hAnsi="arial" w:cs="arial"/>
            <w:b/>
            <w:i/>
            <w:strike w:val="0"/>
            <w:color w:val="0077CC"/>
            <w:sz w:val="28"/>
            <w:u w:val="single"/>
            <w:vertAlign w:val="baseline"/>
          </w:rPr>
          <w:t>The Patrician President and the Reporterette</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2018 Sunday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6"/>
        <w:keepNext w:val="0"/>
        <w:spacing w:after="0" w:line="240" w:lineRule="atLeast"/>
        <w:ind w:right="0"/>
        <w:jc w:val="both"/>
      </w:pPr>
      <w:bookmarkStart w:id="397" w:name="Bookmark_196"/>
      <w:bookmarkEnd w:id="397"/>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Editorial Desk; Pg. 11</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3515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w:t>
      </w:r>
    </w:p>
    <w:p>
      <w:pPr>
        <w:pStyle w:val="Normal196"/>
        <w:keepNext/>
        <w:spacing w:before="240" w:after="0" w:line="340" w:lineRule="atLeast"/>
        <w:ind w:left="0" w:right="0" w:firstLine="0"/>
        <w:jc w:val="left"/>
      </w:pPr>
      <w:bookmarkStart w:id="398" w:name="Body_194"/>
      <w:bookmarkEnd w:id="398"/>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48" style="position:absolute;z-index:252190720"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understood our relationship -- least of all us.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admittedly, odd.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like you,'' the first President Bush wrote me once, after he was out of office. ''Please don't tell anyone.''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decades of correspondence, he tried to figure out why we stayed in touch, beginning one note ''Darn you Maureen Dowd'' and mischievously observing in another, ''Sometimes I found it better around my family to go 'Maureen who?'''</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times, typing on what he called ''my little IBM,'' he signed off ''Con afecto, GB,'' or if I was writing critically about his sons, ''Con Afecto, still, just barely though! gb.'' Or ''Love'' scratched out and replaced with the handwritten rebuke, ''not quite there yet.''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come from a line of Irish maids who worked for the first families of America, the Mellons and the Gores, wealthy, aristocratic families like the Bushes.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Herbert Walker Bush, known by his childhood nickname of Poppy, was cared for by maids and chauffeured to kindergarten at Greenwich Country Day School. His idea of cursing like a sailor entailed unleashing a string of epithets like ''Golly!'' ''Darn!'' and ''Oh, shoot!''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father was a Wall Street banker turned Connecticut senator who was straight out of central casting: craggy, 6-foot-4, wearing gray worsted suits even in warm weather. My brothers, Michael and Martin, teenage pages at the Capitol in the '50s, were in awe of him. Michael was in the Senate mail room one day when the young man sorting letters held up one addressed to the Connecticut senator and mused: ''You just know a guy with a name like Prescott Bush is not driving a bus.''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Clintons are the careless Tom and Daisy Buchanan and Barack Obama is a Camus-like figure of existential estrangement and Donald Trump is a flimflam man out of ''Huckleberry Finn,'' H.W. was Bertie Wooster, an airy WASP propelled to the top by the old boys' network.</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another life, I probably would have been serving President Bush his vodka martini, made to perfection with a splash of dry vermouth, two olives and a cocktail onion.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came along just as the old world of Ivy League white men running everything was breaking up. My mom had applied for a job as a reporter at The Washington Post in 1926 and had been told by a gruff city editor that it was too rough a trade for a young lady.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by 1988, I could be The New York Times White House reporter.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was a shock to the system for H.W. He was all noblesse oblige and I was all class rage. He was clearly expecting someone with a name like Horatio Farnsworth III, a Harvard man who would bat around the finer points of the North Atlantic alliance over highballs on Air Force One. And he got a newfangled, irreverent ''reporterette,'' as Rush Limbaugh called us in those days, who was just as focused on character and personality as politics and policy.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dinner one night, President Bush's pollster, Bob Teeter, had a couple of martinis and got frank with me: ''We just don't see you as The New York Times White House reporter. We see you more at a newspaper like the New York Daily News or the Chicago Tribune.''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Dumbfounded, I stammered, ''You mean because I'm a woman with an ethnic,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Teeter replied.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thus began the screwball story, spanning decades, mystifying everyone, of the patrician president and the impertinent reporter.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wrote a lot about how the preppy with the striped watchband transformed his blue-blooded Yale background to seem more red-blooded Texas, putting Tabasco sauce on his tuna fish sandwiches, wearing cowboy boots emblazoned with ''GB,'' listening to the Oak Ridge Boys and Reba McEntire, and pretending that pork rinds were his favorite snack rather than popcorn.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protested that his mesquite side was genuine. ''Can I name drop right here?'' he wrote me once. ''I am mad about Reba and she likes me, too -- so there!''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Fortunately, H.W. was too gracious to hold my background and writing style against me for long. He adapted and treated me with utter fairness and kindness, even when I dubbed him ''goofy'' for bouncing around like Tom Hanks in ''Big,'' an irrepressible boy in a dignified man's body. ''Ants on a hot pan,'' the Chinese christened him, for his frenetic personality.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other commander in chief wore a bunny tie on Easter and a pumpkin tie on Halloween? Who else would sit in the White House reading women's magazines with his wife and then look up to ask, ''Bar, what's a bikini wax?'' Who else would go to the magic shop near the White House and fill his office with items like a red rope that turned white, a calculator that squirted water and cash on a string so you could yank it back when someone tried to pick it up? He also had a crystal ball with a disembodied voice that gave Delphic answers to questions about tax increases: ''The images are cloudy. Have someone else ask.''</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else would send me a Polaroid of himself wearing a T-shirt that said ''Broccoli Lover''? Or a picture of himself and Barbara parodying that famous attenuated Al and Tipper Gore convention kiss?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else would jump out of a plane on his 90th birthday, years after he began using a wheelchair? Waiting for her husband on the landing pad of their church in Kennebunkport, Barbara dryly noted that if the parachute didn't open, at least they wouldn't have to go far for the funeral.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Poppy wasn't perfect. I recoiled when he beat Michael Dukakis with the race-baiting Willie Horton campaign designed by Lee Atwater and Roger Ailes. And again when he sent his national security adviser, Brent Scowcroft, to Beijing for a secret midnight champagne toast with the leaders who perpetrated the Tiananmen Square massacre. And again when he didn't do nearly enough to combat the AIDS epidemic. And again when his White House directed the defense of his Supreme Court nominee, Clarence Thomas, that tried to discredit Anita Hill. Unlike President Trump, who does his own wet work, the Bushes took the more refined route of outsourcing their ends-justify-the-means moves.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politicians go, 41 had many good qualities. Most of the time, he tried to do the right and decent thing, as he saw it, to act for the good of the country and the world. He earned his sobriquet from his biographer Jon Meacham: ''The Last Gentleman.''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Covering H.W.'s White House was wildly different than covering Donald Trump's. A Trump day bursts with a fusillade of huge news stories, often starting at dawn with a crazy tweet and usually involving the amorality, criminality and vulgarity of the president and his circle. I could go for months without getting a juicy story out of 41's White House. It was often hard to even break into the paper -- unless we discovered that the president showered with his dog, Millie, or that Millie was suffering from lead poisoning from licking the White House paint.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absence of stories about impeachment, porn stars and white-collar criminal transgressions, I was left writing about Bush-speak, 41's tangled syntax. At a Knoxville high school, when he was asked about ideas to improve schools, he replied: ''Well, I'm going to kick that one right into the end zone of the Secretary of Education.'' Sometimes he forgot and read his stage directions, like: ''Message: I care.'' As Lance Morrow wrote in Time magazine, the president treated words as ''perverse, buzzing little demons that need to be brushed away periodically like flies.'' This did not help H.W. in debates with Bill Clinton, which is why he was caught impatiently checking his watch.</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once tried to dismiss a reporter who asked about his role in the Iran-contra scandal, chiding: ''You're burning up time. The meter is running through the sand on you, and I am now filibustering.'' He went past dialoguing with other world leaders to ''trialoguing.'' He often quoted some advice from his mother, using it for all occasions: ''So tomorrow there's going to be another tidal wave, so keep your snorkel above the water level.''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shunned personal pronouns because his beloved mother, Dorothy, always warned him not to gloat or focus on ''the big I.'' Asked what the Malta summit with Mikhail Gorbachev would mean for the world, Bush replied: ''Grandkids. All of that. Very important.'' In his State of the Union message, he asked: ''Ambitious aims? Of course. Easy to do? Far from it.'' Once on his beloved cigarette boat, the Fidelity, he told me, ''Can't act. Just have to be me.''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Dana Carvey mocked the president by standing in front of the Berlin Wall on ''Saturday Night Live'' and intoning: ''Before Bush, wall. With Bush, no wall.'' Bush, who loved to laugh and who traded barbershop jokes with his Secretary of State James Baker and his image wizard Sig Rogich, ended up putting a tape of Carvey mimicking him in his presidential library. (His fondness for dirty jokes grew antiquated, colliding in the end with the #MeToo wave, for which he apologized.)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43 became president, 41 wrote to Time's Hugh Sidey with a self-deprecating comparison to John Adams, the only other president whose son also became president: ''A prolific reader, he loved the classics, prided himself on his ability to speak Latin, and had a library of extraordinary proportions. I couldn't wait to stop studying Latin. Big difference there between me and John.''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wrote about Bush's grueling schedule, not of governing but of sporting: shooting, casting, jogging, putting, pitching, lobbing, boating, diving and body surfing. I dug up the dirt on his floating backhand, unsteady putting stroke and a basketball shot that his son Marvin called ''an ugly air ball.'' Many a summer morning at 6 a.m., I could be found on the Kennebunkport golf course, sitting cross-legged and watching Bush play ''aerobic golf'' or ''golf polo.''</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complained in one of his ''blue notes'' from the Oval to his press secretary, Marlin Fitzwater, that I was sitting in a ''hinayanistic'' Buddha pose on the first tee, ''off meditating in Sri Lanka.'' It was giving him the yips. He worried I was trying to figure out ''what makes this crazy guy tick.''</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to pay him back for all the break-of-day golf games, I thought it would be funny to wear a ''Jesse Jackson for President '88'' cap and a ''Bob Dole for President '88'' T-shirt on the course. As H.W. came hurtling down in his golf cart toward the ninth hole, I was waiting for him to see my get-up and laugh. But he didn't look my way. His golf partner, his oldest son, then known as ''Junior'' and the Roman candle in the family, did look, though, and leveled a fierce glare at me.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worries,'' I comforted myself. ''Jeb's the comer. Junior's the black sheep.''</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H.W. used sports as a way to do personal diplomacy, playing horseshoes with heads of state at Camp David or driving them maniacally on his motorboat at Kennebunkport. (Francois Mitterrand begged off, saying he'd get mal de mer.)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in the press contingent when 41 took Hosni Mubarak to his first baseball game to see the Baltimore Orioles. The crowd cheered as Ted Williams, who was in the stands, was introduced and then reacted in flummoxed silence when the announcer boomed ''the president of Egypt -- Mubarak.''</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only things that 41 ever boasted about was when he began hilariously claiming, after he got out of office, that he had coined the phrase ''You da man'' in the '60s. ''He maintains he was inspired to shout it to the Houston Astros' Rusty Staub as he rounded third base following a home run, and it slowly caught on from there,'' Doro Bush wrote in her book on her dad.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interviewed President Bush about popular culture and he accused me of doing a ''psychoanalytical'' piece and trying to put him ''on the couch.'' I found out that Greer Garson was his favorite actress, that he had had a crush on Doris Day as a teenage Navy pilot in World War II, that he loved glee club music, that he was a bust at the fox trot, and that he once dozed off while watching the Ronald Reagan movie ''Santa Fe Trail.''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spare the journalistic rod. When I took my mother, who was on crutches, to a White House Christmas party, President Bush kissed her sweetly. On the way home, she said, ''I knew he had a cold, but he was so handsome, I just went for it.'' Then she glowered at me, muttering, ''I don't want you to write anything mean about that man ever again.''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Somewhere along the way, H.W. and I grew to appreciate each other.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 love-hate relationship,'' he told me when I ran into him in 2001 at a book party in Georgetown. ''I talk to my shrink about it.'' He knew that I knew he was kidding; he avoided introspection at all costs, often ending debates in the White House by saying ''I'm president and you're not.''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current occupant of the White House, 41 was obsessed with The New York Times. (Both men's fathers read the Times.) But while he tweaked the liberal press -- a 1992 bumper sticker said ''Annoy the media, re-elect Bush'' -- Poppy understood we are not the Enemy of the People. His critiques were more along the lines of this one in a note he sent me: ''Booh!, editorial page.''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asked the ex-president if he would like to meet with our editorial board, he replied, ''Only after 3 root canal jobs. Thanks anyway.''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reminisced in one note that Arthur Sulzberger Jr. had covered his campaign a bit in 1980: ''We liked him, but then he got to be an editor then top gun -- publisher. A lib, yes, but not a mean one.''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H.W. wrote that he was not as anti-press as his sister, Nancy Ellis, who had once excoriated the Taylors, who used to own the Boston Globe. ''I am not like my beloved sister, who has re-cancelled her Boston Globe subscription four different times,'' he said, ''and who took on one of the sacred Taylor family in a letter-to-the-ed as a 'Droopy Drawers.'''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would complain when I used the ''d word'' (dynasty) and when he thought I was making the family sound elitist, telling me to lay off the ''legacy crud'' and ''the Gatsby stuff,'' fretting that it could hurt Jeb. He told me to ignore his stationery with the drawing of the posh Kennebunkport compound. He sometimes signed off sardonically, ''Sincerely, My Excellency, GHWB, Eastern Elitist.''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Mostly, he agonized about how strange it was that we stayed in touch when I was so hard on W. about the invasion of Iraq. (Even though H.W. and I both believed that ousting Saddam would cause more trouble than containing him.)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do you and I stand,'' he pondered. ''It is not hate (underlined). How can I feel a warm spot in my heart for someone who day in and day out brutalizes my son? I don't know but I do. End of Confession -- Con Afecto, GB #41.''</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time, he wrote: ''I don't like it that you don't like my oldest son; but it's a bit of a stand off cuz he doesn't like you either. But then he doesn't know you as well as I do. Time may heal.''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Jean Becker, 41's lovely chief of staff, joked that the former president and I needed ''couples counseling.''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H.W. talked about his ''madness Richter scale'' or declared himself ''double dip angry'' with me after a tough column on W.</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see, I like this exchange with you, but, as confessed before, I get angry with you!'' he wrote. Another time, he teased: ''Now I am off to the clinic to take a little Prozac, stretch out, and get some shrinkster to figure out this love/hate thing about you that plagues me.'' At one point, he pleaded: ''Do not prescribe shock therapy.''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preferred to keep his advice to his eldest son private, noting: ''I am even very careful around close friends having learned that the propensity to leak is stronger than the sex drive.''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in return for being on a panel at the Bush Library -- we had to wait until Barbara was out of town because she was peeved about my W. columns -- 41 gave me a copy of a book which was the closest he got to a memoir, ''A World Transformed,'' written with Scowcroft. The inscription said it was ''better than Sominex if you ever need a tranquilizer.'' And he trepidatiously gave me a quirky, raffish, 11-page typed parody of my Bush parodies portraying W. as a Boy Emperor being controlled by his malevolent regents, Dick Cheney and Donald Rumsfeld.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satire was laced with ''forsooths,'' ''lyres,'' ''nobles and peasants,'' ''courtiers,'' ''verilys'' and other Old English touches. It was funny, bringing alive the fantasy court of Bushland with Poppy as ''the old warrior king''; ''Queen Bar''; ''King Prescott of Greenwich, now in heaven''; ''Princess Doro''; ''Earl Jeb of Tallahassee''; ''Lady Dowd, charming princess of Op-ed land''; ''Queen Hillary of Chappaqua"; ''Sir Algore''; ''Maid Monica'' frolicking with ''King Bill'' in the Oval Office, ushering in ''a new permissiveness, a new standard that confuses the old man.'' And there was George of Crawford, ''the new King'' who took the throne after ''the Battle of Chads in November.''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an even funnier thing that happened in the course of this unique relationship came after the ascension of W. -- whom 41 sometimes referred to in his notes as ''my boy, Quincy.'' In 2006, 43 made a rare trip to Kennebunkport one weekend for a wedding, a christening and a funeral, and I went with the press corps. I was surprised when Karl Rove called me to tell me he was involved in a cloak-and-dagger plot with Bush senior, who wanted to meet me for coffee but didn't want his son to find out because it would irritate him.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former C.I.A. director who liked to sign his notes at the agency, ''Head Spook,'' still had some tricks up his sleeve. I loved the idea of one president with a Secret Service detail sneaking around behind the back of another president with a Secret Service detail, when they were both staying in the same family compound in the small Maine town.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Talk about Skull and Bones skulduggery. We didn't pull it off, but I liked the derring-do of it, recalling the days when President Bush used to try to lose his security detail when he was careering around in his speedboat in Maine.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he was out of office, I sent H.W. and Barbara books and small Christmas mementos. Once, I told my assistant, Ashley Parker -- now a Washington Post White House reporter -- to send him a glasses case embroidered with a lobster. She got distracted and sent him some cheap drugstore hand warmers that you put inside gloves.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Naturally, since we're talking about the most polite man who ever lived, I soon got a thank-you note for the 50-cent present: ''I shall use the handwarmers as Pres. Obama comes in and we Bushes leave town,'' he said.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my mom died at 97 in 2005, he sent me a kind email that made me cry.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hurts to lose a parent,'' he wrote. ''It hurts an awful lot. When my own Mom died I went up to Greenwich to check on her. She was close to death and her breathing was so labored that I literally prayed to God, as I knelt right there by her bed, that she would go on to heaven. She was prepared to do just that.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hope your own Mom had a peaceful passing; and that she felt joyous about going on to heaven. Heck with politics. Heck with the NYT and all my hang ups about'' it.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flew down to Houston to have lunch with H.W. in 2011.</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you come because you think I'm going to die?'' the then 87-year-old in a wheelchair asked me as we dined at his favorite pizza dive.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I replied. I told him I was enlisting to go with him on his ninetieth birthday parachute jump.</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spoke fondly of Bill Clinton and respectfully of President Obama. Then I asked him about Donald Trump, who was leading the birther charge against Obama. Neither of us could have imagined then that Trump would dispatch H.W.'s long-nurtured dreams of his son Jeb becoming president with two words: ''low energy.''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mere mention of Trump's name, 41 made a face. ''He's an ass,'' he snapped.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Trump began plowing his way through Republican rivals, H.W. was known to throw his shoe at the television set.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narcissistic, amoral, vulgar reality-TV president and the modest, principled, classy, old-world president could not be more different.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Poppy, there was decency and sweetness.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 it this way,'' he wrote me once. ''I reserve the right to whine, to not read, to use profanity, but if you ever get really hurt or if you ever get really down and need a shoulder to cry on or just need a friend -- give me a call. I'll be there for you. I'll not let you down.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go on out and knock my knickers off. When you do, I might just cancel my subscription.''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selection of Maureen Dowd's articles about George H.W. Bush:</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  Nov. 1992: TheElections: Bush: As the Loss Sinks In, Some Begin Pointing Fingers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  Jan. 1989: THE 41st PRESIDENT; Transformation of Bush: His Own Man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  May 1990: The Fabulous Bush &amp; Baker Boys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  July 1990: The Language Thing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  Oct. 1988: For Bush, Culture Can Be a Sometime Thing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Twitter (@NYTopinion) and Instagram.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196"/>
        <w:keepNext w:val="0"/>
        <w:spacing w:before="240" w:after="0" w:line="260" w:lineRule="atLeast"/>
        <w:ind w:left="0" w:right="0" w:firstLine="0"/>
        <w:jc w:val="left"/>
      </w:pPr>
      <w:r>
        <w:br/>
      </w:r>
      <w:hyperlink r:id="rId1853" w:history="1">
        <w:r>
          <w:rPr>
            <w:rFonts w:ascii="arial" w:eastAsia="arial" w:hAnsi="arial" w:cs="arial"/>
            <w:b w:val="0"/>
            <w:i/>
            <w:strike w:val="0"/>
            <w:color w:val="0077CC"/>
            <w:sz w:val="20"/>
            <w:u w:val="single"/>
            <w:vertAlign w:val="baseline"/>
          </w:rPr>
          <w:t>https://www.nytimes.com/2018/12/02/opinion/george-hw-bush-maureen-dowd.html</w:t>
        </w:r>
      </w:hyperlink>
    </w:p>
    <w:p>
      <w:pPr>
        <w:pStyle w:val="Normal1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6"/>
        <w:spacing w:line="60" w:lineRule="exact"/>
      </w:pPr>
      <w:r>
        <w:pict>
          <v:line id="_x0000_s1749" style="position:absolute;z-index:252191744" from="0,2pt" to="512pt,2pt" strokecolor="#009ddb" strokeweight="2pt">
            <v:stroke linestyle="single"/>
            <w10:wrap type="topAndBottom"/>
          </v:line>
        </w:pict>
      </w:r>
    </w:p>
    <w:p>
      <w:pPr>
        <w:pStyle w:val="Normal1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Maureen Dowd and Thomas L. Friedman of The New York Times, seated, with President George H.W. Bush in the Oval Office in 1990.</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H.W. Bush carries his infant son, George W. Bush, on his shoulders on the Yale University campus. (PHOTOGRAPH BY CORBIS, VIA GETTY IMAGES)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and his wife, Barbara, on an airplane in 1971, when he was United States ambassador to the United Nations. (PHOTOGRAPH BY LEONARD MCCOMBE/THE LIFE PICTURE COLLECTION, VIA GETTY IMAGES)       </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2018</w:t>
      </w:r>
    </w:p>
    <w:p>
      <w:pPr>
        <w:pStyle w:val="Normal196"/>
      </w:pPr>
    </w:p>
    <w:p>
      <w:pPr>
        <w:pStyle w:val="Normal196"/>
        <w:ind w:left="200"/>
        <w:sectPr>
          <w:type w:val="continuous"/>
          <w:pgMar w:top="840" w:right="1000" w:bottom="840" w:left="1000" w:header="400" w:footer="400"/>
          <w:pgNumType w:fmt="decimal"/>
          <w:cols w:space="720"/>
        </w:sectPr>
      </w:pPr>
      <w:r>
        <w:br/>
      </w:r>
      <w:r>
        <w:pict>
          <v:line id="_x0000_s1750" style="position:absolute;z-index:252192768"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854"/>
          <w:headerReference w:type="default" r:id="rId1855"/>
          <w:footerReference w:type="even" r:id="rId1856"/>
          <w:footerReference w:type="default" r:id="rId1857"/>
          <w:headerReference w:type="first" r:id="rId1858"/>
          <w:footerReference w:type="first" r:id="rId1859"/>
          <w:pgSz w:w="12240" w:h="15840"/>
          <w:pgMar w:top="840" w:right="1000" w:bottom="840" w:left="1000" w:header="400" w:footer="400"/>
          <w:pgNumType w:fmt="decimal"/>
          <w:cols w:space="720"/>
          <w:titlePg w:val="0"/>
        </w:sectPr>
      </w:pPr>
    </w:p>
    <w:p>
      <w:pPr>
        <w:pStyle w:val="Normal197"/>
      </w:pPr>
    </w:p>
    <w:p>
      <w:pPr>
        <w:pStyle w:val="Normal197"/>
      </w:pPr>
      <w:r>
        <w:pict>
          <v:shape id="_x0000_i1751" type="#_x0000_t75" alt="LexisNexis®" style="width:147.75pt;height:30pt">
            <v:imagedata r:id="rId17" o:title=""/>
          </v:shape>
        </w:pict>
      </w:r>
      <w:r>
        <w:cr/>
      </w:r>
    </w:p>
    <w:p>
      <w:pPr>
        <w:pStyle w:val="Heading1195"/>
        <w:keepNext w:val="0"/>
        <w:spacing w:after="200" w:line="340" w:lineRule="atLeast"/>
        <w:ind w:left="0" w:right="0" w:firstLine="0"/>
        <w:jc w:val="center"/>
      </w:pPr>
      <w:hyperlink r:id="rId1860" w:history="1">
        <w:r>
          <w:rPr>
            <w:rFonts w:ascii="arial" w:eastAsia="arial" w:hAnsi="arial" w:cs="arial"/>
            <w:b/>
            <w:i/>
            <w:strike w:val="0"/>
            <w:color w:val="0077CC"/>
            <w:sz w:val="28"/>
            <w:u w:val="single"/>
            <w:vertAlign w:val="baseline"/>
          </w:rPr>
          <w:t>World Briefing: AUSTRALIA: Premier Defends Rudd's Ouster</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2010 Saturday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7"/>
        <w:keepNext w:val="0"/>
        <w:spacing w:after="0" w:line="240" w:lineRule="atLeast"/>
        <w:ind w:right="0"/>
        <w:jc w:val="both"/>
      </w:pPr>
      <w:bookmarkStart w:id="399" w:name="Bookmark_197"/>
      <w:bookmarkEnd w:id="399"/>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7</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MERAIAH FOLEY</w:t>
      </w:r>
    </w:p>
    <w:p>
      <w:pPr>
        <w:pStyle w:val="Normal197"/>
        <w:keepNext/>
        <w:spacing w:before="240" w:after="0" w:line="340" w:lineRule="atLeast"/>
        <w:ind w:left="0" w:right="0" w:firstLine="0"/>
        <w:jc w:val="left"/>
      </w:pPr>
      <w:bookmarkStart w:id="400" w:name="Body_195"/>
      <w:bookmarkEnd w:id="400"/>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52" style="position:absolute;z-index:252193792"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Australia --Prime Minister Julia Gillard  met her senior ministers on Friday  and fended off criticism that she acted ruthlessly by seizing the leadership in a party revolt that shocked the nation.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day after succeeding  her former boss, Kevin Rudd, Ms. Gillard  said she had already begun reworking some  of her predecessor's  unpopular policies and intended ''to get the government back on track.''</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Gillard faces a difficult  task in reversing the Labor Party's fortunes before the election, which she has vowed to call before the end of the year. Under Mr. Rudd, the Labor Party saw its approval ratings fall from record highs to a low of 35 percent, according to one poll this week.</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offered few specifics on Friday about her agenda, except to say that she and two of her senior ministers were working on a new strategy for negotiating with Australia's powerful mining industry over a proposed tax that has been a thorn in Labor's side for weeks.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Conceived by Mr. Rudd and his close advisers -- including Ms. Gillard and her new deputy leader, the treasurer Wayne Swan -- the mining tax aimed to redistribute the profits from Australia's booming mining sector to other parts of the economy. The Labor government also plans to use the proceeds to return the federal budget to surplus after a multibillion-dollar government spending spree that many economists credit for protecting Australia from recession, but which has been plagued by claims of waste.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proposed tax, which Parliament  has not yet passed, has provoked a sharp backlash from the natural resources industry and voters in the states of Western Australia and Queensland, where mining is important and Labor must retain several crucial constituencies to stay in power.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Gillard met with the cabinet for the first time as leader on Friday. She has said she will offer Mr. Rudd a role in her new line-up, and though he did not attend the meeting, he has vowed to support her.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Details of the revolt  that ousted  Mr. Rudd began to emerge in the hours after Ms. Gillard was sworn in. Frustrated at Mr. Rudd's plunging approval ratings and his go-it-alone management style, a coalition of state and federal party leaders and union chiefs began discussing  early Wednesday how to end his leadership. By Thursday -- the last day of Parliament before an eight-week break -- his fate was sealed.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most accounts, Ms. Gillard remained loyal to the prime minister until just days before his ouster. While she reportedly did not initiate Thursday's action, she did not hesitate to accept the leadership when it became clear that Mr. Rudd no longer had the party's confidence and risked losing Labor's hold on power after just one three-year term.</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prime minister, who lives in a modest suburban brick home and speaks with a heavy Australian drawl, is more popular than Mr. Rudd, who was often derided for his wooden demeanor. Many analysts believe that her more personable, down-to-earth manner will help to improve Labor's image, especially among the party's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 base.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Rudd's humiliation on Thursday, combined with reports that his demise was orchestrated by a cabal of Labor power brokers, left a bad taste in many voters' mouths. The negative sentiment has taken some of the shine off Ms. Gillard's achievement in becoming the first woman to serve as Australia's prime minister.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radio talk shows, Internet chat rooms and in newspaper editorials there was a sense of outrage at the Labor Party for its treatment of Mr. Rudd and for denying the public the right to vote on his record -- albeit symbolically -- at the next election.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joke, an insult to all Australia,'' one angry reader wrote in a letter to The Daily Telegraph, a Sydney newspaper with a populist bent. ''If the first Australian female to lead the nation was not voted in by the people, why vote?''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Australia, prime ministers are appointed by the ruling party, not elected by the public. But leaders who carry the party to victory are rarely thrown from power so quickly.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Abbott, the leader of the conservative Liberal party and Ms. Gillard's chief political opponent, was quick to pounce. He blamed ''faceless factional and union warlords'' for Mr. Rudd's  dismissal and reminded voters that Ms. Gillard and Mr. Swan were central members of the government of Mr. Rudd.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just a ruthless political execution of a prime minister elected by the people,'' Mr. Abbott told Australian Broadcasting Corporation radio on Friday. ''They've changed the leader, but they haven't changed the party, they haven't changed the policies.''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Gillard vehemently rejected any suggestion that she had been installed as a Labor Party puppet, insisting that she was a person ''of sound mind'' who was responsible for her own actions.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completely absurd for anybody to look at my track record in this place and to conclude anything other than that I have made my own decisions,'' she told reporters in Canberra, adding a few words of sympathy for the leader she vanquished. ''Obviously, yesterday was a very, very difficult day for Kevin Rudd, for his family, for his friends and for many, many others.''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how she spent her first evening as leader, Ms. Gillard,  said that she had returned to her apartment, read through some policy documents and eaten take-out food with her live-in partner, Tim Mathieson, and a few friends.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she received a phone call from President Obama in which she reiterated Australia's commitment to the war in Afghanistan.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w:t>
      </w:r>
    </w:p>
    <w:p>
      <w:pPr>
        <w:pStyle w:val="Normal197"/>
        <w:keepNext w:val="0"/>
        <w:spacing w:before="240" w:after="0" w:line="260" w:lineRule="atLeast"/>
        <w:ind w:left="0" w:right="0" w:firstLine="0"/>
        <w:jc w:val="left"/>
      </w:pPr>
      <w:r>
        <w:br/>
      </w:r>
      <w:hyperlink r:id="rId1861" w:history="1">
        <w:r>
          <w:rPr>
            <w:rFonts w:ascii="arial" w:eastAsia="arial" w:hAnsi="arial" w:cs="arial"/>
            <w:b w:val="0"/>
            <w:i/>
            <w:strike w:val="0"/>
            <w:color w:val="0077CC"/>
            <w:sz w:val="20"/>
            <w:u w:val="single"/>
            <w:vertAlign w:val="baseline"/>
          </w:rPr>
          <w:t>http://www.nytimes.com</w:t>
        </w:r>
      </w:hyperlink>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2010</w:t>
      </w:r>
    </w:p>
    <w:p>
      <w:pPr>
        <w:pStyle w:val="Normal197"/>
      </w:pPr>
    </w:p>
    <w:p>
      <w:pPr>
        <w:pStyle w:val="Normal197"/>
        <w:ind w:left="200"/>
        <w:sectPr>
          <w:type w:val="continuous"/>
          <w:pgMar w:top="840" w:right="1000" w:bottom="840" w:left="1000" w:header="400" w:footer="400"/>
          <w:pgNumType w:fmt="decimal"/>
          <w:cols w:space="720"/>
        </w:sectPr>
      </w:pPr>
      <w:r>
        <w:br/>
      </w:r>
      <w:r>
        <w:pict>
          <v:line id="_x0000_s1753" style="position:absolute;z-index:252194816"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862"/>
          <w:headerReference w:type="default" r:id="rId1863"/>
          <w:footerReference w:type="even" r:id="rId1864"/>
          <w:footerReference w:type="default" r:id="rId1865"/>
          <w:headerReference w:type="first" r:id="rId1866"/>
          <w:footerReference w:type="first" r:id="rId1867"/>
          <w:pgSz w:w="12240" w:h="15840"/>
          <w:pgMar w:top="840" w:right="1000" w:bottom="840" w:left="1000" w:header="400" w:footer="400"/>
          <w:pgNumType w:fmt="decimal"/>
          <w:cols w:space="720"/>
          <w:titlePg w:val="0"/>
        </w:sectPr>
      </w:pPr>
    </w:p>
    <w:p>
      <w:pPr>
        <w:pStyle w:val="Normal198"/>
      </w:pPr>
    </w:p>
    <w:p>
      <w:pPr>
        <w:pStyle w:val="Normal198"/>
      </w:pPr>
      <w:r>
        <w:pict>
          <v:shape id="_x0000_i1754" type="#_x0000_t75" alt="LexisNexis®" style="width:147.75pt;height:30pt">
            <v:imagedata r:id="rId17" o:title=""/>
          </v:shape>
        </w:pict>
      </w:r>
      <w:r>
        <w:cr/>
      </w:r>
    </w:p>
    <w:p>
      <w:pPr>
        <w:pStyle w:val="Heading1196"/>
        <w:keepNext w:val="0"/>
        <w:spacing w:after="200" w:line="340" w:lineRule="atLeast"/>
        <w:ind w:left="0" w:right="0" w:firstLine="0"/>
        <w:jc w:val="center"/>
      </w:pPr>
      <w:hyperlink r:id="rId1868" w:history="1">
        <w:r>
          <w:rPr>
            <w:rFonts w:ascii="arial" w:eastAsia="arial" w:hAnsi="arial" w:cs="arial"/>
            <w:b/>
            <w:i/>
            <w:strike w:val="0"/>
            <w:color w:val="0077CC"/>
            <w:sz w:val="28"/>
            <w:u w:val="single"/>
            <w:vertAlign w:val="baseline"/>
          </w:rPr>
          <w:t>FOREIGN WORKERS IN WEST GERMANY LIVE UNDER THE SHADOW OF PREJUDICE</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1982, Monday, Late City Final Edition</w:t>
      </w:r>
    </w:p>
    <w:p>
      <w:pPr>
        <w:pStyle w:val="Normal198"/>
        <w:keepNext w:val="0"/>
        <w:spacing w:after="0" w:line="240" w:lineRule="atLeast"/>
        <w:ind w:right="0"/>
        <w:jc w:val="both"/>
      </w:pPr>
      <w:bookmarkStart w:id="401" w:name="Bookmark_198"/>
      <w:bookmarkEnd w:id="401"/>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 Column 4; Foreign Desk</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1181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VINOCUR, Special to the New York Times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BONN, Feb. 21</w:t>
      </w:r>
    </w:p>
    <w:p>
      <w:pPr>
        <w:pStyle w:val="Normal198"/>
        <w:keepNext/>
        <w:spacing w:before="240" w:after="0" w:line="340" w:lineRule="atLeast"/>
        <w:ind w:left="0" w:right="0" w:firstLine="0"/>
        <w:jc w:val="left"/>
      </w:pPr>
      <w:bookmarkStart w:id="402" w:name="Body_196"/>
      <w:bookmarkEnd w:id="402"/>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55" style="position:absolute;z-index:252195840"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professors all, men, by German measure, who could have easily chosen abstraction or euphemism.  Instead, they said this: ''It is with great concern that we observe the undermining of the German people through the presence of several million foreigners and their families, the de-Germanization of our language, our culture and our national character.''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bore the signatures of 15 doctors of philosophy, law and medicine. After evoking the future of the German people, its welfare, and what was called its biological and cybernetic character, the professors drew the conclusion last month that the return of foreigners to their homelands from West Germany would bring ''the federal republic not only societal but ecological relief.''</w:t>
      </w:r>
    </w:p>
    <w:p>
      <w:pPr>
        <w:pStyle w:val="Normal19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John Vinocur comment discusses West Germans, growing prejudice against foreigners living in their country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a Social Democratic member of Parliament, Rudolf Dressler, expressed his disgust with the statement, denouncing it as ''horribly reminiscent of our recent past.''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manifesto, later described by the professors as an ''unauthorized draft,'' was symptomatic of one of the country's most deeply upsetting problems: the acknowledged growth of mistrust and contempt for foreigners living and working here and the Government's attempt to limit the growth of the foreign population in a time of economic trouble, an imagined competition for jobs, shortened tempers and limited memories.</w:t>
      </w:r>
    </w:p>
    <w:p>
      <w:pPr>
        <w:pStyle w:val="Normal1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Violent Incidents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achievements of post-war West Germany, perhaps the most significant in moral terms has been its success in banishing any current-day associations between the country and racism or prejudice. But now, as many of the assumptions about the country's strength and stability are being reconsidered, its sense of tolerance appears under strain.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about it,'' said Friedrich Holscher, a member of the Free Democratic Party, in a parliamentary debate. ''The hatred of foreigners is there in a segment of our population.''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some violent incidents, including a fatal bombing, but they have been isolated occurrences. At the same time, it would be hard to make a train trip of more than an hour in West Germany without seeing a wall daubed with a slogan like ''Turks out.'' Cruel jokes on one group's implied stupidity, another group's worthlessness are rampant. These are matched by editorials warning about the potential explosiveness of the situation.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poll late last year reported that 79 percent of the population thinks there are too many foreigners in West Germany. Remarkably, it cut across all age and party affiliations; even a majority of the Green Party, the left-radical group that has grown out of the environmental lobby, fit the pattern. Social Democratic legislators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districts say privately they don't like what they hear at home.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 wish I didn't speak a word of German,'' a Turkish woman, the wife of a Turkish diplomat in Bonn, told her American neighbors. ''It would have saved me a lot of pain. I wonder when my son will hear something awful, or if some kid won't play with him.''</w:t>
      </w:r>
    </w:p>
    <w:p>
      <w:pPr>
        <w:pStyle w:val="Normal1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4.65 Million Foreigners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Government's count there are 4.65 million foreigners in West Germany, or 7.5 percent of the total population, an increase of 16 percent over the last three years. The largest group are Turks, about 1.5 million, who live mostly in the big cities. Foreigners make up 22 percent of the population in Frankfurt, 18 percent in Stuttgart and 17 percent in Munich, with the highest concentrations of Turks living in West Berlin and the Ruhr city of Duisburg.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animosity is turned on the Turks, who have greater difficulty learning the language and come from a cultural background even further removed from the German mainstream than that of the largest remaining groups of immigrant workers - Yugoslavs, Greeks and Italians.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developing prejudices are almost classic by American terms. Many foreigners are described as the German equivalent of ''welfare cheats,'' bringing their families to the land of high unemployment benefits and virtually free medical care.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children, it is charged, bring down the level of instruction in the schools, with the result that some Protestants have tried to send their children to private, Roman Catholic classes. One rightwing group has even proposed a referendum in the state of North Rhine-Westphalia that would set up separate classes for Germans and foreigners.</w:t>
      </w:r>
    </w:p>
    <w:p>
      <w:pPr>
        <w:pStyle w:val="Normal1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of Welfare Recipients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prejudices do not stand up under careful inspection, but it does not seem to make much difference in a time of suspicion and dissatisfaction.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far as the ''welfare-cheat'' charges go, foreigners make up only 8 percent of the country's welfare recipients, barely half a percent more than their share of the overall population. A study cited in a parliamentary debate on the problem recently showed that if a child of foreign origin goes to a German school for nine years, his chances of getting a diploma are exactly the same as those of German students. The comparison was even unfavorable to the Germans in some areas: Yugoslav children, the study said, move up through the school systems with greater success than their counterparts from German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jobless rate among foreigners is 12 percent and 8.2 percent for Germans. But the two groups don't really come head to head in the employment market. In the Ruhr coal mines, where Turks make up 25 percent of the labor force, officials in the city of Gelsenkirchen say, ''You can get a job in the mines any day in the week - but the Germans don't want them.''</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menial tasks go to the foreigners. This represents a particular moral problem for the Germans since the workers from outside West Germany were mainly recruited for such jobs: when the economy boomed in 1964, the millionth immigrant worker who stepped off a train got an official welcome with flowers and a free motor bike. But the times have changed.</w:t>
      </w:r>
    </w:p>
    <w:p>
      <w:pPr>
        <w:pStyle w:val="Normal1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Seen by Some as a Vote-Getter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many of these workers or their successors, have been joined by their families who are not, by some standards of judgment, ''productive forces.'' Politicians on the right-wing of the Christian Democratic Party appear to have seen in the situation a potential, if unwholesome, vote-getter.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Dregger, the opposition spokesman on internal affairs, talks about a wave of millions of Turks breaking over Germany and breaking down its social system if there are no immigration restrictions placed on Turks when Turkey gains associate status within the Common Market in 1986. He also warns about Africans and Asians with British passports: ''If xenophobia rises in Britain, which must be considered a likelihood, then these people will make an appearance here.''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pointing out a bit sheepishly that France, Belgium and Switzerland have larger proportions of foreigners without the same degree of tension, has nonetheless acted to slow its growth rate here by making it more difficult for foreign residents to bring in family members.</w:t>
      </w:r>
    </w:p>
    <w:p>
      <w:pPr>
        <w:pStyle w:val="Normal1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8"/>
        <w:spacing w:line="60" w:lineRule="exact"/>
      </w:pPr>
      <w:r>
        <w:pict>
          <v:line id="_x0000_s1756" style="position:absolute;z-index:252196864" from="0,2pt" to="512pt,2pt" strokecolor="#009ddb" strokeweight="2pt">
            <v:stroke linestyle="single"/>
            <w10:wrap type="topAndBottom"/>
          </v:line>
        </w:pict>
      </w:r>
    </w:p>
    <w:p>
      <w:pPr>
        <w:pStyle w:val="Normal1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German citizens</w:t>
      </w:r>
    </w:p>
    <w:p>
      <w:pPr>
        <w:pStyle w:val="Normal198"/>
      </w:pPr>
    </w:p>
    <w:p>
      <w:pPr>
        <w:pStyle w:val="Normal198"/>
        <w:ind w:left="200"/>
        <w:sectPr>
          <w:type w:val="continuous"/>
          <w:pgMar w:top="840" w:right="1000" w:bottom="840" w:left="1000" w:header="400" w:footer="400"/>
          <w:pgNumType w:fmt="decimal"/>
          <w:cols w:space="720"/>
        </w:sectPr>
      </w:pPr>
      <w:r>
        <w:br/>
      </w:r>
      <w:r>
        <w:pict>
          <v:line id="_x0000_s1757" style="position:absolute;z-index:252197888"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869"/>
          <w:headerReference w:type="default" r:id="rId1870"/>
          <w:footerReference w:type="even" r:id="rId1871"/>
          <w:footerReference w:type="default" r:id="rId1872"/>
          <w:headerReference w:type="first" r:id="rId1873"/>
          <w:footerReference w:type="first" r:id="rId1874"/>
          <w:pgSz w:w="12240" w:h="15840"/>
          <w:pgMar w:top="840" w:right="1000" w:bottom="840" w:left="1000" w:header="400" w:footer="400"/>
          <w:pgNumType w:fmt="decimal"/>
          <w:cols w:space="720"/>
          <w:titlePg w:val="0"/>
        </w:sectPr>
      </w:pPr>
    </w:p>
    <w:p>
      <w:pPr>
        <w:pStyle w:val="Normal199"/>
      </w:pPr>
    </w:p>
    <w:p>
      <w:pPr>
        <w:pStyle w:val="Normal199"/>
      </w:pPr>
      <w:r>
        <w:pict>
          <v:shape id="_x0000_i1758" type="#_x0000_t75" alt="LexisNexis®" style="width:147.75pt;height:30pt">
            <v:imagedata r:id="rId17" o:title=""/>
          </v:shape>
        </w:pict>
      </w:r>
      <w:r>
        <w:cr/>
      </w:r>
    </w:p>
    <w:p>
      <w:pPr>
        <w:pStyle w:val="Heading1197"/>
        <w:keepNext w:val="0"/>
        <w:spacing w:after="200" w:line="340" w:lineRule="atLeast"/>
        <w:ind w:left="0" w:right="0" w:firstLine="0"/>
        <w:jc w:val="center"/>
      </w:pPr>
      <w:hyperlink r:id="rId1875" w:history="1">
        <w:r>
          <w:rPr>
            <w:rFonts w:ascii="arial" w:eastAsia="arial" w:hAnsi="arial" w:cs="arial"/>
            <w:b/>
            <w:i/>
            <w:strike w:val="0"/>
            <w:color w:val="0077CC"/>
            <w:sz w:val="28"/>
            <w:u w:val="single"/>
            <w:vertAlign w:val="baseline"/>
          </w:rPr>
          <w:t>DANCE REVIEW;</w:t>
        </w:r>
      </w:hyperlink>
      <w:r>
        <w:br/>
      </w:r>
      <w:hyperlink r:id="rId1876" w:history="1">
        <w:r>
          <w:rPr>
            <w:rFonts w:ascii="arial" w:eastAsia="arial" w:hAnsi="arial" w:cs="arial"/>
            <w:b/>
            <w:i/>
            <w:strike w:val="0"/>
            <w:color w:val="0077CC"/>
            <w:sz w:val="28"/>
            <w:u w:val="single"/>
            <w:vertAlign w:val="baseline"/>
          </w:rPr>
          <w:t>225 Years of the Royal Swedish Ballet</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1998, Wednesday, Late Edition - Final</w:t>
      </w:r>
    </w:p>
    <w:p>
      <w:pPr>
        <w:pStyle w:val="Normal199"/>
        <w:keepNext w:val="0"/>
        <w:spacing w:after="0" w:line="240" w:lineRule="atLeast"/>
        <w:ind w:right="0"/>
        <w:jc w:val="both"/>
      </w:pPr>
      <w:bookmarkStart w:id="403" w:name="Bookmark_199"/>
      <w:bookmarkEnd w:id="403"/>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Arts/Cultural Desk </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Page 1; Column 3; The Arts/Cultural Desk ; Column 3; ; Review</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1420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ANNA KISSELGOFF </w:t>
      </w:r>
    </w:p>
    <w:p>
      <w:pPr>
        <w:pStyle w:val="Normal19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ANNA KISSELGOFF </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STOCKHOLM, June 9</w:t>
      </w:r>
    </w:p>
    <w:p>
      <w:pPr>
        <w:pStyle w:val="Normal199"/>
        <w:keepNext/>
        <w:spacing w:before="240" w:after="0" w:line="340" w:lineRule="atLeast"/>
        <w:ind w:left="0" w:right="0" w:firstLine="0"/>
        <w:jc w:val="left"/>
      </w:pPr>
      <w:bookmarkStart w:id="404" w:name="Body_197"/>
      <w:bookmarkEnd w:id="404"/>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59" style="position:absolute;z-index:252198912"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King Carl XVI Gustaf and Queen Silvia of Sweden rode out from their palace in an open carriage on Saturday to greet a populace celebrating the King's 25-year reign, the clouds lifted. The sun shone not only on the plumed helmets of the King's horse guard, riding with sabers drawn, but also on the nearby Royal Opera, which, with its ballet company, was founded by King Gustav III in 1773.</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Stockholm is awash in anniversaries, not the least of which is being celebrated in the accurately if oddly titled 225 Years Jubilee Festival of the Royal Swedish Ballet (1773-1998).</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companies would opt for a bicentennial or a 250-year mark to offer the kind of historical overview being provided in performances this week by one of the world's oldest ballet troupes.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Frank Andersen, the Dane who has been the Royal Swedish Ballet's artistic director for three years, could not wait. Stockholm was named this year's European Cultural Capital, and the opera house in which the ballet performs is celebrating its 100th anniversary this year. Mr. Andersen decided that it was time to turn the international spotlight on a company that has kept itself under a bushel.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from the festival's initial mix of old and new, Mr. Andersen reasoned rightly. The productions have been unusual, even startling, and the intensity of the dancers is stunning.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festival's prime attraction for scores of visiting critics and theater directors from China, Japan, Europe and America was the opening bill: four reconstructions of works by Jean Borlin for Les Ballets Suedois, the notoriously provocative company of expatriates from the Royal Swedish Ballet based in Paris from 1920 to 1925.</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Millicent Hodson and Kenneth Archer, who reconstructed the Nijinsky version of "Le Sacre du Printemps" for the Joffrey Ballet in 1987, have shown their usual erudition and theatricality in working with Cole Porter's sole ballet score in "Within the Quota" and with Borlin's little-known "Dervishes." But their spectacular re-creation of Fernand Leger's Cubist decor and costumes and of Borlin's geometric choreography in "Skating Rink" was the program's highlight. "El Greco," the fourth ballet on the all-Borlin bill, was rechoreographed in an apt Expressionist style by the Swedish choreographer Ivo Cremer.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this avant-garde of the 1920's, the festival recalled the Royal Swedish Ballet's beginnings with performances in two gemlike royal court theaters outside Stockholm. On Monday night at the Drottningholm Court Theater, which still uses 18th-century stage machinery, the company danced two works in a pastoral genre that Mr. Cremer based on 18th-century ballet pantomimes.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Baroque dance, mixed with 20th-century ballet technique, prevailed in works by Mary Skeaping ("Return of Spring") and by Regina Beck-Friis ("Pygmalion" and "Opportunity Makes the Thief") on Saturday afternoon at the Confidencen Theater at Ulriksdal. Kjerstin Dellert, the Swedish soprano who has guided the renovation of the theater with Princess Christina, the King's sister, told the audience that when Martha Graham saw it in ruins, she said one could feel the energy of those who had performed there. "She told me, 'Recreate the theater,' and I did," Ms. Dellert said.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Restored to its rococo charm, the theater nonetheless recalls that a golden age in the arts ended with the assassination of Gustav III at a masked ball in the opera house in 1792. Since then, the Royal Swedish Ballet has had more than its share of ups and downs. A renaissance during the Romantic era and in the 1950's has not concealed the fact that Stockholm, unlike Copenhagen, is not a ballet capital. Drama, as personified by the director Ingmar Bergman, and opera take pride of place.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easy to see why Rolf de Mare (1888-1964), the Swedish founder of Les Ballets Suedois, and his star and choreographer, Borlin (1893-1930), would be regarded as provocateurs by a conservative ballet audience in Stockholm, where they were reviled by the press.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Paris, they were free to produce a still-startling ballet like "Skating Rink," which, like all four Borlin re-creations on view, received an astonishingly intense performance from the Swedish dancers on Friday and Saturday at the opera house.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Hodson, an American, and Mr. Archer, a Briton, originally reconstructed "Skating Rink" in 1996 for the Zurich Ballet, and here, as in their first productions of "Dervishes" and "Within the Quota," they bring a forgotten work to life and make us understand it. How much is Borlin's choreography is debatable, but as usual this team of scholars has captured the style and spirit of each ballet.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"Skating Rink" (1922) shocks even today by its intensity and emotional cruelty. Inspired by a 1920 poem by the Italian Futurist poet Riciotto Canudo, the choreography translates his images of sexual tensions within a circling group of roller skaters at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rink. Like Canudo, Borlin made his truly infernal round a symbol of the maelstrom of life.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choreography's simulated skating is a marvel as the dancers step and stop, swing an arm across the stomach and bend a leg back. The relentless, measured tread is emphasized by a fascinating and insistent modular score by Arthur Honegger.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"Les Patineurs," Frederick Ashton's ice skating ballet, "Skating Rink" is not charming. Its sketchy plot recalls Kurt Jooss's "Big City." Here, too,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lad loses his girl to an outsider in a top hat.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Borlin's flattened style is more modernist, and the dancers themselves become mobile Cubist shapes in bright colors that fuse miraculously with the abstract forms above them on Leger's backdrop.</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dissolving patterns, individual characters come into relief. A sailor rescues a tottering skater and woos her. Repeatedly the women with marcelled hair and in heels hug men who look like Jean Gabin wearing a cap. Inspired by the apache dances of the 1920's, the embraces are tight and become the ballet's leitmotif.</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ensemble renders the choreography's kaleidoscopic detail with astonishing precision, and the principals perform with dramatic intensity. Jan-Erik Wikstrom has a striking deadpan serenity as the poet who seduces Marie Lindqvist, mesmerizing in her doll-like simplicity as the heroine. Anders Nordstrom has an almost unbearable desperation in a fierce portrayal of the lover, a study in human disintegration.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heroine faints or dies while the whirlpool skating continues at the end adds to a genuine pathos. In all, it is rare to see dancers give so much of themselves in ballet.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true also in the three other ballets. In "Dervishes" (1920), Hans Nilsson is riveting, looking positively ecstatic and spent as he throws his head back as the head dervish in a spinning solo once danced by Borlin. Ms. Hodson used a film fragment to create new choreography for 10 men (the ballet once used five): five dervishes and five soldiers who join them.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"Skating Rink" does in a different way, "Dervishes" succeeds through its changing patterns and use of repetition. The mosque interior, based on Georges Mouveau's original design, and the Orientalist motifs from Glazunov's "Danse de Salome" suggest more than a pastiche. The other dervishes (Goran Svalberg, Brendan Collins, Olof Westring and Joakim Stephenson) are impressive in their concentration.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equally committed performance comes from Per Sacklen as an angular tormented figure in a loincloth in "El Greco" (1920), which Mr. Cremer rechoreographed in a neo-Expressionist style based on images that Borlin drew from El Greco's paintings. Desire-Emile Inghelbrecht, a French conductor, composed a turbulent score that matches the Mouveau backdrop inspired by two paintings, "Storm Over Toledo" and "The Burial of the Count of Orgaz."</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"El Greco," the tale of a Swedish immigrant who sees America as a dream factory in "Within the Quota" (1923) works chiefly as a historical curiosity. The jazz-tinctured music by a young Cole Porter is overwhelmed by Charles Koechlin's orchestration. One can only smile at the satirical parade of Hollywood types pursued by a Puritan as envisioned in a scenario by the American expatriate Gerald Murphy, whose tabloid backdrop is faithfully reproduced.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Swedish Ballet has yet to show off its pure classical technique in the festival. But in "Quota," Carl Inger's acrobatic immigrant, Mr. Collins's elegant black entertainer and Madeleine Onne's dazzling flapper stand out with a projection that any ballet troupe would envy.</w:t>
      </w:r>
    </w:p>
    <w:p>
      <w:pPr>
        <w:pStyle w:val="Normal1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9"/>
        <w:spacing w:line="60" w:lineRule="exact"/>
      </w:pPr>
      <w:r>
        <w:pict>
          <v:line id="_x0000_s1760" style="position:absolute;z-index:252199936" from="0,2pt" to="512pt,2pt" strokecolor="#009ddb" strokeweight="2pt">
            <v:stroke linestyle="single"/>
            <w10:wrap type="topAndBottom"/>
          </v:line>
        </w:pict>
      </w:r>
    </w:p>
    <w:p>
      <w:pPr>
        <w:pStyle w:val="Normal1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Anders Nordstrom and Marie Lindqvist performing in "Skating Rink" in Stockholm. (Mats Backer/Royal Swedish Ballet)(pg. E1); Members of the Royal Swedish Ballet dancing "Within the Quota" at the Royal Opera House in Stockholm. (Mats Backer/Royal Swedish Ballet)(pg. E5)</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1998</w:t>
      </w:r>
    </w:p>
    <w:p>
      <w:pPr>
        <w:pStyle w:val="Normal199"/>
      </w:pPr>
    </w:p>
    <w:p>
      <w:pPr>
        <w:pStyle w:val="Normal199"/>
        <w:ind w:left="200"/>
        <w:sectPr>
          <w:type w:val="continuous"/>
          <w:pgMar w:top="840" w:right="1000" w:bottom="840" w:left="1000" w:header="400" w:footer="400"/>
          <w:pgNumType w:fmt="decimal"/>
          <w:cols w:space="720"/>
        </w:sectPr>
      </w:pPr>
      <w:r>
        <w:br/>
      </w:r>
      <w:r>
        <w:pict>
          <v:line id="_x0000_s1761" style="position:absolute;z-index:252200960"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877"/>
          <w:headerReference w:type="default" r:id="rId1878"/>
          <w:footerReference w:type="even" r:id="rId1879"/>
          <w:footerReference w:type="default" r:id="rId1880"/>
          <w:headerReference w:type="first" r:id="rId1881"/>
          <w:footerReference w:type="first" r:id="rId1882"/>
          <w:pgSz w:w="12240" w:h="15840"/>
          <w:pgMar w:top="840" w:right="1000" w:bottom="840" w:left="1000" w:header="400" w:footer="400"/>
          <w:pgNumType w:fmt="decimal"/>
          <w:cols w:space="720"/>
          <w:titlePg w:val="0"/>
        </w:sectPr>
      </w:pPr>
    </w:p>
    <w:p>
      <w:pPr>
        <w:pStyle w:val="Normal200"/>
      </w:pPr>
    </w:p>
    <w:p>
      <w:pPr>
        <w:pStyle w:val="Normal200"/>
      </w:pPr>
      <w:r>
        <w:pict>
          <v:shape id="_x0000_i1762" type="#_x0000_t75" alt="LexisNexis®" style="width:147.75pt;height:30pt">
            <v:imagedata r:id="rId17" o:title=""/>
          </v:shape>
        </w:pict>
      </w:r>
      <w:r>
        <w:cr/>
      </w:r>
    </w:p>
    <w:p>
      <w:pPr>
        <w:pStyle w:val="Heading1198"/>
        <w:keepNext w:val="0"/>
        <w:spacing w:after="200" w:line="340" w:lineRule="atLeast"/>
        <w:ind w:left="0" w:right="0" w:firstLine="0"/>
        <w:jc w:val="center"/>
      </w:pPr>
      <w:hyperlink r:id="rId1883" w:history="1">
        <w:r>
          <w:rPr>
            <w:rFonts w:ascii="arial" w:eastAsia="arial" w:hAnsi="arial" w:cs="arial"/>
            <w:b/>
            <w:i/>
            <w:strike w:val="0"/>
            <w:color w:val="0077CC"/>
            <w:sz w:val="28"/>
            <w:u w:val="single"/>
            <w:vertAlign w:val="baseline"/>
          </w:rPr>
          <w:t>American Radicals as Co-op Housing Pioneers</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2009 Monday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0"/>
        <w:keepNext w:val="0"/>
        <w:spacing w:after="0" w:line="240" w:lineRule="atLeast"/>
        <w:ind w:right="0"/>
        <w:jc w:val="both"/>
      </w:pPr>
      <w:bookmarkStart w:id="405" w:name="Bookmark_200"/>
      <w:bookmarkEnd w:id="405"/>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3</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SAMUEL G. FREEDMAN</w:t>
      </w:r>
    </w:p>
    <w:p>
      <w:pPr>
        <w:pStyle w:val="Normal200"/>
        <w:keepNext/>
        <w:spacing w:before="240" w:after="0" w:line="340" w:lineRule="atLeast"/>
        <w:ind w:left="0" w:right="0" w:firstLine="0"/>
        <w:jc w:val="left"/>
      </w:pPr>
      <w:bookmarkStart w:id="406" w:name="Body_198"/>
      <w:bookmarkEnd w:id="406"/>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63" style="position:absolute;z-index:252201984"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Guided by memory after nearly four years away, Michal Goldman last week walked through the courtyard of a block-square apartment house in the Bronx. Past the planters, past the fountain, she came to the doorway that was her destination. She pointed to its lintel, adorned with a bas-relief of a hammer and sickle, the stonework split by cracks.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seems appropriate,'' she said in a tone that was both astringent and sentimental.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portal that held Ms. Goldman's attention was one particularly revealing part of the United Workers Cooperative Colony, a housing complex created and populated 80 years ago by American Communists and their sympathizers. Commonly known as ''the Coops,'' the project has been privately owned for decades and includes  only a handful  of its original 2,000 residents.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almost a decade of gestation Ms. Goldman's documentary about the Coops, ''At Home in Utopia,'' will be broadcast at 10 p.m. Tuesday as part of PBS's ''Independent Lens'' series. In this film she has recaptured a daring social experiment, limning its idealism on race relations and social justice and its ultimately fatal  embrace of Communist doctrine.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really didn't want to romanticize,'' said Ms. Goldman, 64, the director of five previous documentaries. ''I don't think it's useful. You can feel that it's a false presentation. Yet this is a very complex story, and I wanted to honor that complexity. My own sense of this kind of dedicated radicalism is that there's an inevitably tragic dimension, because the ultimate goal is not achieved.''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respects  the influence did outlive the ideology. ''The Coops helped to pioneer a whole format of nonprofit cooperative housing in New York,'' said Joshua B. Freeman, a historian at the City University of New York Graduate Center and author of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New York,'' as well as a consultant on the documentary. ''It set a model for the bigger experiments after the war --  Penn South, the Grand Street co-ops, Co-op City. There's a very direct connection.''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 from being a red-diaper baby herself, Ms. Goldman grew up in suburban Boston as the daughter of a labor lawyer who had battled Communists during the A.F.L.-C.I.O.'s merger. As a director she has most often used music as her subject, winning particular praise for her films about klezmer (''A Jumpin' Night in the Garden of Eden'') and a renowned  Egyptian singer (''Umm Kulthum: A Voice Like Egypt'').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2000, though, an architect named Andrew Hazelton approached Ms. Goldman with an idea that he thought would appeal to someone fascinated by klezmer. He had been teaching classes about experiments in cooperative housing and found his students especially absorbed by the social and political movements that had given rise to them.</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Bronx alone offered four examples  --  the Communist Coops; the Farband Houses, run by a Labor Zionist group; the Sholom Aleichem Houses, built by Yiddish-speaking socialists; and the Amalgamated Houses, founded by the garment workers' union. Mr. Hazelton's initial notion, which became Ms. Goldman's, was that she make a documentary about   all four co-ops.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Relatively early Ms. Goldman felt herself most drawn to the Coops and the Amalgamated  --  one endeavor that faltered, one that still functions; one tied to Marxist principles, one connected to the more pragmatic minds of a labor union. She was able to track down  about 90 middle-aged or elderly alumni of the Coops, and from them harvested a bounty of  photographs, home movies and audio tapes. Among the children of the Amalgamated she interviewed the architect Daniel Libeskind.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2004 Ms. Goldman and her co-producer, Ellen Brodsky, had put together a 90-minute rough cut with five-figure grants from the Puffin Foundation and  the National Endowment for the Humanities, as well as a steady dribble of smaller contributions. When Ms. Goldman screened the cut for a group of filmmaker friends, the verdict came back: noble failure. Trying to cover several co-ops, they told her, she hadn't fully realized the most compelling story, the rise and fall of the Coops.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Paring and revising, making renewed visits to the Coops, Ms. Goldman transformed a broad study into a  narrative. Her film traces the Coops from their founding through the heydays of American Communist activism (the Scottsboro Boys case, Paul Robeson's Peekskill concert) and the contortions required by Moscow's ideology (the Hitler-Stalin Pact, Khrushchev's ''secret speech'').</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also captures the vigor of daily life in the Coops. The residents maintained a 20,000-volume library, cooperative stores, youth clubs; they welcomed, indeed recruited, black families, leading to interracial dating and marriage. Yet even internally the Coops fell victim to dogmatic rigidity. With the housing complex in debt in the early 1940s and at risk of defaulting on its mortgage, residents refused to increase their monthly rents by $1 a  room. Sure enough, the Coops were sold to a private owner in 1943.</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tenants tend to be Cambodian and West Indian. The  library is now a laundry room, the cafeteria is a management office. But the gardens, part of the pride of the radical founders, are still being tended.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planting here,'' Ms. Goldman said, marveling. ''They can't resist sticking their trowels in the dirt and making things grow.''</w:t>
      </w:r>
    </w:p>
    <w:p>
      <w:pPr>
        <w:pStyle w:val="Normal200"/>
        <w:keepNext w:val="0"/>
        <w:spacing w:before="240" w:after="0" w:line="260" w:lineRule="atLeast"/>
        <w:ind w:left="0" w:right="0" w:firstLine="0"/>
        <w:jc w:val="left"/>
      </w:pPr>
      <w:r>
        <w:br/>
      </w:r>
      <w:hyperlink r:id="rId1884" w:history="1">
        <w:r>
          <w:rPr>
            <w:rFonts w:ascii="arial" w:eastAsia="arial" w:hAnsi="arial" w:cs="arial"/>
            <w:b w:val="0"/>
            <w:i/>
            <w:strike w:val="0"/>
            <w:color w:val="0077CC"/>
            <w:sz w:val="20"/>
            <w:u w:val="single"/>
            <w:vertAlign w:val="baseline"/>
          </w:rPr>
          <w:t>http://www.nytimes.com</w:t>
        </w:r>
      </w:hyperlink>
    </w:p>
    <w:p>
      <w:pPr>
        <w:pStyle w:val="Normal2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0"/>
        <w:spacing w:line="60" w:lineRule="exact"/>
      </w:pPr>
      <w:r>
        <w:pict>
          <v:line id="_x0000_s1764" style="position:absolute;z-index:252203008" from="0,2pt" to="512pt,2pt" strokecolor="#009ddb" strokeweight="2pt">
            <v:stroke linestyle="single"/>
            <w10:wrap type="topAndBottom"/>
          </v:line>
        </w:pict>
      </w:r>
    </w:p>
    <w:p>
      <w:pPr>
        <w:pStyle w:val="Normal2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Clockwise from top: some of the founders of ''the Coops'' around 1926</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filmmaker Michal Goldman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bas-relief at the complex. (PHOTOGRAPHS, ABOVE BY ITVS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BELOW BY LIBRADO ROMERO/THE NEW YORK TIMES)                                                                                </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2009</w:t>
      </w:r>
    </w:p>
    <w:p>
      <w:pPr>
        <w:pStyle w:val="Normal200"/>
      </w:pPr>
    </w:p>
    <w:p>
      <w:pPr>
        <w:pStyle w:val="Normal200"/>
        <w:ind w:left="200"/>
        <w:sectPr>
          <w:type w:val="continuous"/>
          <w:pgMar w:top="840" w:right="1000" w:bottom="840" w:left="1000" w:header="400" w:footer="400"/>
          <w:pgNumType w:fmt="decimal"/>
          <w:cols w:space="720"/>
        </w:sectPr>
      </w:pPr>
      <w:r>
        <w:br/>
      </w:r>
      <w:r>
        <w:pict>
          <v:line id="_x0000_s1765" style="position:absolute;z-index:252204032"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885"/>
          <w:headerReference w:type="default" r:id="rId1886"/>
          <w:footerReference w:type="even" r:id="rId1887"/>
          <w:footerReference w:type="default" r:id="rId1888"/>
          <w:headerReference w:type="first" r:id="rId1889"/>
          <w:footerReference w:type="first" r:id="rId1890"/>
          <w:pgSz w:w="12240" w:h="15840"/>
          <w:pgMar w:top="840" w:right="1000" w:bottom="840" w:left="1000" w:header="400" w:footer="400"/>
          <w:pgNumType w:fmt="decimal"/>
          <w:cols w:space="720"/>
          <w:titlePg w:val="0"/>
        </w:sectPr>
      </w:pPr>
    </w:p>
    <w:p>
      <w:pPr>
        <w:pStyle w:val="Normal201"/>
      </w:pPr>
    </w:p>
    <w:p>
      <w:pPr>
        <w:pStyle w:val="Normal201"/>
      </w:pPr>
      <w:r>
        <w:pict>
          <v:shape id="_x0000_i1766" type="#_x0000_t75" alt="LexisNexis®" style="width:147.75pt;height:30pt">
            <v:imagedata r:id="rId17" o:title=""/>
          </v:shape>
        </w:pict>
      </w:r>
      <w:r>
        <w:cr/>
      </w:r>
    </w:p>
    <w:p>
      <w:pPr>
        <w:pStyle w:val="Heading1199"/>
        <w:keepNext w:val="0"/>
        <w:spacing w:after="200" w:line="340" w:lineRule="atLeast"/>
        <w:ind w:left="0" w:right="0" w:firstLine="0"/>
        <w:jc w:val="center"/>
      </w:pPr>
      <w:hyperlink r:id="rId1891" w:history="1">
        <w:r>
          <w:rPr>
            <w:rFonts w:ascii="arial" w:eastAsia="arial" w:hAnsi="arial" w:cs="arial"/>
            <w:b/>
            <w:i/>
            <w:strike w:val="0"/>
            <w:color w:val="0077CC"/>
            <w:sz w:val="28"/>
            <w:u w:val="single"/>
            <w:vertAlign w:val="baseline"/>
          </w:rPr>
          <w:t>Laurie Metcalf Was Hiding in Plain Sight</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2018 Sunday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1"/>
        <w:keepNext w:val="0"/>
        <w:spacing w:after="0" w:line="240" w:lineRule="atLeast"/>
        <w:ind w:right="0"/>
        <w:jc w:val="both"/>
      </w:pPr>
      <w:bookmarkStart w:id="407" w:name="Bookmark_201"/>
      <w:bookmarkEnd w:id="407"/>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43; FEATURE</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2733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WILLA PASKIN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Willa Paskin is the television critic at Slate. Her last article for the magazine was about the lasting relevance of ''Anne of Green Gables.''</w:t>
      </w:r>
    </w:p>
    <w:p>
      <w:pPr>
        <w:pStyle w:val="Normal201"/>
        <w:keepNext/>
        <w:spacing w:before="240" w:after="0" w:line="340" w:lineRule="atLeast"/>
        <w:ind w:left="0" w:right="0" w:firstLine="0"/>
        <w:jc w:val="left"/>
      </w:pPr>
      <w:bookmarkStart w:id="408" w:name="Body_199"/>
      <w:bookmarkEnd w:id="408"/>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67" style="position:absolute;z-index:252205056"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unicorn, a monster, a phoenix, a machine, a heavyweight fighter, an astronaut, a superhero, a thoroughbred, a home-run hitter, a waitress juggling ''16 entrees, 42 starters, 16 desserts,'' a jazz virtuoso, LeBron James, Magellan, Snuffleupagus. The actress Laurie Metcalf has been compared to all of these things. To speak with her colleagues is to blush on her behalf. It is to hear words like ''purity'' and ''devotion'' and ''work ethic,'' delivered with the sober intonations of people doing all they can to rescue them from cliché.</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Saturday in early February, in a rehearsal space overlooking Times Square, light streaming through the double-height floor-to-ceiling windows, Metcalf was laboring over B, one of the three nameless characters in Edward Albee's 1994 Pulitzer Prize-winning play, ''Three Tall Women.'' A restaging, directed by Joe Mantello and co-starring Alison Pill and Glenda Jackson, will open on Broadway in March, and the cast was gathered at the end of the second week of rehearsal. Metcalf, her short dark hair curling around her ears, in a gray cowl-neck sweater and skinny gray jeans that looked baggy on her, deftly glided around the working set -- an elderly woman's bedroom with a small vanity, a love seat, an armchair, a double bed -- bracingly awake. She had traded in the Uggs she wore in that morning for a pair of thick-heeled black pumps, part of her costume.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Tall Women,'' inspired by Albee's adopted mother, with whom he had a deeply fraught relationship, is a metaphysically complicated play that starts with a conversation between an old woman, A; her health aide, B; and a younger lawyer, C; and becomes an interrogation of identity, memory, personality and time. Despite not having much plot, it has a twist. Metcalf describes it as ''slippery.'' She is drawn to material that she doesn't entirely comprehend but that has a mood, a line, a joke, a stage direction that inspires strong emotion in her. ''That's the hook,'' she says. ''Ninety-seven percent of the play I don't understand yet, but we'll figure it out in the room. The other 3 percent I know exactly how to play it and how to help the audience have that initial gut feeling I had when I read it.''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case of ''Three Tall Women,'' she was drawn in by the play's melancholy exploration of aging and the unexpected humor of its bare-bones writing style -- like the moment when C says to B, ''I imagine I'll marry and I'll be very happy,'' to which B replies only, ''Well.'' To Metcalf, that ''Well'' was full of comedic possibility, a whoopee cushion at a chair convention. In the rehearsal room, Metcalf found dozens of variations on throwaway phrases, energetically and speedily trying out ''we know''s and ''honestly''s in different registers and moods -- furious, intimidating, apologetic, silly, exasperated, entreating. At one point, she delivered a ''whee!'' and twirled around, her arms fully extended above her head. Mantello, who has directed her in two other Broadway plays, describes her as a ''monster in the room. She supplies you with such a variety and wealth of choices, and she doesn't need a lot of guidance.''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theater, the medium that is closest to Metcalf's heart, is one of the few art forms left that you can't see whenever you want to: You can't watch a play on YouTube or stream it on Netflix. You had to be there, or you can only ever hear tell of it. It's too late to see Metcalf's Tony Award-winning performance in last year's ''A Doll's House Part 2,'' Lucas Hnath's riotous sequel to the original Ibsen play, in which she hilariously and brashly manspread onstage like a cowboy in a corset. Despite 40 years of theater roles, she's best known for having played the lovably blundering Aunt Jackie in the blue-collar '90s sitcom ''Roseanne,'' a part that made her famous and, in the fashion of hit TV, familiar.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is Metcalf's role in Greta Gerwig's ''Lady Bird,'' her first film in nearly a decade, that has lately encouraged us to see her anew. In her Oscar-nominated performance as Marion McPherson, mother of the teenage Lady Bird, she gives a performance so layered, vital and precise that it retroactively casts a spotlight on the meticulous but accessible, methodical but electric work she has been doing for decades. At 62, Metcalf is now being widely recognized for what she has always been, an actress of remarkable power, range and skill, a pre-eminent chronicler of the American working woman. Metcalf would be the first to say that her current tear -- which includes three Emmy nominations in 2016 for ''Getting On,'' ''Horace &amp; Pete'' and ''The Big Bang Theory''; that Tony Award in 2017; the current Oscar nomination; ''Three Tall Women''; and a new season of ''Roseanne,'' the first in two decades, arriving in March -- all goes back to being given such meaty parts at an age when most actresses are being forced into retirement. But she knew exactly what to do with these parts when she got them. ''She is so hard-working,'' says Will Frears, who directed Metcalf in a 2015 Broadway adaptation of ''Misery.'' ''She is extraordinary in her desire to be extraordinary.''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Mantello told me that one thing he particularly loves about rehearsing with Metcalf are the moments when she's engrossed in a scene and hears him laugh: ''She sort of glances out at me and laughs with me. She's both in it and aware she's entertaining me at the same time.'' I saw this double-consciousness in the rehearsal room, when B, A and C are reminiscing about losing their virginity, and A turns to B and asks if it hurt. Metcalf, kindly, but with a knowing tease in her voice, responded, ''Oh ... well, a little.'' Mantello guffawed. Metcalf locked eyes with him and cackled back. But as her laughter faded, her face settled into something much sadder, nearly tearful. It was impossible to tell when, exactly, she fell back into the character or if she had ever really broken away from her at all.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play Metcalf ever appeared in was a high school production of ''Auntie Mame.'' She had only a few lines, but on the first night, she accidentally got a laugh on one of them. She immediately tried to parse what exactly had happened, so it could happen once more. ''I think that's what hooked me,'' she says, ''wanting to have that experience again onstage but be in control. It's a cool, powerful feeling to direct the energy of the room.''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Metcalf was too practical and shy to imagine she would become an actor. Raised in Southern Illinois by her mother, a librarian, and her father, a budget director for the state university system, she went to college at Illinois State University and studied anthropology and German. She thought she would become an interpreter, which, as she likes to point out, she did. But she ended up doing a couple of shows in the theater department, impressing Terry Kinney, a fellow student who was pals with Jeff Perry and Gary Sinise. In 1976, Metcalf joined them and five other actors in a theater company housed in a church basement in Highland Park, outside Chicago. The group saved money by taking the name of a failed theater company that had already incorporated as Steppenwolf.</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Austin Pendleton, who became a member of the company in the '80s, says working with Steppenwolf was ''like opening a broom closet and finding the future of American acting.'' Joan Allen, John Malkovich, Glenne Headly and Tracy Letts are just some of the company's other members, nearly all of whom are recognizable from television, movies or theater. In the beginning, they all had day jobs. Metcalf was a legal secretary who could bang out 120 words a minute. When work was over, they would head to the basement theater and work some more, a commune, an incestuous sibling society (Metcalf dated Kinney first and then Malkovich, before marrying Perry, the father of her oldest child, the actress Zoe Perry). They picked their plays, cast them, directed when they drew the short straw, drank beer, ushered, took tickets, cleaned the bathroom and sold subscriptions. They cast themselves in parts no one else would have let them play. Metcalf was a septuagenarian in ''True West'' and a 14-year-old girl. She stole a show as the ugliest, flirtiest woman in the world, gave a monologue with yarn in her mouth and played Laura from ''The Glass Menagerie'' as profoundly mentally ill, a performance that drew critics from Chicago and that the people who saw it still speak of in reverent tones.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Metcalf was in her late 20s when her oldest daughter was born. She left her at home with a sitter every night that she appeared in the 1983 Off Broadway staging of Lanford Wilson's ''Balm in Gilead,'' a performance that has become the stuff of Broadway legend. A vast ensemble piece, set around a scruffy New York City diner, it was memorably punctuated by Metcalf's 20-minute monologue as the inane, sweet prostitute Darlene, who prattles on and on until both she and the audience are in tears. After being cast in ''Roseanne'' -- during just a two-week visit to California to audition for some movies -- she moved to Los Angeles, where she still lives. She raised three children with her ex-husband Matt Roth, who played her abusive boyfriend on ''Roseanne.'' Her oldest son is now grown, and Metcalf lives with her teenage son and 12-year-old daughter. When she won the Tony Award for ''A Doll's House Part 2,'' she thanked them for allowing her to be away so much.</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Metcalf has previously referred to herself as a workaholic, but when I asked her if this was true, she amended: ''I can't even call it work. I'm a creative-a-holic. I love the tearing into new material.'' She recalls filming a three-person scene during the first season of ''Roseanne,'' in which she didn't have much dialogue. During a break, the director came over and said to her, ''You know, you don't have to be acting during this part, because you're not on camera.'' Recalling this moment three decades later, she still can't keep the outrage from her voice. ''That's the strangest thing I've ever heard! What would I do, just drop out? Just pull the plug and go dead for a while as they're sitting two feet away from me?''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brawny, brainy populism to her high artistry, reflected in the everyday women she likes to play. Aunt Jackie is a hysterically funny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neurotic, lost and searching. In a 20-minute monologue in ''Horace &amp; Pete,'' Metcalf uses only her face to tell a genuinely erotic tale of middle-aged desire. In HBO's ''Getting On,'' which ended in 2015, her Jenna James, a geriatric doctor with the bedside manner of a rude telemarketer, is a cringe-comedy buffoon, whom Metcalf gives a soul. In ''Lady Bird,'' Metcalf plays Marion McPherson with enough verve and eye rolls to transcend the cliché of the nagging mother, suggesting with her performance that adolescent energy may not fade, so much as age into a more potent vintage. Her characters are high-strung women in the thick of busy lives, whose interiors Metcalf, from the midst of her own busy life, evokes with care, ingenuity and intensity. ''I'm not trying to blow out a camera lens or make the audience's hair go straight back from my sheer volume, sheer energy level,'' Metcalf says, but that doesn't mean you shouldn't hold onto your hat.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end of the first week of rehearsal for ''Three Tall Women,'' I met Metcalf in a Theater Row restaurant, the kind that has a mad dinner rush before the shows start at 8. She arrived in a puffy coat and a bright orange hat topped with a grand gray pompom, the same gray cowl neck sweater she wore during rehearsal, jeans and a pair of running shoes. Metcalf is extremely slight and unassuming, yet substantial. Perfectly engaging, she is not, like some actors, ''on.'' She has the slightly Midwestern air of a woman who is politely clocking everything but holding back her judgments until among friends. When the waiter asked us if we would like a five-ounce or eight-ounce pour of red wine, Metcalf emphatically selected the larger. Then she barely sipped it.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both exhausted and full of ideas. ''No matter how many times you've done it, the early stages of getting a show up on its feet is very hit and miss,'' she said. ''There seem to be thousands of options on every page to discover. All of a sudden, you find yourself like: I'm sitting in the same spot for about 10 pages, and I know that I would be bored looking at this. So now what do I do? I have to challenge myself to figure it out. Try it, try it, try it. Keep trying different things. It's a big puzzle.'' When I asked her when she last tried something that completely failed, she answered immediately: ''Today, two hours ago.''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Metcalf was still getting a handle on B. ''I'm starting to see the possibilities of being a caretaker who cares and a caretaker who doesn't care and that they can exist in the same person,'' she explained. ''When can I show when she doesn't care?'' She reached into her bag for the play, which was dog-eared and highlighted, and began to flip through it. ''O.K.,'' she said, ''there's a line in here where I say, 'They want to take it off, her arm.' The other character says, 'What?' It's a clue, maybe, as to how my character could be super-perverse. If I wanted to go down that road, how do I play it with the wink so the audience knows that I'm trying to affect that other actor in a certain way?'' And then Metcalf said the line in character, breaking into it as easily and instinctually as she might tuck the hair behind her ear. ''The arm. They want to take the arm off.''</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Watching Metcalf do this, so effortlessly twist a line, made me think not so much about how acting is magic but how magic takes practice. The best tricks are built upon thousands of hours of training, rehearsal and preparation. In this way, acting is not unlike sports. Metcalf was described to me as an athlete more times than I can count, and watching her riff on that line was like watching someone hit a jump shot without even trying, on pure muscle memory, where the muscle Metcalf is flexing is her encyclopedic grasp of human behavior.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Metcalf's hobbies lend themselves to her work. She took her one sip of wine and launched into them. She does the crossword puzzle every morning and always has a jigsaw puzzle going at home. She knits, she crochets and, ''in an obsessive craze,'' she taught herself how to spin wool. ''You have to learn it in your hands, and then once you do, you don't have to think about it anymore,'' she says. ''It keeps my hands busy, which keeps my brain busy, and I can just sit and run lines or obsess about school lunches or whatever loop I find myself in.''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story I heard about Metcalf that stuck with me involved her performance in an Off Broadway production of Sam Shepard's ''A Lie of the Mind'' in 2010. Metcalf asked Shepard why her character said so little when her husband would blather on and on. Shepard said something like, ''Well, she's not as smart as you, Laurie.'' The next day, Metcalf took a pile of laundry with her onstage. When the actor who played her husband launched into one of his speeches, she started folding the clothes, eventually taking a pair of socks and stuffing them into her mouth. The audience burst into applause. Ethan Hawke, who directed the play and told me this story, said: ''They completely understood everything she was thinking. And she elevated the play to a new level, because she knew that woman was as smart as her.''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quintessential Metcalf anecdote, an example of her expending her intelligence, work ethic and creativity to make deeper sense of this woman and the play, giving each a more comprehensive dignity. Sharr White, who wrote the 2011 play ''The Other Place,'' in which Metcalf starred as a scientist in a health crisis, described working with her as ''the process of articulating through every moment and building it technically from the ground up, so it can start resonating emotionally. That's what she does, builds it brick by brick by brick until it's this solid, imposing performance.'' She lays those bricks just so, until those bricks levitate. ''You pour yourself into your work, you invest yourself 150 percent, and when you do,'' Metcalf says, ''you sleep well at night.''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newsletter to get the best of The New York Times Magazine delivered to your inbox every week.</w:t>
      </w:r>
    </w:p>
    <w:p>
      <w:pPr>
        <w:pStyle w:val="Normal201"/>
        <w:keepNext w:val="0"/>
        <w:spacing w:before="240" w:after="0" w:line="260" w:lineRule="atLeast"/>
        <w:ind w:left="0" w:right="0" w:firstLine="0"/>
        <w:jc w:val="left"/>
      </w:pPr>
      <w:r>
        <w:br/>
      </w:r>
      <w:hyperlink r:id="rId1892" w:history="1">
        <w:r>
          <w:rPr>
            <w:rFonts w:ascii="arial" w:eastAsia="arial" w:hAnsi="arial" w:cs="arial"/>
            <w:b w:val="0"/>
            <w:i/>
            <w:strike w:val="0"/>
            <w:color w:val="0077CC"/>
            <w:sz w:val="20"/>
            <w:u w:val="single"/>
            <w:vertAlign w:val="baseline"/>
          </w:rPr>
          <w:t>https://www.nytimes.com/2018/02/21/magazine/laurie-metcalf-lady-bird-roseanne.html</w:t>
        </w:r>
      </w:hyperlink>
    </w:p>
    <w:p>
      <w:pPr>
        <w:pStyle w:val="Normal2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1"/>
        <w:spacing w:line="60" w:lineRule="exact"/>
      </w:pPr>
      <w:r>
        <w:pict>
          <v:line id="_x0000_s1768" style="position:absolute;z-index:252206080"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(PHOTOGRAPH BY COLLIER SCHORR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STYLIST: MARY INACIO.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HAIR: CHRISTOPHER MARRERO.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MAKEUP: SUSIE SOBOL.) (MM42)</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Laurie Metcalf with fellow Steppenwolf Theater Company members in 1978. Back row (from left): John Malkovich, Gary Sinise, Metcalf, Joan Allen, Gregg Winters and Alan Wilder. Front row (from left): Moira Harris, H.E. Baccus and Jeff Perry. (PHOTOGRAPH BY LISA HOWE-EBRIGHT) (MM44)       </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2018</w:t>
      </w:r>
    </w:p>
    <w:p>
      <w:pPr>
        <w:pStyle w:val="Normal201"/>
      </w:pPr>
    </w:p>
    <w:p>
      <w:pPr>
        <w:pStyle w:val="Normal201"/>
        <w:ind w:left="200"/>
        <w:sectPr>
          <w:type w:val="continuous"/>
          <w:pgMar w:top="840" w:right="1000" w:bottom="840" w:left="1000" w:header="400" w:footer="400"/>
          <w:pgNumType w:fmt="decimal"/>
          <w:cols w:space="720"/>
        </w:sectPr>
      </w:pPr>
      <w:r>
        <w:br/>
      </w:r>
      <w:r>
        <w:pict>
          <v:line id="_x0000_s1769" style="position:absolute;z-index:252207104"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893"/>
          <w:headerReference w:type="default" r:id="rId1894"/>
          <w:footerReference w:type="even" r:id="rId1895"/>
          <w:footerReference w:type="default" r:id="rId1896"/>
          <w:headerReference w:type="first" r:id="rId1897"/>
          <w:footerReference w:type="first" r:id="rId1898"/>
          <w:pgSz w:w="12240" w:h="15840"/>
          <w:pgMar w:top="840" w:right="1000" w:bottom="840" w:left="1000" w:header="400" w:footer="400"/>
          <w:pgNumType w:fmt="decimal"/>
          <w:cols w:space="720"/>
          <w:titlePg w:val="0"/>
        </w:sectPr>
      </w:pPr>
    </w:p>
    <w:p>
      <w:pPr>
        <w:pStyle w:val="Normal202"/>
      </w:pPr>
    </w:p>
    <w:p>
      <w:pPr>
        <w:pStyle w:val="Normal202"/>
      </w:pPr>
      <w:r>
        <w:pict>
          <v:shape id="_x0000_i1770" type="#_x0000_t75" alt="LexisNexis®" style="width:147.75pt;height:30pt">
            <v:imagedata r:id="rId17" o:title=""/>
          </v:shape>
        </w:pict>
      </w:r>
      <w:r>
        <w:cr/>
      </w:r>
    </w:p>
    <w:p>
      <w:pPr>
        <w:pStyle w:val="Heading1200"/>
        <w:keepNext w:val="0"/>
        <w:spacing w:after="200" w:line="340" w:lineRule="atLeast"/>
        <w:ind w:left="0" w:right="0" w:firstLine="0"/>
        <w:jc w:val="center"/>
      </w:pPr>
      <w:hyperlink r:id="rId1899" w:history="1">
        <w:r>
          <w:rPr>
            <w:rFonts w:ascii="arial" w:eastAsia="arial" w:hAnsi="arial" w:cs="arial"/>
            <w:b/>
            <w:i/>
            <w:strike w:val="0"/>
            <w:color w:val="0077CC"/>
            <w:sz w:val="28"/>
            <w:u w:val="single"/>
            <w:vertAlign w:val="baseline"/>
          </w:rPr>
          <w:t>BLACK COUNCILMEN GIVE VIEWS</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1981, Sunday, Late City Final Edition</w:t>
      </w:r>
    </w:p>
    <w:p>
      <w:pPr>
        <w:pStyle w:val="Normal202"/>
        <w:keepNext w:val="0"/>
        <w:spacing w:after="0" w:line="240" w:lineRule="atLeast"/>
        <w:ind w:right="0"/>
        <w:jc w:val="both"/>
      </w:pPr>
      <w:bookmarkStart w:id="409" w:name="Bookmark_202"/>
      <w:bookmarkEnd w:id="409"/>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 New Jersey; Page 6, Column 1; New Jersey Weekly Desk</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1157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LAURA</w:t>
      </w:r>
    </w:p>
    <w:p>
      <w:pPr>
        <w:pStyle w:val="Normal202"/>
        <w:keepNext/>
        <w:spacing w:before="240" w:after="0" w:line="340" w:lineRule="atLeast"/>
        <w:ind w:left="0" w:right="0" w:firstLine="0"/>
        <w:jc w:val="left"/>
      </w:pPr>
      <w:bookmarkStart w:id="410" w:name="Body_200"/>
      <w:bookmarkEnd w:id="410"/>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71" style="position:absolute;z-index:252208128"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JERSEY CITY SINCE they took office last July 1, the political and legislative views of Bobby Jackson, president of the Jersey City Council, and Councilman Glenn Cunningham have been watched closely in this city, where progress by blacks has been a slow and predictable process.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first two black members to serve concurrently on the ninemember Council, Mr. Jackson and Mr. Cunningham have weathered criticism from inside and outside the administration of Mayor Gerald McCann on topics ranging from vacancy decontrol and President Reagan's economic policies to the direction of the city's Democratic Party.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admit it has not been an easy or an enviable way to begin their four-year terms but say it is an inevitable situation.  ''Issues I've been involved in are not only oriented to blacks,'' said Mr. Jackson, a 36-year-old businessman who moved here from North Carolina in 1956 and is the highest elected black official in the city's history. ''I have been known as a community activist, not as a black community activist,''</w:t>
      </w:r>
    </w:p>
    <w:p>
      <w:pPr>
        <w:pStyle w:val="Normal20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Joseph Laura column highlights political and legislative views of Jersey City Council President Bobby Jackson and Councilman Glenn Cunningham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label us as black elected officials, and that limits us,'' said Mr. Cunningham, a 38-year-old former homicide detective and native of Jersey City who represents the predominantly black Bergen-Lafayette Voting Ward. ''We're proud to be black, but we represent all the people.''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Cunningham, a former Hudson County Freeholder, is now on leave from the Police Department, where he holds the rank of lieutenant.  Jersey City has six ward Council seats representing specific voting districts, and three at-large, or citywide, Council seats.  The city's roughly 62,000 blacks constitute 28 percent of the population, according to the 1980 Federal Census, a rise of 7 percent in 10 years. Although this figure is among the lowest of any city its size in the Northeast, it represents a gradual pattern of change in this ethnic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Jackson and Mr. Cunningham, who said that they were ''committed'' to running together, faced considerable odds in winning election. No mayoral candidate had ever had two blacks on his ticket, no black had ever been elected as an at-large candidate and - perhaps most important - no black had ever been elected when running against the city's traditional Democratic organization.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McCann's slate defeated the regular organization ticket, which was headed by State Senator Walter N. Sheil, by 11,000 votes, despite charges by Sheil supporters that Mr. McCann was a ''racist'' who supported many of President Reagan's programs and was unsympathetic to the problems of the city's indigent residents.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Mr. Jackson and Mr. Cunningham contend that the regular organization, not its slate, displayed anachronistic racist attitudes by distributing chickens in many black neighborhoods during the heated Mayor-Council campaign last spring.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dealing with important issues, and we can't afford those kinds of politics anymore,'' Mr. Cunningham said. ''We had children telling us that the Sheil people gave them chickens, and they wanted to know what we could do for them. We're trying to give them a future, not chicken today and nothing for another four years.''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of racism against Mr. McCann were heightened on the eve of the new Federal budget two months ago, when he said: ''The greatest thing in the world is when I read the other day that 1,100 families (in Jersey City) have to go off welfare. Now they'll have to go somewhere else.''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McCann said later that he had meant only the ''transient poor.'' Mr. Jackson says he believes that the Mayor's statements were aimed at ''welfare abusers and not truly needy people.'' ''I have to go more on what he does and has done, rather than on what he says,'' Mr. Cunningham declared.  Yet, it was owing to Mr. McCann's insistence that the Council passed a vacancy decontrol ordinance, a measure that has generated the most criticism for both men. The ordinance, attacked by its opponents as a ploy at ridding the city of its poor minority residents, would give buildings with five or more apartments only one exemption from the city's rent-control law.</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three-month-old measure was passed by a 7-2 vote, but remains in limbo because its opponents have collected about 20,000 signatures (roughly 15 percent of the registered voters) calling for a public referendum. The signatures are in the process of being validated before the question is put on the ballot.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Jackson, who voted for the ordinance, says that he is more convinced of its necessity than ever before.  ''We've got to try something,'' he said. ''If it's wrong, there's more than enough time to change it.'' Mr. Cunningham opposed the measure and remains committed to his vote. As he put it: ''This will have repercussions citywide, and when it hits I think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 white, black and Hispanic - will be most affected.''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major factor in his decision, he cited the city's low vacancy rate (around 3 percent).  Since the vote, Mr. Jackson has been criticized by some segments of the community for voting against the interests of ''his people.'' Conversely, Mr. Cunningham has been criticized by others for voting as a black representative first and a city representative second.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they voted, those two were in a no-win situation,'' said one former Councilman.  Both men contend that vacancy decontrol is not a racial issue.  ''Nobody has to tell me what it is to be black,'' Mr. Jackson said. ''I know what it is to be black. If I had voted the other way, this might have become a racial issue, and that would have been dangerous.''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gubernatorial election, both men openly criticized the city's Democratic organization for ''neglecting'' the black voting districts, which Representative James J. Florio, the Democratic candidate, carried by a 7 to 1 margin.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were running the Florio campaign and I was going to invest my dollars, I'd do it in the black community,'' Mr. Jackson said.  ''If this had been done, the election would be in hand now.''</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believe that Jersey City, if it is to rebound, must also reverse its past direction and overhaul its overtly political image.  According to Mr. Jackson, large-scale development is needed to offset the city's declining industrial and manufacturing companies and subsequent loss of ratables.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we can do this, we must take that step into the 20th century and shed the old, corrupt political image of Jersey City,'' he asserted.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Cunningham says that he and other blacks share the same desires as other residents for the future of Jersey City.  ''Like everybody else, we want a good education system and we want clean streets, not dirty streets.'' he said. ''We don't want to be mugged, we want safe neighborhoods. I don't think that's too much to ask of anyone.''</w:t>
      </w:r>
    </w:p>
    <w:p>
      <w:pPr>
        <w:pStyle w:val="Normal202"/>
      </w:pPr>
    </w:p>
    <w:p>
      <w:pPr>
        <w:pStyle w:val="Normal202"/>
        <w:ind w:left="200"/>
        <w:sectPr>
          <w:type w:val="continuous"/>
          <w:pgMar w:top="840" w:right="1000" w:bottom="840" w:left="1000" w:header="400" w:footer="400"/>
          <w:pgNumType w:fmt="decimal"/>
          <w:cols w:space="720"/>
        </w:sectPr>
      </w:pPr>
      <w:r>
        <w:br/>
      </w:r>
      <w:r>
        <w:pict>
          <v:line id="_x0000_s1772" style="position:absolute;z-index:252209152"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900"/>
          <w:headerReference w:type="default" r:id="rId1901"/>
          <w:footerReference w:type="even" r:id="rId1902"/>
          <w:footerReference w:type="default" r:id="rId1903"/>
          <w:headerReference w:type="first" r:id="rId1904"/>
          <w:footerReference w:type="first" r:id="rId1905"/>
          <w:pgSz w:w="12240" w:h="15840"/>
          <w:pgMar w:top="840" w:right="1000" w:bottom="840" w:left="1000" w:header="400" w:footer="400"/>
          <w:pgNumType w:fmt="decimal"/>
          <w:cols w:space="720"/>
          <w:titlePg w:val="0"/>
        </w:sectPr>
      </w:pPr>
    </w:p>
    <w:p>
      <w:pPr>
        <w:pStyle w:val="Normal203"/>
      </w:pPr>
    </w:p>
    <w:p>
      <w:pPr>
        <w:pStyle w:val="Normal203"/>
      </w:pPr>
      <w:r>
        <w:pict>
          <v:shape id="_x0000_i1773" type="#_x0000_t75" alt="LexisNexis®" style="width:147.75pt;height:30pt">
            <v:imagedata r:id="rId17" o:title=""/>
          </v:shape>
        </w:pict>
      </w:r>
      <w:r>
        <w:cr/>
      </w:r>
    </w:p>
    <w:p>
      <w:pPr>
        <w:pStyle w:val="Heading1201"/>
        <w:keepNext w:val="0"/>
        <w:spacing w:after="200" w:line="340" w:lineRule="atLeast"/>
        <w:ind w:left="0" w:right="0" w:firstLine="0"/>
        <w:jc w:val="center"/>
      </w:pPr>
      <w:hyperlink r:id="rId1906" w:history="1">
        <w:r>
          <w:rPr>
            <w:rFonts w:ascii="arial" w:eastAsia="arial" w:hAnsi="arial" w:cs="arial"/>
            <w:b/>
            <w:i/>
            <w:strike w:val="0"/>
            <w:color w:val="0077CC"/>
            <w:sz w:val="28"/>
            <w:u w:val="single"/>
            <w:vertAlign w:val="baseline"/>
          </w:rPr>
          <w:t>FILM;</w:t>
        </w:r>
      </w:hyperlink>
      <w:r>
        <w:br/>
      </w:r>
      <w:hyperlink r:id="rId1907" w:history="1">
        <w:r>
          <w:rPr>
            <w:rFonts w:ascii="arial" w:eastAsia="arial" w:hAnsi="arial" w:cs="arial"/>
            <w:b/>
            <w:i/>
            <w:strike w:val="0"/>
            <w:color w:val="0077CC"/>
            <w:sz w:val="28"/>
            <w:u w:val="single"/>
            <w:vertAlign w:val="baseline"/>
          </w:rPr>
          <w:t>A New Generation Of Realists Scrap The Kitchen Sink</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2000, Sunday, Late Edition - Final</w:t>
      </w:r>
    </w:p>
    <w:p>
      <w:pPr>
        <w:pStyle w:val="Normal203"/>
        <w:keepNext w:val="0"/>
        <w:spacing w:after="0" w:line="240" w:lineRule="atLeast"/>
        <w:ind w:right="0"/>
        <w:jc w:val="both"/>
      </w:pPr>
      <w:bookmarkStart w:id="411" w:name="Bookmark_203"/>
      <w:bookmarkEnd w:id="411"/>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and Leisure Desk</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Section 2; Page 7; Column 1; Arts and Leisure Desk; Column 1;</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2351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GRAHAM FULLER;</w:t>
      </w:r>
    </w:p>
    <w:p>
      <w:pPr>
        <w:pStyle w:val="Normal20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Graham Fuller is the editor of "Loach on Loach," about the director Ken Loach.</w:t>
      </w:r>
    </w:p>
    <w:p>
      <w:pPr>
        <w:pStyle w:val="Normal20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GRAHAM FULLER; Graham Fuller is the editor of "Loach on Loach," about the director Ken Loach.</w:t>
      </w:r>
    </w:p>
    <w:p>
      <w:pPr>
        <w:pStyle w:val="Normal203"/>
        <w:keepNext/>
        <w:spacing w:before="240" w:after="0" w:line="340" w:lineRule="atLeast"/>
        <w:ind w:left="0" w:right="0" w:firstLine="0"/>
        <w:jc w:val="left"/>
      </w:pPr>
      <w:bookmarkStart w:id="412" w:name="Body_201"/>
      <w:bookmarkEnd w:id="412"/>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74" style="position:absolute;z-index:252210176"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ONCE asked John Schlesinger if he would ever return to making the kind of small, authentic English films, like "A Kind of Loving" and "Billy Liar," that made his name in the early 60's.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We've done all that," he growled, speaking for himself and his fellow so-called kitchen sink realists, and we returned to talking about what was then Mr. Schlesinger's latest film, the slick American espionage thriller "The Falcon and the Snowman."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Fair enough. Artists don't grow if they retrace their steps. The kitchen sink, too, is no longer a handy symbol for the social inequities and domestic pressures of British life. Britain has changed irrevocably in the 40 years since Mr. Schlesinger, Lindsay Anderson, Jack Clayton, Karel Reisz and Tony Richardson, inspired by the literary example of the Angry Young Men and offended by the bourgeois values of the staid national cinema, made a brief series of socially aware films that depicted regional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in all its grim (and occasionally funny) verisimilitude.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welfare state has metamorphosed, by way of Margaret Thatcher's privatization imperatives, into Tony Blair's post-industrial Cool Britannia. Mobile-phone realism, anyone?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rhythms of British life, however, do not alter as quickly as the political landscape, and in the last few years several talented directors have emerged with pain-infused realist dramas that get to the heart of working- and middle-class Britain. They include Gary Oldman's "Nil by Mouth," Tim Roth's "War Zone," Carine Adler's "Under the Skin" and two that will open here this fall, Lynne Ramsay's "Ratcatcher" and Shane Meadows's "Room for Romeo Brass." Another, "Wonderland," directed by Michael Winterbottom, opens on Friday.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directors do not belong to any manifesto-issuing group like the Danish Dogma 95 collective with its back-to-basics agenda, or, for that matter, the Free Cinema documentarists of the 50's, whose work led to the kitchen sink movement. Unlike that tireless agitator Ken Loach, they are driven by polemical concerns only in passing. Although Mr. Winterbottom and Mr. Meadows, for example, have shown they are not limited to particular themes, all the films just mentioned are linked by a realist or quasi-realist style and a preoccupation with the psychological legacies of parental abuse or absence, or, as in the case of "Wonderland," parental warfare.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Mr. Loach's work has always rooted the political in the personal, and it is impossible to ignore the influence of domestic dramas like his "Ladybird, Ladybird" on "Nil by Mouth" and "The War Zone" (particularly since the actor Ray Winstone portrayed brutal father figures in all three). And there are traces of "Ladybird, Ladybird" and earlier Loach films like "Up the Junction" and "Family Life" in "Wonderland" and "Under the Skin."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directly or through osmosis, Mr. Roth and Mr. Oldman are indebted to Mike Leigh and especially Alan Clarke, directors they both worked for as actors. After many years as an eloquent director-for-hire in British television, Mr. Clarke capped his career with a series of pulsating dramas, including "Scum" (starring Mr. Winstone and banned by the BBC, which had financed it), "Made in Britain" (with Mr. Roth) and "The Firm" (with Mr. Oldman), that offered a caustic critique of the British social order. Since Mr. Clarke's death in 1990, his films have grown in critical stature, and he stands alongside Mr. Loach and Mr. Leigh as one of the seminal figures of British social realism.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Winterbottom's "Wonderland" unfolds over a November weekend in contemporary London, which it depicts as a locus of alienation, loneliness and despair. Laurence Coriat, the film's London-based writer, was a psychology student in her native France and, accordingly, her script lent itself to psychological rather than social realism. It focuses on three sisters and their brother, and their codependent parents (Kika Markham and Jack Shepherd), whose wretchedly antagonistic relationship implicitly indicates why their son is estranged and not one of their daughters seems capable of forging a relationship based on trust.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sisters, the shy cafe waitress Nadia (Gina McKee, who played a similar role in Mr. Leigh's "Naked") dates men from the personal ads and ends up being seduced and rejected by one of them; the willfully promiscuous Debbie (Shirley Henderson), a hairdresser, parks her son on her irresponsible ex-husband, who promptly loses him; and the pregnant teacher Molly (Molly Parker) cold-shoulders her live-in boyfriend for quitting his job, causing him to walk out. Their younger brother, Darren (Enzo Cilenti), agonizes over whether to call home as he passes through the city with his girlfriend.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Thematically, Mr. Winterbottom's films, which also include "Jude" and "Welcome to Sarajevo," deal with people who are trapped in some kind of prison, whether psychological or physical; stylistically, they have little in common. In "Wonderland," he adopted a casually observational approach, filming the quotidian routines and mishaps of his characters with a hand-held camera as they struggle through the weekend, making a hash of their attempts to communicate with each other. Mr. Winterbottom was loath to acknowledge specific realist influences on "Wonderland" when we spoke in January at the Sundance Film Festival, where the movie had its American premiere.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consciously trying to emulate 60's kitchen sink realism," he said. "The fact that 'Wonderland's' characters happen to be living mainly in council estates in South London and struggling economically isn't the heart of the film. I was more interested in exploring the emotional connections between people in a family who rarely meet, and in capturing the noise and excitement of London and the exhaustion of trying to keep your head above water in a place where you've got seven million people around you whose lives you don't know. You sit next to them on the tube, live next door to them in a block of flats and walk past them on the street, but you never expect to have any connection with them."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Superficially, "Wonderland" resembles Mr. Loach's films -- a "Riff-Raff," say, or "Raining Stones" -- but a closer examination reveals that its style is heightened above and beyond Loachian documentary realism. Like "Nil by Mouth" and "Under the Skin," "Wonderland" is carried along by a fly-on-the-wall look, charged with an unsettling lyricism. Scenes of Debbie's son and his dad leaving a soccer match, and in Soho, where Nadia and Molly's boyfriend each gloomily wander, render the metropolis as a threatening human jungle. It is not entirely faceless: Mr. Winterbottom had Sean Bobbitt, his cinematographer, pick out lonely individuals in the crowd, making us wonder about their stories. But he did something Mr. Loach would never do: using time-lapse photography, he turned Soho's hordes into an inhuman tumult moving at warp speed, overlaid by an alternately plaintive and mournful Michael Nyman score.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a film's realistic if it somehow expresses something that's truthful," Mr. Winterbottom said. "But I don't think there's an objective way of saying one film is truthful and another isn't. 'Wonderland' is a naturalistic film in most respects. One thing I wanted to do stylistically was have moments in it where we weren't just observing details but somehow trying to evoke a sense of the characters' inner lives, their aspirations and dreams. That's why I used the time-lapse photography and Michael Nyman's score."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Lynne Ramsay's "Ratcatcher" is set in and around a decrepit housing project and a polluted nearby canal in Glasgow in the 70's; a national refuse workers' strike (also seen in the recent Sex Pistols documentary "The Filth and the Fury") has led to an infestation of rats in the neighborhood. In the film's first few minutes, a boy drowns in the canal. The story then follows 12-year-old James (William Eadie), who shoved the boy into the water. James befriends a hapless teenager, Margaret Anne (Leanne Mullen), who is picked on by a local gang, then he feels betrayed when he sees her having sex with her persecutors. James's father is beaten up and takes it out on his wife. James himself jumps into the canal.</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such human squalor, Ms. Ramsay, who grew up in a similar Glasgow environment, has fashioned a movie that is equal parts realism and impressionism. Unlike Mr. Winterbottom, she sought out and framed details -- the scab on Margaret Anne's knee, her spectacles at the bottom of the canal, James protectively pulling his mother's ripped nylon stocking over her bare toe -- that are stark in their realness but more than three-dimensional. "I tried to think of the emotional core of every shot," Ms. Ramsay said recently. "I wanted to get details that trigger a memory. A lot of people like the scene in which James looks at Margaret Anne's scab because it's quite sensual and reminds them of when they constantly had scabs on their knees."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"Ratcatcher" often looks and feels like real life, any notion that it is a "realistic" film is confused by the fact that it appears to operate on two intersecting planes of reality, the conscious and the unconscious.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James follows his sister out of town on a bus, he drifts off to a new housing estate situated among wide fields that might have been photographed in Nebraska: the sequence has the quality of a reverie. Then later, in a Magritte-style scene, James's family carries its furniture through the fields to the estate to claim their little slice of heaven -- but there's a sense that this is only a visualization of James's futile wish for a life that isn't brutish and disease-ridden.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film, council inspectors visit James's family's untidy flat and deny them a new home -- a typically Loachian intimation of how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habitually betrayed by the authorities who are supposed to help them. The runtish James is also reminiscent of the unloved schoolboy who finds solace in the company of a kestrel in Mr. Loach's "Kes."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Mr. Loach, Ms. Ramsay primarily works with nonprofessional actors. Stylistically, however, the British filmmakers who most affected her were Bill Douglas ("My Childhood," "My Ain Folk"), Mr. Clarke and Nicolas Roeg, while she also credits the influence of the American avant-garde director Maya Deren and such European heavyweights as Fellini, Bergman, Fassbinder and Truffaut.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think 'Ratcatcher' is part of the tradition of British social realism because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world in which it's set," she said. "If it offers an alternative view of British culture compared with most of the films that are made these days, then, yeah, it is connected to that kitchen sink tradition, but I never sat down and said, 'I'm going to make a social realist film.' When I make my films, I go off on a different planet, really."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Ramsay, who previously directed highly regarded shorts ("Small Deaths" and "Gasman"), added that she did not wish to be thought of as a Scottish filmmaker. The regionalist spirit of the 60's kitchen sink films, however, survives in the work of Shane Meadows, whose grass-roots cinema is based in and around the Midlands -- not that his stories about the vicissitudes of emotionally or economically disenfranchised teenagers and young adults aren't universally applicable. Mr. Meadows's films, both jaunty and poignant, share with Mike Leigh's a fascination for quirks of personality.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Meadows was about to start work on a Welsh western when a conversation with his writing partner Paul Fraser steered them toward an autobiographical story about a temporary break in their long friendship during adolescence.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Room for Romeo Brass" depicts a crisis in the life of pugnacious 12-year-old Romeo (Andrew Shim). He not only deserts his next-door-neighbor, Knocks (Ben Marshall), when the latter is hospitalized but, angered by his itinerant father's decision to return home, takes up with the 30-ish misfit, Morel (Paddy Considine), who has been courting his sister.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Meadows's first feature, the black-and-white "TwentyFourSeven" (1997), was shot in an uneasy blend of realist and impressionist styles, but "Romeo Brass" returns him to the vibrant naturalism of his short films, "Small Time" and "Where's the Money Ronnie?," which were shot on video. Of all the films by new British directors about real-life situations, Mr. Meadows's have the strongest tang of verisimilitude.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Mr. Winterbottom and Ms. Ramsay, Mr. Meadows candidly admits he was directly influenced by the Loach-Leigh-Clarke era, which achieved its apotheosis in television drama during the 70's and 80's, a time when the British film industry was enduring one of its periodic slumps.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hear Martin Scorsese talking about the first time he went to see great movies in these huge cinemas in New York," Mr. Meadows said, "but to me a cinema was some seedy place in the back streets of Stoke-on-Trent where you went twice a year at the most to see films like 'Grease.' Except for the likes of 'Chariots of Fire' and 'Absolute Beginners,' there was no cinema culture in England when I was growing up. And yet I would come in from the youth club on Thursday night and on the telly there would be a film about a pregnant woman and the guy who has come round to read the gas meter and who obviously fancies her, and they'd sit in a room in a block of flats and not talk. And you'd think, 'Who the hell made this?' You wouldn't know if it was a story or a documentary but you'd sit there glued to it."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"The one thing I felt was missing from these incredibly hard-hitting dramas was comedy. They were very real but they seemed to take themselves too seriously, and I remember that although life was tough where I grew up, people's humor came through, and that's what I thought I could bring to my films when I started making them. You see it in the cruel way the two boys treat Morel when they think they can take advantage of him in 'Romeo Brass.' Even if a film's based on reality, it doesn't have to be a depressing state of affairs."</w:t>
      </w:r>
    </w:p>
    <w:p>
      <w:pPr>
        <w:pStyle w:val="Normal203"/>
        <w:keepNext w:val="0"/>
        <w:spacing w:before="240" w:after="0" w:line="260" w:lineRule="atLeast"/>
        <w:ind w:left="0" w:right="0" w:firstLine="0"/>
        <w:jc w:val="left"/>
      </w:pPr>
      <w:r>
        <w:br/>
      </w:r>
      <w:hyperlink r:id="rId1908" w:history="1">
        <w:r>
          <w:rPr>
            <w:rFonts w:ascii="arial" w:eastAsia="arial" w:hAnsi="arial" w:cs="arial"/>
            <w:b w:val="0"/>
            <w:i/>
            <w:strike w:val="0"/>
            <w:color w:val="0077CC"/>
            <w:sz w:val="20"/>
            <w:u w:val="single"/>
            <w:vertAlign w:val="baseline"/>
          </w:rPr>
          <w:t>http://www.nytimes.com</w:t>
        </w:r>
      </w:hyperlink>
    </w:p>
    <w:p>
      <w:pPr>
        <w:pStyle w:val="Normal2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3"/>
        <w:spacing w:line="60" w:lineRule="exact"/>
      </w:pPr>
      <w:r>
        <w:pict>
          <v:line id="_x0000_s1775" style="position:absolute;z-index:252211200" from="0,2pt" to="512pt,2pt" strokecolor="#009ddb" strokeweight="2pt">
            <v:stroke linestyle="single"/>
            <w10:wrap type="topAndBottom"/>
          </v:line>
        </w:pict>
      </w:r>
    </w:p>
    <w:p>
      <w:pPr>
        <w:pStyle w:val="Normal2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Michael Winterbottom, the director of the new film "Wonderland." (Reuters)(pg. 16); The close examination of often seamy details in ordinary life is coming back in Britain. For example, at top, Molly Parker and John Simm in Michael Winterbottom's "Wonderland" and, above, William Eadie in Lynne Ramsay's "Ratcatcher." (At top, Marcus Robinson/Universal Pictures International; above, Merchant Ivory Productions)(pg. 7)</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2000</w:t>
      </w:r>
    </w:p>
    <w:p>
      <w:pPr>
        <w:pStyle w:val="Normal203"/>
      </w:pPr>
    </w:p>
    <w:p>
      <w:pPr>
        <w:pStyle w:val="Normal203"/>
        <w:ind w:left="200"/>
        <w:sectPr>
          <w:type w:val="continuous"/>
          <w:pgMar w:top="840" w:right="1000" w:bottom="840" w:left="1000" w:header="400" w:footer="400"/>
          <w:pgNumType w:fmt="decimal"/>
          <w:cols w:space="720"/>
        </w:sectPr>
      </w:pPr>
      <w:r>
        <w:br/>
      </w:r>
      <w:r>
        <w:pict>
          <v:line id="_x0000_s1776" style="position:absolute;z-index:252212224"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909"/>
          <w:headerReference w:type="default" r:id="rId1910"/>
          <w:footerReference w:type="even" r:id="rId1911"/>
          <w:footerReference w:type="default" r:id="rId1912"/>
          <w:headerReference w:type="first" r:id="rId1913"/>
          <w:footerReference w:type="first" r:id="rId1914"/>
          <w:pgSz w:w="12240" w:h="15840"/>
          <w:pgMar w:top="840" w:right="1000" w:bottom="840" w:left="1000" w:header="400" w:footer="400"/>
          <w:pgNumType w:fmt="decimal"/>
          <w:cols w:space="720"/>
          <w:titlePg w:val="0"/>
        </w:sectPr>
      </w:pPr>
    </w:p>
    <w:p>
      <w:pPr>
        <w:pStyle w:val="Normal204"/>
      </w:pPr>
    </w:p>
    <w:p>
      <w:pPr>
        <w:pStyle w:val="Normal204"/>
      </w:pPr>
      <w:r>
        <w:pict>
          <v:shape id="_x0000_i1777" type="#_x0000_t75" alt="LexisNexis®" style="width:147.75pt;height:30pt">
            <v:imagedata r:id="rId17" o:title=""/>
          </v:shape>
        </w:pict>
      </w:r>
      <w:r>
        <w:cr/>
      </w:r>
    </w:p>
    <w:p>
      <w:pPr>
        <w:pStyle w:val="Heading1202"/>
        <w:keepNext w:val="0"/>
        <w:spacing w:after="200" w:line="340" w:lineRule="atLeast"/>
        <w:ind w:left="0" w:right="0" w:firstLine="0"/>
        <w:jc w:val="center"/>
      </w:pPr>
      <w:hyperlink r:id="rId1915" w:history="1">
        <w:r>
          <w:rPr>
            <w:rFonts w:ascii="arial" w:eastAsia="arial" w:hAnsi="arial" w:cs="arial"/>
            <w:b/>
            <w:i/>
            <w:strike w:val="0"/>
            <w:color w:val="0077CC"/>
            <w:sz w:val="28"/>
            <w:u w:val="single"/>
            <w:vertAlign w:val="baseline"/>
          </w:rPr>
          <w:t>Some See Suburban Slight in the Newly Drawn State Legislative Districts</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2011 Sunday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204"/>
        <w:keepNext w:val="0"/>
        <w:spacing w:after="0" w:line="240" w:lineRule="atLeast"/>
        <w:ind w:right="0"/>
        <w:jc w:val="both"/>
      </w:pPr>
      <w:bookmarkStart w:id="413" w:name="Bookmark_204"/>
      <w:bookmarkEnd w:id="413"/>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Chicago ; Pg. 25A; CHICAGO NEWS COOPERATIVE</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1049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KRISTEN McQUEARY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McQueary covers state politics for The Chicago News Cooperative and Chicago Public Media; kmcqueary@chicago newscoop.org</w:t>
      </w:r>
    </w:p>
    <w:p>
      <w:pPr>
        <w:pStyle w:val="Normal204"/>
        <w:keepNext/>
        <w:spacing w:before="240" w:after="0" w:line="340" w:lineRule="atLeast"/>
        <w:ind w:left="0" w:right="0" w:firstLine="0"/>
        <w:jc w:val="left"/>
      </w:pPr>
      <w:bookmarkStart w:id="414" w:name="Body_202"/>
      <w:bookmarkEnd w:id="414"/>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78" style="position:absolute;z-index:252213248"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drawing new legislative districts for state lawmakers last week, Democrats in Springfield said they abided by voting-rights laws and citizens' concerns.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might have done so at the expense of suburban residents, some of whom already felt neglected by their Chicago-based lawmakers.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maps show more districts snaking outward from the city, which remains a Democratic stronghold, and into the collar-county suburbs, which lean Republican. In addition to partisan divisions, residents in the two areas can have very different local concerns.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Assembly just ignores this community,'' said Mary Schaafsma, issues and advocacy coordinator for the League of Women Voters of Illinois. ''When representatives are elected from a base in Chicago, they are concerned with that base and not so much with voters living in the outlying areas of their districts.''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map, which must be approved by May 31, will reflect the technical side of political strategy. District boundaries, which were carved block by block, can determine control of the Statehouse for years and how billions of dollars in state resources are allocated each year.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map, more legislators will be straddling city and suburban territory, particularly in the south suburbs. That can place constituents of the same district in opposing corners.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push for a Chicago-based casino is one example where suburban constituents could get thumped by the city's stronger fist. Mayor Rahm Emanuel has indicated he wants a city casino, a proposal likely to compete for legislative support against a plan for an additional riverboat for the south suburbs, where mayors have long pleaded their case for one.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got a legislator who represents both the city and suburbs, where do his or her loyalties lie?'' asked Ed Paesel, executive director of South Suburban Mayors and Managers, which represents 42 communities. ''It makes it more difficult for them.''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of a third regional airport near Peotone is another issue that often divides city and suburban legislators, along with education proposals that include vouchers and charter schools.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policy issues complicated by the map, redistricting gives the ruling party -- in this case, the Democrats -- the power to intentionally jeopardize Republican seats.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dividing Republican strongholds in the new map, Democrats have sought to dilute the strength of Republican voters. In Republican-leaning LaGrange, for example, Senate Democrats connected the town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of Summit and Berwyn, making it more difficult for a Republican to win.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spoke-shaped districts stretch into the suburbs, particularly south and southwest, surrounding Chicago like a bicycle wheel. The proposed district of State Senator Donne Trotter, Democrat of Chicago, runs from the Southeast Side to farmland more than 40 miles south.</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said the oddly shaped districts are necessary to uphold the federal Voting Rights Act and Illinois Voting Rights Act. By creating districts hubbed in Chicago, the state aims to meet requirements to create districts favorable for black and Latino representation.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League of Women Voters, which failed in efforts to give map-drawing control to a nonpartisan group, said the proposed maps ignored the goal of keeping together similar communities. Instead, it says, the maps protect incumbents. ''That sense of entitlement is, frankly, totally unfortunate and disappointing,'' Ms. Schaafsma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with city and suburban constituencies said they give equal attention to both. State Representative Monique Davis, Democrat of Chicago, said she maintained strong relationships with her suburban mayors, even though she's based in the city.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something is happening on the floor, I get calls from both the suburbs and the city,'' Ms. Davis said. ''They know I respect them.'' She added, ''I think it's more interesting to represent both the city and the suburbs.''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of her suburban constituents, however, says she feels abandoned. Ms. Davis ''pays no attention to anything we say,'' said Barbara Pasquinelli, a Palos Heights resident and co-president of the League of Women Voters of Illinois. ''She does not return phone calls. I have a relationship with the lady who answers her phone. She calls me 'Ms. Barbara.'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Ms. Davis's base of support is her Chicago neighborhood, she does not have to pay attention to the suburban part of her district, Ms. Pasquinelli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not efficient. The districts are not compact, not even the one we're in now,'' she said. ''Palos Heights covers about 2 square miles. We have 13,000 people. And we have two congressmen, two state senators and two state reps.''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Edward J. Zabrocki of Tinley Park said his town of 58,000 residents is split among three Illinois House districts. The advantage of multiple lawmakers is having more bodies with whom to work, he said. The drawback is that no single district carries enough voters to compel swift, focused attention. ''It's a double-edged sword,'' Mr. Zabrocki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Republicans got their first glimpse of the Senate map Thursday. Senator Ron Sandack, a freshman Republican from Downers Grove, said he wasn't surprised that the Democrats had constructed a district pitting him against his Republican leader, Senator Christine Radogno of Lemont. ''I was expecting as a new member, I would be a victim of gerrymandering,'' he said. ''That's part of the process. To the victors go the spoils.''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hold majorities in the House and Senate, enabling them to draw maps without Republican input. Each chamber drew its own map. The versions will be reconciled after a hearing Tuesday and will then go to Gov. Patrick J. Quinn, a Democrat.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President John J. Cullerton, Democrat of Chicago, said districts were drawn to adhere to the law, not to cushion the re-election chances of his party.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map is about complying with the Voting Rights Act,'' Mr. Cullerton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Senate Republicans disagree, pointing to the process.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corrupt, partisan and disgusting thing'' former Gov. Jim Edgar found in politics was drawing the map, said State Senator Dave Luechtefeld, Republican of Okawville. ''I think we proved that again this time.''</w:t>
      </w:r>
    </w:p>
    <w:p>
      <w:pPr>
        <w:pStyle w:val="Normal204"/>
        <w:keepNext w:val="0"/>
        <w:spacing w:before="240" w:after="0" w:line="260" w:lineRule="atLeast"/>
        <w:ind w:left="0" w:right="0" w:firstLine="0"/>
        <w:jc w:val="left"/>
      </w:pPr>
      <w:r>
        <w:br/>
      </w:r>
      <w:hyperlink r:id="rId1916" w:history="1">
        <w:r>
          <w:rPr>
            <w:rFonts w:ascii="arial" w:eastAsia="arial" w:hAnsi="arial" w:cs="arial"/>
            <w:b w:val="0"/>
            <w:i/>
            <w:strike w:val="0"/>
            <w:color w:val="0077CC"/>
            <w:sz w:val="20"/>
            <w:u w:val="single"/>
            <w:vertAlign w:val="baseline"/>
          </w:rPr>
          <w:t>http://www.nytimes.com</w:t>
        </w:r>
      </w:hyperlink>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2011</w:t>
      </w:r>
    </w:p>
    <w:p>
      <w:pPr>
        <w:pStyle w:val="Normal204"/>
      </w:pPr>
    </w:p>
    <w:p>
      <w:pPr>
        <w:pStyle w:val="Normal204"/>
        <w:ind w:left="200"/>
        <w:sectPr>
          <w:type w:val="continuous"/>
          <w:pgMar w:top="840" w:right="1000" w:bottom="840" w:left="1000" w:header="400" w:footer="400"/>
          <w:pgNumType w:fmt="decimal"/>
          <w:cols w:space="720"/>
        </w:sectPr>
      </w:pPr>
      <w:r>
        <w:br/>
      </w:r>
      <w:r>
        <w:pict>
          <v:line id="_x0000_s1779" style="position:absolute;z-index:252214272"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917"/>
          <w:headerReference w:type="default" r:id="rId1918"/>
          <w:footerReference w:type="even" r:id="rId1919"/>
          <w:footerReference w:type="default" r:id="rId1920"/>
          <w:headerReference w:type="first" r:id="rId1921"/>
          <w:footerReference w:type="first" r:id="rId1922"/>
          <w:pgSz w:w="12240" w:h="15840"/>
          <w:pgMar w:top="840" w:right="1000" w:bottom="840" w:left="1000" w:header="400" w:footer="400"/>
          <w:pgNumType w:fmt="decimal"/>
          <w:cols w:space="720"/>
          <w:titlePg w:val="0"/>
        </w:sectPr>
      </w:pPr>
    </w:p>
    <w:p>
      <w:pPr>
        <w:pStyle w:val="Normal205"/>
      </w:pPr>
    </w:p>
    <w:p>
      <w:pPr>
        <w:pStyle w:val="Normal205"/>
      </w:pPr>
      <w:r>
        <w:pict>
          <v:shape id="_x0000_i1780" type="#_x0000_t75" alt="LexisNexis®" style="width:147.75pt;height:30pt">
            <v:imagedata r:id="rId17" o:title=""/>
          </v:shape>
        </w:pict>
      </w:r>
      <w:r>
        <w:cr/>
      </w:r>
    </w:p>
    <w:p>
      <w:pPr>
        <w:pStyle w:val="Heading1203"/>
        <w:keepNext w:val="0"/>
        <w:spacing w:after="200" w:line="340" w:lineRule="atLeast"/>
        <w:ind w:left="0" w:right="0" w:firstLine="0"/>
        <w:jc w:val="center"/>
      </w:pPr>
      <w:hyperlink r:id="rId1923" w:history="1">
        <w:r>
          <w:rPr>
            <w:rFonts w:ascii="arial" w:eastAsia="arial" w:hAnsi="arial" w:cs="arial"/>
            <w:b/>
            <w:i/>
            <w:strike w:val="0"/>
            <w:color w:val="0077CC"/>
            <w:sz w:val="28"/>
            <w:u w:val="single"/>
            <w:vertAlign w:val="baseline"/>
          </w:rPr>
          <w:t>20 Muslims Held in France; Link to Paris Bombings Seen</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1995, Friday, Late Edition - Final</w:t>
      </w:r>
    </w:p>
    <w:p>
      <w:pPr>
        <w:pStyle w:val="Normal205"/>
        <w:keepNext w:val="0"/>
        <w:spacing w:after="0" w:line="240" w:lineRule="atLeast"/>
        <w:ind w:right="0"/>
        <w:jc w:val="both"/>
      </w:pPr>
      <w:bookmarkStart w:id="415" w:name="Bookmark_205"/>
      <w:bookmarkEnd w:id="415"/>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   Column 3;   Foreign Desk  ; Column 3;  </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YOUSSEF M. IBRAHIM  </w:t>
      </w:r>
    </w:p>
    <w:p>
      <w:pPr>
        <w:pStyle w:val="Normal20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YOUSSEF M. IBRAHIM  </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 Aug. 31</w:t>
      </w:r>
    </w:p>
    <w:p>
      <w:pPr>
        <w:pStyle w:val="Normal205"/>
        <w:keepNext/>
        <w:spacing w:before="240" w:after="0" w:line="340" w:lineRule="atLeast"/>
        <w:ind w:left="0" w:right="0" w:firstLine="0"/>
        <w:jc w:val="left"/>
      </w:pPr>
      <w:bookmarkStart w:id="416" w:name="Body_203"/>
      <w:bookmarkEnd w:id="416"/>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81" style="position:absolute;z-index:252215296"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arrested 20 Muslim fundamentalists in early morning raids today in Lyons and Paris, seizing weapons, fake travel documents and a gas canister like those used in three bombs that have killed seven and wounded scores in Paris.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did not tie this morning's arrests to the bombings, but investigators have said for weeks that they were pursuing a trail that starts in Algeria, where a radical Islamic group is directing attacks against Paris.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bringing echoes of a campaign of terror that shook Paris in 1986 when an Iranian-sponsored group demanded the release of a convicted assassin, include a bomb that exploded in a subway car beneath Place St.-Michel on July 25 and another that went off in a garbage can near the Champs-Elysees on Aug. 17.</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laboratory examination of a third bomb, found intact five days ago on a railroad track north of Lyons, led to the arrests today, Agence France-Presse, the semiofficial news agency, reported.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 near Lyons was designed around a gas canister wired to explode on contact when a train went by. It was similar to the two others that detonated, but its firing mechanism failed and gave the police several leads, according to officials.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taken extraordinary security measures over the last five weeks. They include sweeping and random identity checks of thousands of people but aimed largely at Muslim communities across France, a reinforced presence of uniformed policemen in major cities and a sharp watch on travelers at airports, ports and border points, particularly those serving North Africa and the Middle East.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investigation advances, France repeated today that it planned to ask Sweden to extradite Abdelkrim Deneche, a militant Muslim fundamentalist from Algeria whom the French police accuse of placing the subway bomb. Mr. Deneche maintains he was in Sweden on the day of the bombing, but French authorities say they have a police witness who saw Mr. Deneche on the subway car in Paris shortly before the bombing.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did not give details on those arrested today except to say they included French citizens, Algerians and two women. It was the latest in a series of raids by the police on North African neighborhoods in which scores of people have been arrested and many deported.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officials said all those expelled were found to be supporting networks giving logistical and financial aid to fundamentalists fighting the Algerian Government.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officials suspect the group behind the bombing to be the Armed Islamic Group, a radical faction that has committed many violent crimes, including the killing of 60 journalists and 80 foreigners in Algeria and the hijacking last December of an Air France jet.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 Ansar, a newsletter distributed from Sweden, the group said it would punish France because of its support of the Algiers Government and its pursuit of Islamic militants here and elsewhere in Europe.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have been forceful in persuading Germany, Sweden and Denmark to restrict the use of their territories by Islamic militants. Many are political refugees using their status abroad to continue spreading their message of war against Arab secular Governments.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developments took place against a resurgence of violence in Algeria, where a car bomb aimed at the Directorate General of National Security exploded prematurely, killing nine and wounding a hundred civilians in Bab el-Wed,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Algerians said they expected the level of violence to increase a presidential election scheduled for Nov. 16 approaches.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elections, proposed by President Liamine Zeroual, are being boycotted by most of political parties, including those representing militant fundamentalists.</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1995</w:t>
      </w:r>
    </w:p>
    <w:p>
      <w:pPr>
        <w:pStyle w:val="Normal205"/>
      </w:pPr>
    </w:p>
    <w:p>
      <w:pPr>
        <w:pStyle w:val="Normal205"/>
        <w:ind w:left="200"/>
        <w:sectPr>
          <w:type w:val="continuous"/>
          <w:pgMar w:top="840" w:right="1000" w:bottom="840" w:left="1000" w:header="400" w:footer="400"/>
          <w:pgNumType w:fmt="decimal"/>
          <w:cols w:space="720"/>
        </w:sectPr>
      </w:pPr>
      <w:r>
        <w:br/>
      </w:r>
      <w:r>
        <w:pict>
          <v:line id="_x0000_s1782" style="position:absolute;z-index:252216320"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924"/>
          <w:headerReference w:type="default" r:id="rId1925"/>
          <w:footerReference w:type="even" r:id="rId1926"/>
          <w:footerReference w:type="default" r:id="rId1927"/>
          <w:headerReference w:type="first" r:id="rId1928"/>
          <w:footerReference w:type="first" r:id="rId1929"/>
          <w:pgSz w:w="12240" w:h="15840"/>
          <w:pgMar w:top="840" w:right="1000" w:bottom="840" w:left="1000" w:header="400" w:footer="400"/>
          <w:pgNumType w:fmt="decimal"/>
          <w:cols w:space="720"/>
          <w:titlePg w:val="0"/>
        </w:sectPr>
      </w:pPr>
    </w:p>
    <w:p>
      <w:pPr>
        <w:pStyle w:val="Normal206"/>
      </w:pPr>
    </w:p>
    <w:p>
      <w:pPr>
        <w:pStyle w:val="Normal206"/>
      </w:pPr>
      <w:r>
        <w:pict>
          <v:shape id="_x0000_i1783" type="#_x0000_t75" alt="LexisNexis®" style="width:147.75pt;height:30pt">
            <v:imagedata r:id="rId17" o:title=""/>
          </v:shape>
        </w:pict>
      </w:r>
      <w:r>
        <w:cr/>
      </w:r>
    </w:p>
    <w:p>
      <w:pPr>
        <w:pStyle w:val="Heading1204"/>
        <w:keepNext w:val="0"/>
        <w:spacing w:after="200" w:line="340" w:lineRule="atLeast"/>
        <w:ind w:left="0" w:right="0" w:firstLine="0"/>
        <w:jc w:val="center"/>
      </w:pPr>
      <w:hyperlink r:id="rId1930" w:history="1">
        <w:r>
          <w:rPr>
            <w:rFonts w:ascii="arial" w:eastAsia="arial" w:hAnsi="arial" w:cs="arial"/>
            <w:b/>
            <w:i/>
            <w:strike w:val="0"/>
            <w:color w:val="0077CC"/>
            <w:sz w:val="28"/>
            <w:u w:val="single"/>
            <w:vertAlign w:val="baseline"/>
          </w:rPr>
          <w:t>A Thanksgiving Tradition With an Ever-Evolving Cast</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2007 Thursday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6"/>
        <w:keepNext w:val="0"/>
        <w:spacing w:after="0" w:line="240" w:lineRule="atLeast"/>
        <w:ind w:right="0"/>
        <w:jc w:val="both"/>
      </w:pPr>
      <w:bookmarkStart w:id="417" w:name="Bookmark_206"/>
      <w:bookmarkEnd w:id="417"/>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1; OUR TOWNS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APPLEBOME</w:t>
      </w:r>
    </w:p>
    <w:p>
      <w:pPr>
        <w:pStyle w:val="Normal2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931" w:history="1">
        <w:r>
          <w:rPr>
            <w:rFonts w:ascii="arial" w:eastAsia="arial" w:hAnsi="arial" w:cs="arial"/>
            <w:b w:val="0"/>
            <w:i/>
            <w:strike w:val="0"/>
            <w:noProof w:val="0"/>
            <w:color w:val="0077CC"/>
            <w:position w:val="0"/>
            <w:sz w:val="20"/>
            <w:u w:val="single"/>
            <w:vertAlign w:val="baseline"/>
          </w:rPr>
          <w:t>peappl@nytimes.com</w:t>
        </w:r>
      </w:hyperlink>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HAVERSTRAW, N.Y. </w:t>
      </w:r>
    </w:p>
    <w:p>
      <w:pPr>
        <w:pStyle w:val="Normal206"/>
        <w:keepNext/>
        <w:spacing w:before="240" w:after="0" w:line="340" w:lineRule="atLeast"/>
        <w:ind w:left="0" w:right="0" w:firstLine="0"/>
        <w:jc w:val="left"/>
      </w:pPr>
      <w:bookmarkStart w:id="418" w:name="Body_204"/>
      <w:bookmarkEnd w:id="418"/>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84" style="position:absolute;z-index:252217344"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one's sure exactly when it began, but people still remember all the places along the way: the old downtown storefront center, the homes of staffers and volunteers, and now the Casa del Sol Restaurant in Nyack.</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years stand out, like 1999 when the Thanksgiving dinner came two days after Louie Rivera, 10 years old, all smiles and joyful energy, was hit by a car playing chicken in traffic on 9W. Everyone had Thanksgiving dinner and then went as a family -- the staff and maybe 30 kids -- to the wake at Holt's Funeral Home in Haverstraw. People remember it still.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Thanksgiving is all about gratitude and memory, about emotions stacked onto other emotions, every one of the Thanksgiving dinners for the children and staff of the Reachout program in Haverstraw has stood out in its own way.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they gathered last evening the way they always do on the night before Thanksgiving. The children, about 45 of them, were all spiffed up, with smiles as big as the Hudson. The staffers and their families looked like proud parents. Michael Kohut, Haverstraw's mayor-elect and the manager of the restaurant, was among the servers. They began with chips and salsa and went on to the six turkeys and the two hams, nearly all of the food donated by the restaurant. It was what Thanksgiving is meant to be.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Haverstraw, on the west bank of the Hudson in Rockland County, is a lot like America, but maybe a little more so. Once a village of laborers, it was commonly known as Bricktown and billed itself as the Brickmaking Capital of America. Now the brickmaking is a thing of the past, and the work is hard to come by and doesn't pay enough to live 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it was an unpretentious little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with roots dating back to 1609, when Henry Hudson docked his ship in Haverstraw Bay. Now it's really two separate places, the luxury waterfront development called the Harbors, and the dog-eared little town where Hispanic women peer from downtown apartment windows above the storefronts.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one constant for the past 39 years has been a local counseling center called Reachout, which began as a volunteer drug counseling center. Before long it had a broader counseling agenda and a sense of itself as a home away from home for at-risk children. Hence, the Thanksgiving dinner -- for some young people the only real Thanksgiving dinner they're likely to have.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family, everyone at the dinner belongs in his or her own way. Marion Breland Oswald, the center director, has been there since 1973 and can prove it with a Mod Squad-looking picture of herself and the staff in the early days. Nikki Merriman Samuels, once a center kid and now a counseling aide, was there with a big laugh and a long memory. Frankie Vazquez is the big brother many of the kids wish they had.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Kevin Jones, who is 33 chronologically but with the mental age of the elementary school children and a yearly attendee. And mostly there are the children: Nate Harris, who's 10 and everyone's little helper; Sharrahn Wilson, also 10, who shows up every day the way his mom did when she was a child and whose great-grandmother Doretha Samuels cooked for everyone in the early days.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ways, this is the most extraordinary year of all. After all, it's the year Reachout moved into its gleaming new $2.1 million home on West Broad Street, where the modest little Reachout program finally became the heart of the new Haverstraw Center, offering homework help and the Girls Club, cooking classes for children and their parents, a computer room and family support groups.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ways, it's just another year of battling long odds. In 1999, it was Louie Rivera. This year it was Willie Nieves, remembered by the staff as a quiet, studious kid always eager to please, who became one of the success stories, a Port Authority policeman. Last week, unfathomably, he shot his wife to death and then himself at their home in Highlands. He was 37 and had four children of his own.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Ms. Oswald, what's most striking is how much bigger the hurdles are all the time. ''When we started, drugs weren't normal; it was a new thing,'' she said. ''If a kid got drunk in school the parents said, 'Thank God it wasn't pot.' Now if they get caught smoking pot they say, 'Thank God it's not coke.' Or, 'Thank God it's not heroin.' They have so much exposure to sex and violence. There's this incredible desensitization going 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in town there's a huge gulf between the haves and the have nots, between the town and the Harbors (''La-La Land,'' as Ms. Samuels put it).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then sometimes, for a day, there's not. So over the Latin music, under the festival lights and the Mexican folk art, among friends, among family, the kids of the Haverstraw Center came together to celebrate, to do what we all do on this purest of holidays -- to give thanks. </w:t>
      </w:r>
    </w:p>
    <w:p>
      <w:pPr>
        <w:pStyle w:val="Normal206"/>
        <w:keepNext w:val="0"/>
        <w:spacing w:before="240" w:after="0" w:line="260" w:lineRule="atLeast"/>
        <w:ind w:left="0" w:right="0" w:firstLine="0"/>
        <w:jc w:val="left"/>
      </w:pPr>
      <w:r>
        <w:br/>
      </w:r>
      <w:hyperlink r:id="rId1932" w:history="1">
        <w:r>
          <w:rPr>
            <w:rFonts w:ascii="arial" w:eastAsia="arial" w:hAnsi="arial" w:cs="arial"/>
            <w:b w:val="0"/>
            <w:i/>
            <w:strike w:val="0"/>
            <w:color w:val="0077CC"/>
            <w:sz w:val="20"/>
            <w:u w:val="single"/>
            <w:vertAlign w:val="baseline"/>
          </w:rPr>
          <w:t>http://www.nytimes.com</w:t>
        </w:r>
      </w:hyperlink>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2007</w:t>
      </w:r>
    </w:p>
    <w:p>
      <w:pPr>
        <w:pStyle w:val="Normal206"/>
      </w:pPr>
    </w:p>
    <w:p>
      <w:pPr>
        <w:pStyle w:val="Normal206"/>
        <w:ind w:left="200"/>
        <w:sectPr>
          <w:type w:val="continuous"/>
          <w:pgMar w:top="840" w:right="1000" w:bottom="840" w:left="1000" w:header="400" w:footer="400"/>
          <w:pgNumType w:fmt="decimal"/>
          <w:cols w:space="720"/>
        </w:sectPr>
      </w:pPr>
      <w:r>
        <w:br/>
      </w:r>
      <w:r>
        <w:pict>
          <v:line id="_x0000_s1785"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933"/>
          <w:headerReference w:type="default" r:id="rId1934"/>
          <w:footerReference w:type="even" r:id="rId1935"/>
          <w:footerReference w:type="default" r:id="rId1936"/>
          <w:headerReference w:type="first" r:id="rId1937"/>
          <w:footerReference w:type="first" r:id="rId1938"/>
          <w:pgSz w:w="12240" w:h="15840"/>
          <w:pgMar w:top="840" w:right="1000" w:bottom="840" w:left="1000" w:header="400" w:footer="400"/>
          <w:pgNumType w:fmt="decimal"/>
          <w:cols w:space="720"/>
          <w:titlePg w:val="0"/>
        </w:sectPr>
      </w:pPr>
    </w:p>
    <w:p>
      <w:pPr>
        <w:pStyle w:val="Normal207"/>
      </w:pPr>
    </w:p>
    <w:p>
      <w:pPr>
        <w:pStyle w:val="Normal207"/>
      </w:pPr>
      <w:r>
        <w:pict>
          <v:shape id="_x0000_i1786" type="#_x0000_t75" alt="LexisNexis®" style="width:147.75pt;height:30pt">
            <v:imagedata r:id="rId17" o:title=""/>
          </v:shape>
        </w:pict>
      </w:r>
      <w:r>
        <w:cr/>
      </w:r>
    </w:p>
    <w:p>
      <w:pPr>
        <w:pStyle w:val="Heading1205"/>
        <w:keepNext w:val="0"/>
        <w:spacing w:after="200" w:line="340" w:lineRule="atLeast"/>
        <w:ind w:left="0" w:right="0" w:firstLine="0"/>
        <w:jc w:val="center"/>
      </w:pPr>
      <w:hyperlink r:id="rId1939" w:history="1">
        <w:r>
          <w:rPr>
            <w:rFonts w:ascii="arial" w:eastAsia="arial" w:hAnsi="arial" w:cs="arial"/>
            <w:b/>
            <w:i/>
            <w:strike w:val="0"/>
            <w:color w:val="0077CC"/>
            <w:sz w:val="28"/>
            <w:u w:val="single"/>
            <w:vertAlign w:val="baseline"/>
          </w:rPr>
          <w:t>As a Long Island Congressional Race Tightens, Its Pace Becomes More Harried</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2012 Tuesday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7"/>
        <w:keepNext w:val="0"/>
        <w:spacing w:after="0" w:line="240" w:lineRule="atLeast"/>
        <w:ind w:right="0"/>
        <w:jc w:val="both"/>
      </w:pPr>
      <w:bookmarkStart w:id="419" w:name="Bookmark_207"/>
      <w:bookmarkEnd w:id="419"/>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17</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1118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SCHWIRTZ</w:t>
      </w:r>
    </w:p>
    <w:p>
      <w:pPr>
        <w:pStyle w:val="Normal207"/>
        <w:keepNext/>
        <w:spacing w:before="240" w:after="0" w:line="340" w:lineRule="atLeast"/>
        <w:ind w:left="0" w:right="0" w:firstLine="0"/>
        <w:jc w:val="left"/>
      </w:pPr>
      <w:bookmarkStart w:id="420" w:name="Body_205"/>
      <w:bookmarkEnd w:id="420"/>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87" style="position:absolute;z-index:252219392"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NESCONSET, N.Y. -- Randy Altschuler already had his Congressional ID in hand two years ago when he learned that a count of absentee ballots had erased his victory, sending his opponent to Congress with a mere 593-vote edge.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 is with added vim that Mr. Altschuler, a Republican businessman, has crisscrossed eastern Long Island in recent weeks, as he faces Representative Tim Bishop, the five-term Democrat, for a second time.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a lot of tactical things,'' Mr. Altschuler said, recalling his 2010 defeat in an interview here. ''Things like the absentee ballots -- he schooled us on it last time. There are a lot of things I didn't know that people do or can do, and we've just been much smarter about it.''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and pollsters suggest that the race is a tossup, and the two men are practically tripping over each other in a harried effort to visit diners, firehouses, nursing homes and other clusters of voters between Smithtown and Montauk.</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days when their paths cross twice or even three times at ''meet the candidates'' events across the district. And a flood of negative ads has fueled rancor on both sides.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is also one of several contentious Congressional contests in New York that could help decide control of the House next year. Republicans and sympathetic ''super PACs,'' including Crossroads GPS, of which Karl Rove was a founder, have showered Mr. Altschuler with attention and cash, so much so that Mr. Bishop has begun to describe himself as an underdog.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that we weren't going to win this race by outspending him,'' Mr. Bishop said in an interview. ''The way we're going to win this race is by outworking him and by having a greater, if you will, army of field volunteers and field staff.''</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pace of the campaign, he said: ''It's draining.''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First Congressional District may be known for the Hamptons, a playground for the well-to-do, it also has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and a significant population of Hispanic and other immigrants, some of them in the country illegally.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Manufacturing in Suffolk County has declined, leaving the area more dependent on public entities like Stony Brook University and the Brookhaven National Laboratory for jobs. In August, according to most recent figures available, unemployment in Suffolk County was 8.2 percent, up from 7.3 percent a year ago, according to the Bureau of Labor Statistics.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are considered relatively moderate, and they have largely sparred over economic issues. Mr. Bishop has sought to link Mr. Altschuler to the fiscal policies of Representative Paul D. Ryan of Wisconsin, the Republican vice-presidential candidate. Mr. Altschuler has in turn accused Mr. Bishop and his Democratic allies of failing to come up with solutions to mend the hobbled economy.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does not have a strong bent toward either party, and Mr. Altschuler has tried to wield anger over gridlock in Washington as a weapon against Mr. Bishop, whom he often criticizes for voting almost exclusively with Democrats.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good guys right now in Washington,'' Mr. Altschuler said at a debate this month. ''You've got a problem with both parties. They've created the mess we've got right now. And that's why, frankly, I want to replace one of the people who's helped create that mess.''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Altschuler, 41, has also cast himself as a Washington outsider. He has spent most of his adult life in business, and he currently runs a company, CloudBlue, that recycles electronic equipment like computers and printers.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Bishop has tried to make Mr. Altschuler's business background a liability. Mr. Altschuler once was an owner of OfficeTiger, a company that outsourced support service jobs for American corporations. Some of the jobs were moved to sites in the United States, though many moved abroad, mostly to India. The company was acquired by the printing company R. R. Donnelly in 2006.</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Bishop's campaign, echoing one of the Obama campaign's attacks on Mitt Romney, has run advertisements accusing Mr. Altschuler of being an ''outsourcing pioneer.''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Interviews indicated that such criticism had a chance of resonating in Suffolk County.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Giles, 26, who has been looking for work since graduating from college with a history degree last year, said Mr. Altschuler's outsourcing was the main reason he would be voting for Mr. Bishop, though he said he was not enthusiastic about either candidate.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there's a difference between actively hurting the job market and just not helping,'' he said in an interview at a Starbucks in Nesconset.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Bishop, 62, a former provost at Southampton College, has tried to distance himself from Washington. He rarely invokes President Obama and has repeatedly criticized the House leadership, Republicans in particular, often noting that Congress has been in session for only eight days since August.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ought to be in Washington,'' he said in a recent debate. ''The fact that the leadership of the House of Representatives took us out of session when we could be there trying to help resolve these problems I think is deeply unfortunate.''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published in mid-September by Siena College gave Mr. Bishop a 13-point lead over Mr. Altschuler, but most experts now say the race has narrowed significantly. Two Republican-leaning organizations released polls this month showing Mr. Altschuler ahead.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likely to be a close election and a chance to pick up a seat,'' said Lawrence Levy, a political analyst at Hofstra University.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Bishop won more than 7,000 votes on the Independence Party line in 2010, but this year, the party has endorsed Mr. Altschuler.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Republican Congressional Committee and two super PACs affiliated with Republicans -- Prosperity First Inc. and Crossroads GPS -- have spent more than a million dollars in support of Mr. Altschuler.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Crossroads GPS advertisement highlights Mr. Bishop's role in helping a local businessman, Eric Semler, obtain a fireworks permit for his son's bar mitzvah. Mr. Semler later gave the Bishop campaign a $5,000 donation; both he and Mr. Bishop have denied that a quid pro quo was involved.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Allen, 67, who has run an open-air produce market in the town of Yaphank for 32 years, said he was disturbed by the fireworks affair but was not too happy about Mr. Altschuler's connection with outsourcing, either.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jobs -- we don't need them outsourced to India,'' he said. But he said, ''You've got a Congress that doesn't do a damn thing except fight.''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amid pumpkins and gourds of myriad shapes and sizes, Mr. Allen proclaimed himself undecided and frustrated.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fed up with politics,'' he said. ''I think a lot of people are just turned off.''</w:t>
      </w:r>
    </w:p>
    <w:p>
      <w:pPr>
        <w:pStyle w:val="Normal207"/>
        <w:keepNext w:val="0"/>
        <w:spacing w:before="240" w:after="0" w:line="260" w:lineRule="atLeast"/>
        <w:ind w:left="0" w:right="0" w:firstLine="0"/>
        <w:jc w:val="left"/>
      </w:pPr>
      <w:r>
        <w:br/>
      </w:r>
      <w:hyperlink r:id="rId1940" w:history="1">
        <w:r>
          <w:rPr>
            <w:rFonts w:ascii="arial" w:eastAsia="arial" w:hAnsi="arial" w:cs="arial"/>
            <w:b w:val="0"/>
            <w:i/>
            <w:strike w:val="0"/>
            <w:color w:val="0077CC"/>
            <w:sz w:val="20"/>
            <w:u w:val="single"/>
            <w:vertAlign w:val="baseline"/>
          </w:rPr>
          <w:t>http://www.nytimes.com/2012/10/23/nyregion/randy-altschuler-and-tim-bishop-in-tight-race-for-first-congressional-district-of-ny.html</w:t>
        </w:r>
      </w:hyperlink>
    </w:p>
    <w:p>
      <w:pPr>
        <w:pStyle w:val="Normal2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7"/>
        <w:spacing w:line="60" w:lineRule="exact"/>
      </w:pPr>
      <w:r>
        <w:pict>
          <v:line id="_x0000_s1788" style="position:absolute;z-index:252220416" from="0,2pt" to="512pt,2pt" strokecolor="#009ddb" strokeweight="2pt">
            <v:stroke linestyle="single"/>
            <w10:wrap type="topAndBottom"/>
          </v:line>
        </w:pict>
      </w:r>
    </w:p>
    <w:p>
      <w:pPr>
        <w:pStyle w:val="Normal2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Representative Tim Bishop, left, a five-term Democratic incumbent, and Randy Altschuler, center at right, a Republican, spoke at the same event in Westhampton Beach, N.Y., on Wednesday. (PHOTOGRAPHS BY KIRSTEN LUCE FOR THE NEW YORK TIMES)       </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2012</w:t>
      </w:r>
    </w:p>
    <w:p>
      <w:pPr>
        <w:pStyle w:val="Normal207"/>
      </w:pPr>
    </w:p>
    <w:p>
      <w:pPr>
        <w:pStyle w:val="Normal207"/>
        <w:ind w:left="200"/>
        <w:sectPr>
          <w:type w:val="continuous"/>
          <w:pgMar w:top="840" w:right="1000" w:bottom="840" w:left="1000" w:header="400" w:footer="400"/>
          <w:pgNumType w:fmt="decimal"/>
          <w:cols w:space="720"/>
        </w:sectPr>
      </w:pPr>
      <w:r>
        <w:br/>
      </w:r>
      <w:r>
        <w:pict>
          <v:line id="_x0000_s1789" style="position:absolute;z-index:252221440"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941"/>
          <w:headerReference w:type="default" r:id="rId1942"/>
          <w:footerReference w:type="even" r:id="rId1943"/>
          <w:footerReference w:type="default" r:id="rId1944"/>
          <w:headerReference w:type="first" r:id="rId1945"/>
          <w:footerReference w:type="first" r:id="rId1946"/>
          <w:pgSz w:w="12240" w:h="15840"/>
          <w:pgMar w:top="840" w:right="1000" w:bottom="840" w:left="1000" w:header="400" w:footer="400"/>
          <w:pgNumType w:fmt="decimal"/>
          <w:cols w:space="720"/>
          <w:titlePg w:val="0"/>
        </w:sectPr>
      </w:pPr>
    </w:p>
    <w:p>
      <w:pPr>
        <w:pStyle w:val="Normal208"/>
      </w:pPr>
    </w:p>
    <w:p>
      <w:pPr>
        <w:pStyle w:val="Normal208"/>
      </w:pPr>
      <w:r>
        <w:pict>
          <v:shape id="_x0000_i1790" type="#_x0000_t75" alt="LexisNexis®" style="width:147.75pt;height:30pt">
            <v:imagedata r:id="rId17" o:title=""/>
          </v:shape>
        </w:pict>
      </w:r>
      <w:r>
        <w:cr/>
      </w:r>
    </w:p>
    <w:p>
      <w:pPr>
        <w:pStyle w:val="Heading1206"/>
        <w:keepNext w:val="0"/>
        <w:spacing w:after="200" w:line="340" w:lineRule="atLeast"/>
        <w:ind w:left="0" w:right="0" w:firstLine="0"/>
        <w:jc w:val="center"/>
      </w:pPr>
      <w:hyperlink r:id="rId1947" w:history="1">
        <w:r>
          <w:rPr>
            <w:rFonts w:ascii="arial" w:eastAsia="arial" w:hAnsi="arial" w:cs="arial"/>
            <w:b/>
            <w:i/>
            <w:strike w:val="0"/>
            <w:color w:val="0077CC"/>
            <w:sz w:val="28"/>
            <w:u w:val="single"/>
            <w:vertAlign w:val="baseline"/>
          </w:rPr>
          <w:t>Indian Vote Begins, Fueled By the Most Local of Issues</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2009 Friday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8"/>
        <w:keepNext w:val="0"/>
        <w:spacing w:after="0" w:line="240" w:lineRule="atLeast"/>
        <w:ind w:right="0"/>
        <w:jc w:val="both"/>
      </w:pPr>
      <w:bookmarkStart w:id="421" w:name="Bookmark_208"/>
      <w:bookmarkEnd w:id="421"/>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12</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SOMINI SENGUPTA</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HYDERABAD, India </w:t>
      </w:r>
    </w:p>
    <w:p>
      <w:pPr>
        <w:pStyle w:val="Normal208"/>
        <w:keepNext/>
        <w:spacing w:before="240" w:after="0" w:line="340" w:lineRule="atLeast"/>
        <w:ind w:left="0" w:right="0" w:firstLine="0"/>
        <w:jc w:val="left"/>
      </w:pPr>
      <w:bookmarkStart w:id="422" w:name="Body_206"/>
      <w:bookmarkEnd w:id="422"/>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91" style="position:absolute;z-index:252222464"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India began voting Thursday in one of its messiest elections in recent years, with no reliable forecast of who would prevail in campaigns that stressed hyper-local issues rather than the overall direction of the country.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Neither the governing Indian National Congress nor the opposition Bharatiya Janata Party is likely to prevail without making deals with a host of ambitious smaller party bosses, who are expected to drive hard bargains for a shot at power.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714 million people are eligible to vote in India, where elections over the next four weeks will determine the selection of 543 members of Parliament. Results are to be announced on May 16. Initial reports from the Central Election Commission indicated turnouts as high as 86 percent in some places, even in the scorching  heat.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already been scattered violence. Maoists in India's destitute central and eastern belt called for a boycott of the elections and have carried out a series of deadly attacks in the past week. On Thursday, 18 people, including 11 security officers, were killed in separate attacks in three states. More than two million security personnel members have been deployed nationwide.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uncertainty over what kind of coalition government will emerge casts doubt over issues of critical importance to India, from caste-based affirmative action in the private sector to reforms in India's archaic public universities to its position on global climate talks. The more fragile the coalition, analysts say, the more difficulty it will have making politically contentious choices. Most agree that India's foreign and economic policy is unlikely to change significantly.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coalitions of the past, this time, political alliances will be stitched only after results are announced, adding to the uncertainty about what kind of government to expect. The elections take place as a worldwide financial crisis has begun to clip India's economic growth, but the campaign has been dominated by debates over religion, caste, poverty and a variety of local issues. Every party has appealed to voters by promising bundles to the poor, from an expansion of a federal jobs program to free television sets.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in Andhra Pradesh, one of 17 states where voting began Thursday, turnout was reported at 65 percent,  voters' concerns ranged from the parochial to the philosophical.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called V. V. Girinagar, a woman named Vijaylakshmi, 33, said she would reward the opposition Bharatiya Janata Party because its local legislator had financed brick lanes in the neighborhood. P. Kishtaiah, 52, said that at election time every politician promised to legalize his illegally built slum, but that so far no one had kept that promise.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Nearby, in a middle-class precinct, Uma Shekar, 40, who works at a software consulting firm, said he was fed up with corruption. He said his family had traditionally voted for Congress, but had turned to other parties in recent years as well. ''Nothing is working,'' he said.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father, Dasaratha Rama Iyer, 78, held himself up on his cane, and said he kept coming to vote for a higher cause.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''God has allowed me to live to see that democracy is not demolished,'' he said.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Andhra Pradesh, with a population of more than 70 million, is one of the states that could make a difference in who rules India next. It is also a microcosm of the political trends in the country as a whole.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Consider the flip-flop of its regional party boss,  Chandrababu Naidu. He was once feted for bringing the technology companies to Hyderabad. His Telugu Desam Party had joined the B.J.P.-led coalition government in the center. Then he was defeated and so, too, the  coalition.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with an eye on the political weathervane, Mr. Naidu has changed course. He shares the stage with communists and promises free televisions to the poor. He now believes the B.J.P.'s Hindu nationalist agenda  -- Hindutva, as it is called here  -- will not yield votes. ''Everybody is worried about a bright future. They are not interested in this Hindutva,'' he said in an interview.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part of a new alliance called the Third Front. It vies to form a government without the two national parties; its chances are seen as slim, but it is still a thorn in each party's side.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subtext of Indian politics is caste, and this year, there is a new entrant on the Andhra political stage: a movie star named Chiranjeevi, who casts himself as an alternative to Congress and Mr. Naidu's party.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day, as his campaign caravan crawled through the coastal city of Vishakhapatnam, he stood on top of a truck, arms outstretched, like a victorious boxer. He assailed corruption.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days, politics is bad, it's a business,'' he said. ''Enough is enough.''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politics reflect a similar frustration.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poll results come in, at least a half dozen smaller parties, representing India's many regions and castes, are likely to jockey for government portfolios. There is even a small chance that one of their leaders could vie to be India's next prime minister. India Today, a newsweekly, has called it ''the rise of so many little Indias.'' </w:t>
      </w:r>
    </w:p>
    <w:p>
      <w:pPr>
        <w:pStyle w:val="Normal208"/>
        <w:keepNext w:val="0"/>
        <w:spacing w:before="240" w:after="0" w:line="260" w:lineRule="atLeast"/>
        <w:ind w:left="0" w:right="0" w:firstLine="0"/>
        <w:jc w:val="left"/>
      </w:pPr>
      <w:r>
        <w:br/>
      </w:r>
      <w:hyperlink r:id="rId1948" w:history="1">
        <w:r>
          <w:rPr>
            <w:rFonts w:ascii="arial" w:eastAsia="arial" w:hAnsi="arial" w:cs="arial"/>
            <w:b w:val="0"/>
            <w:i/>
            <w:strike w:val="0"/>
            <w:color w:val="0077CC"/>
            <w:sz w:val="20"/>
            <w:u w:val="single"/>
            <w:vertAlign w:val="baseline"/>
          </w:rPr>
          <w:t>http://www.nytimes.com</w:t>
        </w:r>
      </w:hyperlink>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8"/>
        <w:spacing w:line="60" w:lineRule="exact"/>
      </w:pPr>
      <w:r>
        <w:pict>
          <v:line id="_x0000_s1792" style="position:absolute;z-index:252223488"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Indians checked in Thursday with workers at a polling place in Hyderabad. The voting for Parliament continues for weeks.(PHOTOGRAPH BY RUTH FREMSON/THE NEW YORK TIMES)                                                                             </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2009</w:t>
      </w:r>
    </w:p>
    <w:p>
      <w:pPr>
        <w:pStyle w:val="Normal208"/>
      </w:pPr>
    </w:p>
    <w:p>
      <w:pPr>
        <w:pStyle w:val="Normal208"/>
        <w:ind w:left="200"/>
        <w:sectPr>
          <w:type w:val="continuous"/>
          <w:pgMar w:top="840" w:right="1000" w:bottom="840" w:left="1000" w:header="400" w:footer="400"/>
          <w:pgNumType w:fmt="decimal"/>
          <w:cols w:space="720"/>
        </w:sectPr>
      </w:pPr>
      <w:r>
        <w:br/>
      </w:r>
      <w:r>
        <w:pict>
          <v:line id="_x0000_s1793" style="position:absolute;z-index:252224512"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949"/>
          <w:headerReference w:type="default" r:id="rId1950"/>
          <w:footerReference w:type="even" r:id="rId1951"/>
          <w:footerReference w:type="default" r:id="rId1952"/>
          <w:headerReference w:type="first" r:id="rId1953"/>
          <w:footerReference w:type="first" r:id="rId1954"/>
          <w:pgSz w:w="12240" w:h="15840"/>
          <w:pgMar w:top="840" w:right="1000" w:bottom="840" w:left="1000" w:header="400" w:footer="400"/>
          <w:pgNumType w:fmt="decimal"/>
          <w:cols w:space="720"/>
          <w:titlePg w:val="0"/>
        </w:sectPr>
      </w:pPr>
    </w:p>
    <w:p>
      <w:pPr>
        <w:pStyle w:val="Normal209"/>
      </w:pPr>
    </w:p>
    <w:p>
      <w:pPr>
        <w:pStyle w:val="Normal209"/>
      </w:pPr>
      <w:r>
        <w:pict>
          <v:shape id="_x0000_i1794" type="#_x0000_t75" alt="LexisNexis®" style="width:147.75pt;height:30pt">
            <v:imagedata r:id="rId17" o:title=""/>
          </v:shape>
        </w:pict>
      </w:r>
      <w:r>
        <w:cr/>
      </w:r>
    </w:p>
    <w:p>
      <w:pPr>
        <w:pStyle w:val="Heading1207"/>
        <w:keepNext w:val="0"/>
        <w:spacing w:after="200" w:line="340" w:lineRule="atLeast"/>
        <w:ind w:left="0" w:right="0" w:firstLine="0"/>
        <w:jc w:val="center"/>
      </w:pPr>
      <w:hyperlink r:id="rId1955" w:history="1">
        <w:r>
          <w:rPr>
            <w:rFonts w:ascii="arial" w:eastAsia="arial" w:hAnsi="arial" w:cs="arial"/>
            <w:b/>
            <w:i/>
            <w:strike w:val="0"/>
            <w:color w:val="0077CC"/>
            <w:sz w:val="28"/>
            <w:u w:val="single"/>
            <w:vertAlign w:val="baseline"/>
          </w:rPr>
          <w:t>Comfort, Like Pain, Is Shared</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2006 Wednesday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9"/>
        <w:keepNext w:val="0"/>
        <w:spacing w:after="0" w:line="240" w:lineRule="atLeast"/>
        <w:ind w:right="0"/>
        <w:jc w:val="both"/>
      </w:pPr>
      <w:bookmarkStart w:id="423" w:name="Bookmark_209"/>
      <w:bookmarkEnd w:id="423"/>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1; Our Towns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APPLEBOME</w:t>
      </w: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956" w:history="1">
        <w:r>
          <w:rPr>
            <w:rFonts w:ascii="arial" w:eastAsia="arial" w:hAnsi="arial" w:cs="arial"/>
            <w:b w:val="0"/>
            <w:i/>
            <w:strike w:val="0"/>
            <w:noProof w:val="0"/>
            <w:color w:val="0077CC"/>
            <w:position w:val="0"/>
            <w:sz w:val="20"/>
            <w:u w:val="single"/>
            <w:vertAlign w:val="baseline"/>
          </w:rPr>
          <w:t>peappl@nytimes.com</w:t>
        </w:r>
      </w:hyperlink>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MANHASSET, N.Y. </w:t>
      </w:r>
    </w:p>
    <w:p>
      <w:pPr>
        <w:pStyle w:val="Normal209"/>
        <w:keepNext/>
        <w:spacing w:before="240" w:after="0" w:line="340" w:lineRule="atLeast"/>
        <w:ind w:left="0" w:right="0" w:firstLine="0"/>
        <w:jc w:val="left"/>
      </w:pPr>
      <w:bookmarkStart w:id="424" w:name="Body_207"/>
      <w:bookmarkEnd w:id="424"/>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95" style="position:absolute;z-index:252225536"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names on the two plaques bordering the crucifix outside St. Mary's Roman Catholic Church are as vivid as they were during that terrible September -- Roko Camaj, who washed windows at the towers 1,300 feet above the earth; Christopher Quackenbush, who tried to live by the message of ''A Christmas Carol'' all year long; Michael H. Seaman; Joseph Dickey Jr.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36 in all -- 10 parishioners, 11 graduates of the religious school, 15 relatives of parishioners -- but everyone knows they don't come close to reflecting all the losses suffered at a single church in one of the towns hit hardest on Sept. 11, 2001.</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way too early for plaques and remembrances at the Sacred Heart Parish in D'Iberville, Miss., whose own terrible August and September is told in the houses reduced to rubble, the church ruined under 11 feet of water, the people still without homes or jobs. But there is a redemptive message for both of them in the alliance of two parishes, distant in every way except a shared sense of pain and a common faith that there is life after grief.</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members of St. Mary's say it is likely that they would have adopted Sacred Heart even if they had not experienced their own tragedy. But if they needed a lesson in how to respond to disaster far away, they needed only to remember what happened to them.</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all of them remember a kindness that descended from afar -- the company in Texas that decided to donate money to a local family in need instead of having a Christmas party, the teddy bears sent from schoolchildren in Iowa to schoolchildren in Manhasset, the banners and letters of condolence and of support that poured in for weeks.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when the church's pastor, Msgr. John J. McCann, followed the devastation from Hurricane Katrina last summer, he immediately thought there had to be a way to respond. After weeks of frustration in trying to connect to many battered parishes, he was eventually directed to Sacred Heart, which was established near Biloxi in the 19th century to serve a largely French and Cajun population and now serves one that is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includes retirees, casino workers and Vietnamese shrimpers.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area caught almost the full brunt of the storm, with the homes of almost 60 percent of the parishioners left uninhabitable. The church, parish school and rectory were unusable and its vestments, Bibles and schoolbooks destroyed.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months after Katrina, its pastor, the Rev. Robert Higginbotham, works from an R.V. Sacred Heart holds its services at a Methodist church, a Baptist church and its diocesan center. The membership, once about 1,500 individuals and families, is down to 1,000, and rebuilding the parish still seems a distant dream.</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no longer seems an impossible one, and Sacred Heart hopes to rebuild the parish school by September and celebrate Mass in its own church by Christmas. St. Mary's is one of a handful of churches trying to help rebuild Sacred Heart, and it has a very specific and ambitious goal: to raise $150,000 for the school cafeteria.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weekend, Father Higginbotham, who came to Sacred Heart last January after 20 years as an Air Force chaplain, will get to meet the people in Manhasset for the first time. He arrives tomorrow night for three days of meeting with parishioners, schoolchildren and the pastoral staff, attending all the church's Masses, including a special noon Mass on Sunday that he will celebrate with St. Mary's priests. He will have a lot on his mind -- describing his parish and the people who depend on it, providing a road map for recovery, sharing a vision of hope in time of need.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addition to thanking St. Mary's, he will have in mind its example of community and faith and of recovery from unfathomable loss. And along with being grateful for its generosity, he said he was also struck by its example of outlasting bad times, no matter how horrific they are.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still very tough here,'' he said by phone the other day from the trailer in Mississippi. ''We're probably still a bit of distance from any real upswing in the economic situation. But we can see from them that even when there's great loss, there's life beyond it. One encouraging thing they're trying to say to us is that you're not alone in your loss, and that from our experience we're telling you you'll make it through. So they're helping financially, but they're helping in other ways, too.''</w:t>
      </w:r>
    </w:p>
    <w:p>
      <w:pPr>
        <w:pStyle w:val="Normal209"/>
        <w:keepNext w:val="0"/>
        <w:spacing w:before="240" w:after="0" w:line="260" w:lineRule="atLeast"/>
        <w:ind w:left="0" w:right="0" w:firstLine="0"/>
        <w:jc w:val="left"/>
      </w:pPr>
      <w:r>
        <w:br/>
      </w:r>
      <w:hyperlink r:id="rId1957" w:history="1">
        <w:r>
          <w:rPr>
            <w:rFonts w:ascii="arial" w:eastAsia="arial" w:hAnsi="arial" w:cs="arial"/>
            <w:b w:val="0"/>
            <w:i/>
            <w:strike w:val="0"/>
            <w:color w:val="0077CC"/>
            <w:sz w:val="20"/>
            <w:u w:val="single"/>
            <w:vertAlign w:val="baseline"/>
          </w:rPr>
          <w:t>http://www.nytimes.com</w:t>
        </w:r>
      </w:hyperlink>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2006</w:t>
      </w:r>
    </w:p>
    <w:p>
      <w:pPr>
        <w:pStyle w:val="Normal209"/>
      </w:pPr>
    </w:p>
    <w:p>
      <w:pPr>
        <w:pStyle w:val="Normal209"/>
        <w:ind w:left="200"/>
        <w:sectPr>
          <w:type w:val="continuous"/>
          <w:pgMar w:top="840" w:right="1000" w:bottom="840" w:left="1000" w:header="400" w:footer="400"/>
          <w:pgNumType w:fmt="decimal"/>
          <w:cols w:space="720"/>
        </w:sectPr>
      </w:pPr>
      <w:r>
        <w:br/>
      </w:r>
      <w:r>
        <w:pict>
          <v:line id="_x0000_s1796" style="position:absolute;z-index:252226560"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958"/>
          <w:headerReference w:type="default" r:id="rId1959"/>
          <w:footerReference w:type="even" r:id="rId1960"/>
          <w:footerReference w:type="default" r:id="rId1961"/>
          <w:headerReference w:type="first" r:id="rId1962"/>
          <w:footerReference w:type="first" r:id="rId1963"/>
          <w:pgSz w:w="12240" w:h="15840"/>
          <w:pgMar w:top="840" w:right="1000" w:bottom="840" w:left="1000" w:header="400" w:footer="400"/>
          <w:pgNumType w:fmt="decimal"/>
          <w:cols w:space="720"/>
          <w:titlePg w:val="0"/>
        </w:sectPr>
      </w:pPr>
    </w:p>
    <w:p>
      <w:pPr>
        <w:pStyle w:val="Normal210"/>
      </w:pPr>
    </w:p>
    <w:p>
      <w:pPr>
        <w:pStyle w:val="Normal210"/>
      </w:pPr>
      <w:r>
        <w:pict>
          <v:shape id="_x0000_i1797" type="#_x0000_t75" alt="LexisNexis®" style="width:147.75pt;height:30pt">
            <v:imagedata r:id="rId17" o:title=""/>
          </v:shape>
        </w:pict>
      </w:r>
      <w:r>
        <w:cr/>
      </w:r>
    </w:p>
    <w:p>
      <w:pPr>
        <w:pStyle w:val="Heading1208"/>
        <w:keepNext w:val="0"/>
        <w:spacing w:after="200" w:line="340" w:lineRule="atLeast"/>
        <w:ind w:left="0" w:right="0" w:firstLine="0"/>
        <w:jc w:val="center"/>
      </w:pPr>
      <w:hyperlink r:id="rId1964" w:history="1">
        <w:r>
          <w:rPr>
            <w:rFonts w:ascii="arial" w:eastAsia="arial" w:hAnsi="arial" w:cs="arial"/>
            <w:b/>
            <w:i/>
            <w:strike w:val="0"/>
            <w:color w:val="0077CC"/>
            <w:sz w:val="28"/>
            <w:u w:val="single"/>
            <w:vertAlign w:val="baseline"/>
          </w:rPr>
          <w:t>John Brown Lives Anew As a Writer's Inspiration</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1998, Monday, Late Edition - Final</w:t>
      </w:r>
    </w:p>
    <w:p>
      <w:pPr>
        <w:pStyle w:val="Normal210"/>
        <w:keepNext w:val="0"/>
        <w:spacing w:after="0" w:line="240" w:lineRule="atLeast"/>
        <w:ind w:right="0"/>
        <w:jc w:val="both"/>
      </w:pPr>
      <w:bookmarkStart w:id="425" w:name="Bookmark_210"/>
      <w:bookmarkEnd w:id="425"/>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Arts/Cultural Desk </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Page 1; Column 4; The Arts/Cultural Desk ; Column 4; ; Biography</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1338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Banks</w:t>
      </w:r>
    </w:p>
    <w:p>
      <w:pPr>
        <w:pStyle w:val="Normal21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MEL GUSSOW </w:t>
      </w:r>
    </w:p>
    <w:p>
      <w:pPr>
        <w:pStyle w:val="Normal21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MEL GUSSOW </w:t>
      </w:r>
    </w:p>
    <w:p>
      <w:pPr>
        <w:pStyle w:val="Normal210"/>
        <w:keepNext/>
        <w:spacing w:before="240" w:after="0" w:line="340" w:lineRule="atLeast"/>
        <w:ind w:left="0" w:right="0" w:firstLine="0"/>
        <w:jc w:val="left"/>
      </w:pPr>
      <w:bookmarkStart w:id="426" w:name="Body_208"/>
      <w:bookmarkEnd w:id="426"/>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98" style="position:absolute;z-index:252227584"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novelist, Russell Banks has deeply mined contemporary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a world that he knows from firsthand experience. Through "Continental Drift," "The Sweet Hereafter" and other books that deal with the violence and pain in everyday life, he has achieved a reputation as a tough-minded, Hemingwayesque writer, an image that is enhanced by his appearance. A burly man of 58 with a close-cropped white beard, he could stand in for Hemingway in a movie about his later life.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Outwardly, his new novel, "Cloudsplitter," is a startling change of pace. Twice as long as his other books, it is his first extended work of historical fiction. It is an ambitious re-evaluation of the life of John Brown, the abolitionist whose raid on Harpers Ferry, W.Va., in 1859 was regarded by some historians as the spark that led to the Civil War. For the author, however, "Cloudsplitter" is a natural next step, and it is closely related to his other novels. Tonight Mr. Banks will read from his work at the 92d Street Y, sharing a platform with the novelist Gloria Naylor.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themes are very much the ones I've worked with in the past," he said during a recent lunch at the Union Square Cafe. "The tension between father and son, the individual and the larger community, the issue of racial identity in a racialized society."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"Cloudsplitter," there are also moments that have a curious personal resonance. In an early pivotal scene, John Brown's son Owen steals his grandfather's prized watch and for this thievery is whipped by his father. After saying that he failed him as a father, John Brown gives his leather strap to his son and demands a whipping.</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so traumatic seems to have happened to the real Owen Brown, but in similar circumstances, Mr. Banks stole his grandfather's watch and was whipped for it (although he was not asked to thrash his father). He wrote about the experience in an autobiographical essay. When the incident was mentioned to him, he laughed heartily, as if he were a child caught with his hand in the cookie jar.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perfect example of the mix of history, autobiography and invention coming together," he said, and added that all his novels included aspects of his life. "Once you enter into a world of fiction, everything is fair game and loses its initial context."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"Cloudsplitter," he held to the basic known facts about Brown and dutifully kept the language in his period, but he was also aware that "you can't tell a boring story and then defend it by saying it really happened that way."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interest in Brown was heightened by the fact that the abolitionist lived and was buried in North Elba, N.Y., near where Mr. Banks and his wife, Chase Twichell, a poet, have a country house. From his home, Brown could see the Cloudsplitter mountain (now called Mt. Marcy) that gives the book its metaphorical title. "Brown's ghostly presence was irresistible," Mr. Banks said.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chosen his subject, he had to decide which character would tell the story. "The Sweet Hereafter" was told from the perspective of four different people. (In contrast, Atom Egoyan's movie version centered on a single character.) With "Cloudsplitter," he was unsure until he learned about the background of Oswald Garrison Villard's 1909 biography of Brown. In the research collected by Villard's assistant, Catherine Mayo, were extensive interviews with three of Brown's sons.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read the transcripts," he said, "it was one of those experiences where the hair stands up on the back of your neck. I said, this is the way to tell the story: an elderly son recollecting and maybe telling the story to this woman, Catherine Mayo."</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 Brown, who had been present at the important moments in his father's life, was an ideal choice as narrator, but he died in the 1880's and was never interviewed. Mr. Banks brought Owen back to life as a California homesteader at the turn of the century.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other books and plays on the subject (including Stephen Vincent Benet's verse drama "John Brown's Body"), the novel limits Harpers Ferry to its final pages and omits Brown's trial, focusing instead on his earlier life and his transformation into a revolutionary. The portrait is of a moralist of biblical proportions who dedicates himself to the eradication of slavery and turns to killing as if it were an act of God. Owen shares the stage with his father throughout the novel, as a disciple carried along on a tidal wave of self-willed martyrdom.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was writing the book, Mr. Banks was aware of many parallels between Brown and modern terrorists. "I'm not trying to justify them by justifying John Brown," he said, adding that he was more interested in tracking Brown's personality than in taking a position on his actions. He does not regard him as a madman. "Clinically," he said, "he probably was a manic-depressive. If they had had lithium in the 1840's and 50's, we never would have had Harpers Ferry." He added, "We might not have had the Civil War."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other major change was in the character of Lyman Epps, a black man who was one of Brown's aides. Mr. Banks said that the real Epps lived a long life. In "Cloudsplitter" he plays a major role as Owen's friend and rival, and he has an early tragic death. In effect, the Lyman Epps in the novel becomes an invented character. Defending that fabrication, he pointed to Nathaniel Hawthorne, who in "The Scarlet Letter" and other books used historical characters in fictional guise.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Mr. Banks, Hawthorne is a role model (although Hawthorne was anti-abolition). Personally and artistically he felt a kinship, partly because of their New England background. Mr. Banks grew up in Barnstead, N.H., the son of a plumber, an alcoholic who abandoned his family when his children were young. While trying to be a writer, Mr. Banks himself worked as pipe fitter and plumber, and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environment soon provided him with material for his fiction. "I've generally written about people who don't read my books," he said.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doing research in the early 1980's (for a projected novel on Hawthorne and President Franklin Pierce), he happened to read a newspaper article about "an American captain smuggling Haitians from the Bahamas," and the story of "Continental Drift" took shape in his mind. "I began working on the book that day and never looked back."</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"Continental Drift" became the book against which all his others have been measured. Similarly, "The Sweet Hereafter" was inspired by an article about a school-bus accident; its film version has widened his readership, and other films will soon follow. He has written the screenplay for a movie version of "Continental Drift," scheduled to be directed by Agnieszka Holland. Paul Schrader's film of Mr. Banks's novel "Affliction" (starring Nick Nolte) has not yet been released. Last week it was shown at the French Institute in Manhattan as part of the Avignon/ New York Film Festival.</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years Mr. Banks has taught fiction writing at Princeton University, along with other celebrated novelists including Toni Morrison and Joyce Carol Oates. While he was working on "Cloudsplitter," Ms. Morrison was working on her new novel, "Paradise," and they were, he said, collegial in their mutual support. "In a sense, we were both writing historical novels, deeply formed by the history of African Americans in this country, although hers is set in the middle of the 20th century."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next novel, he plans to go farther afield, to Africa, for research in Liberia, a country that was created by freed American slaves in the early part of the 19th century.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Hemingway was clearly on his mind when Mr. Banks explained: "What often happens among older writers is that they don't expand their experience of the world, and so their writing becomes thin or derivative of their own early work. Perhaps that's why I moved into historical fiction, instead of covering a war or going to Africa to shoot lions."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fiction, he said, he wants to continue to explore "alternative realities."</w:t>
      </w:r>
    </w:p>
    <w:p>
      <w:pPr>
        <w:pStyle w:val="Normal2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0"/>
        <w:spacing w:line="60" w:lineRule="exact"/>
      </w:pPr>
      <w:r>
        <w:pict>
          <v:line id="_x0000_s1799" style="position:absolute;z-index:252228608" from="0,2pt" to="512pt,2pt" strokecolor="#009ddb" strokeweight="2pt">
            <v:stroke linestyle="single"/>
            <w10:wrap type="topAndBottom"/>
          </v:line>
        </w:pict>
      </w:r>
    </w:p>
    <w:p>
      <w:pPr>
        <w:pStyle w:val="Normal2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Russell Banks's latest is "Cloudsplitter." (Nancy Seisel/The New York Times)</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1998</w:t>
      </w:r>
    </w:p>
    <w:p>
      <w:pPr>
        <w:pStyle w:val="Normal210"/>
      </w:pPr>
    </w:p>
    <w:p>
      <w:pPr>
        <w:pStyle w:val="Normal210"/>
        <w:ind w:left="200"/>
        <w:sectPr>
          <w:type w:val="continuous"/>
          <w:pgMar w:top="840" w:right="1000" w:bottom="840" w:left="1000" w:header="400" w:footer="400"/>
          <w:pgNumType w:fmt="decimal"/>
          <w:cols w:space="720"/>
        </w:sectPr>
      </w:pPr>
      <w:r>
        <w:br/>
      </w:r>
      <w:r>
        <w:pict>
          <v:line id="_x0000_s1800" style="position:absolute;z-index:252229632"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965"/>
          <w:headerReference w:type="default" r:id="rId1966"/>
          <w:footerReference w:type="even" r:id="rId1967"/>
          <w:footerReference w:type="default" r:id="rId1968"/>
          <w:headerReference w:type="first" r:id="rId1969"/>
          <w:footerReference w:type="first" r:id="rId1970"/>
          <w:pgSz w:w="12240" w:h="15840"/>
          <w:pgMar w:top="840" w:right="1000" w:bottom="840" w:left="1000" w:header="400" w:footer="400"/>
          <w:pgNumType w:fmt="decimal"/>
          <w:cols w:space="720"/>
          <w:titlePg w:val="0"/>
        </w:sectPr>
      </w:pPr>
    </w:p>
    <w:p>
      <w:pPr>
        <w:pStyle w:val="Normal211"/>
      </w:pPr>
    </w:p>
    <w:p>
      <w:pPr>
        <w:pStyle w:val="Normal211"/>
      </w:pPr>
      <w:r>
        <w:pict>
          <v:shape id="_x0000_i1801" type="#_x0000_t75" alt="LexisNexis®" style="width:147.75pt;height:30pt">
            <v:imagedata r:id="rId17" o:title=""/>
          </v:shape>
        </w:pict>
      </w:r>
      <w:r>
        <w:cr/>
      </w:r>
    </w:p>
    <w:p>
      <w:pPr>
        <w:pStyle w:val="Heading1209"/>
        <w:keepNext w:val="0"/>
        <w:spacing w:after="200" w:line="340" w:lineRule="atLeast"/>
        <w:ind w:left="0" w:right="0" w:firstLine="0"/>
        <w:jc w:val="center"/>
      </w:pPr>
      <w:hyperlink r:id="rId1971" w:history="1">
        <w:r>
          <w:rPr>
            <w:rFonts w:ascii="arial" w:eastAsia="arial" w:hAnsi="arial" w:cs="arial"/>
            <w:b/>
            <w:i/>
            <w:strike w:val="0"/>
            <w:color w:val="0077CC"/>
            <w:sz w:val="28"/>
            <w:u w:val="single"/>
            <w:vertAlign w:val="baseline"/>
          </w:rPr>
          <w:t>NEIGHBORHOOD REPORT: VILLAGES EAST AND WEST;</w:t>
        </w:r>
      </w:hyperlink>
      <w:r>
        <w:br/>
      </w:r>
      <w:hyperlink r:id="rId1972" w:history="1">
        <w:r>
          <w:rPr>
            <w:rFonts w:ascii="arial" w:eastAsia="arial" w:hAnsi="arial" w:cs="arial"/>
            <w:b/>
            <w:i/>
            <w:strike w:val="0"/>
            <w:color w:val="0077CC"/>
            <w:sz w:val="28"/>
            <w:u w:val="single"/>
            <w:vertAlign w:val="baseline"/>
          </w:rPr>
          <w:t>Attacks Near Bar Raise Neo-Nazi Fears</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1995, Sunday, Late Edition - Final</w:t>
      </w:r>
    </w:p>
    <w:p>
      <w:pPr>
        <w:pStyle w:val="Normal211"/>
        <w:keepNext w:val="0"/>
        <w:spacing w:after="0" w:line="240" w:lineRule="atLeast"/>
        <w:ind w:right="0"/>
        <w:jc w:val="both"/>
      </w:pPr>
      <w:bookmarkStart w:id="427" w:name="Bookmark_211"/>
      <w:bookmarkEnd w:id="427"/>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Weekly/Queens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Section 13; Page 12; Column 2; The City Weekly/Queens; Column 2;</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MONTE WILLIAMS</w:t>
      </w:r>
    </w:p>
    <w:p>
      <w:pPr>
        <w:pStyle w:val="Normal21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MONTE WILLIAMS</w:t>
      </w:r>
    </w:p>
    <w:p>
      <w:pPr>
        <w:pStyle w:val="Normal211"/>
        <w:keepNext/>
        <w:spacing w:before="240" w:after="0" w:line="340" w:lineRule="atLeast"/>
        <w:ind w:left="0" w:right="0" w:firstLine="0"/>
        <w:jc w:val="left"/>
      </w:pPr>
      <w:bookmarkStart w:id="428" w:name="Body_209"/>
      <w:bookmarkEnd w:id="428"/>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802" style="position:absolute;z-index:252230656"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 Village, long one of the most diverse and democratic neighborhoods of the city, is also one that attracts disaffected young people from other areas. Over time, that has meant anarchists and punks and, more recently, multiracial skinheads.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say the police and local residents, that helps explain two incidents near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 on Sixth Street, the Cherry Tavern, that landed two men in a hospital, one with a fractured skull, the other with a concussion. But the incidents have started a storm of accusations that the Cherry Tavern is a hangout for neo-Nazis.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attack occurred about 2 A.M. on June 4, when two gay men in their mid-20's walked past the Cherry Tavern, which is near several popular gay bars -- Crowbar, the Boiler Room and the Bar.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who insisted on being identified only as Chris, said that four to six white "jock-type" men with short hair pummeled and stomped on him, as his roommate ran for help. He suffered a fractured skull, a facial contusion and a bruised kidney.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attack came about 12:45 A.M. on July 9, when about 15 members of the New York City Gay and Lesbian Anti-Violence Project went to the Cherry Tavern to distribute fliers offering a reward for information in the earlier assault. They handed them to a group of young men who were loitering outside the bar; in turn the young men hurled anti-gay slurs and attacked them, said Kendall Morrison, associate publisher of LGNY, a gay newspaper, who was there with a camera.. Mr. Morrison suffered a concussion and was hospitalized overnight, but he managed to snap photographs of three of his assailants -- one black, two white. Their photos appear on a second Anti-Violence Project flier offering a $1,000 reward.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arrested Adam Schop, 19, of Hyde Park, who was released on his own recognizance at his arraignment.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often have with anti-gay violence is people coming from outside the neighborhood going into a gay community and attacking people," said Inspector Peter Buccino of the police bias crimes unit, which is investigating the assaults.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Anti-Violence Project called for a boycott of the Cherry Tavern, plastering a flier that says "the Cherry Tavern attracts gay/lesbian-hating skinheads" around the East Village. "Bars are responsible for the people who hang outside of them," said Bea Hanson, director of client services for the group. Robert Jeziorski, whose mother owns the bar, says he is now diligent about shooing away under-age loiterers.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before New York Newsday folded, a columnist, Gabriel Rotello, described the attackers in the second incident as "tattooed, scarred, heads shaved, bristling with hate, proud members of a skinhead culture boastful of its racism and anti-Semitism and homophobia."</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added a note that misnamed the bar: "New York's gay and lesbian population, and anybody else who is Jewish, Latino, African-American, Arab-American, Asian-American -- anybody who has been targeted by skinheads -- should share an equally deep unease about the existence of place like the Cherry Hill Bar."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Jeziorski says skinheads who patronize his bar -- 10 to 40 percent of his customers on any given night -- are definitely not neo-Nazis. They are black, white, Latino and Asian. Skinheads at the bar said not all in their ranks were homophobic; some said they had brought gay friends to the bar.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gay couples in here," Mr. Jeziorski said. "Now that I've had the bad press, I don't get any."   M.W.</w:t>
      </w:r>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1"/>
        <w:spacing w:line="60" w:lineRule="exact"/>
      </w:pPr>
      <w:r>
        <w:pict>
          <v:line id="_x0000_s1803" style="position:absolute;z-index:252231680" from="0,2pt" to="512pt,2pt" strokecolor="#009ddb" strokeweight="2pt">
            <v:stroke linestyle="single"/>
            <w10:wrap type="topAndBottom"/>
          </v:line>
        </w:pict>
      </w:r>
    </w:p>
    <w:p>
      <w:pPr>
        <w:pStyle w:val="Normal2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Two attacks near the Cherry Tavern have prompted talk of neo-Nazis. (Philip Greenberg for The New York Times)</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1995</w:t>
      </w:r>
    </w:p>
    <w:p>
      <w:pPr>
        <w:pStyle w:val="Normal211"/>
      </w:pPr>
    </w:p>
    <w:p>
      <w:pPr>
        <w:pStyle w:val="Normal211"/>
        <w:ind w:left="200"/>
        <w:sectPr>
          <w:type w:val="continuous"/>
          <w:pgMar w:top="840" w:right="1000" w:bottom="840" w:left="1000" w:header="400" w:footer="400"/>
          <w:pgNumType w:fmt="decimal"/>
          <w:cols w:space="720"/>
        </w:sectPr>
      </w:pPr>
      <w:r>
        <w:br/>
      </w:r>
      <w:r>
        <w:pict>
          <v:line id="_x0000_s1804" style="position:absolute;z-index:252232704"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973"/>
          <w:headerReference w:type="default" r:id="rId1974"/>
          <w:footerReference w:type="even" r:id="rId1975"/>
          <w:footerReference w:type="default" r:id="rId1976"/>
          <w:headerReference w:type="first" r:id="rId1977"/>
          <w:footerReference w:type="first" r:id="rId1978"/>
          <w:pgSz w:w="12240" w:h="15840"/>
          <w:pgMar w:top="840" w:right="1000" w:bottom="840" w:left="1000" w:header="400" w:footer="400"/>
          <w:pgNumType w:fmt="decimal"/>
          <w:cols w:space="720"/>
          <w:titlePg w:val="0"/>
        </w:sectPr>
      </w:pPr>
    </w:p>
    <w:p>
      <w:pPr>
        <w:pStyle w:val="Normal212"/>
      </w:pPr>
    </w:p>
    <w:p>
      <w:pPr>
        <w:pStyle w:val="Normal212"/>
      </w:pPr>
      <w:r>
        <w:pict>
          <v:shape id="_x0000_i1805" type="#_x0000_t75" alt="LexisNexis®" style="width:147.75pt;height:30pt">
            <v:imagedata r:id="rId17" o:title=""/>
          </v:shape>
        </w:pict>
      </w:r>
      <w:r>
        <w:cr/>
      </w:r>
    </w:p>
    <w:p>
      <w:pPr>
        <w:pStyle w:val="Heading1210"/>
        <w:keepNext w:val="0"/>
        <w:spacing w:after="200" w:line="340" w:lineRule="atLeast"/>
        <w:ind w:left="0" w:right="0" w:firstLine="0"/>
        <w:jc w:val="center"/>
      </w:pPr>
      <w:hyperlink r:id="rId1979" w:history="1">
        <w:r>
          <w:rPr>
            <w:rFonts w:ascii="arial" w:eastAsia="arial" w:hAnsi="arial" w:cs="arial"/>
            <w:b/>
            <w:i/>
            <w:strike w:val="0"/>
            <w:color w:val="0077CC"/>
            <w:sz w:val="28"/>
            <w:u w:val="single"/>
            <w:vertAlign w:val="baseline"/>
          </w:rPr>
          <w:t>Mannequins Give Shape to Venezuelan Fantasy</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2013 Thursday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2"/>
        <w:keepNext w:val="0"/>
        <w:spacing w:after="0" w:line="240" w:lineRule="atLeast"/>
        <w:ind w:right="0"/>
        <w:jc w:val="both"/>
      </w:pPr>
      <w:bookmarkStart w:id="429" w:name="Bookmark_212"/>
      <w:bookmarkEnd w:id="429"/>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1312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NEUMAN; María Eugenia Díaz, Paula Ramón and Jimmy Chalk contributed reporting from Caracas, Venezuela.</w:t>
      </w:r>
    </w:p>
    <w:p>
      <w:pPr>
        <w:pStyle w:val="Normal212"/>
        <w:keepNext/>
        <w:spacing w:before="240" w:after="0" w:line="340" w:lineRule="atLeast"/>
        <w:ind w:left="0" w:right="0" w:firstLine="0"/>
        <w:jc w:val="left"/>
      </w:pPr>
      <w:bookmarkStart w:id="430" w:name="Body_210"/>
      <w:bookmarkEnd w:id="430"/>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806" style="position:absolute;z-index:252233728"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VALENCIA, Venezuela -- Frustrated with the modest sales at his small mannequin factory, Eliezer Álvarez made a simple observation: Venezuelan women were increasingly using plastic surgery to transform their bodies, yet the mannequins in clothing stores did not reflect these new, often extreme proportions.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went back to his workshop and created the kind of woman he thought the public wanted -- one with a bulging bosom and cantilevered buttocks, a wasp waist and long legs, a fiberglass fantasy, Venezuelan style.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shape was augmented, and so were sales. Now his mannequins, and others like them, have become the standard in stores across Venezuela, serving as an exaggerated, sometimes polarizing, vision of the female form that calls out from the doorways of tiny shops selling cheap clothes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and the display windows of fancy boutiques in multilevel shopping malls.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Álvarez's art may have been meant to imitate life. But in a culture saturated with such images, life is returning the compliment.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a woman like this and you say, 'Wow, I want to look like her,' '' said Reina Parada, as she sanded a mannequin torso in the workshop. Although she cannot afford it, she said, she would like to get implant surgery someday. ''It gives you better self-esteem.''</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Cosmetic procedures are so fashionable here that a woman with implants is often casually referred to as ''an operated woman.'' Women freely talk about their surgeries, and mannequin makers jokingly refer to the creations as being ''operated'' as well. Mr. Álvarez's wife and business partner, Nereida Corro, calls her best-selling mannequin, with its inflated proportions, the ''normal'' model.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embrace of plastic surgery clashes with the government's socialist ideology and frequent talk of creating a society free of the taint of commercialism. Venezuela's longtime leader, Hugo Chávez, who died in March after 14 years in office, railed against the procedures, saying it was ''monstrous'' that poor women were spending money on breast surgeries when they had trouble making ends meet.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same resource that the government relies on -- the world's largest estimated petroleum reserves -- has long fed a culture of easy money and consumerism here, along with a penchant for the quick fix and instant gratification.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''Venezuela is known for its oil, and it's known for its beauty,'' said Lauren Gulbas, a feminist scholar and anthropologist at Dartmouth College, who has studied attitudes toward plastic surgery in Venezuela. ''That ties into why it's perceived as so important to Venezuelans.''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Beauty took on a particularly important role in the late 1970s and '80s when the country's beauty queens, already a national obsession, were crowned Miss Universe three times. Their success on the international stage took on special resonance. It came as the country was grappling with the frustrated expectations of the 1970s oil boom and the deep economic downturn that followed, bringing with it a crisis of national confidence.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beauty queens' fame helped fuel a fascination with cosmetic surgery and procedures like breast implants, tummy tucks, nose jobs and injections to firm the buttocks.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Osmel Sousa, the longtime head of the Miss Venezuela pageant, takes credit for the trend. He recommended a nose job for Venezuela's first Miss Universe, which he says made her victory possible more than three decades ago.</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there is a defect, I correct it,'' Mr. Sousa said. ''If it can be easily fixed with surgery, then why not do it?''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Sousa, beauty really is skin deep: ''I say that inner beauty doesn't exist. That's something that unpretty women invented to justify themselves.''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Naturally, not everyone sees it that way. Several women's groups protested against the Miss Venezuela beauty pageant last month, criticizing pressures on women to conform to the artificial aesthetic.</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 data available indicates that Venezuelan women do not get plastic surgery more than their counterparts in many other countries. But Ms. Gulbas, the anthropologist, said the surgeries take on an elevated status thanks to the importance of beauty here and a belief that cosmetic procedures will help project a successful image.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this notion in Venezuela of 'buena presencia,' 'good presence,' '' she said. ''That communicates that you have certain aspects that say you are a hard worker, a good worker, an honest person.'' She added, ''There's a virtue associated with looking a certain way.''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day, Yaritza Molina arranges several mannequins at the entrance to the small clothing shop she manages in Coro, a city in western Venezuela, always careful to place two ahead of the others. ''These are the princesses,'' she said, ''because they have the best bust.''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lots of clients that come here and say, 'I want to look like that mannequin,' '' Ms. Molina said. ''I tell them, 'O.K., then get an operation.'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many countries, there are dangers to the obsession. Over the last two years, the local news media has reported several cases in which women died after receiving faulty injections meant to firm up their buttocks, often in unlicensed clinics.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jump in sales provided by the large-busted mannequins allowed Ms. Corro and Mr. Álvarez to build a new workshop this year, where they are made by hand in a surprisingly low-tech process.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partly finished mannequins stood in neat rows, like silent robots with overblown chests, taking the exaggerated female aesthetic that predominates here and pushing it to its furthest limits.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day, about a dozen people were at work. Some applied a thin coating of a brown pasty resin and fiberglass strips inside molds, left it to dry and then pried out the artificial torsos, arms, and the fronts and backs of plastic bodies. Others glued the mannequin parts together, spray-painted them or set finished mannequins ready for delivery in the back of a pickup truck, with the words ''Jesus is my peace'' written in large letters on the windshield.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Yucca and corn grew in small farm patches nearby. From a house across the street, the face of Mr. Chávez peered out from a poster left over from last year's election. It seemed to peep over the wall at the inflated female forms inside the workshop.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Corro, the co-owner, explained the changes in the mannequins over just a few years: bigger breasts, bigger buttocks, svelte waists. Until recently, ''the mannequins were natural, just like the women were natural,'' she said. ''The transformation has been both of the woman and of the mannequin.''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Angola, another mannequin maker in Valencia, said that older styles came from Europe or the United States, and hardly reflected the physiques of real women around her.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make them so skinny,'' she said.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miles from Ms. Corro's workshop, workers used a similar process to build mannequins in a small rooftop workshop run by Daniela Mieles, 25, and her family.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Ms. Corro's mannequins took a quantum leap in body shape several years ago, Ms. Mieles said that the busts and buttocks of her family's mannequins had grown gradually to keep up with the trends in plastic surgery.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have reached a shape that her husband, Trino Colmenarez, 32, calls ''estrambótico,'' a word that may be best translated as ''extravagant.''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are good, and Ms. Mieles said that she and her husband had started saving money so that she could get breast implants herself. An operation at a private clinic can cost about $6,350, Ms. Mieles said, an amount equivalent to about three months of basic expenses for her household, including food, utilities and other living costs.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to look more like the artificial ideal projected by her family's mannequins.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''Beauty is perfection, to try to perfect yourself more and more every day,'' Ms. Mieles said. ''That's how people see it here.''</w:t>
      </w:r>
    </w:p>
    <w:p>
      <w:pPr>
        <w:pStyle w:val="Normal212"/>
        <w:keepNext w:val="0"/>
        <w:spacing w:before="240" w:after="0" w:line="260" w:lineRule="atLeast"/>
        <w:ind w:left="0" w:right="0" w:firstLine="0"/>
        <w:jc w:val="left"/>
      </w:pPr>
      <w:r>
        <w:br/>
      </w:r>
      <w:hyperlink r:id="rId1980" w:history="1">
        <w:r>
          <w:rPr>
            <w:rFonts w:ascii="arial" w:eastAsia="arial" w:hAnsi="arial" w:cs="arial"/>
            <w:b w:val="0"/>
            <w:i/>
            <w:strike w:val="0"/>
            <w:color w:val="0077CC"/>
            <w:sz w:val="20"/>
            <w:u w:val="single"/>
            <w:vertAlign w:val="baseline"/>
          </w:rPr>
          <w:t>http://www.nytimes.com/2013/11/07/world/americas/mannequins-give-shape-to-venezuelan-fantasy.html</w:t>
        </w:r>
      </w:hyperlink>
    </w:p>
    <w:p>
      <w:pPr>
        <w:pStyle w:val="Normal2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2"/>
        <w:spacing w:line="60" w:lineRule="exact"/>
      </w:pPr>
      <w:r>
        <w:pict>
          <v:line id="_x0000_s1807" style="position:absolute;z-index:252234752" from="0,2pt" to="512pt,2pt" strokecolor="#009ddb" strokeweight="2pt">
            <v:stroke linestyle="single"/>
            <w10:wrap type="topAndBottom"/>
          </v:line>
        </w:pict>
      </w:r>
    </w:p>
    <w:p>
      <w:pPr>
        <w:pStyle w:val="Normal2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mannequin factory in Valencia, Venezuela, where the voluptuous models are the standard. (A1)</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a breast augmentation in Venezuela, where plastic surgery is fashionable. Until recently, the nation's mannequins had smaller  proportions, but as tastes continued to change, so did their measurements. More photos and a video are at nytimes.com/world. (PHOTOGRAPHS BY MERIDITH KOHUT FOR THE NEW YORK TIMES) (A8)       </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2013</w:t>
      </w:r>
    </w:p>
    <w:p>
      <w:pPr>
        <w:pStyle w:val="Normal212"/>
      </w:pPr>
    </w:p>
    <w:p>
      <w:pPr>
        <w:pStyle w:val="Normal212"/>
        <w:ind w:left="200"/>
        <w:sectPr>
          <w:type w:val="continuous"/>
          <w:pgMar w:top="840" w:right="1000" w:bottom="840" w:left="1000" w:header="400" w:footer="400"/>
          <w:pgNumType w:fmt="decimal"/>
          <w:cols w:space="720"/>
        </w:sectPr>
      </w:pPr>
      <w:r>
        <w:br/>
      </w:r>
      <w:r>
        <w:pict>
          <v:line id="_x0000_s1808" style="position:absolute;z-index:252235776"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981"/>
          <w:headerReference w:type="default" r:id="rId1982"/>
          <w:footerReference w:type="even" r:id="rId1983"/>
          <w:footerReference w:type="default" r:id="rId1984"/>
          <w:headerReference w:type="first" r:id="rId1985"/>
          <w:footerReference w:type="first" r:id="rId1986"/>
          <w:pgSz w:w="12240" w:h="15840"/>
          <w:pgMar w:top="840" w:right="1000" w:bottom="840" w:left="1000" w:header="400" w:footer="400"/>
          <w:pgNumType w:fmt="decimal"/>
          <w:cols w:space="720"/>
          <w:titlePg w:val="0"/>
        </w:sectPr>
      </w:pPr>
    </w:p>
    <w:p>
      <w:pPr>
        <w:pStyle w:val="Normal213"/>
      </w:pPr>
    </w:p>
    <w:p>
      <w:pPr>
        <w:pStyle w:val="Normal213"/>
      </w:pPr>
      <w:r>
        <w:pict>
          <v:shape id="_x0000_i1809" type="#_x0000_t75" alt="LexisNexis®" style="width:147.75pt;height:30pt">
            <v:imagedata r:id="rId17" o:title=""/>
          </v:shape>
        </w:pict>
      </w:r>
      <w:r>
        <w:cr/>
      </w:r>
    </w:p>
    <w:p>
      <w:pPr>
        <w:pStyle w:val="Heading1211"/>
        <w:keepNext w:val="0"/>
        <w:spacing w:after="200" w:line="340" w:lineRule="atLeast"/>
        <w:ind w:left="0" w:right="0" w:firstLine="0"/>
        <w:jc w:val="center"/>
      </w:pPr>
      <w:hyperlink r:id="rId1987" w:history="1">
        <w:r>
          <w:rPr>
            <w:rFonts w:ascii="arial" w:eastAsia="arial" w:hAnsi="arial" w:cs="arial"/>
            <w:b/>
            <w:i/>
            <w:strike w:val="0"/>
            <w:color w:val="0077CC"/>
            <w:sz w:val="28"/>
            <w:u w:val="single"/>
            <w:vertAlign w:val="baseline"/>
          </w:rPr>
          <w:t>Corner of Art and Commerce in Los Angeles</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2007 Sunday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3"/>
        <w:keepNext w:val="0"/>
        <w:spacing w:after="0" w:line="240" w:lineRule="atLeast"/>
        <w:ind w:right="0"/>
        <w:jc w:val="both"/>
      </w:pPr>
      <w:bookmarkStart w:id="431" w:name="Bookmark_213"/>
      <w:bookmarkEnd w:id="431"/>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2; Arts and Leisure Desk; Pg. 26; ARCHITECTURE</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1719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NICOLAI OUROUSSOFF</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LOS ANGELES </w:t>
      </w:r>
    </w:p>
    <w:p>
      <w:pPr>
        <w:pStyle w:val="Normal213"/>
        <w:keepNext/>
        <w:spacing w:before="240" w:after="0" w:line="340" w:lineRule="atLeast"/>
        <w:ind w:left="0" w:right="0" w:firstLine="0"/>
        <w:jc w:val="left"/>
      </w:pPr>
      <w:bookmarkStart w:id="432" w:name="Body_211"/>
      <w:bookmarkEnd w:id="432"/>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10" style="position:absolute;z-index:252236800"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find meaning in a centerless world? For a half-century, that has been the question facing the strip of corporate towers, cultural landmarks and undeveloped lots known as Grand Avenue in downtown Los Angeles. Time and again the avenue has been the focus of grandiose proposals by civic leaders who dreamed of transforming it into a cultural Acropolis. Angelenos watched the progress from the comfort of their suburban enclaves, mostly with bland indifference.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all began to change with Frank Gehry's Walt Disney Concert Hall, completed in 2003, which raised the level of architectural ambition for Grand Avenue. Next month the Los Angeles City Council and the county Board of Supervisors will review revised plans for a retail, residential hotel and entertainment complex that may reveal just how willing the city is to address the deep social rifts beneath the area's newly polished surface.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Designed by Mr. Gehry for the New York-based Related Companies, the master plan for the site, a choice parcel directly across from Disney Hall, provides a case study for one of the most pressing issues in architecture today. Can the bottom-line world of mainstream development produce something of architectural value at enormous scale? Or is Mr. Gehry simply there to provide a veneer of cultural pretension?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project also offers a lens on the conflicts that continue to define the identity of downtown Los Angeles today: the tension between the fortified cultural and business district at the top of the hill and the vibrant Latino district to the east; between traditional East Coast planning formulas and this city's informal urban landscape; between its high-culture aspirations and its pop-culture ethos. How Mr. Gehry negotiates all this could determine whether downtown Los Angeles will ever matter to anyone but civic boosters and curiosity seekers.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downtown area's decline dates from the late 1920s, when the birth of the Miracle Mile on Wilshire Boulevard heralded the triumph of a new motorized culture. For decades since, promoters of downtown Los Angeles have struggled to stem the exodus of businesses to the palm-lined streets of Old Town Pasadena, Westwood and Beverly Hills. Meanwhile cultural critics like Reyner Banham skewered the very concept of a traditional downtown core in a city best grasped through the windshield of a car.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redevelopment of Grand Avenue has been the most significant effort so far to reverse that trend. It also ranks among the most misguided.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conceived in the 1950s by downtown power brokers like Buffy Chandler, the wife of Norman Chandler, who was then the publisher of The Los Angeles Times, the avenue was intended as a citadel of office towers and cultural monuments at the top of Bunker Hill. To create it, planners bulldozed a vast neighborhood of Victorian houses, replacing them with a network of freeway ramps, tunnels, underground roadways and elevated streets crowned by a sprawling Music Center at one end and a cluster of ominous-looking towers clad in dark glass and slickly polished masonry at the other.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architectural terms the avenue said as much about the city's cultural insecurities as its growing ambitions. The Music Center's barren concrete plinth and fusion of classical and modern decor are an unoriginal takeoff on New York's Lincoln Center; the generic corporate towers mirror those found in every American city, sleek corporate citadels devoid of imagination. Yet the architecture also masked an insidious social agenda: like other cities seeking to make themselves palatable to squeamish suburbanites and tourists, planners walled off the new cultural and business district from the rest of downtown.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elevated plazas, under the constant surveillance of security cameras and private guards, formed a virtual cliff that towered over the Latino underclass shopping in dilapidated Beaux-Arts buildings and theaters a few blocks to the east. The isolation became more glaring as the city's growing density and booming Latino culture began to suggest a different reality.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history began to turn with Disney Hall, which unlike its neighbors is woven into its immediate surroundings. Its sweeping steel facade, which unfurls like a ribbon along the avenue, echoes the curved facade of the Chandler Pavilion next door, its forms lifting up to allow the life inside the lobby to spill out onto the avenue. Grand stairs climb to a verdant public garden that wraps like a necklace around the rear of the building.</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Related hired Mr. Gehry in 2005 to design its entertainment and retail complex too, it seemed like a promising step. Few architects are as familiar with the avenue's history or have played a bigger role in shaping the city's architectural legacy. And although the project did not seem nearly as glamorous as Disney Hall, it was viewed as critical to the avenue's success. Situated on the east slope of Bunker Hill alongside the Colburn School of Music and the Museum of Contemporary Art, it presents one of the last opportunities to repair the fractured link between the new cultural district and the old city center.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in some ways the project represents a return to the predictable approach long favored by large-scale urban developers across the country. Related has now decided that the Mandarin Oriental Hotel will occupy the lower half of the south tower. (Bill Witte, president of Related's California division, said the hotel's cachet would help ''brand'' the residential condos.)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developers also plan to include more than a half-dozen restaurants, a bookstore, health club and a boutique supermarket, the staples of today's high-end shopping mall. It's the same formula the developer used for the Time Warner Center, the vertical mall that seems so out of place on Columbus Circle.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Mr. Gehry and Related have engaged in a quiet tug of war over how open the development should be to its surroundings. In an early version of the design, the two residential towers were set at the site's northeast and southwest corners, visually framing the complex and anchoring it into the surrounding skyline. A series of two- and three-story retail buildings, loosely stacked upon one another like a child's building blocks, were scattered along Grand Avenue, creating an informal street wall that served as a counterpoint to the flowing stainless-steel forms of Disney Hall.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forms broke apart to allow street life to flow into the retail complex. Inside, the blocks framed small open-air courtyards overlooked by terraces. A staircase cascaded down from one of the courtyards to the corner of Olive and Second Streets, a gesture intended to open up the complex to the more chaotic street life farther down the hill.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last year, as Mr. Gehry struggled to contain rising construction estimates, his boxlike forms became more static, lending the design a more formal symmetry. The proposed facades of the two towers (one 22 stories, the other 45), which originally included fractured planes of glass that gave the impression that they were coming apart at the seams, are also less dynamic, forming a polite backdrop to Disney Hall across the avenue.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Gehry added a large terrace above Olive Street so that visitors strolling down from Grand Avenue would pass under an elevated walkway to a sweeping view of the downtown skyline to the east. But in a major reversal, the developers forced Mr. Gehry to remove the cascading staircase that was the project's main link to the life at the bottom of the hill, a bustle that spreads from Olive Street to Broadway's Latino shopping district and beyond, to Little Tokyo.</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Gehry has tried to compensate for this by anchoring the corner with a restaurant and packing more stores into Olive Street. He has also decorated his boxlike buildings with swirling canopies to pump life back into the restaurants and shops above. But the towering block-long facade that faces Olive Street is an eerie echo of the clifflike 1980s-era corporate plazas just to the south. And he still faces the challenge of overcoming the social apartheid of downtown Los Angeles: high culture separated from low, upper-middle-class concertgoers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 shoppers.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pressure to compromise puts Mr. Gehry in an awkward position. As a relatively unknown architect in the mid-1980s he captured the public imagination with a series of projects that drew on the bleaker, oft-maligned corners of the American metropolis: mini-malls, chain-link fences, corrugated metal sheds, cheap stud-wall construction in the suburbs. Projects like his 1978 house in Santa Monica, a stunning blend of tilting angles and mundane materials, and the Edgemar outdoor shopping mall there, with its signature elevator tower wrapped in chain link, were conceived as a salvo against the superficial glamour of places like Beverly Hills.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making room for outsiders and misfits, as well as the weary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suburbanites and Hollywood Boulevard drifters who were the flip side of the American dream, Mr. Gehry emerged as a populist hero.</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subsequent years, as he began working for cultural institutions that are open to architectural experimentation, he ventured into ever more flamboyant territory and became a global name. Now that he has returned to working with mainstream developers, Mr. Gehry says, he has far more leverage than he did 20 years ago.</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Grand Avenue development may ultimately say more about the limits of any architect's power than about Mr. Gehry's elevated status. Scanning a collection of study models for the plan at his office recently, I asked whether he might draw on his early history -- the cheap materials and crude populist aesthetic that could be used to break down the avenue's sense of exclusivity -- for inspiration here.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words, why not pick up the thread he discarded years ago rather than try to create glamour on the cheap?</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Gehry paused for a minute. ''My question has always been how well the developer could adapt themselves to this mixed ethnic neighborhood,'' he said. ''It's uniquely L.A. and it's very powerful, and the push-pull is about how do you do that. Hopefully it'll happen over time.''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not, he may have to stick to clients whose values better match his own.</w:t>
      </w:r>
    </w:p>
    <w:p>
      <w:pPr>
        <w:pStyle w:val="Normal213"/>
      </w:pPr>
    </w:p>
    <w:p>
      <w:pPr>
        <w:pStyle w:val="Normal213"/>
        <w:keepNext w:val="0"/>
        <w:spacing w:before="240" w:after="0" w:line="260" w:lineRule="atLeast"/>
        <w:ind w:left="0" w:right="0" w:firstLine="0"/>
        <w:jc w:val="left"/>
      </w:pPr>
      <w:r>
        <w:br/>
      </w:r>
      <w:hyperlink r:id="rId1988" w:history="1">
        <w:r>
          <w:rPr>
            <w:rFonts w:ascii="arial" w:eastAsia="arial" w:hAnsi="arial" w:cs="arial"/>
            <w:b w:val="0"/>
            <w:i/>
            <w:strike w:val="0"/>
            <w:color w:val="0077CC"/>
            <w:sz w:val="20"/>
            <w:u w:val="single"/>
            <w:vertAlign w:val="baseline"/>
          </w:rPr>
          <w:t>http://www.nytimes.com</w:t>
        </w:r>
      </w:hyperlink>
    </w:p>
    <w:p>
      <w:pPr>
        <w:pStyle w:val="Normal2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3"/>
        <w:spacing w:line="60" w:lineRule="exact"/>
      </w:pPr>
      <w:r>
        <w:pict>
          <v:line id="_x0000_s1811" style="position:absolute;z-index:252237824" from="0,2pt" to="512pt,2pt" strokecolor="#009ddb" strokeweight="2pt">
            <v:stroke linestyle="single"/>
            <w10:wrap type="topAndBottom"/>
          </v:line>
        </w:pic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view of Frank Gehry's plan for a retail, residential and entertainment complex on a parcel of land in Los Angeles, across Grand Avenue from the Dorothy Chandler Pavilion, foreground, and Walt Disney Concert Hall, right. (Photo by Gehry Partners)(pg. 26)</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an earlier plan with a staircase that has been eliminated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left, a map of the area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center, a view of retail buildings with Grand Avenue on the right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below right, an earlier plan. (Photographs by Gehry Partners)(pg. 27)Map of Los Angeles, California, highlighting project area. (pg. 27)</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2007</w:t>
      </w:r>
    </w:p>
    <w:p>
      <w:pPr>
        <w:pStyle w:val="Normal213"/>
      </w:pPr>
    </w:p>
    <w:p>
      <w:pPr>
        <w:pStyle w:val="Normal213"/>
        <w:ind w:left="200"/>
        <w:sectPr>
          <w:type w:val="continuous"/>
          <w:pgMar w:top="840" w:right="1000" w:bottom="840" w:left="1000" w:header="400" w:footer="400"/>
          <w:pgNumType w:fmt="decimal"/>
          <w:cols w:space="720"/>
        </w:sectPr>
      </w:pPr>
      <w:r>
        <w:br/>
      </w:r>
      <w:r>
        <w:pict>
          <v:line id="_x0000_s1812" style="position:absolute;z-index:252238848"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989"/>
          <w:headerReference w:type="default" r:id="rId1990"/>
          <w:footerReference w:type="even" r:id="rId1991"/>
          <w:footerReference w:type="default" r:id="rId1992"/>
          <w:headerReference w:type="first" r:id="rId1993"/>
          <w:footerReference w:type="first" r:id="rId1994"/>
          <w:pgSz w:w="12240" w:h="15840"/>
          <w:pgMar w:top="840" w:right="1000" w:bottom="840" w:left="1000" w:header="400" w:footer="400"/>
          <w:pgNumType w:fmt="decimal"/>
          <w:cols w:space="720"/>
          <w:titlePg w:val="0"/>
        </w:sectPr>
      </w:pPr>
    </w:p>
    <w:p>
      <w:pPr>
        <w:pStyle w:val="Normal214"/>
      </w:pPr>
    </w:p>
    <w:p>
      <w:pPr>
        <w:pStyle w:val="Normal214"/>
      </w:pPr>
      <w:r>
        <w:pict>
          <v:shape id="_x0000_i1813" type="#_x0000_t75" alt="LexisNexis®" style="width:147.75pt;height:30pt">
            <v:imagedata r:id="rId17" o:title=""/>
          </v:shape>
        </w:pict>
      </w:r>
      <w:r>
        <w:cr/>
      </w:r>
    </w:p>
    <w:p>
      <w:pPr>
        <w:pStyle w:val="Heading1212"/>
        <w:keepNext w:val="0"/>
        <w:spacing w:after="200" w:line="340" w:lineRule="atLeast"/>
        <w:ind w:left="0" w:right="0" w:firstLine="0"/>
        <w:jc w:val="center"/>
      </w:pPr>
      <w:hyperlink r:id="rId1995" w:history="1">
        <w:r>
          <w:rPr>
            <w:rFonts w:ascii="arial" w:eastAsia="arial" w:hAnsi="arial" w:cs="arial"/>
            <w:b/>
            <w:i/>
            <w:strike w:val="0"/>
            <w:color w:val="0077CC"/>
            <w:sz w:val="28"/>
            <w:u w:val="single"/>
            <w:vertAlign w:val="baseline"/>
          </w:rPr>
          <w:t>Entertaining, Illuminating, Even Inspiring</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2016 Sunday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4"/>
        <w:keepNext w:val="0"/>
        <w:spacing w:after="0" w:line="240" w:lineRule="atLeast"/>
        <w:ind w:right="0"/>
        <w:jc w:val="both"/>
      </w:pPr>
      <w:bookmarkStart w:id="433" w:name="Bookmark_214"/>
      <w:bookmarkEnd w:id="433"/>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16</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2149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 O. SCOTT</w:t>
      </w:r>
    </w:p>
    <w:p>
      <w:pPr>
        <w:pStyle w:val="Normal214"/>
        <w:keepNext/>
        <w:spacing w:before="240" w:after="0" w:line="340" w:lineRule="atLeast"/>
        <w:ind w:left="0" w:right="0" w:firstLine="0"/>
        <w:jc w:val="left"/>
      </w:pPr>
      <w:bookmarkStart w:id="434" w:name="Body_212"/>
      <w:bookmarkEnd w:id="434"/>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14" style="position:absolute;z-index:252239872"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 Scott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spring, with #OscarsSoWhite in the rearview mirror and Donald J. Trump's victory on the as-yet-unglimpsed horizon, I reviewed Jeremy Saulnier's ''Green Room.'' It struck me at the time as a smart, brutal, slightly contrived thriller about members of a rock band battling a gang of white-supremacist punks in the Northwest. In retrospect, though, it seems possible that this scrappy little indie (which just missed making the list below) was something more than a bit of nasty fun. Maybe it was a harbinger, an unheeded political signal amid the pop-cultural noise, a pre-emptive allegory of battles to come.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 I reading too much into it now, or was I not paying close enough attention then? If so, I'm hardly the only one. Relevance is one of the great shibboleths of criticism, and after a real-life event as dramatic and complex as this year's election, the temptation to seek clues and answers in works of popular art is almost overwhelming. Think pieces promising to tell us ''How [insert title here] Explains Trump'' popped up after Nov. 8 like mushrooms after a rainstorm, and entertainment has been mined for signs and symptoms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disaffection, coastal-elitist bubble-think, fake-news gullibility and every other real and imaginary affliction of the American body politic. But cinema is better at exploring than explaining, and the screen is more like a prism or a kaleidoscope than a mirror or a window. We seldom get the news from movies.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is not to deny that they are useful tools for reckoning with reality. In a time of confusion, the best films can offer clarity, comfort and a salutary reminder of complexities that lie beyond the bluster and expedience of political discourse and conventional journalism. We go to the movies -- and we still go quite a lot, by the way, in spite of the seductions of the couch and the streaming queue -- in search of escape from reality. We're also looking for alternative routes to the truth, for sparks of imagination that can ignite or illuminate our own thinking when it gets muddled or stale.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11 releases listed below were not only my most memorable movie-watching experiences of the year; they were also, in ways I can't always specify, helpful. They stirred my curiosity, troubled my sleep and increased the range of my understanding. Sometimes they just made me feel better.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'MOONLIGHT' Much has been written about Barry Jenkins's luminous second feature, based on a play by Tarell Alvin McCraney, which depicts three phases in the life of a young man named Chiron. And much of that writing has drawn out the film's complicated themes -- of race, place, sexuality and manhood -- and the exquisite artistry Mr. Jenkins and his cast bring to them. But the most eloquent testimony comes when words fail, when I run into someone on the street or at a party and they say, '''Moonlight,''' and I say ''yeah, 'Moonlight,''' and we take a deep breath because nothing more really needs to be said. [Read the review]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'O.J.: MADE IN AMERICA' History, biography, sports, celebrity, race, gender, police brutality and media insanity -- Ezra Edelman's five-part documentary touches on nearly everything horrible and fascinating in the last half-century of American life. A triumph of archival research, it's also a masterpiece of insight, a rare documentary with the heft and sprawl of great literature. [Read the review]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'TONI ERDMANN' Maren Ade's sublime and squirmy comedy will change the way you think about a lot of things, including (but hardly limited to) fatherhood, daughterhood, joke-shop false teeth, Bulgarian folklore, German humor, workplace sexism, team-building exercises, petit fours and 21st-century global capitalism. [Read a review]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'CAMERAPERSON' Kirsten Johnson, a prolific and widely traveled cinematographer, makes her living shooting other people's films, many of them dealing with war, injustice and sexual violence. She assembled this memoir from outtakes and home video, and the result is revelatory testimony to the simple, mysterious power of the camera to bridge the chasm between personal experience and public history. [Read the review]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'AFERIM!' Radu Jude's Romanian western -- a wide-screen, black-and-white epic set in the mountains of Walachia in the mid-19th century -- was barely released in the United States, which is a shame for several reasons. For one thing, its rugged humor, high adventure and ethical seriousness pay tribute to an enduring and often misunderstood genre. For another, it takes up the moral and political problem of slavery (in its Balkan rather than its Southern manifestation) with unsparing honesty and startling nuance. [Read the review]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'AMERICAN HONEY' The British director Andrea Arnold leads a raw and ragged adventure into the heartland, discovering it to be a strangely innocent zone of greed, lust, youthful idiocy and startling natural beauty. Sasha Lane, a fearless nonprofessional, is thrilling to watch, as is Shia LaBeouf. There is also a single shot -- of Riley Keough (who happens to be Elvis Presley's granddaughter) standing in a motel doorway, wearing a Confederate-flag bikini with the price tag still attached -- that just might say more about the state of the nation in 2016 than the words of a thousand pundits. [Read the review]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'AQUARIUS' The United States was not the only country undergoing a wrenching political upheaval this year. In his generous and angry second feature, the film-critic-turned-director Kleber Mendonça Filho tracks the changes shaking Brazil as they play out indirectly in the daily life of Clara, a retired music critic played by the great Sônia Braga. A mother, a cancer survivor and an avatar of culture, sensuality and intellectual independence, Clara is a fittingly embattled and indomitable heroine for our times. [Read the review]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'SAUSAGE PARTY' This animated feature, with the voices of Seth Rogen and Kristen Wiig, is a profoundly religious film that explores, with devastating rigor, a stark and scary existential predicament. What if you woke up one morning and found out that everything you had always believed in was a lie? Not for kids, obviously. [Read the review]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'A BIGGER SPLASH' Commissioned to remake a sun-dappled late-'60s thriller, Luca Guadagnino composed a gorgeous shaggy-dog meditation on sex, rock 'n' roll and the enduring decadence of European art cinema. Tilda Swinton is silent, Ralph Fiennes never stops talking and the gorgeous volcanic island of Pantelleria plays host to a divine and lethal vacation from hell. [Read the review]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'ELLE' AND 'THINGS TO COME' (TIE) Paul Verhoeven's lurid thriller and Mia Hansen-Love's meditative domestic drama are complementary portraits of Frenchwomen in middle age, both of them played by Isabelle Huppert. Each movie has its flaws of directorial perspective -- reflexive sexism in Mr. Verhoeven's case, generational condescension in Ms. Hansen-Love's -- but Ms. Huppert transcends all limitations. She's at once the most ferociously intuitive and the most serenely intelligent actress working in movies today.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Holden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Kindness and tenderness, as opposed to tear-jerking melodrama, are traits not commonly associated with movies that aim primarily to thrill and excite. Genuine intimacy is so rarely encountered in film that when you come upon it, your tendency is to suspect that somehow you're being played.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Barry Jenkins's ''Moonlight,'' my pick for the best movie of the year, there are moments of generosity and selflessness that take your breath away. This is an entirely human story in a medium enthralled by technology, violence and fantasy. As I watched the film, based on a play by Tarell Alvin McCraney, it held me in a state of awed recognition and remembrance of the times I was touched by transformational acts of gentleness and caring.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radiant moments soften an otherwise tough movie, about Chiron, a gay black youth played by three different actors, growing up in a Miami housing project where he acquires the armor of a street thug to survive. Along with ''Brokeback Mountain'' and ''Boyhood,'' it is one of the three finest movies of the last decade or so. Is it a coincidence that all three have male protagonists who instinctively resist patriarchal brutishness?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brokenhearted examination of race, class, privilege and inequality in modern America, ''Moonlight'' is one of several excellent movies set in places beyond the country's affluent enclaves. When I raved about ''Moonlight'' to several well-to-do white liberal friends and described Chiron, they politely took note but behaved as if I were telling them to eat their spinach.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same people couldn't wait to see films like ''The Big Short'' and ''The Wolf of Wall Street,'' about the financial chicanery and decadence of rich white crooks. This, then, is the America we're living in: The haves would rather not contemplate the suffering of the have-nots. And we are shocked to discover that our indifference has consequences. [Read the review]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'O.J.: MADE IN AMERICA' The obverse of ''Moonlight'' in its focus on O. J. Simpson, a rich, entitled black star athlete, the five-part documentary directed by Ezra Edelman is an epic examination of race, class, sex, celebrity and the cult of sports heroism in America. It is an X-ray of the American psyche focused on the place where all those themes converge to create what some would call the American dream. Or is it a nightmarish orgy of bloodlust? [Read the review]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'AMERICAN HONEY' Star (Sasha Lane), the 18-year-old at the center of Andrea Arnold's pungent road movie, flees a broken home and a sexually abusive father figure to join a band of teenagers roaming the heartland selling magazine subscriptions door to door. On one level, ''American Honey'' is a grimy travelogue that shows you the poverty and hardship in a Middle America where the social safety net has frayed, families are ravaged by poverty and drug addiction, and young children are left unattended. The wanderers are the photonegative opposites of '60s hippies who deserted comfortable middle-class homes in search of adventure. Most of these latter-day stragglers have no place to go back to. [Read the review]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'EMBRACE OF THE SERPENT' Viewed largely through the eyes of an aggrieved shaman whose tribe is on the verge of extinction at the hands of Colombian rubber barons in the 19th and 20th centuries, the director Ciro Guerra's fantastical mixture of myth and historical reality challenges lingering illusions of first-world culture as more advanced than any other. Beautiful isn't a strong enough word to describe scenes of the heaving waters of the Amazon and its tributaries, on which two explorers, separated by more than 30 years, navigate in canoes, accompanied by the shaman, Karamakate, the last survivor of an Amazonian tribe killed off by European invaders. Along the way they encounter Conradian horrors. [Read the review]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'MANCHESTER BY THE SEA' In Kenneth Lonergan's sad, powerful film, Casey Affleck plays an embittered janitor in Boston who, after the death of his older brother, reluctantly returns to the fishing village where he grew up to be the guardian of his teenage nephew. The residents of the town may not be poor, but most are struggling. There are no easy answers and pat resolutions in a movie that feels absolutely authentic. [Read the review]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'NEON BULL' This Brazilian movie, directed by Gabriel Mascaro, immerses you in the intensely pungent world of vaquejada, a rodeo sport in which two cowboys on horseback, seek to tug a bull to the ground by the tail. Iremar (Juliano Cazarré) is a handsome cowboy who dreams of being a fashion designer. In this deep, sexy reflection on man and animal, the riders use fancy colognes to camouflage barnyard scents. The movie is a celebration of animal smells. [Read the review]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'FIRE AT SEA' The Italian director Gianfranco Rosi's documentary is set on the small island of Lampedusa, whose residents -- fishing families that have lived there for generations -- help rescue desperate African migrants arriving by sea. [Read the review]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'ELLE' Isabelle Huppert may be the only living actress brave enough to play the hard-boiled heroine of a diabolical black comedy about rape and perverse desire. [Read the review]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'AQUARIUS' In the politically pointed ''Aquarius,'' the great Brazilian actress Sônia Braga gives a towering portrayal of a retired movie critic who refuses to move out of her apartment when her building is sold to a developer. [Read the review]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RUNNERS-UP ''Fireworks Wednesday,'' ''Krisha,'' ''Sunset Song,'' ''Wiener-Dog,'' ''The Beatles: Eight Days a Week -- The Touring Years,'' ''Chronic,'' ''Best Worst Thing That Ever Could Have Happened,'' ''20th Century Women,'' ''Thirteen,'' ''Paterson'' and ''Things to Come.''</w:t>
      </w:r>
    </w:p>
    <w:p>
      <w:pPr>
        <w:pStyle w:val="Normal2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4"/>
        <w:spacing w:line="60" w:lineRule="exact"/>
      </w:pPr>
      <w:r>
        <w:pict>
          <v:line id="_x0000_s1815" style="position:absolute;z-index:252240896" from="0,2pt" to="512pt,2pt" strokecolor="#009ddb" strokeweight="2pt">
            <v:stroke linestyle="single"/>
            <w10:wrap type="topAndBottom"/>
          </v:line>
        </w:pict>
      </w:r>
    </w:p>
    <w:p>
      <w:pPr>
        <w:pStyle w:val="Normal2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Trevante Rhodes, left, and André Holland in ''Moonlight''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Sasha Lane and Shia LaBeouf in ''American Honey.'' (PHOTOGRAPHS BY DAVID BORNFRIEND/A24</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A24) (AR16)</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scene from ''Sausage Party,'' directed by Greg Tiernan and Conrad Vernon. (PHOTOGRAPH BY SONY PICTURES, VIA ASSOCIATED PRESS) (AR22) GRAPHIC (AR22)       </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2016</w:t>
      </w:r>
    </w:p>
    <w:p>
      <w:pPr>
        <w:pStyle w:val="Normal214"/>
      </w:pPr>
    </w:p>
    <w:p>
      <w:pPr>
        <w:pStyle w:val="Normal214"/>
        <w:ind w:left="200"/>
        <w:sectPr>
          <w:type w:val="continuous"/>
          <w:pgMar w:top="840" w:right="1000" w:bottom="840" w:left="1000" w:header="400" w:footer="400"/>
          <w:pgNumType w:fmt="decimal"/>
          <w:cols w:space="720"/>
        </w:sectPr>
      </w:pPr>
      <w:r>
        <w:br/>
      </w:r>
      <w:r>
        <w:pict>
          <v:line id="_x0000_s1816" style="position:absolute;z-index:252241920"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996"/>
          <w:headerReference w:type="default" r:id="rId1997"/>
          <w:footerReference w:type="even" r:id="rId1998"/>
          <w:footerReference w:type="default" r:id="rId1999"/>
          <w:headerReference w:type="first" r:id="rId2000"/>
          <w:footerReference w:type="first" r:id="rId2001"/>
          <w:pgSz w:w="12240" w:h="15840"/>
          <w:pgMar w:top="840" w:right="1000" w:bottom="840" w:left="1000" w:header="400" w:footer="400"/>
          <w:pgNumType w:fmt="decimal"/>
          <w:cols w:space="720"/>
          <w:titlePg w:val="0"/>
        </w:sectPr>
      </w:pPr>
    </w:p>
    <w:p>
      <w:pPr>
        <w:pStyle w:val="Normal215"/>
      </w:pPr>
    </w:p>
    <w:p>
      <w:pPr>
        <w:pStyle w:val="Normal215"/>
      </w:pPr>
      <w:r>
        <w:pict>
          <v:shape id="_x0000_i1817" type="#_x0000_t75" alt="LexisNexis®" style="width:147.75pt;height:30pt">
            <v:imagedata r:id="rId17" o:title=""/>
          </v:shape>
        </w:pict>
      </w:r>
      <w:r>
        <w:cr/>
      </w:r>
    </w:p>
    <w:p>
      <w:pPr>
        <w:pStyle w:val="Heading1213"/>
        <w:keepNext w:val="0"/>
        <w:spacing w:after="200" w:line="340" w:lineRule="atLeast"/>
        <w:ind w:left="0" w:right="0" w:firstLine="0"/>
        <w:jc w:val="center"/>
      </w:pPr>
      <w:hyperlink r:id="rId2002" w:history="1">
        <w:r>
          <w:rPr>
            <w:rFonts w:ascii="arial" w:eastAsia="arial" w:hAnsi="arial" w:cs="arial"/>
            <w:b/>
            <w:i/>
            <w:strike w:val="0"/>
            <w:color w:val="0077CC"/>
            <w:sz w:val="28"/>
            <w:u w:val="single"/>
            <w:vertAlign w:val="baseline"/>
          </w:rPr>
          <w:t>Elephant In the Room? This Election, Immigration</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2007 Sunday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5"/>
        <w:keepNext w:val="0"/>
        <w:spacing w:after="0" w:line="240" w:lineRule="atLeast"/>
        <w:ind w:right="0"/>
        <w:jc w:val="both"/>
      </w:pPr>
      <w:bookmarkStart w:id="435" w:name="Bookmark_215"/>
      <w:bookmarkEnd w:id="435"/>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0; Metropolitan Desk; Pg. 35; OUR TOWNS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APPLEBOME</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2003" w:history="1">
        <w:r>
          <w:rPr>
            <w:rFonts w:ascii="arial" w:eastAsia="arial" w:hAnsi="arial" w:cs="arial"/>
            <w:b w:val="0"/>
            <w:i/>
            <w:strike w:val="0"/>
            <w:noProof w:val="0"/>
            <w:color w:val="0077CC"/>
            <w:position w:val="0"/>
            <w:sz w:val="20"/>
            <w:u w:val="single"/>
            <w:vertAlign w:val="baseline"/>
          </w:rPr>
          <w:t>peappl@nytimes.com</w:t>
        </w:r>
      </w:hyperlink>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BREWSTER, N.Y. </w:t>
      </w:r>
    </w:p>
    <w:p>
      <w:pPr>
        <w:pStyle w:val="Normal215"/>
        <w:keepNext/>
        <w:spacing w:before="240" w:after="0" w:line="340" w:lineRule="atLeast"/>
        <w:ind w:left="0" w:right="0" w:firstLine="0"/>
        <w:jc w:val="left"/>
      </w:pPr>
      <w:bookmarkStart w:id="436" w:name="Body_213"/>
      <w:bookmarkEnd w:id="436"/>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18" style="position:absolute;z-index:252242944"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find the past of this old blue-collar railroad village at the Southeast Museum, which harks back to the days when three hotels served travelers, people worked at the Tilly Foster iron mine or the Borden Milk Condensary and the local pecking order began with the engineers and conductors with the best jobs on the Harlem Line.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you found the present, sadly, on Election Day, when most people just wanted election season to be over and didn't even get that.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lots of small-bore issues in the three-person race for the less-than-imperial prize of supervisor of the Town of Southeast in Putnam County just north of the Westchester line: taxes, a new recreation center, widening Route 22, the sewage treatment plant. But in essence, there was only one: the day laborers from Central America whose presence on the streets of Brewster, the town's main village, seemed to be virtually the entire rationale for the high-decibel, high-dollar campaign of a local lawyer named Michael Rights.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loud, angry race ended in an inconclusive dead heat with Mr. Rights leading Mayor John Degnan of Brewster by eight votes. The 205 absentee ballots will be tabulated on Tuesday evening. But then maybe the murky ending is appropriate because no local election will decide the issue that is tearing apart this community and others like it.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that most of the people who voted for Mike Rights were making a statement that no one's doing anything, and at least he's talking about doing something,'' said Denis Castelli, the village historian, who supported Mr. Degnan. ''I believe that a lot more people than voted for him, if they could snap their fingers and make illegal immigrants disappear, they'd snap their fingers.''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Brewster is hardly the only place where immigrants on the corner have become the defining local issue. But it may be one where the opposition to illegal immigration has found its most fully defined politics.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reason is Matthew Neuringer, who graduated from nearby Carmel High School in 2005 and last year ran the virulently anti-immigrant State Assembly campaign for Greg Ball. Mr. Ball, a Republican, turned out a long-term incumbent in the primary and then easily won the general election.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both advised Mr. Rights and his S.O.S. -- Save our Southeast -- slate, which for months inundated voters with dark mailings and urgent robo-calls about illegal immigration, crime and social decay. Mr. Rights, who has declined to say how much of his own money he spent on the race -- estimates run well upward of $100,000 -- says voters are fed up and want someone who will address the immigration issue.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''Illegal immigration is illegal,'' he said, lifting a line from the Ball campaign. ''What it means is that we have illegal aliens who are off the grid. They don't pay income taxes, don't pay property taxes, don't pay for health care, are stressing schools and emergency services. It's a vast multibillion-dollar underground untaxed black market in human labor and a portion of that untaxed black market economy is present in Brewster.''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Mr. Rights stressed that the workers themselves were among the victims, but that was a note not often heard in his campaign.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his campaign was so aggressive that The Journal News called it ''dangerous ... a macabre cartoon of fear-mongering over illegal immigrants and blithe lies about his opponents.''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hard to find people who claim the presence of the immigrants on the streets keeps them away from town. And it's possible that Mr. Rights and Mr. Ball are sincerely voicing the frustrations many people feel about an immigration system almost everyone agrees is broken.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you also hear another view, that much of the jockeying has to do with power and development, with immigration just the hot-button issue used to rouse the populace to turn out one team and put in another.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Mr. Castelli, for one, says there's an air of fantasy to the whole uproar. First, he says, immigration is a federal issue, not a local one, and no matter what they say, there's not much local officials can do about it. Second, for all the talk about immigrants changing the character of the place, Brewster has always been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laborers and immigrants, not some upscale suburb like Greenwich or Katonah. It's just that the color of the workers has changed. And third, he says, if people could snap their fingers and make the immigrants disappear, they'd almost certainly be taken aback by the results.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couldn't get a roof patched, a stone wall built, a lawn mowed, a meal cooked, a table bused,'' he said. ''This is where all the labor is coming from. Twenty years ago my next door neighbor's kid used to knock on my door and ask if he could mow my lawn. Now he wants to build my Web site. No one who speaks English wants to mow my lawn.''</w:t>
      </w:r>
    </w:p>
    <w:p>
      <w:pPr>
        <w:pStyle w:val="Normal215"/>
        <w:keepNext w:val="0"/>
        <w:spacing w:before="240" w:after="0" w:line="260" w:lineRule="atLeast"/>
        <w:ind w:left="0" w:right="0" w:firstLine="0"/>
        <w:jc w:val="left"/>
      </w:pPr>
      <w:r>
        <w:br/>
      </w:r>
      <w:hyperlink r:id="rId2004" w:history="1">
        <w:r>
          <w:rPr>
            <w:rFonts w:ascii="arial" w:eastAsia="arial" w:hAnsi="arial" w:cs="arial"/>
            <w:b w:val="0"/>
            <w:i/>
            <w:strike w:val="0"/>
            <w:color w:val="0077CC"/>
            <w:sz w:val="20"/>
            <w:u w:val="single"/>
            <w:vertAlign w:val="baseline"/>
          </w:rPr>
          <w:t>http://www.nytimes.com</w:t>
        </w:r>
      </w:hyperlink>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5"/>
        <w:spacing w:line="60" w:lineRule="exact"/>
      </w:pPr>
      <w:r>
        <w:pict>
          <v:line id="_x0000_s1819" style="position:absolute;z-index:252243968"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Denis Castelli, the Brewster village historian, says he can feel the undercurrents. (PHOTOGRAPH BY ALAN ZALE FOR THE NEW YORK TIMES)                                                 </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2007</w:t>
      </w:r>
    </w:p>
    <w:p>
      <w:pPr>
        <w:pStyle w:val="Normal215"/>
      </w:pPr>
    </w:p>
    <w:p>
      <w:pPr>
        <w:pStyle w:val="Normal215"/>
        <w:ind w:left="200"/>
        <w:sectPr>
          <w:type w:val="continuous"/>
          <w:pgMar w:top="840" w:right="1000" w:bottom="840" w:left="1000" w:header="400" w:footer="400"/>
          <w:pgNumType w:fmt="decimal"/>
          <w:cols w:space="720"/>
        </w:sectPr>
      </w:pPr>
      <w:r>
        <w:br/>
      </w:r>
      <w:r>
        <w:pict>
          <v:line id="_x0000_s1820" style="position:absolute;z-index:252244992"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2005"/>
          <w:headerReference w:type="default" r:id="rId2006"/>
          <w:footerReference w:type="even" r:id="rId2007"/>
          <w:footerReference w:type="default" r:id="rId2008"/>
          <w:headerReference w:type="first" r:id="rId2009"/>
          <w:footerReference w:type="first" r:id="rId2010"/>
          <w:pgSz w:w="12240" w:h="15840"/>
          <w:pgMar w:top="840" w:right="1000" w:bottom="840" w:left="1000" w:header="400" w:footer="400"/>
          <w:pgNumType w:fmt="decimal"/>
          <w:cols w:space="720"/>
          <w:titlePg w:val="0"/>
        </w:sectPr>
      </w:pPr>
    </w:p>
    <w:p>
      <w:pPr>
        <w:pStyle w:val="Normal216"/>
      </w:pPr>
    </w:p>
    <w:p>
      <w:pPr>
        <w:pStyle w:val="Normal216"/>
      </w:pPr>
      <w:r>
        <w:pict>
          <v:shape id="_x0000_i1821" type="#_x0000_t75" alt="LexisNexis®" style="width:147.75pt;height:30pt">
            <v:imagedata r:id="rId17" o:title=""/>
          </v:shape>
        </w:pict>
      </w:r>
      <w:r>
        <w:cr/>
      </w:r>
    </w:p>
    <w:p>
      <w:pPr>
        <w:pStyle w:val="Heading1214"/>
        <w:keepNext w:val="0"/>
        <w:spacing w:after="200" w:line="340" w:lineRule="atLeast"/>
        <w:ind w:left="0" w:right="0" w:firstLine="0"/>
        <w:jc w:val="center"/>
      </w:pPr>
      <w:hyperlink r:id="rId2011" w:history="1">
        <w:r>
          <w:rPr>
            <w:rFonts w:ascii="arial" w:eastAsia="arial" w:hAnsi="arial" w:cs="arial"/>
            <w:b/>
            <w:i/>
            <w:strike w:val="0"/>
            <w:color w:val="0077CC"/>
            <w:sz w:val="28"/>
            <w:u w:val="single"/>
            <w:vertAlign w:val="baseline"/>
          </w:rPr>
          <w:t>In Cable Niches, Less Reality and Repeats and More Original Shows</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2011 Monday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6"/>
        <w:keepNext w:val="0"/>
        <w:spacing w:after="0" w:line="240" w:lineRule="atLeast"/>
        <w:ind w:right="0"/>
        <w:jc w:val="both"/>
      </w:pPr>
      <w:bookmarkStart w:id="437" w:name="Bookmark_216"/>
      <w:bookmarkEnd w:id="437"/>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951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BRIAN STELTER</w:t>
      </w:r>
    </w:p>
    <w:p>
      <w:pPr>
        <w:pStyle w:val="Normal216"/>
        <w:keepNext/>
        <w:spacing w:before="240" w:after="0" w:line="340" w:lineRule="atLeast"/>
        <w:ind w:left="0" w:right="0" w:firstLine="0"/>
        <w:jc w:val="left"/>
      </w:pPr>
      <w:bookmarkStart w:id="438" w:name="Body_214"/>
      <w:bookmarkEnd w:id="438"/>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22" style="position:absolute;z-index:252246016"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Stacy Littlejohn worked her way up in network television like so many other writers and producers -- she was a writers' assistant on a Fox show, a joke writer on a CW show, a writer-producer on a half-hour ABC show.</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for the first time, she is in charge of a one-hour drama, but it is not for any network she envisioned earlier in her career. It is for VH1, the older-skewing version of MTV.</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Niche cable channels like VH1 that have depended solely on unscripted programs or repeats of others' scripted programs are now trotting out their own comedies and dramas. Their aim is diversification. When Ms. Littlejohn's drama, ''Single Ladies,'' has its premiere late this month, ''it'll distinguish VH1 amid their steady diet of reality shows,'' she said.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Top-tier cable channels like USA and TBS have been creating dramas and sitcoms for more than a decade, but now relative small fry are doing the same. The shows are a way to stay competitive.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bar has been raised in scripted,'' said Jennifer Caserta, the general manager of IFC, the Independent Film Channel, which may be better known now for the sitcoms ''Portlandia'' and ''The Increasingly Poor Decisions of Todd Margaret.''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toward more scripted cable shows has been evident at advertiser presentations by VH1, IFC and other channels this spring.</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Cable channels are in the middle of the upfront advertising period, when they secure commitments for ad spending for the rest of the year.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owners like Scripps Networks and Viacom have forecast big gains in the upfront period this year because ratings continue to drift toward cable and away from broadcast, and the advertising marketplace is rebounding. Cable ad time, which is generally less expensive than broadcast ad time, is expected to grow faster than broadcast.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cable and broadcast marketplaces ''seem well positioned for truly strong results,'' the News Corporation chief operating officer, Chase Carey, told investors last week.</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small channels, scripted shows are centerpieces that can be displayed to advertisers -- and can command premium advertising rates.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scripted shows, more incredible performances,'' screamed a banner at the presentation last month by the cable channel BET, which has struck ratings gold with scripted comedies and is looking for its first drama project. Often, though not always, scripted programs are perceived to be safer harbors for advertisers than reality programs. Bhavana Smith, a vice president at Draftfcb, an advertising network owned by the Interpublic Group, called scripted a ''more controlled environment'' for brand integrations.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really want to rely on Snooki to do justice to your brand?,'' she asked, referring to a ''Jersey Shore'' cast member.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IFC, the Cheetos snack brand was featured on the most recent season of ''Portlandia'' and the Jameson whiskey brand was featured on ''Todd Margaret.'' Ms. Caserta said each companies' advertising ''is humorous in itself, so incorporating them into our scripted comedies was easy.''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cable channels still subsist largely on so-called reality shows. They are generally less expensive to produce than scripted shows, and they are generally repeatable dozens or even hundreds of times.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advantages to having an original scripted show on the schedule. Such shows convey status -- they can define a channel's identity, help to deliver higher per-subscriber fees, and impress executives at the parent company.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sometimes it is about ego.</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channels like AMC, with ''Mad Men'' and ''Breaking Bad,'' and TV Land, with ''Hot in Cleveland'' and ''Retired at 35,'' have provided something of a blueprint for others. BBC America, for instance, is developing its own dramas to supplement what it imports from Britain. With the trial in scripted television can come error. CMT, the country music channel, last month canceled its first sitcom,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due to low ratings.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Applebaum, who hosts the television podcast ''Tomorrow Will Be Televised'' and who has been attending cable upfront presentations all spring, noted in a blog post last month that production companies that have traditionally specialized in reality shows, like Endemol U.S.A. (''Big Brother'') and Bunim-Murray (''The Real World''), have started up scripted divisions.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if cable networks turn their projects down, they have alternative routes to go,'' he wrote, noting that Netflix recently licensed its first original scripted show and that DirecTV had carried ''Friday Night Lights'' in a deal with NBC.</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the hunger for richly detailed characters and robust plot development benefits writers, because ideas have to start somewhere.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provided a lot of incredibly talented people with great creative outlets,'' said Dana Walden, the chairman of the 20th Century Fox Television studio.</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provides channels with a distraction from the monotonous hours of reality and repeats that otherwise fill up their schedules. As Ms. Littlejohn put it, ''Single Ladies'' could be a ''jewel in the crown'' for VH1.</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 Ladies,'' backed by Queen Latifah, is a comedic drama about three best friends. It is set in Atlanta, where production is wrapping up this month.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Littlejohn says working for VH1 feels precedent-setting. Because the channel has never had an hourlong scripted show before, ''I'm creating the formula,'' she said. To save money, episodes are being produced two at a time, more swiftly than Ms. Littlejohn is used to.</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less money on cable,'' she acknowledged. But ''less'' is relative. ''VH1 -- bless their heart -- they're spending more money than they've ever spent, so I love them for this,'' she said.</w:t>
      </w:r>
    </w:p>
    <w:p>
      <w:pPr>
        <w:pStyle w:val="Normal216"/>
        <w:keepNext w:val="0"/>
        <w:spacing w:before="240" w:after="0" w:line="260" w:lineRule="atLeast"/>
        <w:ind w:left="0" w:right="0" w:firstLine="0"/>
        <w:jc w:val="left"/>
      </w:pPr>
      <w:r>
        <w:br/>
      </w:r>
      <w:hyperlink r:id="rId2012" w:history="1">
        <w:r>
          <w:rPr>
            <w:rFonts w:ascii="arial" w:eastAsia="arial" w:hAnsi="arial" w:cs="arial"/>
            <w:b w:val="0"/>
            <w:i/>
            <w:strike w:val="0"/>
            <w:color w:val="0077CC"/>
            <w:sz w:val="20"/>
            <w:u w:val="single"/>
            <w:vertAlign w:val="baseline"/>
          </w:rPr>
          <w:t>http://www.nytimes.com</w:t>
        </w:r>
      </w:hyperlink>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6"/>
        <w:spacing w:line="60" w:lineRule="exact"/>
      </w:pPr>
      <w:r>
        <w:pict>
          <v:line id="_x0000_s1823" style="position:absolute;z-index:252247040"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LisaRaye McCoy, left, Stacey Dash and Charity Shea will star on ''Silngle Ladies,'' a new dramatic series to start this spring on VH1. (PHOTOGRAPH BY QUANTRELL COLBERT/VH1) (B1)</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Armisen as Bryce Shivers and Carrie Brownstein as Lisa Eversman on ''Portlandia,'' a sitcom on Independent Film Channel. (PHOTOGRAPH BY SCOTT GREEN/IFC)</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 Cranston, left, playsWalter White, a teacher who turns to crime after learning he has a termininal disease on the AMC drama ''Breaking Bad.'' At right, George Segal, Josh McDermitt and George Wyner star in ''Retired at 35'' on TV Land. (PHOTOGRAPHS BY DOUG HYUN/AMC</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TV LAND) (B4)                                                                 </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2011</w:t>
      </w:r>
    </w:p>
    <w:p>
      <w:pPr>
        <w:pStyle w:val="Normal216"/>
      </w:pPr>
    </w:p>
    <w:p>
      <w:pPr>
        <w:pStyle w:val="Normal216"/>
        <w:ind w:left="200"/>
        <w:sectPr>
          <w:type w:val="continuous"/>
          <w:pgMar w:top="840" w:right="1000" w:bottom="840" w:left="1000" w:header="400" w:footer="400"/>
          <w:pgNumType w:fmt="decimal"/>
          <w:cols w:space="720"/>
        </w:sectPr>
      </w:pPr>
      <w:r>
        <w:br/>
      </w:r>
      <w:r>
        <w:pict>
          <v:line id="_x0000_s1824" style="position:absolute;z-index:252248064"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2013"/>
          <w:headerReference w:type="default" r:id="rId2014"/>
          <w:footerReference w:type="even" r:id="rId2015"/>
          <w:footerReference w:type="default" r:id="rId2016"/>
          <w:headerReference w:type="first" r:id="rId2017"/>
          <w:footerReference w:type="first" r:id="rId2018"/>
          <w:pgSz w:w="12240" w:h="15840"/>
          <w:pgMar w:top="840" w:right="1000" w:bottom="840" w:left="1000" w:header="400" w:footer="400"/>
          <w:pgNumType w:fmt="decimal"/>
          <w:cols w:space="720"/>
          <w:titlePg w:val="0"/>
        </w:sectPr>
      </w:pPr>
    </w:p>
    <w:p>
      <w:pPr>
        <w:pStyle w:val="Normal217"/>
      </w:pPr>
    </w:p>
    <w:p>
      <w:pPr>
        <w:pStyle w:val="Normal217"/>
      </w:pPr>
      <w:r>
        <w:pict>
          <v:shape id="_x0000_i1825" type="#_x0000_t75" alt="LexisNexis®" style="width:147.75pt;height:30pt">
            <v:imagedata r:id="rId17" o:title=""/>
          </v:shape>
        </w:pict>
      </w:r>
      <w:r>
        <w:cr/>
      </w:r>
    </w:p>
    <w:p>
      <w:pPr>
        <w:pStyle w:val="Heading1215"/>
        <w:keepNext w:val="0"/>
        <w:spacing w:after="200" w:line="340" w:lineRule="atLeast"/>
        <w:ind w:left="0" w:right="0" w:firstLine="0"/>
        <w:jc w:val="center"/>
      </w:pPr>
      <w:hyperlink r:id="rId2019" w:history="1">
        <w:r>
          <w:rPr>
            <w:rFonts w:ascii="arial" w:eastAsia="arial" w:hAnsi="arial" w:cs="arial"/>
            <w:b/>
            <w:i/>
            <w:strike w:val="0"/>
            <w:color w:val="0077CC"/>
            <w:sz w:val="28"/>
            <w:u w:val="single"/>
            <w:vertAlign w:val="baseline"/>
          </w:rPr>
          <w:t>Laurie Metcalf Was Hiding in Plain Sight; Feature</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2018 Wednesday 19:18 EST</w:t>
      </w:r>
    </w:p>
    <w:p>
      <w:pPr>
        <w:pStyle w:val="Normal217"/>
        <w:keepNext w:val="0"/>
        <w:spacing w:after="0" w:line="240" w:lineRule="atLeast"/>
        <w:ind w:right="0"/>
        <w:jc w:val="both"/>
      </w:pPr>
      <w:bookmarkStart w:id="439" w:name="Bookmark_217"/>
      <w:bookmarkEnd w:id="439"/>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2722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Willa Paskin</w:t>
      </w:r>
    </w:p>
    <w:p>
      <w:pPr>
        <w:pStyle w:val="Normal2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From “Lady Bird” to “Three Tall Women” to a revival of “Roseanne,” the 62-year-old actress is finally showing off the extent of her range.</w:t>
      </w:r>
    </w:p>
    <w:p>
      <w:pPr>
        <w:pStyle w:val="Normal217"/>
        <w:keepNext/>
        <w:spacing w:before="240" w:after="0" w:line="340" w:lineRule="atLeast"/>
        <w:ind w:left="0" w:right="0" w:firstLine="0"/>
        <w:jc w:val="left"/>
      </w:pPr>
      <w:bookmarkStart w:id="440" w:name="Body_215"/>
      <w:bookmarkEnd w:id="440"/>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26" style="position:absolute;z-index:252249088"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unicorn, a monster, a phoenix, a machine, a heavyweight fighter, an astronaut, a superhero, a thoroughbred, a home-run hitter, a waitress juggling “16 entrees, 42 starters, 16 desserts,” a jazz virtuoso, LeBron James, Magellan, Snuffleupagus. The actress Laurie Metcalf has been compared to all of these things. To speak with her colleagues is to blush on her behalf. It is to hear words like “purity” and “devotion” and “work ethic,” delivered with the sober intonations of people doing all they can to rescue them from cliché.</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Saturday in early February, in a rehearsal space overlooking Times Square, light streaming through the double-height floor-to-ceiling windows, Metcalf was laboring over B, one of the three nameless characters in Edward Albee’s 1994 Pulitzer Prize-winning play, “Three Tall Women.” A restaging, directed by Joe Mantello and co-starring Alison Pill and Glenda Jackson, will open on Broadway in March, and the cast was gathered at the end of the second week of rehearsal. Metcalf, her short dark hair curling around her ears, in a gray cowl-neck sweater and skinny gray jeans that looked baggy on her, deftly glided around the working set — an elderly woman’s bedroom with a small vanity, a love seat, an armchair, a double bed — bracingly awake. She had traded in the Uggs she wore in that morning for a pair of thick-heeled black pumps, part of her costume.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Tall Women,” inspired by Albee’s adopted mother, with whom he had a deeply fraught relationship, is a metaphysically complicated play that starts with a conversation between an old woman, A; her health aide, B; and a younger lawyer, C; and becomes an interrogation of identity, memory, personality and time. Despite not having much plot, it has a twist. Metcalf describes it as “slippery.” She is drawn to material that she doesn’t entirely comprehend but that has a mood, a line, a joke, a stage direction that inspires strong emotion in her. “That’s the hook,” she says. “Ninety-seven percent of the play I don’t understand yet, but we’ll figure it out in the room. The other 3 percent I know exactly how to play it and how to help the audience have that initial gut feeling I had when I read it.”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“Three Tall Women,” she was drawn in by the play’s melancholy exploration of aging and the unexpected humor of its bare-bones writing style — like the moment when C says to B, “I imagine I’ll marry and I’ll be very happy,” to which B replies only, “Well.” To Metcalf, that “Well” was full of comedic possibility, a whoopee cushion at a chair convention. In the rehearsal room, Metcalf found dozens of variations on throwaway phrases, energetically and speedily trying out “we know”s and “honestly”s in different registers and moods — furious, intimidating, apologetic, silly, exasperated, entreating. At one point, she delivered a “whee!” and twirled around, her arms fully extended above her head. Mantello, who has directed her in two other Broadway plays, describes her as a “monster in the room. She supplies you with such a variety and wealth of choices, and she doesn’t need a lot of guidance.”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theater, the medium that is closest to Metcalf’s heart, is one of the few art forms left that you can’t see whenever you want to: You can’t watch a play on YouTube or stream it on Netflix. You had to be there, or you can only ever hear tell of it. It’s too late to see Metcalf’s Tony Award-winning performance in last year’s “A Doll’s House Part 2,” Lucas Hnath’s riotous sequel to the original Ibsen play, in which she hilariously and brashly manspread onstage like a cowboy in a corset. Despite 40 years of theater roles, she’s best known for having played the lovably blundering Aunt Jackie in the blue-collar ’90s sitcom “Roseanne,” a part that made her famous and, in the fashion of hit TV, familiar.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Metcalf’s role in Greta Gerwig’s “Lady Bird,” her first film in nearly a decade, that has lately encouraged us to see her anew. In her Oscar-nominated performance as Marion McPherson, mother of the teenage Lady Bird, she gives a performance so layered, vital and precise that it retroactively casts a spotlight on the meticulous but accessible, methodical but electric work she has been doing for decades. At 62, Metcalf is now being widely recognized for what she has always been, an actress of remarkable power, range and skill, a pre-eminent chronicler of the American working woman. Metcalf would be the first to say that her current tear — which includes three Emmy nominations in 2016 for “Getting On,” “Horace &amp; Pete” and “The Big Bang Theory”; that Tony Award in 2017; the current Oscar nomination; “Three Tall Women”; and a new season of “Roseanne,” the first in two decades, arriving in March — all goes back to being given such meaty parts at an age when most actresses are being forced into retirement. But she knew exactly what to do with these parts when she got them. “She is so hard-working,” says Will Frears, who directed Metcalf in a 2015 Broadway adaptation of “Misery.” “She is extraordinary in her desire to be extraordinary.”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Mantello told me that one thing he particularly loves about rehearsing with Metcalf are the moments when she’s engrossed in a scene and hears him laugh: “She sort of glances out at me and laughs with me. She’s both in it and aware she’s entertaining me at the same time.” I saw this double-consciousness in the rehearsal room, when B, A and C are reminiscing about losing their virginity, and A turns to B and asks if it hurt. Metcalf, kindly, but with a knowing tease in her voice, responded, “Oh ... well, a little.” Mantello guffawed. Metcalf locked eyes with him and cackled back. But as her laughter faded, her face settled into something much sadder, nearly tearful. It was impossible to tell when, exactly, she fell back into the character or if she had ever really broken away from her at all.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play Metcalf ever appeared in was a high school production of “Auntie Mame.” She had only a few lines, but on the first night, she accidentally got a laugh on one of them. She immediately tried to parse what exactly had happened, so it could happen once more. “I think that’s what hooked me,” she says, “wanting to have that experience again onstage but be in control. It’s a cool, powerful feeling to direct the energy of the room.”</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Metcalf was too practical and shy to imagine she would become an actor. Raised in Southern Illinois by her mother, a librarian, and her father, a budget director for the state university system, she went to college at Illinois State University and studied anthropology and German. She thought she would become an interpreter, which, as she likes to point out, she did. But she ended up doing a couple of shows in the theater department, impressing Terry Kinney, a fellow student who was pals with Jeff Perry and Gary Sinise. In 1976, Metcalf joined them and five other actors in a theater company housed in a church basement in Highland Park, outside Chicago. The group saved money by taking the name of a failed theater company that had already incorporated as Steppenwolf.</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Pendleton, who became a member of the company in the ’80s, says working with Steppenwolf was “like opening a broom closet and finding the future of American acting.” Joan Allen, John Malkovich, Glenne Headly and Tracy Letts are just some of the company’s other members, nearly all of whom are recognizable from television, movies or theater. In the beginning, they all had day jobs. Metcalf was a legal secretary who could bang out 120 words a minute. When work was over, they would head to the basement theater and work some more, a commune, an incestuous sibling society (Metcalf dated Kinney first and then Malkovich, before marrying Perry, the father of her oldest child, the actress Zoe Perry). They picked their plays, cast them, directed when they drew the short straw, drank beer, ushered, took tickets, cleaned the bathroom and sold subscriptions. They cast themselves in parts no one else would have let them play. Metcalf was a septuagenarian in “True West” and a 14-year-old girl. She stole a show as the ugliest, flirtiest woman in the world, gave a monologue with yarn in her mouth and played Laura from “The Glass Menagerie” as profoundly mentally ill, a performance that drew critics from Chicago and that the people who saw it still speak of in reverent tones.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Metcalf was in her late 20s when her oldest daughter was born. She left her at home with a sitter every night that she appeared in the 1983 Off Broadway staging of Lanford Wilson’s “Balm in Gilead,” a performance that has become the stuff of Broadway legend. A vast ensemble piece, set around a scruffy New York City diner, it was memorably punctuated by Metcalf’s 20-minute monologue as the inane, sweet prostitute Darlene, who prattles on and on until both she and the audience are in tears. After being cast in “Roseanne” — during just a two-week visit to California to audition for some movies — she moved to Los Angeles, where she still lives. She raised three children with her ex-husband Matt Roth, who played her abusive boyfriend on “Roseanne.” Her oldest son is now grown, and Metcalf lives with her teenage son and 12-year-old daughter. When she won the Tony Award for “A Doll’s House Part 2,” she thanked them for allowing her to be away so much.</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Metcalf has previously referred to herself as a workaholic, but when I asked her if this was true, she amended: “I can’t even call it work. I’m a creative-a-holic. I love the tearing into new material.” She recalls filming a three-person scene during the first season of “Roseanne,” in which she didn’t have much dialogue. During a break, the director came over and said to her, “You know, you don’t have to be acting during this part, because you’re not on camera.” Recalling this moment three decades later, she still can’t keep the outrage from her voice. “That’s the strangest thing I’ve ever heard! What would I do, just drop out? Just pull the plug and go dead for a while as they’re sitting two feet away from me?”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brawny, brainy populism to her high artistry, reflected in the everyday women she likes to play. Aunt Jackie is a hysterically funny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neurotic, lost and searching. In a 20-minute monologue in “Horace &amp; Pete,” Metcalf uses only her face to tell a genuinely erotic tale of middle-aged desire. In HBO’s “Getting On,” which ended in 2015, her Jenna James, a geriatric doctor with the bedside manner of a rude telemarketer, is a cringe-comedy buffoon, whom Metcalf gives a soul. In “Lady Bird,” Metcalf plays Marion McPherson with enough verve and eye rolls to transcend the cliché of the nagging mother, suggesting with her performance that adolescent energy may not fade, so much as age into a more potent vintage. Her characters are high-strung women in the thick of busy lives, whose interiors Metcalf, from the midst of her own busy life, evokes with care, ingenuity and intensity. “I’m not trying to blow out a camera lens or make the audience’s hair go straight back from my sheer volume, sheer energy level,” Metcalf says, but that doesn’t mean you shouldn’t hold onto your hat.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first week of rehearsal for “Three Tall Women,” I met Metcalf in a Theater Row restaurant, the kind that has a mad dinner rush before the shows start at 8. She arrived in a puffy coat and a bright orange hat topped with a grand gray pompom, the same gray cowl neck sweater she wore during rehearsal, jeans and a pair of running shoes. Metcalf is extremely slight and unassuming, yet substantial. Perfectly engaging, she is not, like some actors, “on.” She has the slightly Midwestern air of a woman who is politely clocking everything but holding back her judgments until among friends. When the waiter asked us if we would like a five-ounce or eight-ounce pour of red wine, Metcalf emphatically selected the larger. Then she barely sipped it.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both exhausted and full of ideas. “No matter how many times you’ve done it, the early stages of getting a show up on its feet is very hit and miss,” she said. “There seem to be thousands of options on every page to discover. All of a sudden, you find yourself like: I’m sitting in the same spot for about 10 pages, and I know that I would be bored looking at this. So now what do I do? I have to challenge myself to figure it out. Try it, try it, try it. Keep trying different things. It’s a big puzzle.” When I asked her when she last tried something that completely failed, she answered immediately: “Today, two hours ago.”</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Metcalf was still getting a handle on B. “I’m starting to see the possibilities of being a caretaker who cares and a caretaker who doesn’t care and that they can exist in the same person,” she explained. “When can I show when she doesn’t care?” She reached into her bag for the play, which was dog-eared and highlighted, and began to flip through it. “O.K.,” she said, “there’s a line in here where I say, ‘They want to take it off, her arm.’ The other character says, ‘What?’ It’s a clue, maybe, as to how my character could be super-perverse. If I wanted to go down that road, how do I play it with the wink so the audience knows that I’m trying to affect that other actor in a certain way?” And then Metcalf said the line in character, breaking into it as easily and instinctually as she might tuck the hair behind her ear. “The arm. They want to take the arm off.”</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Metcalf do this, so effortlessly twist a line, made me think not so much about how acting is magic but how magic takes practice. The best tricks are built upon thousands of hours of training, rehearsal and preparation. In this way, acting is not unlike sports. Metcalf was described to me as an athlete more times than I can count, and watching her riff on that line was like watching someone hit a jump shot without even trying, on pure muscle memory, where the muscle Metcalf is flexing is her encyclopedic grasp of human behavior.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Metcalf’s hobbies lend themselves to her work. She took her one sip of wine and launched into them. She does the crossword puzzle every morning and always has a jigsaw puzzle going at home. She knits, she crochets and, “in an obsessive craze,” she taught herself how to spin wool. “You have to learn it in your hands, and then once you do, you don’t have to think about it anymore,” she says. “It keeps my hands busy, which keeps my brain busy, and I can just sit and run lines or obsess about school lunches or whatever loop I find myself in.”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story I heard about Metcalf that stuck with me involved her performance in an Off Broadway production of Sam Shepard’s “A Lie of the Mind” in 2010. Metcalf asked Shepard why her character said so little when her husband would blather on and on. Shepard said something like, “Well, she’s not as smart as you, Laurie.” The next day, Metcalf took a pile of laundry with her onstage. When the actor who played her husband launched into one of his speeches, she started folding the clothes, eventually taking a pair of socks and stuffing them into her mouth. The audience burst into applause. Ethan Hawke, who directed the play and told me this story, said: “They completely understood everything she was thinking. And she elevated the play to a new level, because she knew that woman was as smart as her.”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quintessential Metcalf anecdote, an example of her expending her intelligence, work ethic and creativity to make deeper sense of this woman and the play, giving each a more comprehensive dignity. Sharr White, who wrote the 2011 play “The Other Place,” in which Metcalf starred as a scientist in a health crisis, described working with her as “the process of articulating through every moment and building it technically from the ground up, so it can start resonating emotionally. That’s what she does, builds it brick by brick by brick until it’s this solid, imposing performance.” She lays those bricks just so, until those bricks levitate. “You pour yourself into your work, you invest yourself 150 percent, and when you do,” Metcalf says, “you sleep well at night.”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Willa Paskin is the television critic at Slate. Her last article for the magazine was about the lasting relevance of “Anne of Green Gables.”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Collier Schorr for The New York Times FOR THE NEW YORK TIMES)</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2018</w:t>
      </w:r>
    </w:p>
    <w:p>
      <w:pPr>
        <w:pStyle w:val="Normal217"/>
      </w:pPr>
    </w:p>
    <w:p>
      <w:pPr>
        <w:pStyle w:val="Normal217"/>
        <w:ind w:left="200"/>
        <w:sectPr>
          <w:type w:val="continuous"/>
          <w:pgMar w:top="840" w:right="1000" w:bottom="840" w:left="1000" w:header="400" w:footer="400"/>
          <w:pgNumType w:fmt="decimal"/>
          <w:cols w:space="720"/>
        </w:sectPr>
      </w:pPr>
      <w:r>
        <w:br/>
      </w:r>
      <w:r>
        <w:pict>
          <v:line id="_x0000_s1827" style="position:absolute;z-index:252250112"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2020"/>
          <w:headerReference w:type="default" r:id="rId2021"/>
          <w:footerReference w:type="even" r:id="rId2022"/>
          <w:footerReference w:type="default" r:id="rId2023"/>
          <w:headerReference w:type="first" r:id="rId2024"/>
          <w:footerReference w:type="first" r:id="rId2025"/>
          <w:pgSz w:w="12240" w:h="15840"/>
          <w:pgMar w:top="840" w:right="1000" w:bottom="840" w:left="1000" w:header="400" w:footer="400"/>
          <w:pgNumType w:fmt="decimal"/>
          <w:cols w:space="720"/>
          <w:titlePg w:val="0"/>
        </w:sectPr>
      </w:pPr>
    </w:p>
    <w:p>
      <w:pPr>
        <w:pStyle w:val="Normal218"/>
      </w:pPr>
    </w:p>
    <w:p>
      <w:pPr>
        <w:pStyle w:val="Normal218"/>
      </w:pPr>
      <w:r>
        <w:pict>
          <v:shape id="_x0000_i1828" type="#_x0000_t75" alt="LexisNexis®" style="width:147.75pt;height:30pt">
            <v:imagedata r:id="rId17" o:title=""/>
          </v:shape>
        </w:pict>
      </w:r>
      <w:r>
        <w:cr/>
      </w:r>
    </w:p>
    <w:p>
      <w:pPr>
        <w:pStyle w:val="Heading1216"/>
        <w:keepNext w:val="0"/>
        <w:spacing w:after="200" w:line="340" w:lineRule="atLeast"/>
        <w:ind w:left="0" w:right="0" w:firstLine="0"/>
        <w:jc w:val="center"/>
      </w:pPr>
      <w:hyperlink r:id="rId2026" w:history="1">
        <w:r>
          <w:rPr>
            <w:rFonts w:ascii="arial" w:eastAsia="arial" w:hAnsi="arial" w:cs="arial"/>
            <w:b/>
            <w:i/>
            <w:strike w:val="0"/>
            <w:color w:val="0077CC"/>
            <w:sz w:val="28"/>
            <w:u w:val="single"/>
            <w:vertAlign w:val="baseline"/>
          </w:rPr>
          <w:t>Newly Released - Correction Appended</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2007 Thursday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8"/>
        <w:keepNext w:val="0"/>
        <w:spacing w:after="0" w:line="240" w:lineRule="atLeast"/>
        <w:ind w:right="0"/>
        <w:jc w:val="both"/>
      </w:pPr>
      <w:bookmarkStart w:id="441" w:name="Bookmark_218"/>
      <w:bookmarkEnd w:id="441"/>
    </w:p>
    <w:p>
      <w:pPr>
        <w:pStyle w:val="Normal218"/>
        <w:keepNext w:val="0"/>
        <w:spacing w:after="0" w:line="260" w:lineRule="atLeast"/>
        <w:ind w:left="0" w:right="0" w:firstLine="0"/>
        <w:jc w:val="left"/>
      </w:pPr>
      <w:r>
        <w:br/>
      </w:r>
      <w:r>
        <w:pict>
          <v:shape id="_x0000_i1829" type="#_x0000_t75" alt="Notice" style="width:10.5pt;height:12.75pt">
            <v:imagedata r:id="rId24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The Arts/Cultural Desk; Pg. 8</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VIRSHUP</w:t>
      </w:r>
    </w:p>
    <w:p>
      <w:pPr>
        <w:pStyle w:val="Normal218"/>
        <w:keepNext/>
        <w:spacing w:before="240" w:after="0" w:line="340" w:lineRule="atLeast"/>
        <w:ind w:left="0" w:right="0" w:firstLine="0"/>
        <w:jc w:val="left"/>
      </w:pPr>
      <w:bookmarkStart w:id="442" w:name="Body_216"/>
      <w:bookmarkEnd w:id="442"/>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30" style="position:absolute;z-index:252251136"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is a big book month. Both literally (one of this month's entries clocks in at 1,150 pages) and, publishers hope, in sales. Among those scrambling for the best-seller lists in coming weeks will be a new sequel to ''Gone With the Wind'' and the latest installment in David Baldacci's Camel Club franchise. Then there's a slim volume arguing that you don't actually need to read books to talk about them. Do you need to read it? That's up to you.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NIGHT AT THE LOBSTER  By Stewart O'Nan 146 pages. Viking. $19.95.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few days before Christmas, a blizzard is blowing in, and Manny DeLeon, manager of a failing Red Lobster restaurant in New Britain, Conn., is preparing to close the place down. (''The thing is, there was no warning,'' Manny thinks as he's opening for the day. ''The last thing he'd received from headquarters was Ty's 10-year pin, then BOOM.'') In Stewart O'Nan's latest novel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Manny and his dwindling crew -- including Jacquie who has been both his employee and his girlfriend -- go through the motions on the restaurant's last day, with diners as walk-ons in the backstage drama.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BLACK LIZARD BIG BOOK OF PULPS Edited by Otto Penzler 1,150 pages. Vintage Crime/Black Lizard. $25.</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51 short stories and two novels in this oversize collection are pulled from the pulps, cheap magazines with names like Black Mask and Dime Detective that thrived between the  world wars. Otto Penzler, founder  of the  Mysterious Bookshop in New York, has selected and written a brief introduction for each contribution, giving the circumstances of first appearance and some biographical detail about the writer. The book is filled with lines like ''He was in the act of turning when the gun spoke,'' and ''Follow those police cars. It's all right. We're reporters,'' from some writers who gained lasting fame (Raymond Chandler, Erle Stanley Gardner) and some who did not (Frederick Nebel, Leslie T. White).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RHETT BUTLER'S PEOPLE By Donald McCaig 500 pages. St. Martin's Press. $27.95.</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six years ago the Margaret Mitchell estate enlisted Donald McCaig, author of the critically acclaimed Civil War novel ''Jacob's Ladder,'' to write the second authorized sequel to Mitchell's ''Gone With the Wind.'' The first, ''Scarlett,'' by Alexandra Ripley, published in 1991, has sold more than six million copies to date worldwide but was less than critically acclaimed. Janet Maslin, reviewing it in The Times, wrote that the book ''drifts from Atlanta to Tara to Charleston to Savannah to Ireland, vainly searching for a place where it belongs.'' Mr. McCaig's addition to the Tara oeuvre focuses on the dashing bad boy of Mitchell's original novel, whom Mammy (yes, she's back) sums up this way: ''Mr. Rhett never reckless with people he loves.''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TALK ABOUT BOOKS YOU HAVEN'T READ By Pierre Bayard 185 pages.  Bloomsbury.  $19.95.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best seller in France, Pierre Bayard's slim volume does not, as you might expect, offer useful cocktail party or English lit class advice. (Except this: Upon meeting the author of a book you haven't read, ''praise it without going into detail.'') Instead Mr. Bayard considers the meaning of reading and not reading within the general literary soup of what he calls the ''collective library,'' the ''larger set of books on which our culture depends.'' He supports his arguments with close readings of a variety of texts including actual books (Umberto Eco's ''Name of the Rose,'' ''I Am a Cat'' by the Japanese writer Natsume Soseki) and the movie ''Groundhog Day,'' starring Bill Murray. Translated by Jeffrey Mehlman.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STONE COLD By David Baldacci  388 pages. Grand Central. $26.99.</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Oliver Stone and the Camel Club return in David Baldacci's 14th novel. This time the 61-year-old Stone  and his friends are up against a killer who calls himself Harry Finn, a man who ''loved his wife and three children and even held sincere affection toward the family dog,'' a Labradoodle named George, while simultaneously plotting the murders of some of America's highest level intelligence operatives, including Carter Gray, who has recently retired as chief of intelligence. Also in on this Camel Club adventure is Annabelle Conroy, ''as nimble, capable and nervy a person as Stone had ever met,'' who has her own reasons for running.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PRECIOUS BLOOD By Jonathan Hayes 383 pages. Harper. $24.95.</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newest member of the fictional forensic pathology corps is Edward Jenner, the center of Jonathan Hayes's first novel. Jenner left the office of New York City's medical examiner after 9/11, broken by too many bodies and too few answers, and now makes his living reviewing medical records for asbestos litigation cases.  But when the daughter of a wealthy Boston lawyer is brutally murdered in her East Village apartment, Jenner is drawn back into the autopsy room. Dr. Hayes himself spent 17 years as a New York City medical examiner. </w:t>
      </w:r>
    </w:p>
    <w:p>
      <w:pPr>
        <w:pStyle w:val="Normal218"/>
        <w:keepNext w:val="0"/>
        <w:spacing w:before="240" w:after="0" w:line="260" w:lineRule="atLeast"/>
        <w:ind w:left="0" w:right="0" w:firstLine="0"/>
        <w:jc w:val="left"/>
      </w:pPr>
      <w:r>
        <w:br/>
      </w:r>
      <w:hyperlink r:id="rId2027" w:history="1">
        <w:r>
          <w:rPr>
            <w:rFonts w:ascii="arial" w:eastAsia="arial" w:hAnsi="arial" w:cs="arial"/>
            <w:b w:val="0"/>
            <w:i/>
            <w:strike w:val="0"/>
            <w:color w:val="0077CC"/>
            <w:sz w:val="20"/>
            <w:u w:val="single"/>
            <w:vertAlign w:val="baseline"/>
          </w:rPr>
          <w:t>http://www.nytimes.com</w:t>
        </w:r>
      </w:hyperlink>
    </w:p>
    <w:p>
      <w:pPr>
        <w:pStyle w:val="Normal218"/>
        <w:keepNext/>
        <w:spacing w:before="240" w:after="0" w:line="340" w:lineRule="atLeast"/>
        <w:ind w:left="0" w:right="0" w:firstLine="0"/>
        <w:jc w:val="left"/>
      </w:pPr>
      <w:bookmarkStart w:id="443" w:name="Correction_6"/>
      <w:bookmarkEnd w:id="443"/>
      <w:r>
        <w:rPr>
          <w:rFonts w:ascii="arial" w:eastAsia="arial" w:hAnsi="arial" w:cs="arial"/>
          <w:b/>
          <w:i w:val="0"/>
          <w:strike w:val="0"/>
          <w:noProof w:val="0"/>
          <w:color w:val="000000"/>
          <w:position w:val="0"/>
          <w:sz w:val="28"/>
          <w:u w:val="none"/>
          <w:vertAlign w:val="baseline"/>
        </w:rPr>
        <w:t>Correction</w:t>
      </w:r>
    </w:p>
    <w:p>
      <w:pPr>
        <w:pStyle w:val="Normal218"/>
        <w:spacing w:line="60" w:lineRule="exact"/>
      </w:pPr>
      <w:r>
        <w:pict>
          <v:line id="_x0000_s1831" style="position:absolute;z-index:252252160"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Released column on Thursday,  about books, referred imprecisely to Jonathan Hayes, author of ''Precious Blood,'' a novel described in the column. Dr. Hayes continues to work as a medical examiner for New York City.</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November 17, 2007</w:t>
      </w:r>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8"/>
        <w:spacing w:line="60" w:lineRule="exact"/>
      </w:pPr>
      <w:r>
        <w:pict>
          <v:line id="_x0000_s1832" style="position:absolute;z-index:252253184"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2007</w:t>
      </w:r>
    </w:p>
    <w:p>
      <w:pPr>
        <w:pStyle w:val="Normal218"/>
      </w:pPr>
    </w:p>
    <w:p>
      <w:pPr>
        <w:pStyle w:val="Normal218"/>
        <w:ind w:left="200"/>
        <w:sectPr>
          <w:type w:val="continuous"/>
          <w:pgMar w:top="840" w:right="1000" w:bottom="840" w:left="1000" w:header="400" w:footer="400"/>
          <w:pgNumType w:fmt="decimal"/>
          <w:cols w:space="720"/>
        </w:sectPr>
      </w:pPr>
      <w:r>
        <w:br/>
      </w:r>
      <w:r>
        <w:pict>
          <v:line id="_x0000_s1833" style="position:absolute;z-index:252254208"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2028"/>
          <w:headerReference w:type="default" r:id="rId2029"/>
          <w:footerReference w:type="even" r:id="rId2030"/>
          <w:footerReference w:type="default" r:id="rId2031"/>
          <w:headerReference w:type="first" r:id="rId2032"/>
          <w:footerReference w:type="first" r:id="rId2033"/>
          <w:pgSz w:w="12240" w:h="15840"/>
          <w:pgMar w:top="840" w:right="1000" w:bottom="840" w:left="1000" w:header="400" w:footer="400"/>
          <w:pgNumType w:fmt="decimal"/>
          <w:cols w:space="720"/>
          <w:titlePg w:val="0"/>
        </w:sectPr>
      </w:pPr>
    </w:p>
    <w:p>
      <w:pPr>
        <w:pStyle w:val="Normal219"/>
      </w:pPr>
    </w:p>
    <w:p>
      <w:pPr>
        <w:pStyle w:val="Normal219"/>
      </w:pPr>
      <w:r>
        <w:pict>
          <v:shape id="_x0000_i1834" type="#_x0000_t75" alt="LexisNexis®" style="width:147.75pt;height:30pt">
            <v:imagedata r:id="rId17" o:title=""/>
          </v:shape>
        </w:pict>
      </w:r>
      <w:r>
        <w:cr/>
      </w:r>
    </w:p>
    <w:p>
      <w:pPr>
        <w:pStyle w:val="Heading1217"/>
        <w:keepNext w:val="0"/>
        <w:spacing w:after="200" w:line="340" w:lineRule="atLeast"/>
        <w:ind w:left="0" w:right="0" w:firstLine="0"/>
        <w:jc w:val="center"/>
      </w:pPr>
      <w:hyperlink r:id="rId2034" w:history="1">
        <w:r>
          <w:rPr>
            <w:rFonts w:ascii="arial" w:eastAsia="arial" w:hAnsi="arial" w:cs="arial"/>
            <w:b/>
            <w:i/>
            <w:strike w:val="0"/>
            <w:color w:val="0077CC"/>
            <w:sz w:val="28"/>
            <w:u w:val="single"/>
            <w:vertAlign w:val="baseline"/>
          </w:rPr>
          <w:t>Gauging Degree of City's Left Turn</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2013 Thursday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9"/>
        <w:keepNext w:val="0"/>
        <w:spacing w:after="0" w:line="240" w:lineRule="atLeast"/>
        <w:ind w:right="0"/>
        <w:jc w:val="both"/>
      </w:pPr>
      <w:bookmarkStart w:id="444" w:name="Bookmark_219"/>
      <w:bookmarkEnd w:id="444"/>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29; NEWS ANALYSIS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1286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 Michael Barbaro contributed reporting.</w:t>
      </w:r>
    </w:p>
    <w:p>
      <w:pPr>
        <w:pStyle w:val="Normal219"/>
        <w:keepNext/>
        <w:spacing w:before="240" w:after="0" w:line="340" w:lineRule="atLeast"/>
        <w:ind w:left="0" w:right="0" w:firstLine="0"/>
        <w:jc w:val="left"/>
      </w:pPr>
      <w:bookmarkStart w:id="445" w:name="Body_217"/>
      <w:bookmarkEnd w:id="445"/>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35" style="position:absolute;z-index:252255232"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 voters stepped decisively to the political left on Tuesday, turning their collective back on two decades of Republican-backed mayoral rule.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de Blasio, a professorial and insistently liberal politician who came of age in the left-leaning politics of the 1980s, is the Democratic mayor in waiting, and a symbol of these politics.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talked repeatedly of a gilded world capital rived by class divisions and inequality, where the children of the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struggle to find jobs and apartments.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vows to tax the rich in service of universal prekindergarten and to rein in police stop-and-frisk tactics that inflamed young black and Latino men became twin pillars of his campaign. Such talk worried some business leaders, who had grown accustomed to attentive treatment from Mayor Michael R. Bloomberg.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post-Occupy Wall Street world, the mayor-elect's message resonated with voters.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keep telling my members that the Bloomberg era was an aberration,'' said Kathryn S. Wylde, president of the Partnership for New York City, a leading business group. ''Bill captured the disconnect for many New Yorkers between the fact of the city's prosperity and the reality of their lives in this increasingly unaffordable city.''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how far Democrats can lean left is a matter forever debated; even as some national Democrats criticize President Obama as having strayed from his core tenets, others guard against wandering too far left, for fear of toppling into an electoral abyss. But for this city's liberals, the chance is to make policy on the grandest urban stage in America is exhilarating.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the left wing of the possible is a great opportunity,'' noted Dan Cantor of the Working Families Party, a labor-backed coalition that has taken the role of the left-wing mouse that roared in city politics.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York's veer to the left extends well beyond the mayor's office. Christine C. Quinn, the departing City Council speaker, lost badly in the Democratic primary for mayor. Her reputation was that of a centrist, all too willing to mediate disputes and align herself with the mayor. Her successor will probably not share those traits: Unabashed liberals with full policy agendas will vie to replace Ms. Quinn.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elected public advocate, Letitia James, a forceful liberal, has spoken emphatically for people seen as marginalized.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Scott M. Stringer, elected to the post of comptroller, that green-eyeshaded steward of bonds and finances, hails from the Democrats' liberal flank.</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municipal labor unions, often with a new generation of leaders, put muscle to electoral oar. Mr. Bloomberg, the billionaire mayor, often cut deals and divided labor. Those divisions ended this year.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Councilman Donovan Richards Jr. is an example of this new ruling coalition. He hails from Southeast Queens, a black, home-owning, union-label province battered by storms meteorological and economic. Home prices have resumed an upward climb in upper-class Manhattan and the brownstone belt, but deflationary prices and foreclosures plague his constituents. ''Those at the bottom need to know they can find opportunity,'' he said. ''We want to assure them that we will hear their cries a lot more.''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talk worries conservatives, who write of a ''full-tilt boogie'' pursuit of liberal policies. Mr. de Blasio's Republican opponent, Joseph J. Lhota, warned that Mr. de Blasio's New York would tumble backward into the ''Escape From New York'' days of the 1980s and early 1990s.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bill of worries is a long one: New City Council laws installing an inspector general and tightening the regulation of stop-and-frisk tactics could push the Police Department into a defensive crouch. Higher taxes could chill the financiers, and tougher zoning laws could anger real estate developers. Emboldened labor unions might extract billions of dollars in contract settlements.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News, which is center-right, published an endorsement of Mr. de Blasio that read like a dirge. ''Big doses of reality will soon force de Blasio to act on tough issues that he smiled past in the campaign and to revise ill-considered stances,'' The News wrote.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electoral victors do not dismiss worries out of hand.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can prove their managerial bona fides, they can carve room to pursue progressive policies. Fumble a blizzard, ladle out too-generous labor settlements, and they threaten the foundation of their liberal project.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mayor, you have to run stuff and deliver services, and it doesn't matter what your politics are,'' said Michael P. Jacobson, a former city correction commissioner and budget analyst, and a contributor to a collection of progressive prescriptions for New York. ''To actually run a government is hugely constraining.''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was in part a regression to a historic mean. The city's DNA is encoded Democratic; registered Democrats greatly outnumber Republicans. And Republican candidates run strongly in times of crisis.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Rudolph W. Giuliani, Mr. Bloomberg's predecessor, spoke to this: ''I told this to Joe when he decided to run: 'Republicans win in New York City when the people feel something is really wrong and we need to do something drastic.'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Bloomberg was a different political bird altogether. A moderate Democrat, he switched party loyalties in 2001 to avoid a primary. Even then, it took a terror attack, a Giuliani endorsement and tens of millions of dollars of his personal fortune to win.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tenure defied simple labels. He mixed reflexive pro-business sympathies and controversial school policies with liberal and innovative polices on housing, health, the streetscape, parks and global warming.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was an inescapable sense Tuesday night that a majority of voters had chosen to ford an electoral Rubicon. The de Blasio message, that a glistening New York must offer more for all, echoed often.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 Agustin, a retired teacher stopped outside his polling place, off Coney Island Avenue in Brooklyn, said that he was the son of liberal Republicans and that Mr. Bloomberg's mayoralty had not troubled him.</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wanted change.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speaks to something else, a new vision,'' he said. ''Too many of us in New York live in a bubble.''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the City Council formed a culturally and fiscally conservative bulwark against the effusions of liberal mayors. It too has grown markedly liberal. This is because of assiduous organizing by the Working Families Party and to the reality of New York: From the hills of the central Bronx to the immigrant-rich flats of Queens and the lower middle-class neighborhoods of Staten Island, the incomes are static and the benefits few. City Council legislation to mandate five sick days for New Yorkers proved popular.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Blasio himself remains a bit of a mystery, even in victory. He worked for two exemplars of centrist liberalism, as an operative for the current governor, Andrew M. Cuomo, when Mr. Cuomo was the secretary of housing and urban development, and as a campaign manager for Hillary Rodham Clinton.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found his message, of inequality and a government that might soften capitalism's hard edges, and he drove it with skill. Now he must govern in a parlous time. Every municipal contract has expired. Democrats rule the executive chambers in Washington and in Albany, but purses are latched shut.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of that reality. ''We have no illusion about the task that lies ahead,'' he said on election night, adding that ''the problems we set out to address will not be solved overnight.''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this election was as much about a cultural inflection point as about a single man and his policies. As Robert Master, a union leader active in the campaign put it, the zeitgeist tracked down Bill de Blasio.</w:t>
      </w:r>
    </w:p>
    <w:p>
      <w:pPr>
        <w:pStyle w:val="Normal219"/>
        <w:keepNext w:val="0"/>
        <w:spacing w:before="240" w:after="0" w:line="260" w:lineRule="atLeast"/>
        <w:ind w:left="0" w:right="0" w:firstLine="0"/>
        <w:jc w:val="left"/>
      </w:pPr>
      <w:r>
        <w:br/>
      </w:r>
      <w:hyperlink r:id="rId2035" w:history="1">
        <w:r>
          <w:rPr>
            <w:rFonts w:ascii="arial" w:eastAsia="arial" w:hAnsi="arial" w:cs="arial"/>
            <w:b w:val="0"/>
            <w:i/>
            <w:strike w:val="0"/>
            <w:color w:val="0077CC"/>
            <w:sz w:val="20"/>
            <w:u w:val="single"/>
            <w:vertAlign w:val="baseline"/>
          </w:rPr>
          <w:t>http://www.nytimes.com/2013/11/07/nyregion/in-new-york-citys-sharp-left-turn-questions-of-just-how-far.html</w:t>
        </w:r>
      </w:hyperlink>
    </w:p>
    <w:p>
      <w:pPr>
        <w:pStyle w:val="Normal2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9"/>
        <w:spacing w:line="60" w:lineRule="exact"/>
      </w:pPr>
      <w:r>
        <w:pict>
          <v:line id="_x0000_s1836" style="position:absolute;z-index:252256256" from="0,2pt" to="512pt,2pt" strokecolor="#009ddb" strokeweight="2pt">
            <v:stroke linestyle="single"/>
            <w10:wrap type="topAndBottom"/>
          </v:line>
        </w:pict>
      </w:r>
    </w:p>
    <w:p>
      <w:pPr>
        <w:pStyle w:val="Normal2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Letitia James, a liberal, won the race for public advocate. (PHOTOGRAPH BY ULI SEIT FOR THE NEW YORK TIMES)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 Stringer, elected  comptroller, also leans left. (PHOTOGRAPH BY CHRISTOPHER GREGORY  FOR THE NEW YORK TIMES)        </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2013</w:t>
      </w:r>
    </w:p>
    <w:p>
      <w:pPr>
        <w:pStyle w:val="Normal219"/>
      </w:pPr>
    </w:p>
    <w:p>
      <w:pPr>
        <w:pStyle w:val="Normal219"/>
        <w:ind w:left="200"/>
        <w:sectPr>
          <w:type w:val="continuous"/>
          <w:pgMar w:top="840" w:right="1000" w:bottom="840" w:left="1000" w:header="400" w:footer="400"/>
          <w:pgNumType w:fmt="decimal"/>
          <w:cols w:space="720"/>
        </w:sectPr>
      </w:pPr>
      <w:r>
        <w:br/>
      </w:r>
      <w:r>
        <w:pict>
          <v:line id="_x0000_s1837" style="position:absolute;z-index:252257280"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2036"/>
          <w:headerReference w:type="default" r:id="rId2037"/>
          <w:footerReference w:type="even" r:id="rId2038"/>
          <w:footerReference w:type="default" r:id="rId2039"/>
          <w:headerReference w:type="first" r:id="rId2040"/>
          <w:footerReference w:type="first" r:id="rId2041"/>
          <w:pgSz w:w="12240" w:h="15840"/>
          <w:pgMar w:top="840" w:right="1000" w:bottom="840" w:left="1000" w:header="400" w:footer="400"/>
          <w:pgNumType w:fmt="decimal"/>
          <w:cols w:space="720"/>
          <w:titlePg w:val="0"/>
        </w:sectPr>
      </w:pPr>
    </w:p>
    <w:p>
      <w:pPr>
        <w:pStyle w:val="Normal220"/>
      </w:pPr>
    </w:p>
    <w:p>
      <w:pPr>
        <w:pStyle w:val="Normal220"/>
      </w:pPr>
      <w:r>
        <w:pict>
          <v:shape id="_x0000_i1838" type="#_x0000_t75" alt="LexisNexis®" style="width:147.75pt;height:30pt">
            <v:imagedata r:id="rId17" o:title=""/>
          </v:shape>
        </w:pict>
      </w:r>
      <w:r>
        <w:cr/>
      </w:r>
    </w:p>
    <w:p>
      <w:pPr>
        <w:pStyle w:val="Heading1218"/>
        <w:keepNext w:val="0"/>
        <w:spacing w:after="200" w:line="340" w:lineRule="atLeast"/>
        <w:ind w:left="0" w:right="0" w:firstLine="0"/>
        <w:jc w:val="center"/>
      </w:pPr>
      <w:hyperlink r:id="rId2042" w:history="1">
        <w:r>
          <w:rPr>
            <w:rFonts w:ascii="arial" w:eastAsia="arial" w:hAnsi="arial" w:cs="arial"/>
            <w:b/>
            <w:i/>
            <w:strike w:val="0"/>
            <w:color w:val="0077CC"/>
            <w:sz w:val="28"/>
            <w:u w:val="single"/>
            <w:vertAlign w:val="baseline"/>
          </w:rPr>
          <w:t xml:space="preserve">New &amp; Noteworthy Paperbacks </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2003 Sunday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20"/>
        <w:keepNext w:val="0"/>
        <w:spacing w:after="0" w:line="240" w:lineRule="atLeast"/>
        <w:ind w:right="0"/>
        <w:jc w:val="both"/>
      </w:pPr>
      <w:bookmarkStart w:id="446" w:name="Bookmark_220"/>
      <w:bookmarkEnd w:id="446"/>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28</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Scott Veale</w:t>
      </w:r>
    </w:p>
    <w:p>
      <w:pPr>
        <w:pStyle w:val="Normal220"/>
        <w:keepNext/>
        <w:spacing w:before="240" w:after="0" w:line="340" w:lineRule="atLeast"/>
        <w:ind w:left="0" w:right="0" w:firstLine="0"/>
        <w:jc w:val="left"/>
      </w:pPr>
      <w:bookmarkStart w:id="447" w:name="Body_218"/>
      <w:bookmarkEnd w:id="447"/>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39" style="position:absolute;z-index:252258304"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THINGS YOU SHOULD KNOW: A Collection of Stories, by A. M. Homes. (Perennial/HarperCollins, $12.95.) Many of these tales by an author with a reputation for the excessively grotesque explore the nightmare corners of suburban life, but the gothic weirdness is balanced by precisely drawn portraits of the heart in crisis. At her best, "Homes approaches the art of the great absurdists," Richard Eder wrote in the Book Review in 2002. "Strangeness becomes a revealing back entrance into the human condition of our day."</w:t>
      </w:r>
    </w:p>
    <w:p>
      <w:pPr>
        <w:pStyle w:val="Normal220"/>
      </w:pP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KASHMIRI ROSE, by Barbara Cleverly. (Dell, $6.99.) In a tale that evokes the enchantments and dangers of India under the Raj, a Scotland Yard inspector is sent to Bengal in 1922 to investigate the death of a cavalry officer's wife. When he learns of four other mysterious deaths of military wives, a homicidal pattern emerges. This "spellbinding debut mystery" is "embellished by the vivid colonial setting . . . and enriched by characters too complicated to read at a glance," Marilyn Stasio said here last year.</w:t>
      </w:r>
    </w:p>
    <w:p>
      <w:pPr>
        <w:pStyle w:val="Normal220"/>
      </w:pP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Rebuilding and Defending of America in the September 12 Era, by Steven Brill. (Simon &amp; Schuster, $16.) Employing the same technique used by John Hersey in "Hiroshima" in 1946, the author examines America's reaction to the terrorist attacks through the eyes of dozens of witnesses, mainly officials, lawyers, politicians and ordinary people whose recollections lend structure to a hugely daunting and nearly ineffable story. "The primary lesson of 'After' is Brill's insight into the way various special interests . . . came together in extreme circumstances to repair the damage," Robert Stone wrote in these pages earlier this year. Out of the Blue: The Story of September 11, 2001, From Jihad to Ground Zero, by Richard Bernstein and the staff of The New York Times (Times Books, $15), weaves myriad articles on the attacks, their perpetrators and victims, and the rise of Islamic extremism into a single coherent narrative. The result is "straight reporting with an ambitious difference," Walter Kirn said here last year. "It works, and it feels like a necessary project." In Among the Heroes: United Flight 93 and the Passengers and Crew Who Fought Back, by Jere Longman (Perennial/HarperCollins, $13.95), a Times reporter reconstructs the final moments of the hijacked airliner that crashed near Shanksville, Pa., on Sept. 11, suggesting that the occupants were not passive victims but defiant combatants. Because his "powerful" account "doesn't portray its subjects as helpless, it offers a kind of solace," M. G. Lord wrote here in 2002. "At times, it almost seems like a call to arms." The same publisher has reissued On Top of the World. Cantor Fitzgerald, Howard Lutnick, and 9/11: A Story of Loss and Renewal, by Tom Barbash ($14.95), a retelling of the tragedy at the bond-trading firm Cantor Fitzgerald, which lost 658 employees in the World Trade Center. The story draws mainly on the point of view of Howard Lutnick, the firm's chairman, who at first emerged as a sympathetic figure but was later cast as a callous villain who cut off his workers' paychecks before they had been declared dead. His "struggle to redeem himself in the public's eyes is . . . strangely gripping to read," Rob Walker wrote in the Book Review earlier this year.</w: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OLD ACE IN THE HOLE, by Annie Proulx. (Scribner, $13.) An author fond of exploring the texture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rural life memorializes the Oklahoma and Texas panhandles in her latest novel. Its hero, Bob Dollar, a decent sort who was abandoned at 8, is sent by his company to Woolybucket, Tex., to scout locations for factory hog farms, but is soon smitten with the high, flat country, the locals and their tales of stubborn ranchers, plagues of locusts and family farms undone by corporate greed. Though overstuffed with regional history and folkways, the book is "a loving record of an evaporating way of life," Laura Miller wrote here in 2002.</w:t>
      </w:r>
    </w:p>
    <w:p>
      <w:pPr>
        <w:pStyle w:val="Normal220"/>
      </w:pP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SKY BLUE TRADES: Growing Up Counter in a Contrary Time, by Sven Birkerts. (Penguin, $14.) The essayist and book reviewer tells of his coming-of-age in a "contrary time" -- the 1960's and 70's, when he cultivated his youthful narcissism and struggled with the fluctuating moods of his father, a Latvian immigrant who landed in the Detroit suburbs. "Birkerts uses the skills he has honed as a literary critic with calm efficiency, probing his past in the same purposeful way he might take on the latest novel by Anne Tyler," Nicholas A. Basbanes said here last year.   Scott Veale</w:t>
      </w:r>
    </w:p>
    <w:p>
      <w:pPr>
        <w:pStyle w:val="Normal220"/>
        <w:keepNext w:val="0"/>
        <w:spacing w:before="240" w:after="0" w:line="260" w:lineRule="atLeast"/>
        <w:ind w:left="0" w:right="0" w:firstLine="0"/>
        <w:jc w:val="left"/>
      </w:pPr>
      <w:r>
        <w:br/>
      </w:r>
      <w:hyperlink r:id="rId2043" w:history="1">
        <w:r>
          <w:rPr>
            <w:rFonts w:ascii="arial" w:eastAsia="arial" w:hAnsi="arial" w:cs="arial"/>
            <w:b w:val="0"/>
            <w:i/>
            <w:strike w:val="0"/>
            <w:color w:val="0077CC"/>
            <w:sz w:val="20"/>
            <w:u w:val="single"/>
            <w:vertAlign w:val="baseline"/>
          </w:rPr>
          <w:t>http://www.nytimes.com</w:t>
        </w:r>
      </w:hyperlink>
    </w:p>
    <w:p>
      <w:pPr>
        <w:pStyle w:val="Normal2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0"/>
        <w:spacing w:line="60" w:lineRule="exact"/>
      </w:pPr>
      <w:r>
        <w:pict>
          <v:line id="_x0000_s1840" style="position:absolute;z-index:252259328" from="0,2pt" to="512pt,2pt" strokecolor="#009ddb" strokeweight="2pt">
            <v:stroke linestyle="single"/>
            <w10:wrap type="topAndBottom"/>
          </v:line>
        </w:pict>
      </w:r>
    </w:p>
    <w:p>
      <w:pPr>
        <w:pStyle w:val="Normal2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(Photographs by Marion Ettlinger; Jerry Bauer) </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2003</w:t>
      </w:r>
    </w:p>
    <w:p>
      <w:pPr>
        <w:pStyle w:val="Normal220"/>
      </w:pPr>
    </w:p>
    <w:p>
      <w:pPr>
        <w:pStyle w:val="Normal220"/>
        <w:ind w:left="200"/>
        <w:sectPr>
          <w:type w:val="continuous"/>
          <w:pgMar w:top="840" w:right="1000" w:bottom="840" w:left="1000" w:header="400" w:footer="400"/>
          <w:pgNumType w:fmt="decimal"/>
          <w:cols w:space="720"/>
        </w:sectPr>
      </w:pPr>
      <w:r>
        <w:br/>
      </w:r>
      <w:r>
        <w:pict>
          <v:line id="_x0000_s1841" style="position:absolute;z-index:252260352"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2044"/>
          <w:headerReference w:type="default" r:id="rId2045"/>
          <w:footerReference w:type="even" r:id="rId2046"/>
          <w:footerReference w:type="default" r:id="rId2047"/>
          <w:headerReference w:type="first" r:id="rId2048"/>
          <w:footerReference w:type="first" r:id="rId2049"/>
          <w:pgSz w:w="12240" w:h="15840"/>
          <w:pgMar w:top="840" w:right="1000" w:bottom="840" w:left="1000" w:header="400" w:footer="400"/>
          <w:pgNumType w:fmt="decimal"/>
          <w:cols w:space="720"/>
          <w:titlePg w:val="0"/>
        </w:sectPr>
      </w:pPr>
    </w:p>
    <w:p>
      <w:pPr>
        <w:pStyle w:val="Normal221"/>
      </w:pPr>
    </w:p>
    <w:p>
      <w:pPr>
        <w:pStyle w:val="Normal221"/>
      </w:pPr>
      <w:r>
        <w:pict>
          <v:shape id="_x0000_i1842" type="#_x0000_t75" alt="LexisNexis®" style="width:147.75pt;height:30pt">
            <v:imagedata r:id="rId17" o:title=""/>
          </v:shape>
        </w:pict>
      </w:r>
      <w:r>
        <w:cr/>
      </w:r>
    </w:p>
    <w:p>
      <w:pPr>
        <w:pStyle w:val="Heading1219"/>
        <w:keepNext w:val="0"/>
        <w:spacing w:after="200" w:line="340" w:lineRule="atLeast"/>
        <w:ind w:left="0" w:right="0" w:firstLine="0"/>
        <w:jc w:val="center"/>
      </w:pPr>
      <w:hyperlink r:id="rId2050" w:history="1">
        <w:r>
          <w:rPr>
            <w:rFonts w:ascii="arial" w:eastAsia="arial" w:hAnsi="arial" w:cs="arial"/>
            <w:b/>
            <w:i/>
            <w:strike w:val="0"/>
            <w:color w:val="0077CC"/>
            <w:sz w:val="28"/>
            <w:u w:val="single"/>
            <w:vertAlign w:val="baseline"/>
          </w:rPr>
          <w:t>Clinton Seeks Some Control of Charter Schools</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2000, Friday, Late Edition - Final</w:t>
      </w:r>
    </w:p>
    <w:p>
      <w:pPr>
        <w:pStyle w:val="Normal221"/>
        <w:keepNext w:val="0"/>
        <w:spacing w:after="0" w:line="240" w:lineRule="atLeast"/>
        <w:ind w:right="0"/>
        <w:jc w:val="both"/>
      </w:pPr>
      <w:bookmarkStart w:id="448" w:name="Bookmark_221"/>
      <w:bookmarkEnd w:id="448"/>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24; Column 1; National Desk ; Column 1; </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ABBY GOODNOUGH </w:t>
      </w:r>
    </w:p>
    <w:p>
      <w:pPr>
        <w:pStyle w:val="Normal22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ABBY GOODNOUGH </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ST. PAUL, May 4</w:t>
      </w:r>
    </w:p>
    <w:p>
      <w:pPr>
        <w:pStyle w:val="Normal221"/>
        <w:keepNext/>
        <w:spacing w:before="240" w:after="0" w:line="340" w:lineRule="atLeast"/>
        <w:ind w:left="0" w:right="0" w:firstLine="0"/>
        <w:jc w:val="left"/>
      </w:pPr>
      <w:bookmarkStart w:id="449" w:name="Body_219"/>
      <w:bookmarkEnd w:id="449"/>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43" style="position:absolute;z-index:252261376"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Clinton today heaped praise on charter schools on a visit to the first one founded in the nation, but criticized some state laws governing the independent public schools as too strict or too lax.</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 addressed high school students at City Academy here as part of a two-day tour of public schools in Kentucky, Iowa, Minnesota and Ohio, in which he is pushing his own education proposals and those of Vice President Al Gore, the likely Democratic presidential candidate.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and teachers' unions have embraced charter schools -- publicly financed schools that operate largely free of state and local regulations and unions -- as a palatable alternative to voucher programs, which are favored by Republicans. Throughout his presidency, Mr. Clinton has said that vouchers unfairly drain resources from struggling public schools.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have enough evidence that the charter school movement works, if it's done right," he told an audience of several hundred students, teachers and community members gathered in the school gymnasium. "Very often we see charter schools provide an even greater atmosphere of competition that induces kids to work harder and harder to learn."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the concept of charter schools note that many of them have struggled financially while others have been shut down for failing to provide proper buildings, adequately trained teachers or sufficiently rigorous curriculums.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 stressed today that those schools are the exception to the rule and pointed to City Academy as an example of how charter schools should work.</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school, housed in a recreation center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opened in 1992, the year Mr. Clinton was elected to the presidency. City Academy now has 100 students, most of whom are poor and members of minorities, and 90 percent go on to college.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Mr. Clinton released $137 million in start-up grants for charter schools, many of which depend on three-year federal grants as seed money to buy buildings.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praised Minnesota's charter school law as a model for other states to emulate, saying it held charter schools accountable while giving them the flexibility to serve students from many different backgrounds and with many different learning styles.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basically have struck the right balance," he said. "You have encouraged the growth of charter schools, but you do hold charter schools responsible for results. That's what every state in this country ought to do."</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states, Mr. Clinton acknowledged, have not kept a close enough watch over charter schools. Others, he said, have not given the schools the freedom they need to succeed. Many strict laws are the result of pressure from teachers' unions, which want to control who the schools can hire and how much their teachers work.</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states have laws that are so loose that no matter whether the charter schools are doing their job or not, they just get to stay open and they become like another bureaucracy," Mr. Clinton said. "Even worse, some states have laws that are so restrictive it's almost impossible to open a charter school in the first place."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Clinton said that overall, charter schools have the kind of accountability measures that he wants all public schools to be held to.</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Mr. Clinton and Mr. Gore have been pushing plans that would punish schools that are given more money but continue to fail, in response to Republican criticism that they have poured more and more money into education programs without insisting on results.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build the level of accountability you find here in the charter school system into all the schools in our system," Mr. Clinton said.</w:t>
      </w:r>
    </w:p>
    <w:p>
      <w:pPr>
        <w:pStyle w:val="Normal221"/>
        <w:keepNext w:val="0"/>
        <w:spacing w:before="240" w:after="0" w:line="260" w:lineRule="atLeast"/>
        <w:ind w:left="0" w:right="0" w:firstLine="0"/>
        <w:jc w:val="left"/>
      </w:pPr>
      <w:r>
        <w:br/>
      </w:r>
      <w:hyperlink r:id="rId2051" w:history="1">
        <w:r>
          <w:rPr>
            <w:rFonts w:ascii="arial" w:eastAsia="arial" w:hAnsi="arial" w:cs="arial"/>
            <w:b w:val="0"/>
            <w:i/>
            <w:strike w:val="0"/>
            <w:color w:val="0077CC"/>
            <w:sz w:val="20"/>
            <w:u w:val="single"/>
            <w:vertAlign w:val="baseline"/>
          </w:rPr>
          <w:t>http://www.nytimes.com</w:t>
        </w:r>
      </w:hyperlink>
    </w:p>
    <w:p>
      <w:pPr>
        <w:pStyle w:val="Normal2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1"/>
        <w:spacing w:line="60" w:lineRule="exact"/>
      </w:pPr>
      <w:r>
        <w:pict>
          <v:line id="_x0000_s1844" style="position:absolute;z-index:252262400" from="0,2pt" to="512pt,2pt" strokecolor="#009ddb" strokeweight="2pt">
            <v:stroke linestyle="single"/>
            <w10:wrap type="topAndBottom"/>
          </v:line>
        </w:pict>
      </w:r>
    </w:p>
    <w:p>
      <w:pPr>
        <w:pStyle w:val="Normal2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President Clinton visited yesterday with students of Eastgate Elementary School in Columbus, Ohio, where he concluded a two-day tour of four states seeking support for his policies, including charter schools. (Associated Press)</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2000</w:t>
      </w:r>
    </w:p>
    <w:p>
      <w:pPr>
        <w:pStyle w:val="Normal221"/>
      </w:pPr>
    </w:p>
    <w:p>
      <w:pPr>
        <w:pStyle w:val="Normal221"/>
        <w:ind w:left="200"/>
        <w:sectPr>
          <w:type w:val="continuous"/>
          <w:pgMar w:top="840" w:right="1000" w:bottom="840" w:left="1000" w:header="400" w:footer="400"/>
          <w:pgNumType w:fmt="decimal"/>
          <w:cols w:space="720"/>
        </w:sectPr>
      </w:pPr>
      <w:r>
        <w:br/>
      </w:r>
      <w:r>
        <w:pict>
          <v:line id="_x0000_s1845" style="position:absolute;z-index:252263424"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2052"/>
          <w:headerReference w:type="default" r:id="rId2053"/>
          <w:footerReference w:type="even" r:id="rId2054"/>
          <w:footerReference w:type="default" r:id="rId2055"/>
          <w:headerReference w:type="first" r:id="rId2056"/>
          <w:footerReference w:type="first" r:id="rId2057"/>
          <w:pgSz w:w="12240" w:h="15840"/>
          <w:pgMar w:top="840" w:right="1000" w:bottom="840" w:left="1000" w:header="400" w:footer="400"/>
          <w:pgNumType w:fmt="decimal"/>
          <w:cols w:space="720"/>
          <w:titlePg w:val="0"/>
        </w:sectPr>
      </w:pPr>
    </w:p>
    <w:p>
      <w:pPr>
        <w:pStyle w:val="Normal222"/>
      </w:pPr>
    </w:p>
    <w:p>
      <w:pPr>
        <w:pStyle w:val="Normal222"/>
      </w:pPr>
      <w:r>
        <w:pict>
          <v:shape id="_x0000_i1846" type="#_x0000_t75" alt="LexisNexis®" style="width:147.75pt;height:30pt">
            <v:imagedata r:id="rId17" o:title=""/>
          </v:shape>
        </w:pict>
      </w:r>
      <w:r>
        <w:cr/>
      </w:r>
    </w:p>
    <w:p>
      <w:pPr>
        <w:pStyle w:val="Heading1220"/>
        <w:keepNext w:val="0"/>
        <w:spacing w:after="200" w:line="340" w:lineRule="atLeast"/>
        <w:ind w:left="0" w:right="0" w:firstLine="0"/>
        <w:jc w:val="center"/>
      </w:pPr>
      <w:hyperlink r:id="rId2058" w:history="1">
        <w:r>
          <w:rPr>
            <w:rFonts w:ascii="arial" w:eastAsia="arial" w:hAnsi="arial" w:cs="arial"/>
            <w:b/>
            <w:i/>
            <w:strike w:val="0"/>
            <w:color w:val="0077CC"/>
            <w:sz w:val="28"/>
            <w:u w:val="single"/>
            <w:vertAlign w:val="baseline"/>
          </w:rPr>
          <w:t>Sound and Fury, and Now the First Death</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1987, Sunday, Late City Final Edition</w:t>
      </w:r>
    </w:p>
    <w:p>
      <w:pPr>
        <w:pStyle w:val="Normal222"/>
        <w:keepNext w:val="0"/>
        <w:spacing w:after="0" w:line="240" w:lineRule="atLeast"/>
        <w:ind w:right="0"/>
        <w:jc w:val="both"/>
      </w:pPr>
      <w:bookmarkStart w:id="450" w:name="Bookmark_222"/>
      <w:bookmarkEnd w:id="450"/>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12, Column 1; Foreign Desk</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CLYDE HABERMAN, Special to the New York Times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SEOUL, South Korea, June 20</w:t>
      </w:r>
    </w:p>
    <w:p>
      <w:pPr>
        <w:pStyle w:val="Normal222"/>
        <w:keepNext/>
        <w:spacing w:before="240" w:after="0" w:line="340" w:lineRule="atLeast"/>
        <w:ind w:left="0" w:right="0" w:firstLine="0"/>
        <w:jc w:val="left"/>
      </w:pPr>
      <w:bookmarkStart w:id="451" w:name="Body_220"/>
      <w:bookmarkEnd w:id="451"/>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47" style="position:absolute;z-index:252264448"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in Taejon, southeast of the capital, anti-Government protesters commandeered a bus and drove it into a group of policemen, killing one of them.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have said the death was an accident. But the incident produced not only the first death in South Korea's most recent political crisis but also the first significant departure from what seemed to have been the understood rules of engagement between student militants and riot policemen who are not much different in age.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ferocity of the street fighting, the weapons have been the same for years: students throw rocks and gasoline bombs at the police, and the officers fire canisters of tear gas so powerful that it causes adults to gasp and children to scream in pain.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weapons that the police have at their disposal are the gas, night sticks and shields, which are used to deflect hurled objects and to push back surging crowds. They are issued no firearms, and they have been prohibited from using the night sticks kept on their belts.</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of a New Massacre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simple reason for the relatively light weaponry. Officials fear that guns would invite a reprise of the 1980 massacre in which soldiers shot down some 200 South Koreans in the city of Kwangju. It is widely accepted that new killings of that sort could topple the Government.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types of police forces are massed on the streets these days. One group, dressed in fatigues and medieval-looking helmets, carry the shields. From the perspective of the demonstrators, they are comparatively friendly. Many were college students themselves until recently, and were conscripted to serve in the 60,000-man combat police force instead of in the military. Some were probably on the other side of the battle lines not long ago.</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other officers who are the tough guys. Wearing motorcycle helmets and, most often, blue jeans, they are career officers, trained in Korean martial arts. Their job is to wade into crowds and make arrests, and their manner is far from gentle. In fact, it is often brutal.</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say that class distinctions are sometimes at work. Many of these officers come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It is said that they tend to resent the relatively privileged college students they confront day after day.</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Point-Blank Tear-Gas Fire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types of officers use tear gas, and their orders seem to depend on individual commanders. Lately, most police units are firing the gas at will, without waiting for students to attack first.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insist that riot policemen are instructed to fire at least 30 feet above demonstrators' heads and up to 10 feet behind them. Nevertheless, officers have been seen firing into crowds at point-blank range and head height.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unpopular is the use of tear gas by the police that the national police headquarters issued a statement on Thursday defending the practice and calling the gas ''a defensive tool necessary to head off violent demonstrations and minimize damage.''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knows how many canisters have been fired during the latest civil unrest. But in the last nine months of 1986, according a recently disclosed Government report, police forces used 313,000 canisters. That averages about 1,150 a day. And that was during a period of comparative political mildness.</w:t>
      </w:r>
    </w:p>
    <w:p>
      <w:pPr>
        <w:pStyle w:val="Normal222"/>
      </w:pPr>
    </w:p>
    <w:p>
      <w:pPr>
        <w:pStyle w:val="Normal222"/>
        <w:ind w:left="200"/>
        <w:sectPr>
          <w:type w:val="continuous"/>
          <w:pgMar w:top="840" w:right="1000" w:bottom="840" w:left="1000" w:header="400" w:footer="400"/>
          <w:pgNumType w:fmt="decimal"/>
          <w:cols w:space="720"/>
        </w:sectPr>
      </w:pPr>
      <w:r>
        <w:br/>
      </w:r>
      <w:r>
        <w:pict>
          <v:line id="_x0000_s1848" style="position:absolute;z-index:252265472"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2059"/>
          <w:headerReference w:type="default" r:id="rId2060"/>
          <w:footerReference w:type="even" r:id="rId2061"/>
          <w:footerReference w:type="default" r:id="rId2062"/>
          <w:headerReference w:type="first" r:id="rId2063"/>
          <w:footerReference w:type="first" r:id="rId2064"/>
          <w:pgSz w:w="12240" w:h="15840"/>
          <w:pgMar w:top="840" w:right="1000" w:bottom="840" w:left="1000" w:header="400" w:footer="400"/>
          <w:pgNumType w:fmt="decimal"/>
          <w:cols w:space="720"/>
          <w:titlePg w:val="0"/>
        </w:sectPr>
      </w:pPr>
    </w:p>
    <w:p>
      <w:pPr>
        <w:pStyle w:val="Normal223"/>
      </w:pPr>
    </w:p>
    <w:p>
      <w:pPr>
        <w:pStyle w:val="Normal223"/>
      </w:pPr>
      <w:r>
        <w:pict>
          <v:shape id="_x0000_i1849" type="#_x0000_t75" alt="LexisNexis®" style="width:147.75pt;height:30pt">
            <v:imagedata r:id="rId17" o:title=""/>
          </v:shape>
        </w:pict>
      </w:r>
      <w:r>
        <w:cr/>
      </w:r>
    </w:p>
    <w:p>
      <w:pPr>
        <w:pStyle w:val="Heading1221"/>
        <w:keepNext w:val="0"/>
        <w:spacing w:after="200" w:line="340" w:lineRule="atLeast"/>
        <w:ind w:left="0" w:right="0" w:firstLine="0"/>
        <w:jc w:val="center"/>
      </w:pPr>
      <w:hyperlink r:id="rId2065" w:history="1">
        <w:r>
          <w:rPr>
            <w:rFonts w:ascii="arial" w:eastAsia="arial" w:hAnsi="arial" w:cs="arial"/>
            <w:b/>
            <w:i/>
            <w:strike w:val="0"/>
            <w:color w:val="0077CC"/>
            <w:sz w:val="28"/>
            <w:u w:val="single"/>
            <w:vertAlign w:val="baseline"/>
          </w:rPr>
          <w:t>A Tale Of Two Cities - Correction Appended</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2007 Sunday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3"/>
        <w:keepNext w:val="0"/>
        <w:spacing w:after="0" w:line="240" w:lineRule="atLeast"/>
        <w:ind w:right="0"/>
        <w:jc w:val="both"/>
      </w:pPr>
      <w:bookmarkStart w:id="452" w:name="Bookmark_223"/>
      <w:bookmarkEnd w:id="452"/>
    </w:p>
    <w:p>
      <w:pPr>
        <w:pStyle w:val="Normal223"/>
        <w:keepNext w:val="0"/>
        <w:spacing w:after="0" w:line="260" w:lineRule="atLeast"/>
        <w:ind w:left="0" w:right="0" w:firstLine="0"/>
        <w:jc w:val="left"/>
      </w:pPr>
      <w:r>
        <w:br/>
      </w:r>
      <w:r>
        <w:pict>
          <v:shape id="_x0000_i1850" type="#_x0000_t75" alt="Notice" style="width:10.5pt;height:12.75pt">
            <v:imagedata r:id="rId24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1; The City Weekly Desk; Pg. 1</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2756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w:t>
      </w:r>
    </w:p>
    <w:p>
      <w:pPr>
        <w:pStyle w:val="Normal223"/>
        <w:keepNext/>
        <w:spacing w:before="240" w:after="0" w:line="340" w:lineRule="atLeast"/>
        <w:ind w:left="0" w:right="0" w:firstLine="0"/>
        <w:jc w:val="left"/>
      </w:pPr>
      <w:bookmarkStart w:id="453" w:name="Body_221"/>
      <w:bookmarkEnd w:id="453"/>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51" style="position:absolute;z-index:252266496"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trails Robert Caro like a fly, buzzing in his ear. Over and over, at cocktail parties and museum receptions in the past few years, he hears variations on the same query.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''Doesn't New York need a new master builder?'' people ask. ''Don't we need a new Robert Moses?''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Caro, 71, sits in his spare writer's aerie high in a Midtown office building, an owlish man with a faint smile. His answer has the virtue of concision: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Caro, a man of Ahab-like writerly obsessions, sees no need to rethink, redraw or revise his measure of Moses, despite the prominent critics now baying at him. His 1974 biography, ''The Power Broker: Robert Moses and the Fall of New York,'' documented many of what he regards as Moses' transgressions, like acres of sterile public housing towers, parks and playgrounds for the rich and comfortable, and highways that sundered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and dispossessed a quarter of a million people. Why say more, he asks; the book speaks for itself.</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need a new Robert Moses because he ignored the values of New York,'' Mr. Caro says. ''If anything, I see the city moving today to correct his ravages.''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Unusual in an age when sentence fragments on a blog pass for intellectual argument and ''definitive'' accounts have half-lives measured in months, Mr. Caro's 1,246-page tome has for three decades dominated our understanding of modern New York. A tale of hubris and unchecked power, ''The Power Broker'' was more than a Pulitzer Prize-winning portrait of the man who shaped and misshaped New York. It offered a compelling narrative of the city's rise and long slide toward the darkness of the 1970s.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 powerful revisionist tide is running in. New York has the feel of a boomtown -- highways clogged, subways crowded, luxury condo towers rising -- and an influential band of historians and planners have argued that Moses, who served as chief of public authorities and confidant to a half-century's worth of New York's mayors and governors, had much to do with the rise of the city and little to do with its (temporary) fall.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revisionist project has taken form in much-praised exhibitions at the Museum of the City of New York (through May 28) and the Queens Museum of Art (through May 27), and at the Miriam and Ira D. Wallach Art Gallery at Columbia University, where a Moses exhibit closed three weeks ago. The revisionists mounted a symposium -- to which Mr. Caro says he was at first not invited -- and Norton earlier this year published ''Robert Moses and the Modern City,'' a 336-page collection of essays with a revisionist theme running throughout. All would restore Moses, whose cracked bust is displayed on the cover of ''The Power Broker,'' to his pedestal as a master builder.  Argument Without End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Moses was highhanded, racist and contemptuous of the poor draws no argument even from the most ardent revisionists. But his grand vision and iron will, they say, seeded New York with highways, parks, swimming pools and cultural halls, from the Belt Parkway to Lincoln Center, and thus allowed the modern city to flower.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forward, the revisionists assert a broader claim: A Moses-like vision is needed to guard against another slide toward obsolescence. The transformations of Williamsburg, the Atlantic Yards tract in Brooklyn and Long Island City in Queens are harbingers of this assertive mood.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Power Broker' was an important book, but after three decades an intellectual logjam had to be broken,'' said Kenneth T. Jackson, a professor of history at Columbia University and the editor of The Encyclopedia of New York City. ''Moses built with quality and a remarkable honesty, and we need a return of some of that today.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is trying to change now,'' said Professor Jackson, who with Hilary Ballon, an architectural historian at Columbia, edited the new collection of essays about Moses. ''We need to help that along.''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arguments strike partisans of Mr. Caro as blinkered. Thousands of people spent decades advocating for mass transit and parkland, and waging war against stadiums and projects seen as too dense and too weighted toward the rich. ''The Power Broker'' is often their touchstone.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precisely the wrong time to deify Moses,'' said Theodore Kheel, the retired labor mediator who at 92 is one of the few New Yorkers who recall going toe to toe with Moses over a 1965 proposal to double bridge and tunnel tolls and use the revenue to subsidize the subway fare. ''He was hostile to mass transit and hostile to poor New Yorkers.''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two visions of New York collide, each borne of a different cultural moment. If the arguments about the book and the man are testy and tinged with recriminations and charges of incomplete scholarship, how could it be otherwise? Historical understanding is contingent, contentious and rarely at a remove from the broader culture. In this ''that was yesterday's interpretation'' age, the only surprise may be that ''The Power Broker'' has gone so long without a challenge.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'definitive' study of any prominent biographical figure,'' said the historian Robert Dallek, author of an acclaimed two-volume biography of Lyndon Johnson and a recent book examining the relationship between President Richard Nixon and Secretary of State Henry Kissinger. He salutes Mr. Caro's achievement even as he finds the wave of revisionist thinking inevitable.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''Historians still debate Lincoln,'' Mr. Dallek says. ''History is a construction of the contemporary mood and culture.''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History, as the Dutch historian Pieter Geyl said, is argument without end. So it is with reconsideration of Moses, whose legacy still stirs debate in this most disputatious of cities.  The Master Builder's Case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Disgorging a rapid and perfectly formed stream of nouns and verbs, Professor Ballon recently gave a visitor a quick tour of the Moses exhibit at the Miriam and Ira D. Wallach Art Gallery. The show's curator, she genuflected, briefly, toward Mr. Caro's book.</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mesmerizing narrative,'' she said. ''Caro stimulated a great discussion, and there's a human truth there: Powerful people become undone by their power.''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came the rhetorical pivot.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book is far from definitive and misjudges history,'' Professor Ballon said. ''It's absolutely evident to me that 'The Power Broker' is symptomatic of a time and a zeitgeist. In the community of historians, there's been brewing a sense of discontent.''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revisionist case for Moses has percolated for nearly two decades and goes something like this: He was a visionary who gazed upon the city and region from the perspective of an eagle. He saw wastelands that would become parks, bridges that would span rivers and bays, and a necklace of highways and parkways that would weave the city and region into one.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tore down tenements to make way for giant clumps of middle-income housing, from Kips Bay and Stuyvesant Town on the East Side of Manhattan to Co-op City in the northeast Bronx. And that's not to count mammoth icons like Lincoln Center and the United Nations, and the expansion of the campuses of the Pratt Institute and Fordham and New York Universities.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else can one find barrier-island public beaches -- Jacob Riis Park, Jones Beach and Robert Moses State Park -- within hailing distance of a cacophonous world capital?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Moses was a creature of his time; the revisionists emphasize this. By midcentury, planners wrestled with suburbanization, decaying urban cores and the dominance of the car. Chicago, Boston, Los Angeles: Each claimed its own power broker.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few were so powerful, visionary and devious. Decade after decade, Moses helped New York gobble up a lion's share of federal money, and before anyone could raise much of a protest, he spent it.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there was a human cost, that half a million people were displaced and neighborhoods broken to realize his vision, is beyond question. But, revisionists ask, does history hold a brief against Shah Jahan, who set thousands laboring for 20 years to build the Taj Mahal? Is the Cathedral of Chartres testament to grandiosity or grandeur?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hunch is that the more we distance ourselves, we will forget the costs,'' Professor Ballon said, ''just as we look at ancient monuments and forget the labor that was expended in building them.''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sands of time slowly covered Moses' more egregious tracks. He built his most elegant playgrounds for the white and comfortable, but because of demographic shifts, some now are thick with black, Asian and Latino children. Orchard Beach and Riis Park long ago became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havens.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totally inadvertent, but Moses' legacy is that he created great beaches for poor people,'' said Mitchell Moss, a professor of urban policy and planning at the Robert F. Wagner Graduate School of Public Service at New York University.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whiff of overstatement can cloud the revisionist perspective. It's argued, for example that Moses' racism was a product of his time. He was ''a pragmatist, cavalier as too many were in his day about racial prejudice,'' the essayist Phillip Lopate wrote in a recent article for The New York Times, and so was more intent on building apartments than on objecting to the Metropolitan Life Insurance Company's desire to bar blacks from renting in Stuyvesant Town.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Professor Jackson also challenges two allegations in ''The Power Broker'': One is that Moses chilled the water at a swimming pool in East Harlem based on his belief that blacks disliked cold water. The other is that Moses built low bridges to keep buses -- ostensibly carrying black passengers -- away from Jones Beach.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collection of essays, Martha Biondi, a professor of African-American history at Northwestern University, concludes that Moses was an enthusiastic and ''leading supporter'' of a whites-only policy at Stuyvesant Town even as civic leaders urged integration.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the pool-cooling, Mr. Caro interviewed Moses' associates on the record (''You can pretty well keep them out of any pool if you keep the water cold enough,'' he quotes Sidney M. Shapiro, a close Moses aide, as saying). Such accounts, Professor Biondi says, gain ''credence from the very well-documented history of racial discrimination and exclusion that surrounded so many of Moses' undertakings.''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reappraise a man so complex as Moses, and a book so ambitious as ''The Power Broker,'' demands great discipline. Setting aside one's cultural lens is not easy.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read of the heroic building of the 1930s, I brought to mind the stalled projects of our day,'' Professor Ballon said. ''It's easy enough now to realize that New York hasn't fallen down, as Caro thought. Look at this resurgent city. It's spectacular.''  Caro (Un)bound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 Mr. Caro about the Cross Bronx Expressway and the price paid for progress, and the author cannot contain himself. This neatly attired man with hair still more dark than gray leans forward and scoops up a dogeared copy of ''The Power Broker,'' which sits on his desk like the King James Bible of municipal history. (It was at the time the largest book Random House could physically print.)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 to Page 19,'' he says as he turns the pages. ''When I speak, I'm imprecise.''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he quotes from his book: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build his highways, Moses threw out of their homes 250,000 persons -- more people than lived in Albany or Chattanooga, or in Spokane, Tacoma, Duluth, Akron, Baton Rouge, Mobile, Nashville or Sacramento. He tore out the hearts of a score of neighborhoods.''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slaps the book shut and closes his eyes to concentrate on his words.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Moses bent the democratic processes and the city to his will,'' Mr. Caro says. ''There were lots of people who didn't want to gouge a highway through East Tremont, and they couldn't stop him.''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Caro fluctuates between two poles. He is immersed in a multivolume study of Lyndon Johnson -- the first three volumes are in print; he typed each on his Smith Corona -- and he wishes that ''The Power Broker,'' now in its 44th printing, could stand on its own against the critics. ''It's a compliment, really, that they are still debating my book as if it was new,'' he says.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impatience wells up. Mr. Caro, a lifelong New Yorker, declined to participate in the revisionists' forums on Moses; he says his only invitation came too late and as an afterthought. But he gave a speech on Moses at the Museum of the City of New York in February. And he follows up an interview with a reporter with phone calls every few days, poking at the revisionists. ''I understand each age looks through its own prism,'' he said a few days ago. ''But the revisionists are not coming to grips with this man.''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Caro came to his epic pursuit of Moses as a young newspaper reporter in the 1960s, a moment when a national revulsion was growing against the depredations of urban renewal and unaccountable officials.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Power Broker'' opens with an image of Moses as the progressive dreamer. His first decades in public life are a reformist blur of building pools and creating parks from wasteland. His understanding of finance is complex, his manipulation of the levers of power nimble, and Mr. Caro gives him his due.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Caro peers at a reporter -- he wants to be very clear this isn't a book about an evil man. ''It's about a genius who was blinded by his own arrogance,'' he says.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Inevitably, power corrupts. Moses gouges highways through neighborhoods, secures the loyalty of venal politicians and hoards bridge and tunnel receipts, starving subways and schools. His dreams grow gargantuan: He envisions a mammoth highway stretching from Staten Island through Brooklyn and Fire Island to Montauk Point. Two bridges would gird Long Island Sound, and a highway would slash into Greenwich Village.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never enough. SoHo, TriBeCa and the meatpacking district are the city's hottest neighborhoods; Moses wanted to flatten them. Community opposition killed his final project, the $1.7 billion superhighway proposal known as Westway. Opponents took the money and poured much of it into a transit system then near collapse.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remember Westway as a symbol of how we couldn't build,'' said Gene Russianoff, founder of the Straphangers Campaign, who says ''The Power Broker'' persuaded him to take up a career in public advocacy. ''For me, it is a symbol of how David held off Goliath and saved the subways.''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Caro can be a careful guardian of his own flame. He has a legion of admirers, but some say his book overstates the dominance of Moses and understates the constraints on his behavior.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his highways and failures to extend light-rail lines to eastern Queens and Long Island, Moses did not turn the city into Los Angeles East. ''I'm left thinking that it's not just light and then darkness,'' said Rick Bell, executive director of the New York chapter of the American Institute of Architects. ''His legacy is more complicated.''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Caro insists he has always seen Moses as a complex character. But he shakes his head at the notion that New Yorkers pine for a new master builder.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there is a cultural shift, not at all,'' Mr. Caro said. ''The culture would be repelled to see his methods.''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caught himself and added: ''The great problem posed by Robert Moses is whether this city can build what's needed while adhering to democratic principles. We're about to find out if we've solved that problem.''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truth is, New York never was so paralyzed as the revisionists imagine. Rebirth began even as the metropolis fell. In the 1980s city officials poured billions of dollars into rebuilding vast swaths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in Harlem, Brooklyn and the Bronx. The Metropolitan Transportation Authority renovated the subways, and the 1990s saw the privately financed construction of a tennis center with acres of public courts in Queens. There are the capitalism-on-hallucinogens makeover of Times Square, the greening of the West Side waterfront and maybe even the Second Avenue subway, along with refurbished parks and pools across the city.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his manifold faults, Moses nursed a faith in the power of government to throw up public works. He was a public servant with the temperament of a czar.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 book by his most eloquent critic ensures his immortality.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 wrote a grand tale and made Moses famous,'' Professor Jackson said. ''As much as Moses detested Caro, 'The Power Broker' has become his monument.''   </w:t>
      </w:r>
    </w:p>
    <w:p>
      <w:pPr>
        <w:pStyle w:val="Normal223"/>
        <w:keepNext w:val="0"/>
        <w:spacing w:before="240" w:after="0" w:line="260" w:lineRule="atLeast"/>
        <w:ind w:left="0" w:right="0" w:firstLine="0"/>
        <w:jc w:val="left"/>
      </w:pPr>
      <w:r>
        <w:br/>
      </w:r>
      <w:hyperlink r:id="rId2066" w:history="1">
        <w:r>
          <w:rPr>
            <w:rFonts w:ascii="arial" w:eastAsia="arial" w:hAnsi="arial" w:cs="arial"/>
            <w:b w:val="0"/>
            <w:i/>
            <w:strike w:val="0"/>
            <w:color w:val="0077CC"/>
            <w:sz w:val="20"/>
            <w:u w:val="single"/>
            <w:vertAlign w:val="baseline"/>
          </w:rPr>
          <w:t>http://www.nytimes.com</w:t>
        </w:r>
      </w:hyperlink>
    </w:p>
    <w:p>
      <w:pPr>
        <w:pStyle w:val="Normal223"/>
        <w:keepNext/>
        <w:spacing w:before="240" w:after="0" w:line="340" w:lineRule="atLeast"/>
        <w:ind w:left="0" w:right="0" w:firstLine="0"/>
        <w:jc w:val="left"/>
      </w:pPr>
      <w:bookmarkStart w:id="454" w:name="Correction_7"/>
      <w:bookmarkEnd w:id="454"/>
      <w:r>
        <w:rPr>
          <w:rFonts w:ascii="arial" w:eastAsia="arial" w:hAnsi="arial" w:cs="arial"/>
          <w:b/>
          <w:i w:val="0"/>
          <w:strike w:val="0"/>
          <w:noProof w:val="0"/>
          <w:color w:val="000000"/>
          <w:position w:val="0"/>
          <w:sz w:val="28"/>
          <w:u w:val="none"/>
          <w:vertAlign w:val="baseline"/>
        </w:rPr>
        <w:t>Correction</w:t>
      </w:r>
    </w:p>
    <w:p>
      <w:pPr>
        <w:pStyle w:val="Normal223"/>
        <w:spacing w:line="60" w:lineRule="exact"/>
      </w:pPr>
      <w:r>
        <w:pict>
          <v:line id="_x0000_s1852" style="position:absolute;z-index:252267520"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last Sunday about Robert Caro and his biography of Robert Moses referred incorrectly to Co-op City, one of the middle-income housing projects that Moses developed. Co-op City, in the Bronx, was built on the site of the defunct Freedomland amusement park; Moses did not tear down tenements to make room for it.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on May 6 about Robert Caro and his biography of Robert Moses referred imprecisely to Moses' role in Westway, a 1970s proposal for a superhighway and park development on the West Side of Manhattan. Although Moses proposed early versions of what would become the Westway superhighway, and although he did not agree with some Westway opponents' view that money for the proposal should be diverted to public transit, he spoke against Westway after he had lost his last public authority chairmanship.</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May 27, 2007</w:t>
      </w:r>
    </w:p>
    <w:p>
      <w:pPr>
        <w:pStyle w:val="Normal2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3"/>
        <w:spacing w:line="60" w:lineRule="exact"/>
      </w:pPr>
      <w:r>
        <w:pict>
          <v:line id="_x0000_s1853" style="position:absolute;z-index:252268544" from="0,2pt" to="512pt,2pt" strokecolor="#009ddb" strokeweight="2pt">
            <v:stroke linestyle="single"/>
            <w10:wrap type="topAndBottom"/>
          </v:line>
        </w:pict>
      </w:r>
    </w:p>
    <w:p>
      <w:pPr>
        <w:pStyle w:val="Normal2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DEBATE GOES ON -- Robert Moses in 1978, inset, and a model of the 1964 World's Fair, one of his final projects. (Photo by The New York Times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inset, George Tames/The New York Times)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Caro. (Photo by Tony Cenicola/The New York Times)(pg. 1)</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 BUILDER, MASTER BIOGRAPHER -- Robert Moses, above, and Robert Caro. In this most disputatious city, the Moses legacy still stirs debate. (Photos by Eddie Hausner/The New York Times, 1964</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William P. O'Donnell/The New York Times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middle, Tony Cenicola/The New York Times)(pg. 12) </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2007</w:t>
      </w:r>
    </w:p>
    <w:p>
      <w:pPr>
        <w:pStyle w:val="Normal223"/>
      </w:pPr>
    </w:p>
    <w:p>
      <w:pPr>
        <w:pStyle w:val="Normal223"/>
        <w:ind w:left="200"/>
        <w:sectPr>
          <w:type w:val="continuous"/>
          <w:pgMar w:top="840" w:right="1000" w:bottom="840" w:left="1000" w:header="400" w:footer="400"/>
          <w:pgNumType w:fmt="decimal"/>
          <w:cols w:space="720"/>
        </w:sectPr>
      </w:pPr>
      <w:r>
        <w:br/>
      </w:r>
      <w:r>
        <w:pict>
          <v:line id="_x0000_s1854" style="position:absolute;z-index:252269568"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2067"/>
          <w:headerReference w:type="default" r:id="rId2068"/>
          <w:footerReference w:type="even" r:id="rId2069"/>
          <w:footerReference w:type="default" r:id="rId2070"/>
          <w:headerReference w:type="first" r:id="rId2071"/>
          <w:footerReference w:type="first" r:id="rId2072"/>
          <w:pgSz w:w="12240" w:h="15840"/>
          <w:pgMar w:top="840" w:right="1000" w:bottom="840" w:left="1000" w:header="400" w:footer="400"/>
          <w:pgNumType w:fmt="decimal"/>
          <w:cols w:space="720"/>
          <w:titlePg w:val="0"/>
        </w:sectPr>
      </w:pPr>
    </w:p>
    <w:p>
      <w:pPr>
        <w:pStyle w:val="Normal224"/>
      </w:pPr>
    </w:p>
    <w:p>
      <w:pPr>
        <w:pStyle w:val="Normal224"/>
      </w:pPr>
      <w:r>
        <w:pict>
          <v:shape id="_x0000_i1855" type="#_x0000_t75" alt="LexisNexis®" style="width:147.75pt;height:30pt">
            <v:imagedata r:id="rId17" o:title=""/>
          </v:shape>
        </w:pict>
      </w:r>
      <w:r>
        <w:cr/>
      </w:r>
    </w:p>
    <w:p>
      <w:pPr>
        <w:pStyle w:val="Heading1222"/>
        <w:keepNext w:val="0"/>
        <w:spacing w:after="200" w:line="340" w:lineRule="atLeast"/>
        <w:ind w:left="0" w:right="0" w:firstLine="0"/>
        <w:jc w:val="center"/>
      </w:pPr>
      <w:hyperlink r:id="rId2073" w:history="1">
        <w:r>
          <w:rPr>
            <w:rFonts w:ascii="arial" w:eastAsia="arial" w:hAnsi="arial" w:cs="arial"/>
            <w:b/>
            <w:i/>
            <w:strike w:val="0"/>
            <w:color w:val="0077CC"/>
            <w:sz w:val="28"/>
            <w:u w:val="single"/>
            <w:vertAlign w:val="baseline"/>
          </w:rPr>
          <w:t>The System Flunked, We Didn't</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2007 Sunday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4"/>
        <w:keepNext w:val="0"/>
        <w:spacing w:after="0" w:line="240" w:lineRule="atLeast"/>
        <w:ind w:right="0"/>
        <w:jc w:val="both"/>
      </w:pPr>
      <w:bookmarkStart w:id="455" w:name="Bookmark_224"/>
      <w:bookmarkEnd w:id="455"/>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14CY; Column 0; The City Weekly Desk; Pg. 11; OP-ED CONTRIBUTORS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TOVAH KLEIN, MARCIA SELLS, PETER RUBIE and AMY MONEGRO</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Tovah Klein, a professor of psychology, is the director of the Barnard College Center for Toddler Development. Marcia Sells is a university administrator. Peter Rubie is a literary agent. Amy Monegro is a financial analyst.</w:t>
      </w:r>
    </w:p>
    <w:p>
      <w:pPr>
        <w:pStyle w:val="Normal224"/>
        <w:keepNext/>
        <w:spacing w:before="240" w:after="0" w:line="340" w:lineRule="atLeast"/>
        <w:ind w:left="0" w:right="0" w:firstLine="0"/>
        <w:jc w:val="left"/>
      </w:pPr>
      <w:bookmarkStart w:id="456" w:name="Body_222"/>
      <w:bookmarkEnd w:id="456"/>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56" style="position:absolute;z-index:252270592"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public elementary school in East Harlem, Central Park East I,  got a D from Mayor Michael Bloomberg last week.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were cynical and defeatist, we might just throw up our hands and accept that we're sending our children to a bad school. If only I could afford to send my child to a really good school, we'd tell ourselves. Except when New York City parents hear that our children attend Central Park East I, their first reaction is, ''Wow, I hear that's a really good school.'' And they're right.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agree with the schools chancellor, Joel Klein, and Mayor Bloomberg that schools must be places where children learn to their fullest potential. But the tools the administration is using to achieve that are threatening to destroy small, nurturing schools like ours. At the moment it feels to us that we're trying to educate our children in spite of the city's experts, not in partnership with them. The new grading system is flawed and threatens the one lifelong gift that, rich or poor, we can give our children -- a quality education.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Central Park East I, which was founded in 1974 and has a record of sending students on to good high schools and colleges, is typical of small schools dotted around the city that embrace a progressive educational philosophy. As an unzoned school, it doesn't have the usual geographic restrictions imposed on who can attend. Parents of Central Park East I students live next door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of East 106th Street, and as far away as Queens, the Bronx and the Upper West Side. We're university academics, bus drivers, Wall Street bankers, office workers, chefs and Broadway performers.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all share is a passionate commitment to the quality of our children's education. And our pride in our school isn't just our opinion: visitors worldwide come to learn from our school. Prestigious teachers' colleges regularly ask us to let their students work in our classrooms as student teachers.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how could a school like ours earn a failing grade? The question, really, is why the education professionals judging our school can't recognize excellence when they see it?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particularly bizarre in our case, because during a recent visit to our school, a New York City Department of Education official told us he considered Central Park East I a ''model'' for progressive schools. Assessors who visited the school in 2005 wrote in a report that the school is ''child centered''; and our children ''thoughtful and articulate'' and ''enthusiastic about learning.''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why have we scored so poorly?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attendance is ''low.'' We scored 92 percent, which is considered on the low side for schools like ours.   But we're a school in a blue-collar neighborhood where health problems keep children home. In fact, East Harlem has one of the highest rates of asthma in the city.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city's grading system uses an arcane set of comparative criteria and ''curves,'' but the bottom line is that being small is a disadvantage, despite the belief of education experts that the most effective schools are ones with small classes. We believe our classrooms should embrace children with a wide range of academic and social abilities, but that lowers our scores. Moreover, there's a mystery to the way schools were chosen for comparison that radically affects a grade. For instance, non-traditional schools that don't teach to  a standardized test were compared to traditional schools that do but have comparable demographics.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doesn't matter that our school environment is one of the best in the city. It doesn't much matter that we were highlighted in the most recent issue of  ''New York City's Best Public Elementary Schools: A Parent's Guide.'' We still got a 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Central Park East I and other ''failing'' well-regarded schools like it have become collateral damage in a clash of competing educational philosophies: waste time and energy training children to do well on a test and get the grade; or educate them to be creative in their problem-solving, but fail on the Department of Education's report card. That's just not an acceptable choice.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Central Park East I that deserves the D, it's the educational specialists who can't or won't accept that testing young children is not the best way to judge how well an elementary school is doing.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we're angry about the bureaucrats giving us a failing grade, but we'll wear our scarlet letter -- our D -- with pride if it's the price we have to pay to stand up and fight for a great education for our children.</w:t>
      </w:r>
    </w:p>
    <w:p>
      <w:pPr>
        <w:pStyle w:val="Normal224"/>
        <w:keepNext w:val="0"/>
        <w:spacing w:before="240" w:after="0" w:line="260" w:lineRule="atLeast"/>
        <w:ind w:left="0" w:right="0" w:firstLine="0"/>
        <w:jc w:val="left"/>
      </w:pPr>
      <w:r>
        <w:br/>
      </w:r>
      <w:hyperlink r:id="rId2074" w:history="1">
        <w:r>
          <w:rPr>
            <w:rFonts w:ascii="arial" w:eastAsia="arial" w:hAnsi="arial" w:cs="arial"/>
            <w:b w:val="0"/>
            <w:i/>
            <w:strike w:val="0"/>
            <w:color w:val="0077CC"/>
            <w:sz w:val="20"/>
            <w:u w:val="single"/>
            <w:vertAlign w:val="baseline"/>
          </w:rPr>
          <w:t>http://www.nytimes.com</w:t>
        </w:r>
      </w:hyperlink>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2007</w:t>
      </w:r>
    </w:p>
    <w:p>
      <w:pPr>
        <w:pStyle w:val="Normal224"/>
      </w:pPr>
    </w:p>
    <w:p>
      <w:pPr>
        <w:pStyle w:val="Normal224"/>
        <w:ind w:left="200"/>
        <w:sectPr>
          <w:type w:val="continuous"/>
          <w:pgMar w:top="840" w:right="1000" w:bottom="840" w:left="1000" w:header="400" w:footer="400"/>
          <w:pgNumType w:fmt="decimal"/>
          <w:cols w:space="720"/>
        </w:sectPr>
      </w:pPr>
      <w:r>
        <w:br/>
      </w:r>
      <w:r>
        <w:pict>
          <v:line id="_x0000_s1857" style="position:absolute;z-index:252271616"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2075"/>
          <w:headerReference w:type="default" r:id="rId2076"/>
          <w:footerReference w:type="even" r:id="rId2077"/>
          <w:footerReference w:type="default" r:id="rId2078"/>
          <w:headerReference w:type="first" r:id="rId2079"/>
          <w:footerReference w:type="first" r:id="rId2080"/>
          <w:pgSz w:w="12240" w:h="15840"/>
          <w:pgMar w:top="840" w:right="1000" w:bottom="840" w:left="1000" w:header="400" w:footer="400"/>
          <w:pgNumType w:fmt="decimal"/>
          <w:cols w:space="720"/>
          <w:titlePg w:val="0"/>
        </w:sectPr>
      </w:pPr>
    </w:p>
    <w:p>
      <w:pPr>
        <w:pStyle w:val="Normal225"/>
      </w:pPr>
    </w:p>
    <w:p>
      <w:pPr>
        <w:pStyle w:val="Normal225"/>
      </w:pPr>
      <w:r>
        <w:pict>
          <v:shape id="_x0000_i1858" type="#_x0000_t75" alt="LexisNexis®" style="width:147.75pt;height:30pt">
            <v:imagedata r:id="rId17" o:title=""/>
          </v:shape>
        </w:pict>
      </w:r>
      <w:r>
        <w:cr/>
      </w:r>
    </w:p>
    <w:p>
      <w:pPr>
        <w:pStyle w:val="Heading1223"/>
        <w:keepNext w:val="0"/>
        <w:spacing w:after="200" w:line="340" w:lineRule="atLeast"/>
        <w:ind w:left="0" w:right="0" w:firstLine="0"/>
        <w:jc w:val="center"/>
      </w:pPr>
      <w:hyperlink r:id="rId2081" w:history="1">
        <w:r>
          <w:rPr>
            <w:rFonts w:ascii="arial" w:eastAsia="arial" w:hAnsi="arial" w:cs="arial"/>
            <w:b/>
            <w:i/>
            <w:strike w:val="0"/>
            <w:color w:val="0077CC"/>
            <w:sz w:val="28"/>
            <w:u w:val="single"/>
            <w:vertAlign w:val="baseline"/>
          </w:rPr>
          <w:t>Humdinger of a Project: Tracing Slang to Ireland</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2007 Thursday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5"/>
        <w:keepNext w:val="0"/>
        <w:spacing w:after="0" w:line="240" w:lineRule="atLeast"/>
        <w:ind w:right="0"/>
        <w:jc w:val="both"/>
      </w:pPr>
      <w:bookmarkStart w:id="457" w:name="Bookmark_225"/>
      <w:bookmarkEnd w:id="457"/>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5</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w:t>
      </w:r>
    </w:p>
    <w:p>
      <w:pPr>
        <w:pStyle w:val="Normal225"/>
        <w:keepNext/>
        <w:spacing w:before="240" w:after="0" w:line="340" w:lineRule="atLeast"/>
        <w:ind w:left="0" w:right="0" w:firstLine="0"/>
        <w:jc w:val="left"/>
      </w:pPr>
      <w:bookmarkStart w:id="458" w:name="Body_223"/>
      <w:bookmarkEnd w:id="458"/>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59" style="position:absolute;z-index:252272640"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Irish in Queens and on Long Island, Daniel Cassidy was nicknamed Glom.</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used to ask my mother, 'Why Glom?' and she'd say, 'Because you're always grabbing, always taking things,''' he said, imitating his mother's accent and limited patience, shaped by a lifetime in Irish neighborhoods in New York City.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not exactly an etymological explanation, and Mr. Cassidy's curiosity about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vernacular he grew up with kept growing. Some years back, leafing through a pocket Gaelic dictionary, he began looking for phonetic equivalents of the terms, which English dictionaries described as having ''unknown origin.''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''Glom'' seemed to come from the Irish word ''glam,'' meaning to grab or to snatch. He found the word ''balbhan,'' meaning a silent person, and he surmised that it was why his quiet grandfather was called the similarly pronounced Boliver.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began finding one word after another that seemed to derive from the strain of Gaelic spoken in Ireland, known as Irish. The word ''gimmick'' seemed to come from ''camag,'' meaning trick or deceit, or a hook or crooked stick.</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Could ''scam'' have derived from the expression '''S cam e,'' meaning a trick or a deception? Similarly, ''slum'' seemed similar to an expression meaning ''It is poverty.'' ''Dork'' resembled ''dorc,'' which Mr. Cassidy's dictionary called ''a small lumpish person.'' As for ''twerp,'' the Irish word for dwarf is ''duirb.''</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Cassidy, 63, began compiling a lexicon of hundreds of Irish-inspired slang words and recently published them in a book called ''How the Irish Invented Slang,'' which last month won the 2007 American Book Award for nonfiction, and which he is in New York this week promoting.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whole project started with a hunch -- hunch, from the Irish word 'aithint,' meaning recognition or perception,'' the verbose Mr. Cassidy said in an interview on Monday at O'Lunney's, a bar and restaurant on West 45th Street. He has worked as a merchant seaman, a labor organizer and a screenwriter, and he lives in San Francisco, where he teaches Irish studies at the New College of California.</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pulled out his pocket Irish dictionary and began pointing out words that he said had been Americanized by the millions of Irish immigrants who turned New York into an extension of the Ghaeltacht, or Irish-speaking regions of Ireland.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growing up around it, little shards of the language stayed alive in our mouths and came out as slang,'' he said, spouting a string of words that sounded straight out of a James Cagney movie.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''Snazzy'' comes from ''snasach,'' which means polished, glossy or elegant. The word ''scram'' comes from ''scaraim,'' meaning ''I get away.'' The word ''swell'' comes from ''souil,'' meaning luxurious, rich and prosperous, and ''sucker'' comes from ''sach ur,'' or, loosely, fat cat.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''Say uncle!'' (''anacal'' means mercy), ''razzmatazz,'' and ''malarkey,'' and even expressions like ''gee whiz'' and ''holy cow'' and ''holy mackerel'' are Anglicized versions of Irish expressions, he said. So are ''doozy,'' ''hokum,'' ''humdinger,'' ''jerk,'' ''punk,'' ''swanky,'' ''grifter,'' ''bailiwick,'' ''sap,'' ''mug,'' ''wallop,'' ''helter-skelter,'' ''shack,'' ''shanty,'' ''slob,'' ''slacker'' and ''knack.''</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Cassidy chatted with an Irish-born worker at O'Lunney's, Ronan O'Reilly, 21, who said he grew up in County Meath speaking Irish. He nodded in agreement as Mr. Cassidy explained that Irish survived in New York as slang.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back-room language, whispered in kitchens and spoken in the saloons,'' Mr. Cassidy said.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O'Reilly nodded and said, ''Sometimes my friends and I will use it amongst ourselves, sort of like an underground language.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your words here sound like they are taken straight from Irish, even expressions directly translated, like 'top of the morning' or 'thanks a million,''' he continued. ''In Ireland, we pick up American slang from TV, like the word 'buddy.'''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Cassidy laughed. ''Buddy,'' he contends, actually comes from ''bodach,'' Irish for a strong, lusty youth.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employee came up, Lawrence Rapp, 25, who said he was an Irishman from London, where the art of rhyming slang is practiced.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have to piddle, you say 'Jimmy Riddle,''' he said.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Rapp said Londoners often used the word ''geezer'' to describe people, and Mr. Cassidy pointed out that the term derives from the Irish word ''gaosmhar,'' or wise person.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the word 'dude' comes from the Irish word 'duid,' or a foolish-looking fellow, a dolt,'' Mr. Cassidy said. ''They called the guys dudes who came down to the Five Points section of Manhattan to chase the colleens.''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showed a passage in his book that notes that the Feb. 25, 1883, edition of The Brooklyn Daily Eagle reported the coining of the word ''dude,'' referring to, among other things, a man who ''wears trousers of extreme tightness.''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dig?'' he said. '''Dig,' as in 'tuig,' or understand.''</w:t>
      </w:r>
    </w:p>
    <w:p>
      <w:pPr>
        <w:pStyle w:val="Normal225"/>
        <w:keepNext w:val="0"/>
        <w:spacing w:before="240" w:after="0" w:line="260" w:lineRule="atLeast"/>
        <w:ind w:left="0" w:right="0" w:firstLine="0"/>
        <w:jc w:val="left"/>
      </w:pPr>
      <w:r>
        <w:br/>
      </w:r>
      <w:hyperlink r:id="rId2082" w:history="1">
        <w:r>
          <w:rPr>
            <w:rFonts w:ascii="arial" w:eastAsia="arial" w:hAnsi="arial" w:cs="arial"/>
            <w:b w:val="0"/>
            <w:i/>
            <w:strike w:val="0"/>
            <w:color w:val="0077CC"/>
            <w:sz w:val="20"/>
            <w:u w:val="single"/>
            <w:vertAlign w:val="baseline"/>
          </w:rPr>
          <w:t>http://www.nytimes.com</w:t>
        </w:r>
      </w:hyperlink>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5"/>
        <w:spacing w:line="60" w:lineRule="exact"/>
      </w:pPr>
      <w:r>
        <w:pict>
          <v:line id="_x0000_s1860" style="position:absolute;z-index:252273664"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Daniel Cassidy, author of ''How the Irish Invented Slang,'' at O'Lunney's near Times Square.(PHOTOGRAPH BY JACOB SILBERBERG FOR THE NEW YORK TIMES)                                                                     </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2007</w:t>
      </w:r>
    </w:p>
    <w:p>
      <w:pPr>
        <w:pStyle w:val="Normal225"/>
      </w:pPr>
    </w:p>
    <w:p>
      <w:pPr>
        <w:pStyle w:val="Normal225"/>
        <w:ind w:left="200"/>
        <w:sectPr>
          <w:type w:val="continuous"/>
          <w:pgMar w:top="840" w:right="1000" w:bottom="840" w:left="1000" w:header="400" w:footer="400"/>
          <w:pgNumType w:fmt="decimal"/>
          <w:cols w:space="720"/>
        </w:sectPr>
      </w:pPr>
      <w:r>
        <w:br/>
      </w:r>
      <w:r>
        <w:pict>
          <v:line id="_x0000_s1861" style="position:absolute;z-index:252274688"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2083"/>
          <w:headerReference w:type="default" r:id="rId2084"/>
          <w:footerReference w:type="even" r:id="rId2085"/>
          <w:footerReference w:type="default" r:id="rId2086"/>
          <w:headerReference w:type="first" r:id="rId2087"/>
          <w:footerReference w:type="first" r:id="rId2088"/>
          <w:pgSz w:w="12240" w:h="15840"/>
          <w:pgMar w:top="840" w:right="1000" w:bottom="840" w:left="1000" w:header="400" w:footer="400"/>
          <w:pgNumType w:fmt="decimal"/>
          <w:cols w:space="720"/>
          <w:titlePg w:val="0"/>
        </w:sectPr>
      </w:pPr>
    </w:p>
    <w:p>
      <w:pPr>
        <w:pStyle w:val="Normal226"/>
      </w:pPr>
    </w:p>
    <w:p>
      <w:pPr>
        <w:pStyle w:val="Normal226"/>
      </w:pPr>
      <w:r>
        <w:pict>
          <v:shape id="_x0000_i1862" type="#_x0000_t75" alt="LexisNexis®" style="width:147.75pt;height:30pt">
            <v:imagedata r:id="rId17" o:title=""/>
          </v:shape>
        </w:pict>
      </w:r>
      <w:r>
        <w:cr/>
      </w:r>
    </w:p>
    <w:p>
      <w:pPr>
        <w:pStyle w:val="Heading1224"/>
        <w:keepNext w:val="0"/>
        <w:spacing w:after="200" w:line="340" w:lineRule="atLeast"/>
        <w:ind w:left="0" w:right="0" w:firstLine="0"/>
        <w:jc w:val="center"/>
      </w:pPr>
      <w:hyperlink r:id="rId2089" w:history="1">
        <w:r>
          <w:rPr>
            <w:rFonts w:ascii="arial" w:eastAsia="arial" w:hAnsi="arial" w:cs="arial"/>
            <w:b/>
            <w:i/>
            <w:strike w:val="0"/>
            <w:color w:val="0077CC"/>
            <w:sz w:val="28"/>
            <w:u w:val="single"/>
            <w:vertAlign w:val="baseline"/>
          </w:rPr>
          <w:t>JACKSON HEIGHTS LAMENTS KILLING OF 2 MERCHANTS</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1987, Saturday, Late City Final Edition</w:t>
      </w:r>
    </w:p>
    <w:p>
      <w:pPr>
        <w:pStyle w:val="Normal226"/>
        <w:keepNext w:val="0"/>
        <w:spacing w:after="0" w:line="240" w:lineRule="atLeast"/>
        <w:ind w:right="0"/>
        <w:jc w:val="both"/>
      </w:pPr>
      <w:bookmarkStart w:id="459" w:name="Bookmark_226"/>
      <w:bookmarkEnd w:id="459"/>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31, Column 1; Metropolitan Desk</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P. FRIED</w:t>
      </w:r>
    </w:p>
    <w:p>
      <w:pPr>
        <w:pStyle w:val="Normal226"/>
        <w:keepNext/>
        <w:spacing w:before="240" w:after="0" w:line="340" w:lineRule="atLeast"/>
        <w:ind w:left="0" w:right="0" w:firstLine="0"/>
        <w:jc w:val="left"/>
      </w:pPr>
      <w:bookmarkStart w:id="460" w:name="Body_224"/>
      <w:bookmarkEnd w:id="460"/>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63" style="position:absolute;z-index:252275712"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neighborhood residents and merchants expressed shock, Queens detectives hunted yesterday for the robber who, firing execution style, killed the elderly owners of a Jackson Heights liquor store and one of their customers Thursday night.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shooting fish in a barrel,'' the commander of Queens detectives, Deputy Chief Joseph Borrelli, said of the slayings of Alfred Romaniello, 65 years old, and his wife, Martha, 62, the store's longtime owners, and Mohinder Singh, 36, a customer. ''I don't believe there was any resistance at all.''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shocking to me,'' said Hyman Fleisch, owner of a dry cleaner next to Morrone's Liquor Store, at 73-20 Broadway, at the hub where Broadway intersects Roosevelt Avenue and 74th Street. ''The guy has to be cracked up, drugged up or just a crazy hood.''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spoke, people from the multiethnic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 including some who had known the Romaniellos many years - gazed somberly into the shuttered shop and recalled its slain owners.</w:t>
      </w:r>
    </w:p>
    <w:p>
      <w:pPr>
        <w:pStyle w:val="Normal2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Firing Into Floor for Emphasis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Borrelli said the police had a description of the killer, provided by some of the five customers who walked into the store minutes after the killings at 8:45, while the gunman was at the scene. The five were ordered into a back area and told to stay there by the killer, who fired a shot into the floor for emphasis, the chief said.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 killer as a mustached white man, 55 to 60 years old and about 170 pounds, who was wearing a black raincoat, blue pants, white sneakers, a cap and dark glasses. Chief Borrelli said that the gunman had used a long-barreled black gun and that ''we're assuming over $1,000 was taken.''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three victims had been herded into a 3-by-5-foot bathroom and storage area at the rear of the store and that ''there was one shot fired at each victim, striking them in the head area.'' He said the police were considering the possibility that the robber killed his victims because the Romaniellos knew him as a customer and that he feared they might identify him. The chief said the police had ''no indication at all'' that the couple were involved in improper behavior.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their customers and nearby merchants, the Romaniellos, who lived at 35-64 81st Street in Jackson Heights, were hard-working, congenial people who had owned the store 15 years. They had worked in it for many years under its previous owner, Vincent Morrone, whose name the shop bears.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very nice people, very quiet,'' Joe Kearns, 34, who lives around the corner on 73d Street, said of the couple.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Komarek, 77, another neighbor who was part of the knot of people in front of the store, said, ''When you meet a fellow every day and talk to him and know him for a long time, it's like you lost a dear friend.'' He said Mr. Romaniello had ''told me he was going to retire in about five years.''</w:t>
      </w:r>
    </w:p>
    <w:p>
      <w:pPr>
        <w:pStyle w:val="Normal226"/>
      </w:pPr>
    </w:p>
    <w:p>
      <w:pPr>
        <w:pStyle w:val="Normal226"/>
        <w:ind w:left="200"/>
        <w:sectPr>
          <w:type w:val="continuous"/>
          <w:pgMar w:top="840" w:right="1000" w:bottom="840" w:left="1000" w:header="400" w:footer="400"/>
          <w:pgNumType w:fmt="decimal"/>
          <w:cols w:space="720"/>
        </w:sectPr>
      </w:pPr>
      <w:r>
        <w:br/>
      </w:r>
      <w:r>
        <w:pict>
          <v:line id="_x0000_s1864" style="position:absolute;z-index:252276736"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2090"/>
          <w:headerReference w:type="default" r:id="rId2091"/>
          <w:footerReference w:type="even" r:id="rId2092"/>
          <w:footerReference w:type="default" r:id="rId2093"/>
          <w:headerReference w:type="first" r:id="rId2094"/>
          <w:footerReference w:type="first" r:id="rId2095"/>
          <w:pgSz w:w="12240" w:h="15840"/>
          <w:pgMar w:top="840" w:right="1000" w:bottom="840" w:left="1000" w:header="400" w:footer="400"/>
          <w:pgNumType w:fmt="decimal"/>
          <w:cols w:space="720"/>
          <w:titlePg w:val="0"/>
        </w:sectPr>
      </w:pPr>
    </w:p>
    <w:p>
      <w:pPr>
        <w:pStyle w:val="Normal227"/>
      </w:pPr>
    </w:p>
    <w:p>
      <w:pPr>
        <w:pStyle w:val="Normal227"/>
      </w:pPr>
      <w:r>
        <w:pict>
          <v:shape id="_x0000_i1865" type="#_x0000_t75" alt="LexisNexis®" style="width:147.75pt;height:30pt">
            <v:imagedata r:id="rId17" o:title=""/>
          </v:shape>
        </w:pict>
      </w:r>
      <w:r>
        <w:cr/>
      </w:r>
    </w:p>
    <w:p>
      <w:pPr>
        <w:pStyle w:val="Heading1225"/>
        <w:keepNext w:val="0"/>
        <w:spacing w:after="200" w:line="340" w:lineRule="atLeast"/>
        <w:ind w:left="0" w:right="0" w:firstLine="0"/>
        <w:jc w:val="center"/>
      </w:pPr>
      <w:hyperlink r:id="rId2096" w:history="1">
        <w:r>
          <w:rPr>
            <w:rFonts w:ascii="arial" w:eastAsia="arial" w:hAnsi="arial" w:cs="arial"/>
            <w:b/>
            <w:i/>
            <w:strike w:val="0"/>
            <w:color w:val="0077CC"/>
            <w:sz w:val="28"/>
            <w:u w:val="single"/>
            <w:vertAlign w:val="baseline"/>
          </w:rPr>
          <w:t>Politicians of the Cloth</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2000, Friday, Late Edition - Final</w:t>
      </w:r>
    </w:p>
    <w:p>
      <w:pPr>
        <w:pStyle w:val="Normal227"/>
        <w:keepNext w:val="0"/>
        <w:spacing w:after="0" w:line="240" w:lineRule="atLeast"/>
        <w:ind w:right="0"/>
        <w:jc w:val="both"/>
      </w:pPr>
      <w:bookmarkStart w:id="461" w:name="Bookmark_227"/>
      <w:bookmarkEnd w:id="461"/>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35; Column 2; Editorial Desk ; Column 2; ; Op-Ed</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R. Morris; </w:t>
      </w:r>
    </w:p>
    <w:p>
      <w:pPr>
        <w:pStyle w:val="Normal2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Charles R. Morris is the author of "American Catholic: The Saints and Sinners Who Built America's Most Powerful Church."</w:t>
      </w:r>
    </w:p>
    <w:p>
      <w:pPr>
        <w:pStyle w:val="Normal2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Charles R. Morris;  Charles R. Morris is the author of "American Catholic: The Saints and Sinners Who Built America's Most Powerful Church."</w:t>
      </w:r>
    </w:p>
    <w:p>
      <w:pPr>
        <w:pStyle w:val="Normal227"/>
        <w:keepNext/>
        <w:spacing w:before="240" w:after="0" w:line="340" w:lineRule="atLeast"/>
        <w:ind w:left="0" w:right="0" w:firstLine="0"/>
        <w:jc w:val="left"/>
      </w:pPr>
      <w:bookmarkStart w:id="462" w:name="Body_225"/>
      <w:bookmarkEnd w:id="462"/>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66" style="position:absolute;z-index:252277760"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appointment of Edward M. Egan as the ninth Roman Catholic archbishop of New York represents more than just the filling of an ecclesiastical position; for the future of the city, it could be the political event of the year. Over the past century and a half, Archbishop Egan's predecessors have wielded enormous influence in local and national politics, far more so than the holders of any other religious post. New York's archbishops have often had more clout than senators or cabinet members.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Archbishop Egan, 68, has spent 12 years as bishop of Bridgeport, Conn., where he led in fostering Catholic-Jewish relations and also handled the delicate job of closing and merging several parishes; in New York, he may be glad for the political skills those experiences helped him develop.  Mr. Egan's predecessor in New York, Cardinal John O'Connor, was a master of the political give and take, and the turnout at his funeral on Monday rivaled that for a head of state.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O'Connor was the most recent in a long line of bishop-politicians that traces its lineage to John Hughes, the combative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Irishman who presided over the archdiocese from 1839 to 1864.</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led the New York church during a time when Catholics, especially Irish Catholics, were regarded as an alien presence in America.  When Democrats ignored his requests in 1842 to curb the blatantly anti-Catholic religious curriculum being taught in the city schools, Hughes organized his own slate of candidates for the State Legislature, took to the stump himself, and swept the election. Hughes was also a one-man anti-discrimination league, standing up for Irish rights in public accommodations and hiring, especially in the building trades.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Hughes consolidated his spiritual and temporal power in New York, his national profile also rose. Presidents Franklin Pierce, James Buchanan and Abraham Lincoln consulted with Hughes on the issues of the day and occasionally called on him for diplomatic missions. Lincoln even lobbied the Vatican, unsuccessfully, to make Hughes a cardinal.</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Hughes's successors also wielded significant influence on politics. Archbishop Michael Corrigan kept close ties to Tammany Hall and in 1886 helped to mobilize Catholics against the mayoral candidacy of the reformer Henry George. And Cardinal Patrick Hayes used his Tammany connections to line up Democratic support in Congress for legislation protecting church-run schools in the Philippines in 1932.</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Francis Spellman, who ran the diocese from 1939 to 1967, was considered the church's greatest politician and was portrayed as close to Franklin D. Roosevelt, John Foster Dulles, J. Edgar Hoover and important union leaders. Many Americans thought Spellman had a real shot at becoming pope. Though the cardinal wasn't the force he appeared to be in cold war politics, and policy makers considered him more of an irritant than an insider, he was "always pushing and pushing," according to Paul Nitze, an architect of postwar foreign policy. Spellman was a supporter of Joseph McCarthy, and he used his connections aggressively on behalf of Catholic schools.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O'Connor succeeded best in updating Hughes's methods for the media age. O'Connor was a master of turning adversaries into allies. Had he not been a priest, it is easy to imagine him as a senator or a governor.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test for the new archbishop of New York is how well he maintains the position's power. It has been decades since Catholics voted as an identifiable bloc, and an archbishop's influence now depends as much on charisma as on the inherent power of his office. There are few bully pulpits to compare to the see of New York. Archbishop Egan has a very tough act to follow.</w:t>
      </w:r>
    </w:p>
    <w:p>
      <w:pPr>
        <w:pStyle w:val="Normal227"/>
        <w:keepNext w:val="0"/>
        <w:spacing w:before="240" w:after="0" w:line="260" w:lineRule="atLeast"/>
        <w:ind w:left="0" w:right="0" w:firstLine="0"/>
        <w:jc w:val="left"/>
      </w:pPr>
      <w:r>
        <w:br/>
      </w:r>
      <w:hyperlink r:id="rId2097" w:history="1">
        <w:r>
          <w:rPr>
            <w:rFonts w:ascii="arial" w:eastAsia="arial" w:hAnsi="arial" w:cs="arial"/>
            <w:b w:val="0"/>
            <w:i/>
            <w:strike w:val="0"/>
            <w:color w:val="0077CC"/>
            <w:sz w:val="20"/>
            <w:u w:val="single"/>
            <w:vertAlign w:val="baseline"/>
          </w:rPr>
          <w:t>http://www.nytimes.com</w:t>
        </w:r>
      </w:hyperlink>
    </w:p>
    <w:p>
      <w:pPr>
        <w:pStyle w:val="Normal2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7"/>
        <w:spacing w:line="60" w:lineRule="exact"/>
      </w:pPr>
      <w:r>
        <w:pict>
          <v:line id="_x0000_s1867" style="position:absolute;z-index:252278784" from="0,2pt" to="512pt,2pt" strokecolor="#009ddb" strokeweight="2pt">
            <v:stroke linestyle="single"/>
            <w10:wrap type="topAndBottom"/>
          </v:line>
        </w:pict>
      </w:r>
    </w:p>
    <w:p>
      <w:pPr>
        <w:pStyle w:val="Normal2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(Eric Hanson)</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2000</w:t>
      </w:r>
    </w:p>
    <w:p>
      <w:pPr>
        <w:pStyle w:val="Normal227"/>
      </w:pPr>
    </w:p>
    <w:p>
      <w:pPr>
        <w:pStyle w:val="Normal227"/>
        <w:ind w:left="200"/>
        <w:sectPr>
          <w:type w:val="continuous"/>
          <w:pgMar w:top="840" w:right="1000" w:bottom="840" w:left="1000" w:header="400" w:footer="400"/>
          <w:pgNumType w:fmt="decimal"/>
          <w:cols w:space="720"/>
        </w:sectPr>
      </w:pPr>
      <w:r>
        <w:br/>
      </w:r>
      <w:r>
        <w:pict>
          <v:line id="_x0000_s1868" style="position:absolute;z-index:252279808"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2098"/>
          <w:headerReference w:type="default" r:id="rId2099"/>
          <w:footerReference w:type="even" r:id="rId2100"/>
          <w:footerReference w:type="default" r:id="rId2101"/>
          <w:headerReference w:type="first" r:id="rId2102"/>
          <w:footerReference w:type="first" r:id="rId2103"/>
          <w:pgSz w:w="12240" w:h="15840"/>
          <w:pgMar w:top="840" w:right="1000" w:bottom="840" w:left="1000" w:header="400" w:footer="400"/>
          <w:pgNumType w:fmt="decimal"/>
          <w:cols w:space="720"/>
          <w:titlePg w:val="0"/>
        </w:sectPr>
      </w:pPr>
    </w:p>
    <w:p>
      <w:pPr>
        <w:pStyle w:val="Normal228"/>
      </w:pPr>
    </w:p>
    <w:p>
      <w:pPr>
        <w:pStyle w:val="Normal228"/>
      </w:pPr>
      <w:r>
        <w:pict>
          <v:shape id="_x0000_i1869" type="#_x0000_t75" alt="LexisNexis®" style="width:147.75pt;height:30pt">
            <v:imagedata r:id="rId17" o:title=""/>
          </v:shape>
        </w:pict>
      </w:r>
      <w:r>
        <w:cr/>
      </w:r>
    </w:p>
    <w:p>
      <w:pPr>
        <w:pStyle w:val="Heading1226"/>
        <w:keepNext w:val="0"/>
        <w:spacing w:after="200" w:line="340" w:lineRule="atLeast"/>
        <w:ind w:left="0" w:right="0" w:firstLine="0"/>
        <w:jc w:val="center"/>
      </w:pPr>
      <w:hyperlink r:id="rId2104" w:history="1">
        <w:r>
          <w:rPr>
            <w:rFonts w:ascii="arial" w:eastAsia="arial" w:hAnsi="arial" w:cs="arial"/>
            <w:b/>
            <w:i/>
            <w:strike w:val="0"/>
            <w:color w:val="0077CC"/>
            <w:sz w:val="28"/>
            <w:u w:val="single"/>
            <w:vertAlign w:val="baseline"/>
          </w:rPr>
          <w:t>From High Street to SoHo, a Club Ethos</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2009 Friday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8"/>
        <w:keepNext w:val="0"/>
        <w:spacing w:after="0" w:line="240" w:lineRule="atLeast"/>
        <w:ind w:right="0"/>
        <w:jc w:val="both"/>
      </w:pPr>
      <w:bookmarkStart w:id="463" w:name="Bookmark_228"/>
      <w:bookmarkEnd w:id="463"/>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23</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GUY TREBAY</w:t>
      </w:r>
    </w:p>
    <w:p>
      <w:pPr>
        <w:pStyle w:val="Normal228"/>
        <w:keepNext/>
        <w:spacing w:before="240" w:after="0" w:line="340" w:lineRule="atLeast"/>
        <w:ind w:left="0" w:right="0" w:firstLine="0"/>
        <w:jc w:val="left"/>
      </w:pPr>
      <w:bookmarkStart w:id="464" w:name="Body_226"/>
      <w:bookmarkEnd w:id="464"/>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70" style="position:absolute;z-index:252280832"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not panic,'' Sir Philip Green, the proprietor of Topshop, the fashion behemoth that dominates Main Street retailing in England said Thursday morning. The retailer was pep-talking his staff moments before the doors were flung open to the hordes lined up on Broadway for the long-delayed opening of Topshop's first American store, a 25,000-square-foot  emporium  in SoHo.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try to keep a nice even flow,'' Mr. Green added, words that could easily serve as a mantra for the many American retailers struggling to lure warm bodies into stores during a recession, which the British merchant claimed has left his business untouched.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journalists want to talk about is the recession, but somebody must be shopping, because we're doing a couple of billion dollars of volume,'' said Mr. Green, whose privately held Arcadia Group reported operating profits of $502 million for the year that ended in August, a decline of 6.1 percent from the previous year.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that owed to the volume of customers drawn into Topshop's London flagship (as many as 250,000 pass through the doors of the Oxford Circus store every week, Mr. Green said). Replicating those numbers here would be a feat in any economy, let alone in a time of unrelenting doldrums.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to stir up crowds for the opening, Mr. Green dispatched promoters around the city, offering Topshop totes and gift cards redeemable for up to $500 to anyone who looked vaguely cool.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Thus the crowd at the store smacked of hipster central casting: men wearing skinny jeans and asymmetric haircuts, and wayward ''Gossip Girl'' types whose studied dishevelment suggested they were on the walk of shame.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happens that this is exactly the look that Topshop has purveyed for the mainstream over the past decade, with styles that are both reasonably priced (most items cost  $45 to $100) and of this precise moment, if not always of the one to come.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Topshop opened its first store, in 1964, ''fashion has changed dramatically'' said Mary Homer, the company's managing director, on Thursday. ''It has been democratized, in a way.''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sign of that is the Topshop collaboration with the model Kate Moss. Originally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from Croydon, London, the millionaire model's personal style mirrors Topshop's: an offhand mash-up of designs that draw equally from Paris runways, vintage stores and the street. When it was introduced at Topshop's London store, Ms. Moss's signature collection sold out in an hour.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came in from L.A. just for this,'' said Yvette Hartnett, a freelance stylist, when the doors in SoHo opened at 11 a.m. amid a flashbulb barrage. Separating herself from the herd, Ms. Harnett swiftly homed in on a rack of $85 sequined dresses and T-shirts with a kind of ''Hee Haw'' chic.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Topshop, unlike such competitors as the Swedish retailer HM, trades as much on clubhouse atmospherics as design. And unlike its SoHo neighbor the bargain-priced Japanese retailer Uniqlo, Topshop makes no claim to providing wardrobe basics. Its fashions are inherently and unabashedly disposable. Or they are unless one has miscalculated the shelf life of spike-heeled patent leather platform shoes ($135).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''Topshop is not as cheap as H &amp; M, but it is fantastic visually and the store looks fun,'' said Fern Penn, a SoHo retailer who, driven back by the streetside chaos, said she would return  after the initial hubbub had died down. Late last year, Ms. Penn, who runs a clothing store called Rosebud, organized a coalition of 90 local merchants to try to do what Topshop had already accomplished on Day 1 -- stimulating consumers again and getting them back into stores.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Topshop, with its numerous designer ''capsule'' collections, D.J. booth, 32 changing rooms, V.I.P. suites, neon signs and a posse of stylists either locally hired or imported to assist fashion-challenged consumers, did appear to excite people.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feels like a club,'' said Julie Konig, as she headed for the cash register with a fringed leather purse ($135) and a $100 floral ''Kate Moss for Topshop'' dress (one of which Ms. Moss wore for an appearance on the ''Today'' show).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got an energetic atmosphere,'' said Barbara Hulanicki, a Topshop collaborator and the founder of Biba, a legendary London boutique. Biba, along with the old Fiorucci in New York, are clear forerunners of Topshop's frenetic style of retailing, one so reliant on novelty (and low wage manufacture in Cambodia, Brazil and China) that as many as 300 new items are introduced at the London store each week.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price points hit the sweet spot between $45 and $100,'' said Ms. Penn, the SoHo merchant. ''That's not cheap-cheap, but it's brilliant pricing because the consumer gets a fashion hit without going broke.''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mid-afternoon, the line to get into the store snaked north on Broadway, east on Broome Street and back down Crosby.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Ms. Hartnett, the stylist from L.A., said: ''Recession or not, women will still always want to spend on clothes, cosmetics and having their hair done. That will never change.''</w:t>
      </w:r>
    </w:p>
    <w:p>
      <w:pPr>
        <w:pStyle w:val="Normal228"/>
        <w:keepNext w:val="0"/>
        <w:spacing w:before="240" w:after="0" w:line="260" w:lineRule="atLeast"/>
        <w:ind w:left="0" w:right="0" w:firstLine="0"/>
        <w:jc w:val="left"/>
      </w:pPr>
      <w:r>
        <w:br/>
      </w:r>
      <w:hyperlink r:id="rId2105" w:history="1">
        <w:r>
          <w:rPr>
            <w:rFonts w:ascii="arial" w:eastAsia="arial" w:hAnsi="arial" w:cs="arial"/>
            <w:b w:val="0"/>
            <w:i/>
            <w:strike w:val="0"/>
            <w:color w:val="0077CC"/>
            <w:sz w:val="20"/>
            <w:u w:val="single"/>
            <w:vertAlign w:val="baseline"/>
          </w:rPr>
          <w:t>http://www.nytimes.com</w:t>
        </w:r>
      </w:hyperlink>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8"/>
        <w:spacing w:line="60" w:lineRule="exact"/>
      </w:pPr>
      <w:r>
        <w:pict>
          <v:line id="_x0000_s1871" style="position:absolute;z-index:252281856" from="0,2pt" to="512pt,2pt" strokecolor="#009ddb" strokeweight="2pt">
            <v:stroke linestyle="single"/>
            <w10:wrap type="topAndBottom"/>
          </v:line>
        </w:pic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Topshop, with its numerous designer ''capsule'' collections, D.J. booth, 32 changing rooms and V.I.P. suites, opened on Broadway in SoHo on Thursday.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new store at Broadway and Broome Street. Merchandise includes an eclectic line designed by the model Kate Moss.(PHOTOGRAPHS BY FRED R. CONRAD/THE NEW YORK TIMES)    </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2009</w:t>
      </w:r>
    </w:p>
    <w:p>
      <w:pPr>
        <w:pStyle w:val="Normal228"/>
      </w:pPr>
    </w:p>
    <w:p>
      <w:pPr>
        <w:pStyle w:val="Normal228"/>
        <w:ind w:left="200"/>
        <w:sectPr>
          <w:type w:val="continuous"/>
          <w:pgMar w:top="840" w:right="1000" w:bottom="840" w:left="1000" w:header="400" w:footer="400"/>
          <w:pgNumType w:fmt="decimal"/>
          <w:cols w:space="720"/>
        </w:sectPr>
      </w:pPr>
      <w:r>
        <w:br/>
      </w:r>
      <w:r>
        <w:pict>
          <v:line id="_x0000_s1872" style="position:absolute;z-index:252282880"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2106"/>
          <w:headerReference w:type="default" r:id="rId2107"/>
          <w:footerReference w:type="even" r:id="rId2108"/>
          <w:footerReference w:type="default" r:id="rId2109"/>
          <w:headerReference w:type="first" r:id="rId2110"/>
          <w:footerReference w:type="first" r:id="rId2111"/>
          <w:pgSz w:w="12240" w:h="15840"/>
          <w:pgMar w:top="840" w:right="1000" w:bottom="840" w:left="1000" w:header="400" w:footer="400"/>
          <w:pgNumType w:fmt="decimal"/>
          <w:cols w:space="720"/>
          <w:titlePg w:val="0"/>
        </w:sectPr>
      </w:pPr>
    </w:p>
    <w:p>
      <w:pPr>
        <w:pStyle w:val="Normal229"/>
      </w:pPr>
    </w:p>
    <w:p>
      <w:pPr>
        <w:pStyle w:val="Normal229"/>
      </w:pPr>
      <w:r>
        <w:pict>
          <v:shape id="_x0000_i1873" type="#_x0000_t75" alt="LexisNexis®" style="width:147.75pt;height:30pt">
            <v:imagedata r:id="rId17" o:title=""/>
          </v:shape>
        </w:pict>
      </w:r>
      <w:r>
        <w:cr/>
      </w:r>
    </w:p>
    <w:p>
      <w:pPr>
        <w:pStyle w:val="Heading1227"/>
        <w:keepNext w:val="0"/>
        <w:spacing w:after="200" w:line="340" w:lineRule="atLeast"/>
        <w:ind w:left="0" w:right="0" w:firstLine="0"/>
        <w:jc w:val="center"/>
      </w:pPr>
      <w:hyperlink r:id="rId2112" w:history="1">
        <w:r>
          <w:rPr>
            <w:rFonts w:ascii="arial" w:eastAsia="arial" w:hAnsi="arial" w:cs="arial"/>
            <w:b/>
            <w:i/>
            <w:strike w:val="0"/>
            <w:color w:val="0077CC"/>
            <w:sz w:val="28"/>
            <w:u w:val="single"/>
            <w:vertAlign w:val="baseline"/>
          </w:rPr>
          <w:t>Two-Ton Hercules Mosaic, Rock Steady in Newark</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2012 Friday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9"/>
        <w:keepNext w:val="0"/>
        <w:spacing w:after="0" w:line="240" w:lineRule="atLeast"/>
        <w:ind w:right="0"/>
        <w:jc w:val="both"/>
      </w:pPr>
      <w:bookmarkStart w:id="465" w:name="Bookmark_229"/>
      <w:bookmarkEnd w:id="465"/>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31; ANTIQUES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1101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EVE M. KAHN</w:t>
      </w:r>
    </w:p>
    <w:p>
      <w:pPr>
        <w:pStyle w:val="Normal229"/>
        <w:keepNext/>
        <w:spacing w:before="240" w:after="0" w:line="340" w:lineRule="atLeast"/>
        <w:ind w:left="0" w:right="0" w:firstLine="0"/>
        <w:jc w:val="left"/>
      </w:pPr>
      <w:bookmarkStart w:id="466" w:name="Body_227"/>
      <w:bookmarkEnd w:id="466"/>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74" style="position:absolute;z-index:252283904"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PLAINFIELD, N.J. -- A symbol of unshakable corporate strength, weighing two tons, has been cut apart for easy transport. The piece, a 1960s panel of a marble mosaic depicting Hercules sailing past the Rock of Gibraltar, was removed two decades ago from a Prudential Insurance office tower in Newark. Recently rediscovered in storage, it has been donated to the Newark Museum, and it goes on view in a central courtyard there this month.</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new niche ''no one's going to remove it, hopefully,'' said Anthony D. Schiavo, a mosaic artist who worked on the original Prudential installation with the designer, the Art Deco artist Hildreth Meière. Her daughter, Louise Meière Dunn, and granddaughter, Hildreth Dunn, who run the International Hildreth Meière Association in Stamford, Conn., brought in Mr. Schiavo to help move the marble chips that he had assembled as a young artisan at a Long Island City, Queens, company called V. Foscato.</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the slab, which measures about 13 by 11 feet, was briefly laid out in a factory parking lot in this northern New Jersey town. Under Mr. Schiavo's watchful eye, a team sliced it in two so it would fit through the museum doors.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Miotto, a mosaic artist based in Carmel, N.Y., and his assistant Miro Matusek sawed and drilled along a line marked in red crayon. The panel vibrated, and stone dust filled the air. But only a few chips broke free and needed to be repaired.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Dunn, the granddaughter, lay on the damp asphalt to photograph the blades biting through the mortar.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grandmother was adventurous too,'' she said. Beginning in the 1910s, Meière traveled for hundreds of commissions at offices, homes and religious and government buildings scattered from Rhode Island to Southern California.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marble, in shades of green, purple, ivory and gray, was quarried in Ireland, Italy, Belgium and Turkey. Mr. Schiavo said that the palette would glow again after a bath in mild acid and water.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remembers Meière as regal but kind and diplomatic. While the Foscato crew was laying out marble stripes to realize her image of Gibraltar cliffs and waves, he said, ''She was smart enough to let the other artists decide.''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museum the panel hangs near a cafe and two abstract 1930s murals that Arshile Gorky painted for a Newark Airport building. In a few months two other sections of the Prudential mosaics will be installed at the Center for Hellenic Studies in Washington.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Coleman Brawer, a historian who is working on a Meière monograph with the author Kathleen Murphy Skolnik, said in a recent phone interview that she has discovered Meière's 1933 travel diary notes about visiting Gibraltar. ''It is somehow thrilling to pass through that channel,'' Meière wrote about the scenery that eventually inspired the Prudential design.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Foscato mosaics around New York have been overhauled in recent years. Grids and swerves designed by Hans Hofmann for the lobby at 711 Third Avenue, between 44th and 45th Streets in Manhattan, have been restored. Gauzy color blocks from the 1950s, designed by Lucia Salemme, were salvaged at 220 Central Park South and are in storage awaiting a safe new home.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 CARTOON CACHE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L. Howard, a railroad executive and inventor, had an obsessive hobby: He wrote to newspaper cartoonists asking for originals of their drawings and then framed the works for display at his office. He died in 1957, and his descendants filed away about 800 paper images of Dick Tracy, Mickey Mouse, corrupt Congressmen and foreign dictators.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has consigned the drawings for a series of sales at Hess Fine Auctions in St. Petersburg, Fla. The next round, including 1880s caricatures of politicians victimizing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by Thomas Nast, and 1910s tableaus of infighting Republicans, by Louis M. Glackens, will be held on Oct. 18.</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possible artist you've ever heard of is represented in the collection,'' said Jeffrey Hess, the company's owner. Howard exhibited it at public schools and museums, including the Art Institute of Chicago.</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top lots so far in the previous sales is a 1937 comic strip (which brought $9,000) portraying Tarzan sensing ''a subtle undercurrent of mystery'' in a tribe of African warriors. In a 1927 strip ($8,000), Felix the Cat longs for a master who would offer decent table scraps.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Hess customer, Dr. Charles S. Mahan, is donating the material to a cartoon art collection that he established at the University of South Florida in Tampa. Last month he paid $250 for a pre-World War II image of Uncle Sam slinking through a cemetery, and $50 for a 1937 view of a ghost of a West Virginia mountaineer in buckskin, looming over Boy Scouts.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decades of collecting, Dr. Mahan said, he had never heard of the Howard material. When he visited a Hess preview, he said, ''I just about fainted.''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ILLUSTRATING COUPLE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Maud and Miska Petersham, married book illustrators in Woodstock, N.Y., sat across from each other as they worked. From the 1920s to the '50s, they ran a prolific studio at their handmade stone house. They took on classic stories like ''Heidi'' and ''Rip van Winkle,'' along with nonfiction about rayon and wool that is now obscure, and Queen Marie of Romania's fairy tale starring a magic doll.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and teachers sent fan mail. ''It has gone through the school like wildfire,'' a Utah schoolteacher wrote to the Petershams in 1941, praising the couple's alphabet book with patriotic pictures.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Petersham archive survives in the hands of family members and the University of Southern Mississippi's library. The historian Lawrence Webster mined the material for a book, ''Under the North Light: The Life and Work of Maud and Miska Petersham'' (WoodstockArts), and an exhibition that opens on Saturday at the Woodstock Artists Association and Museum.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show's 100 illustrations and family photos and greeting cards, one unifying theme is bright colors and floral patterns resembling Hungarian folk art. Miska Petersham grew up in Hungary. Around 1912, shortly before he moved to New York, he Americanized his original name, Mihaly Petrezselyem.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child in the 1950s, Ms. Webster met the illustrators. Maud Petersham was shy but tireless about executing ideas, and her husband was ''big, noticeable and impressive as a presence,'' Ms. Webster said in a recent phone interview. She added that he never lost his accent and ''called everybody 'Sveetie Dear.'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Petershams' house on Glasco Turnpike, with floor-to-ceiling windows that illuminated their drafting tables, is largely unchanged and has been on the market for about $440,000.</w:t>
      </w:r>
    </w:p>
    <w:p>
      <w:pPr>
        <w:pStyle w:val="Normal229"/>
        <w:keepNext w:val="0"/>
        <w:spacing w:before="240" w:after="0" w:line="260" w:lineRule="atLeast"/>
        <w:ind w:left="0" w:right="0" w:firstLine="0"/>
        <w:jc w:val="left"/>
      </w:pPr>
      <w:r>
        <w:br/>
      </w:r>
      <w:hyperlink r:id="rId2113" w:history="1">
        <w:r>
          <w:rPr>
            <w:rFonts w:ascii="arial" w:eastAsia="arial" w:hAnsi="arial" w:cs="arial"/>
            <w:b w:val="0"/>
            <w:i/>
            <w:strike w:val="0"/>
            <w:color w:val="0077CC"/>
            <w:sz w:val="20"/>
            <w:u w:val="single"/>
            <w:vertAlign w:val="baseline"/>
          </w:rPr>
          <w:t>http://www.nytimes.com/2012/10/05/arts/design/newark-museum-to-exhibit-hercules-mosaic-panel.html</w:t>
        </w:r>
      </w:hyperlink>
    </w:p>
    <w:p>
      <w:pPr>
        <w:pStyle w:val="Normal2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9"/>
        <w:spacing w:line="60" w:lineRule="exact"/>
      </w:pPr>
      <w:r>
        <w:pict>
          <v:line id="_x0000_s1875" style="position:absolute;z-index:252284928" from="0,2pt" to="512pt,2pt" strokecolor="#009ddb" strokeweight="2pt">
            <v:stroke linestyle="single"/>
            <w10:wrap type="topAndBottom"/>
          </v:line>
        </w:pict>
      </w:r>
    </w:p>
    <w:p>
      <w:pPr>
        <w:pStyle w:val="Normal2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Rock of Gibraltar, shown on a huge mosaic panel designed by Hildreth Meière for a Prudential Insurance building, was recently rediscovered and moved to the Newark Museum. (PHOTOGRAPH BY HILDRETH M. DUNN)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1911 political cartoon by Louis M. Glackens is part of a collection of newspaper cartoons to be auctioned. (PHOTOGRAPH BY HESS FINE ART AUCTIONS)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Maud and Miska Petersham, book illustrators, at their Woodstock, N.Y., home in the early 1950s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one of their illustrations for the children's book ''The Poppy Seed Cakes.'' (PHOTOGRAPHS BY MARY PETERSHAM REINHARD COLLECTION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LAWRENCE WEBSTER)       </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2012</w:t>
      </w:r>
    </w:p>
    <w:p>
      <w:pPr>
        <w:pStyle w:val="Normal229"/>
      </w:pPr>
    </w:p>
    <w:p>
      <w:pPr>
        <w:pStyle w:val="Normal229"/>
        <w:ind w:left="200"/>
        <w:sectPr>
          <w:type w:val="continuous"/>
          <w:pgMar w:top="840" w:right="1000" w:bottom="840" w:left="1000" w:header="400" w:footer="400"/>
          <w:pgNumType w:fmt="decimal"/>
          <w:cols w:space="720"/>
        </w:sectPr>
      </w:pPr>
      <w:r>
        <w:br/>
      </w:r>
      <w:r>
        <w:pict>
          <v:line id="_x0000_s1876" style="position:absolute;z-index:252285952"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2114"/>
          <w:headerReference w:type="default" r:id="rId2115"/>
          <w:footerReference w:type="even" r:id="rId2116"/>
          <w:footerReference w:type="default" r:id="rId2117"/>
          <w:headerReference w:type="first" r:id="rId2118"/>
          <w:footerReference w:type="first" r:id="rId2119"/>
          <w:pgSz w:w="12240" w:h="15840"/>
          <w:pgMar w:top="840" w:right="1000" w:bottom="840" w:left="1000" w:header="400" w:footer="400"/>
          <w:pgNumType w:fmt="decimal"/>
          <w:cols w:space="720"/>
          <w:titlePg w:val="0"/>
        </w:sectPr>
      </w:pPr>
    </w:p>
    <w:p>
      <w:pPr>
        <w:pStyle w:val="Normal230"/>
      </w:pPr>
    </w:p>
    <w:p>
      <w:pPr>
        <w:pStyle w:val="Normal230"/>
      </w:pPr>
      <w:r>
        <w:pict>
          <v:shape id="_x0000_i1877" type="#_x0000_t75" alt="LexisNexis®" style="width:147.75pt;height:30pt">
            <v:imagedata r:id="rId17" o:title=""/>
          </v:shape>
        </w:pict>
      </w:r>
      <w:r>
        <w:cr/>
      </w:r>
    </w:p>
    <w:p>
      <w:pPr>
        <w:pStyle w:val="Heading1228"/>
        <w:keepNext w:val="0"/>
        <w:spacing w:after="200" w:line="340" w:lineRule="atLeast"/>
        <w:ind w:left="0" w:right="0" w:firstLine="0"/>
        <w:jc w:val="center"/>
      </w:pPr>
      <w:hyperlink r:id="rId2120" w:history="1">
        <w:r>
          <w:rPr>
            <w:rFonts w:ascii="arial" w:eastAsia="arial" w:hAnsi="arial" w:cs="arial"/>
            <w:b/>
            <w:i/>
            <w:strike w:val="0"/>
            <w:color w:val="0077CC"/>
            <w:sz w:val="28"/>
            <w:u w:val="single"/>
            <w:vertAlign w:val="baseline"/>
          </w:rPr>
          <w:t>History And Calumny</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2007 Friday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0"/>
        <w:keepNext w:val="0"/>
        <w:spacing w:after="0" w:line="240" w:lineRule="atLeast"/>
        <w:ind w:right="0"/>
        <w:jc w:val="both"/>
      </w:pPr>
      <w:bookmarkStart w:id="467" w:name="Bookmark_230"/>
      <w:bookmarkEnd w:id="467"/>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27; OP-ED COLUMNIST</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BROOKS</w:t>
      </w:r>
    </w:p>
    <w:p>
      <w:pPr>
        <w:pStyle w:val="Normal230"/>
        <w:keepNext/>
        <w:spacing w:before="240" w:after="0" w:line="340" w:lineRule="atLeast"/>
        <w:ind w:left="0" w:right="0" w:firstLine="0"/>
        <w:jc w:val="left"/>
      </w:pPr>
      <w:bookmarkStart w:id="468" w:name="Body_228"/>
      <w:bookmarkEnd w:id="468"/>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78" style="position:absolute;z-index:252286976"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I'm going to write about a slur. It's a distortion that's been around for a while, but has spread like a weed over the past few months. It was concocted for partisan reasons: to flatter the prejudices of one side, to demonize the other and to simplify a complicated reality into a political nursery tale.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distortion concerns a speech Ronald Reagan gave during the 1980 campaign in Philadelphia, Miss., which is where three civil rights workers had been murdered 16 years earlier. An increasing number of left-wing commentators assert that Reagan kicked off his 1980 presidential campaign with a states' rights speech in Philadelphia to send a signal to white racists that he was on their side. The speech is taken as proof that the Republican majority was built on racism.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truth is more complicated.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reality, Reagan strategists decided to spend the week following the 1980 Republican convention courting African-American votes. Reagan delivered a major address at the Urban League, visited Vernon Jordan in the hospital where he was recovering from gunshot wounds, toured the South Bronx and traveled to Chicago to meet with the editorial boards of Ebony and Jet magazines.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 Cannon of The Washington Post reported at the time that this schedule reflected a shift in Republican strategy. Some inside the campaign wanted to move away from the Southern strategy used by Nixon, believing there were more votes available in the northern suburbs and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urban voters.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was another event going on that week, the Neshoba County Fair, seven miles southwest of Philadelphia. The Neshoba County Fair was a major political rallying spot in Mississippi (Michael Dukakis would campaign there in 1988). Mississippi was a state that Republican strategists hoped to pick up. They'd recently done well in the upper South, but they still lagged in the Deep South, where racial tensions had been strongest. Jimmy Carter had carried Mississippi in 1976 by 14,000 votes.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decision was made to go to Neshoba. Exactly who made the decision is unclear. The campaign was famously disorganized, and Cannon reported: ''The Reagan campaign's hand had been forced to some degree by local announcement that he would go to the fair.'' Reagan's pollster Richard Wirthlin urged him not to go, but Reagan angrily countered that once the commitment had been made, he couldn't back out.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Reaganites then had an internal debate over whether to do the Urban League speech and then go to the fair, or to do the fair first. They decided to do the fair first, believing it would send the wrong message to go straight from the Urban League to Philadelphia, Miss.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Reagan's speech at the fair was short and cheerful, and can be heard at: www.onlinemadison.com/ftp/reagan/reaganneshoba.mp3. He told several jokes, and remarked: ''I know speaking to this crowd, I'm speaking to a crowd that's 90 percent Democrat.''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spoke mostly about inflation and the economy, but in the middle of a section on schools, he said this: ''Programs like education and others should be turned back to the states and local communities with the tax sources to fund them. I believe in states' rights. I believe in people doing as much as they can at the community level and the private level.''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use of the phrase ''states' rights'' didn't spark any reaction in the crowd, but it led the coverage in The Times and The Post the next day.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Reagan flew to New York and delivered his address to the Urban League, in which he unveiled an urban agenda, including enterprise zones and an increase  in the minimum wage. He was received warmly, but not effusively. Much of the commentary that week was about whether Reagan's outreach to black voters would work.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look back on this history in many ways. It's callous, at least, to use the phrase ''states' rights'' in any context in Philadelphia. Reagan could have done something wonderful if he'd mentioned civil rights at the fair. He didn't. And it's obviously true that race played a role in the G.O.P.'s ascent.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agitprop version of this week -- that Reagan opened his campaign with an appeal to racism -- is a distortion, as honest investigators ranging from Bruce Bartlett, who worked for the Reagan administration and is the author of ''Impostor: How George W. Bush Bankrupted America and Betrayed the Reagan Legacy,'' to Kevin Drum, who writes for Washington Monthly, have concluded.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still the slur spreads. It's spread by people who, before making one of the most heinous charges imaginable, couldn't even take 10 minutes to look at the evidence. It posits that there was a master conspiracy to play on the alleged Klan-like prejudices of American voters, when there is no evidence of that conspiracy. And, of course, in a partisan age there are always people eager to believe this stuff. </w:t>
      </w:r>
    </w:p>
    <w:p>
      <w:pPr>
        <w:pStyle w:val="Normal230"/>
        <w:keepNext w:val="0"/>
        <w:spacing w:before="240" w:after="0" w:line="260" w:lineRule="atLeast"/>
        <w:ind w:left="0" w:right="0" w:firstLine="0"/>
        <w:jc w:val="left"/>
      </w:pPr>
      <w:r>
        <w:br/>
      </w:r>
      <w:hyperlink r:id="rId2121" w:history="1">
        <w:r>
          <w:rPr>
            <w:rFonts w:ascii="arial" w:eastAsia="arial" w:hAnsi="arial" w:cs="arial"/>
            <w:b w:val="0"/>
            <w:i/>
            <w:strike w:val="0"/>
            <w:color w:val="0077CC"/>
            <w:sz w:val="20"/>
            <w:u w:val="single"/>
            <w:vertAlign w:val="baseline"/>
          </w:rPr>
          <w:t>http://www.nytimes.com</w:t>
        </w:r>
      </w:hyperlink>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2007</w:t>
      </w:r>
    </w:p>
    <w:p>
      <w:pPr>
        <w:pStyle w:val="Normal230"/>
      </w:pPr>
    </w:p>
    <w:p>
      <w:pPr>
        <w:pStyle w:val="Normal230"/>
        <w:ind w:left="200"/>
        <w:sectPr>
          <w:type w:val="continuous"/>
          <w:pgMar w:top="840" w:right="1000" w:bottom="840" w:left="1000" w:header="400" w:footer="400"/>
          <w:pgNumType w:fmt="decimal"/>
          <w:cols w:space="720"/>
        </w:sectPr>
      </w:pPr>
      <w:r>
        <w:br/>
      </w:r>
      <w:r>
        <w:pict>
          <v:line id="_x0000_s1879" style="position:absolute;z-index:252288000"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2122"/>
          <w:headerReference w:type="default" r:id="rId2123"/>
          <w:footerReference w:type="even" r:id="rId2124"/>
          <w:footerReference w:type="default" r:id="rId2125"/>
          <w:headerReference w:type="first" r:id="rId2126"/>
          <w:footerReference w:type="first" r:id="rId2127"/>
          <w:pgSz w:w="12240" w:h="15840"/>
          <w:pgMar w:top="840" w:right="1000" w:bottom="840" w:left="1000" w:header="400" w:footer="400"/>
          <w:pgNumType w:fmt="decimal"/>
          <w:cols w:space="720"/>
          <w:titlePg w:val="0"/>
        </w:sectPr>
      </w:pPr>
    </w:p>
    <w:p>
      <w:pPr>
        <w:pStyle w:val="Normal231"/>
      </w:pPr>
    </w:p>
    <w:p>
      <w:pPr>
        <w:pStyle w:val="Normal231"/>
      </w:pPr>
      <w:r>
        <w:pict>
          <v:shape id="_x0000_i1880" type="#_x0000_t75" alt="LexisNexis®" style="width:147.75pt;height:30pt">
            <v:imagedata r:id="rId17" o:title=""/>
          </v:shape>
        </w:pict>
      </w:r>
      <w:r>
        <w:cr/>
      </w:r>
    </w:p>
    <w:p>
      <w:pPr>
        <w:pStyle w:val="Heading1229"/>
        <w:keepNext w:val="0"/>
        <w:spacing w:after="200" w:line="340" w:lineRule="atLeast"/>
        <w:ind w:left="0" w:right="0" w:firstLine="0"/>
        <w:jc w:val="center"/>
      </w:pPr>
      <w:hyperlink r:id="rId2128" w:history="1">
        <w:r>
          <w:rPr>
            <w:rFonts w:ascii="arial" w:eastAsia="arial" w:hAnsi="arial" w:cs="arial"/>
            <w:b/>
            <w:i/>
            <w:strike w:val="0"/>
            <w:color w:val="0077CC"/>
            <w:sz w:val="28"/>
            <w:u w:val="single"/>
            <w:vertAlign w:val="baseline"/>
          </w:rPr>
          <w:t>In Miami, Wondering About a Bubble</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2012 Sunday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1"/>
        <w:keepNext w:val="0"/>
        <w:spacing w:after="0" w:line="240" w:lineRule="atLeast"/>
        <w:ind w:right="0"/>
        <w:jc w:val="both"/>
      </w:pPr>
      <w:bookmarkStart w:id="469" w:name="Bookmark_231"/>
      <w:bookmarkEnd w:id="469"/>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RE; Column 0; Real Estate Desk; Pg. 1; BIG DEAL</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1105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ALEXEI BARRIONUEVO</w:t>
      </w:r>
    </w:p>
    <w:p>
      <w:pPr>
        <w:pStyle w:val="Normal231"/>
        <w:keepNext/>
        <w:spacing w:before="240" w:after="0" w:line="340" w:lineRule="atLeast"/>
        <w:ind w:left="0" w:right="0" w:firstLine="0"/>
        <w:jc w:val="left"/>
      </w:pPr>
      <w:bookmarkStart w:id="470" w:name="Body_229"/>
      <w:bookmarkEnd w:id="470"/>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81" style="position:absolute;z-index:252289024"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DOZEN years ago, I lived through the hype machine of the energy trading industry in Houston.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Enron and other firms were transforming themselves into investment banks for traders of natural gas and electricity. They sometimes booked profits today on revenues not expected for another decade. Companies showed off their state-of-the-art trading floors. One hired Ray Charles to sing at a dinner for analysts. We all know how that story ended.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other bubbles, of course -- particularly in the technology sector -- but these days, I'm having flashbacks to my Houston days when I visit Miami and learn more about its high-end real estate market.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expensive waterfront properties, much of it coming from South Americans and other foreigners looking to park their cash, has the industry punch-drunk with enthusiasm. Miami agents are putting off vacations (lest they miss a big sale), and some are regularly flying to South America on sales missions.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roller coaster that has a lot of people shaking their heads in disbelief. After all, as recently as two years ago, Miami was the poster child for distressed real estate. ''Now it is redefining itself through luxury real estate,'' said Jonathan J. Miller, president of Miller Samuel, an appraiser that produces a quarterly report on Miami for Douglas Elliman Florida.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like it got rebranded,'' he added.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 it a bubble? Or, to frame the question more specifically, just how sustainable -- and healthy -- is this recent boomlet?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Miami, more than any big city in the country, has two very different real estate realities somehow coexisting, at least for now.</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there are the nondistressed properties along the water, where sales activity is climbing, prices are on the rise, and some record sales this year have captured the industry's imagination.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penthouse on South Beach sold to an Italian for $25 million. A single-family home in Indian Creek sold to a Russian for $47 million. And the telecom mogul Peter Loftin listed the former Gianni Versace mansion on Ocean Drive (where Mr. Versace was murdered) for $125 million.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purchases -- which analysts estimate make up a third of all sales in Miami and very likely more than half of sales over $1 million -- are driving much of the sales activity. New Yorkers have also played a big role, brokers say. And cash is king: nearly 73 percent of nondistressed condo sales, and 76 percent of distressed condo sales, were all-cash in the third quarter of this year, Miller Samuel said in its most recent Miami report, released in the last week.</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New York, real estate agents gripe about the scarcity of luxury properties to sink their clients' millions into. ''There are not a lot of amazing $10 million or $20 million homes out there that don't need a whole lot of renovations or have land on the waterfront,'' said Vanessa Grout, the chief executive of Douglas Elliman Florida. ''Brokers are going nuts because their clients are seeking something really special.''</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is starkly different in the distressed market, where sales dipped by 21.5 percent in the third quarter, compared with an increase of 27.3 percent for nondistressed real estate. Properties going through foreclosure and short sales still make up 41 percent of the overall market in the 18 Miami coastal communities that Miller Samuel tracks. The average third-quarter sales price of nondistressed properties ($528,705) was more than three times that of distressed properties ($161,777).</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prices of distressed real estate in Miami have been rising, perhaps in part because of the enthusiasm generated by the big sales near the beach. But analysts caution against putting too much faith in the higher prices. The market is still suffering the effects of the robo-signing scandal of late 2010 -- in which lenders were processing foreclosure documents without verifying their accuracy -- and the courts are clogged with cases that could further depress prices.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56,911 foreclosure cases pending in the Miami-Dade County Court at the end of August, the court said.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number was down 11 percent from the previous August, but filings are on the rise again. They nearly doubled from January to August compared to the same eight months of 2011.</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waiting for the other shoe to drop as these new foreclosures come online and potentially create another drag on the market going forward,'' said Daren Blomquist, vice president of RealtyTrac, which monitors foreclosures nationwide.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while the foreclosure picture was improving. Then about 10 months ago the outlook darkened. Miami-Dade ranked 10th in the country in foreclosure activity in August among the 212 metropolitan areas studied by RealtyTrac, up from 26th in August 2011.</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Blomquist estimates that distressed properties will weigh down the Miami market for at least the next year and a half. It takes an average of 858 days to complete a foreclosure in Florida, more than twice the national average. Only New Jersey and New York -- at 1,072 days -- take longer, according to RealtyTrac.</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concentration of distressed cases, coupled with so many all-cash transactions, has dissuaded most lenders from getting back into the Miami market, analysts say.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Homestead,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Miami suburb hit hard by the housing downturn, Larry Roth, a real estate agent, says all-cash buyers are scooping up properties almost the same day they hit the market. Most are out-of-town investors, many from out of the country, he said.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challenging for end users to purchase properties as they have to compete with investors,'' said Mr. Roth, who works for Keyes Realtors.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no doubt that a flood of new foreclosures, after they exit the courts, will eventually push prices down again.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sure it will,'' he said. ''And some people out there hope it does, the investors that are just waiting to pick these properties up.''</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remains tough -- but not impossible -- to come by for first-time buyers, Mr. Roth said.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across Miami, Mr. Miller doesn't see credit easing much, something that needs to happen for the market to return to a more normal, sustainable state.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get concerned about -- not now but a few years down the road -- is, does Miami have all its eggs in one basket?'' Mr. Miller said. ''Is it at the mercy of the foreign buyer, the all-cash buyer?''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dollar changes direction and foreign buyers slow their participation, ''what carries the torch are more traditional transactions, with people getting a mortgage,'' he said. ''Right now that isn't happening.''</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hype goes on.</w:t>
      </w:r>
    </w:p>
    <w:p>
      <w:pPr>
        <w:pStyle w:val="Normal231"/>
        <w:keepNext w:val="0"/>
        <w:spacing w:before="240" w:after="0" w:line="260" w:lineRule="atLeast"/>
        <w:ind w:left="0" w:right="0" w:firstLine="0"/>
        <w:jc w:val="left"/>
      </w:pPr>
      <w:r>
        <w:br/>
      </w:r>
      <w:hyperlink r:id="rId2129" w:history="1">
        <w:r>
          <w:rPr>
            <w:rFonts w:ascii="arial" w:eastAsia="arial" w:hAnsi="arial" w:cs="arial"/>
            <w:b w:val="0"/>
            <w:i/>
            <w:strike w:val="0"/>
            <w:color w:val="0077CC"/>
            <w:sz w:val="20"/>
            <w:u w:val="single"/>
            <w:vertAlign w:val="baseline"/>
          </w:rPr>
          <w:t>http://www.nytimes.com/2012/10/14/realestate/big-deal-in-miami-wondering-about-a-bubble.html</w:t>
        </w:r>
      </w:hyperlink>
    </w:p>
    <w:p>
      <w:pPr>
        <w:pStyle w:val="Normal2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1"/>
        <w:spacing w:line="60" w:lineRule="exact"/>
      </w:pPr>
      <w:r>
        <w:pict>
          <v:line id="_x0000_s1882" style="position:absolute;z-index:252290048"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HIGH END: The former Gianni Versace mansion in South Beach is on the market for $125 million. (PHOTOGRAPH BY HANS DERYK/REUTERS)(RE1)</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MIXED MESSAGE: A house on Indian Creek, above, recently sold for $47 million, and a penthouse at the Continuum in South Beach, below right, went for $25 million. But at the lower end of the Miami market, foreclosure is common. (PHOTOGRAPHS BY OSCAR HIDALGO FOR THE NEW YORK TIMES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PLATINUM PROPERTIES)(RE6)       </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2012</w:t>
      </w:r>
    </w:p>
    <w:p>
      <w:pPr>
        <w:pStyle w:val="Normal231"/>
      </w:pPr>
    </w:p>
    <w:p>
      <w:pPr>
        <w:pStyle w:val="Normal231"/>
        <w:ind w:left="200"/>
        <w:sectPr>
          <w:type w:val="continuous"/>
          <w:pgMar w:top="840" w:right="1000" w:bottom="840" w:left="1000" w:header="400" w:footer="400"/>
          <w:pgNumType w:fmt="decimal"/>
          <w:cols w:space="720"/>
        </w:sectPr>
      </w:pPr>
      <w:r>
        <w:br/>
      </w:r>
      <w:r>
        <w:pict>
          <v:line id="_x0000_s1883" style="position:absolute;z-index:252291072"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2130"/>
          <w:headerReference w:type="default" r:id="rId2131"/>
          <w:footerReference w:type="even" r:id="rId2132"/>
          <w:footerReference w:type="default" r:id="rId2133"/>
          <w:headerReference w:type="first" r:id="rId2134"/>
          <w:footerReference w:type="first" r:id="rId2135"/>
          <w:pgSz w:w="12240" w:h="15840"/>
          <w:pgMar w:top="840" w:right="1000" w:bottom="840" w:left="1000" w:header="400" w:footer="400"/>
          <w:pgNumType w:fmt="decimal"/>
          <w:cols w:space="720"/>
          <w:titlePg w:val="0"/>
        </w:sectPr>
      </w:pPr>
    </w:p>
    <w:p>
      <w:pPr>
        <w:pStyle w:val="Normal232"/>
      </w:pPr>
    </w:p>
    <w:p>
      <w:pPr>
        <w:pStyle w:val="Normal232"/>
      </w:pPr>
      <w:r>
        <w:pict>
          <v:shape id="_x0000_i1884" type="#_x0000_t75" alt="LexisNexis®" style="width:147.75pt;height:30pt">
            <v:imagedata r:id="rId17" o:title=""/>
          </v:shape>
        </w:pict>
      </w:r>
      <w:r>
        <w:cr/>
      </w:r>
    </w:p>
    <w:p>
      <w:pPr>
        <w:pStyle w:val="Heading1230"/>
        <w:keepNext w:val="0"/>
        <w:spacing w:after="200" w:line="340" w:lineRule="atLeast"/>
        <w:ind w:left="0" w:right="0" w:firstLine="0"/>
        <w:jc w:val="center"/>
      </w:pPr>
      <w:hyperlink r:id="rId2136" w:history="1">
        <w:r>
          <w:rPr>
            <w:rFonts w:ascii="arial" w:eastAsia="arial" w:hAnsi="arial" w:cs="arial"/>
            <w:b/>
            <w:i/>
            <w:strike w:val="0"/>
            <w:color w:val="0077CC"/>
            <w:sz w:val="28"/>
            <w:u w:val="single"/>
            <w:vertAlign w:val="baseline"/>
          </w:rPr>
          <w:t>For Moscow's Crime Fighters, Ample Stress, Little Reward</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1995, Wednesday, Late Edition - Final</w:t>
      </w:r>
    </w:p>
    <w:p>
      <w:pPr>
        <w:pStyle w:val="Normal232"/>
        <w:keepNext w:val="0"/>
        <w:spacing w:after="0" w:line="240" w:lineRule="atLeast"/>
        <w:ind w:right="0"/>
        <w:jc w:val="both"/>
      </w:pPr>
      <w:bookmarkStart w:id="471" w:name="Bookmark_232"/>
      <w:bookmarkEnd w:id="471"/>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11;  Column 1;  Foreign Desk ; Column 1; </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ERLANGER </w:t>
      </w:r>
    </w:p>
    <w:p>
      <w:pPr>
        <w:pStyle w:val="Normal23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STEVEN ERLANGER </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MOSCOW, June 6</w:t>
      </w:r>
    </w:p>
    <w:p>
      <w:pPr>
        <w:pStyle w:val="Normal232"/>
        <w:keepNext/>
        <w:spacing w:before="240" w:after="0" w:line="340" w:lineRule="atLeast"/>
        <w:ind w:left="0" w:right="0" w:firstLine="0"/>
        <w:jc w:val="left"/>
      </w:pPr>
      <w:bookmarkStart w:id="472" w:name="Body_230"/>
      <w:bookmarkEnd w:id="472"/>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85" style="position:absolute;z-index:252292096"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 Boris B. Ponomaryov is unhappy, overworked and underpaid.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one of four investigators at the militia station for the high-crime Kuzminky district in southeastern Moscow. He tries to support his wife and two young sons on $120 a month after a university education and 18 years of experience.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Ponomaryov and his colleague, Lieut. Roman G. Fyodorov, are the only two investigators with specialized legal education at this station, which covers 130,000 of Moscow's 10 million people. They work in a dingy brick building with wrecked cars in the courtyard, one computer for the 180 police officers who work there and three desks in one room for the four investigators.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Lieutenant Fyodorov, 32, who works on economic crimes, shrugs. "There's no typewriter, no safe for documents," he said. "We have to buy our own carbon paper! There's no place for a private discussion with a witness or a lawyer."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building is under construction, Captain Ponomaryov, 30, adds. "They promised to do it very fast, but with these Chechnya events, the budget is empty," he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investigators has fallen and case loads have surged. Eight years ago, investigators had four or five cases at once; now they have 17 or 18.</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problems, both men are planning to quit the militia after they qualify for pensions in three years. "Guys on the outside with our skills earn five times more," Captain Ponomaryov said. "Our morale is O.K., but it's hard to live."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district, which 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there are two kinds of crime, said Marina Y. Abalova, a defense lawyer, "The kind committed by the rich, and the kind committed by the poor, and here people are mostly poor." But the crimes of the rich are often premeditated, which makes them harder to solve.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biggest problems here is the growing sale of drugs from Central Asia, usually half-gram chunks of raw opium, called a "chet," that sell for 25,000 rubles, about $5. There is a big market around the Budapest department store, where young toughs and jobless or underemployed factory workers hang around. Dealers there sell about 10 ounces a day, which represents at least $2,500 at one location.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difficult cases, the investigators say, because buyers are told where to find drugs only after they pay. A chet may be taped under a public telephone handset, for instance.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Boris N. Yeltsin's special decrees on crime, including the right to jail suspects for 30 days without charges, have been little help, investigators say. A warrant is needed from the prosecutor's office in any case, so it is as easy to get permission to arrest suspects on charges for two months, following the old regulations.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only hard to get all the judges to show up -- a judge works with two civilians in this Soviet-style juryless system -- but the criminal gangs here have banded together, Lieutenant Fyodorov said, adding: "They collect money in a single fund to buy off witnesses and judges in big cases."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are often threatened. "Then the witness shows up and suddenly it's, 'I don't know, I don't remember,' " Lieutenant Fyodorov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their poor wages are the main disincentive in their work, Lieutenant Fyodorov said, and can lead officers to corruption.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for your kids in a good school can cost more than my salary," he said. "The pride is still there, but there's a strong sense we're falling behind in life and in status."</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1995</w:t>
      </w:r>
    </w:p>
    <w:p>
      <w:pPr>
        <w:pStyle w:val="Normal232"/>
      </w:pPr>
    </w:p>
    <w:p>
      <w:pPr>
        <w:pStyle w:val="Normal232"/>
        <w:ind w:left="200"/>
        <w:sectPr>
          <w:type w:val="continuous"/>
          <w:pgMar w:top="840" w:right="1000" w:bottom="840" w:left="1000" w:header="400" w:footer="400"/>
          <w:pgNumType w:fmt="decimal"/>
          <w:cols w:space="720"/>
        </w:sectPr>
      </w:pPr>
      <w:r>
        <w:br/>
      </w:r>
      <w:r>
        <w:pict>
          <v:line id="_x0000_s1886" style="position:absolute;z-index:252293120"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2137"/>
          <w:headerReference w:type="default" r:id="rId2138"/>
          <w:footerReference w:type="even" r:id="rId2139"/>
          <w:footerReference w:type="default" r:id="rId2140"/>
          <w:headerReference w:type="first" r:id="rId2141"/>
          <w:footerReference w:type="first" r:id="rId2142"/>
          <w:pgSz w:w="12240" w:h="15840"/>
          <w:pgMar w:top="840" w:right="1000" w:bottom="840" w:left="1000" w:header="400" w:footer="400"/>
          <w:pgNumType w:fmt="decimal"/>
          <w:cols w:space="720"/>
          <w:titlePg w:val="0"/>
        </w:sectPr>
      </w:pPr>
    </w:p>
    <w:p>
      <w:pPr>
        <w:pStyle w:val="Normal233"/>
      </w:pPr>
    </w:p>
    <w:p>
      <w:pPr>
        <w:pStyle w:val="Normal233"/>
      </w:pPr>
      <w:r>
        <w:pict>
          <v:shape id="_x0000_i1887" type="#_x0000_t75" alt="LexisNexis®" style="width:147.75pt;height:30pt">
            <v:imagedata r:id="rId17" o:title=""/>
          </v:shape>
        </w:pict>
      </w:r>
      <w:r>
        <w:cr/>
      </w:r>
    </w:p>
    <w:p>
      <w:pPr>
        <w:pStyle w:val="Heading1231"/>
        <w:keepNext w:val="0"/>
        <w:spacing w:after="200" w:line="340" w:lineRule="atLeast"/>
        <w:ind w:left="0" w:right="0" w:firstLine="0"/>
        <w:jc w:val="center"/>
      </w:pPr>
      <w:hyperlink r:id="rId2143" w:history="1">
        <w:r>
          <w:rPr>
            <w:rFonts w:ascii="arial" w:eastAsia="arial" w:hAnsi="arial" w:cs="arial"/>
            <w:b/>
            <w:i/>
            <w:strike w:val="0"/>
            <w:color w:val="0077CC"/>
            <w:sz w:val="28"/>
            <w:u w:val="single"/>
            <w:vertAlign w:val="baseline"/>
          </w:rPr>
          <w:t xml:space="preserve">No Work, No Homes </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2003 Thursday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33"/>
        <w:keepNext w:val="0"/>
        <w:spacing w:after="0" w:line="240" w:lineRule="atLeast"/>
        <w:ind w:right="0"/>
        <w:jc w:val="both"/>
      </w:pPr>
      <w:bookmarkStart w:id="473" w:name="Bookmark_233"/>
      <w:bookmarkEnd w:id="473"/>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Editorial Desk; Pg. 25</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2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BOB HERBERT;  E-mail: , </w:t>
      </w:r>
      <w:hyperlink r:id="rId2144" w:history="1">
        <w:r>
          <w:rPr>
            <w:rFonts w:ascii="arial" w:eastAsia="arial" w:hAnsi="arial" w:cs="arial"/>
            <w:b w:val="0"/>
            <w:i/>
            <w:strike w:val="0"/>
            <w:noProof w:val="0"/>
            <w:color w:val="0077CC"/>
            <w:position w:val="0"/>
            <w:sz w:val="20"/>
            <w:u w:val="single"/>
            <w:vertAlign w:val="baseline"/>
          </w:rPr>
          <w:t>bobherb@nytimes.com</w:t>
        </w:r>
      </w:hyperlink>
    </w:p>
    <w:p>
      <w:pPr>
        <w:pStyle w:val="Normal233"/>
        <w:keepNext/>
        <w:spacing w:before="240" w:after="0" w:line="340" w:lineRule="atLeast"/>
        <w:ind w:left="0" w:right="0" w:firstLine="0"/>
        <w:jc w:val="left"/>
      </w:pPr>
      <w:bookmarkStart w:id="474" w:name="Body_231"/>
      <w:bookmarkEnd w:id="474"/>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88" style="position:absolute;z-index:252294144"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about preaching to the choir. President Bush and his clueless team of economic advisers held a summit at the president's ranch in Crawford, Tex., yesterday. This is the ferociously irresponsible crowd that has turned its back on simple arithmetic and thinks the answer to every economic question is a gigantic tax cut for the rich.</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voodoo fantasies were safe in Crawford. There was no one at the ranch to chastise them for bequeathing backbreaking budget deficits to generations yet unborn. And no one was there to confront them with evidence of the intense suffering that so many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families are experiencing right now because of job losses on Mr. Bush's watch.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meeting, Mr. Bush said, "This administration is optimistic about job creation."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bad George Akerlof wasn't at the meeting. Mr. Akerlof, a 2001 Nobel laureate in economics, bluntly declared on Tuesday that "the Bush fiscal policy is the worst policy in the last 200 years." Speaking at a press conference arranged by the Economic Policy Institute, Mr. Akerlof, a professor at the University of California at Berkeley, said, "Within 10 years, we're going to pay a serious price for such irresponsibility."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participating in the institute's press conference was Robert Solow, an economist and professor emeritus at M.I.T. who is also a Nobel laureate. He assailed the Bush tax cuts as "redistributive in intent and redistributive in effect."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dissipation of the huge budget surplus," he said, "and all we have to show for that is the city of Baghdad."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and his advisers could have learned something about the real world if, instead of hanging out at the ranch, they had visited a city like Los Angeles (or almost any other hard-hit American venue) and spent time talking to folks who have been thrown out of work and, in some cases, out of their homes in this treacherous Bush economy.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market in California worsened in July. More than a million people are out of work statewide, and there are few signs of the optimism that Mr. Bush is feeling.</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at homeless shelters in Los Angeles, as in other large American cities, are seeing big increases in the number of families seeking shelter because of extended periods of joblessness. The pattern is as depressing as it is familiar: the savings run out, the rent doesn't get paid, the eviction notice arrives.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Tanya Tull, president of Beyond Shelter in downtown L.A., said the percentage of families in her facility had climbed from about one-third to more than half because of the employment crisis. The breadwinners can't find jobs, she said, "so they're losing their housing."</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Plumb, president of the Union Rescue Mission on L.A.'s skid row, said his agency, traditionally a haven for homeless men with drug and alcohol problems, is providing shelter for more and more "intact" families. Their problems are not the result of drug or alcohol abuse, or mental impairment. They simply have no money. Forty percent of the people at the mission are there "purely due to economic issues," he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Tull and Mr. Plumb both said an important factor in the rise of homeless families had been the "reform" of the welfare system. Destitution is the next stop for people who can't find jobs and can't get welfare.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families at the Union Rescue Mission was featured this week in a front-page article in USA Today. William Kamstra, who earned $40,000 a year before losing his job, looks for work each day while his wife, Sue, and their three children spend the day at a library. They sleep at the mission.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"Homelessness in major cities is escalating," the article said, "as more laid-off workers already living paycheck to paycheck wind up on the streets or in shelters."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story ran one day after a front-page Wall Street Journal article that spelled out how sweet just one of the Bush tax cuts has been for those in the upper brackets: "The federal tax cut, which slashed the tax rate on dividends and prompted many companies to increase their payouts, is proving to be a boon for some corporate executives who are reaping millions in after-tax gains."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people have reason to be optimistic. It's the best of times, or the worst of times. Depending on your perspective. </w:t>
      </w:r>
    </w:p>
    <w:p>
      <w:pPr>
        <w:pStyle w:val="Normal233"/>
        <w:keepNext w:val="0"/>
        <w:spacing w:before="240" w:after="0" w:line="260" w:lineRule="atLeast"/>
        <w:ind w:left="0" w:right="0" w:firstLine="0"/>
        <w:jc w:val="left"/>
      </w:pPr>
      <w:r>
        <w:br/>
      </w:r>
      <w:hyperlink r:id="rId2145" w:history="1">
        <w:r>
          <w:rPr>
            <w:rFonts w:ascii="arial" w:eastAsia="arial" w:hAnsi="arial" w:cs="arial"/>
            <w:b w:val="0"/>
            <w:i/>
            <w:strike w:val="0"/>
            <w:color w:val="0077CC"/>
            <w:sz w:val="20"/>
            <w:u w:val="single"/>
            <w:vertAlign w:val="baseline"/>
          </w:rPr>
          <w:t>http://www.nytimes.com</w:t>
        </w:r>
      </w:hyperlink>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2003</w:t>
      </w:r>
    </w:p>
    <w:p>
      <w:pPr>
        <w:pStyle w:val="Normal233"/>
      </w:pPr>
    </w:p>
    <w:p>
      <w:pPr>
        <w:pStyle w:val="Normal233"/>
        <w:ind w:left="200"/>
        <w:sectPr>
          <w:type w:val="continuous"/>
          <w:pgMar w:top="840" w:right="1000" w:bottom="840" w:left="1000" w:header="400" w:footer="400"/>
          <w:pgNumType w:fmt="decimal"/>
          <w:cols w:space="720"/>
        </w:sectPr>
      </w:pPr>
      <w:r>
        <w:br/>
      </w:r>
      <w:r>
        <w:pict>
          <v:line id="_x0000_s1889" style="position:absolute;z-index:252295168"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2146"/>
          <w:headerReference w:type="default" r:id="rId2147"/>
          <w:footerReference w:type="even" r:id="rId2148"/>
          <w:footerReference w:type="default" r:id="rId2149"/>
          <w:headerReference w:type="first" r:id="rId2150"/>
          <w:footerReference w:type="first" r:id="rId2151"/>
          <w:pgSz w:w="12240" w:h="15840"/>
          <w:pgMar w:top="840" w:right="1000" w:bottom="840" w:left="1000" w:header="400" w:footer="400"/>
          <w:pgNumType w:fmt="decimal"/>
          <w:cols w:space="720"/>
          <w:titlePg w:val="0"/>
        </w:sectPr>
      </w:pPr>
    </w:p>
    <w:p>
      <w:pPr>
        <w:pStyle w:val="Normal234"/>
      </w:pPr>
    </w:p>
    <w:p>
      <w:pPr>
        <w:pStyle w:val="Normal234"/>
      </w:pPr>
      <w:r>
        <w:pict>
          <v:shape id="_x0000_i1890" type="#_x0000_t75" alt="LexisNexis®" style="width:147.75pt;height:30pt">
            <v:imagedata r:id="rId17" o:title=""/>
          </v:shape>
        </w:pict>
      </w:r>
      <w:r>
        <w:cr/>
      </w:r>
    </w:p>
    <w:p>
      <w:pPr>
        <w:pStyle w:val="Heading1232"/>
        <w:keepNext w:val="0"/>
        <w:spacing w:after="200" w:line="340" w:lineRule="atLeast"/>
        <w:ind w:left="0" w:right="0" w:firstLine="0"/>
        <w:jc w:val="center"/>
      </w:pPr>
      <w:hyperlink r:id="rId2152" w:history="1">
        <w:r>
          <w:rPr>
            <w:rFonts w:ascii="arial" w:eastAsia="arial" w:hAnsi="arial" w:cs="arial"/>
            <w:b/>
            <w:i/>
            <w:strike w:val="0"/>
            <w:color w:val="0077CC"/>
            <w:sz w:val="28"/>
            <w:u w:val="single"/>
            <w:vertAlign w:val="baseline"/>
          </w:rPr>
          <w:t>Occupying Paris With Revolutionary Zest, Amplified by the Cancan</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2012 Friday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4"/>
        <w:keepNext w:val="0"/>
        <w:spacing w:after="0" w:line="240" w:lineRule="atLeast"/>
        <w:ind w:right="0"/>
        <w:jc w:val="both"/>
      </w:pPr>
      <w:bookmarkStart w:id="475" w:name="Bookmark_234"/>
      <w:bookmarkEnd w:id="475"/>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3; THEATER REVIEW</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1194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BRANTLEY</w:t>
      </w:r>
    </w:p>
    <w:p>
      <w:pPr>
        <w:pStyle w:val="Normal234"/>
        <w:keepNext/>
        <w:spacing w:before="240" w:after="0" w:line="340" w:lineRule="atLeast"/>
        <w:ind w:left="0" w:right="0" w:firstLine="0"/>
        <w:jc w:val="left"/>
      </w:pPr>
      <w:bookmarkStart w:id="476" w:name="Body_232"/>
      <w:bookmarkEnd w:id="476"/>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91" style="position:absolute;z-index:252296192"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ever wondered what it's like, really like, to be part of a state-toppling revolution? If so, might I suggest you try dancing the cancan? It would need to be an especially vigorous cancan, with skyscraping kicks and twirls upon twirls, and you would have to keep dancing until you felt like falling down. But in the end you might experience some of the dizzy exhilaration, liberation and exhaustion known by the Parisians who took over their city in the heady spring of 1871.</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 any case, is the formula devised by the Civilians, an investigative theater troupe celebrated for its imaginative reach of empathy. That dance that once shook (and shocked) the world is performed, at length and in high gear, twice during ''Paris Commune,'' the spirited, 90-minute re-creation of a 10-week revolution, at the Brooklyn Academy of Music's Fishman Space.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occasion the cancan is used to help present a synoptic if extensive history of organized labor, from the days of the pharaohs to the present. On the other the ensemble performs the dance as part of an animated timeline that charts revolutions throughout the ages. Bet you Mrs. Raulerson never did that for you in European history class in high school (though wouldn't it be pretty to think so?).</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timeline cancan is probably essential for those of you who have difficulty keeping your French revolutions apart. The one anatomized in ''Paris Commune,'' which opened Wednesday and runs through Sunday as part of the BAM Next Wave Festival, is not nearly as famous as, say, the June Rebellion of 1832 (that's the one in ''Les Miserables,'' soon to be a major motion picture) or the whopper that exploded in 1789 (that's the one in ''A Tale of Two Cities,'' coming soon to your daughter's reading list).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relatively low profile, at least in current cultural memory, of what happened in March of 1871 is part of what attracted Steven Cosson and Michael Friedman, the creators of ''Paris Commune.'' In their 11 years of existence the Civilians have created works of journalistic theater -- ranging from the cosmic, in ''(I Am) Nobody's Lunch,'' to the civic, ''In the Footprint: The Battle Over Atlantic Yards'' -- that give voice to the voiceless and form to the undocumented. (One of their works in progress is devoted to the Occupy Wall Street movement.)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roughly 70 days of the government known as the Paris Commune it indeed seemed as if a voice -- booming and epochal -- had been given to a group that had seldom commanded the public ear. That would be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Parisians who wrested control of their city from a French army that had been depleted by the disastrous Franco-Prussian War.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mid-March to late May the product of what is sometimes described as the first socialist revolution held sway in Paris. Using archival documents -- including letters, diaries and insurrectionary pamphlets -- and songs from the period the Civilians have created a warmer variation on a Brechtian cabaret to evoke the jubilation, chaos, fear and intoxicating sense of possibility that pervaded those days.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mere 90 minutes isn't much for a cast of seven to embody a cast of thousands and to cover the breadth of even a revolution as short-lived as this one. At times ''Paris Commune,'' directed by Mr. Cosson, can seem a bit like something a passionate, aspiringly hip teacher -- determined to raise the collective scores on his Advanced Placement students -- might devise to hold his classes' attention.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an eternal if superannuated student I seldom found my attention wandering. That's because ''Paris Commune,'' like most Civilians productions, is informed by a lust to imagine the existences of others, to translate distant lives into immediate experience.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Accordingly, the show begins with the cast members, in their street clothes, asking us to envision a concert, held in the Palace of the Tuileries (destroyed by fire shortly thereafter), which might be regarded as both the triumphant pinnacle and resonant last gasp of the commune. As the production continues, the performers don period costumes (by Sarah Beers) to become an assortment of those who helped create the Commune, and a few who opposed it.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meet a matronly proponent of anarchy, a disciple of Marx, a beleaguered French president on the run, a cloistered bourgeois shopkeeper, assorted soldiers, a rabble-rousing pamphleteer and -- standing in for the common folk, receiving their first taste of power -- a baker and his wife (warmly portrayed by Daniel Jenkins and Aysan Celik). And then there are the singers, who perhaps more than anyone are responsible for giving us the flavor and urgency of the time.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at opposite ends of the spectrum, La Bordas (Kate Buddeke), an earthy chanteuse of the people who defiantly identifies herself as a member of ''la canaille,'' or the ''scum,'' and an exquisitely attired diva (Charlotte Dobbs), whose soprano captures the artificial allure of an embattled status quo. (Mr. Friedman, who wrote the score for ''Bloody, Bloody Andrew Jackson,'' has adapted and translated the songs, which feature ''The Internationale,'' of course; a music-hall bit of nonsense involving yodeling ducks; and an airy Gounod aria.)</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musical numbers battles are fought, elections are held, and debates are conducted on the subjects including the existence of God, the status of women, the nature of government and the right time to bake bread. (This is the French we're talking about.)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listing the topics and events covered by ''Paris Commune'' is tiring. And I can only imagine how weary its cast members must be at the end. But that is perhaps as it should be. One of the points of ''Paris Commune'' is that the revolutionary spirit is an eruption of uncommon energy that inevitably dissipates.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Civilians would like you to understand that this spirit is always lurking within the human metabolism. And that another furious cancan is always waiting for its moment to take over the dance floor once again.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Commune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Steven Cosson and Michael Friedman; songs translated and adapted by Mr. Friedman; directed by Mr. Cosson; sets by Alexander Dodge; costumes by Sarah Beers; lighting by Thomas Dunn; sound by Ken Travis and Benjamin Furiga; musical director, Jonathan Mastro; choreography by Tracy Bersley; production manager, Robbie Saenz de Viteri; production stage manager, Terri K. Kohler; projections by Jeanette Oi-Suk Yew; dramaturges, Jocelyn Clarke and Abigail Katz. A Civilians production, Mr. Cosson, artistic director; J. J. Lind, executive director, presented by the Brooklyn Academy of Music's Next Wave Festival. At the Brooklyn Academy of Music Fishman Space, 321 Ashland Place, Fort Greene; (718) 636-4100, bam.org. Through Oct. 7. Running time: 1 hour 30 minutes.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Kate Buddeke (La Bordas/Dressmaker/Others), Aysan Celik (Seamstress/Others), Charlotte Dobbs (the Soprano), Nina Hellman (Elisabeth Dmitrieff/ Others), Jeanine Serralles (Louise Michel/Others), Brian Sgambati (French Army Officer/Adolphe Thiers/Raoul Rigault/Others), Daniel Jenkins (Baker/Others) and Sam Breslin Wright (le Père Duchêne/Paris Guardsman/General Rossel/Others).</w:t>
      </w:r>
    </w:p>
    <w:p>
      <w:pPr>
        <w:pStyle w:val="Normal234"/>
        <w:keepNext w:val="0"/>
        <w:spacing w:before="240" w:after="0" w:line="260" w:lineRule="atLeast"/>
        <w:ind w:left="0" w:right="0" w:firstLine="0"/>
        <w:jc w:val="left"/>
      </w:pPr>
      <w:r>
        <w:br/>
      </w:r>
      <w:hyperlink r:id="rId2153" w:history="1">
        <w:r>
          <w:rPr>
            <w:rFonts w:ascii="arial" w:eastAsia="arial" w:hAnsi="arial" w:cs="arial"/>
            <w:b w:val="0"/>
            <w:i/>
            <w:strike w:val="0"/>
            <w:color w:val="0077CC"/>
            <w:sz w:val="20"/>
            <w:u w:val="single"/>
            <w:vertAlign w:val="baseline"/>
          </w:rPr>
          <w:t>http://theater.nytimes.com/2012/10/05/theater/reviews/paris-commune-from-the-civilians-at-bam-new-wave-festival.html</w:t>
        </w:r>
      </w:hyperlink>
    </w:p>
    <w:p>
      <w:pPr>
        <w:pStyle w:val="Normal2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4"/>
        <w:spacing w:line="60" w:lineRule="exact"/>
      </w:pPr>
      <w:r>
        <w:pict>
          <v:line id="_x0000_s1892" style="position:absolute;z-index:252297216" from="0,2pt" to="512pt,2pt" strokecolor="#009ddb" strokeweight="2pt">
            <v:stroke linestyle="single"/>
            <w10:wrap type="topAndBottom"/>
          </v:line>
        </w:pic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Civilians, an investigative theater troupe, recreated the revolution of 1871, at the Brooklyn Academy of Music on Wednesday. (PHOTOGRAPH BY SARA KRULWICH/THE NEW YORK TIMES)       </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2012</w:t>
      </w:r>
    </w:p>
    <w:p>
      <w:pPr>
        <w:pStyle w:val="Normal234"/>
      </w:pPr>
    </w:p>
    <w:p>
      <w:pPr>
        <w:pStyle w:val="Normal234"/>
        <w:ind w:left="200"/>
        <w:sectPr>
          <w:type w:val="continuous"/>
          <w:pgMar w:top="840" w:right="1000" w:bottom="840" w:left="1000" w:header="400" w:footer="400"/>
          <w:pgNumType w:fmt="decimal"/>
          <w:cols w:space="720"/>
        </w:sectPr>
      </w:pPr>
      <w:r>
        <w:br/>
      </w:r>
      <w:r>
        <w:pict>
          <v:line id="_x0000_s1893" style="position:absolute;z-index:252298240"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2154"/>
          <w:headerReference w:type="default" r:id="rId2155"/>
          <w:footerReference w:type="even" r:id="rId2156"/>
          <w:footerReference w:type="default" r:id="rId2157"/>
          <w:headerReference w:type="first" r:id="rId2158"/>
          <w:footerReference w:type="first" r:id="rId2159"/>
          <w:pgSz w:w="12240" w:h="15840"/>
          <w:pgMar w:top="840" w:right="1000" w:bottom="840" w:left="1000" w:header="400" w:footer="400"/>
          <w:pgNumType w:fmt="decimal"/>
          <w:cols w:space="720"/>
          <w:titlePg w:val="0"/>
        </w:sectPr>
      </w:pPr>
    </w:p>
    <w:p>
      <w:pPr>
        <w:pStyle w:val="Normal235"/>
      </w:pPr>
    </w:p>
    <w:p>
      <w:pPr>
        <w:pStyle w:val="Normal235"/>
      </w:pPr>
      <w:r>
        <w:pict>
          <v:shape id="_x0000_i1894" type="#_x0000_t75" alt="LexisNexis®" style="width:147.75pt;height:30pt">
            <v:imagedata r:id="rId17" o:title=""/>
          </v:shape>
        </w:pict>
      </w:r>
      <w:r>
        <w:cr/>
      </w:r>
    </w:p>
    <w:p>
      <w:pPr>
        <w:pStyle w:val="Heading1233"/>
        <w:keepNext w:val="0"/>
        <w:spacing w:after="200" w:line="340" w:lineRule="atLeast"/>
        <w:ind w:left="0" w:right="0" w:firstLine="0"/>
        <w:jc w:val="center"/>
      </w:pPr>
      <w:hyperlink r:id="rId2160" w:history="1">
        <w:r>
          <w:rPr>
            <w:rFonts w:ascii="arial" w:eastAsia="arial" w:hAnsi="arial" w:cs="arial"/>
            <w:b/>
            <w:i/>
            <w:strike w:val="0"/>
            <w:color w:val="0077CC"/>
            <w:sz w:val="28"/>
            <w:u w:val="single"/>
            <w:vertAlign w:val="baseline"/>
          </w:rPr>
          <w:t>Gift Of Gall</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2007 Sunday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5"/>
        <w:keepNext w:val="0"/>
        <w:spacing w:after="0" w:line="240" w:lineRule="atLeast"/>
        <w:ind w:right="0"/>
        <w:jc w:val="both"/>
      </w:pPr>
      <w:bookmarkStart w:id="477" w:name="Bookmark_235"/>
      <w:bookmarkEnd w:id="477"/>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Column 0; Editorial Desk; Pg. 15; OP-ED COLUMNIST</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35"/>
        <w:keepNext/>
        <w:spacing w:before="240" w:after="0" w:line="340" w:lineRule="atLeast"/>
        <w:ind w:left="0" w:right="0" w:firstLine="0"/>
        <w:jc w:val="left"/>
      </w:pPr>
      <w:bookmarkStart w:id="478" w:name="Body_233"/>
      <w:bookmarkEnd w:id="478"/>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95" style="position:absolute;z-index:252299264"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Girlfriend had a rough week.</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Hillary got brushed back by the boys in the debate. Then some women bemoaned Hillaryland's ''Don't hit me, I'm a girl'' strategy.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Washington Post's Ruth Marcus deplored the ''antifeminist subtext'' of Hillary's campaign  playing the woman-as-victim card.  ''Using gender this way,'' she said, ''is a setback.''</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must rush to a sister's defense.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need to rally to support Hillary and send her money because there are men, men like Tim Russert, who have the temerity to ask her questions during a debate. If there are six male rivals on stage and two male moderators and heaven knows how many men manning lights and boom mikes, the one woman should have the right to have it two ways.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simple math, really, an estrogen equation.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she wants to run on her record as first lady while keeping the lid on her first lady record, that's only fair for the fairer sex. And if she wants to have it both ways on illegal immigrants getting driver's licenses, then she should, especially if those illegal immigrants are men, or if Lou Dobbs is ranting on the issue, because he's not only a man, he's a grumpy, cranky, border-crazed man.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should certainly be allowed to play the gender card two ways, or even triangulate it. As her campaign manager, Patti Solis Doyle, said after the debate, she is ''one strong woman,'' who has dwarfed male rivals and shown she's tough enough to deal with terrorism and play on the world stage. But she can break, just like a little girl, when male chauvinists are rude enough to catch her red-handed being slippery and opportunistic.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gender game worked when Rick Lazio muscled into her space, why shouldn't it work when Obama and Edwards muster some mettle? If she could become a senator by playing the victim after Monica, surely she can become president by playing the victim now.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when Hillary takes heat, she gets paranoid and controlling. But this time she took the heat by getting into the kitchen. After trying to have it both ways during the debate, she tried to have it both ways after the debate.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Hamphire on Friday, she stayed above the fray, saying that her male rivals are not ''piling on'' because she's a woman but because she's ''winning.'' Meanwhile, she let her aides below the fray stir up fem-outrage by putting a video on the campaign Web site called ''The Politics of Pile On,'' edited to highlight men ganging up on her to the tune of Mozart's ''Marriage of Figaro.''</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Penn presided over a conference call on Wednesday to rally supporters to the idea of a fem-backlash, during which one devoted Ellen Jamesian suggested that Tim Russert ''should be shot.'' The woman quickly repented, not the sentiment, but the fact that she shouldn't have said it on a conference call. (NBC security remained on high alert.)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Nothing should be sacred when it comes to rousing the women's vote, especially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Hillary needs to carry her back to the White House. That may be why she recently blew off a Vogue photo shoot with Annie Leibovitz at the last minute, according to Liz Smith: to show solidarity with supporters who can't afford Vogue frocks.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remember the time Hillville used a Washington Post story about a sighting of the senator's cleavage in the Senate to spearhead a fund-raising drive with women? Dollars for decolletage. Genius!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pundettes tut-tut that playing the victim is not what a feminist should do, they forget that Hillary is not a feminist. If she were merely some cliched version of a women's rights advocate, she never could have so effortlessly blown off Marian Wright Edelman and Lani Guinier when Bill first got in, or played the Fury with Bill's cupcakes during the campaign.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always kind enough to let Bill hide behind her skirts when he got in trouble with women. Now she deserves to hide behind her own pantsuits when men cause her trouble.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underestimate Hillary if we cast her as Eleanor Roosevelt. She's really Alfonse D'Amato. Not just the Senator Pothole role, but the talent for playing the aggrieved victim.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D'Amato pulled off a dramatic upset in '92 against Robert Abrams, the New York attorney general,  by pouncing when Abrams slipped one night and called D'Amato a ''fascist.'' Though never a sensitive soul about insulting other ethnic groups, D'Amato quickly cast ''fascist'' as an insult to Italian-Americans, producing an ad with scenes of Mussolini.</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sheer gall,'' Anthony Marsh, D'Amato's media consultant, proudly told The Times's Alessandra Stanley.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Alfonse, Hillary has the gift of gall. She can be righteous while playing brass-knuckle politics. She will cozy up to former enemies she can use, like Matt Drudge and David Brock, and back W.'s bellicosity if it helps banish her old image as antimilitary.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nowhere she won't go, so long as it gets her where she wants to be.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the beauty of Hillary.  </w:t>
      </w:r>
    </w:p>
    <w:p>
      <w:pPr>
        <w:pStyle w:val="Normal235"/>
        <w:keepNext w:val="0"/>
        <w:spacing w:before="240" w:after="0" w:line="260" w:lineRule="atLeast"/>
        <w:ind w:left="0" w:right="0" w:firstLine="0"/>
        <w:jc w:val="left"/>
      </w:pPr>
      <w:r>
        <w:br/>
      </w:r>
      <w:hyperlink r:id="rId2161" w:history="1">
        <w:r>
          <w:rPr>
            <w:rFonts w:ascii="arial" w:eastAsia="arial" w:hAnsi="arial" w:cs="arial"/>
            <w:b w:val="0"/>
            <w:i/>
            <w:strike w:val="0"/>
            <w:color w:val="0077CC"/>
            <w:sz w:val="20"/>
            <w:u w:val="single"/>
            <w:vertAlign w:val="baseline"/>
          </w:rPr>
          <w:t>http://www.nytimes.com</w:t>
        </w:r>
      </w:hyperlink>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2007</w:t>
      </w:r>
    </w:p>
    <w:p>
      <w:pPr>
        <w:pStyle w:val="Normal235"/>
      </w:pPr>
    </w:p>
    <w:p>
      <w:pPr>
        <w:pStyle w:val="Normal235"/>
        <w:ind w:left="200"/>
        <w:sectPr>
          <w:type w:val="continuous"/>
          <w:pgMar w:top="840" w:right="1000" w:bottom="840" w:left="1000" w:header="400" w:footer="400"/>
          <w:pgNumType w:fmt="decimal"/>
          <w:cols w:space="720"/>
        </w:sectPr>
      </w:pPr>
      <w:r>
        <w:br/>
      </w:r>
      <w:r>
        <w:pict>
          <v:line id="_x0000_s1896" style="position:absolute;z-index:252300288"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2162"/>
          <w:headerReference w:type="default" r:id="rId2163"/>
          <w:footerReference w:type="even" r:id="rId2164"/>
          <w:footerReference w:type="default" r:id="rId2165"/>
          <w:headerReference w:type="first" r:id="rId2166"/>
          <w:footerReference w:type="first" r:id="rId2167"/>
          <w:pgSz w:w="12240" w:h="15840"/>
          <w:pgMar w:top="840" w:right="1000" w:bottom="840" w:left="1000" w:header="400" w:footer="400"/>
          <w:pgNumType w:fmt="decimal"/>
          <w:cols w:space="720"/>
          <w:titlePg w:val="0"/>
        </w:sectPr>
      </w:pPr>
    </w:p>
    <w:p>
      <w:pPr>
        <w:pStyle w:val="Normal236"/>
      </w:pPr>
    </w:p>
    <w:p>
      <w:pPr>
        <w:pStyle w:val="Normal236"/>
      </w:pPr>
      <w:r>
        <w:pict>
          <v:shape id="_x0000_i1897" type="#_x0000_t75" alt="LexisNexis®" style="width:147.75pt;height:30pt">
            <v:imagedata r:id="rId17" o:title=""/>
          </v:shape>
        </w:pict>
      </w:r>
      <w:r>
        <w:cr/>
      </w:r>
    </w:p>
    <w:p>
      <w:pPr>
        <w:pStyle w:val="Heading1234"/>
        <w:keepNext w:val="0"/>
        <w:spacing w:after="200" w:line="340" w:lineRule="atLeast"/>
        <w:ind w:left="0" w:right="0" w:firstLine="0"/>
        <w:jc w:val="center"/>
      </w:pPr>
      <w:hyperlink r:id="rId2168" w:history="1">
        <w:r>
          <w:rPr>
            <w:rFonts w:ascii="arial" w:eastAsia="arial" w:hAnsi="arial" w:cs="arial"/>
            <w:b/>
            <w:i/>
            <w:strike w:val="0"/>
            <w:color w:val="0077CC"/>
            <w:sz w:val="28"/>
            <w:u w:val="single"/>
            <w:vertAlign w:val="baseline"/>
          </w:rPr>
          <w:t>STAGE: ARTHUR SCHNITZLER'S 'LOVEPLAY'</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1987, Thursday, Late City Final Edition</w:t>
      </w:r>
    </w:p>
    <w:p>
      <w:pPr>
        <w:pStyle w:val="Normal236"/>
        <w:keepNext w:val="0"/>
        <w:spacing w:after="0" w:line="240" w:lineRule="atLeast"/>
        <w:ind w:right="0"/>
        <w:jc w:val="both"/>
      </w:pPr>
      <w:bookmarkStart w:id="479" w:name="Bookmark_236"/>
      <w:bookmarkEnd w:id="479"/>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14, Column 4; Cultural Desk; Review</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WALTER GOODMAN</w:t>
      </w:r>
    </w:p>
    <w:p>
      <w:pPr>
        <w:pStyle w:val="Normal236"/>
        <w:keepNext/>
        <w:spacing w:before="240" w:after="0" w:line="340" w:lineRule="atLeast"/>
        <w:ind w:left="0" w:right="0" w:firstLine="0"/>
        <w:jc w:val="left"/>
      </w:pPr>
      <w:bookmarkStart w:id="480" w:name="Body_234"/>
      <w:bookmarkEnd w:id="480"/>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98" style="position:absolute;z-index:252301312"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Schnitzler's ''Liebelei'' or ''Loveplay,'' as it is called in Lawrence Leibowitz's new translation at the South Street Theater, is echt Schnitzler. The popular and prolific Austrian playwright (''Anatol,'' ''La Ronde'') was a master of turn-of-the-century Viennese entertainments -world-wise, world-weary and wistful. That is to say, they are stagewise (''We hate the women we love, and we love only the women who can be our playmates'') with an affectation of weariness (''A farewell always hurts, no matter how long you look forward to it''), yet they can glow with a sophisticate's view of the allure and the limits of romantic love.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 much of a glow can be discerned in the current production, that must be attributed to the dim performances of three of the principals in Act I, which leaves you wondering what this play is supposed to be about. As Christine, the sad heroine, Sarah Hornby, perhaps saving herself for the hysterics of her final scene, fades into the backdrop, whose outsized draperies may remind you of ''Les Liaisons Dangereuses.'' John Hickok plays Fritz, the upper-class philanderer who doesn't realize until too late where his love lies, as a laid-back yuppie, keeping his emotions and sometimes his lines to himself. (At one point, this Fritz sniffs some coke.) If Lawrence Prescott has a clue to the character of Fritz's friend Theodore, it is well hidden.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not helped by Susan Einhorn's direction, which concentrates more on atmosphere than essence. What energy there is in the first act comes from Katherine Hiler, as Mitzi,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whose frivolity is driven by desperation at a dead-end future; she knows that for youths like Fritz and Theodore, she is fit for an affair but that's all. She represents Schnitzler's comment on a class-divided society.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picks up in Act II, with the appearance of Christine's father (Victor Raider-Wexler) and Mrs. Binder (Cynthia Crumlish), a family friend. Mrs. Binder speaks for convention - a young girl may have an affair, but not in her own neighborhood. The father is Schnitzler's voice, humane, understanding, but finally helpless in the face of life's dirty tricks. Now, the lovers manage to generate some feeling, too late for them, and for us.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first production in English in 1905, ''Liebelei'' has been given varied titles - the giddy ''Light-o'-Love,'' the ironic ''Flirtation,'' the admonitory ''Reckoning'' and the cautionary ''Playing With Love.'' New audiences keep finding meaning in this tragedy on a small scale. The meaning is there this time, too, but it has a hard time getting through.</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WORLD-WEARY - LOVEPLAY, by Arthur Schnitzler; directed by Susan Einhorn; set design, Dan Hubp; lighting design, David A. Finn; costume design, Muriel Stockdale; sound design, Phil Lee; composer, Stephen Hoffman; stage manager, Dan Weir; assistant stage manager, Laura Gewurz; associate producer, Barbara J. Hodgen. Presented by Kindred Productions. At South Street Theater, 424 West 42d Street.</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Theodore...Lawrence Prescott</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Fritz...John Hickok</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Mitzi...Katherine Hiler</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Weiring...Sarah Hornby</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Gentleman...Joel Leffert</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Binder...Cynthia Crumlish</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Herr Weiring...Victor Raider-Wexler</w:t>
      </w:r>
    </w:p>
    <w:p>
      <w:pPr>
        <w:pStyle w:val="Normal236"/>
      </w:pPr>
    </w:p>
    <w:p>
      <w:pPr>
        <w:pStyle w:val="Normal236"/>
        <w:ind w:left="200"/>
        <w:sectPr>
          <w:type w:val="continuous"/>
          <w:pgMar w:top="840" w:right="1000" w:bottom="840" w:left="1000" w:header="400" w:footer="400"/>
          <w:pgNumType w:fmt="decimal"/>
          <w:cols w:space="720"/>
        </w:sectPr>
      </w:pPr>
      <w:r>
        <w:br/>
      </w:r>
      <w:r>
        <w:pict>
          <v:line id="_x0000_s1899" style="position:absolute;z-index:252302336"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2169"/>
          <w:headerReference w:type="default" r:id="rId2170"/>
          <w:footerReference w:type="even" r:id="rId2171"/>
          <w:footerReference w:type="default" r:id="rId2172"/>
          <w:headerReference w:type="first" r:id="rId2173"/>
          <w:footerReference w:type="first" r:id="rId2174"/>
          <w:pgSz w:w="12240" w:h="15840"/>
          <w:pgMar w:top="840" w:right="1000" w:bottom="840" w:left="1000" w:header="400" w:footer="400"/>
          <w:pgNumType w:fmt="decimal"/>
          <w:cols w:space="720"/>
          <w:titlePg w:val="0"/>
        </w:sectPr>
      </w:pPr>
    </w:p>
    <w:p>
      <w:pPr>
        <w:pStyle w:val="Normal237"/>
      </w:pPr>
    </w:p>
    <w:p>
      <w:pPr>
        <w:pStyle w:val="Normal237"/>
      </w:pPr>
      <w:r>
        <w:pict>
          <v:shape id="_x0000_i1900" type="#_x0000_t75" alt="LexisNexis®" style="width:147.75pt;height:30pt">
            <v:imagedata r:id="rId17" o:title=""/>
          </v:shape>
        </w:pict>
      </w:r>
      <w:r>
        <w:cr/>
      </w:r>
    </w:p>
    <w:p>
      <w:pPr>
        <w:pStyle w:val="Heading1235"/>
        <w:keepNext w:val="0"/>
        <w:spacing w:after="200" w:line="340" w:lineRule="atLeast"/>
        <w:ind w:left="0" w:right="0" w:firstLine="0"/>
        <w:jc w:val="center"/>
      </w:pPr>
      <w:hyperlink r:id="rId2175" w:history="1">
        <w:r>
          <w:rPr>
            <w:rFonts w:ascii="arial" w:eastAsia="arial" w:hAnsi="arial" w:cs="arial"/>
            <w:b/>
            <w:i/>
            <w:strike w:val="0"/>
            <w:color w:val="0077CC"/>
            <w:sz w:val="28"/>
            <w:u w:val="single"/>
            <w:vertAlign w:val="baseline"/>
          </w:rPr>
          <w:t>New Orleans Roots for Injured Player and Forgotten Program</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2012 Wednesday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7"/>
        <w:keepNext w:val="0"/>
        <w:spacing w:after="0" w:line="240" w:lineRule="atLeast"/>
        <w:ind w:right="0"/>
        <w:jc w:val="both"/>
      </w:pPr>
      <w:bookmarkStart w:id="481" w:name="Bookmark_237"/>
      <w:bookmarkEnd w:id="481"/>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Sports Desk; Pg. 11; ESSAY</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1073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BRETT MICHAEL DYKES</w:t>
      </w:r>
    </w:p>
    <w:p>
      <w:pPr>
        <w:pStyle w:val="Normal237"/>
        <w:keepNext/>
        <w:spacing w:before="240" w:after="0" w:line="340" w:lineRule="atLeast"/>
        <w:ind w:left="0" w:right="0" w:firstLine="0"/>
        <w:jc w:val="left"/>
      </w:pPr>
      <w:bookmarkStart w:id="482" w:name="Body_235"/>
      <w:bookmarkEnd w:id="482"/>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901" style="position:absolute;z-index:252303360"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In the weeks since Tulane safety Devon Walker sustained a devastating spinal injury against Tulsa, an unusual occurrence has taken place here: New Orleanians have rallied around the Tulane football program.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is a regular topic to be covered by the local news media. Tulane students have organized Walker-inspired rallies. Numerous hastily planned fund-raisers have resulted in considerable donations for Walker's care. Locals who rarely, if ever, give even a passing thought to Tulane football have been talking about going to games. A home game against Mississippi on Sept. 22 drew a shade under 29,000 people -- a colossal crowd by recent Tulane attendance standards -- and people all over town that day could be seen wearing T-shirts in support of Walker.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stark contrast to what you would have seen in New Orleans -- home to Tulane, a private university, and its nearly 14,000 students -- on the Saturday Walker was injured. You could have spent the entire day traversing the city and not come across a single person wearing Tulane apparel.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have seen plenty of football fans, mind you. There were numerous people wearing New Orleans Saints and Louisiana State Tigers apparel, and a healthy sampling wearing clothes with the logos of the Washington Redskins and the Washington Huskies -- the respective opponents for the Saints and the Tigers that weekend.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Sept. 8, it would have been nearly as likely to spot a Yeti strolling down Bourbon Street sipping a Sazerac from a go-cup as to have laid eyes on someone dressed in a manner designed to convey enthusiasm for the Tulane football program.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this because I rode a bike around the city that day casually looking for Tulane fans. I failed to spot a single one. I had not set out with the goal of seeing such a person, but after a while, the absence became conspicuous.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this happen? This is, after all, a program with some history behind it, a former member of the Southeastern Conference that still has more league titles (three) than five of the SEC's current members -- and that's not even including Texas A&amp;M and Missouri, both in their first season in the conference -- despite having dropped out nearly 50 years ago.</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did a major college football team smack in the middle of a football-mad region become such an afterthought? There are a few obvious reasons. First, Tulane hasn't had a winning season in a decade (it is 0-4 this year). Second, the majority of Tulane's student body hails from outside the New Orleans area. Holiday flights to and from the Northeast may be filled with more Tulane students than the student section at some home games.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from the New Orleans area and I know more Tulane graduates from my time living in New York than from all the years I've spent in south Louisiana. And with a local economy that for years has lacked diverse employment opportunities, few Tulane graduates stick around to establish roots after they finish college, creating a phenomenon in which much of the university's alumni base resides far from campus.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interview, Tulane's athletic director, Rick Dickson, said that the ''unbelievably diverse mix of students'' was ''one of the great selling points about Tulane,'' but acknowledged that it did present challenges when trying to maintain a fan base. (There were reports that less than 1,000 people showed up for Tulane's home game with Texas-El Paso last year, a number university officials have disputed.) Dickson, in fact, had just returned from a trip to New York to speak to alumni groups and attend fund-raisers.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spend a lot of time up there,'' he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distinctly remember encountering local residents who were die-hard Tulane fans when I was growing up. Frequently, they had not attended Tulane nor did they socialize regularly with the university's graduates. Instead, these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presumably fueled by the same provincialism that leads many New Orleanians to believe that everything in their ecosystem is superior to everything outside of it, were simply fiercely loyal to Tulane football. They hated L.S.U. Where else could they turn?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that if I did some poking around within my network of friends and associates that I could turn up a few of these folks, but no such luck. A common response to my queries was that people used to know a Tulane loyalist -- an uncle, a colleague, someone from their neighborhood -- but that the person was now, well, dead.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Semi-exasperated, I reached out to the Tulane athletic department multiple times hoping that they could put me in touch with a die-hard fan or two, but no one ever got back to me. This leads me to believe that the local blue-collar Tulane fan I remember from my youth is either seriously endangered or extinct.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distressing as this sounds, a healthy amount of optimism about the future of Tulane football exists these days. For one thing, the university recently cleared the final hurdles to begin construction on a 30,000-seat on-campus stadium that will be ready for the 2014 season.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it'll change the game for us a lot, and we think this is the most important and impactful way to show that we've got a stake in the ground,'' Dickson said. ''The Superdome is a magnificent facility, but it's just not conducive to college football.''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Dickson added that the university's former on-campus facility was once ''the centerpiece of football culture in New Orleans,'' something he hopes the new stadium can at least partly reclaim.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talent-laden inaugural recruiting class assembled by the first-year coach Curtis Johnson has generated buzz -- the first time that has happened in a while -- and 12 of the 17 recruits are products of local high schools.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Dickson, when Tulane takes the field in 2013, at least half of its roster spots will be filled by Louisiana athletes, the first time that has happened since the 1990s and, for Dickson, a source of hope.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thing is not going to turn around overnight,'' he said. ''But it's going to turn around.''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Devon Walker's family spoke publicly for the first time last week, expressing gratitude for the outpouring from the community.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such a humbling experience,'' Yolan Walker-Bender, Walker's sister, told the CBS affiliate in New Orleans at a fund-raiser for Devon. ''We appreciate everything that everybody has done. All the prayers. All the support.''</w:t>
      </w:r>
    </w:p>
    <w:p>
      <w:pPr>
        <w:pStyle w:val="Normal237"/>
        <w:keepNext w:val="0"/>
        <w:spacing w:before="240" w:after="0" w:line="260" w:lineRule="atLeast"/>
        <w:ind w:left="0" w:right="0" w:firstLine="0"/>
        <w:jc w:val="left"/>
      </w:pPr>
      <w:r>
        <w:br/>
      </w:r>
      <w:hyperlink r:id="rId2176" w:history="1">
        <w:r>
          <w:rPr>
            <w:rFonts w:ascii="arial" w:eastAsia="arial" w:hAnsi="arial" w:cs="arial"/>
            <w:b w:val="0"/>
            <w:i/>
            <w:strike w:val="0"/>
            <w:color w:val="0077CC"/>
            <w:sz w:val="20"/>
            <w:u w:val="single"/>
            <w:vertAlign w:val="baseline"/>
          </w:rPr>
          <w:t>http://www.nytimes.com/2012/10/03/sports/ncaafootball/new-orleans-roots-for-devon-walker-and-tulane-football.html</w:t>
        </w:r>
      </w:hyperlink>
    </w:p>
    <w:p>
      <w:pPr>
        <w:pStyle w:val="Normal2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7"/>
        <w:spacing w:line="60" w:lineRule="exact"/>
      </w:pPr>
      <w:r>
        <w:pict>
          <v:line id="_x0000_s1902" style="position:absolute;z-index:252304384" from="0,2pt" to="512pt,2pt" strokecolor="#009ddb" strokeweight="2pt">
            <v:stroke linestyle="single"/>
            <w10:wrap type="topAndBottom"/>
          </v:line>
        </w:pict>
      </w:r>
    </w:p>
    <w:p>
      <w:pPr>
        <w:pStyle w:val="Normal2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Devon Walker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Tulane volleyball team members selling shirts to support safety Devon Walker, who sustained a devastating spinal injury Sept. 8. Left, the first-year coach Curtis Johnson. (PHOTOGRAPHS BY CHRIS GRAYTHEN/GETTY IMAGES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HABER/ASSOCIATED PRESS)       </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2012</w:t>
      </w:r>
    </w:p>
    <w:p>
      <w:pPr>
        <w:pStyle w:val="Normal237"/>
      </w:pPr>
    </w:p>
    <w:p>
      <w:pPr>
        <w:pStyle w:val="Normal237"/>
        <w:ind w:left="200"/>
        <w:sectPr>
          <w:type w:val="continuous"/>
          <w:pgMar w:top="840" w:right="1000" w:bottom="840" w:left="1000" w:header="400" w:footer="400"/>
          <w:pgNumType w:fmt="decimal"/>
          <w:cols w:space="720"/>
        </w:sectPr>
      </w:pPr>
      <w:r>
        <w:br/>
      </w:r>
      <w:r>
        <w:pict>
          <v:line id="_x0000_s1903" style="position:absolute;z-index:252305408"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2177"/>
          <w:headerReference w:type="default" r:id="rId2178"/>
          <w:footerReference w:type="even" r:id="rId2179"/>
          <w:footerReference w:type="default" r:id="rId2180"/>
          <w:headerReference w:type="first" r:id="rId2181"/>
          <w:footerReference w:type="first" r:id="rId2182"/>
          <w:pgSz w:w="12240" w:h="15840"/>
          <w:pgMar w:top="840" w:right="1000" w:bottom="840" w:left="1000" w:header="400" w:footer="400"/>
          <w:pgNumType w:fmt="decimal"/>
          <w:cols w:space="720"/>
          <w:titlePg w:val="0"/>
        </w:sectPr>
      </w:pPr>
    </w:p>
    <w:p>
      <w:pPr>
        <w:pStyle w:val="Normal238"/>
      </w:pPr>
    </w:p>
    <w:p>
      <w:pPr>
        <w:pStyle w:val="Normal238"/>
      </w:pPr>
      <w:r>
        <w:pict>
          <v:shape id="_x0000_i1904" type="#_x0000_t75" alt="LexisNexis®" style="width:147.75pt;height:30pt">
            <v:imagedata r:id="rId17" o:title=""/>
          </v:shape>
        </w:pict>
      </w:r>
      <w:r>
        <w:cr/>
      </w:r>
    </w:p>
    <w:p>
      <w:pPr>
        <w:pStyle w:val="Heading1236"/>
        <w:keepNext w:val="0"/>
        <w:spacing w:after="200" w:line="340" w:lineRule="atLeast"/>
        <w:ind w:left="0" w:right="0" w:firstLine="0"/>
        <w:jc w:val="center"/>
      </w:pPr>
      <w:hyperlink r:id="rId2183" w:history="1">
        <w:r>
          <w:rPr>
            <w:rFonts w:ascii="arial" w:eastAsia="arial" w:hAnsi="arial" w:cs="arial"/>
            <w:b/>
            <w:i/>
            <w:strike w:val="0"/>
            <w:color w:val="0077CC"/>
            <w:sz w:val="28"/>
            <w:u w:val="single"/>
            <w:vertAlign w:val="baseline"/>
          </w:rPr>
          <w:t xml:space="preserve">New &amp; Noteworthy Paperbacks </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2003 Sunday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38"/>
        <w:keepNext w:val="0"/>
        <w:spacing w:after="0" w:line="240" w:lineRule="atLeast"/>
        <w:ind w:right="0"/>
        <w:jc w:val="both"/>
      </w:pPr>
      <w:bookmarkStart w:id="483" w:name="Bookmark_238"/>
      <w:bookmarkEnd w:id="483"/>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20</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Scott Veale</w:t>
      </w:r>
    </w:p>
    <w:p>
      <w:pPr>
        <w:pStyle w:val="Normal238"/>
        <w:keepNext/>
        <w:spacing w:before="240" w:after="0" w:line="340" w:lineRule="atLeast"/>
        <w:ind w:left="0" w:right="0" w:firstLine="0"/>
        <w:jc w:val="left"/>
      </w:pPr>
      <w:bookmarkStart w:id="484" w:name="Body_236"/>
      <w:bookmarkEnd w:id="484"/>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905" style="position:absolute;z-index:252306432"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STORIES OF PAUL BOWLES. (Ecco, $19.95.) As was the case with his 1949 novel, "The Sheltering Sky," this collection of shorter fiction explores the Muslim experience and sensibility, and the Western fascination with an exotic Islamic culture. Written between 1946 and 1993 (when Bowles lived as an expatriate in Tangier), these stripped-down and ruthlessly unsentimental tales provide a "map . . . of the author's development: the long contours and big shapes of the Bowles career are visible as we work through the pages and the decades," John Sutherland said here in 2001.</w:t>
      </w:r>
    </w:p>
    <w:p>
      <w:pPr>
        <w:pStyle w:val="Normal238"/>
      </w:pPr>
    </w:p>
    <w:p>
      <w:pPr>
        <w:pStyle w:val="Normal2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SMUGGLER'S BIBLE, by Joseph McElroy. (Overlook, $15.95.) While traveling aboard a trans-Atlantic liner to London, David Brooke, the tormented hero of McElroy's first novel, tries to connect eight jumbled manuscripts into a single narrative recounting the lives and sufferings of his family and friends. The book's chapters alternate between the manuscripts, or "memories," and an account of Brooke's emotionally unnerving shipboard experiences. Our reviewer, James R. Frakes, called this a "remarkable novel" and admired the author's "daring, range and brilliant subtlety."</w:t>
      </w:r>
    </w:p>
    <w:p>
      <w:pPr>
        <w:pStyle w:val="Normal238"/>
      </w:pPr>
    </w:p>
    <w:p>
      <w:pPr>
        <w:pStyle w:val="Normal2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CICERO: The Life and Times of Rome's Greatest Politician, by Anthony Everitt. (Random House, $14.95.) The author traces the ascent of Marcus Tullius Cicero to the Senate, where he reigned as Rome's premier courtroom orator and a tactful persuader, and his later disappointment, exile and worse -- his execution -- as the republic slid toward autocracy. Last year in these pages, T. Corey Brennan said Everitt "writes fluidly and has taken the trouble to look at many ancient sources relevant to his study, especially Cicero's own works."</w:t>
      </w:r>
    </w:p>
    <w:p>
      <w:pPr>
        <w:pStyle w:val="Normal238"/>
      </w:pPr>
    </w:p>
    <w:p>
      <w:pPr>
        <w:pStyle w:val="Normal2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PELICAN IN THE WILDERNESS: Hermits, Solitaries and Recluses, by Isabel Colegate. (Counterpoint, $15.95.) A British novelist's first nonfiction work is a series of meditations on extreme solitude and those hermits throughout history who have been driven from the flock by their disgust at the lack of spirituality in whatever culture they belong to. The cast runs from the Buddha to J. D. Salinger, and includes a fifth-century saint who lived for 36 years in a hut on top of a 60-foot pillar. Colegate's "pace is civilized and leisurely, but she covers much ground and has clearly done a good deal of research and travel, some of it arduous," Frank Kermode said in the Book Review last year.</w:t>
      </w:r>
    </w:p>
    <w:p>
      <w:pPr>
        <w:pStyle w:val="Normal238"/>
      </w:pPr>
    </w:p>
    <w:p>
      <w:pPr>
        <w:pStyle w:val="Normal2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THAT FALL FROM THE SKY, by Kevin Brockmeier. (Vintage Contemporaries, $12.95.) Among the things that fall from above in this first collection of short fiction (much of it preoccupied with loss) are a deadly bucket that crashes through a schoolroom window, rain, turning leaves and a gigantic black spot that eclipses the sun and threatens to destroy an entire town. The result is a "delightful, sad and often magical book," Hillary Frey wrote here in 2002. "Brockmeier's small, carefully made worlds are like Steven Millhauser's; they are definitely fantastic and, miraculously, utterly human."</w: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SOMEBODY'S GOTTA TELL IT: The Upbeat Memoir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Journalist, by Jack Newfield. (St. Martin's, $15.95.) The feisty Brooklyn-born muckraker tells of his experiences in the tumultuous 60's, and of the era's wild characters from the worlds of politics, sports, crime and journalism. It's all brought "fleetingly and vividly to life," Richard Lourie said here in 2002. "Future historians will be glad to come across this book, which echoes the music of the times, a crazy jazz syncopated by gunshots."</w:t>
      </w:r>
    </w:p>
    <w:p>
      <w:pPr>
        <w:pStyle w:val="Normal238"/>
      </w:pPr>
    </w:p>
    <w:p>
      <w:pPr>
        <w:pStyle w:val="Normal2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 OF THE WATERS: The True Story of the Mutiny on the Whaleship Globe, by Gregory Gibson. (Back Bay/Little, Brown, $14.95.) The grisly 1824 mutiny aboard the Globe, a New England whaler, was the bloodiest in the history of American whaling, featuring ax murders, beatings, nasty encounters with Pacific islanders and the eventual murder of the chief mutineer, a Manson-like figure who dreamed of ruling his own tropical kingdom. Last year in the Book Review, Sara Wheeler, reviewing this account and Mutiny on the Globe: The Fatal Voyage of Samuel Comstock, by Thomas Farel Heffernan (Penguin, $14), found them both to be "lively" re-creations of the uprising and its aftermath (six crewmen managed to escape). The authors "are scrupulous," she added, "and both have produced a welcome addition to the canon of whaling literature."   Scott Veale</w:t>
      </w:r>
    </w:p>
    <w:p>
      <w:pPr>
        <w:pStyle w:val="Normal238"/>
        <w:keepNext w:val="0"/>
        <w:spacing w:before="240" w:after="0" w:line="260" w:lineRule="atLeast"/>
        <w:ind w:left="0" w:right="0" w:firstLine="0"/>
        <w:jc w:val="left"/>
      </w:pPr>
      <w:r>
        <w:br/>
      </w:r>
      <w:hyperlink r:id="rId2184" w:history="1">
        <w:r>
          <w:rPr>
            <w:rFonts w:ascii="arial" w:eastAsia="arial" w:hAnsi="arial" w:cs="arial"/>
            <w:b w:val="0"/>
            <w:i/>
            <w:strike w:val="0"/>
            <w:color w:val="0077CC"/>
            <w:sz w:val="20"/>
            <w:u w:val="single"/>
            <w:vertAlign w:val="baseline"/>
          </w:rPr>
          <w:t>http://www.nytimes.com</w:t>
        </w:r>
      </w:hyperlink>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8"/>
        <w:spacing w:line="60" w:lineRule="exact"/>
      </w:pPr>
      <w:r>
        <w:pict>
          <v:line id="_x0000_s1906" style="position:absolute;z-index:252307456" from="0,2pt" to="512pt,2pt" strokecolor="#009ddb" strokeweight="2pt">
            <v:stroke linestyle="single"/>
            <w10:wrap type="topAndBottom"/>
          </v:line>
        </w:pict>
      </w:r>
    </w:p>
    <w:p>
      <w:pPr>
        <w:pStyle w:val="Normal2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(Photos by Mary Ellen Mark; Joey Newfield) </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2003</w:t>
      </w:r>
    </w:p>
    <w:p>
      <w:pPr>
        <w:pStyle w:val="Normal238"/>
      </w:pPr>
    </w:p>
    <w:p>
      <w:pPr>
        <w:pStyle w:val="Normal238"/>
        <w:ind w:left="200"/>
        <w:sectPr>
          <w:type w:val="continuous"/>
          <w:pgMar w:top="840" w:right="1000" w:bottom="840" w:left="1000" w:header="400" w:footer="400"/>
          <w:pgNumType w:fmt="decimal"/>
          <w:cols w:space="720"/>
        </w:sectPr>
      </w:pPr>
      <w:r>
        <w:br/>
      </w:r>
      <w:r>
        <w:pict>
          <v:line id="_x0000_s1907" style="position:absolute;z-index:252308480"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2185"/>
          <w:headerReference w:type="default" r:id="rId2186"/>
          <w:footerReference w:type="even" r:id="rId2187"/>
          <w:footerReference w:type="default" r:id="rId2188"/>
          <w:headerReference w:type="first" r:id="rId2189"/>
          <w:footerReference w:type="first" r:id="rId2190"/>
          <w:pgSz w:w="12240" w:h="15840"/>
          <w:pgMar w:top="840" w:right="1000" w:bottom="840" w:left="1000" w:header="400" w:footer="400"/>
          <w:pgNumType w:fmt="decimal"/>
          <w:cols w:space="720"/>
          <w:titlePg w:val="0"/>
        </w:sectPr>
      </w:pPr>
    </w:p>
    <w:p>
      <w:pPr>
        <w:pStyle w:val="Normal239"/>
      </w:pPr>
    </w:p>
    <w:p>
      <w:pPr>
        <w:pStyle w:val="Normal239"/>
      </w:pPr>
      <w:r>
        <w:pict>
          <v:shape id="_x0000_i1908" type="#_x0000_t75" alt="LexisNexis®" style="width:147.75pt;height:30pt">
            <v:imagedata r:id="rId17" o:title=""/>
          </v:shape>
        </w:pict>
      </w:r>
      <w:r>
        <w:cr/>
      </w:r>
    </w:p>
    <w:p>
      <w:pPr>
        <w:pStyle w:val="Heading1237"/>
        <w:keepNext w:val="0"/>
        <w:spacing w:after="200" w:line="340" w:lineRule="atLeast"/>
        <w:ind w:left="0" w:right="0" w:firstLine="0"/>
        <w:jc w:val="center"/>
      </w:pPr>
      <w:hyperlink r:id="rId2191" w:history="1">
        <w:r>
          <w:rPr>
            <w:rFonts w:ascii="arial" w:eastAsia="arial" w:hAnsi="arial" w:cs="arial"/>
            <w:b/>
            <w:i/>
            <w:strike w:val="0"/>
            <w:color w:val="0077CC"/>
            <w:sz w:val="28"/>
            <w:u w:val="single"/>
            <w:vertAlign w:val="baseline"/>
          </w:rPr>
          <w:t>Public Leaders, Private Schools</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2000, Saturday, Late Edition - Final</w:t>
      </w:r>
    </w:p>
    <w:p>
      <w:pPr>
        <w:pStyle w:val="Normal239"/>
        <w:keepNext w:val="0"/>
        <w:spacing w:after="0" w:line="240" w:lineRule="atLeast"/>
        <w:ind w:right="0"/>
        <w:jc w:val="both"/>
      </w:pPr>
      <w:bookmarkStart w:id="485" w:name="Bookmark_239"/>
      <w:bookmarkEnd w:id="485"/>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17; Column 2; Editorial Desk ; Column 2; ; Op-Ed</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Samuel G. Freedman; </w:t>
      </w:r>
    </w:p>
    <w:p>
      <w:pPr>
        <w:pStyle w:val="Normal23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Samuel G. Freedman, a journalism professor at Columbia, is the author of "Small Victories: The Real World of a Teacher, Her Students and Their High School."</w:t>
      </w:r>
    </w:p>
    <w:p>
      <w:pPr>
        <w:pStyle w:val="Normal23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Samuel G. Freedman;  Samuel G. Freedman, a journalism professor at Columbia, is the author of "Small Victories: The Real World of a Teacher, Her Students and Their High School."</w:t>
      </w:r>
    </w:p>
    <w:p>
      <w:pPr>
        <w:pStyle w:val="Normal239"/>
        <w:keepNext/>
        <w:spacing w:before="240" w:after="0" w:line="340" w:lineRule="atLeast"/>
        <w:ind w:left="0" w:right="0" w:firstLine="0"/>
        <w:jc w:val="left"/>
      </w:pPr>
      <w:bookmarkStart w:id="486" w:name="Body_237"/>
      <w:bookmarkEnd w:id="486"/>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909" style="position:absolute;z-index:252309504"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Harold Levy, the interim chancellor of New York City schools, has made it known that he wants to be appointed permanently, he needs to answer one question: Will he send his children to public school?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own behavior raised this issue.  Just hours after being named interim chancellor last January, Mr. Levy visited his old elementary school in Washington Heights. As the child of German Jewish refugees, he began his education at P.S. 189. And in one of those classic stories of the city schools, he eventually rose to the Ivy League and became a corporate lawyer.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Levy's return to his alma mater looked more strategic than sentimental. By posing for photos with the school's current pupils, many of them immigrants from the Dominican Republic, he was telling the public that he cares about public education -- after all he was a product of it.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Mr. Levy boasts many excellent bona fides for the job. During his brief time in office, he has pressed state legislators for increased financing, demanded greater accountability by administrators and insisted that teachers transferred to other schools disclose their often-critical job-performance records. Before taking his current position, he served on the state Board of Regents and led a task force studying public-school facilities.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one bothersome fact: His two children attend an elite private school on Manhattan's Upper East Side. If Mr. Levy wants to oversee public education on more than a stopgap basis, then he should put his daughter and son in the public schools. The same standard should hold for anyone else with school-age children who is considered by Mayor Giuliani and the Board of Education for the chancellorship.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not begrudge any parent the right to enroll a child in private school. My wife and I considered several private schools before sending our children to a public school in Manhattan. I particularly empathize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scrape together the money for parochial schools, which are often the only affordable alternative to the city's worst public schools.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a private citizen chooses to become a public figure, the decision to send children to a private school has an effect far outside the home. Mr. Levy is essentially declaring the public schools unfit for his own children. If is named permanent chancellor and does not move them to public schools, could there be a more destructive symbol for public education?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can a chancellor who spends about $35,000 a year on tuition honorably oppose publicly funded vouchers for impoverished children. Shouldn't those students enjoy a comparable choice?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here is not Harold Levy the individual; it is the phenomenon he represents. There is a chasm between the public stance many liberals take on education and the private decisions they make. Al Gore, who is running for president as the protector of public schools against vouchers, sent his own children to private schools. And how many of New York City's leaders send their children to public schools? Not many, according to a report by The Daily News; those paying tuition include Mark Green, the public advocate, Mayor Giuliani and Al Sharpton.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Yorkers would surely look askance at a police commissioner who used private guards or at a Transit Authority director who never took the subway. Why should the standard of enlightened self-interest be set any lower in the realm of public education?</w:t>
      </w:r>
    </w:p>
    <w:p>
      <w:pPr>
        <w:pStyle w:val="Normal239"/>
        <w:keepNext w:val="0"/>
        <w:spacing w:before="240" w:after="0" w:line="260" w:lineRule="atLeast"/>
        <w:ind w:left="0" w:right="0" w:firstLine="0"/>
        <w:jc w:val="left"/>
      </w:pPr>
      <w:r>
        <w:br/>
      </w:r>
      <w:hyperlink r:id="rId2192" w:history="1">
        <w:r>
          <w:rPr>
            <w:rFonts w:ascii="arial" w:eastAsia="arial" w:hAnsi="arial" w:cs="arial"/>
            <w:b w:val="0"/>
            <w:i/>
            <w:strike w:val="0"/>
            <w:color w:val="0077CC"/>
            <w:sz w:val="20"/>
            <w:u w:val="single"/>
            <w:vertAlign w:val="baseline"/>
          </w:rPr>
          <w:t>http://www.nytimes.com</w:t>
        </w:r>
      </w:hyperlink>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2000</w:t>
      </w:r>
    </w:p>
    <w:p>
      <w:pPr>
        <w:pStyle w:val="Normal239"/>
      </w:pPr>
    </w:p>
    <w:p>
      <w:pPr>
        <w:pStyle w:val="Normal239"/>
        <w:ind w:left="200"/>
        <w:sectPr>
          <w:type w:val="continuous"/>
          <w:pgMar w:top="840" w:right="1000" w:bottom="840" w:left="1000" w:header="400" w:footer="400"/>
          <w:pgNumType w:fmt="decimal"/>
          <w:cols w:space="720"/>
        </w:sectPr>
      </w:pPr>
      <w:r>
        <w:br/>
      </w:r>
      <w:r>
        <w:pict>
          <v:line id="_x0000_s1910"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2193"/>
          <w:headerReference w:type="default" r:id="rId2194"/>
          <w:footerReference w:type="even" r:id="rId2195"/>
          <w:footerReference w:type="default" r:id="rId2196"/>
          <w:headerReference w:type="first" r:id="rId2197"/>
          <w:footerReference w:type="first" r:id="rId2198"/>
          <w:pgSz w:w="12240" w:h="15840"/>
          <w:pgMar w:top="840" w:right="1000" w:bottom="840" w:left="1000" w:header="400" w:footer="400"/>
          <w:pgNumType w:fmt="decimal"/>
          <w:cols w:space="720"/>
          <w:titlePg w:val="0"/>
        </w:sectPr>
      </w:pPr>
    </w:p>
    <w:p>
      <w:pPr>
        <w:pStyle w:val="Normal240"/>
      </w:pPr>
    </w:p>
    <w:p>
      <w:pPr>
        <w:pStyle w:val="Normal240"/>
      </w:pPr>
      <w:r>
        <w:pict>
          <v:shape id="_x0000_i1911" type="#_x0000_t75" alt="LexisNexis®" style="width:147.75pt;height:30pt">
            <v:imagedata r:id="rId17" o:title=""/>
          </v:shape>
        </w:pict>
      </w:r>
      <w:r>
        <w:cr/>
      </w:r>
    </w:p>
    <w:p>
      <w:pPr>
        <w:pStyle w:val="Heading1238"/>
        <w:keepNext w:val="0"/>
        <w:spacing w:after="200" w:line="340" w:lineRule="atLeast"/>
        <w:ind w:left="0" w:right="0" w:firstLine="0"/>
        <w:jc w:val="center"/>
      </w:pPr>
      <w:hyperlink r:id="rId2199" w:history="1">
        <w:r>
          <w:rPr>
            <w:rFonts w:ascii="arial" w:eastAsia="arial" w:hAnsi="arial" w:cs="arial"/>
            <w:b/>
            <w:i/>
            <w:strike w:val="0"/>
            <w:color w:val="0077CC"/>
            <w:sz w:val="28"/>
            <w:u w:val="single"/>
            <w:vertAlign w:val="baseline"/>
          </w:rPr>
          <w:t>Remembering Rosa</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1987, Sunday, Late City Final Edition</w:t>
      </w:r>
    </w:p>
    <w:p>
      <w:pPr>
        <w:pStyle w:val="Normal240"/>
        <w:keepNext w:val="0"/>
        <w:spacing w:after="0" w:line="240" w:lineRule="atLeast"/>
        <w:ind w:right="0"/>
        <w:jc w:val="both"/>
      </w:pPr>
      <w:bookmarkStart w:id="487" w:name="Bookmark_240"/>
      <w:bookmarkEnd w:id="487"/>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Page 13, Column 1; Arts and Leisure Desk; Letter</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240"/>
        <w:keepNext/>
        <w:spacing w:before="240" w:after="0" w:line="340" w:lineRule="atLeast"/>
        <w:ind w:left="0" w:right="0" w:firstLine="0"/>
        <w:jc w:val="left"/>
      </w:pPr>
      <w:bookmarkStart w:id="488" w:name="Body_238"/>
      <w:bookmarkEnd w:id="488"/>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912" style="position:absolute;z-index:252311552"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her article ''Rosa Luxemburg: More Than a Revolutionary'' [May 31], Annette Insdorf reported on Margarethe von Trotta's moving film ''Rosa'' and the excellent performance by Barbara Sukowa, both of which are mainly based upon Rosa Luxemburg's 2,500 existing letters. If her theoretical writings had been considered, which, in the medium of a film, is most difficult if not impossible, Ms. Insdorf might not have called her a democratic socialist and an ardent pacifist.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more to ''Red Rosa'' than a person of great sensitivity and a passionate woman with enormous strength of character and indomitable belief in her political mission. As an important theorist she was, next to Engels, Lenin and perhaps a few others, one of the greatest contributors to Marxist thought after Karl Marx himself. A revolutionary socialist, she was an early dissenter from the incipient party line of reformism. Reforms within a democratic capitalist system, she insisted, served only the bourgeois state because ''in (capitalist) society, the representative institutions, democratic in form, are in content the instruments of the interests of the ruling class.''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proposed, however, the use of bourgeois democracy for the conquest of power by the proletariat and advocated participation of the workers, the enemies of the class state, in parliamentary elections. Such participation was not intended to obtain reforms but to make the masses conscious ''of the impossibility of accomplishing a fundamental change through such activity'' and get them to understand ''that the conquest of power is (therefore) unavoidable.'' The conquest of political power by the workers, the passage from capitalist society to socialist society, could only come by revolution, ''not in one happy act'' but in ''a long and stubborn struggle,'' in repeated revolutionary attempts to seize power.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victorious, the revolution would usher in a dictatorship of the proletariat, a pacific one as she hoped, to do away with the vestiges of capitalist society and to establish a socialist democracy of the majority of the population,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If that made her a democratic socialist, she was one in a sense quite different from what that term is usually understood to mean.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she an ardent pacifist? She openly and consistently opposed World War I and for that reason spent most of it in prison. Her opposition, however, was not one of principle but based on her conviction of that war as an imperialist one, a conflict between competing capitalist powers, of ''states pushed to war especially as a result of their similarly advanced capitalist development.'' She saw in World War I one more crisis of the capitalist system and urged the working masses not to do the bidding of their capitalist overlords by entering military service. Had she been a pacifist in principle, she would have condemned not only the war but also the violent overthrow of the state by revolution.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''Rosa,'' a good film as far as it goes, evidently ''sanitizes'' Rosa Luxemburg's political views. It is necessary, therefore, to establish once more the historical position of this revolutionary Marxist thinker.</w:t>
      </w:r>
    </w:p>
    <w:p>
      <w:pPr>
        <w:pStyle w:val="Normal2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EUGENE ANSCHEL</w:t>
      </w:r>
    </w:p>
    <w:p>
      <w:pPr>
        <w:pStyle w:val="Normal2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Santa Fe, N.M.</w:t>
      </w:r>
    </w:p>
    <w:p>
      <w:pPr>
        <w:pStyle w:val="Normal240"/>
      </w:pPr>
    </w:p>
    <w:p>
      <w:pPr>
        <w:pStyle w:val="Normal240"/>
        <w:ind w:left="200"/>
        <w:sectPr>
          <w:type w:val="continuous"/>
          <w:pgMar w:top="840" w:right="1000" w:bottom="840" w:left="1000" w:header="400" w:footer="400"/>
          <w:pgNumType w:fmt="decimal"/>
          <w:cols w:space="720"/>
        </w:sectPr>
      </w:pPr>
      <w:r>
        <w:br/>
      </w:r>
      <w:r>
        <w:pict>
          <v:line id="_x0000_s1913" style="position:absolute;z-index:252312576"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2200"/>
          <w:headerReference w:type="default" r:id="rId2201"/>
          <w:footerReference w:type="even" r:id="rId2202"/>
          <w:footerReference w:type="default" r:id="rId2203"/>
          <w:headerReference w:type="first" r:id="rId2204"/>
          <w:footerReference w:type="first" r:id="rId2205"/>
          <w:pgSz w:w="12240" w:h="15840"/>
          <w:pgMar w:top="840" w:right="1000" w:bottom="840" w:left="1000" w:header="400" w:footer="400"/>
          <w:pgNumType w:fmt="decimal"/>
          <w:cols w:space="720"/>
          <w:titlePg w:val="0"/>
        </w:sectPr>
      </w:pPr>
    </w:p>
    <w:p>
      <w:pPr>
        <w:pStyle w:val="Normal241"/>
      </w:pPr>
    </w:p>
    <w:p>
      <w:pPr>
        <w:pStyle w:val="Normal241"/>
      </w:pPr>
      <w:r>
        <w:pict>
          <v:shape id="_x0000_i1914" type="#_x0000_t75" alt="LexisNexis®" style="width:147.75pt;height:30pt">
            <v:imagedata r:id="rId17" o:title=""/>
          </v:shape>
        </w:pict>
      </w:r>
      <w:r>
        <w:cr/>
      </w:r>
    </w:p>
    <w:p>
      <w:pPr>
        <w:pStyle w:val="Heading1239"/>
        <w:keepNext w:val="0"/>
        <w:spacing w:after="200" w:line="340" w:lineRule="atLeast"/>
        <w:ind w:left="0" w:right="0" w:firstLine="0"/>
        <w:jc w:val="center"/>
      </w:pPr>
      <w:hyperlink r:id="rId2206" w:history="1">
        <w:r>
          <w:rPr>
            <w:rFonts w:ascii="arial" w:eastAsia="arial" w:hAnsi="arial" w:cs="arial"/>
            <w:b/>
            <w:i/>
            <w:strike w:val="0"/>
            <w:color w:val="0077CC"/>
            <w:sz w:val="28"/>
            <w:u w:val="single"/>
            <w:vertAlign w:val="baseline"/>
          </w:rPr>
          <w:t>English Bathrooms: Out of the Closet</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1992, Thursday, Late Edition - Final</w:t>
      </w:r>
    </w:p>
    <w:p>
      <w:pPr>
        <w:pStyle w:val="Normal241"/>
        <w:keepNext w:val="0"/>
        <w:spacing w:after="0" w:line="240" w:lineRule="atLeast"/>
        <w:ind w:right="0"/>
        <w:jc w:val="both"/>
      </w:pPr>
      <w:bookmarkStart w:id="489" w:name="Bookmark_241"/>
      <w:bookmarkEnd w:id="489"/>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Home Desk</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1; Column 3; Home Desk; Column 3;</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1220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E. SCHMIDT,</w:t>
      </w:r>
    </w:p>
    <w:p>
      <w:pPr>
        <w:pStyle w:val="Normal24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WILLIAM E. SCHMIDT,  Special to The New York Times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 Jan. 22</w:t>
      </w:r>
    </w:p>
    <w:p>
      <w:pPr>
        <w:pStyle w:val="Normal241"/>
        <w:keepNext/>
        <w:spacing w:before="240" w:after="0" w:line="340" w:lineRule="atLeast"/>
        <w:ind w:left="0" w:right="0" w:firstLine="0"/>
        <w:jc w:val="left"/>
      </w:pPr>
      <w:bookmarkStart w:id="490" w:name="Body_239"/>
      <w:bookmarkEnd w:id="490"/>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15" style="position:absolute;z-index:252313600"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 water closet may sound like a quaint euphemism, but over the years it has also come to be a pretty fair description of the typical British bathroom. As often as not, it is a cramped, airless cubicle, a kind of architectural afterthought crouched at the end of a creaky hallway or hidden beneath the stairs of a 19th-century terrace house.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last few years, the British bathroom has begun to come into its own. Not only are new houses equipped with larger and more luxurious bathrooms, but there is a growing trend to remodel and update old bathrooms, often using florid antique or reproduction fixtures that evoke the look and feel of Victorian manor houses.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has been a sudden explosion in the consumer market for showers and shower stalls, to either replace or supplement that most essential British fixture, the bathtub. The most elaborate are advertised as "power showers" because they employ hydraulic pumps, often noisy, to augment the chronically weak household water pressure. Built directly into bathroom walls, they cost $200 to $1,000, depending on spray options and flow rate.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Britons wouldn't hear of showers, partly because they liked their baths, and partly because we just don't have the proper water pressure like you do in America," said Stephen Quigley, the managing director of Richmond's, a large plumbing supply store in southwest London. In most English houses, water pressure is dependent on a gravity-fed tank in a loft or an attic.</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the bath is going the way of the full breakfast," Mr. Quigley added. "It's a life style thing. People don't have time in the morning for a leisurely bath or breakfast."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pushing out their bathroom walls and abandoning bathtubs for shower stalls, Britons may be doing something much more substantial than flirting with the latest trend in interior design. They are, in a way, tinkering with their own cultural plumbing, a trend that some consider vaguely unsettling.</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there is a bit of snobbery about it, but I think the idea that a bathroom ought to be carpeted and wallpapered and painted in peach colors is absurd, even vulgar," said Gavin Stamp, an architect, writer and member of the Victorian Society, which works to preserve and celebrate 19th-century architecture. "Bathrooms do matter. But they ought to be well plumbed and solid: substantial, like the engine room of a ship."</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some essential breakthroughs in sanitary engineering and indoor plumbing took place in 19th-century Britain as a result of the work of Thomas Crapper, who invented the siphonless flushing mechanism, and the Rev. Edward Johns, who introduced his popular "dolphin" toilet to the United States at the Philadelphia Centennial Exposition of 1876.</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some 19th-century English fixtures were extraordinarily ornate, a reflection of the Victorian love of machinery: enameled hand basins and fluted toilet bowls and gold and brass taps and fixtures. Some public restrooms were adventures in sanitary wonderland. For example, in one tank in central London in the late 19th century, the flushing water was held in a suspended glass globe in which an attendant kept goldfish. (The mechanics of the device assured that the goldfish would not be lost in the flush.)</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Indoor toilets were not uncommon in British houses by the late 19th century, but the emphasis on bathing as a matter of general hygiene was much slower to catch on. Min Hogg, editor in chief of The World of Interiors, the magazine that perhaps best captures the eccentricity of British decorating, said the English seemed to develop a sense of the bathroom that differed from what was evolving on the Continent and across the Atlantic. "That's why the French have the bidet, and we do not, and the Americans have showers, and we do not," Ms. Hogg said.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Bathrooms were not common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projects until after World War I, said John Pennell, the director of the British Bathroom Council, an organization that represents big manufacturers of bathroom products. Even then, they tended to be very cramped; they were quite deliberately made the absolute minimum size. Their design, he said, probably reflected some degree of class bias.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most architects, who were middle class, had a difficult time being persuaded that bathrooms were really necessary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Mr. Pennell said.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the relatively spare, compact British bathroom has attracted the curiosity of foreigners. They have marveled at the absence of a bidet or shower, at the fact that the toilet is often sequestered in a tiny room all its own, and at the plumbing of sinks, which invariably have separate taps for dispensing hot and cold water. Beppe Severgnini, an Italian journalist who wrote "Inglisi," a social history of the English published last year by Hodder &amp; Stoughton, said this meant that washing one's hands in England required choosing "between getting your hands scorched under the hot tap or frozen under the cold one."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Severgnini concluded that the British have what he called a "troubled relationship" with their bathrooms, underscoring the point by noting that the English commonly use more than a dozen euphemisms to describe a bathroom. Among them are loo, gents', ladies', lavatory, toilet, convenience, lav, water closet, W.C., bog, john, can, head, latrine, privy and powder room.</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Pennell and others argue that the British are changing. Although the recession has slowed conversions and remodeling, the British Bathroom Council estimates that nearly half of all British houses now have showers, as against only about 30 percent a decade ago.</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house with a "power shower" is that of David Deane, a London businessman, and his wife, Karen.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bathtub, with its hand-held shower, was fine if you had an hour to spare," said Mr. Deane, adding that he fell in love with brisk morning showers on trips to the United States and had a shower installed in his house in 1987. "The problem was, the dribble of water you got was never enough to get the soap off. I used to keep a pitcher beside the tub, to fill up and bang over my head, to rinse off properly."</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 Pennell sees it, "The idea now is that the bathroom is part of the living space and ought to reflect the way people see themselves."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for example, Armitage Shanks, the largest British maker of bathroom equipment, now markets complete bathroom suites in a variety of styles and colors with names like oyster, chablis, peach and champagne. One suite, the Clivenden, is designed along Edwardian lines; it has fluted basins and a mahogany toilet seat.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big market for antique bathroom fixtures salvaged from junkyards and demolition projects. In the last two years, at least half a dozen shops offering reconditioned basins, taps and heavy fixtures, like re-enameled cast-iron tubs with claw-and-ball feet and rolled edges, have opened in London.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fittings are not the same size as modern pipes, they are often difficult to install, and much heavier than modern appliances, a hazard in itself. A man who put a reconditioned antique marble tub into his Belgravia row house not long ago returned home to discover it in the basement, where it had halted after crashing through three floors on its way down from a loft bathroom.</w:t>
      </w:r>
    </w:p>
    <w:p>
      <w:pPr>
        <w:pStyle w:val="Normal2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1"/>
        <w:spacing w:line="60" w:lineRule="exact"/>
      </w:pPr>
      <w:r>
        <w:pict>
          <v:line id="_x0000_s1916" style="position:absolute;z-index:252314624" from="0,2pt" to="512pt,2pt" strokecolor="#009ddb" strokeweight="2pt">
            <v:stroke linestyle="single"/>
            <w10:wrap type="topAndBottom"/>
          </v:line>
        </w:pict>
      </w:r>
    </w:p>
    <w:p>
      <w:pPr>
        <w:pStyle w:val="Normal2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For Britons, the sleek and modern is replacing the spare and compact. Here, a display at Richmond's, a plumbing supplier in London.; A radical change in the British bathroom is the growing popularity of showers rather than baths. (Photographs by Jonathan Player for The New York Times) (pg. C6)</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1992</w:t>
      </w:r>
    </w:p>
    <w:p>
      <w:pPr>
        <w:pStyle w:val="Normal241"/>
      </w:pPr>
    </w:p>
    <w:p>
      <w:pPr>
        <w:pStyle w:val="Normal241"/>
        <w:ind w:left="200"/>
        <w:sectPr>
          <w:type w:val="continuous"/>
          <w:pgMar w:top="840" w:right="1000" w:bottom="840" w:left="1000" w:header="400" w:footer="400"/>
          <w:pgNumType w:fmt="decimal"/>
          <w:cols w:space="720"/>
        </w:sectPr>
      </w:pPr>
      <w:r>
        <w:br/>
      </w:r>
      <w:r>
        <w:pict>
          <v:line id="_x0000_s1917" style="position:absolute;z-index:252315648"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2207"/>
          <w:headerReference w:type="default" r:id="rId2208"/>
          <w:footerReference w:type="even" r:id="rId2209"/>
          <w:footerReference w:type="default" r:id="rId2210"/>
          <w:headerReference w:type="first" r:id="rId2211"/>
          <w:footerReference w:type="first" r:id="rId2212"/>
          <w:pgSz w:w="12240" w:h="15840"/>
          <w:pgMar w:top="840" w:right="1000" w:bottom="840" w:left="1000" w:header="400" w:footer="400"/>
          <w:pgNumType w:fmt="decimal"/>
          <w:cols w:space="720"/>
          <w:titlePg w:val="0"/>
        </w:sectPr>
      </w:pPr>
    </w:p>
    <w:p>
      <w:pPr>
        <w:pStyle w:val="Normal242"/>
      </w:pPr>
    </w:p>
    <w:p>
      <w:pPr>
        <w:pStyle w:val="Normal242"/>
      </w:pPr>
      <w:r>
        <w:pict>
          <v:shape id="_x0000_i1918" type="#_x0000_t75" alt="LexisNexis®" style="width:147.75pt;height:30pt">
            <v:imagedata r:id="rId17" o:title=""/>
          </v:shape>
        </w:pict>
      </w:r>
      <w:r>
        <w:cr/>
      </w:r>
    </w:p>
    <w:p>
      <w:pPr>
        <w:pStyle w:val="Heading1240"/>
        <w:keepNext w:val="0"/>
        <w:spacing w:after="200" w:line="340" w:lineRule="atLeast"/>
        <w:ind w:left="0" w:right="0" w:firstLine="0"/>
        <w:jc w:val="center"/>
      </w:pPr>
      <w:hyperlink r:id="rId2213" w:history="1">
        <w:r>
          <w:rPr>
            <w:rFonts w:ascii="arial" w:eastAsia="arial" w:hAnsi="arial" w:cs="arial"/>
            <w:b/>
            <w:i/>
            <w:strike w:val="0"/>
            <w:color w:val="0077CC"/>
            <w:sz w:val="28"/>
            <w:u w:val="single"/>
            <w:vertAlign w:val="baseline"/>
          </w:rPr>
          <w:t>Lists That Rank Colleges' Value Are on the Rise</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2013 Monday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2"/>
        <w:keepNext w:val="0"/>
        <w:spacing w:after="0" w:line="240" w:lineRule="atLeast"/>
        <w:ind w:right="0"/>
        <w:jc w:val="both"/>
      </w:pPr>
      <w:bookmarkStart w:id="491" w:name="Bookmark_242"/>
      <w:bookmarkEnd w:id="491"/>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1329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ARIEL KAMINER</w:t>
      </w:r>
    </w:p>
    <w:p>
      <w:pPr>
        <w:pStyle w:val="Normal242"/>
        <w:keepNext/>
        <w:spacing w:before="240" w:after="0" w:line="340" w:lineRule="atLeast"/>
        <w:ind w:left="0" w:right="0" w:firstLine="0"/>
        <w:jc w:val="left"/>
      </w:pPr>
      <w:bookmarkStart w:id="492" w:name="Body_240"/>
      <w:bookmarkEnd w:id="492"/>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19" style="position:absolute;z-index:252316672"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out over the quadrangle before him as students dashed from one class to the next, James Muyskens was feeling proud one recent afternoon, and why not?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 he had led for the past 11 years had just been awarded second place in a new ranking of American higher education -- ahead of flagship state universities, ahead of elite liberal arts colleges, even ahead of all eight Ivy League universities.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 is Queens College, a part of the City University of New York with an annual tuition of $5,730, and a view of the Long Island Expressway.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Catering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more than half of whom were born in other countries, Queens does not typically find itself at the top of national rankings. Then again, this was not a typical ranking. It was a list of colleges that offer the ''best bang for the buck.''</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''Elation,'' said Dr. Muyskens, recalling his delight when he learned of the honor. ''Thrilled!''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Purists might regard such bottom-line calculations as an insult to the intellectual, social and civic value of education. But dollars-and-cents tabulations like that one (which was compiled by Washington Monthly), are the fastest-growing sector of the college rankings industry, with ever more analyses vying for the attention of high school students and their parents who are anxious about finances.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sharply raised the ante in August with a plan to rate colleges on their value and affordability and to tie those ratings to the $150 billion in financial aid that the federal government supplies each year. Should Mr. Obama's plan come to pass, value would not just be a selling point for colleges, it would be a matter of life and death.</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no agreement on how to measure the value of a college, and there is no agreement, or anything even close, on what value is in the first place.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quest for the holy grail,'' said Judith Scott-Clayton, a professor of economics and education at Columbia University's Teachers College. ''It sounds good, it sounds like something we'd love to know, to be able to rank the value of these institutions, but when it comes down to practicalities, it's very, very difficult.''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News and World Report, whose academic rankings have long been derided -- and obsessively followed -- by college presidents, now publishes ''best value'' lists as well.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Princeton Review, which has advised decades of prospective students on the best party schools, more recently began listing the best value schools, too.</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Forbes Magazine got in the is-it-worth-the-money game too, as did, among others, The Wall Street Journal, The Alumni Factor, Kiplinger's Personal Finance and Payscale, a company that gathers data about the job market.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analyses approach value as largely a function of cost: How much is tuition? What subsidies are available? Others define it as return on investment: How much do graduates earn? Some factor in student satisfaction or academic ranking or graduation rates or economic diversity, all in varying quantities.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widely divergent definitions produce wildly divergent results. Queens College did splendidly in a list that emphasizes social mobility and civic virtue. Another New York City public college, Baruch, took third place; No. 1 was Amherst.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a ranking that emphasizes alumni salaries, like Payscale's list of Colleges Worth Your Investment, Queens comes in 341st. The top spot there goes to Harvey Mudd College, in Claremont, Calif., which has a much higher tuition, but whose graduates disproportionately enter lucrative fields like science and engineering. The top tier of U.S. News's list somehow features Harvard, Princeton, Williams -- and Soka University of America, a tiny Buddhist college in Southern California that admitted its first undergraduates in 2001.</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Forbes's most recent list starts out with the five national service academies, which charge no tuition. And when the Education Trust, an advocacy group, set out to list the colleges that do right by low-income students, it found only five entries, including Queens.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federal government, no one yet knows how it will perform its evaluation. Arne Duncan, the education secretary, has said that his goal is a ratings system, not a single first-place-to-last-place ranking, and that the ratings will compare only schools that are similar in their mission, their student population and so on. Harvard and Yale, that is; not Harvard and Soka University of America.</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looking at access,'' Mr. Duncan said in a recent speech, ''such as the percentage of students receiving Pell grants. We'll be looking at affordability, like average tuition, scholarships and loan debt. And we'll be looking at outcomes, such as graduation and transfer rates, alumni satisfaction surveys, graduate earnings and the advanced degrees of college graduates.''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search of the best way to measure those categories, and of other kinds of information that ought to be included, Education Department officials will soon fan out across the country for months of town hall meetings, school forums and interviews. The plan is to compile the ratings by the start of the 2015-16 school year and to link those ratings to federal aid by 2018.</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Carolyn Hoxby, a Stanford professor and an author of an influential study about the failures of college as an engine for social mobility, said the effort is doomed to fail.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believe the federal government currently has the capacity to generate a ratings system that will even be neutral,'' she said. ''I think it's more likely that it will be harmful to students.''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truly useful analysis, she suggested, would have two main parts. ''One, a lot of information about the outcomes for students -- sometimes obvious things, like earning and employment, but also whether they serve in the public sector, whether they give back to society, do people have stable families, how do their kids turn out, do they end up dependent on social programs.''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requirement, she said, would be the ability to control for variations in the student body. ''Let's say you looked at Harvard, Yale, Stanford,'' she explained. ''You'd say they have all these great outcomes. But that doesn't necessarily mean that's the value added by those colleges, because their students were terrific'' to begin with.</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current rankings undertake that kind of 360-degree analysis. According to Professor Hoxby, none of them could: the necessary data is just not available at this time.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seemingly straightforward calculations, upon inspection, can be anything but. Take a question like how much alumni earn. Prospective students want to know how easily graduates can land good first jobs. So someone devising an algorithm to measure the value of a college's degree might want to factor in first-year salaries. Salaries 20 years after graduation might give a fuller picture of career arcs, but a college can change a great deal in 20 years. And should a college that graduates a lot of third-tier business majors necessarily trump one that produces top candidates in fields that pay less well, like teaching or nursing?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rankings approach is working just fine for Queens College, which will prominently feature the Washington Monthly honor in its new recruitment materials, but even its president has his misgivings.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happen also to be a philosopher,'' Dr. Muyskens said, ''and I know that if we go too far on the value added and cost, we're going to have people too focused on the practical to explore.''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spoke, students in the next room were participating in a study group about the Middle East, learning how to engage with opponents without getting bogged down in accusation and retribution. Face-to-face interactions like that can be the most enriching part of college, Dr. Muyskens said, but they never make it into any algorithm of value.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proud of the school's high score, but he said, ''If it isn't balanced by other perspectives, it's dangerous.''</w:t>
      </w:r>
    </w:p>
    <w:p>
      <w:pPr>
        <w:pStyle w:val="Normal242"/>
        <w:keepNext w:val="0"/>
        <w:spacing w:before="240" w:after="0" w:line="260" w:lineRule="atLeast"/>
        <w:ind w:left="0" w:right="0" w:firstLine="0"/>
        <w:jc w:val="left"/>
      </w:pPr>
      <w:r>
        <w:br/>
      </w:r>
      <w:hyperlink r:id="rId2214" w:history="1">
        <w:r>
          <w:rPr>
            <w:rFonts w:ascii="arial" w:eastAsia="arial" w:hAnsi="arial" w:cs="arial"/>
            <w:b w:val="0"/>
            <w:i/>
            <w:strike w:val="0"/>
            <w:color w:val="0077CC"/>
            <w:sz w:val="20"/>
            <w:u w:val="single"/>
            <w:vertAlign w:val="baseline"/>
          </w:rPr>
          <w:t>http://www.nytimes.com/2013/10/28/education/lists-that-rank-colleges-value-are-on-the-rise.html</w:t>
        </w:r>
      </w:hyperlink>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2013</w:t>
      </w:r>
    </w:p>
    <w:p>
      <w:pPr>
        <w:pStyle w:val="Normal242"/>
      </w:pPr>
    </w:p>
    <w:p>
      <w:pPr>
        <w:pStyle w:val="Normal242"/>
        <w:ind w:left="200"/>
        <w:sectPr>
          <w:type w:val="continuous"/>
          <w:pgMar w:top="840" w:right="1000" w:bottom="840" w:left="1000" w:header="400" w:footer="400"/>
          <w:pgNumType w:fmt="decimal"/>
          <w:cols w:space="720"/>
        </w:sectPr>
      </w:pPr>
      <w:r>
        <w:br/>
      </w:r>
      <w:r>
        <w:pict>
          <v:line id="_x0000_s1920" style="position:absolute;z-index:252317696"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2215"/>
          <w:headerReference w:type="default" r:id="rId2216"/>
          <w:footerReference w:type="even" r:id="rId2217"/>
          <w:footerReference w:type="default" r:id="rId2218"/>
          <w:headerReference w:type="first" r:id="rId2219"/>
          <w:footerReference w:type="first" r:id="rId2220"/>
          <w:pgSz w:w="12240" w:h="15840"/>
          <w:pgMar w:top="840" w:right="1000" w:bottom="840" w:left="1000" w:header="400" w:footer="400"/>
          <w:pgNumType w:fmt="decimal"/>
          <w:cols w:space="720"/>
          <w:titlePg w:val="0"/>
        </w:sectPr>
      </w:pPr>
    </w:p>
    <w:p>
      <w:pPr>
        <w:pStyle w:val="Normal243"/>
      </w:pPr>
    </w:p>
    <w:p>
      <w:pPr>
        <w:pStyle w:val="Normal243"/>
      </w:pPr>
      <w:r>
        <w:pict>
          <v:shape id="_x0000_i1921" type="#_x0000_t75" alt="LexisNexis®" style="width:147.75pt;height:30pt">
            <v:imagedata r:id="rId17" o:title=""/>
          </v:shape>
        </w:pict>
      </w:r>
      <w:r>
        <w:cr/>
      </w:r>
    </w:p>
    <w:p>
      <w:pPr>
        <w:pStyle w:val="Heading1241"/>
        <w:keepNext w:val="0"/>
        <w:spacing w:after="200" w:line="340" w:lineRule="atLeast"/>
        <w:ind w:left="0" w:right="0" w:firstLine="0"/>
        <w:jc w:val="center"/>
      </w:pPr>
      <w:hyperlink r:id="rId2221" w:history="1">
        <w:r>
          <w:rPr>
            <w:rFonts w:ascii="arial" w:eastAsia="arial" w:hAnsi="arial" w:cs="arial"/>
            <w:b/>
            <w:i/>
            <w:strike w:val="0"/>
            <w:color w:val="0077CC"/>
            <w:sz w:val="28"/>
            <w:u w:val="single"/>
            <w:vertAlign w:val="baseline"/>
          </w:rPr>
          <w:t>Clinton Ends Speculation, Entering the 2016 Contest</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2015 Monday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3"/>
        <w:keepNext w:val="0"/>
        <w:spacing w:after="0" w:line="240" w:lineRule="atLeast"/>
        <w:ind w:right="0"/>
        <w:jc w:val="both"/>
      </w:pPr>
      <w:bookmarkStart w:id="493" w:name="Bookmark_243"/>
      <w:bookmarkEnd w:id="493"/>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1565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CHOZICK</w:t>
      </w:r>
    </w:p>
    <w:p>
      <w:pPr>
        <w:pStyle w:val="Normal243"/>
        <w:keepNext/>
        <w:spacing w:before="240" w:after="0" w:line="340" w:lineRule="atLeast"/>
        <w:ind w:left="0" w:right="0" w:firstLine="0"/>
        <w:jc w:val="left"/>
      </w:pPr>
      <w:bookmarkStart w:id="494" w:name="Body_241"/>
      <w:bookmarkEnd w:id="494"/>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22" style="position:absolute;z-index:252318720"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the suspense surrounding Hillary Rodham Clinton's plans to make a second attempt at the White House had little to do with whether, and everything to do with why: What would be her rationale for seeking the presidency?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with her videotaped announcement that she would run in 2016 to fight for American families so they can ''get ahead and stay ahead,'' Mrs. Clinton has only begun to answer that central question.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have fought their way back from tough economic times, but the deck is still stacked in favor of those at the top,'' she says in the highly polished production, whose release just after 3 p.m. on Sunday after a drawn-out buildup seemed to stop a nation of tweeting political obsessives in their tracks. ''Everyday Americans need a champion, and I want to be that champion.''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those words, delivered near the end of a 2-minute, 18-second video, Mrs. Clinton ended two years of public demurrals and private maneuvering and instantly put herself in a strong position to become the Democratic standard-bearer. If successful, she would become the first female nominee from either party, with a serious chance to become the first woman to be elected president.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before any ballots are cast, however, she faces enormous pressure to explain, in compelling terms, why she wants the job and is best suited to hold it.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message has to be pretty well baked,'' said Russell J. Schriefer, who was a senior adviser to the Republican candidate Mitt Romney in 2012. ''Otherwise, it's like, 'What have you been thinking about this whole time?'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aides say the video, with its focus on voters of all stripes -- not on the candidate -- as they contemplate the future, captures the essence of what her message will be.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realistic expectations about what you can accomplish in a video,'' said Jennifer Palmieri, the campaign's communications director. ''There's a lot more she needs and intends to talk to the American people about in the coming months.''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will begin in Iowa; Mrs. Clinton set out on a two-day road trip there on Sunday afternoon. She will hold conversations with voters there on Tuesday and Wednesday and slowly make a more detailed case for her candidacy and specific policy proposals, ahead of a more formal kickoff of her campaign in May.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what she is likely to say is motivating her is well known.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her husband promised in 1991 to restore the American dream to ''the forgotten middle class,'' Mrs. Clinton is expected to offer herself as best equipped to reverse the sense among many voters that the middle class is already out of reach.</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her campaign will shy away from the characterization ''middle class'' -- because, her advisers say, the term no longer connotes a stable life -- and instead use the term ''everyday Americans.''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months, Mrs. Clinton has lamented the stagnant wages holding back lower-income people and the concentration of wealth among a sliver of the wealthiest, a sentiment echoed in her first public remarks as a 2016 candidate.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video, she allows a series of people -- nonactors, her campaign said -- to stand for those ideas: A black couple looks ahead to the birth of a child, Latino brothers beam with excitement about starting a business, two men hold hands anticipating their wedding, a young Asian-American woman looks ahead to her first job and a white woman who says she will retire soon talks about ''reinventing'' herself.</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getting ready to do something, too,'' Mrs. Clinton says. ''I'm running for president.''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White House aspirant eventually has to face the question that famously reduced Edward M. Kennedy to incoherence when the CBS News correspondent Roger Mudd asked it just before his run for president in the 1980 election: ''Why do you want to be president?'' An honest reply, no matter the candidate, would most likely entail healthy doses of ambition and ego, along with a concern for the fate of the nation or for the greater good.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Mrs. Clinton faces an especially high threshold, Democrats say, to deliver a persuasive -- and, to some degree at least, selfless -- rationale.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first lady in 2000, she drew enormous attention to her first campaign for the United States Senate. But her lack of a clear-cut message early on fueled accusations of carpetbagging and a sense among voters that Mrs. Clinton felt free to coast from the White House to a seat representing New York. She overcame that with a barnstorming blitz of close-up conversations that impressed voters across the state, and won by 12 percentage points.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that experience, however, Mrs. Clinton's entry into the Democratic primary field in January 2007 showed that she still faced difficulty in reconciling her outsize public image with the need to dispel any air of entitlement.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Barack Obama offered a crisp promise to end the ''smallness of our politics,'' and John Edwards spoke of healing the divide between the ''two Americas,'' Mrs. Clinton issued a statement  to her supporters: ''I'm in. And I'm in to win.'' The declaration rang hollow and uninspiring to some Democrats, and a videotaped message of her sitting on a couch and saying, ''Let the conversation begin,'' is still being parodied. Iowa caucusgoers rewarded her with a third-place showing.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Mr. Obama had edged ahead in the delegate tally, Mrs. Clinton was showing a less scripted, more vulnerable side. Connecting with women and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over kitchen-table issues, she won 17.5 million votes, about as many as Mr. Obama, and victories in Indiana, Ohio and Pennsylvania.</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advisers insist that she has learned from that race, and her announcement on Sunday sought to shift the focus away from her personal journey. ''I'm hitting the road to earn your vote,'' she says, ''because it's your time.''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her supporters and outside ''super PACs'' seek to raise money for what could be the costliest campaign in history, her advisers say she intends to run as if she were an underdog. Shunning mass rallies for small-scale events, Mrs. Clinton will hold round tables with educators and students in Monticello, Iowa, on Tuesday and small-business owners in Norwalk, Iowa, on Wednesday, settings that make it possible to connect with voters individually.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enters the campaign with no apparent formidable competition for a wide-open Democratic nomination, and her video, notably, makes no mention of party labels.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starts with a strong base of support: 59 percent of Democratic voters said there was a ''good chance'' they would vote for Mrs. Clinton, compared with 52 percent who said the same in 2007, according to a Pew Research Center poll conducted March 25-29. But a weakly stated rationale in the coming weeks could encourage others to consider a run, or invite a backlash among Democrats who are already wary of putting all their chips on one bet.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reference to the ''stacked deck'' confronting most Americans could mollify those in the party's left wing who have pined for potential alternatives like Senator Elizabeth Warren of Massachusetts, who has led a fiery, populist attack on Wall Street opulence and big banks.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Younger voters may need to be enticed to take a fresh look at Mrs. Clinton, a quintessential baby boomer whose starring role in the drama of the Bill Clinton years came nearly a quarter-century ago. And reports about her exclusive use of a private email address while secretary of state have already harmed her standing with independents and played into Republican suggestions that the name Clinton is synonymous with secrecy, sophistry and scandal.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Fifty-three percent of Americans and 60 percent of independents said they believed that Mrs. Clinton had not been truthful in saying she handed over all emails relevant to her time as secretary of state, according to a Bloomberg Politics poll conducted April 6-8.</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Shrum, a strategist for Democratic presidential candidates including Mr. Kennedy, Al Gore and John Kerry, said an effective opening argument in the coming days could sharply improve perceptions of Mrs. Clinton. ''If she can show the country, manifesting what kind of leader she would be, manifesting what she cares about, having a sense of vision for the future, the email story becomes pretty small,'' he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she needs to expand on her rationale in a powerful way, and soon, is likely to come as no surprise to Mrs. Clinton, a perfectionist who knows that anything less would be an unforced error and the squandering of a precious second chance to introduce herself as a candidate.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Shrum said a successful reintroduction could do wonders for the public's impression of Mrs. Clinton -- much as it did when Ronald Reagan, seen as an aging actor in his failed primary run in 1976, began his campaign in 1980 by demonstrating his vigor and talking about his work as a soldier, sportscaster and union leader. ''He turned his negatives into positives,'' Mr. Shrum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quite different from sitting on the couch,'' he said. ''It can't be, 'I look forward to having a conversation.' It has to be, 'This is where America needs to go.' She can rewrite the script. Reagan rewrote the script.''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Politics section on Twitter and sign up for the First Draft politics newsletter.        </w:t>
      </w:r>
    </w:p>
    <w:p>
      <w:pPr>
        <w:pStyle w:val="Normal243"/>
        <w:keepNext w:val="0"/>
        <w:spacing w:before="240" w:after="0" w:line="260" w:lineRule="atLeast"/>
        <w:ind w:left="0" w:right="0" w:firstLine="0"/>
        <w:jc w:val="left"/>
      </w:pPr>
      <w:r>
        <w:br/>
      </w:r>
      <w:hyperlink r:id="rId2222" w:history="1">
        <w:r>
          <w:rPr>
            <w:rFonts w:ascii="arial" w:eastAsia="arial" w:hAnsi="arial" w:cs="arial"/>
            <w:b w:val="0"/>
            <w:i/>
            <w:strike w:val="0"/>
            <w:color w:val="0077CC"/>
            <w:sz w:val="20"/>
            <w:u w:val="single"/>
            <w:vertAlign w:val="baseline"/>
          </w:rPr>
          <w:t>http://www.nytimes.com/2015/04/13/us/politics/hillary-clinton-enters-2016-presidential-race.html</w:t>
        </w:r>
      </w:hyperlink>
    </w:p>
    <w:p>
      <w:pPr>
        <w:pStyle w:val="Normal2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3"/>
        <w:spacing w:line="60" w:lineRule="exact"/>
      </w:pPr>
      <w:r>
        <w:pict>
          <v:line id="_x0000_s1923" style="position:absolute;z-index:252319744" from="0,2pt" to="512pt,2pt" strokecolor="#009ddb" strokeweight="2pt">
            <v:stroke linestyle="single"/>
            <w10:wrap type="topAndBottom"/>
          </v:line>
        </w:pict>
      </w:r>
    </w:p>
    <w:p>
      <w:pPr>
        <w:pStyle w:val="Normal2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announcement video focused on voters of all stripes. (A1)</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Rodham Clinton in New York this month. Her campaign announcement on Sunday ended two years of public demurrals and private maneuvering. (PHOTOGRAPH BY TODD HEISLER/THE NEW YORK TIMES) (A10)        </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2015</w:t>
      </w:r>
    </w:p>
    <w:p>
      <w:pPr>
        <w:pStyle w:val="Normal243"/>
      </w:pPr>
    </w:p>
    <w:p>
      <w:pPr>
        <w:pStyle w:val="Normal243"/>
        <w:ind w:left="200"/>
        <w:sectPr>
          <w:type w:val="continuous"/>
          <w:pgMar w:top="840" w:right="1000" w:bottom="840" w:left="1000" w:header="400" w:footer="400"/>
          <w:pgNumType w:fmt="decimal"/>
          <w:cols w:space="720"/>
        </w:sectPr>
      </w:pPr>
      <w:r>
        <w:br/>
      </w:r>
      <w:r>
        <w:pict>
          <v:line id="_x0000_s1924" style="position:absolute;z-index:252320768"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2223"/>
          <w:headerReference w:type="default" r:id="rId2224"/>
          <w:footerReference w:type="even" r:id="rId2225"/>
          <w:footerReference w:type="default" r:id="rId2226"/>
          <w:headerReference w:type="first" r:id="rId2227"/>
          <w:footerReference w:type="first" r:id="rId2228"/>
          <w:pgSz w:w="12240" w:h="15840"/>
          <w:pgMar w:top="840" w:right="1000" w:bottom="840" w:left="1000" w:header="400" w:footer="400"/>
          <w:pgNumType w:fmt="decimal"/>
          <w:cols w:space="720"/>
          <w:titlePg w:val="0"/>
        </w:sectPr>
      </w:pPr>
    </w:p>
    <w:p>
      <w:pPr>
        <w:pStyle w:val="Normal244"/>
      </w:pPr>
    </w:p>
    <w:p>
      <w:pPr>
        <w:pStyle w:val="Normal244"/>
      </w:pPr>
      <w:r>
        <w:pict>
          <v:shape id="_x0000_i1925" type="#_x0000_t75" alt="LexisNexis®" style="width:147.75pt;height:30pt">
            <v:imagedata r:id="rId17" o:title=""/>
          </v:shape>
        </w:pict>
      </w:r>
      <w:r>
        <w:cr/>
      </w:r>
    </w:p>
    <w:p>
      <w:pPr>
        <w:pStyle w:val="Heading1242"/>
        <w:keepNext w:val="0"/>
        <w:spacing w:after="200" w:line="340" w:lineRule="atLeast"/>
        <w:ind w:left="0" w:right="0" w:firstLine="0"/>
        <w:jc w:val="center"/>
      </w:pPr>
      <w:hyperlink r:id="rId2229" w:history="1">
        <w:r>
          <w:rPr>
            <w:rFonts w:ascii="arial" w:eastAsia="arial" w:hAnsi="arial" w:cs="arial"/>
            <w:b/>
            <w:i/>
            <w:strike w:val="0"/>
            <w:color w:val="0077CC"/>
            <w:sz w:val="28"/>
            <w:u w:val="single"/>
            <w:vertAlign w:val="baseline"/>
          </w:rPr>
          <w:t>FILM REVIEW;</w:t>
        </w:r>
      </w:hyperlink>
      <w:r>
        <w:br/>
      </w:r>
      <w:hyperlink r:id="rId2230" w:history="1">
        <w:r>
          <w:rPr>
            <w:rFonts w:ascii="arial" w:eastAsia="arial" w:hAnsi="arial" w:cs="arial"/>
            <w:b/>
            <w:i/>
            <w:strike w:val="0"/>
            <w:color w:val="0077CC"/>
            <w:sz w:val="28"/>
            <w:u w:val="single"/>
            <w:vertAlign w:val="baseline"/>
          </w:rPr>
          <w:t>Raise a Toast to Dear Old Y, Where the Nosy Guys All Die</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2000, Friday, Late Edition - Final</w:t>
      </w:r>
    </w:p>
    <w:p>
      <w:pPr>
        <w:pStyle w:val="Normal244"/>
        <w:keepNext w:val="0"/>
        <w:spacing w:after="0" w:line="240" w:lineRule="atLeast"/>
        <w:ind w:right="0"/>
        <w:jc w:val="both"/>
      </w:pPr>
      <w:bookmarkStart w:id="495" w:name="Bookmark_244"/>
      <w:bookmarkEnd w:id="495"/>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22; Column 5; Movies, Performing Arts/Weekend Desk ; Part 1; ; Column 5; ; Review</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 </w:t>
      </w:r>
    </w:p>
    <w:p>
      <w:pPr>
        <w:pStyle w:val="Normal24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DAVE KEHR </w:t>
      </w:r>
    </w:p>
    <w:p>
      <w:pPr>
        <w:pStyle w:val="Normal244"/>
        <w:keepNext/>
        <w:spacing w:before="240" w:after="0" w:line="340" w:lineRule="atLeast"/>
        <w:ind w:left="0" w:right="0" w:firstLine="0"/>
        <w:jc w:val="left"/>
      </w:pPr>
      <w:bookmarkStart w:id="496" w:name="Body_242"/>
      <w:bookmarkEnd w:id="496"/>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26" style="position:absolute;z-index:252321792"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"The Skulls" suggests a William Castle horror film of the late 1950's, filmed perhaps in his patented Percepto process, with giant death's heads jumping out of the screen. But the only supernatural element in this Rob Cohen film is the mysterious vanishing university.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story is clearly set at Yale, home base of the secret society Skull and Bones, that hallowed name is never mentioned. Instead, the students seem to be attending a university called "Y" -- as the bright monograms on the blue-and-white jerseys worn by the rowing team read -- which is said to be somewhere in New England, though the Toronto skyline is occasionally visible in the background.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movies like "Eyes Wide Shut" and "The Ninth Gate" have been telling us for months, it turns out that the world is actually controlled by groups of elderly oligarchs who like nothing more than donning monks' robes, gathering in gothic mansions and patting the backsides of high-priced prostitutes. "The Skulls," which was written by John Pogue ("U.S. Marshals"), returns to this territory, suggesting that Ivy League secret societies are unspeakably evil hotbeds of cigar smoking, Champagne and silly initiation rituals involving coffins. In their spare time the members promote one another for high elective office and cover up the occasional murder.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on this malevolent system is Luke McNamara (Joshua Jackson, one of the reigning hunks of "Dawson's Creek"), a pre-law student at Y with an audience-friendly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At first Luke is thrilled to be recruited as a member of the Skulls because it will mean free law school tuition, a plump bank account and a hot vintage convertible. But after his roommate (Hill Harper) is killed while researching a college newspaper article on the secret Skulls lair, he starts to experience some moral qualms.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Skulls" makes a few feints at exploiting the rumored political connections of the real-world Skull and Bones society, and there is a father-son team that dimly suggests the Bushes. Litten Mandrake (Craig T. Nelson) is a prominent judge who hopes to use his Skull connections to gain the Supreme Court; his son, Caleb (Paul Walker), is a handsome, spineless wastrel who is assigned to Luke as his Skull "soul mate." Though Luke's blue-blood girlfriend, Chloe (Leslie Bibb), smells him out immediately with her cute snub nose, it takes Luke some time to realize that Caleb doesn't have his best interests at heart.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an extra touch is William Petersen, fitted out with a highly Clintonesque head of curly silver hair and playing a honey-mouthed Southern senator with dreams of reforming the Skulls into a socially responsible organization. Mr. Cohen does not provide an Al Gore figure, though it's easy to imagine one visiting Y on a weekend trip from H.</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though, "The Skulls" is less interested in politics than in profitably flattering the suspicions and resentments of its intended teenage audience. For "Ivy League Establishment," it is enough simply to read "parents."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Skulls" is rated PG-13 (Parents strongly cautioned). It has mild vulgarity, some violence and hints of sexual situations.</w:t>
      </w:r>
    </w:p>
    <w:p>
      <w:pPr>
        <w:pStyle w:val="Normal2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SKULLS</w:t>
      </w:r>
    </w:p>
    <w:p>
      <w:pPr>
        <w:pStyle w:val="Normal2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Rob Cohen; written by John Pogue; director of photography, Shane Hurlbut; edited by Peter Amundson; music by Randy Edelman; production designer, Bob Ziembicki; produced by Neal H. Moritz and Mr. Pogue; released by Universal Pictures. Running time: 100 minutes. This film is rated PG-13.</w:t>
      </w:r>
    </w:p>
    <w:p>
      <w:pPr>
        <w:pStyle w:val="Normal244"/>
      </w:pPr>
    </w:p>
    <w:p>
      <w:pPr>
        <w:pStyle w:val="Normal2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Joshua Jackson (Luke McNamara), Paul Walker (Caleb Mandrake), Hill Harper (Will Beckford), Leslie Bibb (Chloe), Christopher McDonald (Martin Lombard), Steve Harris (Detective Sparrow), William Petersen (Ames Levritt) and Craig T. Nelson (Litten Mandrake).</w:t>
      </w:r>
    </w:p>
    <w:p>
      <w:pPr>
        <w:pStyle w:val="Normal244"/>
        <w:keepNext w:val="0"/>
        <w:spacing w:before="240" w:after="0" w:line="260" w:lineRule="atLeast"/>
        <w:ind w:left="0" w:right="0" w:firstLine="0"/>
        <w:jc w:val="left"/>
      </w:pPr>
      <w:r>
        <w:br/>
      </w:r>
      <w:hyperlink r:id="rId2231" w:history="1">
        <w:r>
          <w:rPr>
            <w:rFonts w:ascii="arial" w:eastAsia="arial" w:hAnsi="arial" w:cs="arial"/>
            <w:b w:val="0"/>
            <w:i/>
            <w:strike w:val="0"/>
            <w:color w:val="0077CC"/>
            <w:sz w:val="20"/>
            <w:u w:val="single"/>
            <w:vertAlign w:val="baseline"/>
          </w:rPr>
          <w:t>http://www.nytimes.com</w:t>
        </w:r>
      </w:hyperlink>
    </w:p>
    <w:p>
      <w:pPr>
        <w:pStyle w:val="Normal2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4"/>
        <w:spacing w:line="60" w:lineRule="exact"/>
      </w:pPr>
      <w:r>
        <w:pict>
          <v:line id="_x0000_s1927" style="position:absolute;z-index:252322816" from="0,2pt" to="512pt,2pt" strokecolor="#009ddb" strokeweight="2pt">
            <v:stroke linestyle="single"/>
            <w10:wrap type="topAndBottom"/>
          </v:line>
        </w:pict>
      </w:r>
    </w:p>
    <w:p>
      <w:pPr>
        <w:pStyle w:val="Normal2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Joshua Jackson in "The Skulls." (George Kraychyk/Universal Pictures)</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2000</w:t>
      </w:r>
    </w:p>
    <w:p>
      <w:pPr>
        <w:pStyle w:val="Normal244"/>
      </w:pPr>
    </w:p>
    <w:p>
      <w:pPr>
        <w:pStyle w:val="Normal244"/>
        <w:ind w:left="200"/>
        <w:sectPr>
          <w:type w:val="continuous"/>
          <w:pgMar w:top="840" w:right="1000" w:bottom="840" w:left="1000" w:header="400" w:footer="400"/>
          <w:pgNumType w:fmt="decimal"/>
          <w:cols w:space="720"/>
        </w:sectPr>
      </w:pPr>
      <w:r>
        <w:br/>
      </w:r>
      <w:r>
        <w:pict>
          <v:line id="_x0000_s1928" style="position:absolute;z-index:252323840"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2232"/>
          <w:headerReference w:type="default" r:id="rId2233"/>
          <w:footerReference w:type="even" r:id="rId2234"/>
          <w:footerReference w:type="default" r:id="rId2235"/>
          <w:headerReference w:type="first" r:id="rId2236"/>
          <w:footerReference w:type="first" r:id="rId2237"/>
          <w:pgSz w:w="12240" w:h="15840"/>
          <w:pgMar w:top="840" w:right="1000" w:bottom="840" w:left="1000" w:header="400" w:footer="400"/>
          <w:pgNumType w:fmt="decimal"/>
          <w:cols w:space="720"/>
          <w:titlePg w:val="0"/>
        </w:sectPr>
      </w:pPr>
    </w:p>
    <w:p>
      <w:pPr>
        <w:pStyle w:val="Normal245"/>
      </w:pPr>
    </w:p>
    <w:p>
      <w:pPr>
        <w:pStyle w:val="Normal245"/>
      </w:pPr>
      <w:r>
        <w:pict>
          <v:shape id="_x0000_i1929" type="#_x0000_t75" alt="LexisNexis®" style="width:147.75pt;height:30pt">
            <v:imagedata r:id="rId17" o:title=""/>
          </v:shape>
        </w:pict>
      </w:r>
      <w:r>
        <w:cr/>
      </w:r>
    </w:p>
    <w:p>
      <w:pPr>
        <w:pStyle w:val="Heading1243"/>
        <w:keepNext w:val="0"/>
        <w:spacing w:after="200" w:line="340" w:lineRule="atLeast"/>
        <w:ind w:left="0" w:right="0" w:firstLine="0"/>
        <w:jc w:val="center"/>
      </w:pPr>
      <w:hyperlink r:id="rId2238" w:history="1">
        <w:r>
          <w:rPr>
            <w:rFonts w:ascii="arial" w:eastAsia="arial" w:hAnsi="arial" w:cs="arial"/>
            <w:b/>
            <w:i/>
            <w:strike w:val="0"/>
            <w:color w:val="0077CC"/>
            <w:sz w:val="28"/>
            <w:u w:val="single"/>
            <w:vertAlign w:val="baseline"/>
          </w:rPr>
          <w:t>PLAYING IN THE NEIGHBORHOOD</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2000, Sunday, Late Edition - Final</w:t>
      </w:r>
    </w:p>
    <w:p>
      <w:pPr>
        <w:pStyle w:val="Normal245"/>
        <w:keepNext w:val="0"/>
        <w:spacing w:after="0" w:line="240" w:lineRule="atLeast"/>
        <w:ind w:right="0"/>
        <w:jc w:val="both"/>
      </w:pPr>
      <w:bookmarkStart w:id="497" w:name="Bookmark_245"/>
      <w:bookmarkEnd w:id="497"/>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 Section 14; Page 13; Column 1; The City Weekly Desk ; Column 1; </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ANDREA DELBANCO </w:t>
      </w:r>
    </w:p>
    <w:p>
      <w:pPr>
        <w:pStyle w:val="Normal24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ANDREA DELBANCO </w:t>
      </w:r>
    </w:p>
    <w:p>
      <w:pPr>
        <w:pStyle w:val="Normal245"/>
        <w:keepNext/>
        <w:spacing w:before="240" w:after="0" w:line="340" w:lineRule="atLeast"/>
        <w:ind w:left="0" w:right="0" w:firstLine="0"/>
        <w:jc w:val="left"/>
      </w:pPr>
      <w:bookmarkStart w:id="498" w:name="Body_243"/>
      <w:bookmarkEnd w:id="498"/>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930" style="position:absolute;z-index:252324864"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HEIGHTS</w:t>
      </w:r>
    </w:p>
    <w:p>
      <w:pPr>
        <w:pStyle w:val="Normal2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Sounds That Surround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urban settings, sound surrounds people to such a degree that often people are not even aware of it.  Car alarms, fire engines and strangers' conversations form what could be considered an urban orchestra, and New Yorkers learn to live, work and sleep with its music in the background.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exhibition titled "Subject to Sound" at the Rotunda Gallery in Brooklyn Heights explores the expressive and formal dimensions of sound though the work of contemporary artists who use sound as a medium in their art.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exhibition features sound and visual works, as in "Illuminated Man" by David Weinstein (pictured below). It is a 20-by-20-foot canvas musical score with interlaced mathematical patterns that try to force a re-examination of the connections involving composer, performer and audience.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"Subject to Sound," Thursday through May 30; daily hours Tuesday through Friday, noon to 5 p.m., Saturday 11 a.m. to 4 p.m.; Rotunda Gallery, 33 Clinton Street, near Cadman Plaza West, Brooklyn Heights; free; (718) 875-4047.</w:t>
      </w:r>
    </w:p>
    <w:p>
      <w:pPr>
        <w:pStyle w:val="Normal2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MIDTOWN</w:t>
      </w:r>
    </w:p>
    <w:p>
      <w:pPr>
        <w:pStyle w:val="Normal2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Boys From the Bronx: Longitudinal Lives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beauty, success is in the eye of the beholder, and there are many ways to measure it. The Donnell Library is showing what it calls a "different kind of success story" in the "Meet the Maker" series: "The Holland Avenue Boys: A Success Story." This documentary film tells the tale of 11 men from Holland Avenue in the Bronx over more than 50 years. The boys,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develop personally and professionally in different directions but manage to maintain a camaraderie.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hourlong documentary consists of interviews with the boys and their wives, children and parents, supplemented by still images and old film clips. The story is told through the eyes of one of the boys, Howard Fischer, who wrote, produced and directed the film.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Holland Avenue Boys"; Thursday 6 p.m.; Donnell Library; 20 West 53d Street, off Fifth Avenue; free; (212) 579-0689.</w:t>
      </w:r>
    </w:p>
    <w:p>
      <w:pPr>
        <w:pStyle w:val="Normal2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FLUSHING</w:t>
      </w:r>
    </w:p>
    <w:p>
      <w:pPr>
        <w:pStyle w:val="Normal2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for Clowns To Wield the Baton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can't imagine clowns and children conducting an orchestra, then Family Day with the Big Apple Circus at the Queens Symphony Orchestra will be a learning experience. Clowns from the Big Apple Circus will spin plates, juggle clubs, twirl hoops, perform acrobatics and lead children and their parents around the orchestra.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performers (in photo below) are Clarence D. Loon, a member of the circus, and Masako Yanagita, the orchestra's first violinist.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Day with the Big Apple Circus, today 2 p.m.; Colden Center at Queens College, 65-30 Kissena Boulevard, Flushing; $20, $17.50; students and people over 65, $15; children under 11, $8; (718) 786-8880, ext. 305.</w:t>
      </w:r>
    </w:p>
    <w:p>
      <w:pPr>
        <w:pStyle w:val="Normal2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AROUND TOWN</w:t>
      </w:r>
    </w:p>
    <w:p>
      <w:pPr>
        <w:pStyle w:val="Normal2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BUGS OF SPRING -- When spring comes, so do bugs. Children can make four-foot models from craft paper on Saturday and next Sunday at 1:45, 2:30, 3, 3:45 and 4:15 p.m.; Staten Island Children's Museum, Snug Harbor Cultural Center, 1000 Richmond Terrace, near Snug Harbor Road; $2 plus museum admission: $4; children under 2 and members, free; (718) 273-2060.</w:t>
      </w:r>
    </w:p>
    <w:p>
      <w:pPr>
        <w:pStyle w:val="Normal2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SON'S HOMAGE -- Byron Yee, an actor and writer, performs "Paper Son," an exploration of his father's migration from China and his own experiences as a Chinese-American performer, as part of the Barnard Forum on Migration; Thursday 7 p.m.; Minor Latham Playhouse, Milbank Hall, Barnard, near Broadway and 117th Street; free; (212) 854-9011.</w:t>
      </w:r>
    </w:p>
    <w:p>
      <w:pPr>
        <w:pStyle w:val="Normal2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COLOR -- You can watch movies that were filmed in New York City parks in a series through April put on by the Parks and Recreation Department; playing Wednesday is "Moonstruck," featuring Cher, Nicolas Cage and the Brooklyn Promenade; 7 p.m,; Parks Library in the Arsenal Building, 830 Fifth Avenue, at 64th Street; free; for full schedule and information, (212) 360-8240.   ANDREA DELBANCO</w:t>
      </w:r>
    </w:p>
    <w:p>
      <w:pPr>
        <w:pStyle w:val="Normal245"/>
        <w:keepNext w:val="0"/>
        <w:spacing w:before="240" w:after="0" w:line="260" w:lineRule="atLeast"/>
        <w:ind w:left="0" w:right="0" w:firstLine="0"/>
        <w:jc w:val="left"/>
      </w:pPr>
      <w:r>
        <w:br/>
      </w:r>
      <w:hyperlink r:id="rId2239" w:history="1">
        <w:r>
          <w:rPr>
            <w:rFonts w:ascii="arial" w:eastAsia="arial" w:hAnsi="arial" w:cs="arial"/>
            <w:b w:val="0"/>
            <w:i/>
            <w:strike w:val="0"/>
            <w:color w:val="0077CC"/>
            <w:sz w:val="20"/>
            <w:u w:val="single"/>
            <w:vertAlign w:val="baseline"/>
          </w:rPr>
          <w:t>http://www.nytimes.com</w:t>
        </w:r>
      </w:hyperlink>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5"/>
        <w:spacing w:line="60" w:lineRule="exact"/>
      </w:pPr>
      <w:r>
        <w:pict>
          <v:line id="_x0000_s1931" style="position:absolute;z-index:252325888" from="0,2pt" to="512pt,2pt" strokecolor="#009ddb" strokeweight="2pt">
            <v:stroke linestyle="single"/>
            <w10:wrap type="topAndBottom"/>
          </v:line>
        </w:pict>
      </w:r>
    </w:p>
    <w:p>
      <w:pPr>
        <w:pStyle w:val="Normal2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2000</w:t>
      </w:r>
    </w:p>
    <w:p>
      <w:pPr>
        <w:pStyle w:val="Normal245"/>
      </w:pPr>
    </w:p>
    <w:p>
      <w:pPr>
        <w:pStyle w:val="Normal245"/>
        <w:ind w:left="200"/>
        <w:sectPr>
          <w:type w:val="continuous"/>
          <w:pgMar w:top="840" w:right="1000" w:bottom="840" w:left="1000" w:header="400" w:footer="400"/>
          <w:pgNumType w:fmt="decimal"/>
          <w:cols w:space="720"/>
        </w:sectPr>
      </w:pPr>
      <w:r>
        <w:br/>
      </w:r>
      <w:r>
        <w:pict>
          <v:line id="_x0000_s1932" style="position:absolute;z-index:252326912"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2240"/>
          <w:headerReference w:type="default" r:id="rId2241"/>
          <w:footerReference w:type="even" r:id="rId2242"/>
          <w:footerReference w:type="default" r:id="rId2243"/>
          <w:headerReference w:type="first" r:id="rId2244"/>
          <w:footerReference w:type="first" r:id="rId2245"/>
          <w:pgSz w:w="12240" w:h="15840"/>
          <w:pgMar w:top="840" w:right="1000" w:bottom="840" w:left="1000" w:header="400" w:footer="400"/>
          <w:pgNumType w:fmt="decimal"/>
          <w:cols w:space="720"/>
          <w:titlePg w:val="0"/>
        </w:sectPr>
      </w:pPr>
    </w:p>
    <w:p>
      <w:pPr>
        <w:pStyle w:val="Normal246"/>
      </w:pPr>
    </w:p>
    <w:p>
      <w:pPr>
        <w:pStyle w:val="Normal246"/>
      </w:pPr>
      <w:r>
        <w:pict>
          <v:shape id="_x0000_i1933" type="#_x0000_t75" alt="LexisNexis®" style="width:147.75pt;height:30pt">
            <v:imagedata r:id="rId17" o:title=""/>
          </v:shape>
        </w:pict>
      </w:r>
      <w:r>
        <w:cr/>
      </w:r>
    </w:p>
    <w:p>
      <w:pPr>
        <w:pStyle w:val="Heading1244"/>
        <w:keepNext w:val="0"/>
        <w:spacing w:after="200" w:line="340" w:lineRule="atLeast"/>
        <w:ind w:left="0" w:right="0" w:firstLine="0"/>
        <w:jc w:val="center"/>
      </w:pPr>
      <w:hyperlink r:id="rId2246" w:history="1">
        <w:r>
          <w:rPr>
            <w:rFonts w:ascii="arial" w:eastAsia="arial" w:hAnsi="arial" w:cs="arial"/>
            <w:b/>
            <w:i/>
            <w:strike w:val="0"/>
            <w:color w:val="0077CC"/>
            <w:sz w:val="28"/>
            <w:u w:val="single"/>
            <w:vertAlign w:val="baseline"/>
          </w:rPr>
          <w:t>Liberties;</w:t>
        </w:r>
      </w:hyperlink>
      <w:r>
        <w:br/>
      </w:r>
      <w:hyperlink r:id="rId2247" w:history="1">
        <w:r>
          <w:rPr>
            <w:rFonts w:ascii="arial" w:eastAsia="arial" w:hAnsi="arial" w:cs="arial"/>
            <w:b/>
            <w:i/>
            <w:strike w:val="0"/>
            <w:color w:val="0077CC"/>
            <w:sz w:val="28"/>
            <w:u w:val="single"/>
            <w:vertAlign w:val="baseline"/>
          </w:rPr>
          <w:t>The Erin Factor</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2000, Wednesday, Late Edition - Final</w:t>
      </w:r>
    </w:p>
    <w:p>
      <w:pPr>
        <w:pStyle w:val="Normal246"/>
        <w:keepNext w:val="0"/>
        <w:spacing w:after="0" w:line="240" w:lineRule="atLeast"/>
        <w:ind w:right="0"/>
        <w:jc w:val="both"/>
      </w:pPr>
      <w:bookmarkStart w:id="499" w:name="Bookmark_246"/>
      <w:bookmarkEnd w:id="499"/>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23; Column 1; Editorial Desk ; Column 1; ; Op-Ed</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 </w:t>
      </w:r>
    </w:p>
    <w:p>
      <w:pPr>
        <w:pStyle w:val="Normal24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MAUREEN DOWD </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246"/>
        <w:keepNext/>
        <w:spacing w:before="240" w:after="0" w:line="340" w:lineRule="atLeast"/>
        <w:ind w:left="0" w:right="0" w:firstLine="0"/>
        <w:jc w:val="left"/>
      </w:pPr>
      <w:bookmarkStart w:id="500" w:name="Body_244"/>
      <w:bookmarkEnd w:id="500"/>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34" style="position:absolute;z-index:252327936"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Gore backers are excited about two things in "Erin Brockovich."</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two other things.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Democrats think that the allure of the movie about a saucy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divorcee who wins a whopping class-action suit against a California utility that poisoned a town's water augurs a Gore victory because the story is pro-environment and pro-tort.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has one of the worst records on the environment, while it's Gore's signature issue," crows a White House official. "And Bush is for tort reform, which is basically denying people the right to redress grievances through the court for having their lives blasted away."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John McCain should have been the one to benefit from a fascination with a Frank Capra fable about a little guy, or gal, beating the big, bad special interests.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that the senator's out, Democrats are hoping that the vice president, who is chanting the words "John McCain" like a Buddhist mantra, can catch the populist wave.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harken to 1975, when Robert Altman's classic movie, "Nashville," eerily presaged Jimmy Carter's election after the Nixon disillusionment. "Nashville" was about a populist Southern presidential candidate, running on a platform assailing the old politics.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and W. are in a donnybrook to see who will win the beauteous Erin. Both candidates are trying, with the language they use and the issues they choose, to court waitress moms and soccer moms. Mr. Bush (who's promising to "cultivate the gardens of good will" among children) and Mr. Gore (who's booking himself on Lifetime, the network for women) are scaling back on the sports and war metaphors and focusing on children, schools and the future.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about the fourth down with five yards to go is offensive to a lot of women," explains Frank Luntz, the Republican pollster.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guidelines written for Republican members of Congress, Mr. Luntz advises: "Women consistently respond to the phrase 'for the children' regardless of the context." And "From getting the kids out of bed, fed and off to school each morning to the demands of working outside the home, women are working longer and harder than ever. Empathize."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Undaunted by Texas' grim record on pollution, Mr. Bush followed up on the unwily Wylys (who announced yesterday they were dropping out of politics after pumping $2.5 million into a barrage of environmental attack ads on John McCain) with an environmental initiative this week. He knows how effectively his dad hammered Michael Dukakis for not cleaning up Boston Harbor.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he did not want to leave "future generations a world of polluted air, toxic lakes and rivers and vanished forests," the Texas governor offered a plan to help clean up contaminated industrial sites.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wants to get rid of the Superfund and turn it over to the states when the state of Texas is awash in smoke," scoffs a Gore adviser, Bob Shrum.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still counting on using quotes from Mr. Gore's book, "Earth in the Balance," which is being re-released for Earth Day 2000, to make him seem flaky and extreme. Mr. Gore warns of "an ecological Kristallnacht" and thunders that our children could "inherit a wasteland."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searching for his unedited text, which they hope will sound even flakier.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Luntz says that, polling for the Nature Conservancy, he came away feeling that women don't want programs as extreme as Mr. Gore's: "The suburban housewife wants to maintain the park down the street, not close the state of Colorado."</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called the real Erin Brockovich to see if she preferred Bush or Gore.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grew up in a family that voted Republican," she said, still on the road, still on her cell phone and still battling Pacific Gas &amp; Electric. "But for years I've voted with the Democratic Party. I would probably go with Gore."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if she thought her movie was a good omen for the vice president.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never let my ego go there," she said, laughing, "that I might have any kind of impact that goes beyond wardrobe."</w:t>
      </w:r>
    </w:p>
    <w:p>
      <w:pPr>
        <w:pStyle w:val="Normal246"/>
        <w:keepNext w:val="0"/>
        <w:spacing w:before="240" w:after="0" w:line="260" w:lineRule="atLeast"/>
        <w:ind w:left="0" w:right="0" w:firstLine="0"/>
        <w:jc w:val="left"/>
      </w:pPr>
      <w:r>
        <w:br/>
      </w:r>
      <w:hyperlink r:id="rId2248" w:history="1">
        <w:r>
          <w:rPr>
            <w:rFonts w:ascii="arial" w:eastAsia="arial" w:hAnsi="arial" w:cs="arial"/>
            <w:b w:val="0"/>
            <w:i/>
            <w:strike w:val="0"/>
            <w:color w:val="0077CC"/>
            <w:sz w:val="20"/>
            <w:u w:val="single"/>
            <w:vertAlign w:val="baseline"/>
          </w:rPr>
          <w:t>http://www.nytimes.com</w:t>
        </w:r>
      </w:hyperlink>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2000</w:t>
      </w:r>
    </w:p>
    <w:p>
      <w:pPr>
        <w:pStyle w:val="Normal246"/>
      </w:pPr>
    </w:p>
    <w:p>
      <w:pPr>
        <w:pStyle w:val="Normal246"/>
        <w:ind w:left="200"/>
        <w:sectPr>
          <w:type w:val="continuous"/>
          <w:pgMar w:top="840" w:right="1000" w:bottom="840" w:left="1000" w:header="400" w:footer="400"/>
          <w:pgNumType w:fmt="decimal"/>
          <w:cols w:space="720"/>
        </w:sectPr>
      </w:pPr>
      <w:r>
        <w:br/>
      </w:r>
      <w:r>
        <w:pict>
          <v:line id="_x0000_s1935" style="position:absolute;z-index:252328960"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2249"/>
          <w:headerReference w:type="default" r:id="rId2250"/>
          <w:footerReference w:type="even" r:id="rId2251"/>
          <w:footerReference w:type="default" r:id="rId2252"/>
          <w:headerReference w:type="first" r:id="rId2253"/>
          <w:footerReference w:type="first" r:id="rId2254"/>
          <w:pgSz w:w="12240" w:h="15840"/>
          <w:pgMar w:top="840" w:right="1000" w:bottom="840" w:left="1000" w:header="400" w:footer="400"/>
          <w:pgNumType w:fmt="decimal"/>
          <w:cols w:space="720"/>
          <w:titlePg w:val="0"/>
        </w:sectPr>
      </w:pPr>
    </w:p>
    <w:p>
      <w:pPr>
        <w:pStyle w:val="Normal247"/>
      </w:pPr>
    </w:p>
    <w:p>
      <w:pPr>
        <w:pStyle w:val="Normal247"/>
      </w:pPr>
      <w:r>
        <w:pict>
          <v:shape id="_x0000_i1936" type="#_x0000_t75" alt="LexisNexis®" style="width:147.75pt;height:30pt">
            <v:imagedata r:id="rId17" o:title=""/>
          </v:shape>
        </w:pict>
      </w:r>
      <w:r>
        <w:cr/>
      </w:r>
    </w:p>
    <w:p>
      <w:pPr>
        <w:pStyle w:val="Heading1245"/>
        <w:keepNext w:val="0"/>
        <w:spacing w:after="200" w:line="340" w:lineRule="atLeast"/>
        <w:ind w:left="0" w:right="0" w:firstLine="0"/>
        <w:jc w:val="center"/>
      </w:pPr>
      <w:hyperlink r:id="rId2255" w:history="1">
        <w:r>
          <w:rPr>
            <w:rFonts w:ascii="arial" w:eastAsia="arial" w:hAnsi="arial" w:cs="arial"/>
            <w:b/>
            <w:i/>
            <w:strike w:val="0"/>
            <w:color w:val="0077CC"/>
            <w:sz w:val="28"/>
            <w:u w:val="single"/>
            <w:vertAlign w:val="baseline"/>
          </w:rPr>
          <w:t>On a Creek With a Past, Waterfront Dreams</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2005 Sunday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7"/>
        <w:keepNext w:val="0"/>
        <w:spacing w:after="0" w:line="240" w:lineRule="atLeast"/>
        <w:ind w:right="0"/>
        <w:jc w:val="both"/>
      </w:pPr>
      <w:bookmarkStart w:id="501" w:name="Bookmark_247"/>
      <w:bookmarkEnd w:id="501"/>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1; The City Weekly Desk; Pg. 1; STREET LEVEL -- Greenpoint</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MOONEY</w:t>
      </w:r>
    </w:p>
    <w:p>
      <w:pPr>
        <w:pStyle w:val="Normal2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2256" w:history="1">
        <w:r>
          <w:rPr>
            <w:rFonts w:ascii="arial" w:eastAsia="arial" w:hAnsi="arial" w:cs="arial"/>
            <w:b w:val="0"/>
            <w:i/>
            <w:strike w:val="0"/>
            <w:noProof w:val="0"/>
            <w:color w:val="0077CC"/>
            <w:position w:val="0"/>
            <w:sz w:val="20"/>
            <w:u w:val="single"/>
            <w:vertAlign w:val="baseline"/>
          </w:rPr>
          <w:t>streetlevel@nytimes.com</w:t>
        </w:r>
      </w:hyperlink>
    </w:p>
    <w:p>
      <w:pPr>
        <w:pStyle w:val="Normal247"/>
        <w:keepNext/>
        <w:spacing w:before="240" w:after="0" w:line="340" w:lineRule="atLeast"/>
        <w:ind w:left="0" w:right="0" w:firstLine="0"/>
        <w:jc w:val="left"/>
      </w:pPr>
      <w:bookmarkStart w:id="502" w:name="Body_245"/>
      <w:bookmarkEnd w:id="502"/>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37" style="position:absolute;z-index:252329984"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above the last G train stop in Brooklyn, in Greenpoint, there lies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commercial strip lined with bodegas, electronics stores, and Polish and Mexican restaurants. But as a visitor walks north on Manhattan Avenue toward Newtown Creek, and as the alphabetically arranged cross streets descend from Huron to Green to Freeman to Eagle, signs of activity are fewer and farther between: an old furniture store here, a cheap hotel there.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backed up to the water just past Box Street, there sits a series of low brick former factories, with a gated driveway next to a tiny cafe topped by an awning. If the owners of this property and their real estate broker have their way, this unassuming lot may represent the future of luxury housing in Brooklyn.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lot, at 99 Commercial Street, is at the northern tip of the vast stretch of land that the city government rezoned in May. Its past may be full of factories, but the site is marked residential on the new zoning map, with buildings of up to 15 stories allowed. The parcel is waterfront real estate, a precious commodity in New York, even when the three-mile body of water in question was lined with manufacturing plants that date as far back as the mid-19th century, and has been as famous as the Gowanus for its gritty industrial feel.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property is 100 feet wide and 485 feet deep, and it carries a $32 million price tag, and when Nick Arnold, the broker from the Corcoran Group who is handling the sale, looks at it, he sees potential. ''If you were down in SoHo and TriBeCa before it got converted, this is what it was a lot like,'' he said on a recent visit to one of the buildings, pulling down the grate on a freight elevator and pushing a button for the top floor.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Cutting through an apartment with a red velvet couch and an oil painting of the creek -- 9 of the 10 buildings are filled with legal lofts -- he headed up to the roof, where he pointed out another building on the property that is filled with artist studios. A new owner might choose to demolish that building, he said, and put up a new residential tower. Looking northwest, he could see the creek, then a vast Budweiser distribution plant in Queens, then the East River, and finally the Chrysler Building and the East Side skyline.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your view, and probably it will look like that in 100 years,'' Mr. Arnold said, noting that the patch of Queens between where he stood and the skyline was zoned for low-rise industrial use.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office downstairs, the building's owner, Martin Kennedy, dashing and white-haired in his 70's, recounted the structure's history before he bought it in the late 1970's and began renovations. It was built in the 1860's, he said, and once held a knitting company, along with glass and silver factories where Mary Todd Lincoln bought supplies for the White House.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time,'' said Mr. Kennedy's wife, Barbara, of the prospect of more residences on the site. ''It's a shame to waste everything that's here. Look at Europe. When you go to Europe, the waterfronts are used, and you have people living on the waterfront. In New York, you have factories.''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owner could preserve the lofts, Mr. Kennedy said, but he added that one way or another, development is coming to the property. ''If it's not sold,'' he said, ''I'm going to do it.'' The Gowanus, of course, is already in the grips of a similar development fever.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everyone is thrilled at the prospect of redevelopment near Newtown Creek. Brian Coleman, chief executive of the Greenpoint Manufacturing and Design Center, a nonprofit organization next door, was worried that his tenants -- woodworkers, fabric pressers and metal spinners who may operate their machines at 9 at night or sign for deliveries at 8 in the morning -- will not mix well with residents of a luxury tower, and that manufacturing will lose out.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''Frankly, our phone is ringing off the hook with people who are being displaced by development,'' Mr. Coleman said. ''There's just an endless line of stories about people whose businesses are being closed because they can't find a new location.''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the property itself, he admitted, the view is spectacular. ''I think there's a lot of attraction for people to live on the water,'' he added. ''Even if it's Newtown Creek.''</w:t>
      </w:r>
    </w:p>
    <w:p>
      <w:pPr>
        <w:pStyle w:val="Normal247"/>
      </w:pPr>
    </w:p>
    <w:p>
      <w:pPr>
        <w:pStyle w:val="Normal247"/>
        <w:keepNext w:val="0"/>
        <w:spacing w:before="240" w:after="0" w:line="260" w:lineRule="atLeast"/>
        <w:ind w:left="0" w:right="0" w:firstLine="0"/>
        <w:jc w:val="left"/>
      </w:pPr>
      <w:r>
        <w:br/>
      </w:r>
      <w:hyperlink r:id="rId2257" w:history="1">
        <w:r>
          <w:rPr>
            <w:rFonts w:ascii="arial" w:eastAsia="arial" w:hAnsi="arial" w:cs="arial"/>
            <w:b w:val="0"/>
            <w:i/>
            <w:strike w:val="0"/>
            <w:color w:val="0077CC"/>
            <w:sz w:val="20"/>
            <w:u w:val="single"/>
            <w:vertAlign w:val="baseline"/>
          </w:rPr>
          <w:t>http://www.nytimes.com</w:t>
        </w:r>
      </w:hyperlink>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7"/>
        <w:spacing w:line="60" w:lineRule="exact"/>
      </w:pPr>
      <w:r>
        <w:pict>
          <v:line id="_x0000_s1938" style="position:absolute;z-index:252331008" from="0,2pt" to="512pt,2pt" strokecolor="#009ddb" strokeweight="2pt">
            <v:stroke linestyle="single"/>
            <w10:wrap type="topAndBottom"/>
          </v:line>
        </w:pict>
      </w:r>
    </w:p>
    <w:p>
      <w:pPr>
        <w:pStyle w:val="Normal2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by Robert Stolarik for The New York Times)</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2005</w:t>
      </w:r>
    </w:p>
    <w:p>
      <w:pPr>
        <w:pStyle w:val="Normal247"/>
      </w:pPr>
    </w:p>
    <w:p>
      <w:pPr>
        <w:pStyle w:val="Normal247"/>
        <w:ind w:left="200"/>
        <w:sectPr>
          <w:type w:val="continuous"/>
          <w:pgMar w:top="840" w:right="1000" w:bottom="840" w:left="1000" w:header="400" w:footer="400"/>
          <w:pgNumType w:fmt="decimal"/>
          <w:cols w:space="720"/>
        </w:sectPr>
      </w:pPr>
      <w:r>
        <w:br/>
      </w:r>
      <w:r>
        <w:pict>
          <v:line id="_x0000_s1939" style="position:absolute;z-index:252332032"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2258"/>
          <w:headerReference w:type="default" r:id="rId2259"/>
          <w:footerReference w:type="even" r:id="rId2260"/>
          <w:footerReference w:type="default" r:id="rId2261"/>
          <w:headerReference w:type="first" r:id="rId2262"/>
          <w:footerReference w:type="first" r:id="rId2263"/>
          <w:pgSz w:w="12240" w:h="15840"/>
          <w:pgMar w:top="840" w:right="1000" w:bottom="840" w:left="1000" w:header="400" w:footer="400"/>
          <w:pgNumType w:fmt="decimal"/>
          <w:cols w:space="720"/>
          <w:titlePg w:val="0"/>
        </w:sectPr>
      </w:pPr>
    </w:p>
    <w:p>
      <w:pPr>
        <w:pStyle w:val="Normal248"/>
      </w:pPr>
    </w:p>
    <w:p>
      <w:pPr>
        <w:pStyle w:val="Normal248"/>
      </w:pPr>
      <w:r>
        <w:pict>
          <v:shape id="_x0000_i1940" type="#_x0000_t75" alt="LexisNexis®" style="width:147.75pt;height:30pt">
            <v:imagedata r:id="rId17" o:title=""/>
          </v:shape>
        </w:pict>
      </w:r>
      <w:r>
        <w:cr/>
      </w:r>
    </w:p>
    <w:p>
      <w:pPr>
        <w:pStyle w:val="Heading1246"/>
        <w:keepNext w:val="0"/>
        <w:spacing w:after="200" w:line="340" w:lineRule="atLeast"/>
        <w:ind w:left="0" w:right="0" w:firstLine="0"/>
        <w:jc w:val="center"/>
      </w:pPr>
      <w:hyperlink r:id="rId2264" w:history="1">
        <w:r>
          <w:rPr>
            <w:rFonts w:ascii="arial" w:eastAsia="arial" w:hAnsi="arial" w:cs="arial"/>
            <w:b/>
            <w:i/>
            <w:strike w:val="0"/>
            <w:color w:val="0077CC"/>
            <w:sz w:val="28"/>
            <w:u w:val="single"/>
            <w:vertAlign w:val="baseline"/>
          </w:rPr>
          <w:t xml:space="preserve">A Berlin Painter, Jewish And Proudly Assimilated </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2006 Monday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8"/>
        <w:keepNext w:val="0"/>
        <w:spacing w:after="0" w:line="240" w:lineRule="atLeast"/>
        <w:ind w:right="0"/>
        <w:jc w:val="both"/>
      </w:pPr>
      <w:bookmarkStart w:id="503" w:name="Bookmark_248"/>
      <w:bookmarkEnd w:id="503"/>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2; The Arts/Cultural Desk; Pg. 1; ART REVIEW</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1184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GRACE GLUECK</w:t>
      </w:r>
    </w:p>
    <w:p>
      <w:pPr>
        <w:pStyle w:val="Normal248"/>
        <w:keepNext/>
        <w:spacing w:before="240" w:after="0" w:line="340" w:lineRule="atLeast"/>
        <w:ind w:left="0" w:right="0" w:firstLine="0"/>
        <w:jc w:val="left"/>
      </w:pPr>
      <w:bookmarkStart w:id="504" w:name="Body_246"/>
      <w:bookmarkEnd w:id="504"/>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41" style="position:absolute;z-index:252333056"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German painter Max Liebermann (1847-1935) was born into a rich family and enjoyed great success in his chosen field, he had a German problem that dogged him all his life. He was Jewish. True, he was a secular Jew who, while far from disguising his origins, regarded himself through assimilationist eyes. And in his work he steered away from religious subject matter.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cautionary exception was an early painting, from 1879, ''The 12-Year-Old Jesus in the Temple With the Scholars.'' Only a sketch for the original painting remains; it shows Jesus not as a divinity, but as a dark-haired boy with Semitic features, conspicuously using his hands to argue doctrine with his elders. At the International Art Show in Munich it stirred up a storm as blasphemous, with one critic describing Jesus as ''the ugliest, most impertinent Jewish boy imaginable.''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Crown Prince of Bavaria was said to have been outraged, and the Bavarian Parliament debated the painting, with one Catholic member complaining about its admission into a state whose inhabitants were overwhelmingly devout Christians. Stunned by the uproar, which seemed to stem mostly from the circumstance of a Jew painting an explicitly Jewish Jesus, Liebermann vowed never to undertake a painting from the New Testament again. In a later canvas he toned down Jesus' Semitic appearance, giving him blond hair, softer facial features and less emphatic gestures.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painting, along with the sketch for the original, is on view in ''Max Liebermann: From Realism to Impressionism,'' a show of nearly 50 paintings and drawings at the Jewish Museum. Organized by Barbara C. Gilbert, senior curator of fine arts at the Skirball Cultural Center of Los Angeles, it is said to be the first major museum exhibition in the United States of Liebermann's work, which, removed from German museums and private collections during the Nazi era, slipped into obscurity along with his status as one of Berlin's most honored cultural figures.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decades, however, interest in Liebermann seems to have revived, deepening from occasional shows held in Germany to more sustained curatorial attention today, in the way of exhibitions and publications. But while he was a perfectly respectable painter, from the work here and from the catalog, it seems evident that his talents were more than matched by his abilities as a liberal arts statesman, one who encouraged open-minded attitudes toward the foreign and new over the nationalist idolatry favored by the monarchy of Wilhelm II. The truth is that this show is of more historical than aesthetic interest.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Liebermann was one of the founders of the Berlin Secession, a group formed in protest against the conservative ideas of the Association of Berlin Artists. As its president, Liebermann helped make the Secession the most progressive producer of exhibitions in the German art world. He pushed for the right of artists to do their own thing, unconcerned with politics or ideology, and his interest in French Realism went against conservatives who viewed it as an offensive incursion that smacked of Jewish cosmopolitanism.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own early, rather tame and academic work, influenced by Dutch realists and the Barbizon painters in France, Liebermann primarily identified with the working classes. He grew up in an imposing town house alongside Brandenburg Gate in Berlin, studied in Berlin and Weimar, and spent five years in Paris. But in the 1870's, he focused on the simple lives of peasants, spending summers in the Netherlands, where he made firsthand observations.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these early canvases are several devoted to depictions of peasants working, like ''Women Cleaning Vegetables'' (1879). A comradely scene of picturesquely dressed women seated in close quarters around a table as they scrubbed produce for canning, it was one of his most popular early works. A more forceful, intense composition is ''Vegetable Vendor -- Market Scene'' (1874), depicting two women bargaining in a marketplace in Paris. Hands on hips, wearing a white apron and red bandanna Gypsy-style, a robust woman stands before her stall in animated discussion with a customer who carries a bag slung over her shoulder. These earthy, unprettified subjects testify to the influence of Courbet, Millet and other Realist painters.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1890, Liebermann moved toward Impressionism, having discovered Manet. His palette brightened and his paintings took on more movement, in this boldest part of his artistic life. He produced scenes like ''Beer Garden in Brannenburg'' (1893), in which patrons are touched by light filtering through a dense canopy of trees, and ''Tennis Game by the Sea'' (1901), showing middle-class people at leisure, an increasingly prevalent theme in his work.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more interesting is his robust ''Parrotman'' of 1902 (a 1900 study for it is shown here), notable for rich color laid on in heavily pigmented strokes. It depicts a parrot-keeper at the Amsterdam zoo gathering the birds, tethered to outdoor perches during the day, to return to their nighttime cages. The birds' plumage gave Liebermann an opportunity to break out in color from a palette that was normally subdued, and he eagerly seized it.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1890's until the first stirrings of World War I was a golden time for Liebermann and his fellow Jews in Germany, when anti-Semitism and xenophobia were relatively quiescent. But he was getting on in years, and the emergence of Expressionism (which he refused to recognize because of its subjectivity), his disputes with younger Expressionists and resurgent nationalism in Germany as the war approached, weighed on him. He retreated more and more to his estate in the Berlin suburb of Wannsee, where he painted peaceful scenes of his time in the Netherlands and of his carefully tended garden, with an increasingly Impressionist-oriented brush.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Noted for his portraits (he did more than 200 commissioned ones over the years, including of Albert Einstein and Paul von Hindenburg, president of the Weimar Republic), Liebermann also painted himself from time to time. A telling group of self-portraits is shown here, depicting his mournful, heavily mustached face as it aged. The last one, from 1934, a year before his death and after Hitler had become chancellor, expresses a sad weariness that may reflect not only age but also disillusionment with the ominous turn of German politics.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Loaded with honors, among them the presidency of the prestigious Prussian Academy of Arts since 1920, Liebermann resigned from the academy in 1933 as Nazi attacks on him mounted. ''It is my conviction that art has nothing to do with politics or dissent,'' he said. His art and his Jewishness, which he had always striven to keep apart, had been brutally forced together.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1942, Liebermann's house at Wannsee was confiscated by the Nazis and used to house guests at the Wannsee conference that year, where plans for Hitler's ''final solution'' were formulated. It now serves as headquarters of the Max Liebermann Society, which promotes his art through exhibitions and publications.</w:t>
      </w:r>
    </w:p>
    <w:p>
      <w:pPr>
        <w:pStyle w:val="Normal248"/>
      </w:pPr>
    </w:p>
    <w:p>
      <w:pPr>
        <w:pStyle w:val="Normal248"/>
        <w:keepNext w:val="0"/>
        <w:spacing w:before="240" w:after="0" w:line="260" w:lineRule="atLeast"/>
        <w:ind w:left="0" w:right="0" w:firstLine="0"/>
        <w:jc w:val="left"/>
      </w:pPr>
      <w:r>
        <w:br/>
      </w:r>
      <w:hyperlink r:id="rId2265" w:history="1">
        <w:r>
          <w:rPr>
            <w:rFonts w:ascii="arial" w:eastAsia="arial" w:hAnsi="arial" w:cs="arial"/>
            <w:b w:val="0"/>
            <w:i/>
            <w:strike w:val="0"/>
            <w:color w:val="0077CC"/>
            <w:sz w:val="20"/>
            <w:u w:val="single"/>
            <w:vertAlign w:val="baseline"/>
          </w:rPr>
          <w:t>http://www.nytimes.com</w:t>
        </w:r>
      </w:hyperlink>
    </w:p>
    <w:p>
      <w:pPr>
        <w:pStyle w:val="Normal2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8"/>
        <w:spacing w:line="60" w:lineRule="exact"/>
      </w:pPr>
      <w:r>
        <w:pict>
          <v:line id="_x0000_s1942" style="position:absolute;z-index:252334080" from="0,2pt" to="512pt,2pt" strokecolor="#009ddb" strokeweight="2pt">
            <v:stroke linestyle="single"/>
            <w10:wrap type="topAndBottom"/>
          </v:line>
        </w:pict>
      </w:r>
    </w:p>
    <w:p>
      <w:pPr>
        <w:pStyle w:val="Normal2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''Tennis Game by the Sea,'' a 1901 painting by Max Liebermann in his later, more Impressionist style. (Photo by Jewish Museum)(pg. E1)</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Swimming Hole'' by Max Liebermann. His early work, often depicting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was influenced in part by Dutch realists. (Photo by Jewish Museum)(pg. E7)</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2006</w:t>
      </w:r>
    </w:p>
    <w:p>
      <w:pPr>
        <w:pStyle w:val="Normal248"/>
      </w:pPr>
    </w:p>
    <w:p>
      <w:pPr>
        <w:pStyle w:val="Normal248"/>
        <w:ind w:left="200"/>
        <w:sectPr>
          <w:type w:val="continuous"/>
          <w:pgMar w:top="840" w:right="1000" w:bottom="840" w:left="1000" w:header="400" w:footer="400"/>
          <w:pgNumType w:fmt="decimal"/>
          <w:cols w:space="720"/>
        </w:sectPr>
      </w:pPr>
      <w:r>
        <w:br/>
      </w:r>
      <w:r>
        <w:pict>
          <v:line id="_x0000_s1943" style="position:absolute;z-index:252335104"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2266"/>
          <w:headerReference w:type="default" r:id="rId2267"/>
          <w:footerReference w:type="even" r:id="rId2268"/>
          <w:footerReference w:type="default" r:id="rId2269"/>
          <w:headerReference w:type="first" r:id="rId2270"/>
          <w:footerReference w:type="first" r:id="rId2271"/>
          <w:pgSz w:w="12240" w:h="15840"/>
          <w:pgMar w:top="840" w:right="1000" w:bottom="840" w:left="1000" w:header="400" w:footer="400"/>
          <w:pgNumType w:fmt="decimal"/>
          <w:cols w:space="720"/>
          <w:titlePg w:val="0"/>
        </w:sectPr>
      </w:pPr>
    </w:p>
    <w:p>
      <w:pPr>
        <w:pStyle w:val="Normal249"/>
      </w:pPr>
    </w:p>
    <w:p>
      <w:pPr>
        <w:pStyle w:val="Normal249"/>
      </w:pPr>
      <w:r>
        <w:pict>
          <v:shape id="_x0000_i1944" type="#_x0000_t75" alt="LexisNexis®" style="width:147.75pt;height:30pt">
            <v:imagedata r:id="rId17" o:title=""/>
          </v:shape>
        </w:pict>
      </w:r>
      <w:r>
        <w:cr/>
      </w:r>
    </w:p>
    <w:p>
      <w:pPr>
        <w:pStyle w:val="Heading1247"/>
        <w:keepNext w:val="0"/>
        <w:spacing w:after="200" w:line="340" w:lineRule="atLeast"/>
        <w:ind w:left="0" w:right="0" w:firstLine="0"/>
        <w:jc w:val="center"/>
      </w:pPr>
      <w:hyperlink r:id="rId2272" w:history="1">
        <w:r>
          <w:rPr>
            <w:rFonts w:ascii="arial" w:eastAsia="arial" w:hAnsi="arial" w:cs="arial"/>
            <w:b/>
            <w:i/>
            <w:strike w:val="0"/>
            <w:color w:val="0077CC"/>
            <w:sz w:val="28"/>
            <w:u w:val="single"/>
            <w:vertAlign w:val="baseline"/>
          </w:rPr>
          <w:t>At a Jazz Star's Home, the Host May Be Busy, but the Door Is Always Open - Correction Appended</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2010 Saturday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9"/>
        <w:keepNext w:val="0"/>
        <w:spacing w:after="0" w:line="240" w:lineRule="atLeast"/>
        <w:ind w:right="0"/>
        <w:jc w:val="both"/>
      </w:pPr>
      <w:bookmarkStart w:id="505" w:name="Bookmark_249"/>
      <w:bookmarkEnd w:id="505"/>
    </w:p>
    <w:p>
      <w:pPr>
        <w:pStyle w:val="Normal249"/>
        <w:keepNext w:val="0"/>
        <w:spacing w:after="0" w:line="260" w:lineRule="atLeast"/>
        <w:ind w:left="0" w:right="0" w:firstLine="0"/>
        <w:jc w:val="left"/>
      </w:pPr>
      <w:r>
        <w:br/>
      </w:r>
      <w:r>
        <w:pict>
          <v:shape id="_x0000_i1945" type="#_x0000_t75" alt="Notice" style="width:10.5pt;height:12.75pt">
            <v:imagedata r:id="rId24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16; CITY ROOM</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w:t>
      </w:r>
    </w:p>
    <w:p>
      <w:pPr>
        <w:pStyle w:val="Normal249"/>
        <w:keepNext/>
        <w:spacing w:before="240" w:after="0" w:line="340" w:lineRule="atLeast"/>
        <w:ind w:left="0" w:right="0" w:firstLine="0"/>
        <w:jc w:val="left"/>
      </w:pPr>
      <w:bookmarkStart w:id="506" w:name="Body_247"/>
      <w:bookmarkEnd w:id="506"/>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46" style="position:absolute;z-index:252336128"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evening, Joey Pero walked past Lincoln Center and stepped into the lobby of a luxury high-rise apartment building on West 66th Street and told the doorman, ''We're here to see Wynton.''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Pero, a 29-year-old, Juilliard-educated trumpet player with a new album out, headed up to a sprawling apartment with stunning views of Manhattan and New Jersey and the purple-glowing sky beyond.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far room, Wynton Marsalis plunked out notes at different intervals on a grand piano covered with music books. Mr. Marsalis was on a tight deadline, but he got up - his pal Joey was here.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''Joey's like a member of my family,'' Mr. Marsalis said. The two trumpeters get together regularly at Mr. Marsalis's apartment, for a chess game or a meal or maybe some playing. Or sometimes none of these.''He just comes up and hangs out -- it's not like we sit around talking about mouthpieces,'' said Mr. Marsalis, who wore a dress shirt, slacks and socks.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Pero grew up near Rochester, N.Y., idolizing Mr. Marsalis. When he was 15, his father, also named Joe, took him to one of Mr. Marsalis's performances in Toronto and brought him backstage afterward to try to meet his hero. Mr. Marsalis was moved to see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 a plumber -- trying to help his son live his dream as a trumpeter. He gave young Joey his Manhattan address.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saw a father wanting something for his son,'' Mr. Marsalis said on Thursday. ''When I was a kid, my mama wanted something better for us, and would bring us to classical concerts where we were the only black people there. I know she didn't want to be there. She was doing it for us.''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must have worked because Joey became a student at Juilliard. And he and his father were warmly welcomed by Mr. Marsalis, who took a special liking to Joe Pero senior.  ''He's a plumber -- he fixed my toilet one time,'' Mr. Marsalis said. ''They're soulful people.''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what Mr. Marsalis thought about the younger man's playing: direct and sincere, with a skillful technique that was hard earned, like his own.  Mr. Marsalis gave him one of his David Monette trumpets, a ''brush gold'' model. Giving horns is a tradition, Mr. Marsalis said.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Hirt gave me my first trumpet,'' he said, referring to the great New Orleans trumpeter. His beloved teacher William Fielder also gave him a horn.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Pero plays that Monette trumpet on his new CD, ''Resonance,'' which features his technique and stupendous high-note work, as well as vocal performances by Freddie Cole and Phoebe Snow.</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Pero became friends with Mr. Marsailis's three sons, including his teenage son, who, during the Thursday visit, was in another room playing hip-hop music.</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wants to be a D.J.,'' Mr. Marsalis said of his son. ''I told him, 'If you like it, fine, but I'm not going to listen to it.'''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Marsalis is in the middle of finishing a symphonic piece for the Berlin Philharmonic. Near the piano was a television tuned to a N.B.A. playoff game between the Atlanta Hawks and the Orlando Magic.</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comfortable with noise when I'm writing, as long as it's not music,'' Mr. Marsalis said. ''I grew up in a busy house with a lot of kids around.''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Marsalis's apartment circulates constantly with friends, family, children, neighbors and fellow musicians, just the way his father, the jazz musician Ellis Marsalis, kept things back in New Orleans.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from New Orleans, and this is how we are,'' Mr. Marsalis said. ''I'm not partying up here; I don't get high. I may be composing at the piano. I'm not going to entertain. You come up, you're welcome, but you're on your own.''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neighbor, a Japanese man who speaks no English, often sits next to the piano, drinks beer and watches the ballgame - for hours. Mr. Marsalis often calls in another neighbor, a teenager who plays violin, to test certain musical passages.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Mr. Marsalis and Mr. Pero discussed the trumpet teachers they both studied with at Juilliard, and they discussed the surgery on Mr. Marsalis's lip a few years back, which has left him uncertain of finding and leaping to certain high notes. Mr. Marsalis tried to demonstrate this by picking up his trumpet and, off the bat, blowing a high A. But he hit the A perfectly and followed it with a rapid, two-octave descending scale. He laughed and apologized: ''I guessed right, this time.''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he and Mr. Pero both had their horns out, and Mr. Marsalis demonstrated a particularly difficult lick. Mr. Pero picked it up instantly.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Pero said that just hanging out at Mr. Marsalis's apartment has helped him mature as a person and as an artist. ''Just being around Wynton, I've learned the art of listening, not being so forward,'' he said.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jazz, you got to have manners,'' said Mr. Marsalis, who then returned to his piano, just out of earshot of his son's hip-hop music.</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249"/>
        <w:keepNext w:val="0"/>
        <w:spacing w:before="240" w:after="0" w:line="260" w:lineRule="atLeast"/>
        <w:ind w:left="0" w:right="0" w:firstLine="0"/>
        <w:jc w:val="left"/>
      </w:pPr>
      <w:r>
        <w:br/>
      </w:r>
      <w:hyperlink r:id="rId2273" w:history="1">
        <w:r>
          <w:rPr>
            <w:rFonts w:ascii="arial" w:eastAsia="arial" w:hAnsi="arial" w:cs="arial"/>
            <w:b w:val="0"/>
            <w:i/>
            <w:strike w:val="0"/>
            <w:color w:val="0077CC"/>
            <w:sz w:val="20"/>
            <w:u w:val="single"/>
            <w:vertAlign w:val="baseline"/>
          </w:rPr>
          <w:t>http://www.nytimes.com</w:t>
        </w:r>
      </w:hyperlink>
    </w:p>
    <w:p>
      <w:pPr>
        <w:pStyle w:val="Normal249"/>
        <w:keepNext/>
        <w:spacing w:before="240" w:after="0" w:line="340" w:lineRule="atLeast"/>
        <w:ind w:left="0" w:right="0" w:firstLine="0"/>
        <w:jc w:val="left"/>
      </w:pPr>
      <w:bookmarkStart w:id="507" w:name="Correction_8"/>
      <w:bookmarkEnd w:id="507"/>
      <w:r>
        <w:rPr>
          <w:rFonts w:ascii="arial" w:eastAsia="arial" w:hAnsi="arial" w:cs="arial"/>
          <w:b/>
          <w:i w:val="0"/>
          <w:strike w:val="0"/>
          <w:noProof w:val="0"/>
          <w:color w:val="000000"/>
          <w:position w:val="0"/>
          <w:sz w:val="28"/>
          <w:u w:val="none"/>
          <w:vertAlign w:val="baseline"/>
        </w:rPr>
        <w:t>Correction</w:t>
      </w:r>
    </w:p>
    <w:p>
      <w:pPr>
        <w:pStyle w:val="Normal249"/>
        <w:spacing w:line="60" w:lineRule="exact"/>
      </w:pPr>
      <w:r>
        <w:pict>
          <v:line id="_x0000_s1947" style="position:absolute;z-index:252337152"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 picture caption on Saturday with the City Room column, about the trumpeter Wynton Marsalis and his high-rise apartment on the Upper West Side, misstated his age. He is 48, not 51.</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May 12, 2010</w:t>
      </w:r>
    </w:p>
    <w:p>
      <w:pPr>
        <w:pStyle w:val="Normal2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9"/>
        <w:spacing w:line="60" w:lineRule="exact"/>
      </w:pPr>
      <w:r>
        <w:pict>
          <v:line id="_x0000_s1948" style="position:absolute;z-index:252338176" from="0,2pt" to="512pt,2pt" strokecolor="#009ddb" strokeweight="2pt">
            <v:stroke linestyle="single"/>
            <w10:wrap type="topAndBottom"/>
          </v:line>
        </w:pict>
      </w:r>
    </w:p>
    <w:p>
      <w:pPr>
        <w:pStyle w:val="Normal2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Wynton Marsalis, 51, left, in his Manhattan apartment with his friend Joey Pero, 29. They met when Mr. Pero was 15. (PHOTOGRAPH BY PIOTR REDLINSKI FOR THE NEW YORK TIMES)              </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2010</w:t>
      </w:r>
    </w:p>
    <w:p>
      <w:pPr>
        <w:pStyle w:val="Normal249"/>
      </w:pPr>
    </w:p>
    <w:p>
      <w:pPr>
        <w:pStyle w:val="Normal249"/>
        <w:ind w:left="200"/>
        <w:sectPr>
          <w:type w:val="continuous"/>
          <w:pgMar w:top="840" w:right="1000" w:bottom="840" w:left="1000" w:header="400" w:footer="400"/>
          <w:pgNumType w:fmt="decimal"/>
          <w:cols w:space="720"/>
        </w:sectPr>
      </w:pPr>
      <w:r>
        <w:br/>
      </w:r>
      <w:r>
        <w:pict>
          <v:line id="_x0000_s1949" style="position:absolute;z-index:252339200"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2274"/>
          <w:headerReference w:type="default" r:id="rId2275"/>
          <w:footerReference w:type="even" r:id="rId2276"/>
          <w:footerReference w:type="default" r:id="rId2277"/>
          <w:headerReference w:type="first" r:id="rId2278"/>
          <w:footerReference w:type="first" r:id="rId2279"/>
          <w:pgSz w:w="12240" w:h="15840"/>
          <w:pgMar w:top="840" w:right="1000" w:bottom="840" w:left="1000" w:header="400" w:footer="400"/>
          <w:pgNumType w:fmt="decimal"/>
          <w:cols w:space="720"/>
          <w:titlePg w:val="0"/>
        </w:sectPr>
      </w:pPr>
    </w:p>
    <w:p>
      <w:pPr>
        <w:pStyle w:val="Normal250"/>
      </w:pPr>
    </w:p>
    <w:p>
      <w:pPr>
        <w:pStyle w:val="Normal250"/>
      </w:pPr>
      <w:r>
        <w:pict>
          <v:shape id="_x0000_i1950" type="#_x0000_t75" alt="LexisNexis®" style="width:147.75pt;height:30pt">
            <v:imagedata r:id="rId17" o:title=""/>
          </v:shape>
        </w:pict>
      </w:r>
      <w:r>
        <w:cr/>
      </w:r>
    </w:p>
    <w:p>
      <w:pPr>
        <w:pStyle w:val="Heading1248"/>
        <w:keepNext w:val="0"/>
        <w:spacing w:after="200" w:line="340" w:lineRule="atLeast"/>
        <w:ind w:left="0" w:right="0" w:firstLine="0"/>
        <w:jc w:val="center"/>
      </w:pPr>
      <w:hyperlink r:id="rId2280" w:history="1">
        <w:r>
          <w:rPr>
            <w:rFonts w:ascii="arial" w:eastAsia="arial" w:hAnsi="arial" w:cs="arial"/>
            <w:b/>
            <w:i/>
            <w:strike w:val="0"/>
            <w:color w:val="0077CC"/>
            <w:sz w:val="28"/>
            <w:u w:val="single"/>
            <w:vertAlign w:val="baseline"/>
          </w:rPr>
          <w:t>Soccer in Europe Falling From Pedestal</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1981, Tuesday, Late City Final Edition</w:t>
      </w:r>
    </w:p>
    <w:p>
      <w:pPr>
        <w:pStyle w:val="Normal250"/>
        <w:keepNext w:val="0"/>
        <w:spacing w:after="0" w:line="240" w:lineRule="atLeast"/>
        <w:ind w:right="0"/>
        <w:jc w:val="both"/>
      </w:pPr>
      <w:bookmarkStart w:id="508" w:name="Bookmark_250"/>
      <w:bookmarkEnd w:id="508"/>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15, Column 1; Sports Desk</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1235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VINOCUR, Special to the New York Times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FRANKFURT, West Germany</w:t>
      </w:r>
    </w:p>
    <w:p>
      <w:pPr>
        <w:pStyle w:val="Normal250"/>
        <w:keepNext/>
        <w:spacing w:before="240" w:after="0" w:line="340" w:lineRule="atLeast"/>
        <w:ind w:left="0" w:right="0" w:firstLine="0"/>
        <w:jc w:val="left"/>
      </w:pPr>
      <w:bookmarkStart w:id="509" w:name="Body_248"/>
      <w:bookmarkEnd w:id="509"/>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51" style="position:absolute;z-index:252340224"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in the morning of Feb. 23, officers of the Bayerische Hypotheken-und-Wechselbank told the directors of the TSV 1860 Munich soccer team that they were closing off the last of its credit lines. The decision meant that the club was effectively bankrupt - no more money on hand to pay players' salaries, or to deal with its $2.09 million in debts.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will probably be able to continue operations until the end of the season when it is to be dropped from the Bundesliga, the major league of West German professional soccer.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bankruptcy is symbolic of the hard times that have come upon soccer in Western Europe. Attendance is down markedly in England, West Germany and Italy, clubs have piled up enormous debts, and fewer than half the professional teams will break even this year. In addition, a sociological phenomemon seems to be taking shape, with the start of a disaffection and irritation among fans for major league soccer. Moreover, fans are staying away from it.</w:t>
      </w:r>
    </w:p>
    <w:p>
      <w:pPr>
        <w:pStyle w:val="Normal25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Western Europe soccer organizations have come upon hard financial times as result of changing social and economical climatesCrisis Won't Go Away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England, West Germany and Italy, the countries in which involvement in the sport has been richest and most passionate, no one attempts to talk away the crisis. ''We have a very bad image now,'' said Wilfried Straub, who, as secretary of the West German Football Association, oversees the day-to-day operations of professional soccer here. ''It's international. It's clear we cannot increase our audience any more. Our only tactic is to recreate a basis for confidence with the fans.''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Italy, attendance last year at major league games was 800,000 under the 1978 level. The European championship matches there last summer were a financial disaster. According to West Germany's sports information service, all of the 16 Italian major league clubs, with the exception of Juventus, are in debt. (Juventus is sponsored by the Fiat automobile company.) The clubs owe more than $50 million, with A.S. Roma's debts amounting to $7 million.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Netherlands, where FC Den Haag announced that all its players would have to take a 25 percent pay cut, the government has agreed to provide subsidies equivalent to about $6 million a year for the next four years to assist the professional teams. The clubs are $20 million in debt. Attendance is down about 600,000 over the last 10 years.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more of the same in England and West Germany. About half a million fewer spectators are going to league matches this year in England and a spokesman for the league said that fewer than half the First Division clubs would make money. The Bundesliga reports a loss of about 200,000 fans and Straub says five or six of the major league teams ''are going beyond what we consider reasonable debt limits.''</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Explanations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simplest explanation for the trouble is the general economic recession, but for professional soccer's backers this argument is painfully thin. Regardless of unemployment, other leisure industries continue to expand in Europe, as do the purchase of non-essential luxury items such as video recorders.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justification usually involves the idea that you need a winner, flashy players and plenty of goals to make money. Many consider this the only foolproof combination. In Hamburg this year, that contention falls apart: the local club is leading the Bundesliga standings, has not lost a game at home, is tied for the lead in goals scored and can offer the fans Franz Beckenbauer, who recently returned from playing with the Cosmos of the North American Soccer League. Home attendance there is down by 10,000 a game.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Explanations that seem more logical for the decline involve hooliganism associated with young soccer fans, and a kind of irritation about the high level of players' salaries and the amounts clubs pay to buy player contracts from other teams. In 1979, Trevor Francis cost Nottingham Forest more than $3 million, and Paolo Rossi, a star striker, cost $6 million in Italy. More surprising is that the transfer of a journeyman player consistently involves sums of $500,000 or $600,000.</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Attitudes Changing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explanation that most troubles men like Straub, or Glen Kirton, spokesman for the Football Association in London, though, is that professional soccer is a victim of social change. The sport basically grew up in Europe as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diversion, a man's event, as natural a part of his life as a glass of beer.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social change seems linked to attitude. Now, if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still exists in terms of the jobs people do, it is pretty much dissolved in relation to its members' middle-class aspirations. This means, according to Straub, that the man or boy who used to go to six or seven matches a year is now going to two. The rest of the time he is participating in sports himself, or shopping, or vacationing or taking trips with his family. Women, who have a greater input now in deciding on family activities, have traditionally not gone to soccer games in Europe. In West Germany they make up 10 percent of an average crowd; in England the figure is smaller.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other criticisms that seem to have considerable validity. Hennes Weisweiler, coach of the Cosmos who returned home this winter, found the caliber of the game in trouble. Offensive play had diminished, he said, and real wingers - the men who could make a long, spectacular dash down the sidelines - had virtually disappeared. In Italy, play has become synonymous with the word ''catenaccio'', or total defense, and 0-0 ties. Newspapers in Britain complain that the pro game has become over-coached, endlessly technical and boringly cautious because managers are afraid of losing their jobs. Young players with flair are pushed into a gray mold that demands no risks and no losses.</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Remedies Are Not Clear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remedies are far from clear and sometimes amusingly contradictory. In Italy, where major league soccer is played Sundays, there is talk about shifting to Saturdays. In West Germany, where the Bundesliga plays Saturdays, Friday nights are seen as a solution.  There has also been discussion of running the season through the summer and taking a break during the winter, when the weather is at its worst.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England, where the kickoff time is traditionally 3 P.M.  Saturday, Sunday games were authorized for the first time at an emergency meeting earlier this month. Besides Sunday soccer, the emergency meeting in England also produced a rule that will give a team 3 points in the standings for a victory. But it was immediately attacked. Terry Neill, the Arsenal manager, said, ''It will fail to encourage attacking football and could have the opposite effect with teams sitting on a one-goal lead.''</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Weisweiler Views Both Sides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soccer as played in the United States is usually not regarded seriously by Europeans - some experts refer to the N.A.S.L.  as ''the operetta league'' - Weisweiler has been insisting that Europe has plenty to learn from Americans about the considerate handling of fans. Adopting the looser American rules on offsides, and the N.A.S.L.'s overtime play, and shootouts would help create new interest and liven up the game, Weisweiler says.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Straub's reply: ''What do you expect from Weisweiler? He's got a contract with those people. What he didn't say was that most of the American clubs are in miserable financial condition.''</w:t>
      </w:r>
    </w:p>
    <w:p>
      <w:pPr>
        <w:pStyle w:val="Normal2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0"/>
        <w:spacing w:line="60" w:lineRule="exact"/>
      </w:pPr>
      <w:r>
        <w:pict>
          <v:line id="_x0000_s1952" style="position:absolute;z-index:252341248" from="0,2pt" to="512pt,2pt" strokecolor="#009ddb" strokeweight="2pt">
            <v:stroke linestyle="single"/>
            <w10:wrap type="topAndBottom"/>
          </v:line>
        </w:pict>
      </w:r>
    </w:p>
    <w:p>
      <w:pPr>
        <w:pStyle w:val="Normal2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a soccer game in Europe</w:t>
      </w:r>
    </w:p>
    <w:p>
      <w:pPr>
        <w:pStyle w:val="Normal250"/>
      </w:pPr>
    </w:p>
    <w:p>
      <w:pPr>
        <w:pStyle w:val="Normal250"/>
        <w:ind w:left="200"/>
        <w:sectPr>
          <w:type w:val="continuous"/>
          <w:pgMar w:top="840" w:right="1000" w:bottom="840" w:left="1000" w:header="400" w:footer="400"/>
          <w:pgNumType w:fmt="decimal"/>
          <w:cols w:space="720"/>
        </w:sectPr>
      </w:pPr>
      <w:r>
        <w:br/>
      </w:r>
      <w:r>
        <w:pict>
          <v:line id="_x0000_s1953" style="position:absolute;z-index:252342272"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2281"/>
          <w:headerReference w:type="default" r:id="rId2282"/>
          <w:footerReference w:type="even" r:id="rId2283"/>
          <w:footerReference w:type="default" r:id="rId2284"/>
          <w:headerReference w:type="first" r:id="rId2285"/>
          <w:footerReference w:type="first" r:id="rId2286"/>
          <w:pgSz w:w="12240" w:h="15840"/>
          <w:pgMar w:top="840" w:right="1000" w:bottom="840" w:left="1000" w:header="400" w:footer="400"/>
          <w:pgNumType w:fmt="decimal"/>
          <w:cols w:space="720"/>
          <w:titlePg w:val="0"/>
        </w:sectPr>
      </w:pPr>
    </w:p>
    <w:p>
      <w:pPr>
        <w:pStyle w:val="Normal251"/>
      </w:pPr>
    </w:p>
    <w:p>
      <w:pPr>
        <w:pStyle w:val="Normal251"/>
      </w:pPr>
      <w:r>
        <w:pict>
          <v:shape id="_x0000_i1954" type="#_x0000_t75" alt="LexisNexis®" style="width:147.75pt;height:30pt">
            <v:imagedata r:id="rId17" o:title=""/>
          </v:shape>
        </w:pict>
      </w:r>
      <w:r>
        <w:cr/>
      </w:r>
    </w:p>
    <w:p>
      <w:pPr>
        <w:pStyle w:val="Heading1249"/>
        <w:keepNext w:val="0"/>
        <w:spacing w:after="200" w:line="340" w:lineRule="atLeast"/>
        <w:ind w:left="0" w:right="0" w:firstLine="0"/>
        <w:jc w:val="center"/>
      </w:pPr>
      <w:hyperlink r:id="rId2287" w:history="1">
        <w:r>
          <w:rPr>
            <w:rFonts w:ascii="arial" w:eastAsia="arial" w:hAnsi="arial" w:cs="arial"/>
            <w:b/>
            <w:i/>
            <w:strike w:val="0"/>
            <w:color w:val="0077CC"/>
            <w:sz w:val="28"/>
            <w:u w:val="single"/>
            <w:vertAlign w:val="baseline"/>
          </w:rPr>
          <w:t>A Grocery Chain With a Neighborly Feel Is Branching Out</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2014 Tuesday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1"/>
        <w:keepNext w:val="0"/>
        <w:spacing w:after="0" w:line="240" w:lineRule="atLeast"/>
        <w:ind w:right="0"/>
        <w:jc w:val="both"/>
      </w:pPr>
      <w:bookmarkStart w:id="510" w:name="Bookmark_251"/>
      <w:bookmarkEnd w:id="510"/>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20</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1265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KIA GREGORY</w:t>
      </w:r>
    </w:p>
    <w:p>
      <w:pPr>
        <w:pStyle w:val="Normal251"/>
        <w:keepNext/>
        <w:spacing w:before="240" w:after="0" w:line="340" w:lineRule="atLeast"/>
        <w:ind w:left="0" w:right="0" w:firstLine="0"/>
        <w:jc w:val="left"/>
      </w:pPr>
      <w:bookmarkStart w:id="511" w:name="Body_249"/>
      <w:bookmarkEnd w:id="511"/>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55" style="position:absolute;z-index:252343296"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battle began over cheesecake.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Ioannis Zoitas and his wife, Maria, have owned a grocery store on Broadway near 110th Street-Cathedral Parkway in Manhattan since 1977. Ioannis, known as Big John, was, and remains, a firm believer in produce, fresh, out front and stacked just so. Maria took pride in cooking for her family, which she had done since she was 11 on Lefkada, the Greek island where she and her husband grew up. She cooked big meals for their three children and a crowd of in-laws at their home in Flushing, Queens. Years ago, when the house emptied and the feasts diminished as their children went off to college, Maria proposed to Big John that she sell her cheesecake at the market.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it,'' he told her. ''Who comes to a market to buy food already made?''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Unmoved, Mrs. Zoitas would sneak slices of her cheesecake onto the shelves. Mr. Zoitas sometimes tossed her unsold cheesecake into the trash. But, eventually, he relented.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she scream and scream,'' Big John, 69, recounted one morning as he stood outside the produce stand, sipping coffee. ''You don't want to hear it every day,'' he said, and then chuckled.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Cheesecake War of the mid-1980s is one of many mileposts in a family business that has been unfolding for 37 years. The 110th Street store is now one of five Westside Markets the family owns, including four in Manhattan (three on Broadway and one in Chelsea) and one in Maywood, N.J. (called Maywood Market). ''Maria's Homemade'' dishes, dips and desserts fill their designated aisles.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coming weeks, the sixth store is set to open -- at 12th Street and Third Avenue on the East Side of Manhattan. It will also be called Westside Market. And it is something of a gamble: It will be less convenient to a subway entrance than the other stores, said the Zoitases' son, George, and it will be going up against two nearby giants, Whole Foods and Trader Joe's.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31, and his brother-in-law, Jimmy Beleses, will run the new store.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neighborhood has its food culture, particularly as food has evolved from necessity to a form of identity. What sells out uptown, like rice cakes, barely budges downtown. For truffles, it is vice versa.</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depends on the neighborhood,'' said Mr. Beleses, 40, who started cutting meat in the deli at the 110th Street store after college, and once managed the Chelsea store. ''One block makes a difference in this city.''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64-ounce-size laundry detergent does not sell to downtowners; they want 32 ounces, the brothers-in-law said. Uptown will buy fried chicken. Downtown, it is chicken baked with bread crumbs. Uptown, Amy's canned soups are popular.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 homemade kale chips sell better. Uptown, Kobe brisket. Downtown, seltzer barely sells.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store has tipping points of families, foodies, college students, workaholics, shift workers, people on tight budgets and bigger spenders. At some Westside Markets, George Zoitas and Mr. Beleses said, discounted quality products like olive oil collect dust on the shelf, while at others, the same olive oil will fly to the register.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dairy buying, our produce buying, our grocery buying, our fish buying is all store level,'' said George, who talks fast and with his hands. ''It's harder, but that's what makes us different.''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has lived near the new market since June 2013 to learn about the neighborhood's food mores. He shopped at markets, visited coffee shops and wine bars, and talked to residents about what they wanted in a community market.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Westside Markets operate around the clock, seven days a week. The inside of each store is designed by Big John with pencils, paper, a ruler and a few erasers. ''He will rearrange a display to gain an inch,'' Mr. Beleses said. ''That inch creates a different eye level.''</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prepared foods, every dish is either made by Mrs. Zoitas, 57, or made with her recipes, although in recent years she has swapped in ingredients like quinoa, kale and wheat berries. ''I think it's good to give something to people, and they like,'' she said on a recent morning at the 110th Street store as she stirred big pots of shrimp in white wine; beef tips with peppers; and chicken with onions, chefs darting around her. She also had three cheesecakes baking in the oven. ''It's a good feeling,'' she said. Their daughter Ioanna, 37, sells her brand of olive oil in the stores.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Westside Market, typically, everyone starts out in the deli -- except for George Zoitas. At age 12, he was making deliveries from 110th Street.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didn't want me to cut my fingers,'' he explained, pointing at Mr. Beleses with a laugh. ''I guess he didn't care about your fingers.''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store at 110th Street now carries more than 20,000 varieties of products. There is almond milk, coconut milk, organic milk. Customers opt for low-sodium and gluten-free items. There are 48 varieties of eggs. There are more than 250 types of beer. Cheese is its own universe.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John Zoitas cannot help but remember when food was hard to come by.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grew up in the village of Roupakia in Greece. ''Seven boys and no food,'' he said. As a boy, he worked the farm of mostly olives and grapes with his father. He recalled how he would close his eyes and smell the tomatoes. School ended after the sixth grade so that he could work, a circumstance that still stings.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Mr. Zoitas was 26, he worked as a stock boy at the 110th Street location, then a cramped bodega under a different name, which sold basics like bread, produce, meats and canned goods to a neighborhood of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in fits, battled open-air drug markets and rampant crime.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bought the store in 1977 with a down payment and a vow to make installments, and changed the name to Westside Market. ''It is my baby,'' Mr. Zoitas said. He expanded into the vacant bar next door and into the bank building behind it. ''People started to eat more quality,'' he said, ''and they will spend extra for it.''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Zoitas will throw up his hands and turn his head if a produce clerk stacks the bananas too high (they'll bruise, he will fuss) or puts out anything past its prime. ''I love the produce,'' Mr. Zoitas said.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John got his name after mentoring one of the hundreds of employees, a teenager also named John. ''Little John'' eventually became a co-owner of the 14th Street store. He recently died from a heart attack at 46.</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other somber moments. In 2013, an employee contracted hepatitis A and caused a scare. In 2000, a worker on the night shift, Raymundo Juarez-Cruz, was killed by a cardboard box compactor at the 110th Street store as he was loading boxes.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tragic losses,'' Mr. Zoitas said. He added, ''Our hearts remain heavy.''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days, Mr. Zoitas goes about his routine. On one recent morning, he stood outside the produce stand of the 110th Street store and watched. He watched as two produce clerks handled the nectarines and arranged the good ones, just so. He watched as customers bypassed his produce, or stopped for the deal of the day: stacked at the right height, and calling out in big chalk characters, cartons of blueberries ''3 for $5.''</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store will be the first Westside Market with a brick oven. There will be gourmet pizzas, maybe even breakfast pizzas, George Zoitas and Mr. Beleses said.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put chains on us,'' George said of his father. ''It's do and learn.''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John does expect everyone to know what he knows, they said, although he has eased up a bit.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need him,'' Mr. Beleses said. ''Things that are working are things he's been doing for the last 40, 50 years.''</w:t>
      </w:r>
    </w:p>
    <w:p>
      <w:pPr>
        <w:pStyle w:val="Normal251"/>
        <w:keepNext w:val="0"/>
        <w:spacing w:before="240" w:after="0" w:line="260" w:lineRule="atLeast"/>
        <w:ind w:left="0" w:right="0" w:firstLine="0"/>
        <w:jc w:val="left"/>
      </w:pPr>
      <w:r>
        <w:br/>
      </w:r>
      <w:hyperlink r:id="rId2288" w:history="1">
        <w:r>
          <w:rPr>
            <w:rFonts w:ascii="arial" w:eastAsia="arial" w:hAnsi="arial" w:cs="arial"/>
            <w:b w:val="0"/>
            <w:i/>
            <w:strike w:val="0"/>
            <w:color w:val="0077CC"/>
            <w:sz w:val="20"/>
            <w:u w:val="single"/>
            <w:vertAlign w:val="baseline"/>
          </w:rPr>
          <w:t>http://www.nytimes.com/2014/08/19/nyregion/a-grocery-chain-with-a-neighborly-feel-is-branching-out.html</w:t>
        </w:r>
      </w:hyperlink>
    </w:p>
    <w:p>
      <w:pPr>
        <w:pStyle w:val="Normal2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1"/>
        <w:spacing w:line="60" w:lineRule="exact"/>
      </w:pPr>
      <w:r>
        <w:pict>
          <v:line id="_x0000_s1956" style="position:absolute;z-index:252344320" from="0,2pt" to="512pt,2pt" strokecolor="#009ddb" strokeweight="2pt">
            <v:stroke linestyle="single"/>
            <w10:wrap type="topAndBottom"/>
          </v:line>
        </w:pict>
      </w:r>
    </w:p>
    <w:p>
      <w:pPr>
        <w:pStyle w:val="Normal2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Westside Market at Broadway and 110th Street-Cathedral Parkway in Manhattan. A sixth store will open on Third Avenue. (PHOTOGRAPH BY RUTH FREMSON/THE NEW YORK TIMES)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Zoitas, left, prepares food for many of the stores using her own recipes. She and her husband, Ioannis, right, are Greek immigrants who have owned the Broadway store since 1977. (PHOTOGRAPHS BY RUTH FREMSON/THE NEW YORK TIMES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FRED R. CONRAD/THE NEW YORK TIMES)       </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2014</w:t>
      </w:r>
    </w:p>
    <w:p>
      <w:pPr>
        <w:pStyle w:val="Normal251"/>
      </w:pPr>
    </w:p>
    <w:p>
      <w:pPr>
        <w:pStyle w:val="Normal251"/>
        <w:ind w:left="200"/>
        <w:sectPr>
          <w:type w:val="continuous"/>
          <w:pgMar w:top="840" w:right="1000" w:bottom="840" w:left="1000" w:header="400" w:footer="400"/>
          <w:pgNumType w:fmt="decimal"/>
          <w:cols w:space="720"/>
        </w:sectPr>
      </w:pPr>
      <w:r>
        <w:br/>
      </w:r>
      <w:r>
        <w:pict>
          <v:line id="_x0000_s1957"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2289"/>
          <w:headerReference w:type="default" r:id="rId2290"/>
          <w:footerReference w:type="even" r:id="rId2291"/>
          <w:footerReference w:type="default" r:id="rId2292"/>
          <w:headerReference w:type="first" r:id="rId2293"/>
          <w:footerReference w:type="first" r:id="rId2294"/>
          <w:pgSz w:w="12240" w:h="15840"/>
          <w:pgMar w:top="840" w:right="1000" w:bottom="840" w:left="1000" w:header="400" w:footer="400"/>
          <w:pgNumType w:fmt="decimal"/>
          <w:cols w:space="720"/>
          <w:titlePg w:val="0"/>
        </w:sectPr>
      </w:pPr>
    </w:p>
    <w:p>
      <w:pPr>
        <w:pStyle w:val="Normal252"/>
      </w:pPr>
    </w:p>
    <w:p>
      <w:pPr>
        <w:pStyle w:val="Normal252"/>
      </w:pPr>
      <w:r>
        <w:pict>
          <v:shape id="_x0000_i1958" type="#_x0000_t75" alt="LexisNexis®" style="width:147.75pt;height:30pt">
            <v:imagedata r:id="rId17" o:title=""/>
          </v:shape>
        </w:pict>
      </w:r>
      <w:r>
        <w:cr/>
      </w:r>
    </w:p>
    <w:p>
      <w:pPr>
        <w:pStyle w:val="Heading1250"/>
        <w:keepNext w:val="0"/>
        <w:spacing w:after="200" w:line="340" w:lineRule="atLeast"/>
        <w:ind w:left="0" w:right="0" w:firstLine="0"/>
        <w:jc w:val="center"/>
      </w:pPr>
      <w:hyperlink r:id="rId2295" w:history="1">
        <w:r>
          <w:rPr>
            <w:rFonts w:ascii="arial" w:eastAsia="arial" w:hAnsi="arial" w:cs="arial"/>
            <w:b/>
            <w:i/>
            <w:strike w:val="0"/>
            <w:color w:val="0077CC"/>
            <w:sz w:val="28"/>
            <w:u w:val="single"/>
            <w:vertAlign w:val="baseline"/>
          </w:rPr>
          <w:t>THEATER: 'SHOEMAKERS'</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1987, Tuesday, Late City Final Edition</w:t>
      </w:r>
    </w:p>
    <w:p>
      <w:pPr>
        <w:pStyle w:val="Normal252"/>
        <w:keepNext w:val="0"/>
        <w:spacing w:after="0" w:line="240" w:lineRule="atLeast"/>
        <w:ind w:right="0"/>
        <w:jc w:val="both"/>
      </w:pPr>
      <w:bookmarkStart w:id="512" w:name="Bookmark_252"/>
      <w:bookmarkEnd w:id="512"/>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15, Column 1; Cultural Desk; Review</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D.J.R. BRUCKNER</w:t>
      </w:r>
    </w:p>
    <w:p>
      <w:pPr>
        <w:pStyle w:val="Normal252"/>
        <w:keepNext/>
        <w:spacing w:before="240" w:after="0" w:line="340" w:lineRule="atLeast"/>
        <w:ind w:left="0" w:right="0" w:firstLine="0"/>
        <w:jc w:val="left"/>
      </w:pPr>
      <w:bookmarkStart w:id="513" w:name="Body_250"/>
      <w:bookmarkEnd w:id="513"/>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59" style="position:absolute;z-index:252346368"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prescient 1934 play ''The Shoemakers,'' Stanislaw I. Witkiewicz, Poland's greatest modern playwright, wittily demonstrates that Communist and fascist dictatorships are the same. That kept it off the stage in Poland until 1965, when it was presented by Wlodzimierz Herman, who also directs its first English-language performance by the Jean Cocteau Repertory company at the Bouwerie Lane Theater, at 300 Bowery.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solutions to the problem of the essential ambiguity of human experience in any Witkiewicz play. In ''The Shoemakers,'' revolutions are vicious illusions and at the end a disembodied voice of ''they,'' who control the world, decrees that humanity has nothing to say about its own last act. Parts of the play remind one of the work of Karel Capek, Mikhail Bulgakov and other contemporaries, but Witkiewicz's presentation of human absurdity anticipates Camus, and his vision of the battle for sexual power between men and women is of today.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plays, Witkiewicz, who took part in the Russian Revolution and lived to see both Germany and Russia invade Poland in 1939, not only exploded all political ideals; he also toyed with theatrical convention and national pretensions. Here Western philosophy is whipped into froth, politics is turned into sexual loathing, human beings are reduced to mere dramatic symbols (one becomes a real dog) and the actors ridicule one another's performances as their characters disintegrate. And once his shoemakers have seized power from their fascist oppressors, not even a hilarious assortment of Polish folk heroes who wander in from traditional plays can save them from emptiness in a world operated by a mechanized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''hyperworkoids.''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Witkiewicz was a painter as well as a writer and for this production, Jan Sawka, an artist, has painted brilliant sets in the unsettling, haunting style of his pictures. Adam Makowicz has composed new music for the weird songs characters burst into. And a trio of designers, led by Tereska Seda, has created costumes that grow more gorgeous, and ironic, with each scene. Mr. Herman's direction sends the whole spectacle sweeping back and forth across the theater with the kind of energy this passionate and thoughtful work needs, and the members of the company, obviously enjoying their maniacal antics and speeches, give it a fast-moving ensemble performance. Illusions THE SHOEMAKERS, by Stanislaw Ignacy Witkiewicz; translated by Daniel C. Gerould and C. S. Durer; adaptation by Wlodzimierz Herman and Daniel C. Gerould; directed by Mr. Herman; set, poster and graphics by Jan Sawka; incidental music by Adam Makowicz; costumes by Tereska Seda, Ella Skwarska and Przemyslaw Borowski; lighting by Peter Riesenberg; assistant to the director and coordinator of special promotion, Hanna Kosinska-Hartowicz; production stage manager, Robert Karp. Presented by the Jean Cocteau Repertory, Bouwerie Lane Theater, 330 Bowery. Sajetan TempeJohn Schmerling Apprentice 1Harris Berlinsky Apprentice 2William Dante Prosecuting Attorney ScurvyCraig Smith Duchess Irina WsiewolodownaElise Stone The Fascist Group of Vigilant Youth Jeanne Demers, Michael Henderson, Joseph Menino, Coral S. Potter and Vincent Roppolo The Guard and HyperworkoidJoseph Menino The Woman Guard and the Barefoot Girl Karen Cook Peasant 1 and General PugnastyCraig Cook Peasant 2 and Comrade XCoral S. Potter The MulchMichael Henderson FidgeonsJeanne Demers</w:t>
      </w:r>
    </w:p>
    <w:p>
      <w:pPr>
        <w:pStyle w:val="Normal252"/>
      </w:pPr>
    </w:p>
    <w:p>
      <w:pPr>
        <w:pStyle w:val="Normal252"/>
        <w:ind w:left="200"/>
        <w:sectPr>
          <w:type w:val="continuous"/>
          <w:pgMar w:top="840" w:right="1000" w:bottom="840" w:left="1000" w:header="400" w:footer="400"/>
          <w:pgNumType w:fmt="decimal"/>
          <w:cols w:space="720"/>
        </w:sectPr>
      </w:pPr>
      <w:r>
        <w:br/>
      </w:r>
      <w:r>
        <w:pict>
          <v:line id="_x0000_s1960" style="position:absolute;z-index:252347392"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2296"/>
          <w:headerReference w:type="default" r:id="rId2297"/>
          <w:footerReference w:type="even" r:id="rId2298"/>
          <w:footerReference w:type="default" r:id="rId2299"/>
          <w:headerReference w:type="first" r:id="rId2300"/>
          <w:footerReference w:type="first" r:id="rId2301"/>
          <w:pgSz w:w="12240" w:h="15840"/>
          <w:pgMar w:top="840" w:right="1000" w:bottom="840" w:left="1000" w:header="400" w:footer="400"/>
          <w:pgNumType w:fmt="decimal"/>
          <w:cols w:space="720"/>
          <w:titlePg w:val="0"/>
        </w:sectPr>
      </w:pPr>
    </w:p>
    <w:p>
      <w:pPr>
        <w:pStyle w:val="Normal253"/>
      </w:pPr>
    </w:p>
    <w:p>
      <w:pPr>
        <w:pStyle w:val="Normal253"/>
      </w:pPr>
      <w:r>
        <w:pict>
          <v:shape id="_x0000_i1961" type="#_x0000_t75" alt="LexisNexis®" style="width:147.75pt;height:30pt">
            <v:imagedata r:id="rId17" o:title=""/>
          </v:shape>
        </w:pict>
      </w:r>
      <w:r>
        <w:cr/>
      </w:r>
    </w:p>
    <w:p>
      <w:pPr>
        <w:pStyle w:val="Heading1251"/>
        <w:keepNext w:val="0"/>
        <w:spacing w:after="200" w:line="340" w:lineRule="atLeast"/>
        <w:ind w:left="0" w:right="0" w:firstLine="0"/>
        <w:jc w:val="center"/>
      </w:pPr>
      <w:hyperlink r:id="rId2302" w:history="1">
        <w:r>
          <w:rPr>
            <w:rFonts w:ascii="arial" w:eastAsia="arial" w:hAnsi="arial" w:cs="arial"/>
            <w:b/>
            <w:i/>
            <w:strike w:val="0"/>
            <w:color w:val="0077CC"/>
            <w:sz w:val="28"/>
            <w:u w:val="single"/>
            <w:vertAlign w:val="baseline"/>
          </w:rPr>
          <w:t>A Landfill's Closing Alters How a Neighborhood Views Freight Trains</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2010 Saturday</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3"/>
        <w:keepNext w:val="0"/>
        <w:spacing w:after="0" w:line="240" w:lineRule="atLeast"/>
        <w:ind w:right="0"/>
        <w:jc w:val="both"/>
      </w:pPr>
      <w:bookmarkStart w:id="514" w:name="Bookmark_253"/>
      <w:bookmarkEnd w:id="514"/>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16; MIDDLE VILLAGE JOURNAL</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932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253"/>
        <w:keepNext/>
        <w:spacing w:before="240" w:after="0" w:line="340" w:lineRule="atLeast"/>
        <w:ind w:left="0" w:right="0" w:firstLine="0"/>
        <w:jc w:val="left"/>
      </w:pPr>
      <w:bookmarkStart w:id="515" w:name="Body_251"/>
      <w:bookmarkEnd w:id="515"/>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62" style="position:absolute;z-index:252348416"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decades, the people of Middle Village observed a rough truce with the freight trains that rumble through their Queens neighborhood. They did not love the hulking, clamorous boxcars and locomotives, but they understood that the trains were as much a part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row-house landscape as they were.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tolerance began to fade when New York and other localities began shipping garbage by rail to landfills in Virginia and elsewhere. Residents now complain that they are awakened as early as 5 a.m. by the racket of idling locomotives, the clang of coupling cars and the whoosh of air brakes. On swampy summer days, they add, the garbage cars emit a revolting stench.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''Boom! Boom! Boom!'' shouted Joseph Dalfino, 69, a retired dockworker who lives alongside the track, imitating the noise that he says awakens him. ''Every morning, six days a week. We're not animals. We're people and we need to sleep. Forty years I worked night and day to buy a house, and now this is destroying my life.''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garbage-laden trains are operated by the local New York &amp; Atlantic Railway, which for years has shipped cargo like beer, construction debris, lumber, propane and scrap metal. But in 2007, the railway also began transporting garbage from Long Island through this area of Queens. Then, in March 2009, New York City, which had closed the Fresh Kills landfill on Staten Island, began a daily shipment to Middle Village of 10 to 12 rail cars of garbage from Bushwick. Each of those cars hauls four 22-ton containers of garbage.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Middle Village, at a track switching point at 69th Place near Juniper Boulevard South, New York &amp; Atlantic assembles all these garbage-filled cars, along with boxcars and hoppers loaded with a variety of products, into one train that can stretch more than 80 cars. That train waits to be coupled with a locomotive from CSX, a major East Coast rail operator, and then chugs northwest across the Hell Gate Bridge over the East River and on to Virginia.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Pasquale Cuomo, the railroad's marketing manager, acknowledged that trains do link up as early as 5 a.m., but denied that locomotives idle for three or four hours, as some residents charge, estimating instead a half-hour of idling at most. He also denied the claims of a stench, saying that government rules require garbage to be sealed in watertight containers with 1,000-pound lids.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Moreover, Mr. Cuomo said, rail traffic today is a small fraction of what it was 50 years ago -- 20 trains a week compared with 20 a day back then -- and also far less than it was 25 years ago, when many of the grumbling residents had already moved into the neighborhood.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astounding to me,'' Mr. Cuomo said, ''that people who chose to live near a railroad are suddenly finding it an inconvenience.''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remember the past differently, however, saying that 20 or 30 years ago a passing freight train was a serendipitous novelty, and they would gleefully point out the colorful boxcars to their children.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complaints began two years ago, when the assembly site was half a mile away, near Christ the King Regional High School. The school protested that the garbage-filled cars were parked for hours and that the smell sometimes sickened its students. Under a settlement, the site was moved to 69th Place last year, but now the problem has shifted to that area, where Mr. Dalfino and other critics live.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Pedalino, 63, a purchasing manager who lives one block from the tracks, has kept a log of noise and smell from the boxcars.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Saturday, 4/17/10, two locomotives idled north of 69th Lane for around 30 minutes, then continued south with about 20 cars in tow,'' reads one of Mr. Pedalino's entries. ''Why this train has to idle and sound its horn is beyond me.''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train pulled up at 5 a.m. and left at 5:24 a.m.,'' reads another entry. ''VERY LOUD!!!! Is there any help in sight?''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Mr. Pedalino said, ''This is like waterboarding.''</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worst offenses, residents said, occur on holiday weekends, when smelly cars can sit for three or four days waiting for a locomotive crew. Some residents say they are embarrassed to have weekend barbecues.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bought a house next to the railroad, not a rail yard,'' said Robert F. Holden, a professor of graphic arts at New York City College of Technology, who lives near the tracks and is president of the Juniper Park Civic Association. ''They are using our backyards as a rail yard, to work on the train, test the brakes, set off whistles.''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Cuomo counters that residents often confuse household trash with construction debris, which is covered with netting but emits little smell. Only rail cars with construction debris would be allowed to sit in place over a long weekend, he said.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said residents should be aware that trains kept hundreds of fuel-guzzling, smelly garbage trucks off the roads, and that 2,000 nonrailroad jobs depended on the functioning of his railroad.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Kathy Dawkins, a spokeswoman for the city's Sanitation Department, referring specifically to the trash taken to Middle Village that originates in Bushwick, said that it was secured in state-of-the-art, odor-controlling containers and that the ''dwell time'' at 69th Place was typically under two hours. As to nighttime operations, she deferred to the railroad, saying, ''Neither the department nor the city has jurisdiction over railroads.''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residents have met with railroad officials over the problems, but they have not been mollified.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smells like you're living in a garbage dump,'' Mr. Holden said.</w:t>
      </w:r>
    </w:p>
    <w:p>
      <w:pPr>
        <w:pStyle w:val="Normal253"/>
        <w:keepNext w:val="0"/>
        <w:spacing w:before="240" w:after="0" w:line="260" w:lineRule="atLeast"/>
        <w:ind w:left="0" w:right="0" w:firstLine="0"/>
        <w:jc w:val="left"/>
      </w:pPr>
      <w:r>
        <w:br/>
      </w:r>
      <w:hyperlink r:id="rId2303" w:history="1">
        <w:r>
          <w:rPr>
            <w:rFonts w:ascii="arial" w:eastAsia="arial" w:hAnsi="arial" w:cs="arial"/>
            <w:b w:val="0"/>
            <w:i/>
            <w:strike w:val="0"/>
            <w:color w:val="0077CC"/>
            <w:sz w:val="20"/>
            <w:u w:val="single"/>
            <w:vertAlign w:val="baseline"/>
          </w:rPr>
          <w:t>http://www.nytimes.com</w:t>
        </w:r>
      </w:hyperlink>
    </w:p>
    <w:p>
      <w:pPr>
        <w:pStyle w:val="Normal2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3"/>
        <w:spacing w:line="60" w:lineRule="exact"/>
      </w:pPr>
      <w:r>
        <w:pict>
          <v:line id="_x0000_s1963" style="position:absolute;z-index:252349440" from="0,2pt" to="512pt,2pt" strokecolor="#009ddb" strokeweight="2pt">
            <v:stroke linestyle="single"/>
            <w10:wrap type="topAndBottom"/>
          </v:line>
        </w:pict>
      </w:r>
    </w:p>
    <w:p>
      <w:pPr>
        <w:pStyle w:val="Normal2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increased frequency of trains in their section of Queens has upset residents like Anthony Pedalino, at top far right, and Joseph Dalfino, beside him.</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Pasquale Cuomo of the New York &amp; Atlantic Railway said many of the disgruntled residents' complaints were off-base. (PHOTOGRAPHS BY ULI SEIT FOR THE NEW YORK TIMES)                                               </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2010</w:t>
      </w:r>
    </w:p>
    <w:p>
      <w:pPr>
        <w:pStyle w:val="Normal253"/>
      </w:pPr>
    </w:p>
    <w:p>
      <w:pPr>
        <w:pStyle w:val="Normal253"/>
        <w:ind w:left="200"/>
        <w:sectPr>
          <w:type w:val="continuous"/>
          <w:pgMar w:top="840" w:right="1000" w:bottom="840" w:left="1000" w:header="400" w:footer="400"/>
          <w:pgNumType w:fmt="decimal"/>
          <w:cols w:space="720"/>
        </w:sectPr>
      </w:pPr>
      <w:r>
        <w:br/>
      </w:r>
      <w:r>
        <w:pict>
          <v:line id="_x0000_s1964" style="position:absolute;z-index:252350464"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2304"/>
          <w:headerReference w:type="default" r:id="rId2305"/>
          <w:footerReference w:type="even" r:id="rId2306"/>
          <w:footerReference w:type="default" r:id="rId2307"/>
          <w:headerReference w:type="first" r:id="rId2308"/>
          <w:footerReference w:type="first" r:id="rId2309"/>
          <w:pgSz w:w="12240" w:h="15840"/>
          <w:pgMar w:top="840" w:right="1000" w:bottom="840" w:left="1000" w:header="400" w:footer="400"/>
          <w:pgNumType w:fmt="decimal"/>
          <w:cols w:space="720"/>
          <w:titlePg w:val="0"/>
        </w:sectPr>
      </w:pPr>
    </w:p>
    <w:p>
      <w:pPr>
        <w:pStyle w:val="Normal254"/>
      </w:pPr>
    </w:p>
    <w:p>
      <w:pPr>
        <w:pStyle w:val="Normal254"/>
      </w:pPr>
      <w:r>
        <w:pict>
          <v:shape id="_x0000_i1965" type="#_x0000_t75" alt="LexisNexis®" style="width:147.75pt;height:30pt">
            <v:imagedata r:id="rId17" o:title=""/>
          </v:shape>
        </w:pict>
      </w:r>
      <w:r>
        <w:cr/>
      </w:r>
    </w:p>
    <w:p>
      <w:pPr>
        <w:pStyle w:val="Heading1252"/>
        <w:keepNext w:val="0"/>
        <w:spacing w:after="200" w:line="340" w:lineRule="atLeast"/>
        <w:ind w:left="0" w:right="0" w:firstLine="0"/>
        <w:jc w:val="center"/>
      </w:pPr>
      <w:hyperlink r:id="rId2310" w:history="1">
        <w:r>
          <w:rPr>
            <w:rFonts w:ascii="arial" w:eastAsia="arial" w:hAnsi="arial" w:cs="arial"/>
            <w:b/>
            <w:i/>
            <w:strike w:val="0"/>
            <w:color w:val="0077CC"/>
            <w:sz w:val="28"/>
            <w:u w:val="single"/>
            <w:vertAlign w:val="baseline"/>
          </w:rPr>
          <w:t>Budget Deal Fuels Revival of School Vouchers</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2011 Friday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4"/>
        <w:keepNext w:val="0"/>
        <w:spacing w:after="0" w:line="240" w:lineRule="atLeast"/>
        <w:ind w:right="0"/>
        <w:jc w:val="both"/>
      </w:pPr>
      <w:bookmarkStart w:id="516" w:name="Bookmark_254"/>
      <w:bookmarkEnd w:id="516"/>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18</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1042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TRIP GABRIEL</w:t>
      </w:r>
    </w:p>
    <w:p>
      <w:pPr>
        <w:pStyle w:val="Normal254"/>
        <w:keepNext/>
        <w:spacing w:before="240" w:after="0" w:line="340" w:lineRule="atLeast"/>
        <w:ind w:left="0" w:right="0" w:firstLine="0"/>
        <w:jc w:val="left"/>
      </w:pPr>
      <w:bookmarkStart w:id="517" w:name="Body_252"/>
      <w:bookmarkEnd w:id="517"/>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66" style="position:absolute;z-index:252351488"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11th-hour compromise to avoid a government shutdown last week, one concession that President Obama made to Republicans drew scant attention: he agreed to finance vouchers for Washington students to attend private schools.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voucher program, whose main beneficiaries are church-affiliated schools, is close to the heart of the House speaker, John A. Boehner, a product of parochial schools, who had repeatedly choked up defending it on the House floor last month.</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at first opposed the Opportunity Scholarship Program, saying it did not raise student achievement. But in the end it was an easy place to compromise, administration aides said, in order to save bigger, more prominent education initiatives favored by Democrats from the $38 billion in cuts.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Boehner's beloved program is the latest example of how conservative Republicans across the country are advancing school vouchers -- including offering them for the first time to middle-class families -- and reviving a cause that until recently seemed moribund.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has been breathed into the voucher movement,'' said Grover J. Whitehurst, director of education policy at the Brookings Institution. ''I think they are part of what will be a more powerful and focused drive toward choice.''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Voucher advocates have long argued that if a student can use public money to attend any school, even a private one, schools will compete and improve. Some black leaders see vouchers as a way for poor students to escape failing urban schools.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walk into a Safeway and talk to a mother who had a child who was already part of the voucher program and had another one she wanted to sign up, how could I deny her the opportunity?'' said Kwame R. Brown, the Democratic chairman of the Council of the District of Columbia, who supports the city's voucher program.</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vouchers were never widely adopted. Voters in four states defeated voucher referendums through 2007, and state courts narrowed or ended some programs.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enthusiasm for school choice has been absorbed by charter schools, which are secular and accountable under state standards like other public schools. Today, when 1.6 million students attend charter schools, the pro-voucher Foundation for Educational Choice says that only about 185,000 are in voucher or voucherlike programs.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gale-force winds battering teacher tenure and collective-bargaining rights, however, have led to a voucher revival.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Republicans have taken over both the governor's office and state legislatures, they're pushing very hard on ideas that are grounded much more in ideology than on evidence they'll have positive outcomes,'' said Greg Anrig, vice president for policy at the liberal Century Foundation.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John Kasich of Ohio wants to quadruple a state voucher program capped at 14,000 students in failing schools. In Indiana, a bill that is likely to pass the legislature soon would offer vouchers to families with incomes up to $61,000. ''I think it's going to strengthen public schools through competition,'' said Dennis Kruse, the Republican chairman of the State Senate education panel. ''The schools will have to shape up if they want to keep the kids they have.''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 Simpson, the Democratic minority leader in the Senate in Indiana, said the vouchers would divert $92 million from public schools when they are already facing steep declines in state and federal aid. ''Either this hasn't been very well thought out,'' she said, ''or it's been very well thought out and it is intended to help public schools fail.''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Scott Walker of Wisconsin, who overcame a siege of the State Capitol to enact a law narrowing collective bargaining for public employees, mainly teachers, wants to expand Milwaukee's voucher program, the nation's oldest with 20,000 students. His plan would let any student, not just the poor, receive a voucher. Supporters say universal vouchers will make the city more attractive to the middle class.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critics say that even after 21 years of vouchers, students receiving them perform no better than those in public schools on state tests of math and reading. Mr. Walker's proposal ''takes a program that's supposed to be for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turns it into a subsidy for rich people,'' said Howard L. Fuller, who was superintendent in the program's early years.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become an opponent of a program that I've fought 20 years of my life for,'' he added. ''I've been called every name under the sun for being a black person who would support, quote, the right-wing agenda.''</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Fuller recalled debating an Illinois state senator opposed to vouchers in 1998, Barack Obama.</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Congress in 2009 closed Washington's voucher program to new students, and as recently as last month the White House opposed reopening it on the ground that it did not lift student achievement. That was the finding of the United States Department of Education last year. But the report showed that Washington voucher students had a 12 percent higher graduation rate.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Boehner introduced legislation last month to reopen the program, providing $8,000 to $12,000 per year for low-income students, a total of $20 million annually for five years. After impassioned debate, the House bill passed March 29 on nearly a party-line vote. Its prospects in the Senate were considered poor.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the budget negotiations between the White House and Congressional Republicans. For the administration, accepting Mr. Boehner's voucher program was a small compromise compared with education priorities like maintaining financing for Head Start and Race to the Top.</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excited by that decision was Lydell Mann, a single father with two children in the voucher program. He chose the Nannie Helen Burroughs School, owned by a Baptist denomination, for his children because the classes are smaller and the students more respectful, compared with what he observed when his daughter attended public school.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Ariona to school every day, noticing the language being used by the youth, noticing the trouble that would be started before and after school, I felt that environment wasn't the greatest,'' Mr. Mann said.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''ecstatic'' that more families would have a chance to receive vouchers.</w:t>
      </w:r>
    </w:p>
    <w:p>
      <w:pPr>
        <w:pStyle w:val="Normal254"/>
        <w:keepNext w:val="0"/>
        <w:spacing w:before="240" w:after="0" w:line="260" w:lineRule="atLeast"/>
        <w:ind w:left="0" w:right="0" w:firstLine="0"/>
        <w:jc w:val="left"/>
      </w:pPr>
      <w:r>
        <w:br/>
      </w:r>
      <w:hyperlink r:id="rId2311" w:history="1">
        <w:r>
          <w:rPr>
            <w:rFonts w:ascii="arial" w:eastAsia="arial" w:hAnsi="arial" w:cs="arial"/>
            <w:b w:val="0"/>
            <w:i/>
            <w:strike w:val="0"/>
            <w:color w:val="0077CC"/>
            <w:sz w:val="20"/>
            <w:u w:val="single"/>
            <w:vertAlign w:val="baseline"/>
          </w:rPr>
          <w:t>http://www.nytimes.com</w:t>
        </w:r>
      </w:hyperlink>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4"/>
        <w:spacing w:line="60" w:lineRule="exact"/>
      </w:pPr>
      <w:r>
        <w:pict>
          <v:line id="_x0000_s1967" style="position:absolute;z-index:252352512" from="0,2pt" to="512pt,2pt" strokecolor="#009ddb" strokeweight="2pt">
            <v:stroke linestyle="single"/>
            <w10:wrap type="topAndBottom"/>
          </v:line>
        </w:pict>
      </w:r>
    </w:p>
    <w:p>
      <w:pPr>
        <w:pStyle w:val="Normal2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Second graders in an English class at Nannie Helen Burroughs School in Washington, owned by a Baptist denomination. (PHOTOGRAPH BY PHILIP SCOTT ANDREWS/THE NEW YORK TIMES)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Scott Walker of Wisconsin, left, and Gov. John Kasich of Ohio want to expand school voucher programs in their states. (PHOTOGRAPHS BY JOSHUA ROBERTS/BLOOMBERG NEWS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JAY LAPRETE/ASSOCIATED PRESS)                                           </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2011</w:t>
      </w:r>
    </w:p>
    <w:p>
      <w:pPr>
        <w:pStyle w:val="Normal254"/>
      </w:pPr>
    </w:p>
    <w:p>
      <w:pPr>
        <w:pStyle w:val="Normal254"/>
        <w:ind w:left="200"/>
        <w:sectPr>
          <w:type w:val="continuous"/>
          <w:pgMar w:top="840" w:right="1000" w:bottom="840" w:left="1000" w:header="400" w:footer="400"/>
          <w:pgNumType w:fmt="decimal"/>
          <w:cols w:space="720"/>
        </w:sectPr>
      </w:pPr>
      <w:r>
        <w:br/>
      </w:r>
      <w:r>
        <w:pict>
          <v:line id="_x0000_s1968" style="position:absolute;z-index:252353536"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2312"/>
          <w:headerReference w:type="default" r:id="rId2313"/>
          <w:footerReference w:type="even" r:id="rId2314"/>
          <w:footerReference w:type="default" r:id="rId2315"/>
          <w:headerReference w:type="first" r:id="rId2316"/>
          <w:footerReference w:type="first" r:id="rId2317"/>
          <w:pgSz w:w="12240" w:h="15840"/>
          <w:pgMar w:top="840" w:right="1000" w:bottom="840" w:left="1000" w:header="400" w:footer="400"/>
          <w:pgNumType w:fmt="decimal"/>
          <w:cols w:space="720"/>
          <w:titlePg w:val="0"/>
        </w:sectPr>
      </w:pPr>
    </w:p>
    <w:p>
      <w:pPr>
        <w:pStyle w:val="Normal255"/>
      </w:pPr>
    </w:p>
    <w:p>
      <w:pPr>
        <w:pStyle w:val="Normal255"/>
      </w:pPr>
      <w:r>
        <w:pict>
          <v:shape id="_x0000_i1969" type="#_x0000_t75" alt="LexisNexis®" style="width:147.75pt;height:30pt">
            <v:imagedata r:id="rId17" o:title=""/>
          </v:shape>
        </w:pict>
      </w:r>
      <w:r>
        <w:cr/>
      </w:r>
    </w:p>
    <w:p>
      <w:pPr>
        <w:pStyle w:val="Heading1253"/>
        <w:keepNext w:val="0"/>
        <w:spacing w:after="200" w:line="340" w:lineRule="atLeast"/>
        <w:ind w:left="0" w:right="0" w:firstLine="0"/>
        <w:jc w:val="center"/>
      </w:pPr>
      <w:hyperlink r:id="rId2318" w:history="1">
        <w:r>
          <w:rPr>
            <w:rFonts w:ascii="arial" w:eastAsia="arial" w:hAnsi="arial" w:cs="arial"/>
            <w:b/>
            <w:i/>
            <w:strike w:val="0"/>
            <w:color w:val="0077CC"/>
            <w:sz w:val="28"/>
            <w:u w:val="single"/>
            <w:vertAlign w:val="baseline"/>
          </w:rPr>
          <w:t>FILM REVIEW;</w:t>
        </w:r>
      </w:hyperlink>
      <w:r>
        <w:br/>
      </w:r>
      <w:hyperlink r:id="rId2319" w:history="1">
        <w:r>
          <w:rPr>
            <w:rFonts w:ascii="arial" w:eastAsia="arial" w:hAnsi="arial" w:cs="arial"/>
            <w:b/>
            <w:i/>
            <w:strike w:val="0"/>
            <w:color w:val="0077CC"/>
            <w:sz w:val="28"/>
            <w:u w:val="single"/>
            <w:vertAlign w:val="baseline"/>
          </w:rPr>
          <w:t>Replacing Rap's Anger With a Sense of Humor</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1995, Wednesday, Late Edition - Final</w:t>
      </w:r>
    </w:p>
    <w:p>
      <w:pPr>
        <w:pStyle w:val="Normal255"/>
        <w:keepNext w:val="0"/>
        <w:spacing w:after="0" w:line="240" w:lineRule="atLeast"/>
        <w:ind w:right="0"/>
        <w:jc w:val="both"/>
      </w:pPr>
      <w:bookmarkStart w:id="518" w:name="Bookmark_255"/>
      <w:bookmarkEnd w:id="518"/>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16;  Column 1;  Cultural Desk ; Column 1; ; Review</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CARYN JAMES </w:t>
      </w:r>
    </w:p>
    <w:p>
      <w:pPr>
        <w:pStyle w:val="Normal25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CARYN JAMES </w:t>
      </w:r>
    </w:p>
    <w:p>
      <w:pPr>
        <w:pStyle w:val="Normal255"/>
        <w:keepNext/>
        <w:spacing w:before="240" w:after="0" w:line="340" w:lineRule="atLeast"/>
        <w:ind w:left="0" w:right="0" w:firstLine="0"/>
        <w:jc w:val="left"/>
      </w:pPr>
      <w:bookmarkStart w:id="519" w:name="Body_253"/>
      <w:bookmarkEnd w:id="519"/>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70" style="position:absolute;z-index:252354560"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a high-energy comedy starring the rap artist Ice Cube, isn't aimed at anyone much over the age of 18, but it would be a mistake for wider audiences to dismiss it. This is a ruder, cruder version of the hip-hop movie "House Party," and it offers a fascinating glimpse at the way street life enters pop culture. Like rap and much stand-up comedy, "Friday" is based on opened-eyed acceptance of drug use and guns as part of its characters' lives. The film, written by Ice Cube and D. J. Pooh, makes fun of those realities and replaces rap's anger with humor.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takes place on an ordinary Friday, 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street in Los Angeles that could be out of "Boyz 'n' the Hood," the film that proved Ice Cube could act. He plays Craig, a 22-year-old who has just lost his job, and he is surrounded by deliberate caricatures: kind-hearted Mama, strait-laced younger sister and a father who is the focus of much toilet humor of the "Dumb and Dumber" kind. Craig's jealous girlfriend has three-inch red fingernails and a hair weave down to her waist, but he is attracted to the "good" girl in the neighborhood, the one with cute short hair. The humor is often lame. But Gary Gray, who has directed music videos for Ice Cube and Queen Latifah, has put together a slick, watchable movie that gets by on the strength of its ensemble acting and the constant, enlivening soundtrack featuring Dr. Dre, Cypress Hill and many others.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plot centers on Craig's friend Smokey (the comedian Chris Tucker), who in another era would seem like a refugee from a Cheech and Chong movie. Smokey unapologetically smokes marijuana all day, and after much urging gets the usually sober Craig high too. The film's weakness is Mr. Tucker, whose exaggerated expressions and line readings become annoying. The friends spend the day trying to scrape together or steal the $200 Smokey owes a drug dealer called Big Worm, a bulky guy who wears a headful of pastel blue hair curlers. They also run from the neighborhood bully and hide from drive-by shooters.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there isn't much legal activity in "Friday," and that no-nonsense attitude sets it apart from preachy movies about neighborhoods like this. Craig's father offers his son the film's moral message: fighting with your fists makes you a man. It's better than guns and you don't get killed in the process. There is hard-core pragmatism behind this idea; it is also a cynical and exploitive basis for a film. "Friday" may touch its young target audience. For everyone else, it is more intriguing as a social problem than a movie.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is rated R (Under 17 requires accompanying parent or adult guardian). It includes much drug use, much strong language and a slightly bloody fistfight.</w:t>
      </w:r>
    </w:p>
    <w:p>
      <w:pPr>
        <w:pStyle w:val="Normal255"/>
      </w:pPr>
    </w:p>
    <w:p>
      <w:pPr>
        <w:pStyle w:val="Normal2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2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Gary Gray; written by Ice Cube and D. J. Pooh; director of photography, Gerry Lively; edited by John Carter; production designer, Bruce Bellamy; produced by Ice Cube and Pat Charbonnet; released by New Line Cinema. Running time: 90 minutes. This film is rated R.</w:t>
      </w:r>
    </w:p>
    <w:p>
      <w:pPr>
        <w:pStyle w:val="Normal255"/>
      </w:pPr>
    </w:p>
    <w:p>
      <w:pPr>
        <w:pStyle w:val="Normal2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Ice Cube (Craig Jones), Paula Jai Parker (Joi), Chris Tucker (Smokey), Bernie Mac (Pastor Cleaver), John Witherspoon (Craig's father), Regina King (Dana), Nia Long (Debbie), Anna Maria Horsford (Craig's mother) and Faizon Love (Big Worm)</w:t>
      </w:r>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5"/>
        <w:spacing w:line="60" w:lineRule="exact"/>
      </w:pPr>
      <w:r>
        <w:pict>
          <v:line id="_x0000_s1971" style="position:absolute;z-index:252355584" from="0,2pt" to="512pt,2pt" strokecolor="#009ddb" strokeweight="2pt">
            <v:stroke linestyle="single"/>
            <w10:wrap type="topAndBottom"/>
          </v:line>
        </w:pict>
      </w:r>
    </w:p>
    <w:p>
      <w:pPr>
        <w:pStyle w:val="Normal2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 Tucker, left, and Ice Cube, buddies scheming in "Friday." (Nicola Goode/New Line Cinema)</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1995</w:t>
      </w:r>
    </w:p>
    <w:p>
      <w:pPr>
        <w:pStyle w:val="Normal255"/>
      </w:pPr>
    </w:p>
    <w:p>
      <w:pPr>
        <w:pStyle w:val="Normal255"/>
        <w:ind w:left="200"/>
        <w:sectPr>
          <w:type w:val="continuous"/>
          <w:pgMar w:top="840" w:right="1000" w:bottom="840" w:left="1000" w:header="400" w:footer="400"/>
          <w:pgNumType w:fmt="decimal"/>
          <w:cols w:space="720"/>
        </w:sectPr>
      </w:pPr>
      <w:r>
        <w:br/>
      </w:r>
      <w:r>
        <w:pict>
          <v:line id="_x0000_s1972" style="position:absolute;z-index:252356608"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2320"/>
          <w:headerReference w:type="default" r:id="rId2321"/>
          <w:footerReference w:type="even" r:id="rId2322"/>
          <w:footerReference w:type="default" r:id="rId2323"/>
          <w:headerReference w:type="first" r:id="rId2324"/>
          <w:footerReference w:type="first" r:id="rId2325"/>
          <w:pgSz w:w="12240" w:h="15840"/>
          <w:pgMar w:top="840" w:right="1000" w:bottom="840" w:left="1000" w:header="400" w:footer="400"/>
          <w:pgNumType w:fmt="decimal"/>
          <w:cols w:space="720"/>
          <w:titlePg w:val="0"/>
        </w:sectPr>
      </w:pPr>
    </w:p>
    <w:p>
      <w:pPr>
        <w:pStyle w:val="Normal256"/>
      </w:pPr>
    </w:p>
    <w:p>
      <w:pPr>
        <w:pStyle w:val="Normal256"/>
      </w:pPr>
      <w:r>
        <w:pict>
          <v:shape id="_x0000_i1973" type="#_x0000_t75" alt="LexisNexis®" style="width:147.75pt;height:30pt">
            <v:imagedata r:id="rId17" o:title=""/>
          </v:shape>
        </w:pict>
      </w:r>
      <w:r>
        <w:cr/>
      </w:r>
    </w:p>
    <w:p>
      <w:pPr>
        <w:pStyle w:val="Heading1254"/>
        <w:keepNext w:val="0"/>
        <w:spacing w:after="200" w:line="340" w:lineRule="atLeast"/>
        <w:ind w:left="0" w:right="0" w:firstLine="0"/>
        <w:jc w:val="center"/>
      </w:pPr>
      <w:hyperlink r:id="rId2326" w:history="1">
        <w:r>
          <w:rPr>
            <w:rFonts w:ascii="arial" w:eastAsia="arial" w:hAnsi="arial" w:cs="arial"/>
            <w:b/>
            <w:i/>
            <w:strike w:val="0"/>
            <w:color w:val="0077CC"/>
            <w:sz w:val="28"/>
            <w:u w:val="single"/>
            <w:vertAlign w:val="baseline"/>
          </w:rPr>
          <w:t>NEIGHBORHOOD REPORT: JACKSON HEIGHTS;</w:t>
        </w:r>
      </w:hyperlink>
      <w:r>
        <w:br/>
      </w:r>
      <w:hyperlink r:id="rId2327" w:history="1">
        <w:r>
          <w:rPr>
            <w:rFonts w:ascii="arial" w:eastAsia="arial" w:hAnsi="arial" w:cs="arial"/>
            <w:b/>
            <w:i/>
            <w:strike w:val="0"/>
            <w:color w:val="0077CC"/>
            <w:sz w:val="28"/>
            <w:u w:val="single"/>
            <w:vertAlign w:val="baseline"/>
          </w:rPr>
          <w:t>Spring Rite: The 5 A.M. Line for Kindergarten</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1995, Sunday, Late Edition - Final</w:t>
      </w:r>
    </w:p>
    <w:p>
      <w:pPr>
        <w:pStyle w:val="Normal256"/>
        <w:keepNext w:val="0"/>
        <w:spacing w:after="0" w:line="240" w:lineRule="atLeast"/>
        <w:ind w:right="0"/>
        <w:jc w:val="both"/>
      </w:pPr>
      <w:bookmarkStart w:id="520" w:name="Bookmark_256"/>
      <w:bookmarkEnd w:id="520"/>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9;  Column 4;  The City Weekly Desk ; Column 4; </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H. MATTHEWS </w:t>
      </w:r>
    </w:p>
    <w:p>
      <w:pPr>
        <w:pStyle w:val="Normal25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THOMAS H. MATTHEWS </w:t>
      </w:r>
    </w:p>
    <w:p>
      <w:pPr>
        <w:pStyle w:val="Normal256"/>
        <w:keepNext/>
        <w:spacing w:before="240" w:after="0" w:line="340" w:lineRule="atLeast"/>
        <w:ind w:left="0" w:right="0" w:firstLine="0"/>
        <w:jc w:val="left"/>
      </w:pPr>
      <w:bookmarkStart w:id="521" w:name="Body_254"/>
      <w:bookmarkEnd w:id="521"/>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974" style="position:absolute;z-index:252357632"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Bertha Pantoja stood alone in front of Public School 69 in Jackson Heights at 4 A.M. on Monday. Surrounded by darkness and wrapped in a wool blanket and scarf, she looked a little odd. But as the hours passed, and the line behind her grew, she looked smarter and smarter.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9 A.M., with more than 200 people behind her as the official kindergarten registration process began, she smiled.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worth it when my daughter is registered," she said.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Pantoja's daughter is one of about 5,700 elementary school-age children in Jackson Heights, a neighborhood with a mix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professional residents and a large population of Hispanic and Asian immigrants. But at P.S. 69, places are available for only 120 children, so standing on line has been a necessary ritual for the past five years, said Rudy Greco, an organizer of Advocates for Community Education. After the 120 places are filled, additional applicants must make do with a waiting list.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five elementary schools in Jackson Heights are overcrowded, said William Barrish, director of operations for District 30, which serves that community. District 30 is growing more than twice as fast as every other district in the city, another Board of Education official said.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first of 10 days of kindergarten registration at P.S. 69, 30 people were on line by 6 A.M. At 7:30, trucks arrived, delivering fruit and milk for lunch, and less than an hour later, children began to jump off buses. The line continued to grow.</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 Maniace had been waiting since 6 A.M. to register his son Daniel. Mr. Maniace said that when his baby sitter, who is Russian, heard where he was going so early in the morning, she said she was reminded of Moscow. "I'm angry about waiting in line, but I'm more angry that these problems have not been dealt with," he said."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Harris, another waiter, said his son Joshua should be given preference because the family already has a child in the school.</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 Loducka, vice president of the P.S. 69 Parent-Teacher Association, was in line with her husband, Peter, for their son Timmy. She said the school was looking for space to lease for next year because "we have no idea what we're going to do with all those on the waiting list."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officials said that for the current school year, 152 children were on the waiting list, and places in P.S. 69 were found for all of them, though in some cases not until October. The district said it expects to place everyone again next year.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Pantoja, who had braved the line the longest, was the first to have her identification checked and to be sent to the front of another line. By this time, her daughter Anna Maria had been dropped off at school and was standing with her.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soon after that, Ms. Pantoja was the first to disappear behind the large wooden doors of the school. More than five hours after her arrival, Ms. Pantoja and her daughter were registering for kindergarten.   THOMAS H. MATTHEWS</w:t>
      </w:r>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6"/>
        <w:spacing w:line="60" w:lineRule="exact"/>
      </w:pPr>
      <w:r>
        <w:pict>
          <v:line id="_x0000_s1975" style="position:absolute;z-index:252358656" from="0,2pt" to="512pt,2pt" strokecolor="#009ddb" strokeweight="2pt">
            <v:stroke linestyle="single"/>
            <w10:wrap type="topAndBottom"/>
          </v:line>
        </w:pict>
      </w:r>
    </w:p>
    <w:p>
      <w:pPr>
        <w:pStyle w:val="Normal2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Waiting - no necessarily standing - in line for kindergarten registration has become a ritual at P.S. 69.; 'This makes me feel feel like we're in a third world country. This is disgusting. I feel like we're the District 30 stepchild, like we're just getting the leftovers.' -- FRED ANDERES (Photographs by Rebecca Cooney for The New York Times)</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1995</w:t>
      </w:r>
    </w:p>
    <w:p>
      <w:pPr>
        <w:pStyle w:val="Normal256"/>
      </w:pPr>
    </w:p>
    <w:p>
      <w:pPr>
        <w:pStyle w:val="Normal256"/>
        <w:ind w:left="200"/>
        <w:sectPr>
          <w:type w:val="continuous"/>
          <w:pgMar w:top="840" w:right="1000" w:bottom="840" w:left="1000" w:header="400" w:footer="400"/>
          <w:pgNumType w:fmt="decimal"/>
          <w:cols w:space="720"/>
        </w:sectPr>
      </w:pPr>
      <w:r>
        <w:br/>
      </w:r>
      <w:r>
        <w:pict>
          <v:line id="_x0000_s1976" style="position:absolute;z-index:252359680"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2328"/>
          <w:headerReference w:type="default" r:id="rId2329"/>
          <w:footerReference w:type="even" r:id="rId2330"/>
          <w:footerReference w:type="default" r:id="rId2331"/>
          <w:headerReference w:type="first" r:id="rId2332"/>
          <w:footerReference w:type="first" r:id="rId2333"/>
          <w:pgSz w:w="12240" w:h="15840"/>
          <w:pgMar w:top="840" w:right="1000" w:bottom="840" w:left="1000" w:header="400" w:footer="400"/>
          <w:pgNumType w:fmt="decimal"/>
          <w:cols w:space="720"/>
          <w:titlePg w:val="0"/>
        </w:sectPr>
      </w:pPr>
    </w:p>
    <w:p>
      <w:pPr>
        <w:pStyle w:val="Normal257"/>
      </w:pPr>
    </w:p>
    <w:p>
      <w:pPr>
        <w:pStyle w:val="Normal257"/>
      </w:pPr>
      <w:r>
        <w:pict>
          <v:shape id="_x0000_i1977" type="#_x0000_t75" alt="LexisNexis®" style="width:147.75pt;height:30pt">
            <v:imagedata r:id="rId17" o:title=""/>
          </v:shape>
        </w:pict>
      </w:r>
      <w:r>
        <w:cr/>
      </w:r>
    </w:p>
    <w:p>
      <w:pPr>
        <w:pStyle w:val="Heading1255"/>
        <w:keepNext w:val="0"/>
        <w:spacing w:after="200" w:line="340" w:lineRule="atLeast"/>
        <w:ind w:left="0" w:right="0" w:firstLine="0"/>
        <w:jc w:val="center"/>
      </w:pPr>
      <w:hyperlink r:id="rId2334" w:history="1">
        <w:r>
          <w:rPr>
            <w:rFonts w:ascii="arial" w:eastAsia="arial" w:hAnsi="arial" w:cs="arial"/>
            <w:b/>
            <w:i/>
            <w:strike w:val="0"/>
            <w:color w:val="0077CC"/>
            <w:sz w:val="28"/>
            <w:u w:val="single"/>
            <w:vertAlign w:val="baseline"/>
          </w:rPr>
          <w:t>Trip to the Midwest With Political Fortunes on the Line</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2010 Tuesday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7"/>
        <w:keepNext w:val="0"/>
        <w:spacing w:after="0" w:line="240" w:lineRule="atLeast"/>
        <w:ind w:right="0"/>
        <w:jc w:val="both"/>
      </w:pPr>
      <w:bookmarkStart w:id="522" w:name="Bookmark_257"/>
      <w:bookmarkEnd w:id="522"/>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14; POLITICAL MEMO</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 ZELENY</w:t>
      </w:r>
    </w:p>
    <w:p>
      <w:pPr>
        <w:pStyle w:val="Normal257"/>
        <w:keepNext/>
        <w:spacing w:before="240" w:after="0" w:line="340" w:lineRule="atLeast"/>
        <w:ind w:left="0" w:right="0" w:firstLine="0"/>
        <w:jc w:val="left"/>
      </w:pPr>
      <w:bookmarkStart w:id="523" w:name="Body_255"/>
      <w:bookmarkEnd w:id="523"/>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978" style="position:absolute;z-index:252360704"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PLEASANT, Iowa -- President Obama is making an appeal to the legions of new voters who sent him to the White House, imploring them to preserve the Democratic majority in Congress. But party leaders have an even more pressing wish: that he help himself before he helps his fellow Democrats.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the ways that Mr. Obama is working to brighten the outlook for Democrats in the midterm elections, perhaps none is more important than raising his own standing and repairing a frayed connection with voters who have grown critical of his presidency.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on Tuesday, Mr. Obama is returning to the place his candidacy sprang to life, here in Iowa, for the start of a two-day trip to the Midwest. He is not planning to appear with Democratic candidates as he moves from city to city on the latest leg of his Main Street economic tour, but rather to talk -- and listen -- to factory workers, farmers and citizens he meets along the way.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White House and Democratic Congressional strategists have come to realize, the political significance of the president's favorability rating goes well beyond what it means for Mr. Obama himself. Yes, he can help raise money, attract crowds and draw news coverage for candidates, but history suggests  Mr. Obama has to increase his currency with the public if he wants voters to elect Democrats in the fall.</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''Ultimately, he's our greatest asset,'' said Tom Miller, the Democratic attorney general of Iowa, who is on the ballot here in November. ''I think he could be a big plus by October, but that obviously remains to be seen.''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as though Mr. Obama is seen as a drag on the ticket -- he stands taller in polls than Congress as a whole -- but since Democrats control the levers of power in Washington, the electorate's bleak opinion of government is a problem for the party. Mr. Obama is trying to recapture his brand as he seeks to define himself again as a reformer, hoping to counter the anti-government, anti-incumbent sentiment that has poisoned the atmosphere for Democrats.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days after delivering a speech about Wall Street, calling for stricter regulations in the financial system, Mr. Obama is set to deliver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version of the same message here. The ''White House to Main Street'' tour, which opened late last year, was intended to provide a vehicle for the president to speak thematically about jobs and the economy, but the stops have been more sporadic than originally planned, victims of a crowded and evolving agenda that has included health care, energy and now perhaps even immigration.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in Mount Pleasant, a southeastern Iowa town of 8,775 people that Mr. Obama is scheduled to visit on Tuesday afternoon, one topic came up again and again in conversations with residents on the eve of Mr. Obama's arrival. Vacant factories on the edge of town -- and the county unemployment rate of 10.3 percent, far above the state average of 6.9 percent -- provide a backdrop for the presidential visit.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jobs out here,'' said Amy Cheney, 38, who works as a waitress by day and a bartender by night to support her two children, after losing her full-time job a year ago. ''Tell the president that we need jobs to make a living.''</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Cheney said she was excited by Mr. Obama's election, ''a fresh change for the country -- the first black president!''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she worries that the new health care law will require her to buy insurance, which she said she could not afford. ''Will they write me a ticket if I don't have it?'' she asked a reporter over lunch at de Brito Baking Bistro.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Axelrod, a senior adviser to Mr. Obama, said it was precisely those types of stories and comments that the president was eager to hear, even if they were at odds with recent achievements by the administration in Washington.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not yet feeling like a recovery,'' Mr. Axelrod said. ''I don't think it's surprising that people are not in all that positive of a mood, but I do think that things will get better.''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president's name may not be on the ballot in November, but his record is on the line. For the past 50 years, nearly without exception, the party has lost seats whenever its president's average approval rating in September and October before the election dropped below 50 percent.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weeks, the president's national job approval rating has hovered near -- or just below -- 50 percent. But the state-to-state fluctuation worries Democratic strategists who are running campaigns in the Southwest, the West or the industrial Midwest, where many polls suggest that Mr. Obama's disapproval rating is a few notches higher.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is paying close attention to the midterm elections, his advisers say. In addition to his daily national security and economic briefings, he is given frequent political briefings, complete with the latest poll results, readouts from focus groups and updates on Democratic and Republican primaries.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sent a video message on Monday to his network of supporters, Organizing for America, saying the Democratic majority in Congress -- and his agenda -- depended on their roles in this year's midterm elections.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help us make sure that first-time voters in 2008 make their voices heard again in November,'' Mr. Obama said, ''then together we will deliver on the promise of change, and hope, and prosperity for generations to come.''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president's visit, which will be followed on Wednesday by stops in Missouri and Illinois, has a secondary purpose. His advisers say that every trip to Iowa, the state that delivered his first victory on the road to the White House, fortifies Mr. Obama and recharges his batteries for the headwinds to come. </w:t>
      </w:r>
    </w:p>
    <w:p>
      <w:pPr>
        <w:pStyle w:val="Normal257"/>
        <w:keepNext w:val="0"/>
        <w:spacing w:before="240" w:after="0" w:line="260" w:lineRule="atLeast"/>
        <w:ind w:left="0" w:right="0" w:firstLine="0"/>
        <w:jc w:val="left"/>
      </w:pPr>
      <w:r>
        <w:br/>
      </w:r>
      <w:hyperlink r:id="rId2335" w:history="1">
        <w:r>
          <w:rPr>
            <w:rFonts w:ascii="arial" w:eastAsia="arial" w:hAnsi="arial" w:cs="arial"/>
            <w:b w:val="0"/>
            <w:i/>
            <w:strike w:val="0"/>
            <w:color w:val="0077CC"/>
            <w:sz w:val="20"/>
            <w:u w:val="single"/>
            <w:vertAlign w:val="baseline"/>
          </w:rPr>
          <w:t>http://www.nytimes.com</w:t>
        </w:r>
      </w:hyperlink>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7"/>
        <w:spacing w:line="60" w:lineRule="exact"/>
      </w:pPr>
      <w:r>
        <w:pict>
          <v:line id="_x0000_s1979" style="position:absolute;z-index:252361728" from="0,2pt" to="512pt,2pt" strokecolor="#009ddb" strokeweight="2pt">
            <v:stroke linestyle="single"/>
            <w10:wrap type="topAndBottom"/>
          </v:line>
        </w:pict>
      </w:r>
    </w:p>
    <w:p>
      <w:pPr>
        <w:pStyle w:val="Normal2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President Obama, campaigning in Iowa in July 2007. (PHOTOGRAPH BY CHARLIE NEIBERGALL/ASSOCIATED PRESS)                                       </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2010</w:t>
      </w:r>
    </w:p>
    <w:p>
      <w:pPr>
        <w:pStyle w:val="Normal257"/>
      </w:pPr>
    </w:p>
    <w:p>
      <w:pPr>
        <w:pStyle w:val="Normal257"/>
        <w:ind w:left="200"/>
        <w:sectPr>
          <w:type w:val="continuous"/>
          <w:pgMar w:top="840" w:right="1000" w:bottom="840" w:left="1000" w:header="400" w:footer="400"/>
          <w:pgNumType w:fmt="decimal"/>
          <w:cols w:space="720"/>
        </w:sectPr>
      </w:pPr>
      <w:r>
        <w:br/>
      </w:r>
      <w:r>
        <w:pict>
          <v:line id="_x0000_s1980" style="position:absolute;z-index:252362752"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2336"/>
          <w:headerReference w:type="default" r:id="rId2337"/>
          <w:footerReference w:type="even" r:id="rId2338"/>
          <w:footerReference w:type="default" r:id="rId2339"/>
          <w:headerReference w:type="first" r:id="rId2340"/>
          <w:footerReference w:type="first" r:id="rId2341"/>
          <w:pgSz w:w="12240" w:h="15840"/>
          <w:pgMar w:top="840" w:right="1000" w:bottom="840" w:left="1000" w:header="400" w:footer="400"/>
          <w:pgNumType w:fmt="decimal"/>
          <w:cols w:space="720"/>
          <w:titlePg w:val="0"/>
        </w:sectPr>
      </w:pPr>
    </w:p>
    <w:p>
      <w:pPr>
        <w:pStyle w:val="Normal258"/>
      </w:pPr>
    </w:p>
    <w:p>
      <w:pPr>
        <w:pStyle w:val="Normal258"/>
      </w:pPr>
      <w:r>
        <w:pict>
          <v:shape id="_x0000_i1981" type="#_x0000_t75" alt="LexisNexis®" style="width:147.75pt;height:30pt">
            <v:imagedata r:id="rId17" o:title=""/>
          </v:shape>
        </w:pict>
      </w:r>
      <w:r>
        <w:cr/>
      </w:r>
    </w:p>
    <w:p>
      <w:pPr>
        <w:pStyle w:val="Heading1256"/>
        <w:keepNext w:val="0"/>
        <w:spacing w:after="200" w:line="340" w:lineRule="atLeast"/>
        <w:ind w:left="0" w:right="0" w:firstLine="0"/>
        <w:jc w:val="center"/>
      </w:pPr>
      <w:hyperlink r:id="rId2342" w:history="1">
        <w:r>
          <w:rPr>
            <w:rFonts w:ascii="arial" w:eastAsia="arial" w:hAnsi="arial" w:cs="arial"/>
            <w:b/>
            <w:i/>
            <w:strike w:val="0"/>
            <w:color w:val="0077CC"/>
            <w:sz w:val="28"/>
            <w:u w:val="single"/>
            <w:vertAlign w:val="baseline"/>
          </w:rPr>
          <w:t>Connecticut Town Grapples With Claims of Police Bias</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2010 Friday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8"/>
        <w:keepNext w:val="0"/>
        <w:spacing w:after="0" w:line="240" w:lineRule="atLeast"/>
        <w:ind w:right="0"/>
        <w:jc w:val="both"/>
      </w:pPr>
      <w:bookmarkStart w:id="524" w:name="Bookmark_258"/>
      <w:bookmarkEnd w:id="524"/>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20</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933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NINA BERNSTEIN; Robert Davey contributed reporting.</w:t>
      </w:r>
    </w:p>
    <w:p>
      <w:pPr>
        <w:pStyle w:val="Normal258"/>
        <w:keepNext/>
        <w:spacing w:before="240" w:after="0" w:line="340" w:lineRule="atLeast"/>
        <w:ind w:left="0" w:right="0" w:firstLine="0"/>
        <w:jc w:val="left"/>
      </w:pPr>
      <w:bookmarkStart w:id="525" w:name="Body_256"/>
      <w:bookmarkEnd w:id="525"/>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982" style="position:absolute;z-index:252363776"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2008, officials in East Haven, Conn.,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with a long history of toxic relations between the police and minorities, have played down Latinos' complaints of accelerating police harassment and brutality.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officials appeared unperturbed when the Justice Department opened a rare investigation last fall into allegations of discriminatory policing in the town and Yale law students went to court to force the release of police records. The police chief denied any bias and blamed any problems on the failure of federal immigration policy. The mayor said she was unaware of any racial discrimination and supported the police.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recent days, the town seemed to have turned an unexpected corner.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unusual step, the Justice Department warned the town attorney in a letter on April 15 that its preliminary review showed the Police Department was a shambles, with no modern rules of conduct for officers, no check on their use of force, inadequate training and no functioning citizen complaint system.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the mayor, April Capone Almon, backed by a quick and unanimous vote of the police commission board, ordered the veteran police chief, Leonard Gallo, to turn in his badge and gun, placing him on administrative leave.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on Thursday, just as the Yale students completed a damning analysis of recent traffic tickets -- almost 60 percent went to people with Hispanic surnames, who make up about 6 percent of the town's population -- a different revelation became an Internet sensation. Weeks earlier, the mayor had donated a kidney to Carlos Sanchez, a local office worker she barely knew.</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that gesture might someday be remembered as a turning point in the town's troubled relations with its Hispanic population, Mayor Capone Almon maintained that she had never thought of it as a way to build bridges.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just a person who needed help,'' said the mayor, who has recovered from the operation on April 8. She was bracing for a round of national television and radio interviews about her organ donation to Mr. Sanchez, who had posted an appeal on Facebook.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Valarie Kaur, one of the law students who prepared the complaint to the Justice Department and battled for police documents under the Freedom of Information Act, the spotlight on the town was a chance to highlight the larger issues at stake.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promising moment for East Haven,'' she said. ''In the midst of a national debate on policing and immigration, East Haven has the opportunity to lead by example -- to change the culture of the Police Department, enforce the law and protect all its residents.''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 who was arrested in September after she tried to stop a police officer from towing cars at the beach, would not say whether her decision to put the police chief on leave with pay was a first step in changing the department's culture.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she pointed to the statement she made when she released the Justice Department's letter: ''My concern is how to prevent this from exposing the town to liability, which would ultimately cost taxpayers money.''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Democrat who was re-elected to a second term in November, Ms. Capone Almon said she had not changed her views on the town's Hispanic community, which has nearly quadrupled in the past two decades to about 1,900 people, according to census estimates.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a wonderful relationship with the Hispanic community,'' she said. ''The Hispanic community has concerns with other departments in town, and I have done my best to remedy that situation.''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Main Street on Thursday, there were conflicting opinions about her action. George Jennett, 63, a livery driver, seemed to waver between sympathy for the mayor and support for police efforts to catch drivers without licenses or registration. ''I don't see it as racial profiling,'' he said.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many Hispanic residents, including citizens and legal residents with businesses on Main Street, have reported being pulled over while driving or being accosted in parked cars by police, apparently because of their appearance. And the law students' data, analyzed by statisticians at Yale, support that perception.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combat racial profiling, Connecticut law requires police officers to report the race or ethnicity of those they ticket or arrest. But officers mischaracterized the race or ethnicity of the vast majority of those they stopped and gave tickets, the report said. They checked off ''Hispanic'' or ''White/Hispanic'' for 22 of the 373 legible tickets, but reported nearly all as ''White.''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of all 376 traffic tickets issued on Main Street and Route 80 from June 2008 to February 2009, 210 -- or 56 percent -- were given to people with Hispanic surnames, the report found. One officer issued nearly 80 percent of his tickets to people with Hispanic surnames, yet reported that nearly 97 percent went to whites.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Justice Department is investigating traffic stops that allegedly turned into brutal encounters, some involving the use of Tasers or pepper spray on handcuffed Latinos. It is also looking at complaints of retaliation against those who publicly complained.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Marcia Chacon, a parishioner at St. Rose of Lima Church, was one of the first to speak out last spring after her pastor, the Rev. James Manship, was arrested at her store on Main Street as he tried to videotape a police visit. Afterward, she said, patrol cars waited outside the store; officers stopped her and her husband as they tried to drive home.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she feels vindicated. ''I feel happy and content that justice is being done,'' she said.</w:t>
      </w:r>
    </w:p>
    <w:p>
      <w:pPr>
        <w:pStyle w:val="Normal258"/>
        <w:keepNext w:val="0"/>
        <w:spacing w:before="240" w:after="0" w:line="260" w:lineRule="atLeast"/>
        <w:ind w:left="0" w:right="0" w:firstLine="0"/>
        <w:jc w:val="left"/>
      </w:pPr>
      <w:r>
        <w:br/>
      </w:r>
      <w:hyperlink r:id="rId2343" w:history="1">
        <w:r>
          <w:rPr>
            <w:rFonts w:ascii="arial" w:eastAsia="arial" w:hAnsi="arial" w:cs="arial"/>
            <w:b w:val="0"/>
            <w:i/>
            <w:strike w:val="0"/>
            <w:color w:val="0077CC"/>
            <w:sz w:val="20"/>
            <w:u w:val="single"/>
            <w:vertAlign w:val="baseline"/>
          </w:rPr>
          <w:t>http://www.nytimes.com</w:t>
        </w:r>
      </w:hyperlink>
    </w:p>
    <w:p>
      <w:pPr>
        <w:pStyle w:val="Normal2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8"/>
        <w:spacing w:line="60" w:lineRule="exact"/>
      </w:pPr>
      <w:r>
        <w:pict>
          <v:line id="_x0000_s1983" style="position:absolute;z-index:252364800" from="0,2pt" to="512pt,2pt" strokecolor="#009ddb" strokeweight="2pt">
            <v:stroke linestyle="single"/>
            <w10:wrap type="topAndBottom"/>
          </v:line>
        </w:pic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Jose Cuapio, shown when he lived in East Haven, Conn., last year, was one of the Hispanics who complained of brutal traffic stops by the police. (PHOTOGRAPH BY CHRISTOPHER CAPOZZIELLO FOR THE NEW YORK TIMES)   </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2010</w:t>
      </w:r>
    </w:p>
    <w:p>
      <w:pPr>
        <w:pStyle w:val="Normal258"/>
      </w:pPr>
    </w:p>
    <w:p>
      <w:pPr>
        <w:pStyle w:val="Normal258"/>
        <w:ind w:left="200"/>
        <w:sectPr>
          <w:type w:val="continuous"/>
          <w:pgMar w:top="840" w:right="1000" w:bottom="840" w:left="1000" w:header="400" w:footer="400"/>
          <w:pgNumType w:fmt="decimal"/>
          <w:cols w:space="720"/>
        </w:sectPr>
      </w:pPr>
      <w:r>
        <w:br/>
      </w:r>
      <w:r>
        <w:pict>
          <v:line id="_x0000_s1984" style="position:absolute;z-index:252365824"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2344"/>
          <w:headerReference w:type="default" r:id="rId2345"/>
          <w:footerReference w:type="even" r:id="rId2346"/>
          <w:footerReference w:type="default" r:id="rId2347"/>
          <w:headerReference w:type="first" r:id="rId2348"/>
          <w:footerReference w:type="first" r:id="rId2349"/>
          <w:pgSz w:w="12240" w:h="15840"/>
          <w:pgMar w:top="840" w:right="1000" w:bottom="840" w:left="1000" w:header="400" w:footer="400"/>
          <w:pgNumType w:fmt="decimal"/>
          <w:cols w:space="720"/>
          <w:titlePg w:val="0"/>
        </w:sectPr>
      </w:pPr>
    </w:p>
    <w:p>
      <w:pPr>
        <w:pStyle w:val="Normal259"/>
      </w:pPr>
    </w:p>
    <w:p>
      <w:pPr>
        <w:pStyle w:val="Normal259"/>
      </w:pPr>
      <w:r>
        <w:pict>
          <v:shape id="_x0000_i1985" type="#_x0000_t75" alt="LexisNexis®" style="width:147.75pt;height:30pt">
            <v:imagedata r:id="rId17" o:title=""/>
          </v:shape>
        </w:pict>
      </w:r>
      <w:r>
        <w:cr/>
      </w:r>
    </w:p>
    <w:p>
      <w:pPr>
        <w:pStyle w:val="Heading1257"/>
        <w:keepNext w:val="0"/>
        <w:spacing w:after="200" w:line="340" w:lineRule="atLeast"/>
        <w:ind w:left="0" w:right="0" w:firstLine="0"/>
        <w:jc w:val="center"/>
      </w:pPr>
      <w:hyperlink r:id="rId2350" w:history="1">
        <w:r>
          <w:rPr>
            <w:rFonts w:ascii="arial" w:eastAsia="arial" w:hAnsi="arial" w:cs="arial"/>
            <w:b/>
            <w:i/>
            <w:strike w:val="0"/>
            <w:color w:val="0077CC"/>
            <w:sz w:val="28"/>
            <w:u w:val="single"/>
            <w:vertAlign w:val="baseline"/>
          </w:rPr>
          <w:t>AMERICA THE VARIOUS</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1981, Sunday, Late City Final Edition</w:t>
      </w:r>
    </w:p>
    <w:p>
      <w:pPr>
        <w:pStyle w:val="Normal259"/>
        <w:keepNext w:val="0"/>
        <w:spacing w:after="0" w:line="240" w:lineRule="atLeast"/>
        <w:ind w:right="0"/>
        <w:jc w:val="both"/>
      </w:pPr>
      <w:bookmarkStart w:id="526" w:name="Bookmark_259"/>
      <w:bookmarkEnd w:id="526"/>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11, Column 2; Book Review Desk</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1265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ORLANDO PATTERSON; Orlando Patterson is professor of sociology at Harvard. His most recent books are ''Ethnic Chauvinism: The Reactionary Impulse'' and the forthcoming ''The Structure of Human Slavery.''</w:t>
      </w:r>
    </w:p>
    <w:p>
      <w:pPr>
        <w:pStyle w:val="Normal259"/>
        <w:keepNext/>
        <w:spacing w:before="240" w:after="0" w:line="340" w:lineRule="atLeast"/>
        <w:ind w:left="0" w:right="0" w:firstLine="0"/>
        <w:jc w:val="left"/>
      </w:pPr>
      <w:bookmarkStart w:id="527" w:name="Body_257"/>
      <w:bookmarkEnd w:id="527"/>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1986" style="position:absolute;z-index:252366848"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ETHNIC MYTH Race, Ethnicity and Class in America.  By Stephen Steinberg.  277 pp. New York: Atheneum. $14.95.</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 American social history is a record of the extraordinary process by which many different peoples have been incorporated into, and in turn shaped, the emerging industrial system. Between the turn of the century and the end of the 50's, this process was given popular expression in the metaphor of the melting pot. From the early 60's, however, the idea was denounced as a myth by a large and influential body of intellectuals, many of them descendants of what Michael Novak calls ''the unmeltable ethnics.'' All agreed that whatever melting had taken place was to be deplored as ''Angloconformity,'' that ethnic pluralism was not only real and alive but a desirable ideal and that it was consistent with America's democratic ideals.</w:t>
      </w:r>
    </w:p>
    <w:p>
      <w:pPr>
        <w:pStyle w:val="Normal25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Orlando Patterson reviews "The Ethnic Myth," by Stephen Steinberg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early 70's it was the critics' turn to be debunked. Stephen Steinberg's ''The Ethnic Myth'' is the latest in this counterethnicity wave. It explores the ethnic experience in America, attacks the view that the melting pot is a myth and concludes that ethnic pluralism is inconsistent with America's democratic ideals.  None of the arguments are new; they may be found, more formally stated, in the works of Herbert Gans, John Higham, Robin M. Williams and William J. Wilson, to list only a few. Nor does Mr. Steinberg bring any new primary data to bear on the issues. ''The Ethnic Myth'' is nonetheless useful for the clarity and persuasiveness with which it integrates existing criticisms of ethnic pluralism, for the competent manner in which it summarizes the economic forces that shaped the development of America's ethnic groups and for the robust good sense with which it disentangles and explains the complexities of race, class and ethnicity.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demand for labor in America's burgeoning industries that obliged its leaders, sometimes grudgingly, to open the ports of the country to the peoples of Europe. Immigrants and host society needed each other. The circumstances and timing of their arrival, the economic and, later, educational opportunities open to them and the eagerness with which the immigrants seized these opportunities all insured that the cultural baggage they brought with them would soon be discarded.  There were strong structural limits to the preservation of ethnic communities in America. Mr. Steinberg marshals the considerable body of evidence that belies the claim of ethnic cultural continuity, the most telling of which are the high and increasing rates of interfaith and inter-ethnic marriages. He also explains, though inadequately, the recent ethnic revival as a reaction to this very decline of ethnicity.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third of the book is devoted to a critique of assorted ethnic myths: the Horatio Alger theory of Jewish success, the cultural explanation of Jewish intellectualism and Catholic antiintellectualism, the cultural basis of black poverty and the ethnic explanation of the willingness of the Irish, and the refusal of Jews and Italians, to work as domestics. Some of these issues might seem to be trivial, others dated, but the recency of Mr.  Steinberg's citations suggests that many persons still find them troublesome. Rejecting the traditional view that variations in occupational choices and educational performance can be explained by more or less ''superior'' attitudes, values and traditions, Mr.  Steinberg proffers instead the premigratory economic experiences of the migrants and the timing of their arrival. The Jews, for example, forged ahead of other immigrants because they came from the urban sectors of Europe and had skills that were highly appropriate to the industrial needs of America at the time of their arrival.</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lucid synthesis of the literature on the black experience, Mr. Steinberg shows how Northern capitalists, Southern planters and the immigrant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had mutually reinforcing interests in the containment of blacks as a peon class in the post-emancipation terror of the rural South. Modern rivalry between blacks and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goes back to the earliest contacts between both groups; ethnicity was not the cause but the idiom for the expression ofnaked economic competition. ''The fact of class difference,'' he claims, ''is far more important than the fact of ethnic difference, and ...ethnic conflict is often only a surface manifestation of a deeper conflict of an essentially social class character.''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Mr. Steinberg frequently overstates this argument. Economic factors no doubt explain a good part of Jewish success, but they cannot explain all of it. The author's own argument would suggest that groups with superior economic opportunities should have performed proportionately better in education than Jews. They have not. Something in Jewish life encourages unusual educational performance, and if one rejects genetic explanations it must be partly cultural. For blacks as well, class factors were and still are critical, but culture is also important. In the black underclass there is a massive institutional breakdown, especially in the family. It flies in the face of the facts and, ironically, reinforces headin-the-sand chauvinism to deny this tragic state of affairs, and it is recklessly glib to condemn those who express concern and alarm at the consequences of this social havoc as ''blamers of the victim.'' What Mr. Steinberg, in his extreme materialism, fails to understand is that structural and cultural explanations are not mutually exclusive. Nor does a ''class analysis'' require that culture always be viewed as causally secondary - only that it is ultimately so. Even Engels in his dotage realized this.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book's major fault is its failure to come to terms with the real meaning of ethnicity itself. Mr. Steinberg's materialism, his parochial concentration on America and his identification of ethnicity with culture account for his further errors of assuming that ethnicity itself needs no explanation, that it was exclusively a product of the American experience and that the decline of immigrant cultures is an index of the decline of the reality and possibility of ethnicity. But ethnicity is not culture. It is, in essence, a very special form of consciousness. Where culture exists and is vital, it will be used by ethnic consciousness. But where it does not exist or is weak, ethnicity just as easily creates culture through mythic invention. And, as European history shows, this kind of ethnicity is usually the most dangerous. The claim of, and the belief in, an ethnic revival already establishes the reality of that revival; the assertion that the melting pot is a myth is not, in the final analysis, a statement about what happened but a call to action, an expression of mythic ethnic consciousness daringly disguised as rational sociological consciousness.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crucial dimensions of the problem are not addressed by Mr.  Steinberg. At the end of the work we say: perhaps, yes; but what really is ethnicity? Why have Jews for millennia remained Jews? Why did ''the soul'' of Leos Janacek want ''to cleave only to the simple Czech man''? On the dark side of this desperately human problem, why did civilized Germans find it necessary to massacre millions of Jews and Slavs in the pursuit of their own ethnic identity? Can that murderous ethnic revival teach us any lessons about our overtly liberal revival? Much more lies unexplored beneath the competent sociological surface of Mr. Steinberg's discourse.</w:t>
      </w:r>
    </w:p>
    <w:p>
      <w:pPr>
        <w:pStyle w:val="Normal2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9"/>
        <w:spacing w:line="60" w:lineRule="exact"/>
      </w:pPr>
      <w:r>
        <w:pict>
          <v:line id="_x0000_s1987" style="position:absolute;z-index:252367872" from="0,2pt" to="512pt,2pt" strokecolor="#009ddb" strokeweight="2pt">
            <v:stroke linestyle="single"/>
            <w10:wrap type="topAndBottom"/>
          </v:line>
        </w:pict>
      </w:r>
    </w:p>
    <w:p>
      <w:pPr>
        <w:pStyle w:val="Normal2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Cartoon of a sculpture</w:t>
      </w:r>
    </w:p>
    <w:p>
      <w:pPr>
        <w:pStyle w:val="Normal259"/>
      </w:pPr>
    </w:p>
    <w:p>
      <w:pPr>
        <w:pStyle w:val="Normal259"/>
        <w:ind w:left="200"/>
        <w:sectPr>
          <w:type w:val="continuous"/>
          <w:pgMar w:top="840" w:right="1000" w:bottom="840" w:left="1000" w:header="400" w:footer="400"/>
          <w:pgNumType w:fmt="decimal"/>
          <w:cols w:space="720"/>
        </w:sectPr>
      </w:pPr>
      <w:r>
        <w:br/>
      </w:r>
      <w:r>
        <w:pict>
          <v:line id="_x0000_s1988" style="position:absolute;z-index:252368896"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2351"/>
          <w:headerReference w:type="default" r:id="rId2352"/>
          <w:footerReference w:type="even" r:id="rId2353"/>
          <w:footerReference w:type="default" r:id="rId2354"/>
          <w:headerReference w:type="first" r:id="rId2355"/>
          <w:footerReference w:type="first" r:id="rId2356"/>
          <w:pgSz w:w="12240" w:h="15840"/>
          <w:pgMar w:top="840" w:right="1000" w:bottom="840" w:left="1000" w:header="400" w:footer="400"/>
          <w:pgNumType w:fmt="decimal"/>
          <w:cols w:space="720"/>
          <w:titlePg w:val="0"/>
        </w:sectPr>
      </w:pPr>
    </w:p>
    <w:p>
      <w:pPr>
        <w:pStyle w:val="Normal260"/>
      </w:pPr>
    </w:p>
    <w:p>
      <w:pPr>
        <w:pStyle w:val="Normal260"/>
      </w:pPr>
      <w:r>
        <w:pict>
          <v:shape id="_x0000_i1989" type="#_x0000_t75" alt="LexisNexis®" style="width:147.75pt;height:30pt">
            <v:imagedata r:id="rId17" o:title=""/>
          </v:shape>
        </w:pict>
      </w:r>
      <w:r>
        <w:cr/>
      </w:r>
    </w:p>
    <w:p>
      <w:pPr>
        <w:pStyle w:val="Heading1258"/>
        <w:keepNext w:val="0"/>
        <w:spacing w:after="200" w:line="340" w:lineRule="atLeast"/>
        <w:ind w:left="0" w:right="0" w:firstLine="0"/>
        <w:jc w:val="center"/>
      </w:pPr>
      <w:hyperlink r:id="rId2357" w:history="1">
        <w:r>
          <w:rPr>
            <w:rFonts w:ascii="arial" w:eastAsia="arial" w:hAnsi="arial" w:cs="arial"/>
            <w:b/>
            <w:i/>
            <w:strike w:val="0"/>
            <w:color w:val="0077CC"/>
            <w:sz w:val="28"/>
            <w:u w:val="single"/>
            <w:vertAlign w:val="baseline"/>
          </w:rPr>
          <w:t>'Wonder Years,' By Way of Bed-Stuy</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2005 Sunday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0"/>
        <w:keepNext w:val="0"/>
        <w:spacing w:after="0" w:line="240" w:lineRule="atLeast"/>
        <w:ind w:right="0"/>
        <w:jc w:val="both"/>
      </w:pPr>
      <w:bookmarkStart w:id="528" w:name="Bookmark_260"/>
      <w:bookmarkEnd w:id="528"/>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1; The City Weekly Desk; Pg. 1; Street Level: Bedford-Stuyvesant</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FREEMAN GILL</w:t>
      </w:r>
    </w:p>
    <w:p>
      <w:pPr>
        <w:pStyle w:val="Normal2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2358" w:history="1">
        <w:r>
          <w:rPr>
            <w:rFonts w:ascii="arial" w:eastAsia="arial" w:hAnsi="arial" w:cs="arial"/>
            <w:b w:val="0"/>
            <w:i/>
            <w:strike w:val="0"/>
            <w:noProof w:val="0"/>
            <w:color w:val="0077CC"/>
            <w:position w:val="0"/>
            <w:sz w:val="20"/>
            <w:u w:val="single"/>
            <w:vertAlign w:val="baseline"/>
          </w:rPr>
          <w:t>streetlevel@nytimes.com</w:t>
        </w:r>
      </w:hyperlink>
    </w:p>
    <w:p>
      <w:pPr>
        <w:pStyle w:val="Normal260"/>
        <w:keepNext/>
        <w:spacing w:before="240" w:after="0" w:line="340" w:lineRule="atLeast"/>
        <w:ind w:left="0" w:right="0" w:firstLine="0"/>
        <w:jc w:val="left"/>
      </w:pPr>
      <w:bookmarkStart w:id="529" w:name="Body_258"/>
      <w:bookmarkEnd w:id="529"/>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1990" style="position:absolute;z-index:252369920"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BEDFORD-STUYVESANT is used to having its reputation defined by outsiders. For years this Brooklyn neighborhood had the rap of being so perilous a landscape that in 1980 a Long Island boy named Billy Joel sang, ''I've been stranded in the combat zone/ I walked through Bedford-Stuy alone.'' By contrast, in the current overheated housing market, Bed-Stuy has been ballyhooed as the last frontier of affordable brownstones, a place overrun by real estate speculators panning for original wainscoting.</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fall, with the new hit UPN television show ''Everybody Hates Chris,'' the country is finally seeing a representation of Bed-Stuy shaped by one of its own: Chris Rock, the show's co-creator and narrator, on whose Decatur Street childhood the program is loosely based.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 in Bed-Stuy in 1982, ''Everybody Hates Chris'' is a nostalgic, warmly illuminated take on the Rock family's tough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in the predominantly black neighborhood. The lovingly overbearing mother is a ''ghetto snob'' who worries that a stylish friend will see her using food stamps at the corner grocery. The penny-pinching father works two jobs and is forever calculating the cost of spilt milk and electricity. (''Unplug that clock, boy!'' he orders his son. ''You can't tell time when you're asleep!'')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struggle to make ends meet is played for laughs, so much so that at times the show has the misty tone of an asphalt-jungle ''Wonder Years.'' Any sense of true jeopardy in the rose-tinted ghetto portrayed on screen is so slight that one episode hinges on little more than Chris's misadventures at the local Laundromat.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reality was far more complex. During those years, street crime was as much a part of the scene as the neighborhood's 2,600 vacant and abandoned residential buildings, according to a study by  the Bedford-Stuyvesant Restoration Corporation; in 1983, the rate of violent crime in Bed-Stuy was 80 percent higher than the citywide average, with nearly twice as many murders per capita as in the city as a whole.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were into rough stuff, it was rougher,'' Mr. Rock said in an interview. ''But if you're like me and had the two parents and rules and regulations in your house, it wasn't as tough.''</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some of Mr. Rock's friends were shot over the years. ''There's an episode coming up about how good I was at Asteroids,'' he said, referring to an early arcade video game. Though Mr. Rock's real-life Asteroids buddy was shot in the head, he said, the show omits this detail. ''Nothing funny there,'' he explained.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Randolph Arthur, a 74-year-old barber, remembers those days. ''In 1982 there was a lot of drugs around here,'' Mr. Arthur recalled the other day as he lounged in an old-fashioned swivel chair in his empty shop on Malcolm X Boulevard near Lafayette Avenue. ''It was infested.''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Arthur's shop was robbed at gunpoint that year, an experience that prompted his son, Terence, to join the city's Department of Correction. ''I took all the exams -- for the N.Y.P.D., for New York Corrections, for New York State trooper -- everything that carried a weapon,'' Terence Arthur said. ''Because I didn't want to get caught again in Bed-Stuy without a weapon.''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Bed-Stuy was not only violent in those years, it was also desperately poor. Census data shows that twice as many of its residents lived in poverty in 1980 as the citywide percentage, while more than a third of local households received public assistance.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Bed-Stuy has always been a block-by-block proposition, and some longtime residents say that the early 80's neighborhood they remember was, in fact, less hardscrabble than the one portrayed on the screen.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the secret of Bed-Stuy at that time was that it had an outward image of a rough-and-tumble neighborhood, but on the southern end, there were professional African-Americans living very comfortably who were very happy not to have the avalanche of interest we have now,'' said Doug Jones, a 37-year-old real estate agent who grew up in a brownstone on McDonough Street.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used to ride a bike along blocks of town houses, without fear. ''The image of people afraid to come out of their homes because of drugs and gang warfare was not the reality of how we were living every day,'' Mr. Jones said, adding, ''It was very apple pie, nondescript and even a little boring.''</w:t>
      </w:r>
    </w:p>
    <w:p>
      <w:pPr>
        <w:pStyle w:val="Normal260"/>
      </w:pPr>
    </w:p>
    <w:p>
      <w:pPr>
        <w:pStyle w:val="Normal260"/>
        <w:keepNext w:val="0"/>
        <w:spacing w:before="240" w:after="0" w:line="260" w:lineRule="atLeast"/>
        <w:ind w:left="0" w:right="0" w:firstLine="0"/>
        <w:jc w:val="left"/>
      </w:pPr>
      <w:r>
        <w:br/>
      </w:r>
      <w:hyperlink r:id="rId2359" w:history="1">
        <w:r>
          <w:rPr>
            <w:rFonts w:ascii="arial" w:eastAsia="arial" w:hAnsi="arial" w:cs="arial"/>
            <w:b w:val="0"/>
            <w:i/>
            <w:strike w:val="0"/>
            <w:color w:val="0077CC"/>
            <w:sz w:val="20"/>
            <w:u w:val="single"/>
            <w:vertAlign w:val="baseline"/>
          </w:rPr>
          <w:t>http://www.nytimes.com</w:t>
        </w:r>
      </w:hyperlink>
    </w:p>
    <w:p>
      <w:pPr>
        <w:pStyle w:val="Normal2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0"/>
        <w:spacing w:line="60" w:lineRule="exact"/>
      </w:pPr>
      <w:r>
        <w:pict>
          <v:line id="_x0000_s1991" style="position:absolute;z-index:252370944" from="0,2pt" to="512pt,2pt" strokecolor="#009ddb" strokeweight="2pt">
            <v:stroke linestyle="single"/>
            <w10:wrap type="topAndBottom"/>
          </v:line>
        </w:pict>
      </w:r>
    </w:p>
    <w:p>
      <w:pPr>
        <w:pStyle w:val="Normal2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 Rock (Photo by Peter Kramer/Getty Images)</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2005</w:t>
      </w:r>
    </w:p>
    <w:p>
      <w:pPr>
        <w:pStyle w:val="Normal260"/>
      </w:pPr>
    </w:p>
    <w:p>
      <w:pPr>
        <w:pStyle w:val="Normal260"/>
        <w:ind w:left="200"/>
        <w:sectPr>
          <w:type w:val="continuous"/>
          <w:pgMar w:top="840" w:right="1000" w:bottom="840" w:left="1000" w:header="400" w:footer="400"/>
          <w:pgNumType w:fmt="decimal"/>
          <w:cols w:space="720"/>
        </w:sectPr>
      </w:pPr>
      <w:r>
        <w:br/>
      </w:r>
      <w:r>
        <w:pict>
          <v:line id="_x0000_s1992" style="position:absolute;z-index:252371968"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2360"/>
          <w:headerReference w:type="default" r:id="rId2361"/>
          <w:footerReference w:type="even" r:id="rId2362"/>
          <w:footerReference w:type="default" r:id="rId2363"/>
          <w:headerReference w:type="first" r:id="rId2364"/>
          <w:footerReference w:type="first" r:id="rId2365"/>
          <w:pgSz w:w="12240" w:h="15840"/>
          <w:pgMar w:top="840" w:right="1000" w:bottom="840" w:left="1000" w:header="400" w:footer="400"/>
          <w:pgNumType w:fmt="decimal"/>
          <w:cols w:space="720"/>
          <w:titlePg w:val="0"/>
        </w:sectPr>
      </w:pPr>
    </w:p>
    <w:p>
      <w:pPr>
        <w:pStyle w:val="Normal261"/>
      </w:pPr>
    </w:p>
    <w:p>
      <w:pPr>
        <w:pStyle w:val="Normal261"/>
      </w:pPr>
      <w:r>
        <w:pict>
          <v:shape id="_x0000_i1993" type="#_x0000_t75" alt="LexisNexis®" style="width:147.75pt;height:30pt">
            <v:imagedata r:id="rId17" o:title=""/>
          </v:shape>
        </w:pict>
      </w:r>
      <w:r>
        <w:cr/>
      </w:r>
    </w:p>
    <w:p>
      <w:pPr>
        <w:pStyle w:val="Heading1259"/>
        <w:keepNext w:val="0"/>
        <w:spacing w:after="200" w:line="340" w:lineRule="atLeast"/>
        <w:ind w:left="0" w:right="0" w:firstLine="0"/>
        <w:jc w:val="center"/>
      </w:pPr>
      <w:hyperlink r:id="rId2366" w:history="1">
        <w:r>
          <w:rPr>
            <w:rFonts w:ascii="arial" w:eastAsia="arial" w:hAnsi="arial" w:cs="arial"/>
            <w:b/>
            <w:i/>
            <w:strike w:val="0"/>
            <w:color w:val="0077CC"/>
            <w:sz w:val="28"/>
            <w:u w:val="single"/>
            <w:vertAlign w:val="baseline"/>
          </w:rPr>
          <w:t>I Know What You’ll Read This Summer; Summer Reading</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2017 Thursday 00:00 EST</w:t>
      </w:r>
    </w:p>
    <w:p>
      <w:pPr>
        <w:pStyle w:val="Normal261"/>
        <w:keepNext w:val="0"/>
        <w:spacing w:after="0" w:line="240" w:lineRule="atLeast"/>
        <w:ind w:right="0"/>
        <w:jc w:val="both"/>
      </w:pPr>
      <w:bookmarkStart w:id="530" w:name="Bookmark_261"/>
      <w:bookmarkEnd w:id="530"/>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review</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2406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TERRENCE RAFFERTY</w:t>
      </w:r>
    </w:p>
    <w:p>
      <w:pPr>
        <w:pStyle w:val="Normal2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Books by Kit Reed, Bracken MacLeod and others show us what’s new (and what’s not) in horror fiction.</w:t>
      </w:r>
    </w:p>
    <w:p>
      <w:pPr>
        <w:pStyle w:val="Normal261"/>
        <w:keepNext/>
        <w:spacing w:before="240" w:after="0" w:line="340" w:lineRule="atLeast"/>
        <w:ind w:left="0" w:right="0" w:firstLine="0"/>
        <w:jc w:val="left"/>
      </w:pPr>
      <w:bookmarkStart w:id="531" w:name="Body_259"/>
      <w:bookmarkEnd w:id="531"/>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1994" style="position:absolute;z-index:252372992"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Horror isn’t what it used to be. In the introduction to Philip Fracassi’s first collection of short fiction, BEHOLD THE VOID (JournalStone, $29.95), Laird Barron writes: “Horror and weird fiction are ascendant a decade and a half into the 21st century; an abundance of market opportunity and artistic talent has inspired a surge of creativity unrivaled in the modern days of the genre.” Although it isn’t clear precisely what Barron means here — aren’t “an abundance of … talent” and “a surge of creativity” kind of the same thing? — his enthusiasm, for both horror in general and Fracassi in particular, is unmistakable, and his words carry some weight: Barron was himself the genre’s hot kid 10 years ago and is now, after a bunch of nominations and awards, practically an éminence grise. By “modern days” he appears to mean since the 1970s and ’80s, a period he calls “the heyday of North American category horror” (while citing, among other touchstones, a couple of novels written in the ’50s and ’60s). So is something truly new happening in horror (“and weird”) fiction now? And is Philip Fracassi its current avatar?</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first of those questions, I’d say maybe. To the second, probably not. Fracassi’s work has many virtues: He builds his horrific tales slowly and carefully, with some attention to the nuances of character; his powers of description are formidable; and he’s especially skillful at creating, and sustaining, suspense. Quite a few of his most effective stories, in fact, are of the race-against-the-clock type, his proficiency at which may reflect his background as a Hollywood screenwriter. His latest novella, SACCULINA (JournalStone, paper, $9.95), begins with a sentence — “The boat was too small” — that obviously recalls a rather famous line from “Jaws,” and the story itself navigates a similar narrative course, with a slightly larger cast of human characters (five guys on the doomed vessel rather than three) and an exponential increase in monsters: not one big mean shark, but thousands and thousands of tiny, voracious barnacles. (A sacculina, by the way, is a real creature, charmingly defined online by one scholar as </w:t>
      </w:r>
      <w:hyperlink r:id="rId2367" w:history="1">
        <w:r>
          <w:rPr>
            <w:rFonts w:ascii="arial" w:eastAsia="arial" w:hAnsi="arial" w:cs="arial"/>
            <w:b w:val="0"/>
            <w:i/>
            <w:strike w:val="0"/>
            <w:noProof w:val="0"/>
            <w:color w:val="0077CC"/>
            <w:position w:val="0"/>
            <w:sz w:val="20"/>
            <w:u w:val="single"/>
            <w:vertAlign w:val="baseline"/>
          </w:rPr>
          <w:t>a “crab-castrating parasite that zombifies its prey.”</w:t>
        </w:r>
      </w:hyperlink>
      <w:r>
        <w:rPr>
          <w:rFonts w:ascii="arial" w:eastAsia="arial" w:hAnsi="arial" w:cs="arial"/>
          <w:b w:val="0"/>
          <w:i w:val="0"/>
          <w:strike w:val="0"/>
          <w:noProof w:val="0"/>
          <w:color w:val="000000"/>
          <w:position w:val="0"/>
          <w:sz w:val="20"/>
          <w:u w:val="none"/>
          <w:vertAlign w:val="baseline"/>
        </w:rPr>
        <w:t>) The story is exciting, and terrifically scary. But it doesn’t feel new.</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whiff of familiarity clings to most of the nine stories in “Behold the Void,” whose casts of monstrous characters include witches, homicidal madmen, ghosts, a shape-shifting mother and an evil public swimming pool. The most original piece in the book, I think, is one called “The Horse Thief,” whose title miscreant winds up changed, irrevocably, by the horse he steals and means to sell for slaughter. The story is the strongest embodiment of what seems to be the book’s prevailing theme: our human attraction, often fatal, to the unknown. In “The Horse Thief” the hero succumbs not to the lure of something dark and deadly, but to the mysterious spirit of a great animal, and although it would be a stretch to say that the story ends happily it does conclude with a wholly unexpected burst of lyricism, a moment of transcendence. “The Horse Thief” is certifiably “weird,” I guess. But it is, of all Fracassi’s stories and novellas, perhaps the one that least deserves the name of horror.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fiction of another up-and-comer, Bracken MacLeod, feels far more horrific to me, although there’s almost nothing of the supernatural in his superb new collection, 13 VIEWS OF THE SUICIDE WOODS (ChiZine Publications, paper, $17.99). In the opening story, “Still Day: An Ending,” a woman lies in a marsh, obscured by trees, just off the highway, as bumper-to-bumper traffic passes a hundred yards away. She is dead, with “deep red cuts rent in her flesh,” perhaps by her own hand. A blue heron nests nearby; a snake slides past; algae and insects are everywhere. “And she lay waiting,” MacLeod writes, “for that one set of eyes to glance toward the teeming life all round and see her. All her life waiting to be seen. And still invisible.” Those chilling sentences end the story, all three pages of it. “Still Day” isn’t a traditional tale of horror, and neither, really, are any of the 18 other stories in this book. There are pieces here that nod to distinguished ancestors like Ambrose Bierce’s “An Occurrence at Owl Creek Bridge,” Flannery O’Connor’s “A Good Man Is Hard to Find” and Shirley Jackson’s “The Lottery” — but none of those are conventional things-that-go-bump-in-the-night horror, either. What those stories, and MacLeod’s, have in common is a stifling sense of fatality, of people trapped in situations over which they have no control. And the power of inescapable fate is the essence of horror: the feeling for which every monster, large or small, is just a metaphor.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MacLeod’s fiction is full of traps — some physical, some psychological, none easy to wriggle free of. His 2016 novel “Stranded” is about a polar expedition stuck in the ice, and many of the strongest stories in “13 Views of the Suicide Woods” are about confinements of various kinds: There’s one called “The Texas Chainsaw Breakfast Club, or I Don’t Like Mondays,” in which a group of high-school kids are taken prisoner by a demented teacher; another (“Reminisce”) whose hero, a homeless veteran, is kidnapped by an apparently ordinary suburban couple; and several more in which characters are maneuvered (or maneuver themselves) into places where their options are, let’s say, severely limited. Sticklers for genre classification might prefer to label the stories in this book something other than “horror” — “dark fiction,” maybe, or noir — but what’s the point of quibbling? Noir, I’ve always thought, is only horror without the metaphors. The affinity may be more evident in the movies than in literature. The visual style of film noir, with its shadowy, high-contrast blacks and whites, is pretty much identical to that of the classic horror movies of the ’20s, ’30s and ’40s; the same director (Jacques Tourneur) and the same cinematographer (Nicholas Musuraca) made “Cat People” and “Out of the Past,” after all. MacLeod’s characters, who are often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with dangerously low expectations of life, remind me of the doomed protagonists of Cornell Woolrich’s novels and stories, those hapless folks for whom everything, elaborately and implacably, sooner or later goes wrong. Sounds like horror to me.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anything that has changed significantly in the horror landscape of the past 30 or 40 years, it’s the increased fluidity of the genre’s conventions and its readers’ expectations. Monsters are no longer required, unnatural creatures like vampires and werewolves and even zombies are no longer necessarily the villains, and “horror” now seems less a literary (or cinematic) form than an attitude, like rock ’n’ roll — which has, at least since the punk revolution of the 1970s, embraced the genre warmly. Josh Malerman, the author of the delirious new novel BLACK MAD WHEEL (Ecco, $26.99), is relatively new to horror fiction — his first book, “Bird Box,” was published three years ago — but he’s a rock veteran: He has been the lead singer of the Detroit band the High Strung for over 20 years. Philip Tonka, the hero of “Black Mad Wheel,” is the piano player of a Motor City rock ’n’ roll outfit called the Danes, who as the novel begins are a dozen years past the end of their service in World War II and enjoying the freedom, money and fame their music has brought them. Into their idyllic little world, a studio they call Wonderland, one day comes a high-ranking military official who wants them to listen to a tape recording of a mysterious sound. He wants them, for a price, to help the Army locate and identify it; this sound, it seems, has the power to neutralize any kind of weapon, and perhaps to make people disappear. We know it’s bad, because in the book’s first scene Philip wakes from a coma in a hospital bed, months after the expedition, with practically every bone in his body crushed and his bandmates gone; for most of the rest of the story he tries to remember what happened, and to figure out what the military has in mind for him now.</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good setup for a science-fiction horror novel, and Malerman, alternating past and present, keeps the action galloping along nicely, a long jam with a seductive, infectious rhythm. But in the time-honored traditions of both horror and rock, things get wilder and stranger as the big finish approaches: Malerman’s story takes flight in some head-splitting metaphysical directions. It’s as if he were veering off into a search for cosmic harmonies, the very music of the spheres, and although I couldn’t quite hear it myself, I enjoyed listening to his frantic improvisations. His crash-and-burn attitude can be a useful aesthetic for musicians, and for writers. It’s only rock ’n’ roll — or horror — but I like it.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of that reckless abandon, too, in Giorgio De Maria’s startling THE TWENTY DAYS OF TURIN (Liveright, $24.95), a novel that would place its author in the vanguard of the new horror were it not for the inconvenient fact that he wrote it 40 years ago. (And the melancholy fact that he died in 2009.) Now that it has been translated into English for the first time — serviceably, by Ramon Glazov — it could, I suppose, take its place as a freshly exhumed classic from the period Laird Barron cites as the genre’s heyday, except that it doesn’t much resemble the horror fiction of that King-dominated time. Or, for that matter, any other. The novel is subtitled “A Report From the End of the Century” and is narrated by an unnamed man who is trying to write an account of some disturbing events of a decade earlier, which may or may not have been “a phenomenon of collective psychosis.” For three weeks, it seems, large numbers of ordinary citizens of Turin began to suffer from insomnia and to wander, mute, through the streets of the nocturnal city, where some met grisly ends. Unearthly sounds (like “a terrible war cry” ), a few remember, accompanied the macabre doings; the surviving witnesses can’t explain what they saw or heard. During this same nightmarish time, a new civic institution suddenly came into being, a library of anonymous personal diaries made available for perusal at the St. Cottolengo Little House of Divine Providence. The connections among these disparate spooky manifestations, all of which ended as suddenly and as inexplicably as they began, are what the narrator is attempting to discover, at least until it dawns on him that his investigation might be putting him, and his city, in danger. He senses he’s being followed; he’s receiving peculiar unsigned letters, to which he is expected to respond; and from time to time a nun, Sister Clotilde, pops up to issue a cryptic warning. He considers leaving the city.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explores the mysteries in a wandering, digressive sort of way, as if to recreate the brain-fog that grips the city in its baffling 20 days. De Maria’s tone wavers, too, keeping the reader more or less continually off guard, constantly snatched back from the brink of revelation. At times, his intent seems satiric: The sleepwalking people of Turin do inevitably evoke memories of the not so distant Fascist era of Italian history, and the library feels like a metaphor for modern urban loneliness. But “The Twenty Days of Turin” is always, in its brief course, odder and stubborner than you expect it to be, defiantly resistant to interpretation. (“And,” as a friend tells the narrator, “the hidden power that’s being marshaled is not amused by people who resist.”) All we finally know about what happened in Turin, and may again be happening, is that some ancient enmities have been reanimated, some gulf of time bridged.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way, that’s what the novel itself does, finding 40 years later a literary environment in which it can enter our dreams more readily, with less resistance from horror readers’ genre expectations. Some horror novels, though, feel timeless whenever you happen to read them, and Kit Reed’s wondrous new ghost story MORMAMA (Tor, $25.99) seems to me one of those. It’s a haunted-house tale, set in Jacksonville, Fla., in which three elderly sisters, a young single mother, her 12-year-old son and an amnesiac drifter who might be related to them all, attempt to fend off the uneasy spirits also resident in the crumbling mansion they live in. This is a place “where the past is so thick that you can’t wade through it and dust or time or something is so dense in here that it’s getting hard to breathe,” one character says, and that’s as it should be in a ghost story, horror’s most enduring form. Reed, who has been writing fiction of all kinds for nearly 60 years, certainly knows how to construct a traditional spooky tale, and she does that expertly in “Mormama,” alternating different voices (some living, some not), laying out complex family relationships over several generations, managing a complicated plot and then drawing everything together in a spectacular, and unexpectedly moving, conclusion. As a genre-fluid writer of longstanding, she also knows that in every structure, no matter how solid, there has to be some give in the building materials. Reed isn’t afraid to bend the form she’s working in, mostly with a breezy tone and frequent flashes of spiky wit. (“Awful things grow in Florida, and they feed on the contents of these old houses.”) But it doesn’t break until she wants it to.</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old-school horror as vigorous as “Mormama” surviving alongside the “ascendant” newer stuff in all its unseemly variety — “weird,” “dark,” whatever — it’s tough to tell exactly where the genre’s headed. But I think we’re going to need a bigger boat.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your favorite summertime horror novels?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favorite summertime horror novels are actually a pair of novellas. The first is Stephen King’s “Apt Pupil,” a grim story of a teenager who becomes an apprentice to an elderly former Nazi with terrible results. The other is “Children of the Kingdom,” by T.E.D. Klein. The chaos and decay of New York in 1977 are captured so well. And it comes to its conclusion on the night of the famous blackout of that year. It’s the greatest New York City horror story of all time.” — Victor LaValle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Terrence Rafferty, the author of “The Thing Happens: Ten Years of Writing About the Movies,” is a frequent contributor to the Book Review.</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MIGUEL PORLAN)</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2017</w:t>
      </w:r>
    </w:p>
    <w:p>
      <w:pPr>
        <w:pStyle w:val="Normal261"/>
      </w:pPr>
    </w:p>
    <w:p>
      <w:pPr>
        <w:pStyle w:val="Normal261"/>
        <w:ind w:left="200"/>
        <w:sectPr>
          <w:type w:val="continuous"/>
          <w:pgMar w:top="840" w:right="1000" w:bottom="840" w:left="1000" w:header="400" w:footer="400"/>
          <w:pgNumType w:fmt="decimal"/>
          <w:cols w:space="720"/>
        </w:sectPr>
      </w:pPr>
      <w:r>
        <w:br/>
      </w:r>
      <w:r>
        <w:pict>
          <v:line id="_x0000_s1995" style="position:absolute;z-index:252374016"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2368"/>
          <w:headerReference w:type="default" r:id="rId2369"/>
          <w:footerReference w:type="even" r:id="rId2370"/>
          <w:footerReference w:type="default" r:id="rId2371"/>
          <w:headerReference w:type="first" r:id="rId2372"/>
          <w:footerReference w:type="first" r:id="rId2373"/>
          <w:pgSz w:w="12240" w:h="15840"/>
          <w:pgMar w:top="840" w:right="1000" w:bottom="840" w:left="1000" w:header="400" w:footer="400"/>
          <w:pgNumType w:fmt="decimal"/>
          <w:cols w:space="720"/>
          <w:titlePg w:val="0"/>
        </w:sectPr>
      </w:pPr>
    </w:p>
    <w:p>
      <w:pPr>
        <w:pStyle w:val="Normal262"/>
      </w:pPr>
    </w:p>
    <w:p>
      <w:pPr>
        <w:pStyle w:val="Normal262"/>
      </w:pPr>
      <w:r>
        <w:pict>
          <v:shape id="_x0000_i1996" type="#_x0000_t75" alt="LexisNexis®" style="width:147.75pt;height:30pt">
            <v:imagedata r:id="rId17" o:title=""/>
          </v:shape>
        </w:pict>
      </w:r>
      <w:r>
        <w:cr/>
      </w:r>
    </w:p>
    <w:p>
      <w:pPr>
        <w:pStyle w:val="Heading1260"/>
        <w:keepNext w:val="0"/>
        <w:spacing w:after="200" w:line="340" w:lineRule="atLeast"/>
        <w:ind w:left="0" w:right="0" w:firstLine="0"/>
        <w:jc w:val="center"/>
      </w:pPr>
      <w:hyperlink r:id="rId2374" w:history="1">
        <w:r>
          <w:rPr>
            <w:rFonts w:ascii="arial" w:eastAsia="arial" w:hAnsi="arial" w:cs="arial"/>
            <w:b/>
            <w:i/>
            <w:strike w:val="0"/>
            <w:color w:val="0077CC"/>
            <w:sz w:val="28"/>
            <w:u w:val="single"/>
            <w:vertAlign w:val="baseline"/>
          </w:rPr>
          <w:t>For Carrión, No Debate And Confounded Allies</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2013 Tuesday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2"/>
        <w:keepNext w:val="0"/>
        <w:spacing w:after="0" w:line="240" w:lineRule="atLeast"/>
        <w:ind w:right="0"/>
        <w:jc w:val="both"/>
      </w:pPr>
      <w:bookmarkStart w:id="532" w:name="Bookmark_262"/>
      <w:bookmarkEnd w:id="532"/>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22</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1224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W. CHEN</w:t>
      </w:r>
    </w:p>
    <w:p>
      <w:pPr>
        <w:pStyle w:val="Normal262"/>
        <w:keepNext/>
        <w:spacing w:before="240" w:after="0" w:line="340" w:lineRule="atLeast"/>
        <w:ind w:left="0" w:right="0" w:firstLine="0"/>
        <w:jc w:val="left"/>
      </w:pPr>
      <w:bookmarkStart w:id="533" w:name="Body_260"/>
      <w:bookmarkEnd w:id="533"/>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1997" style="position:absolute;z-index:252375040"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Bill de Blasio, the Democratic nominee for mayor, and Joseph J. Lhota, the Republican candidate, debate each other Tuesday for the first time in this year's general election contest, there will be one clear loser: Adolfo Carrión Jr.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Carrión, a former Bronx borough president and longtime Democrat who is running for mayor as the standard-bearer of the Independence Party, had been counting on the debate to kick-start his upstart bid.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did not work out, just like so many aspects of a candidacy that continues to confound his former allies.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poll numbers are so low that he has been excluded from the event, and he will most likely be missing from the final two televised debates. Despite starting with a hefty $1 million war chest from previous campaigns, Mr. Carrión has spent so much money that he does not have enough left for a broad television campaign.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despite his extensive résumé and oratorical gifts, he has received scant media coverage.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Carrión's fortunes represent a stunning fall for someone who was viewed, for many years, as the Latino community's best hope to win citywide office, after Fernando Ferrer fell short in the mayoral races of 2001 and 2005. Latinos now make up about a third of the city's population, and a fifth of registered voters.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''Adolfo once had an amazing chance to be the first citywide Latino elected to office, but the decisions he has made in proceeding with this quixotic effort mean that he will not win in November, and have damaged his ability in this Democratic city to win down the road,'' said Jefrey Pollock, a Democratic consultant who has worked for Mr. Carrión in the past.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Carrión's successor in the Bronx was even more blunt.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felt, in a word, betrayed,'' said Ruben Diaz Jr., the borough president and a Democrat. ''I was a big fan. I was one of those guys who thought that the sky was the limit for Adolfo. There are a lot of folks out there who believe this is all self-promotion, and if that's the case, I feel twice as heartbroken.''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Carrión is unfazed. Offering what he calls a ''pro-growth, pro-public safety, pro-jobs'' platform, Mr. Carrión, the son of a well-known pastor, believes that his message will resonate. He said that most people are independent-minded, and that the two-party system is too stifling.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notion of waiting your turn just doesn't fit into my worldview,'' Mr. Carrión, 52, said in an interview. ''I don't have the patience for it. That bothers people, but I don't care. I hate politicians. I really do.''</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scoffs at polls gauging his support at 2 or 3 percent. And despite being boxed out of Tuesday's debate, he says he will have enough money for a cable television commercial aimed at Latinos and his Bronx and northern Manhattan base.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Mr. de Blasio and Mr. Lhota are captives, he says, of a bygone political era.</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guys have reference points in the past, and I'm talking about building a city of the future,'' he said. ''They're still in the black-and-white world, and I'm in the shades-of-brown world.''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spend some time with Mr. Carrión is to watch a natural politician blithely ignore conventional wisdom and revel in retail politics; showing off dance moves at a senior center as Latin music blares, routinely calling everyone ''brother'' or ''hermano,'' and clapping his hands and often barking a phrase twice as a motivational tool.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do this! Let's do this!'' he said to a small group of supporters, before visiting businesses along Fordham Road.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fund-raiser at the bustling Havana Cafe in the Schuylerville neighborhood, Mr. Carrión, who once ran a catering business, put on a chef's jacket emblazoned with his name, and cooked shrimp al ajillo, to the chants of ''Carrión! Carrión!''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that this is a tough race,'' he told about 40 supporters. ''You know that we've been through a very long circus of a primary. We've gone past that chapter and we're now in the grown-up phase.''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Carrión believes that he needs to receive 400,000 out of a projected 1.2 million votes cast. He is counting on Latinos, moderates and a good share of the Independence Party's 112,000 registered voters.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Carrión, whose parents moved to New York from Puerto Rico in the 1950s, has long played the inside game: city urban planner, community board district manager, city councilman for four years, and borough president for eight.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Carrión was an early favorite in the 2009 comptroller's race. But after Mr. Bloomberg engineered a term limits extension, something Mr. Carrión supported, he surprisingly accepted an offer to lead the White House's Office of Urban Affairs.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Linda Baldwin, now general counsel at New York's Department of State, moved their family -- they have four children -- to Washington.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reputation was sullied following an investigation by The Daily News into a renovation project on his City Island home during his time as Bronx borough president, which was handled by an architect who was also involved in a major development project that required Mr. Carrión's approval. He was eventually fined $10,000 by the city's Conflicts of Interest Board.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leaving the White House, he headed the local branch of the Department of Housing and Urban Development, a midlevel position held more than a decade ago by Mr. de Blasio. He started his own real estate and consulting company last year.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remains proud of his time at the White House; his iPhone screen shot features a photo of him with President Obama in the Oval Office.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recently as last summer, Mr. Carrión was telling Democratic allies that he would most likely run for comptroller.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without warning, he abandoned the Democratic Party and became an unaffiliated voter.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soon began seeking the blessing of Republican county chairmen to run, under arcane party rules, as a Bloomberg-like Republican.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prospects dimmed, however, after Joseph J. Lhota and John A. Catsimatidis entered the Republican primary, and after one of his early supporters, Joseph J. Savino, the Bronx Republican chairman, was arrested on charges of participating in a bribery plot in the mayor's race.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all Mr. Carrión had left was the Independence Party.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fashioned a center-right platform, and with all the talk about the Republican Party reaching out to Latinos, it wasn't crazy,'' said Angelo Falcon, president of the National Institute for Latino Policy, a nonpartisan policy center.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didn't pan out, and now he's improvising.''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Aided by a team dominated by Republicans active in state and national campaigns, Mr. Carrión has stressed affordable housing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has also vowed to cut red tape for small businesses, while repeating a favorite mantra of President Ronald Reagan's: ''the best social program is a job.''</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Carrión has raised just $161,000 since announcing his candidacy. And after spending heavily on consultants, topped by $145,000 to a longtime ally, David Keisman, he now has just $96,000 left. And of the Latinos who have donated to him since he announced his candidacy, about 96 percent live outside of the city, according to an analysis conducted by Mr. Falcon.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does not win, Mr. Carrión will likely return to his company, Metro Futures. ''I'm obviously not looking for a political career or a job,'' he said. ''I feel at home as an independent.''</w:t>
      </w:r>
    </w:p>
    <w:p>
      <w:pPr>
        <w:pStyle w:val="Normal262"/>
        <w:keepNext w:val="0"/>
        <w:spacing w:before="240" w:after="0" w:line="260" w:lineRule="atLeast"/>
        <w:ind w:left="0" w:right="0" w:firstLine="0"/>
        <w:jc w:val="left"/>
      </w:pPr>
      <w:r>
        <w:br/>
      </w:r>
      <w:hyperlink r:id="rId2375" w:history="1">
        <w:r>
          <w:rPr>
            <w:rFonts w:ascii="arial" w:eastAsia="arial" w:hAnsi="arial" w:cs="arial"/>
            <w:b w:val="0"/>
            <w:i/>
            <w:strike w:val="0"/>
            <w:color w:val="0077CC"/>
            <w:sz w:val="20"/>
            <w:u w:val="single"/>
            <w:vertAlign w:val="baseline"/>
          </w:rPr>
          <w:t>http://www.nytimes.com/2013/10/15/nyregion/for-carrion-no-debate-and-confounded-allies.html</w:t>
        </w:r>
      </w:hyperlink>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2"/>
        <w:spacing w:line="60" w:lineRule="exact"/>
      </w:pPr>
      <w:r>
        <w:pict>
          <v:line id="_x0000_s1998" style="position:absolute;z-index:252376064" from="0,2pt" to="512pt,2pt" strokecolor="#009ddb" strokeweight="2pt">
            <v:stroke linestyle="single"/>
            <w10:wrap type="topAndBottom"/>
          </v:line>
        </w:pict>
      </w:r>
    </w:p>
    <w:p>
      <w:pPr>
        <w:pStyle w:val="Normal2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Adolfo Carrión Jr., the Independence Party mayoral candidate, at the James Monroe Senior Center in the Bronx last month.</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Carrión cooking at a fund-raiser held at the Havana Cafe in the Bronx, and, right, campaigning on East 161st Street. (PHOTOGRAPHS BY MICHAEL APPLETON FOR THE NEW YORK TIMES)       </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2013</w:t>
      </w:r>
    </w:p>
    <w:p>
      <w:pPr>
        <w:pStyle w:val="Normal262"/>
      </w:pPr>
    </w:p>
    <w:p>
      <w:pPr>
        <w:pStyle w:val="Normal262"/>
        <w:ind w:left="200"/>
        <w:sectPr>
          <w:type w:val="continuous"/>
          <w:pgMar w:top="840" w:right="1000" w:bottom="840" w:left="1000" w:header="400" w:footer="400"/>
          <w:pgNumType w:fmt="decimal"/>
          <w:cols w:space="720"/>
        </w:sectPr>
      </w:pPr>
      <w:r>
        <w:br/>
      </w:r>
      <w:r>
        <w:pict>
          <v:line id="_x0000_s1999" style="position:absolute;z-index:252377088"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2376"/>
          <w:headerReference w:type="default" r:id="rId2377"/>
          <w:footerReference w:type="even" r:id="rId2378"/>
          <w:footerReference w:type="default" r:id="rId2379"/>
          <w:headerReference w:type="first" r:id="rId2380"/>
          <w:footerReference w:type="first" r:id="rId2381"/>
          <w:pgSz w:w="12240" w:h="15840"/>
          <w:pgMar w:top="840" w:right="1000" w:bottom="840" w:left="1000" w:header="400" w:footer="400"/>
          <w:pgNumType w:fmt="decimal"/>
          <w:cols w:space="720"/>
          <w:titlePg w:val="0"/>
        </w:sectPr>
      </w:pPr>
    </w:p>
    <w:p>
      <w:pPr>
        <w:pStyle w:val="Normal263"/>
      </w:pPr>
    </w:p>
    <w:p>
      <w:pPr>
        <w:pStyle w:val="Normal263"/>
      </w:pPr>
      <w:r>
        <w:pict>
          <v:shape id="_x0000_i2000" type="#_x0000_t75" alt="LexisNexis®" style="width:147.75pt;height:30pt">
            <v:imagedata r:id="rId17" o:title=""/>
          </v:shape>
        </w:pict>
      </w:r>
      <w:r>
        <w:cr/>
      </w:r>
    </w:p>
    <w:p>
      <w:pPr>
        <w:pStyle w:val="Heading1261"/>
        <w:keepNext w:val="0"/>
        <w:spacing w:after="200" w:line="340" w:lineRule="atLeast"/>
        <w:ind w:left="0" w:right="0" w:firstLine="0"/>
        <w:jc w:val="center"/>
      </w:pPr>
      <w:hyperlink r:id="rId2382" w:history="1">
        <w:r>
          <w:rPr>
            <w:rFonts w:ascii="arial" w:eastAsia="arial" w:hAnsi="arial" w:cs="arial"/>
            <w:b/>
            <w:i/>
            <w:strike w:val="0"/>
            <w:color w:val="0077CC"/>
            <w:sz w:val="28"/>
            <w:u w:val="single"/>
            <w:vertAlign w:val="baseline"/>
          </w:rPr>
          <w:t>Mexico Takes Bloomberg-Like Swing at Soaring Obesity</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2013 Wednesday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3"/>
        <w:keepNext w:val="0"/>
        <w:spacing w:after="0" w:line="240" w:lineRule="atLeast"/>
        <w:ind w:right="0"/>
        <w:jc w:val="both"/>
      </w:pPr>
      <w:bookmarkStart w:id="534" w:name="Bookmark_263"/>
      <w:bookmarkEnd w:id="534"/>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ELISABETH MALKIN</w:t>
      </w:r>
    </w:p>
    <w:p>
      <w:pPr>
        <w:pStyle w:val="Normal263"/>
        <w:keepNext/>
        <w:spacing w:before="240" w:after="0" w:line="340" w:lineRule="atLeast"/>
        <w:ind w:left="0" w:right="0" w:firstLine="0"/>
        <w:jc w:val="left"/>
      </w:pPr>
      <w:bookmarkStart w:id="535" w:name="Body_261"/>
      <w:bookmarkEnd w:id="535"/>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2001" style="position:absolute;z-index:252378112"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 Rosa Isela Sandate kicked her drinking habit about six months ago and swears she will never go back.</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drink three or four a day,'' she said.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would down a Coke or a Boing!, a tooth-jangling sweet local drink, at every meal. Her belly grew so big that diners at her lunch stand thought she was pregnant and warned her against working too close to the grill. ''They said, 'Take very good care of the baby, the heat will hurt it,' '' she said.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hard banishing the sugary drinks, recalled Ms. Sandate, 31, nursing a large bottle of water, but the effort paid off. She has lost 13 pounds.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would like more Mexicans to follow Ms. Sandate's example. In a bet against an epidemic of obesity and diabetes, President Enrique Peña Nieto has proposed a tax on sales of all sugary drinks. If it goes through, the tax will make Mexico a rare test case of a national soda tax directed at a severe obesity problem.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has set off heated arguments in Mexico, but in the middle of the debate is an anti-obesity crusader from New York, Mayor Michael R. Bloomberg.</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his push to limit the sale of large sugary drinks in his own city, Mr. Bloomberg's foundation is helping to finance the drive to curb them in Mexico as well.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three-year, $10 million grant is being used to support anti-obesity advertising campaigns, finance research at Mexico's National Institute of Public Health and promote policies like the soda tax, nutrition labeling and controls on junk-food television advertising aimed at children. The foundation, Bloomberg Philanthropies, calls its work in Mexico a pilot project that could be adapted to other developing countries if it is successful.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strategy has been to look where there is a very high burden,'' said Dr. Kelly Henning, who heads the foundation's public health programs. In Mexico, she said, soda is ''a very big piece of the puzzle.''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cry to fight foreign intervention, the anti-tax contingent here has seized on the mayor's role to discredit the soft drink proposal, branding it ''the Bloomberg tax.''</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tax, which Congress is scheduled to vote on this week, has set off a lobbying blitz. Lining up for it are public health experts and activists. On the other side are multinational soft drink companies and billionaire bottling magnates, as well as small-scale sugar cane farmers and neighborhood store owners.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our fault that Mr. Bloomberg doesn't have anything else to occupy his time,'' said Cuauhtémoc Rivera, the president of a national association of corner stores that has bought multiple newspaper ads criticizing the tax. ''He's so rich that he is trying to teach Mexicans how to eat and drink.''</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Bloomberg money has given some unaccustomed advertising punch to health activists. Over the summer, one of the organizations receiving money from Bloomberg Philanthropies, Consumer Power, touched a nerve by running a billboard and radio campaign in Mexico City with other activists that asked, ''In your right mind, would you give your child 12 teaspoons of sugar?'' -- the quantity in some soft drinks.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difficult to get financing here because the business sector acts as a monolith,'' said Alejandro Calvillo, the director of Consumer Power, who has become the target of anonymous YouTube attacks describing him as a Bloomberg stooge.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Calvillo says he has been stymied in his effort to buy television airtime for a new ad, which proposes that the money raised by a soda tax should go toward installing drinking fountains in schools.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national network stalled, he said; the other rejected it.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70 percent of Mexicans are now overweight, and about a third are obese, according to the World Health Organization, about the same proportions as in the United States. Like much of the world, Mexicans exercise less and eat more fat and sweets than they used to. Calorie-laden foods that were once Sunday treats, like tamales or breakfast pastries, are part of the daily diet.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is a special place at the table for soft drinks: on average, Mexicans consume about 40 gallons a year, according to the industry, close to the amount in the United States.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market in Xochimilco, a Mexico City borough, Coke is simply everywhere, its red logo decorating tablecloths, refrigerators, handwritten display menus, even the walls.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like chile,'' said Miriam Toledo, who runs a small restaurant. ''Just like you can't eat without spices, you can't eat without a soft drink.''</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the afterlife, it is essential. Joaquín Praxedis Quesada, an anthropologist who works for the borough, pointed out what families place on the altars to departed relatives on the Day of the Dead. ''There are tamales, cookies, seasonal fruit -- and a soft drink,'' he said. ''When a culture integrates soft drinks into the most sacred, which is its relationship with its ancestors, then they are part of its identity.''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officials have stepped in, limiting what schools could sell at recess, and putting Mexico City's heaviest police officers on reduced-calorie diets.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of the tax have bought newspaper ads to argue that the soda tax ''demonizes'' one cause of an epidemic that has many. Other ads warn that the tax could put 3.5 million jobs at risk, beginning with sugar cane workers and the struggling owners of tens of thousands of mom-and-pop stores.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Rivera said everybody in the ''production chain,'' including the soft drink companies, had contributed to a fund to pay for the ads.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Emilio Herrera, director of Anprac, the trade association representing the $15 billion soft drink industry here, said a tax would not do any public good because people would simply switch to homemade sweet drinks. The government has not ''evaluated the collateral damage of this inefficient tax,'' he said.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Arantxa Colchero Aragonés, a researcher in the Health Economy department of Mexico's National Institute of Public Health, estimated that a 10 percent tax would reduce sugary drink consumption by 10 to 13 percent, with enough people switching to water and milk to bring down overall rates of obesity.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is right that they aren't the only guilty ones,'' said Juan A. Rivera Dommarco, the director of the Center for Research and Nutrition at the institute. ''But they do have part of the responsibility.''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envisions a tax of about 7.7 cents per liter, which is half of what public health advocates would like.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soft drink industry argues that it is working to teach consumers how to control their weight, with Coca-Cola de México sponsoring a national high school soccer tournament.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many Mexicans say that soft drinks are far from harmless, though that does not mean they have summoned the strength to give them up.</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making the ones who are poisoning us rich,'' said Isabel Valenzuela, 67, who drinks one or two soft drinks a day. ''I curse it and drink it. They have me hooked.''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Agustin Rumayor, 48, a deliveryman sipping a Coke with lunch, agreed. ''Maybe I would consider drinking less if the price goes up,'' he said. ''But you do need a lot of willpower.''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Rafael Venegas, 40, said he sells about $100 of soft drinks a day at his corner store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Mexico City, and although he dutifully put up the anti-tax sign his Coke distributor handed out, he doubts the tax would make a dent.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will continue to sell and buy Coca-Cola for the rest of our lives,'' he said. ''We have it in our DNA.''</w:t>
      </w:r>
    </w:p>
    <w:p>
      <w:pPr>
        <w:pStyle w:val="Normal263"/>
        <w:keepNext w:val="0"/>
        <w:spacing w:before="240" w:after="0" w:line="260" w:lineRule="atLeast"/>
        <w:ind w:left="0" w:right="0" w:firstLine="0"/>
        <w:jc w:val="left"/>
      </w:pPr>
      <w:r>
        <w:br/>
      </w:r>
      <w:hyperlink r:id="rId2383" w:history="1">
        <w:r>
          <w:rPr>
            <w:rFonts w:ascii="arial" w:eastAsia="arial" w:hAnsi="arial" w:cs="arial"/>
            <w:b w:val="0"/>
            <w:i/>
            <w:strike w:val="0"/>
            <w:color w:val="0077CC"/>
            <w:sz w:val="20"/>
            <w:u w:val="single"/>
            <w:vertAlign w:val="baseline"/>
          </w:rPr>
          <w:t>http://www.nytimes.com/2013/10/16/world/americas/mexico-takes-a-bloomberg-like-swing-at-obesity.html</w:t>
        </w:r>
      </w:hyperlink>
    </w:p>
    <w:p>
      <w:pPr>
        <w:pStyle w:val="Normal2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3"/>
        <w:spacing w:line="60" w:lineRule="exact"/>
      </w:pPr>
      <w:r>
        <w:pict>
          <v:line id="_x0000_s2002" style="position:absolute;z-index:252379136" from="0,2pt" to="512pt,2pt" strokecolor="#009ddb" strokeweight="2pt">
            <v:stroke linestyle="single"/>
            <w10:wrap type="topAndBottom"/>
          </v:line>
        </w:pict>
      </w:r>
    </w:p>
    <w:p>
      <w:pPr>
        <w:pStyle w:val="Normal2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lunch counter in the Xochimilco borough of Mexico City where the Coca-Cola banner is ever-present. (PHOTOGRAPH BY ADRIANA ZEHBRAUSKAS FOR THE NEW YORK TIMES)       </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2013</w:t>
      </w:r>
    </w:p>
    <w:p>
      <w:pPr>
        <w:pStyle w:val="Normal263"/>
      </w:pPr>
    </w:p>
    <w:p>
      <w:pPr>
        <w:pStyle w:val="Normal263"/>
        <w:ind w:left="200"/>
        <w:sectPr>
          <w:type w:val="continuous"/>
          <w:pgMar w:top="840" w:right="1000" w:bottom="840" w:left="1000" w:header="400" w:footer="400"/>
          <w:pgNumType w:fmt="decimal"/>
          <w:cols w:space="720"/>
        </w:sectPr>
      </w:pPr>
      <w:r>
        <w:br/>
      </w:r>
      <w:r>
        <w:pict>
          <v:line id="_x0000_s2003" style="position:absolute;z-index:252380160"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2384"/>
          <w:headerReference w:type="default" r:id="rId2385"/>
          <w:footerReference w:type="even" r:id="rId2386"/>
          <w:footerReference w:type="default" r:id="rId2387"/>
          <w:headerReference w:type="first" r:id="rId2388"/>
          <w:footerReference w:type="first" r:id="rId2389"/>
          <w:pgSz w:w="12240" w:h="15840"/>
          <w:pgMar w:top="840" w:right="1000" w:bottom="840" w:left="1000" w:header="400" w:footer="400"/>
          <w:pgNumType w:fmt="decimal"/>
          <w:cols w:space="720"/>
          <w:titlePg w:val="0"/>
        </w:sectPr>
      </w:pPr>
    </w:p>
    <w:p>
      <w:pPr>
        <w:pStyle w:val="Normal264"/>
      </w:pPr>
    </w:p>
    <w:p>
      <w:pPr>
        <w:pStyle w:val="Normal264"/>
      </w:pPr>
      <w:r>
        <w:pict>
          <v:shape id="_x0000_i2004" type="#_x0000_t75" alt="LexisNexis®" style="width:147.75pt;height:30pt">
            <v:imagedata r:id="rId17" o:title=""/>
          </v:shape>
        </w:pict>
      </w:r>
      <w:r>
        <w:cr/>
      </w:r>
    </w:p>
    <w:p>
      <w:pPr>
        <w:pStyle w:val="Heading1262"/>
        <w:keepNext w:val="0"/>
        <w:spacing w:after="200" w:line="340" w:lineRule="atLeast"/>
        <w:ind w:left="0" w:right="0" w:firstLine="0"/>
        <w:jc w:val="center"/>
      </w:pPr>
      <w:hyperlink r:id="rId2390" w:history="1">
        <w:r>
          <w:rPr>
            <w:rFonts w:ascii="arial" w:eastAsia="arial" w:hAnsi="arial" w:cs="arial"/>
            <w:b/>
            <w:i/>
            <w:strike w:val="0"/>
            <w:color w:val="0077CC"/>
            <w:sz w:val="28"/>
            <w:u w:val="single"/>
            <w:vertAlign w:val="baseline"/>
          </w:rPr>
          <w:t>FILM FESTIVAL REVIEW;</w:t>
        </w:r>
      </w:hyperlink>
      <w:r>
        <w:br/>
      </w:r>
      <w:hyperlink r:id="rId2391" w:history="1">
        <w:r>
          <w:rPr>
            <w:rFonts w:ascii="arial" w:eastAsia="arial" w:hAnsi="arial" w:cs="arial"/>
            <w:b/>
            <w:i/>
            <w:strike w:val="0"/>
            <w:color w:val="0077CC"/>
            <w:sz w:val="28"/>
            <w:u w:val="single"/>
            <w:vertAlign w:val="baseline"/>
          </w:rPr>
          <w:t>No Dare Untaken, With an Enigmatic Instigator</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1995, Monday, Late Edition - Final</w:t>
      </w:r>
    </w:p>
    <w:p>
      <w:pPr>
        <w:pStyle w:val="Normal264"/>
        <w:keepNext w:val="0"/>
        <w:spacing w:after="0" w:line="240" w:lineRule="atLeast"/>
        <w:ind w:right="0"/>
        <w:jc w:val="both"/>
      </w:pPr>
      <w:bookmarkStart w:id="536" w:name="Bookmark_264"/>
      <w:bookmarkEnd w:id="536"/>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12;  Column 3;  Cultural Desk ; Column 3; ; Review</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26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264"/>
        <w:keepNext/>
        <w:spacing w:before="240" w:after="0" w:line="340" w:lineRule="atLeast"/>
        <w:ind w:left="0" w:right="0" w:firstLine="0"/>
        <w:jc w:val="left"/>
      </w:pPr>
      <w:bookmarkStart w:id="537" w:name="Body_262"/>
      <w:bookmarkEnd w:id="537"/>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005" style="position:absolute;z-index:252381184"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much distinguishes Otto (Martin Dahl Garfalk), the opaque main character of "Cross My Heart and Hope to Die," beyond the fact that he seems unusually glum for a 13-year-old and is too easily led into mischief. In the opening scene of the movie, the first feature directed by Marius Holst, a young Norwegian film maker, Otto takes a friend's dare and urinates on a doorstep, rings the bell and flees.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Otto courts far more serious trouble during a school soccer game. While in the grandstand, he is beckoned by a sinister-looking older boy who hands him a stone and dares him to hurl it at the referee. Otto obeys and hits his target squarely on the forehead, causing him to collapse.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Mephistophelean older boy (Jan Devo Kornstad), who has slit eyes and dirty fingernails and looks like an adolescent John Garfield, introduces himself simply as Frank. Aggressively befriending Otto, he drives him into the woods in a stolen car and they smoke cigarettes and swim in a pond. While the pair are exploring a marsh they find the dead body of a teen-age girl. Frank pledges Otto to secrecy about their discovery.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 My Heart and Hope to Die," which is being shown at the Museum of Modern Art tonight at 6 as part of New Directors/New Films, isn't a bad film, but as a coming-of-age story it seems all too familiar.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discovery of a dead body and the symbolic loss of innocence it implies parallel Rob Reiner's 1986 film, "Stand By Me." But "Cross My Heart" doesn't give the metaphor any resonance. In fact, it forgets about the corpse until the very end. The film is far more interested in tantalizing the audience with the question of Frank's identity and background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this grim, malevolent teen-ager who dresses in black? And why has he latched on to Otto? The mystery intensifies when Otto catches him seducing a young woman who lives in the same building. It deepens when he spies Frank having an intense, furtive conversation with his own mother. In what it chooses to show and what it holds back, the film ultimately seems coy and manipulative.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"Cross My Heart" is good at evoking the rough-hewn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milieu in which Otto is raised, but its storytelling is awkward and the characters are viewed obliquely. The movie wants to portray the world as viewed by an innocent boy who is just beginning to sense the complexities of adult life. But if the movie has the eyes of a child, it doesn't have the heart.</w:t>
      </w:r>
    </w:p>
    <w:p>
      <w:pPr>
        <w:pStyle w:val="Normal2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 MY HEART AND HOPE TO DIE</w:t>
      </w:r>
    </w:p>
    <w:p>
      <w:pPr>
        <w:pStyle w:val="Normal2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Marius Holst; written (in Norwegian, with English subtitles) by Lars Saabye Christensen and Mr. Holst; director of photography, Philip Ogaard; edited by Hakon Overas; music by Magne Furuholmen and Kjetil Bjerkestrand; production designer, Billy Johansson; produced by Petter J. Borgli. Running time: 96 minutes. This film is not rated. At the Roy and Niuta Titus Theater, the Museum of Modern Art, 11 West 53d Street, Manhattan, as part of the New Directors/New Films series of the Film Society of Lincoln Center and the Museum of Modern Art.</w:t>
      </w:r>
    </w:p>
    <w:p>
      <w:pPr>
        <w:pStyle w:val="Normal2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Martin Dahl Garfalk (Otto), Jan Devo Kornstad (Frank), Kjersti Holmen (Mor) and Reidar Sorensen (Far).</w:t>
      </w:r>
    </w:p>
    <w:p>
      <w:pPr>
        <w:pStyle w:val="Normal2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4"/>
        <w:spacing w:line="60" w:lineRule="exact"/>
      </w:pPr>
      <w:r>
        <w:pict>
          <v:line id="_x0000_s2006" style="position:absolute;z-index:252382208" from="0,2pt" to="512pt,2pt" strokecolor="#009ddb" strokeweight="2pt">
            <v:stroke linestyle="single"/>
            <w10:wrap type="topAndBottom"/>
          </v:line>
        </w:pict>
      </w:r>
    </w:p>
    <w:p>
      <w:pPr>
        <w:pStyle w:val="Normal2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Jan Devo Kornstad and Martin Dahl Garfalk in "Cross My Heart and Hope to Die," a Norwegian film directed by Marius Holst. (Nordic Screen Development AS)</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1995</w:t>
      </w:r>
    </w:p>
    <w:p>
      <w:pPr>
        <w:pStyle w:val="Normal264"/>
      </w:pPr>
    </w:p>
    <w:p>
      <w:pPr>
        <w:pStyle w:val="Normal264"/>
        <w:ind w:left="200"/>
        <w:sectPr>
          <w:type w:val="continuous"/>
          <w:pgMar w:top="840" w:right="1000" w:bottom="840" w:left="1000" w:header="400" w:footer="400"/>
          <w:pgNumType w:fmt="decimal"/>
          <w:cols w:space="720"/>
        </w:sectPr>
      </w:pPr>
      <w:r>
        <w:br/>
      </w:r>
      <w:r>
        <w:pict>
          <v:line id="_x0000_s2007" style="position:absolute;z-index:252383232"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2392"/>
          <w:headerReference w:type="default" r:id="rId2393"/>
          <w:footerReference w:type="even" r:id="rId2394"/>
          <w:footerReference w:type="default" r:id="rId2395"/>
          <w:headerReference w:type="first" r:id="rId2396"/>
          <w:footerReference w:type="first" r:id="rId2397"/>
          <w:pgSz w:w="12240" w:h="15840"/>
          <w:pgMar w:top="840" w:right="1000" w:bottom="840" w:left="1000" w:header="400" w:footer="400"/>
          <w:pgNumType w:fmt="decimal"/>
          <w:cols w:space="720"/>
          <w:titlePg w:val="0"/>
        </w:sectPr>
      </w:pPr>
    </w:p>
    <w:p>
      <w:pPr>
        <w:pStyle w:val="Normal265"/>
      </w:pPr>
    </w:p>
    <w:p>
      <w:pPr>
        <w:pStyle w:val="Normal265"/>
      </w:pPr>
      <w:r>
        <w:pict>
          <v:shape id="_x0000_i2008" type="#_x0000_t75" alt="LexisNexis®" style="width:147.75pt;height:30pt">
            <v:imagedata r:id="rId17" o:title=""/>
          </v:shape>
        </w:pict>
      </w:r>
      <w:r>
        <w:cr/>
      </w:r>
    </w:p>
    <w:p>
      <w:pPr>
        <w:pStyle w:val="Heading1263"/>
        <w:keepNext w:val="0"/>
        <w:spacing w:after="200" w:line="340" w:lineRule="atLeast"/>
        <w:ind w:left="0" w:right="0" w:firstLine="0"/>
        <w:jc w:val="center"/>
      </w:pPr>
      <w:hyperlink r:id="rId2398" w:history="1">
        <w:r>
          <w:rPr>
            <w:rFonts w:ascii="arial" w:eastAsia="arial" w:hAnsi="arial" w:cs="arial"/>
            <w:b/>
            <w:i/>
            <w:strike w:val="0"/>
            <w:color w:val="0077CC"/>
            <w:sz w:val="28"/>
            <w:u w:val="single"/>
            <w:vertAlign w:val="baseline"/>
          </w:rPr>
          <w:t>EAST-WEST THEATER FESTIVAL SCHEDULE</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1987, Friday, Late City Final Edition</w:t>
      </w:r>
    </w:p>
    <w:p>
      <w:pPr>
        <w:pStyle w:val="Normal265"/>
        <w:keepNext w:val="0"/>
        <w:spacing w:after="0" w:line="240" w:lineRule="atLeast"/>
        <w:ind w:right="0"/>
        <w:jc w:val="both"/>
      </w:pPr>
      <w:bookmarkStart w:id="538" w:name="Bookmark_265"/>
      <w:bookmarkEnd w:id="538"/>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28, Column 1; Weekend Desk</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265"/>
        <w:keepNext/>
        <w:spacing w:before="240" w:after="0" w:line="340" w:lineRule="atLeast"/>
        <w:ind w:left="0" w:right="0" w:firstLine="0"/>
        <w:jc w:val="left"/>
      </w:pPr>
      <w:bookmarkStart w:id="539" w:name="Body_263"/>
      <w:bookmarkEnd w:id="539"/>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009" style="position:absolute;z-index:252384256"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Annual East-West Theater Festival will run through March 22 and will offer 19 productions at various locations. A $25 ticket, which can be purchased at any of the participating theaters, is good for one admission to each of the productions. For information, call the theaters. A schedule of the productions follows:</w:t>
      </w:r>
    </w:p>
    <w:p>
      <w:pPr>
        <w:pStyle w:val="Normal26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 Peter's Church, 619 Lexington Avenue, at 54th Street. ''Alfred the Dragon Is Here Again,'' by Miranda McDermott; New Media Repertory Company. Tomorrow at 3:30 P.M.</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March 13. Information: 734-5195.</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Automation House, 49 East 68th Street. Chekhov's ''Cherry Orchard''; New Media Repertory Company. Today at 8 P.M. Through March 13. Information: 734-5195.</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Souls Church, 1157 Lexington Avenue, at 80th Street. ''New Girl in Town,'' revival of 1957 musical by Bob Merrill and George Abbott. All Souls Players. Today at 8 P.M., and tomorrow and Sunday at 3 and 8 P.M. Information: 535-3356.</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City Limits, 351 East 74th Street. ''Taking More Liberties,'' comedy improvisation. Today and tomorrow at 8 and 10:30 P.M. Guest artist today, Joe Bolster. Through March 22. Information: 772-8707.</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Westside Repertory Theater, 252 West 81st Street. Chekhov's ''Three Sisters.'' Today and tomorrow at 8 P.M. and Sunday at 3 P.M. Through April 26; ''The Dark Hours'' by Evonne Fitzgerald (March 3, 4 and 5 at 8 P.M.); ''Epiphany,'' by Craig Pospisil (March 8 at 8 P.M.); a reading of ''History Ends Here'' by Jerry Polner and ''Dreams of Money, Love and Sadness'' by Jean Rowan (March 12 at 8 P.M.). Information: 874-7290.</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Theater 3041, 3041 Broadway, at 120th Street. ''The Odyssey,'' a musical based on the epic by Homer, adapted and directed by Amie Brockway, with music by Elliot Sokolov; the Open Eye: New Stagings. Today at 7:30 P.M. ''A Taste of Honey,''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adolescent girl, will be presented next weekend. Beginning March 13, both plays will be in repertory with ''The Nightingale,'' a musical version of the Hans Christian Andersen story, through March 29. Information: 769-4142.</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Lindenbaum Community Center, 270 West 89th Street. ''The Odyssey''; the Open Eye: New Stagings.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at 7:30 P.M. and Sunday at 3 P.M. Information: 769-4142.</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Triangle Theater Company, 316 East 88th Street. ''Ladyhouse Blues,'' by Kevin O'Morrison. (Wednesday through March 22.) Information: 860-7245.</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Center, 555 East 90th Street.</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Bishop Goes to War,'' by John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 and Eric Peterson; the York Theater Company. Today and tomorrow at 8 P.M. and Sunday at 3 P.M. Information: 534-5366.</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of the Heavenly Rest, 2 East 90th Street. ''The Apple Tree,'' a revival of the 1966 musical by Jerry Bock and Sheldon Harnick, based on stories by Mark Twain, Frank R. Stockton and Jules Feiffer. (March 20-22). Information: 534-5366.</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Inner Tube Theater Company, 302 West 91st Street. ''A Scent of Flowers,'' by James Saunders. Today and tomorrow at 8 P.M. and Sunday at 5 P.M. Information: 874-0772.</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AMAS Repertory Theater, 1 East 104th Street. ''Dazy,'' by Norman Simon, Allan Knee and Lowell Mark. Today and tomorrow at 7:30 P.M. and Sunday at 3 P.M. Through March 8. Information: 369-8000.</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92d Street Y, 1395 Lexington Avenue.</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You, I Love You Not,'' by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Wendy Kesselman. American Jewish Theater. (March 7-22.) Information: 427-4410.</w:t>
      </w:r>
    </w:p>
    <w:p>
      <w:pPr>
        <w:pStyle w:val="Normal265"/>
      </w:pPr>
    </w:p>
    <w:p>
      <w:pPr>
        <w:pStyle w:val="Normal265"/>
        <w:ind w:left="200"/>
        <w:sectPr>
          <w:type w:val="continuous"/>
          <w:pgMar w:top="840" w:right="1000" w:bottom="840" w:left="1000" w:header="400" w:footer="400"/>
          <w:pgNumType w:fmt="decimal"/>
          <w:cols w:space="720"/>
        </w:sectPr>
      </w:pPr>
      <w:r>
        <w:br/>
      </w:r>
      <w:r>
        <w:pict>
          <v:line id="_x0000_s2010" style="position:absolute;z-index:252385280"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399"/>
          <w:headerReference w:type="default" r:id="rId2400"/>
          <w:footerReference w:type="even" r:id="rId2401"/>
          <w:footerReference w:type="default" r:id="rId2402"/>
          <w:headerReference w:type="first" r:id="rId2403"/>
          <w:footerReference w:type="first" r:id="rId2404"/>
          <w:pgSz w:w="12240" w:h="15840"/>
          <w:pgMar w:top="840" w:right="1000" w:bottom="840" w:left="1000" w:header="400" w:footer="400"/>
          <w:pgNumType w:fmt="decimal"/>
          <w:cols w:space="720"/>
          <w:titlePg w:val="0"/>
        </w:sectPr>
      </w:pPr>
    </w:p>
    <w:p>
      <w:pPr>
        <w:pStyle w:val="Normal266"/>
      </w:pPr>
    </w:p>
    <w:p>
      <w:pPr>
        <w:pStyle w:val="Normal266"/>
      </w:pPr>
      <w:r>
        <w:pict>
          <v:shape id="_x0000_i2011" type="#_x0000_t75" alt="LexisNexis®" style="width:147.75pt;height:30pt">
            <v:imagedata r:id="rId17" o:title=""/>
          </v:shape>
        </w:pict>
      </w:r>
      <w:r>
        <w:cr/>
      </w:r>
    </w:p>
    <w:p>
      <w:pPr>
        <w:pStyle w:val="Heading1264"/>
        <w:keepNext w:val="0"/>
        <w:spacing w:after="200" w:line="340" w:lineRule="atLeast"/>
        <w:ind w:left="0" w:right="0" w:firstLine="0"/>
        <w:jc w:val="center"/>
      </w:pPr>
      <w:hyperlink r:id="rId2405" w:history="1">
        <w:r>
          <w:rPr>
            <w:rFonts w:ascii="arial" w:eastAsia="arial" w:hAnsi="arial" w:cs="arial"/>
            <w:b/>
            <w:i/>
            <w:strike w:val="0"/>
            <w:color w:val="0077CC"/>
            <w:sz w:val="28"/>
            <w:u w:val="single"/>
            <w:vertAlign w:val="baseline"/>
          </w:rPr>
          <w:t>Neighborhood Finally Talks, And Loosens Crime's Grip</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1995, Sunday, Late Edition - Final</w:t>
      </w:r>
    </w:p>
    <w:p>
      <w:pPr>
        <w:pStyle w:val="Normal266"/>
        <w:keepNext w:val="0"/>
        <w:spacing w:after="0" w:line="240" w:lineRule="atLeast"/>
        <w:ind w:right="0"/>
        <w:jc w:val="both"/>
      </w:pPr>
      <w:bookmarkStart w:id="540" w:name="Bookmark_266"/>
      <w:bookmarkEnd w:id="540"/>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29;  Column 1;  National Desk ; Column 1; </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 </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 March 25</w:t>
      </w:r>
    </w:p>
    <w:p>
      <w:pPr>
        <w:pStyle w:val="Normal266"/>
        <w:keepNext/>
        <w:spacing w:before="240" w:after="0" w:line="340" w:lineRule="atLeast"/>
        <w:ind w:left="0" w:right="0" w:firstLine="0"/>
        <w:jc w:val="left"/>
      </w:pPr>
      <w:bookmarkStart w:id="541" w:name="Body_264"/>
      <w:bookmarkEnd w:id="541"/>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012" style="position:absolute;z-index:252386304"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in Boston's Charlestown neighborhood, witnesses to crimes never breathed a word, either out of loyalty or out of fear.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Wednesday, two leaders of a drug ring and their enforcer were convicted in Federal District Court on charges of racketeering, cocaine trafficking, murder and attempted murder, with the help of testimony from about a dozen witnesses.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Michael Fitzgerald and John Houlihan, were charged with running a drug ring, using Joseph Nardone as their enforcer, out of Kerrigan's Flower Shop in Charlestown, a one-mile-square neighborhood on Boston Harbor that is also the home of Old Ironsides, the frigate Constitution.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are to be sentenced on May 18. Prosecutors are recommending that they get life in prison without parole.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convictions, the Irish,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15,000 was well known for its residents' habit of not talking to the police, its code of silence. The situation left many police officers frustrated.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crime committed over there, we know who did it," said Capt. Edward McNelley of the police homicide unit. "But our knowing doesn't mean anything. We need a person to come forward and say, 'I was there and I will testify.'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managed to crack the code of silence with a three-year investigation in which the Government spent more than $1 million to protect witnesses, including a half-dozen residents who asked to be moved out of the neighborhood for fear of retribution.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dozen thieves and drug dealers were granted immunity from prosecution and received new identities under the Federal witness protection program.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 long time coming, and it has given families some belief in the system again, that the system can work and we don't have to accept the way things were in the past," said Sandy King, whose two sons were shot in front of witnesses who would not talk.</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she helped found the Charlestown After Murder Program, an organization of women who meet every Sunday in a Catholic church to talk about unsolved homicides that have affected their lives. The police say that of the 50 homicides the group has tracked since 1975, arrests have been made in only about half.</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King said the code of silence was started long ago by Irish immigrants who distrusted authority. A longshoreman, for example, might steal a case of tuna from the docks but give a little of the fish to his neighbors so that when the police inquired about the theft, no one knew anything.</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time, the silence allowed criminals to thrive.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Charlestown became known by law-enforcement officials nationwide for its small-time hoodlums, thieves, drug dealers and murderers. Crime became so commonplace that arguments normally settled in a fistfight often ended in murder.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Bunker Hill Monument divides a small group of young professionals who live in renovated brownstones from a far greater number of "townies," longtime residents who live in row houses and a sprawling housing project. Ninety-six percent of Charlestown is white.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trial, one witness told of driving the getaway car for Mr. Nardone and hearing the squat, bull-necked hit man laugh about killing an informer. The witness said he and Mr. Nardone had split a $5,000 fee.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everyone is sure that things have changed.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nothing to say about nothing," said a clerk in a coin-operated laundry who would give her name only as Patty.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of the laundry, who refused to give his name, said he doubted that the code of silence had really been broken.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talk about things you're not supposed to talk about, you get killed," he said.</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1995</w:t>
      </w:r>
    </w:p>
    <w:p>
      <w:pPr>
        <w:pStyle w:val="Normal266"/>
      </w:pPr>
    </w:p>
    <w:p>
      <w:pPr>
        <w:pStyle w:val="Normal266"/>
        <w:ind w:left="200"/>
        <w:sectPr>
          <w:type w:val="continuous"/>
          <w:pgMar w:top="840" w:right="1000" w:bottom="840" w:left="1000" w:header="400" w:footer="400"/>
          <w:pgNumType w:fmt="decimal"/>
          <w:cols w:space="720"/>
        </w:sectPr>
      </w:pPr>
      <w:r>
        <w:br/>
      </w:r>
      <w:r>
        <w:pict>
          <v:line id="_x0000_s2013" style="position:absolute;z-index:252387328"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406"/>
          <w:headerReference w:type="default" r:id="rId2407"/>
          <w:footerReference w:type="even" r:id="rId2408"/>
          <w:footerReference w:type="default" r:id="rId2409"/>
          <w:headerReference w:type="first" r:id="rId2410"/>
          <w:footerReference w:type="first" r:id="rId2411"/>
          <w:pgSz w:w="12240" w:h="15840"/>
          <w:pgMar w:top="840" w:right="1000" w:bottom="840" w:left="1000" w:header="400" w:footer="400"/>
          <w:pgNumType w:fmt="decimal"/>
          <w:cols w:space="720"/>
          <w:titlePg w:val="0"/>
        </w:sectPr>
      </w:pPr>
    </w:p>
    <w:p>
      <w:pPr>
        <w:pStyle w:val="Normal267"/>
      </w:pPr>
    </w:p>
    <w:p>
      <w:pPr>
        <w:pStyle w:val="Normal267"/>
      </w:pPr>
      <w:r>
        <w:pict>
          <v:shape id="_x0000_i2014" type="#_x0000_t75" alt="LexisNexis®" style="width:147.75pt;height:30pt">
            <v:imagedata r:id="rId17" o:title=""/>
          </v:shape>
        </w:pict>
      </w:r>
      <w:r>
        <w:cr/>
      </w:r>
    </w:p>
    <w:p>
      <w:pPr>
        <w:pStyle w:val="Heading1265"/>
        <w:keepNext w:val="0"/>
        <w:spacing w:after="200" w:line="340" w:lineRule="atLeast"/>
        <w:ind w:left="0" w:right="0" w:firstLine="0"/>
        <w:jc w:val="center"/>
      </w:pPr>
      <w:hyperlink r:id="rId2412" w:history="1">
        <w:r>
          <w:rPr>
            <w:rFonts w:ascii="arial" w:eastAsia="arial" w:hAnsi="arial" w:cs="arial"/>
            <w:b/>
            <w:i/>
            <w:strike w:val="0"/>
            <w:color w:val="0077CC"/>
            <w:sz w:val="28"/>
            <w:u w:val="single"/>
            <w:vertAlign w:val="baseline"/>
          </w:rPr>
          <w:t>Catering Hall's Plan For a Hotel Upsets The Neighbors</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2011 Saturday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7"/>
        <w:keepNext w:val="0"/>
        <w:spacing w:after="0" w:line="240" w:lineRule="atLeast"/>
        <w:ind w:right="0"/>
        <w:jc w:val="both"/>
      </w:pPr>
      <w:bookmarkStart w:id="542" w:name="Bookmark_267"/>
      <w:bookmarkEnd w:id="542"/>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17; GREENWOOD HEIGHTS JOURNAL</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972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267"/>
        <w:keepNext/>
        <w:spacing w:before="240" w:after="0" w:line="340" w:lineRule="atLeast"/>
        <w:ind w:left="0" w:right="0" w:firstLine="0"/>
        <w:jc w:val="left"/>
      </w:pPr>
      <w:bookmarkStart w:id="543" w:name="Body_265"/>
      <w:bookmarkEnd w:id="543"/>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015" style="position:absolute;z-index:252388352"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 Prospect Hall has long held an affectionate spot in Brooklyn's heart, starting in the gaslight era of the 1890s when Brooklyn society ventured out of their elegant Park Slope brownstones to attend operas or other entertainment in the hall's gilded auditorium.</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later generations, the hall was a vaudeville palace, a fraternal clubhouse, even a site for a boxing match, but most Brooklynites are fond of Grand Prospect Hall today because it is a coveted spot for weddings and organizational parties.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make your dreams come true,'' the owners, Michael and Alice Halkias, promise on their low-budget, late-night television commercials, which have won amused fans on YouTube.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though, the catering hall is generating more anger than laughs.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not actually the hall itself, but a plan by the hall's owners to replace the parking lot next door with an 11-story building with six floors of hotel atop five decks of garage. The proposal, some neighbors say, would add another tall building that blocks light and draw more traffic to quiet streets, altering the character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pocket of Brooklyn.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''Sunlight is why people moved to Brooklyn, not Manhattan,'' Bo Samajopoulos, 51, a retired carpenter and longtime resident, said while sitting in a kitchen flooded with daylight. ''Before you know it there'll be no sunlight.''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is an ethnically mixed enclave of wood-frame and brick row houses, many a century old, some ramshackle, that is variously called South Slope and Greenwood Heights (after nearby Green-Wood Cemetery).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decades, tall or bulky apartment buildings have risen on its blocks, aimed at people who cannot quite afford brownstone Brooklyn. That wave, including the construction of an 11-story condominium building, prompted the City Planning Commission in 2005 to rezone the neighborhood and limit heights to 50 feet, or roughly six floors.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Samajopoulos, like other critics, says he does not oppose the hotel, just a height that violates the zoning limits he ''fought tooth and nail to get.''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Mr. Halkias, obtaining a zoning exception from the city is a matter of economic survival. The New York Marriott at the Brooklyn Bridge, with a 2,000-guest ballroom, is siphoning off some of his wedding business, he said, and hotels that may be built as part of the Atlantic Yards development or in Coney Island would steal away even more.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up a hotel next to his 1,200-guest ballroom would allow him to provide a competitive amenity -- housing for out-of-town revelers -- and the 400-car garage would relieve valets from hunting for on-street spots for cars that cannot be accommodated in the existing 120-space lot.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cake with a cherry on top,'' is Mr. Halkias's sales pitch. ''The parking lot with the 400 spots is the cake and the cherry is a 160-room hotel.''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Halkias is a dapper, gregarious man who was born in Pittsburgh not long before World War II, grew up in Greece and Syria, returned to the United States after the war and settled in New York in 1966. He worked his way up from toiling in a bakery to owning 400 apartments, a Greek newspaper and three travel agencies.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bought the hall in 1981, spending a chunk of his fortune to restore it to its 1903 glory (the first building burned down a couple of years earlier), with copies of Impressionist masterpieces, stained-glass windows and pink and chartreuse filigree on the grand ballroom's double-tiered balcony. Today, the ballroom and a smaller party room host Balkan festivals, Orthodox Jewish and other ethnic weddings, hospital dinners and high school proms.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create enemies,'' he said. ''I'm a very friendly guy. Whatever I do has to be beautiful and it has to be functional and it has to be likable.''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Halkias has also issued a warning of sorts -- what he calls his Plan B. If he cannot build on the parking lot and prosper through upscale catering, he may have to go low end and high volume, he said. That, he said, would mean inviting promoters of cheaper, more raucous events that would draw crowds that might linger into the wee hours.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would be dumping cars all over the place,'' he said. ''I would have to turn Prospect Hall into a factory, not of weddings but rock concerts, ethnic concerts. This is not what I want to do, but this is the reality of markets.''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neighborhood opponents, like Aaron Brashear, Mr. Halkias's Plan B amounts to a threat. Mr. Halkias denies the charge.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blackmail,'' he said. ''It's a marketing device to make this place profitable.''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Halkias contends that the neighborhood is already full of buildings as tall as what he plans, so it ''would not be out of character.''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irony in the conflict is that Mr. Halkias helped foster the rezoning by letting residents use his hall for a discussion. He said he knew then that he wanted to build a hotel but was assured by a local official -- he would not give a name -- that a way would be found to make an exception for him from the rezoning.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too dumb,'' he said, explaining that he should have sought to have his building excluded from the newly zoned district.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Halkias has informally described his plans to Community Board 7, but, according to Jeremy Laufer, the district manager, he has not submitted a formal proposal that would be the basis for a yes or no recommendation for a zoning exception.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has gotten personal, with both Mr. Halkias and Mr. Samajopoulos, a Greek immigrant's son who worked on the Statue of Liberty's restoration, ribbing each other about their Greek roots. Mr. Halkias jokingly wonders how a Greek got a name like Bo. Mr. Samajopoulos makes fun of Mr. Halkias's promise that the hotel would be good for the neighborhood.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they say,'' Mr. Samajopoulos said. ''Beware of Greeks bearing gifts.''</w:t>
      </w:r>
    </w:p>
    <w:p>
      <w:pPr>
        <w:pStyle w:val="Normal267"/>
        <w:keepNext w:val="0"/>
        <w:spacing w:before="240" w:after="0" w:line="260" w:lineRule="atLeast"/>
        <w:ind w:left="0" w:right="0" w:firstLine="0"/>
        <w:jc w:val="left"/>
      </w:pPr>
      <w:r>
        <w:br/>
      </w:r>
      <w:hyperlink r:id="rId2413" w:history="1">
        <w:r>
          <w:rPr>
            <w:rFonts w:ascii="arial" w:eastAsia="arial" w:hAnsi="arial" w:cs="arial"/>
            <w:b w:val="0"/>
            <w:i/>
            <w:strike w:val="0"/>
            <w:color w:val="0077CC"/>
            <w:sz w:val="20"/>
            <w:u w:val="single"/>
            <w:vertAlign w:val="baseline"/>
          </w:rPr>
          <w:t>http://www.nytimes.com</w:t>
        </w:r>
      </w:hyperlink>
    </w:p>
    <w:p>
      <w:pPr>
        <w:pStyle w:val="Normal2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7"/>
        <w:spacing w:line="60" w:lineRule="exact"/>
      </w:pPr>
      <w:r>
        <w:pict>
          <v:line id="_x0000_s2016" style="position:absolute;z-index:252389376" from="0,2pt" to="512pt,2pt" strokecolor="#009ddb" strokeweight="2pt">
            <v:stroke linestyle="single"/>
            <w10:wrap type="topAndBottom"/>
          </v:line>
        </w:pict>
      </w:r>
    </w:p>
    <w:p>
      <w:pPr>
        <w:pStyle w:val="Normal2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For more than 100 years, the Grand Prospect Hall has been a fixture in Brooklyn. But Michael Halkias, top left, an owner, says that to stay competitive, he needs to build an 11-story hotel-parking garage next door. Some critics, like Bo Samajopoulos, left, say it would block out the sun. (PHOTOGRAPHS BY MICHAEL APPLETON FOR THE NEW YORK TIMES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TODD HEISLER/THE NEW YORK TIMES)                                                                                </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2011</w:t>
      </w:r>
    </w:p>
    <w:p>
      <w:pPr>
        <w:pStyle w:val="Normal267"/>
      </w:pPr>
    </w:p>
    <w:p>
      <w:pPr>
        <w:pStyle w:val="Normal267"/>
        <w:ind w:left="200"/>
        <w:sectPr>
          <w:type w:val="continuous"/>
          <w:pgMar w:top="840" w:right="1000" w:bottom="840" w:left="1000" w:header="400" w:footer="400"/>
          <w:pgNumType w:fmt="decimal"/>
          <w:cols w:space="720"/>
        </w:sectPr>
      </w:pPr>
      <w:r>
        <w:br/>
      </w:r>
      <w:r>
        <w:pict>
          <v:line id="_x0000_s2017" style="position:absolute;z-index:252390400"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414"/>
          <w:headerReference w:type="default" r:id="rId2415"/>
          <w:footerReference w:type="even" r:id="rId2416"/>
          <w:footerReference w:type="default" r:id="rId2417"/>
          <w:headerReference w:type="first" r:id="rId2418"/>
          <w:footerReference w:type="first" r:id="rId2419"/>
          <w:pgSz w:w="12240" w:h="15840"/>
          <w:pgMar w:top="840" w:right="1000" w:bottom="840" w:left="1000" w:header="400" w:footer="400"/>
          <w:pgNumType w:fmt="decimal"/>
          <w:cols w:space="720"/>
          <w:titlePg w:val="0"/>
        </w:sectPr>
      </w:pPr>
    </w:p>
    <w:p>
      <w:pPr>
        <w:pStyle w:val="Normal268"/>
      </w:pPr>
    </w:p>
    <w:p>
      <w:pPr>
        <w:pStyle w:val="Normal268"/>
      </w:pPr>
      <w:r>
        <w:pict>
          <v:shape id="_x0000_i2018" type="#_x0000_t75" alt="LexisNexis®" style="width:147.75pt;height:30pt">
            <v:imagedata r:id="rId17" o:title=""/>
          </v:shape>
        </w:pict>
      </w:r>
      <w:r>
        <w:cr/>
      </w:r>
    </w:p>
    <w:p>
      <w:pPr>
        <w:pStyle w:val="Heading1266"/>
        <w:keepNext w:val="0"/>
        <w:spacing w:after="200" w:line="340" w:lineRule="atLeast"/>
        <w:ind w:left="0" w:right="0" w:firstLine="0"/>
        <w:jc w:val="center"/>
      </w:pPr>
      <w:hyperlink r:id="rId2420" w:history="1">
        <w:r>
          <w:rPr>
            <w:rFonts w:ascii="arial" w:eastAsia="arial" w:hAnsi="arial" w:cs="arial"/>
            <w:b/>
            <w:i/>
            <w:strike w:val="0"/>
            <w:color w:val="0077CC"/>
            <w:sz w:val="28"/>
            <w:u w:val="single"/>
            <w:vertAlign w:val="baseline"/>
          </w:rPr>
          <w:t>At Brooklyn's Domino Sugar Site, Waning Opposition to Prospect of Luxury Towers</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2013 Thursday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8"/>
        <w:keepNext w:val="0"/>
        <w:spacing w:after="0" w:line="240" w:lineRule="atLeast"/>
        <w:ind w:right="0"/>
        <w:jc w:val="both"/>
      </w:pPr>
      <w:bookmarkStart w:id="544" w:name="Bookmark_268"/>
      <w:bookmarkEnd w:id="544"/>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29</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1216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VIVIAN YEE</w:t>
      </w:r>
    </w:p>
    <w:p>
      <w:pPr>
        <w:pStyle w:val="Normal268"/>
        <w:keepNext/>
        <w:spacing w:before="240" w:after="0" w:line="340" w:lineRule="atLeast"/>
        <w:ind w:left="0" w:right="0" w:firstLine="0"/>
        <w:jc w:val="left"/>
      </w:pPr>
      <w:bookmarkStart w:id="545" w:name="Body_266"/>
      <w:bookmarkEnd w:id="545"/>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019" style="position:absolute;z-index:252391424"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consummate landmark for 2013 Williamsburg: a monument of the Brooklyn neighborhood's industrial past that a developer has decided to transform into luxury high-rise buildings, knowing that people will pay to live in them for the unmatched views, the industrial-chic glamour and the neighborhood, the most up-and-coming of them all.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Domino Sugar refinery, whose colossal machinery fell silent for good in 2004, is known across the East River in Manhattan for the neon ''Domino Sugar'' sign that presides over its sooty brick walls. Now the factory, which opened in the 1880s, is seen as a turning point for a neighborhood that has drifted far from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Some neighborhood advocates say the development plan, which the New York City Planning Commission is expected to certify next week to begin the public review process, could become a model for socially responsible development; others believe it could be the final stroke for the gritty, intimate Williamsburg they have known.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residents are simply resigned to the march of glass-and-metal luxury towers down the East River. If the Domino site must be developed, the thinking seems to go, the latest plan, a $1.5 billion Two Trees Management project, may be the best that can be hoped for.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of the matter is, this neighborhood's changed so much in the last 10 years, and I don't necessarily see it stopping,'' said Matthew Viragh, the owner of Nitehawk Cinema, a popular independent movie theater a few blocks from the factory. ''If Two Trees doesn't develop this, somebody else will, is sort of my mentality, unfortunately.''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refinery operated for more than a century. At its peak, New York processed 60 percent of the country's sugar. But as New York shrugged off its brawny past and high-fructose corn syrup cut into the market for sugar, the factory's fortunes faded.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it closed, sold by the American Sugar Refining Company, the refinery's brick shell was admired as a monument of industrial architecture and received landmark status. Now, surrounded by barbed wire, the abandoned structure is a magnet for photographers, adventurous trespassers and even, last year, a scavenger-hunt party.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refinery will be converted into offices under the Two Trees plan, but the other buildings will be torn down. Demolition began two weeks ago.</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initially said it hoped to preserve the 11-acre site for industrial use even as the rest of the waterfront was being carved up for residential use, but the site was bought by a residential developer, Community Preservation Corporation Resources, which won city approval to build a series of glassy towers. The company ran into financial trouble and sold the site last year to Two Trees, best known for reinventing the Dumbo neighborhood as an area of luxury apartments and offices for start-up companies.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build the design by Rafael Viñoly Architects, which had been approved and consisted of a series of similar-looking towers and a waterfront park, Two Trees -- led by Jed Walentas, who runs the company with his father -- commissioned a much different plan. The new proposal, from SHoP Architects, which designed the Barclays Center, has more parkland, more office and retail space that Mr. Walentas says will encourage people to work as well as live in the area. The design has been admired by architecture critics.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towers, all in Tetris-block shapes, are much taller than the 30- and 40-story towers in the C.P.C. plan. But they are also thinner, with giant cutouts that Two Trees says will allow views and light, preserving a sense of continuity with the neighborhood.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plan means that Domino will undergo the long, often-bruising public review process once again. The last time, protests erupted on the steps of City Hall, and Mayor Michael R. Bloomberg had to intervene to broker a compromise.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seems more muted now, several community leaders said, partly because Two Trees has agreed to build a substantial number of affordable housing units and a large public park in an area starved for both. Affordable housing issues were at the center of the last review process, and Councilman Stephen Levin, who represents the neighborhood, said his support for the project would hinge on whether Two Trees makes good on its affordable housing commitment.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Affordable housing advocates have accused luxury condominium developers on Williamsburg's north side of segregating affordable units in second-class buildings. Two Trees has forestalled similar criticisms by promising to set aside a random sprinkling of apartments throughout the complex as affordable housing, though nearly a third of the 660 units will be concentrated in the first tower built, which is lower and further from the water than the others. Both Two Trees and advocates say those who need affordable housing will be able to move in more quickly this way.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that it is as close as we can get to responsible development in our neighborhood,'' said Rob Solano, the executive director of Churches United for Fair Housing, an affordable housing group.</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concerns about the impact that more than 2,200 new apartments will have on traffic and the already-congested L subway line remain. Similar concerns about density and relentless gentrification ignited opposition to a pair of sprawling luxury developments in Greenpoint.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but vocal protest group, Save Domino, has tried to harness the affection for the building among younger residents with social media and eye-catching protests like the red lights that spell out ''Save Domino'' on a building. ''I see what's going on, and it can't sustain itself,'' Colin Miles, one of the group's leaders, said of the neighborhood developments. ''If we don't stop this building, we're going to double the population in 10 years.''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an ambitious alternative plan: buy the site and turn it into art galleries, a science center and affordable housing. Its leaders say they have at least one committed investor, but it is unclear whether they will have enough money or whether they can persuade Two Trees to sell. (Mr. Walentas says the site is not for sale.)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''It'd be quite a challenge to change at this point,'' said Lacey Tauber, of Neighbors Allied for Good Growth, a group that has deemed Two Trees' proposal an improvement over the previous one. ''So what we can do in the meantime is negotiate with these developers and with the city to make sure that we get as many community benefits as possible.''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Walentas said parks, affordable housing and other community benefits, while important to him, were not possible without the market-rate apartments.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making a very, very, very large social contribution, and we think those things are the right thing to do for the neighborhood,'' he said. But, he added, ''The density is, at the end of the day, what pays for all of it.''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there may not be much of a choice. Though the public review process will most likely begin early next year, Mr. Walentas emphasized that if his plan was not approved, Two Trees had a right to build the previous design.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lots and lots of folks that think there's too much density on the site,'' he said. ''Some of them are realistic about the fact that that debate is over.''</w:t>
      </w:r>
    </w:p>
    <w:p>
      <w:pPr>
        <w:pStyle w:val="Normal268"/>
        <w:keepNext w:val="0"/>
        <w:spacing w:before="240" w:after="0" w:line="260" w:lineRule="atLeast"/>
        <w:ind w:left="0" w:right="0" w:firstLine="0"/>
        <w:jc w:val="left"/>
      </w:pPr>
      <w:r>
        <w:br/>
      </w:r>
      <w:hyperlink r:id="rId2421" w:history="1">
        <w:r>
          <w:rPr>
            <w:rFonts w:ascii="arial" w:eastAsia="arial" w:hAnsi="arial" w:cs="arial"/>
            <w:b w:val="0"/>
            <w:i/>
            <w:strike w:val="0"/>
            <w:color w:val="0077CC"/>
            <w:sz w:val="20"/>
            <w:u w:val="single"/>
            <w:vertAlign w:val="baseline"/>
          </w:rPr>
          <w:t>http://www.nytimes.com/2013/10/17/nyregion/at-brooklyns-domino-sugar-site-waning-opposition-to-prospect-of-luxury-towers.html</w:t>
        </w:r>
      </w:hyperlink>
    </w:p>
    <w:p>
      <w:pPr>
        <w:pStyle w:val="Normal2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8"/>
        <w:spacing w:line="60" w:lineRule="exact"/>
      </w:pPr>
      <w:r>
        <w:pict>
          <v:line id="_x0000_s2020" style="position:absolute;z-index:252392448" from="0,2pt" to="512pt,2pt" strokecolor="#009ddb" strokeweight="2pt">
            <v:stroke linestyle="single"/>
            <w10:wrap type="topAndBottom"/>
          </v:line>
        </w:pic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former Domino Sugar refinery, seen from the Williamsburg Bridge. The refinery would be converted into offices as part of a planned $1.5 billion development. (PHOTOGRAPH BY BRIAN HARKIN FOR THE NEW YORK TIMES) MAPS: A number of affordable housing  units will go up on the site.       </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2013</w:t>
      </w:r>
    </w:p>
    <w:p>
      <w:pPr>
        <w:pStyle w:val="Normal268"/>
      </w:pPr>
    </w:p>
    <w:p>
      <w:pPr>
        <w:pStyle w:val="Normal268"/>
        <w:ind w:left="200"/>
        <w:sectPr>
          <w:type w:val="continuous"/>
          <w:pgMar w:top="840" w:right="1000" w:bottom="840" w:left="1000" w:header="400" w:footer="400"/>
          <w:pgNumType w:fmt="decimal"/>
          <w:cols w:space="720"/>
        </w:sectPr>
      </w:pPr>
      <w:r>
        <w:br/>
      </w:r>
      <w:r>
        <w:pict>
          <v:line id="_x0000_s2021" style="position:absolute;z-index:252393472"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422"/>
          <w:headerReference w:type="default" r:id="rId2423"/>
          <w:footerReference w:type="even" r:id="rId2424"/>
          <w:footerReference w:type="default" r:id="rId2425"/>
          <w:headerReference w:type="first" r:id="rId2426"/>
          <w:footerReference w:type="first" r:id="rId2427"/>
          <w:pgSz w:w="12240" w:h="15840"/>
          <w:pgMar w:top="840" w:right="1000" w:bottom="840" w:left="1000" w:header="400" w:footer="400"/>
          <w:pgNumType w:fmt="decimal"/>
          <w:cols w:space="720"/>
          <w:titlePg w:val="0"/>
        </w:sectPr>
      </w:pPr>
    </w:p>
    <w:p>
      <w:pPr>
        <w:pStyle w:val="Normal269"/>
      </w:pPr>
    </w:p>
    <w:p>
      <w:pPr>
        <w:pStyle w:val="Normal269"/>
      </w:pPr>
      <w:r>
        <w:pict>
          <v:shape id="_x0000_i2022" type="#_x0000_t75" alt="LexisNexis®" style="width:147.75pt;height:30pt">
            <v:imagedata r:id="rId17" o:title=""/>
          </v:shape>
        </w:pict>
      </w:r>
      <w:r>
        <w:cr/>
      </w:r>
    </w:p>
    <w:p>
      <w:pPr>
        <w:pStyle w:val="Heading1267"/>
        <w:keepNext w:val="0"/>
        <w:spacing w:after="200" w:line="340" w:lineRule="atLeast"/>
        <w:ind w:left="0" w:right="0" w:firstLine="0"/>
        <w:jc w:val="center"/>
      </w:pPr>
      <w:hyperlink r:id="rId2428" w:history="1">
        <w:r>
          <w:rPr>
            <w:rFonts w:ascii="arial" w:eastAsia="arial" w:hAnsi="arial" w:cs="arial"/>
            <w:b/>
            <w:i/>
            <w:strike w:val="0"/>
            <w:color w:val="0077CC"/>
            <w:sz w:val="28"/>
            <w:u w:val="single"/>
            <w:vertAlign w:val="baseline"/>
          </w:rPr>
          <w:t>On the Road to 9/11, There Was 9/16</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2009 Sunday</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9"/>
        <w:keepNext w:val="0"/>
        <w:spacing w:after="0" w:line="240" w:lineRule="atLeast"/>
        <w:ind w:right="0"/>
        <w:jc w:val="both"/>
      </w:pPr>
      <w:bookmarkStart w:id="546" w:name="Bookmark_269"/>
      <w:bookmarkEnd w:id="546"/>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BU; Column 0; Money and Business/Financial Desk; Pg. 4; OFF THE SHELF</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909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DEVIN LEONARD</w:t>
      </w:r>
    </w:p>
    <w:p>
      <w:pPr>
        <w:pStyle w:val="Normal269"/>
        <w:keepNext/>
        <w:spacing w:before="240" w:after="0" w:line="340" w:lineRule="atLeast"/>
        <w:ind w:left="0" w:right="0" w:firstLine="0"/>
        <w:jc w:val="left"/>
      </w:pPr>
      <w:bookmarkStart w:id="547" w:name="Body_267"/>
      <w:bookmarkEnd w:id="547"/>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023" style="position:absolute;z-index:252394496"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STREET was in good spirits on the morning of Sept. 16, 1920.  The stock market was up, with  oil and railroad shares doing particularly well. At lunchtime on this pleasantly warm day, hundreds of workers spilled into the streets, never suspecting the horror that was to come.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before the noon bell tolled at Trinity Church, a horse-drawn cart pulled up near J. P. Morgan's headquarters at Broad and Wall Streets. The driver quickly dismounted and melted into the crowd. The wagon, laden with dynamite and iron sash weights, exploded, sending flames into the sky and a fusillade of shrapnel into the heart of the nation's financial district.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Thirty-eight people were killed in the blast, and 143 more were  maimed. It was the worst terrorist attack ever on American soil, and so it would remain until the Oklahoma City bombing in 1995.</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today, as Beverly Gage laments in ''The Day Wall Street Exploded: A Story of America in Its First Age of Terror'' (Oxford University Press), the only evidence of this frightening moment in American history is a perfunctory tourist sign and a dozen or so scars on the north wall of the old Morgan bank.</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a moment that Wall Street clearly wanted to forget. Laborers worked through the night to repair the damage. The next morning, the New York Stock Exchange miraculously opened for business. The market continued its rally -- aided no doubt by free-spending private bankers who wished to restore the public's confidence. They succeeded. Soon, America was swept up in the great stock market boom of the Roaring Twenties. Terror seemed so passe.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anymore. As Ms. Gage, a Yale history professor, argues convincingly  in her book, the events of that Sept. 16 are more relevant than ever after terrorists  flew two planes into the World Trade Center on Sept. 11, 2001. Of course, this second atrocity inspired former President George W. Bush to proclaim a war on terror. Most people would now agree that this war has been less than a resounding success. But then, neither was the first.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short, there are parallels to be drawn between these two days -- and lessons to be learned. The most obvious is that it is perilous to forget the past. ''Terrorism is not a form of violence restricted to one time or place,'' Ms. Gage writes. ''It has a history.''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it does -- and a distinctly American one at that. The first attack on Wall Street came as less of a surprise to our country than the second. Sept. 16 was the culmination of a violent struggle between extreme elements of the American left and  Wall Street-bankrolled capitalists, as the government shredded civil rights laws and emboldened its foes with its harsh tactics. Sounds familiar, doesn't it?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hands of a lesser writer, ''The Day Wall Street Exploded'' could easily have turned into a dreary political treatise. But, thankfully, Ms. Gage is a storyteller, not a polemicist. She touches on 9/11 briefly. Then she leaves it to her readers to draw their own connections as they digest her engaging narrative.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story that overflows with fascinating characters. There is  J. P. Morgan's son Jack and the firm's resident spin doctor, Thomas Lamont, who also owned The New York Evening Post. How convenient. One can only imagine the field day that today's aggressive media would have with that. Morgan and Lamont were joined by the steel magnate Henry Clay Frick  and the coal baron John Markle, both of whom survived anarchist assassination attempts.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Gage also presents a Who's Who of the American left -- many of whom, of course, did not condone violence. Still, she says, it's unsettling today to hear how some of them debated whether violence might be necessary to achieve their ends.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Against a backdrop of police action against strikers -- and the deaths of so many workers in industrial accidents  --  ''it was not unusual to hear the use of dynamite praised as a justifiable reaction to capitalist tyranny and a weapon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self-defense,'' she writes.  ''And that talk did, at least on occasion, translate into action.''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GAGE is fascinated by some of America's most prominent detectives involved in the first war on terror. There is  William J. Burns,  a showboating sleuth whose greatest publicity coup was escorting a visiting Arthur Conan Doyle, the creator of Sherlock Holmes, to a Yankees game and Coney Island. Doyle returned the favor by referring to his tour guide as the ''Sherlock Holmes of America.'' Burns didn't discourage the comparison. Later, as head of the Bureau of Investigation, now the F.B.I., he  was assisted by an up-and-coming young man at the bureau named J. Edgar Hoover, who already had a passion for compiling lists of suspected radicals.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where ''The Day Wall Street Exploded'' becomes bogged down. The author goes into great detail about the investigation into the events of 9/16, and yet Burns never catches the culprits. Who says history doesn't repeat itself?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means ''The Day Wall Street Exploded'' doesn't have a traditional resolution. Instead, we get chapter and verse on the humbling of America's Sherlock Holmes. This has its gratifying moments. But the last chapters of the book could have been condensed.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again, this is truth, not fiction. Ms. Gage is stuck with the facts. Wars on terror are tricky. Perhaps someday, America will find a better way to defuse extremists. It's never too late to learn from past mistakes. </w:t>
      </w:r>
    </w:p>
    <w:p>
      <w:pPr>
        <w:pStyle w:val="Normal269"/>
        <w:keepNext w:val="0"/>
        <w:spacing w:before="240" w:after="0" w:line="260" w:lineRule="atLeast"/>
        <w:ind w:left="0" w:right="0" w:firstLine="0"/>
        <w:jc w:val="left"/>
      </w:pPr>
      <w:r>
        <w:br/>
      </w:r>
      <w:hyperlink r:id="rId2429" w:history="1">
        <w:r>
          <w:rPr>
            <w:rFonts w:ascii="arial" w:eastAsia="arial" w:hAnsi="arial" w:cs="arial"/>
            <w:b w:val="0"/>
            <w:i/>
            <w:strike w:val="0"/>
            <w:color w:val="0077CC"/>
            <w:sz w:val="20"/>
            <w:u w:val="single"/>
            <w:vertAlign w:val="baseline"/>
          </w:rPr>
          <w:t>http://www.nytimes.com</w:t>
        </w:r>
      </w:hyperlink>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9"/>
        <w:spacing w:line="60" w:lineRule="exact"/>
      </w:pPr>
      <w:r>
        <w:pict>
          <v:line id="_x0000_s2024" style="position:absolute;z-index:252395520"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2009</w:t>
      </w:r>
    </w:p>
    <w:p>
      <w:pPr>
        <w:pStyle w:val="Normal269"/>
      </w:pPr>
    </w:p>
    <w:p>
      <w:pPr>
        <w:pStyle w:val="Normal269"/>
        <w:ind w:left="200"/>
        <w:sectPr>
          <w:type w:val="continuous"/>
          <w:pgMar w:top="840" w:right="1000" w:bottom="840" w:left="1000" w:header="400" w:footer="400"/>
          <w:pgNumType w:fmt="decimal"/>
          <w:cols w:space="720"/>
        </w:sectPr>
      </w:pPr>
      <w:r>
        <w:br/>
      </w:r>
      <w:r>
        <w:pict>
          <v:line id="_x0000_s2025" style="position:absolute;z-index:252396544"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430"/>
          <w:headerReference w:type="default" r:id="rId2431"/>
          <w:footerReference w:type="even" r:id="rId2432"/>
          <w:footerReference w:type="default" r:id="rId2433"/>
          <w:headerReference w:type="first" r:id="rId2434"/>
          <w:footerReference w:type="first" r:id="rId2435"/>
          <w:pgSz w:w="12240" w:h="15840"/>
          <w:pgMar w:top="840" w:right="1000" w:bottom="840" w:left="1000" w:header="400" w:footer="400"/>
          <w:pgNumType w:fmt="decimal"/>
          <w:cols w:space="720"/>
          <w:titlePg w:val="0"/>
        </w:sectPr>
      </w:pPr>
    </w:p>
    <w:p>
      <w:pPr>
        <w:pStyle w:val="Normal270"/>
      </w:pPr>
    </w:p>
    <w:p>
      <w:pPr>
        <w:pStyle w:val="Normal270"/>
      </w:pPr>
      <w:r>
        <w:pict>
          <v:shape id="_x0000_i2026" type="#_x0000_t75" alt="LexisNexis®" style="width:147.75pt;height:30pt">
            <v:imagedata r:id="rId17" o:title=""/>
          </v:shape>
        </w:pict>
      </w:r>
      <w:r>
        <w:cr/>
      </w:r>
    </w:p>
    <w:p>
      <w:pPr>
        <w:pStyle w:val="Heading1268"/>
        <w:keepNext w:val="0"/>
        <w:spacing w:after="200" w:line="340" w:lineRule="atLeast"/>
        <w:ind w:left="0" w:right="0" w:firstLine="0"/>
        <w:jc w:val="center"/>
      </w:pPr>
      <w:hyperlink r:id="rId2436" w:history="1">
        <w:r>
          <w:rPr>
            <w:rFonts w:ascii="arial" w:eastAsia="arial" w:hAnsi="arial" w:cs="arial"/>
            <w:b/>
            <w:i/>
            <w:strike w:val="0"/>
            <w:color w:val="0077CC"/>
            <w:sz w:val="28"/>
            <w:u w:val="single"/>
            <w:vertAlign w:val="baseline"/>
          </w:rPr>
          <w:t>Man United!</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2011 Sunday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0"/>
        <w:keepNext w:val="0"/>
        <w:spacing w:after="0" w:line="240" w:lineRule="atLeast"/>
        <w:ind w:right="0"/>
        <w:jc w:val="both"/>
      </w:pPr>
      <w:bookmarkStart w:id="548" w:name="Bookmark_270"/>
      <w:bookmarkEnd w:id="548"/>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M2; Column 0; T: Men's Fashion Magazine; Pg. 126</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1855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 ADAMS</w:t>
      </w:r>
    </w:p>
    <w:p>
      <w:pPr>
        <w:pStyle w:val="Normal270"/>
        <w:keepNext/>
        <w:spacing w:before="240" w:after="0" w:line="340" w:lineRule="atLeast"/>
        <w:ind w:left="0" w:right="0" w:firstLine="0"/>
        <w:jc w:val="left"/>
      </w:pPr>
      <w:bookmarkStart w:id="549" w:name="Body_268"/>
      <w:bookmarkEnd w:id="549"/>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027" style="position:absolute;z-index:252397568"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10 years ago, on New Year's Day 2002, Sir Alex Ferguson believed he had finally retired from the greatest job in English soccer: manager of the most legendary sporting club of all, Manchester United. Ferguson, who had already achieved everything he could in the game he lived for, had celebrated his 60th birthday the day before. Now he was at home, taking a nap after a long lunch, when his wife, Cathy, kicked his foot to wake him up. When he opened his eyes, Cathy was standing in front of him backed by his three adult sons. ''We've decided you're not retiring,'' she said. And that was that.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incident is remarkable for a couple of reasons. For one, it disproved the most indelible rule of sport - that there is no such thing as a second act, still less an encore. You have to know when to quit. In the decade since he withdrew his notice of retirement, Ferguson has renewed and enhanced his club's status as the most valuable sporting brand in the world, and eclipsed all younger pretenders. More important, the incident is perhaps the only recorded occasion in which Ferguson, the embodiment of both an irresistible force and an immovable object, has allowed himself to be told what to do. Cathy, his childhood sweetheart and wife of 45 years, had her reasons: ''When he's under your feet, it's a nuisance,'' she has said. ''If he's here too long, he gets in my road.''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Ferguson celebrates 25 years in charge at Manchester United in November - the average tenure for a coach of one of England's premier clubs is just two years - and all reports of retirement continue to be greatly exaggerated. Having taken on all comers for a quarter of a century, and most often prevailed, Ferguson seems to have set his unbreakable will against aging and mortality. You wouldn't necessarily bet against him. He has already defied the laws of physics by creating what's known as Fergie Time, a phrase now common in England that describes the elastic interval that ensues after a match or event is supposed to have ended, but which, in fact, continues. Ferguson created ''Fergie Time'' out of sheer force of will. His mere presence on the sideline, staring obsessively at his watch, has often caused officials to create nonexistent seconds and minutes to allow Manchester United further time in which to prevail.</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minutes, magic often happens. The pattern was set in 1999 in what was, to those who witnessed it, the most extraordinary sporting turnaround since Muhammad Ali knocked out George Foreman in the jungle. Ferguson's team, competing in the European champions' League final, the most coveted of all club titles, was losing by a single goal to the German side, Bayern Munich, and the match had all but ended. In desperation, Ferguson introduced two substitute players, as a last hopeless gamble. Within a properly miraculous minute, both players had scored, the adamantine German team had crumbled, and Manchester United had been crowned champions of Europe. As he left the field, with a television camera in his face, Ferguson gave the quotation for which he will forever be remembered. ''Football, eh,'' he said, ''bloody hell.''</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not the most articulate phrase that Ferguson, who is often capable of a certain gruff poetry, has ever uttered, but one that encapsulates his philosophy neatly enough: that greatness in sport is not about the possible, but about the impossible. English soccer is, as another famous manager once noted, ''not a matter of life and death, it is much, much more important than that.'' And if any team represented that fact, it was Manchester United.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mythology of the club, a mythology that's been constantly renewed in Ferguson's years, lies in its special ability to exact triumph from disaster. This spirit took root in what happened to the Busby Babes of the 1950s: perhaps the greatest generation of young football players ever assembled at one club, by the manager Matt Busby. The team, mostly in their late teens and early 20s, and led by Duncan Edwards, arguably England's greatest young player, was already a legendary force when tragedy immortalized them. Taking off from an airfield in Munich in 1958, the plane on which they were traveling crashed, and eight of the young players, including Edwards, were killed. Busby, who was on life support for several days, survived, along with the talismanic player Bobby Charlton, still a director at the club. Out of that wreckage, Busby eventually rebuilt a mesmerizing team around Charlton, which went on to triumph in the European Cup a decade later.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Subsequent managers were left to live up to that legend. Until Ferguson came along 20 years later, all had found different, dismal ways to fail. Fergie was handpicked for the role of second coming by Sir Bobby Charlton, now knighted, and the octogenarian Sir Matt Busby, then still at the club in an ambassadorial role. In the years since 1968, the club's fortunes had not only declined but, worse, those of its greatest rival, Liverpool FC, had risen. Ferguson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Scot, like Busby - came from Glasgow's Govan docks, the toughest quarter of what is consistently among the most violent cities in Europe. He arrived with one overriding ambition, which was to knock Liverpool off its pedestal. At the time the idea seemed laughable. United's rivals had won 16 national titles and five European titles compared with their own seven league titles and single European Cup win in 1968. This summer, however, Ferguson finally made good on his ambition, securing United's 19th domestic title, surpassing their intercity rivals by one. They remain two trophies behind Liverpool in Europe, and it is widely believed that Ferguson will not rest until that record is also put right.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manner in which this formidable feat has been achieved, however, that makes Ferguson such a unique figure. Though he has become more statesmanlike over the years - he acted as an unofficial adviser to Tony Blair's Labor Party government on leadership issues, for example - he has never quite mellowed. In fact, his capacity for megalomania and anger invites comparisons with Shakespeare's more ferocious protagonists - Coriolanus, say. United players on the receiving end of their manager's ranting call it ''the hair dryer'' effect: up-close invective, most often administered at halftime, so moist and salty that it can ruffle even the most structured footballers' coiffures. His clashes with players over the years have inspired dark sagas that have run for weeks, sometimes months, on the back pages of the newspapers, the most memorable being his standoff with David Beckham, the poster boy of international soccer. After one match in which he felt Beckham, then the team's captain, had not earned his millions, Ferguson kicked at a stray boot in the locker room and the flying footwear hit Beckham over the eye, drawing blood. The pair had to be separated as they squared off.</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Beckham, whom Ferguson had nurtured since the age of 11, but whose celebrity marriage to Posh Spice had somehow betrayed that trust, was brusquely sold to United's Spanish rivals, Real Madrid. It says a lot for the player - and perhaps for Ferguson - that Beckham repeatedly expresses his sustained admiration for his ''father figure.'' That fierce loyalty is almost universal in Ferguson's teams. Speaking to students at Dublin University last year about his management philosophy, Ferguson suggested that he divides his style into three graces: control, managing change and observation; though the greatest of all these is the first. ''If I lose control of these multimillionaires in the Manchester United dressing room, then I'm dead,'' he said. ''So I never lose control. If anyone steps out of my control, they're dead.'' Concessions to this stance have been grudging, he said. ''Tattoos, earrings. It's not my world, but I'm doing what I can to adjust to it. . .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Experience suggests that Ferguson makes a few more concessions than he had allowed on that occasion. If he has an almost unparalleled ability to renew and refresh teams - no manager in British football history has achieved his sustained success over more than a generation - he has also retained a core of players in whom he places his utmost faith and, whisper it, indulgence. For a while, Beckham was one of those chosen players. Some others include Roy Keane, a hard-drinking, hard-tackling Irishman of fearsome intensity who was perhaps the closest to him temperamentally; Ryan Giggs, a supreme athlete (of whom Ferguson said when he first saw him as a 13-year-old that ''he floated across the ground like a cocker spaniel chasing a piece of silver paper in the wind''); and Cristiano Ronaldo, a virtuoso Portuguese runner, full of toreador trickery on the ball, who has been key to the renaissance of the last decade, before Ferguson sold him reluctantly, again to Madrid, for a record-breaking 80 million. On the current team, the much-tattooed Wayne Rooney,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whose spirit is matched by his skill, is the talisman.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vivid among all those players, though, was Eric Cantona, a Frenchman who in the five years that he played for the team (starting in 1992) did the most to reignite the legendary flame of the Busby Babes. Cantona, now director of soccer for the New York Cosmos, was the one player, Ferguson likes to say, whom he would have paid good money to watch. Cantona arrived with the reputation of being unmanageable, having ''retired'' at 25 from French football after memorably informing each official, in turn, at yet another disciplinary hearing, that he was ''un idiot.'' As well as being a player of uncanny perception, Cantona was something of a philosopher king. He had requested a transfer from his previous club with a faxed one-liner: ''the salmon that idles its way downstream will never leap the waterfall.'' Cantona's time at United was a mixture of the sublime and the combustible - unable to ignore a fan's slur about his native country, he aimed a kung fu kick at the man during a match, leaping salmonlike over the gate. Ferguson stood by him during a ban from the game, in which Cantona taught himself to play the trumpet, thinking of his player, as he once said, as a man in the mold of John McEnroe.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Cantona repaid that faith by kick-starting Ferguson's peerless reign, and by establishing the DNA of its extremes. Over the years, there have been many outrageous feuds: with the BBC, to which Ferguson has refused to speak since 2004, over a perceived slight of his son in a documentary; with match officials (on a weekly basis); and with rival managers, particularly Arsene Wenger of the London club Arsenal, who is yin to Ferguson's yang - deeply cultured, professorial and similarly insane to win. This maddening intractability has been more than compensated, however, with continuing moments of grace and occasional genius, and above all a life-affirming refusal to go gently. Time eventually gets called on even the greatest of sporting careers, but Fergie Time seems to go on forever.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270"/>
        <w:keepNext w:val="0"/>
        <w:spacing w:before="240" w:after="0" w:line="260" w:lineRule="atLeast"/>
        <w:ind w:left="0" w:right="0" w:firstLine="0"/>
        <w:jc w:val="left"/>
      </w:pPr>
      <w:r>
        <w:br/>
      </w:r>
      <w:hyperlink r:id="rId2437" w:history="1">
        <w:r>
          <w:rPr>
            <w:rFonts w:ascii="arial" w:eastAsia="arial" w:hAnsi="arial" w:cs="arial"/>
            <w:b w:val="0"/>
            <w:i/>
            <w:strike w:val="0"/>
            <w:color w:val="0077CC"/>
            <w:sz w:val="20"/>
            <w:u w:val="single"/>
            <w:vertAlign w:val="baseline"/>
          </w:rPr>
          <w:t>http://www.nytimes.com</w:t>
        </w:r>
      </w:hyperlink>
    </w:p>
    <w:p>
      <w:pPr>
        <w:pStyle w:val="Normal2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0"/>
        <w:spacing w:line="60" w:lineRule="exact"/>
      </w:pPr>
      <w:r>
        <w:pict>
          <v:line id="_x0000_s2028" style="position:absolute;z-index:252398592" from="0,2pt" to="512pt,2pt" strokecolor="#009ddb" strokeweight="2pt">
            <v:stroke linestyle="single"/>
            <w10:wrap type="topAndBottom"/>
          </v:line>
        </w:pict>
      </w:r>
    </w:p>
    <w:p>
      <w:pPr>
        <w:pStyle w:val="Normal2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Sir Alex Ferguson, English Football's Enlightened Despot, Has Swept More Than 30 Trophies For The Reds Since 1986. He's Also Won The Premier League Manager Of The Year 10 Times -- More Than All The Other Winning Managers Combined. Paul Smith Suit, Shirt And Tie, Custom-Designed For Manchester United. His Own Hublot Watch, $16,900. Call (212) 308-0408.</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Peckham-Born Rio Ferdinand, 32, A Center-Back, Is Known For His Fancy Footwork On (And Off) The Field. He Has Defended Manchester United For The Last Decade. Hermes Coat, $4,575. Go To Hermes.Com. His Own Scotch &amp; Soda Shirt, Diesel Jeans, Five By Rio Ferdinand Shoes, And Watch.</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Most Famous Sportsmen In The World Today Is The 26-Year-Old Portuguese Winger Cristiano Ronaldo, Who Left A Six-Year Career With The Reds For Real Madrid In 2009, Where He Is Already One Of The Team's All-Time Top Scorers And Biggest Moneymakers. Gucci Coat, $2,500. Go To Gucci.Com. His Own Diamond Stud Earrings. For Similar Styles, Go To Harrywinston.Com.</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Can Forget The Liverpudlian Striker Wayne Rooney'S Hat Trick Against Fenerbahce During His Manchester United Debut In 2004. Rooney, 25, Is Now 147 Goals Deep For The Reds, And Going Strong. Tom Ford Coat, $4,980, Shirt, $585, And Pants, $990. Go To Tomford.Com. His Own Kurt Geiger Shoes. Opposite: The 30-Year-Old Midfielder Michael Carrick, Who Helped United Win The League In Just His First Three Seasons Beginning In 2006, Is Arguably The Best Passer At Old Trafford. Bottega Veneta Coat, $2,750. Call (877) 362-1715. His Own Dolce &amp; Gabbana Sweater, Jeans And Belt.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They Stand: Clockwise From Top: David Beckham, Who Began His Career With Manchester United, In 2007</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Captain Roy Keane Celebrates A Victory In 2004</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Cantona At The Center Of Attention In 1994</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Giggs, Left, And Wayne Rooney, After A Goal In May.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Forward Eric Cantona -- Nicknamed ''King Eric'' By Fans And Fellow Professionals -- Surprised The World Of Football When He Accepted The Post Of Director Of Soccer For The Recently Revived New York Cosmos. Giorgio Armani Coat, $3,995. Go To Giorgioarmani.Com. All Other Clothing, His Own.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Ferdinand, Carrick, Rooney And Vidic: Styled By Sonia Genders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Grooming By Louise Box And Paula Maxwell At Me&amp;Co Ltd. Using Bare Escentuals And Laura Mercier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Production By The Production Club. Ronaldo: Styled By Anna Roth Milner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Grooming By Nicole Walmsley Using Clinique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Production By Joy Asbury Productions. Cantona: Grooming By Odile Sibuet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Production By Alex Michanol For Megafilm Factory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Shot On Location At Hotel Nord Pinus, Arles, France.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Javier ''Chicharito'' Hernandez, Or ''Little Pea,'' 23, Is Not Only United's First Mexican Player But Is Also One Of Their Best And Most-Promising Young Strikers. Last Year, He Netted A Goal Within His First Minutes On The Pitch As A Red Against Major League Soccer's All-Star Team. Paul Smith Suit, Shirt And Tie, Custom Designed For Manchester United. Opposite: The Serbian Captain And No-Nonsense Defender, Nemanja Vidic, 29, Joined Manchester United In 2006. Since Then He Has Collected (Among Others) Three Consecutive Premier League Titles, Four In Total. Dries Van Noten Coat, $1,926. Go To Jeffreynewyork.Com. His Own Giorgio Armani Shirt And T-Shirt And Diesel Jeans. (PHOTOGRAPHS BY MAX VADUKUL)                                                                        </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2011</w:t>
      </w:r>
    </w:p>
    <w:p>
      <w:pPr>
        <w:pStyle w:val="Normal270"/>
      </w:pPr>
    </w:p>
    <w:p>
      <w:pPr>
        <w:pStyle w:val="Normal270"/>
        <w:ind w:left="200"/>
        <w:sectPr>
          <w:type w:val="continuous"/>
          <w:pgMar w:top="840" w:right="1000" w:bottom="840" w:left="1000" w:header="400" w:footer="400"/>
          <w:pgNumType w:fmt="decimal"/>
          <w:cols w:space="720"/>
        </w:sectPr>
      </w:pPr>
      <w:r>
        <w:br/>
      </w:r>
      <w:r>
        <w:pict>
          <v:line id="_x0000_s2029" style="position:absolute;z-index:252399616"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438"/>
          <w:headerReference w:type="default" r:id="rId2439"/>
          <w:footerReference w:type="even" r:id="rId2440"/>
          <w:footerReference w:type="default" r:id="rId2441"/>
          <w:headerReference w:type="first" r:id="rId2442"/>
          <w:footerReference w:type="first" r:id="rId2443"/>
          <w:pgSz w:w="12240" w:h="15840"/>
          <w:pgMar w:top="840" w:right="1000" w:bottom="840" w:left="1000" w:header="400" w:footer="400"/>
          <w:pgNumType w:fmt="decimal"/>
          <w:cols w:space="720"/>
          <w:titlePg w:val="0"/>
        </w:sectPr>
      </w:pPr>
    </w:p>
    <w:p>
      <w:pPr>
        <w:pStyle w:val="Normal271"/>
      </w:pPr>
    </w:p>
    <w:p>
      <w:pPr>
        <w:pStyle w:val="Normal271"/>
      </w:pPr>
      <w:r>
        <w:pict>
          <v:shape id="_x0000_i2030" type="#_x0000_t75" alt="LexisNexis®" style="width:147.75pt;height:30pt">
            <v:imagedata r:id="rId17" o:title=""/>
          </v:shape>
        </w:pict>
      </w:r>
      <w:r>
        <w:cr/>
      </w:r>
    </w:p>
    <w:p>
      <w:pPr>
        <w:pStyle w:val="Heading1269"/>
        <w:keepNext w:val="0"/>
        <w:spacing w:after="200" w:line="340" w:lineRule="atLeast"/>
        <w:ind w:left="0" w:right="0" w:firstLine="0"/>
        <w:jc w:val="center"/>
      </w:pPr>
      <w:hyperlink r:id="rId2444" w:history="1">
        <w:r>
          <w:rPr>
            <w:rFonts w:ascii="arial" w:eastAsia="arial" w:hAnsi="arial" w:cs="arial"/>
            <w:b/>
            <w:i/>
            <w:strike w:val="0"/>
            <w:color w:val="0077CC"/>
            <w:sz w:val="28"/>
            <w:u w:val="single"/>
            <w:vertAlign w:val="baseline"/>
          </w:rPr>
          <w:t>1,000 MEET TO FOUND NATIONAL BLACK PARTY AND PLAN ITS AGENDA</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1980, Sunday, Late City Final Edition</w:t>
      </w:r>
    </w:p>
    <w:p>
      <w:pPr>
        <w:pStyle w:val="Normal271"/>
        <w:keepNext w:val="0"/>
        <w:spacing w:after="0" w:line="240" w:lineRule="atLeast"/>
        <w:ind w:right="0"/>
        <w:jc w:val="both"/>
      </w:pPr>
      <w:bookmarkStart w:id="550" w:name="Bookmark_271"/>
      <w:bookmarkEnd w:id="550"/>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26, Column 3; National Desk</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PHILADELPHIA, Nov. 22</w:t>
      </w:r>
    </w:p>
    <w:p>
      <w:pPr>
        <w:pStyle w:val="Normal271"/>
        <w:keepNext/>
        <w:spacing w:before="240" w:after="0" w:line="340" w:lineRule="atLeast"/>
        <w:ind w:left="0" w:right="0" w:firstLine="0"/>
        <w:jc w:val="left"/>
      </w:pPr>
      <w:bookmarkStart w:id="551" w:name="Body_269"/>
      <w:bookmarkEnd w:id="551"/>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031" style="position:absolute;z-index:252400640"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Founding a national black political party and establishing its agenda are the goals of about 1,000 people from 25 states attending a convention here.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Manning Marable, a Cornell University political scientist who is communications coordinator for the group called the National Black Independent Political Party, said: ''The first black political convention was held in this city at the Mother Bethel A.M.E. Church exactly 150 years ago. We came back here in the 1980's to reestablish black political power.''</w:t>
      </w:r>
    </w:p>
    <w:p>
      <w:pPr>
        <w:pStyle w:val="Normal27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1,000 people meet in Philadelphia (Pa) to create National Black Independent Political Party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for the party grew out of the National Black Political Assembly, which first met in 1972 in Gary, Ind. At the assembly's fourth convention in New Orleans in August, the group adopted a resolution calling for creation of a national political party.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Marable said yesterday that while the new organization would nominate and endorse candidates and would lobby in Congress on economic and human rights issues, he expected the group to go beyond electoral politics to ''organize the black community through social and cultural means as well.''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Sessions this morning at Benjamin Franklin High School included discussion of the party's proposed charter. The three-day convention will conclude tomorrow.</w:t>
      </w:r>
    </w:p>
    <w:p>
      <w:pPr>
        <w:pStyle w:val="Normal2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Efforts to Form Party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Marable and other leaders noted that efforts to establish a black political party had been made for years and said the drive to form this party was not affected by recent events.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delegates expressed concern about events such as the election of Ronald Reagan, whom most blacks did not support, and the acquittal of Ku Klux Klansmen and Nazis in a murder trial in Greensboro, N.C.</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statement of principles before the convention, the party will be ''progressive,'' and will ''serve the interests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 and ''will actively oppose racism, sexism, capitalism and imperialism.''</w:t>
      </w:r>
    </w:p>
    <w:p>
      <w:pPr>
        <w:pStyle w:val="Normal2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 Members Dismiss Innis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S.C., Nov. 22 (AP) -Members of the Congress of Racial Equality voted today to dismiss chairman Roy Innis, but a spokesman at the civil rights group's New York headquarters said the meeting was ''illegally constituted.''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200 members of the civil rights organization voted to replace Mr. Innis, who was not present at the meeting and was not immediately available for comment.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Carolina state Representative Theo Mitchell of Greenville spoke at the meeting today, saying the rights group had suffered under Mr. Innis. ''It has been used for personal gain, egotism and grandiose plans,'' he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Waverly Yates, head of CORE's Washington office, who along with James Farmer helped found the organization in 1942, was elected to replace Mr. Innis, who had been chairman since 1968.</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York spokesman for the group said that they would ignore the vote. Wendall Garnett, associate director in New York, accused Mr.  Yates of trying to disrupt the organization.</w:t>
      </w:r>
    </w:p>
    <w:p>
      <w:pPr>
        <w:pStyle w:val="Normal271"/>
      </w:pPr>
    </w:p>
    <w:p>
      <w:pPr>
        <w:pStyle w:val="Normal271"/>
        <w:ind w:left="200"/>
        <w:sectPr>
          <w:type w:val="continuous"/>
          <w:pgMar w:top="840" w:right="1000" w:bottom="840" w:left="1000" w:header="400" w:footer="400"/>
          <w:pgNumType w:fmt="decimal"/>
          <w:cols w:space="720"/>
        </w:sectPr>
      </w:pPr>
      <w:r>
        <w:br/>
      </w:r>
      <w:r>
        <w:pict>
          <v:line id="_x0000_s2032" style="position:absolute;z-index:252401664"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445"/>
          <w:headerReference w:type="default" r:id="rId2446"/>
          <w:footerReference w:type="even" r:id="rId2447"/>
          <w:footerReference w:type="default" r:id="rId2448"/>
          <w:headerReference w:type="first" r:id="rId2449"/>
          <w:footerReference w:type="first" r:id="rId2450"/>
          <w:pgSz w:w="12240" w:h="15840"/>
          <w:pgMar w:top="840" w:right="1000" w:bottom="840" w:left="1000" w:header="400" w:footer="400"/>
          <w:pgNumType w:fmt="decimal"/>
          <w:cols w:space="720"/>
          <w:titlePg w:val="0"/>
        </w:sectPr>
      </w:pPr>
    </w:p>
    <w:p>
      <w:pPr>
        <w:pStyle w:val="Normal272"/>
      </w:pPr>
    </w:p>
    <w:p>
      <w:pPr>
        <w:pStyle w:val="Normal272"/>
      </w:pPr>
      <w:r>
        <w:pict>
          <v:shape id="_x0000_i2033" type="#_x0000_t75" alt="LexisNexis®" style="width:147.75pt;height:30pt">
            <v:imagedata r:id="rId17" o:title=""/>
          </v:shape>
        </w:pict>
      </w:r>
      <w:r>
        <w:cr/>
      </w:r>
    </w:p>
    <w:p>
      <w:pPr>
        <w:pStyle w:val="Heading1270"/>
        <w:keepNext w:val="0"/>
        <w:spacing w:after="200" w:line="340" w:lineRule="atLeast"/>
        <w:ind w:left="0" w:right="0" w:firstLine="0"/>
        <w:jc w:val="center"/>
      </w:pPr>
      <w:hyperlink r:id="rId2451" w:history="1">
        <w:r>
          <w:rPr>
            <w:rFonts w:ascii="arial" w:eastAsia="arial" w:hAnsi="arial" w:cs="arial"/>
            <w:b/>
            <w:i/>
            <w:strike w:val="0"/>
            <w:color w:val="0077CC"/>
            <w:sz w:val="28"/>
            <w:u w:val="single"/>
            <w:vertAlign w:val="baseline"/>
          </w:rPr>
          <w:t>An Academic Hit Man Brings More Bad News</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2011 Wednesday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2"/>
        <w:keepNext w:val="0"/>
        <w:spacing w:after="0" w:line="240" w:lineRule="atLeast"/>
        <w:ind w:right="0"/>
        <w:jc w:val="both"/>
      </w:pPr>
      <w:bookmarkStart w:id="552" w:name="Bookmark_272"/>
      <w:bookmarkEnd w:id="552"/>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3; BOOKS OF THE TIMES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DWIGHT GARNER</w:t>
      </w:r>
    </w:p>
    <w:p>
      <w:pPr>
        <w:pStyle w:val="Normal272"/>
        <w:keepNext/>
        <w:spacing w:before="240" w:after="0" w:line="340" w:lineRule="atLeast"/>
        <w:ind w:left="0" w:right="0" w:firstLine="0"/>
        <w:jc w:val="left"/>
      </w:pPr>
      <w:bookmarkStart w:id="553" w:name="Body_270"/>
      <w:bookmarkEnd w:id="553"/>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034" style="position:absolute;z-index:252402688"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BASEMENT OF THE IVORY TOWER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Confessions of an Accidental Academic</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Professor X</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258 pages. Viking. $25.95.</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book began its life as a fizzy essay, published in The Atlantic Monthly in 2008, that contained at its core, like a radioactive pellet, a seemingly uncontroversial argument: Not every American kid is cut out for college.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a poorly paid adjunct professor, a man who teaches nighttime literature classes in both a small private college and in a community college, wrote under the pseudonym Professor X. This made him seem intrepid and swashbuckling, as if he might secretly be Julian Assange or Banksy.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bit wicked, this Professor X. His book-length expansion of the article, ''In the Basement of the Ivory Tower,'' is rippled with mellow sarcasm. Reading one student's terrible paper about Sylvia Plath, he says: ''I pictured her writing it in a bar, or while driving to class or skydiving. Maybe she composed it as one long text message to herself.''</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Watching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eat chicken and rice out of plastic foam containers while he's lecturing, he deadpans: ''I feel like Robert Goulet doing dinner theater.''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tone of his essay, and of this impertinent book, however, is as plaintive as it is lemony. The author is delivering unhappy news, and he knows it. It's as if he's proposing to paste an asterisk on the American dream. ''Telling someone that college is not right for him seems harsh and classist, vaguely Dickensian,'' Professor X writes, ''as though we were sentencing him to a life in the coal mines.''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why is it so important to Barack Obama (a champion of community colleges) and those doing America's hiring, he asks, that ''our bank tellers be college educated, and our medical billing techs, our county tax clerks''? College -- even community college -- drives many young people into debt. Many others lack rudimentary study skills or any scholarly inclination. They want to get on with their lives, not be forced to analyze the meter in ''King Lear'' in night school in order to become a cop or a nurse's aide.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thinking about the larger implications, or even the morality,'' Professor X says, ''of admitting so many students to classes they cannot possibly pass.''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marshaling his persuasive arguments, Professor X draws on the work of scholars and sociologists and demographers, and clearly he's picking up on sentiments floating in the air. Matthew B. Crawford's best-selling book ''Shop Class as Soulcraft,'' published in 2009, was an ode to vocational training and dignified blue-collar work.</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many reacted angrily to Professor X's article (he prints some of the nastier letters he received here) as if he were proposing -- to paraphrase Paul Fussell in his book ''Class'' -- the beating to death of baby whales using the dead bodies of baby seals.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X is unruffled. One thing adjunct professors are good at, he notes, is delivering bad news.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look mild-mannered, we adjunct professors, in our eyeglasses and our corduroy jackets, our bald heads and trimmed beards,'' he declares, in his calmly invigorating style, ''but we are nothing less than academic hit men. We are paid by the college to perform the dirty work that no one else wants to do, the wrenching, draining, sorrowful business of teaching and failing the unprepared who often don't even know they are unprepared.''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in a flamenco flourish: ''We are not characters out of great academic novels such as 'Pnin' or 'Lucky Jim.' We have more in common with Anton Chigurh from 'No Country for Old Men.' I am John Travolta in 'Pulp Fiction' but in a corduroy jacket and bow tie. I feel evil and soiled.''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trip from essay to book ''In the Basement of the Ivory Tower'' has taken some odd detours. It's morphed into something new. The author hasn't greatly expanded his argument, but he's turned the book into more of a memoir. It's a sad, haunted tale that zeroes in on all the things that send people into therapy (or memoir writing): money, class, failure and real estate.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X, a thwarted novelist who long ago took a day job working for the government, was driven into adjunct work because he and his wife bought the wrong house at the wrong time. They couldn't meet their monthly nut. It was, he writes, ''a cataclysmic financial decision.'' Their dreams begin to clot.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clips along, ''In the Basement of the Ivory Tower'' begins to read like the miserable, neurotic flip side of Norman Podhoretz's book ''Making It.'' Its title could have been ''Not Making It.'' Professor X drives a car with a leaking radiator and one headlight; he is too strapped to buy summer clothes. ''Such is the smallness of my spirit,'' he writes, ''that I rank my position in the universe against everyone I encounter.''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spies a tenured professor, he's awestruck, as if he's seen an egret in the DMV: ''He exuded calm. What must be the state of his arteries? How unobstructed must they be?''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himself and his students, he offers this: ''We reek of coffee and tuna oil.'' He looks around and declares, ''Our presence in these evening classes is evidence that something in our lives has gone awry.'' Sections of this book read like a midnight cri de coeur, a grasping after dignity and gravitas.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meaty and oddly moving stuff, right out of Arthur Miller or David Mamet, and I wish I could say that Professor X's prose retains its poise and elastic snap throughout. It doesn't. By the end, like one of his students, he's padding things out. Repetitions and infelicities pile up.</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Mild banalities do, too. (''There are many wonderful aspects to teaching English in college. I wouldn't trade the experience for anything.'') When he talks about teaching writing, he likes to use the word ''craft'' as a verb. That's a flogging offense, professor.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 admired much of ''In the Basement of the Ivory Tower.'' It's a clear-eyed report from what the author calls ''the college of last resort.'' It's the work of a compassionate man who longs for academia to be crueler to be kinder.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''Sink or swim,'' he writes. ''When was the last time you heard that in contemporary America?''</w:t>
      </w:r>
    </w:p>
    <w:p>
      <w:pPr>
        <w:pStyle w:val="Normal272"/>
        <w:keepNext w:val="0"/>
        <w:spacing w:before="240" w:after="0" w:line="260" w:lineRule="atLeast"/>
        <w:ind w:left="0" w:right="0" w:firstLine="0"/>
        <w:jc w:val="left"/>
      </w:pPr>
      <w:r>
        <w:br/>
      </w:r>
      <w:hyperlink r:id="rId2452" w:history="1">
        <w:r>
          <w:rPr>
            <w:rFonts w:ascii="arial" w:eastAsia="arial" w:hAnsi="arial" w:cs="arial"/>
            <w:b w:val="0"/>
            <w:i/>
            <w:strike w:val="0"/>
            <w:color w:val="0077CC"/>
            <w:sz w:val="20"/>
            <w:u w:val="single"/>
            <w:vertAlign w:val="baseline"/>
          </w:rPr>
          <w:t>http://www.nytimes.com</w:t>
        </w:r>
      </w:hyperlink>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2011</w:t>
      </w:r>
    </w:p>
    <w:p>
      <w:pPr>
        <w:pStyle w:val="Normal272"/>
      </w:pPr>
    </w:p>
    <w:p>
      <w:pPr>
        <w:pStyle w:val="Normal272"/>
        <w:ind w:left="200"/>
        <w:sectPr>
          <w:type w:val="continuous"/>
          <w:pgMar w:top="840" w:right="1000" w:bottom="840" w:left="1000" w:header="400" w:footer="400"/>
          <w:pgNumType w:fmt="decimal"/>
          <w:cols w:space="720"/>
        </w:sectPr>
      </w:pPr>
      <w:r>
        <w:br/>
      </w:r>
      <w:r>
        <w:pict>
          <v:line id="_x0000_s2035" style="position:absolute;z-index:252403712"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453"/>
          <w:headerReference w:type="default" r:id="rId2454"/>
          <w:footerReference w:type="even" r:id="rId2455"/>
          <w:footerReference w:type="default" r:id="rId2456"/>
          <w:headerReference w:type="first" r:id="rId2457"/>
          <w:footerReference w:type="first" r:id="rId2458"/>
          <w:pgSz w:w="12240" w:h="15840"/>
          <w:pgMar w:top="840" w:right="1000" w:bottom="840" w:left="1000" w:header="400" w:footer="400"/>
          <w:pgNumType w:fmt="decimal"/>
          <w:cols w:space="720"/>
          <w:titlePg w:val="0"/>
        </w:sectPr>
      </w:pPr>
    </w:p>
    <w:p>
      <w:pPr>
        <w:pStyle w:val="Normal273"/>
      </w:pPr>
    </w:p>
    <w:p>
      <w:pPr>
        <w:pStyle w:val="Normal273"/>
      </w:pPr>
      <w:r>
        <w:pict>
          <v:shape id="_x0000_i2036" type="#_x0000_t75" alt="LexisNexis®" style="width:147.75pt;height:30pt">
            <v:imagedata r:id="rId17" o:title=""/>
          </v:shape>
        </w:pict>
      </w:r>
      <w:r>
        <w:cr/>
      </w:r>
    </w:p>
    <w:p>
      <w:pPr>
        <w:pStyle w:val="Heading1271"/>
        <w:keepNext w:val="0"/>
        <w:spacing w:after="200" w:line="340" w:lineRule="atLeast"/>
        <w:ind w:left="0" w:right="0" w:firstLine="0"/>
        <w:jc w:val="center"/>
      </w:pPr>
      <w:hyperlink r:id="rId2459" w:history="1">
        <w:r>
          <w:rPr>
            <w:rFonts w:ascii="arial" w:eastAsia="arial" w:hAnsi="arial" w:cs="arial"/>
            <w:b/>
            <w:i/>
            <w:strike w:val="0"/>
            <w:color w:val="0077CC"/>
            <w:sz w:val="28"/>
            <w:u w:val="single"/>
            <w:vertAlign w:val="baseline"/>
          </w:rPr>
          <w:t>The 25 Works of Art That Define the Contemporary Age</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2019 Monday 13:59 EST</w:t>
      </w:r>
    </w:p>
    <w:p>
      <w:pPr>
        <w:pStyle w:val="Normal273"/>
        <w:keepNext w:val="0"/>
        <w:spacing w:after="0" w:line="240" w:lineRule="atLeast"/>
        <w:ind w:right="0"/>
        <w:jc w:val="both"/>
      </w:pPr>
      <w:bookmarkStart w:id="554" w:name="Bookmark_273"/>
      <w:bookmarkEnd w:id="554"/>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 All Rights Reserved</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T-MAGAZINE</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10848 words</w:t>
      </w:r>
    </w:p>
    <w:p>
      <w:pPr>
        <w:pStyle w:val="Normal2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Three artists and a pair of curators came together at The New York Times to attempt to make a list of the era’s essential artworks. Here’s their conversation.</w:t>
      </w:r>
    </w:p>
    <w:p>
      <w:pPr>
        <w:pStyle w:val="Normal273"/>
        <w:keepNext/>
        <w:spacing w:before="240" w:after="0" w:line="340" w:lineRule="atLeast"/>
        <w:ind w:left="0" w:right="0" w:firstLine="0"/>
        <w:jc w:val="left"/>
      </w:pPr>
      <w:bookmarkStart w:id="555" w:name="Body_271"/>
      <w:bookmarkEnd w:id="555"/>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037" style="position:absolute;z-index:252404736"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 Works of Art That Define the Contemporary Age</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recent afternoon in June, T Magazine assembled two curators and three artists — David Breslin, the director of the collection at the </w:t>
      </w:r>
      <w:hyperlink r:id="rId2460" w:history="1">
        <w:r>
          <w:rPr>
            <w:rFonts w:ascii="arial" w:eastAsia="arial" w:hAnsi="arial" w:cs="arial"/>
            <w:b w:val="0"/>
            <w:i/>
            <w:strike w:val="0"/>
            <w:noProof w:val="0"/>
            <w:color w:val="0077CC"/>
            <w:position w:val="0"/>
            <w:sz w:val="20"/>
            <w:u w:val="single"/>
            <w:vertAlign w:val="baseline"/>
          </w:rPr>
          <w:t>Whitney Museum of American Art</w:t>
        </w:r>
      </w:hyperlink>
      <w:r>
        <w:rPr>
          <w:rFonts w:ascii="arial" w:eastAsia="arial" w:hAnsi="arial" w:cs="arial"/>
          <w:b w:val="0"/>
          <w:i w:val="0"/>
          <w:strike w:val="0"/>
          <w:noProof w:val="0"/>
          <w:color w:val="000000"/>
          <w:position w:val="0"/>
          <w:sz w:val="20"/>
          <w:u w:val="none"/>
          <w:vertAlign w:val="baseline"/>
        </w:rPr>
        <w:t xml:space="preserve">; the American conceptual artist Martha Rosler; Kelly Taxter, a curator of contemporary art at the </w:t>
      </w:r>
      <w:hyperlink r:id="rId2461" w:history="1">
        <w:r>
          <w:rPr>
            <w:rFonts w:ascii="arial" w:eastAsia="arial" w:hAnsi="arial" w:cs="arial"/>
            <w:b w:val="0"/>
            <w:i/>
            <w:strike w:val="0"/>
            <w:noProof w:val="0"/>
            <w:color w:val="0077CC"/>
            <w:position w:val="0"/>
            <w:sz w:val="20"/>
            <w:u w:val="single"/>
            <w:vertAlign w:val="baseline"/>
          </w:rPr>
          <w:t>Jewish Museum</w:t>
        </w:r>
      </w:hyperlink>
      <w:r>
        <w:rPr>
          <w:rFonts w:ascii="arial" w:eastAsia="arial" w:hAnsi="arial" w:cs="arial"/>
          <w:b w:val="0"/>
          <w:i w:val="0"/>
          <w:strike w:val="0"/>
          <w:noProof w:val="0"/>
          <w:color w:val="000000"/>
          <w:position w:val="0"/>
          <w:sz w:val="20"/>
          <w:u w:val="none"/>
          <w:vertAlign w:val="baseline"/>
        </w:rPr>
        <w:t>; the Thai conceptual artist Rirkrit Tiravanija; and the American artist Torey Thornton — at the New York Times building to discuss what they considered to be the 25 works of art made after 1970 that define the contemporary age, by anyone, anywhere. The assignment was intentionally wide in its range: What qualifies as “contemporary”? Was this an artwork that had a personal significance, or was its meaning widely understood? Was its influence broadly recognized by critics? Or museums? Or other artists? Originally, each of the participants was asked to nominate 10 artworks — the idea being that everyone would then rank each list to generate a master list that would be debated upon meeting.</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2462"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the T List newsletter, a weekly roundup of what T Magazine editors are noticing and coveting now.]</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Unsurprisingly, the system fell apart. It was impossible, some argued, to rank art. It was also impossible to select just 10. (Rosler, in fact, objected to the whole premise, though she brought her own list to the discussion in the end.) And yet, to everyone’s surprise, there was a significant amount of overlap: works by </w:t>
      </w:r>
      <w:hyperlink r:id="rId2463" w:history="1">
        <w:r>
          <w:rPr>
            <w:rFonts w:ascii="arial" w:eastAsia="arial" w:hAnsi="arial" w:cs="arial"/>
            <w:b w:val="0"/>
            <w:i/>
            <w:strike w:val="0"/>
            <w:noProof w:val="0"/>
            <w:color w:val="0077CC"/>
            <w:position w:val="0"/>
            <w:sz w:val="20"/>
            <w:u w:val="single"/>
            <w:vertAlign w:val="baseline"/>
          </w:rPr>
          <w:t>David Hammons</w:t>
        </w:r>
      </w:hyperlink>
      <w:r>
        <w:rPr>
          <w:rFonts w:ascii="arial" w:eastAsia="arial" w:hAnsi="arial" w:cs="arial"/>
          <w:b w:val="0"/>
          <w:i w:val="0"/>
          <w:strike w:val="0"/>
          <w:noProof w:val="0"/>
          <w:color w:val="000000"/>
          <w:position w:val="0"/>
          <w:sz w:val="20"/>
          <w:u w:val="none"/>
          <w:vertAlign w:val="baseline"/>
        </w:rPr>
        <w:t xml:space="preserve">, </w:t>
      </w:r>
      <w:hyperlink r:id="rId2464" w:history="1">
        <w:r>
          <w:rPr>
            <w:rFonts w:ascii="arial" w:eastAsia="arial" w:hAnsi="arial" w:cs="arial"/>
            <w:b w:val="0"/>
            <w:i/>
            <w:strike w:val="0"/>
            <w:noProof w:val="0"/>
            <w:color w:val="0077CC"/>
            <w:position w:val="0"/>
            <w:sz w:val="20"/>
            <w:u w:val="single"/>
            <w:vertAlign w:val="baseline"/>
          </w:rPr>
          <w:t>Dara Birnbaum</w:t>
        </w:r>
      </w:hyperlink>
      <w:r>
        <w:rPr>
          <w:rFonts w:ascii="arial" w:eastAsia="arial" w:hAnsi="arial" w:cs="arial"/>
          <w:b w:val="0"/>
          <w:i w:val="0"/>
          <w:strike w:val="0"/>
          <w:noProof w:val="0"/>
          <w:color w:val="000000"/>
          <w:position w:val="0"/>
          <w:sz w:val="20"/>
          <w:u w:val="none"/>
          <w:vertAlign w:val="baseline"/>
        </w:rPr>
        <w:t xml:space="preserve">, </w:t>
      </w:r>
      <w:hyperlink r:id="rId2465" w:history="1">
        <w:r>
          <w:rPr>
            <w:rFonts w:ascii="arial" w:eastAsia="arial" w:hAnsi="arial" w:cs="arial"/>
            <w:b w:val="0"/>
            <w:i/>
            <w:strike w:val="0"/>
            <w:noProof w:val="0"/>
            <w:color w:val="0077CC"/>
            <w:position w:val="0"/>
            <w:sz w:val="20"/>
            <w:u w:val="single"/>
            <w:vertAlign w:val="baseline"/>
          </w:rPr>
          <w:t>Felix Gonzalez-Torres</w:t>
        </w:r>
      </w:hyperlink>
      <w:r>
        <w:rPr>
          <w:rFonts w:ascii="arial" w:eastAsia="arial" w:hAnsi="arial" w:cs="arial"/>
          <w:b w:val="0"/>
          <w:i w:val="0"/>
          <w:strike w:val="0"/>
          <w:noProof w:val="0"/>
          <w:color w:val="000000"/>
          <w:position w:val="0"/>
          <w:sz w:val="20"/>
          <w:u w:val="none"/>
          <w:vertAlign w:val="baseline"/>
        </w:rPr>
        <w:t xml:space="preserve">, </w:t>
      </w:r>
      <w:hyperlink r:id="rId2466" w:history="1">
        <w:r>
          <w:rPr>
            <w:rFonts w:ascii="arial" w:eastAsia="arial" w:hAnsi="arial" w:cs="arial"/>
            <w:b w:val="0"/>
            <w:i/>
            <w:strike w:val="0"/>
            <w:noProof w:val="0"/>
            <w:color w:val="0077CC"/>
            <w:position w:val="0"/>
            <w:sz w:val="20"/>
            <w:u w:val="single"/>
            <w:vertAlign w:val="baseline"/>
          </w:rPr>
          <w:t>Danh Vo</w:t>
        </w:r>
      </w:hyperlink>
      <w:r>
        <w:rPr>
          <w:rFonts w:ascii="arial" w:eastAsia="arial" w:hAnsi="arial" w:cs="arial"/>
          <w:b w:val="0"/>
          <w:i w:val="0"/>
          <w:strike w:val="0"/>
          <w:noProof w:val="0"/>
          <w:color w:val="000000"/>
          <w:position w:val="0"/>
          <w:sz w:val="20"/>
          <w:u w:val="none"/>
          <w:vertAlign w:val="baseline"/>
        </w:rPr>
        <w:t xml:space="preserve">, </w:t>
      </w:r>
      <w:hyperlink r:id="rId2467" w:history="1">
        <w:r>
          <w:rPr>
            <w:rFonts w:ascii="arial" w:eastAsia="arial" w:hAnsi="arial" w:cs="arial"/>
            <w:b w:val="0"/>
            <w:i/>
            <w:strike w:val="0"/>
            <w:noProof w:val="0"/>
            <w:color w:val="0077CC"/>
            <w:position w:val="0"/>
            <w:sz w:val="20"/>
            <w:u w:val="single"/>
            <w:vertAlign w:val="baseline"/>
          </w:rPr>
          <w:t>Cady Noland</w:t>
        </w:r>
      </w:hyperlink>
      <w:r>
        <w:rPr>
          <w:rFonts w:ascii="arial" w:eastAsia="arial" w:hAnsi="arial" w:cs="arial"/>
          <w:b w:val="0"/>
          <w:i w:val="0"/>
          <w:strike w:val="0"/>
          <w:noProof w:val="0"/>
          <w:color w:val="000000"/>
          <w:position w:val="0"/>
          <w:sz w:val="20"/>
          <w:u w:val="none"/>
          <w:vertAlign w:val="baseline"/>
        </w:rPr>
        <w:t xml:space="preserve">, </w:t>
      </w:r>
      <w:hyperlink r:id="rId2468" w:history="1">
        <w:r>
          <w:rPr>
            <w:rFonts w:ascii="arial" w:eastAsia="arial" w:hAnsi="arial" w:cs="arial"/>
            <w:b w:val="0"/>
            <w:i/>
            <w:strike w:val="0"/>
            <w:noProof w:val="0"/>
            <w:color w:val="0077CC"/>
            <w:position w:val="0"/>
            <w:sz w:val="20"/>
            <w:u w:val="single"/>
            <w:vertAlign w:val="baseline"/>
          </w:rPr>
          <w:t>Kara Walker</w:t>
        </w:r>
      </w:hyperlink>
      <w:r>
        <w:rPr>
          <w:rFonts w:ascii="arial" w:eastAsia="arial" w:hAnsi="arial" w:cs="arial"/>
          <w:b w:val="0"/>
          <w:i w:val="0"/>
          <w:strike w:val="0"/>
          <w:noProof w:val="0"/>
          <w:color w:val="000000"/>
          <w:position w:val="0"/>
          <w:sz w:val="20"/>
          <w:u w:val="none"/>
          <w:vertAlign w:val="baseline"/>
        </w:rPr>
        <w:t xml:space="preserve">, </w:t>
      </w:r>
      <w:hyperlink r:id="rId2469" w:history="1">
        <w:r>
          <w:rPr>
            <w:rFonts w:ascii="arial" w:eastAsia="arial" w:hAnsi="arial" w:cs="arial"/>
            <w:b w:val="0"/>
            <w:i/>
            <w:strike w:val="0"/>
            <w:noProof w:val="0"/>
            <w:color w:val="0077CC"/>
            <w:position w:val="0"/>
            <w:sz w:val="20"/>
            <w:u w:val="single"/>
            <w:vertAlign w:val="baseline"/>
          </w:rPr>
          <w:t>Mike Kelley</w:t>
        </w:r>
      </w:hyperlink>
      <w:r>
        <w:rPr>
          <w:rFonts w:ascii="arial" w:eastAsia="arial" w:hAnsi="arial" w:cs="arial"/>
          <w:b w:val="0"/>
          <w:i w:val="0"/>
          <w:strike w:val="0"/>
          <w:noProof w:val="0"/>
          <w:color w:val="000000"/>
          <w:position w:val="0"/>
          <w:sz w:val="20"/>
          <w:u w:val="none"/>
          <w:vertAlign w:val="baseline"/>
        </w:rPr>
        <w:t xml:space="preserve">, </w:t>
      </w:r>
      <w:hyperlink r:id="rId2470" w:history="1">
        <w:r>
          <w:rPr>
            <w:rFonts w:ascii="arial" w:eastAsia="arial" w:hAnsi="arial" w:cs="arial"/>
            <w:b w:val="0"/>
            <w:i/>
            <w:strike w:val="0"/>
            <w:noProof w:val="0"/>
            <w:color w:val="0077CC"/>
            <w:position w:val="0"/>
            <w:sz w:val="20"/>
            <w:u w:val="single"/>
            <w:vertAlign w:val="baseline"/>
          </w:rPr>
          <w:t>Barbara Kruger</w:t>
        </w:r>
      </w:hyperlink>
      <w:r>
        <w:rPr>
          <w:rFonts w:ascii="arial" w:eastAsia="arial" w:hAnsi="arial" w:cs="arial"/>
          <w:b w:val="0"/>
          <w:i w:val="0"/>
          <w:strike w:val="0"/>
          <w:noProof w:val="0"/>
          <w:color w:val="000000"/>
          <w:position w:val="0"/>
          <w:sz w:val="20"/>
          <w:u w:val="none"/>
          <w:vertAlign w:val="baseline"/>
        </w:rPr>
        <w:t xml:space="preserve"> and </w:t>
      </w:r>
      <w:hyperlink r:id="rId2471" w:history="1">
        <w:r>
          <w:rPr>
            <w:rFonts w:ascii="arial" w:eastAsia="arial" w:hAnsi="arial" w:cs="arial"/>
            <w:b w:val="0"/>
            <w:i/>
            <w:strike w:val="0"/>
            <w:noProof w:val="0"/>
            <w:color w:val="0077CC"/>
            <w:position w:val="0"/>
            <w:sz w:val="20"/>
            <w:u w:val="single"/>
            <w:vertAlign w:val="baseline"/>
          </w:rPr>
          <w:t>Arthur Jafa</w:t>
        </w:r>
      </w:hyperlink>
      <w:r>
        <w:rPr>
          <w:rFonts w:ascii="arial" w:eastAsia="arial" w:hAnsi="arial" w:cs="arial"/>
          <w:b w:val="0"/>
          <w:i w:val="0"/>
          <w:strike w:val="0"/>
          <w:noProof w:val="0"/>
          <w:color w:val="000000"/>
          <w:position w:val="0"/>
          <w:sz w:val="20"/>
          <w:u w:val="none"/>
          <w:vertAlign w:val="baseline"/>
        </w:rPr>
        <w:t xml:space="preserve"> were cited multiple times. Had the group, perhaps, stumbled upon some form of agreement? Did their selections reflect our values, priorities and a unified idea of what matters today? Did focusing on artworks, rather than artists, allow for a different framework?</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Naturally, when re-evaluating the canon of the last five decades, there were notable omissions. The group failed to name many artists who most certainly had an impact on how we view art today: Bigger names of recent Museum of Modern Art retrospectives, internationally acclaimed artists and high earners on the secondary market were largely excluded. Few paintings were singled out; </w:t>
      </w:r>
      <w:hyperlink r:id="rId2472" w:history="1">
        <w:r>
          <w:rPr>
            <w:rFonts w:ascii="arial" w:eastAsia="arial" w:hAnsi="arial" w:cs="arial"/>
            <w:b w:val="0"/>
            <w:i/>
            <w:strike w:val="0"/>
            <w:noProof w:val="0"/>
            <w:color w:val="0077CC"/>
            <w:position w:val="0"/>
            <w:sz w:val="20"/>
            <w:u w:val="single"/>
            <w:vertAlign w:val="baseline"/>
          </w:rPr>
          <w:t>land art</w:t>
        </w:r>
      </w:hyperlink>
      <w:r>
        <w:rPr>
          <w:rFonts w:ascii="arial" w:eastAsia="arial" w:hAnsi="arial" w:cs="arial"/>
          <w:b w:val="0"/>
          <w:i w:val="0"/>
          <w:strike w:val="0"/>
          <w:noProof w:val="0"/>
          <w:color w:val="000000"/>
          <w:position w:val="0"/>
          <w:sz w:val="20"/>
          <w:u w:val="none"/>
          <w:vertAlign w:val="baseline"/>
        </w:rPr>
        <w:t xml:space="preserve"> was almost entirely absent, as were, to name just a few more categories, works on paper, sculpture, photography, fiber arts and </w:t>
      </w:r>
      <w:hyperlink r:id="rId2473" w:history="1">
        <w:r>
          <w:rPr>
            <w:rFonts w:ascii="arial" w:eastAsia="arial" w:hAnsi="arial" w:cs="arial"/>
            <w:b w:val="0"/>
            <w:i/>
            <w:strike w:val="0"/>
            <w:noProof w:val="0"/>
            <w:color w:val="0077CC"/>
            <w:position w:val="0"/>
            <w:sz w:val="20"/>
            <w:u w:val="single"/>
            <w:vertAlign w:val="baseline"/>
          </w:rPr>
          <w:t>outsider art</w:t>
        </w:r>
      </w:hyperlink>
      <w:r>
        <w:rPr>
          <w:rFonts w:ascii="arial" w:eastAsia="arial" w:hAnsi="arial" w:cs="arial"/>
          <w:b w:val="0"/>
          <w:i w:val="0"/>
          <w:strike w:val="0"/>
          <w:noProof w:val="0"/>
          <w:color w:val="000000"/>
          <w:position w:val="0"/>
          <w:sz w:val="20"/>
          <w:u w:val="none"/>
          <w:vertAlign w:val="baseline"/>
        </w:rPr>
        <w:t>.</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to emphasize that no consensus emerged from the meeting. Rather, this list of works is merely what has been culled from the conversation, each chosen because it appeared on a panelist’s original submission of 10 (in two instances, two different works by the same artist were nominated, which were considered jointly). The below is not definitive, nor is it comprehensive. Had this meeting happened on a different day, with a different group, the results would have been different. Some pieces were debated heavily; others were fleetingly passed over, as if the group intuitively understood why they had been brought up; a few were spoken of with appreciation and wonder. What came out of the conversation was more of a sensibility than a declaration. This list — which is ordered chronologically, from oldest work to most recent — is who we circled around, who we defended, who we questioned, and who we, perhaps most of all, wish might be remembered. — </w:t>
      </w:r>
      <w:hyperlink r:id="rId2474" w:history="1">
        <w:r>
          <w:rPr>
            <w:rFonts w:ascii="arial" w:eastAsia="arial" w:hAnsi="arial" w:cs="arial"/>
            <w:b w:val="0"/>
            <w:i/>
            <w:strike w:val="0"/>
            <w:noProof w:val="0"/>
            <w:color w:val="0077CC"/>
            <w:position w:val="0"/>
            <w:sz w:val="20"/>
            <w:u w:val="single"/>
            <w:vertAlign w:val="baseline"/>
          </w:rPr>
          <w:t>Thessaly La Force</w:t>
        </w:r>
      </w:hyperlink>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conversation has been edited and condensed. The artwork summaries are by Zoë Lescaze.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Sturtevant, “Warhol Flowers,” 1964-71</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Known professionally by her surname, </w:t>
      </w:r>
      <w:hyperlink r:id="rId2475" w:history="1">
        <w:r>
          <w:rPr>
            <w:rFonts w:ascii="arial" w:eastAsia="arial" w:hAnsi="arial" w:cs="arial"/>
            <w:b w:val="0"/>
            <w:i/>
            <w:strike w:val="0"/>
            <w:noProof w:val="0"/>
            <w:color w:val="0077CC"/>
            <w:position w:val="0"/>
            <w:sz w:val="20"/>
            <w:u w:val="single"/>
            <w:vertAlign w:val="baseline"/>
          </w:rPr>
          <w:t>Elaine Sturtevant</w:t>
        </w:r>
      </w:hyperlink>
      <w:r>
        <w:rPr>
          <w:rFonts w:ascii="arial" w:eastAsia="arial" w:hAnsi="arial" w:cs="arial"/>
          <w:b w:val="0"/>
          <w:i w:val="0"/>
          <w:strike w:val="0"/>
          <w:noProof w:val="0"/>
          <w:color w:val="000000"/>
          <w:position w:val="0"/>
          <w:sz w:val="20"/>
          <w:u w:val="none"/>
          <w:vertAlign w:val="baseline"/>
        </w:rPr>
        <w:t xml:space="preserve"> (b. Lakewood, Ohio, 1924; d. 2014) began “repeating” the works of other artists in 1964, more than a decade before </w:t>
      </w:r>
      <w:hyperlink r:id="rId2476" w:history="1">
        <w:r>
          <w:rPr>
            <w:rFonts w:ascii="arial" w:eastAsia="arial" w:hAnsi="arial" w:cs="arial"/>
            <w:b w:val="0"/>
            <w:i/>
            <w:strike w:val="0"/>
            <w:noProof w:val="0"/>
            <w:color w:val="0077CC"/>
            <w:position w:val="0"/>
            <w:sz w:val="20"/>
            <w:u w:val="single"/>
            <w:vertAlign w:val="baseline"/>
          </w:rPr>
          <w:t>Richard Prince</w:t>
        </w:r>
      </w:hyperlink>
      <w:r>
        <w:rPr>
          <w:rFonts w:ascii="arial" w:eastAsia="arial" w:hAnsi="arial" w:cs="arial"/>
          <w:b w:val="0"/>
          <w:i w:val="0"/>
          <w:strike w:val="0"/>
          <w:noProof w:val="0"/>
          <w:color w:val="000000"/>
          <w:position w:val="0"/>
          <w:sz w:val="20"/>
          <w:u w:val="none"/>
          <w:vertAlign w:val="baseline"/>
        </w:rPr>
        <w:t xml:space="preserve"> photographed his first Marlboro ad and </w:t>
      </w:r>
      <w:hyperlink r:id="rId2477" w:history="1">
        <w:r>
          <w:rPr>
            <w:rFonts w:ascii="arial" w:eastAsia="arial" w:hAnsi="arial" w:cs="arial"/>
            <w:b w:val="0"/>
            <w:i/>
            <w:strike w:val="0"/>
            <w:noProof w:val="0"/>
            <w:color w:val="0077CC"/>
            <w:position w:val="0"/>
            <w:sz w:val="20"/>
            <w:u w:val="single"/>
            <w:vertAlign w:val="baseline"/>
          </w:rPr>
          <w:t>Sherrie Levine</w:t>
        </w:r>
      </w:hyperlink>
      <w:r>
        <w:rPr>
          <w:rFonts w:ascii="arial" w:eastAsia="arial" w:hAnsi="arial" w:cs="arial"/>
          <w:b w:val="0"/>
          <w:i w:val="0"/>
          <w:strike w:val="0"/>
          <w:noProof w:val="0"/>
          <w:color w:val="000000"/>
          <w:position w:val="0"/>
          <w:sz w:val="20"/>
          <w:u w:val="none"/>
          <w:vertAlign w:val="baseline"/>
        </w:rPr>
        <w:t xml:space="preserve"> appropriated the images of </w:t>
      </w:r>
      <w:hyperlink r:id="rId2478" w:history="1">
        <w:r>
          <w:rPr>
            <w:rFonts w:ascii="arial" w:eastAsia="arial" w:hAnsi="arial" w:cs="arial"/>
            <w:b w:val="0"/>
            <w:i/>
            <w:strike w:val="0"/>
            <w:noProof w:val="0"/>
            <w:color w:val="0077CC"/>
            <w:position w:val="0"/>
            <w:sz w:val="20"/>
            <w:u w:val="single"/>
            <w:vertAlign w:val="baseline"/>
          </w:rPr>
          <w:t>Edward Weston</w:t>
        </w:r>
      </w:hyperlink>
      <w:r>
        <w:rPr>
          <w:rFonts w:ascii="arial" w:eastAsia="arial" w:hAnsi="arial" w:cs="arial"/>
          <w:b w:val="0"/>
          <w:i w:val="0"/>
          <w:strike w:val="0"/>
          <w:noProof w:val="0"/>
          <w:color w:val="000000"/>
          <w:position w:val="0"/>
          <w:sz w:val="20"/>
          <w:u w:val="none"/>
          <w:vertAlign w:val="baseline"/>
        </w:rPr>
        <w:t xml:space="preserve">. Her targets tended to be famous male painters (largely because the work of women was less broadly recognized). Over the course of her career, she imitated canvases by </w:t>
      </w:r>
      <w:hyperlink r:id="rId2479" w:history="1">
        <w:r>
          <w:rPr>
            <w:rFonts w:ascii="arial" w:eastAsia="arial" w:hAnsi="arial" w:cs="arial"/>
            <w:b w:val="0"/>
            <w:i/>
            <w:strike w:val="0"/>
            <w:noProof w:val="0"/>
            <w:color w:val="0077CC"/>
            <w:position w:val="0"/>
            <w:sz w:val="20"/>
            <w:u w:val="single"/>
            <w:vertAlign w:val="baseline"/>
          </w:rPr>
          <w:t>Frank Stella</w:t>
        </w:r>
      </w:hyperlink>
      <w:r>
        <w:rPr>
          <w:rFonts w:ascii="arial" w:eastAsia="arial" w:hAnsi="arial" w:cs="arial"/>
          <w:b w:val="0"/>
          <w:i w:val="0"/>
          <w:strike w:val="0"/>
          <w:noProof w:val="0"/>
          <w:color w:val="000000"/>
          <w:position w:val="0"/>
          <w:sz w:val="20"/>
          <w:u w:val="none"/>
          <w:vertAlign w:val="baseline"/>
        </w:rPr>
        <w:t xml:space="preserve">, </w:t>
      </w:r>
      <w:hyperlink r:id="rId2480" w:history="1">
        <w:r>
          <w:rPr>
            <w:rFonts w:ascii="arial" w:eastAsia="arial" w:hAnsi="arial" w:cs="arial"/>
            <w:b w:val="0"/>
            <w:i/>
            <w:strike w:val="0"/>
            <w:noProof w:val="0"/>
            <w:color w:val="0077CC"/>
            <w:position w:val="0"/>
            <w:sz w:val="20"/>
            <w:u w:val="single"/>
            <w:vertAlign w:val="baseline"/>
          </w:rPr>
          <w:t>James Rosenquist</w:t>
        </w:r>
      </w:hyperlink>
      <w:r>
        <w:rPr>
          <w:rFonts w:ascii="arial" w:eastAsia="arial" w:hAnsi="arial" w:cs="arial"/>
          <w:b w:val="0"/>
          <w:i w:val="0"/>
          <w:strike w:val="0"/>
          <w:noProof w:val="0"/>
          <w:color w:val="000000"/>
          <w:position w:val="0"/>
          <w:sz w:val="20"/>
          <w:u w:val="none"/>
          <w:vertAlign w:val="baseline"/>
        </w:rPr>
        <w:t xml:space="preserve"> and </w:t>
      </w:r>
      <w:hyperlink r:id="rId2481" w:history="1">
        <w:r>
          <w:rPr>
            <w:rFonts w:ascii="arial" w:eastAsia="arial" w:hAnsi="arial" w:cs="arial"/>
            <w:b w:val="0"/>
            <w:i/>
            <w:strike w:val="0"/>
            <w:noProof w:val="0"/>
            <w:color w:val="0077CC"/>
            <w:position w:val="0"/>
            <w:sz w:val="20"/>
            <w:u w:val="single"/>
            <w:vertAlign w:val="baseline"/>
          </w:rPr>
          <w:t>Roy Lichtenstein</w:t>
        </w:r>
      </w:hyperlink>
      <w:r>
        <w:rPr>
          <w:rFonts w:ascii="arial" w:eastAsia="arial" w:hAnsi="arial" w:cs="arial"/>
          <w:b w:val="0"/>
          <w:i w:val="0"/>
          <w:strike w:val="0"/>
          <w:noProof w:val="0"/>
          <w:color w:val="000000"/>
          <w:position w:val="0"/>
          <w:sz w:val="20"/>
          <w:u w:val="none"/>
          <w:vertAlign w:val="baseline"/>
        </w:rPr>
        <w:t xml:space="preserve">, among others. Perhaps unsurprisingly, given his own puckish understanding of authorship and originality, </w:t>
      </w:r>
      <w:hyperlink r:id="rId2482" w:history="1">
        <w:r>
          <w:rPr>
            <w:rFonts w:ascii="arial" w:eastAsia="arial" w:hAnsi="arial" w:cs="arial"/>
            <w:b w:val="0"/>
            <w:i/>
            <w:strike w:val="0"/>
            <w:noProof w:val="0"/>
            <w:color w:val="0077CC"/>
            <w:position w:val="0"/>
            <w:sz w:val="20"/>
            <w:u w:val="single"/>
            <w:vertAlign w:val="baseline"/>
          </w:rPr>
          <w:t>Andy Warhol</w:t>
        </w:r>
      </w:hyperlink>
      <w:r>
        <w:rPr>
          <w:rFonts w:ascii="arial" w:eastAsia="arial" w:hAnsi="arial" w:cs="arial"/>
          <w:b w:val="0"/>
          <w:i w:val="0"/>
          <w:strike w:val="0"/>
          <w:noProof w:val="0"/>
          <w:color w:val="000000"/>
          <w:position w:val="0"/>
          <w:sz w:val="20"/>
          <w:u w:val="none"/>
          <w:vertAlign w:val="baseline"/>
        </w:rPr>
        <w:t xml:space="preserve"> approved of Sturtevant’s project and even lent her one of his “Flowers” screens. Other artists, including </w:t>
      </w:r>
      <w:hyperlink r:id="rId2483" w:history="1">
        <w:r>
          <w:rPr>
            <w:rFonts w:ascii="arial" w:eastAsia="arial" w:hAnsi="arial" w:cs="arial"/>
            <w:b w:val="0"/>
            <w:i/>
            <w:strike w:val="0"/>
            <w:noProof w:val="0"/>
            <w:color w:val="0077CC"/>
            <w:position w:val="0"/>
            <w:sz w:val="20"/>
            <w:u w:val="single"/>
            <w:vertAlign w:val="baseline"/>
          </w:rPr>
          <w:t>Claes Oldenburg</w:t>
        </w:r>
      </w:hyperlink>
      <w:r>
        <w:rPr>
          <w:rFonts w:ascii="arial" w:eastAsia="arial" w:hAnsi="arial" w:cs="arial"/>
          <w:b w:val="0"/>
          <w:i w:val="0"/>
          <w:strike w:val="0"/>
          <w:noProof w:val="0"/>
          <w:color w:val="000000"/>
          <w:position w:val="0"/>
          <w:sz w:val="20"/>
          <w:u w:val="none"/>
          <w:vertAlign w:val="baseline"/>
        </w:rPr>
        <w:t>, were unamused, and collectors largely shied away from purchasing the works. Gradually, however, the art world came around to understanding her conceptual reasons for copying canonical works: to skewer the grand modernist myths of creativity and the artist as lone genius. By focusing on Pop Art, itself a comment on mass production and the suspect nature of authenticity, Sturtevant was taking the genre to its full logical extension. Playful and subversive, somewhere between parody and homage, her efforts also echo the centuries-old tradition of young artists copying old masters.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Marcel Broodthaers, “Musée d’Art Moderne, Département des Aigles,” 1968-72</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1968, </w:t>
      </w:r>
      <w:hyperlink r:id="rId2484" w:history="1">
        <w:r>
          <w:rPr>
            <w:rFonts w:ascii="arial" w:eastAsia="arial" w:hAnsi="arial" w:cs="arial"/>
            <w:b w:val="0"/>
            <w:i/>
            <w:strike w:val="0"/>
            <w:noProof w:val="0"/>
            <w:color w:val="0077CC"/>
            <w:position w:val="0"/>
            <w:sz w:val="20"/>
            <w:u w:val="single"/>
            <w:vertAlign w:val="baseline"/>
          </w:rPr>
          <w:t>Marcel Broodthaers</w:t>
        </w:r>
      </w:hyperlink>
      <w:r>
        <w:rPr>
          <w:rFonts w:ascii="arial" w:eastAsia="arial" w:hAnsi="arial" w:cs="arial"/>
          <w:b w:val="0"/>
          <w:i w:val="0"/>
          <w:strike w:val="0"/>
          <w:noProof w:val="0"/>
          <w:color w:val="000000"/>
          <w:position w:val="0"/>
          <w:sz w:val="20"/>
          <w:u w:val="none"/>
          <w:vertAlign w:val="baseline"/>
        </w:rPr>
        <w:t xml:space="preserve"> (b. Brussels, 1924; d. 1976) opened his nomadic museum, the “Musée d’Art Moderne, Département des Aigles,” complete with a staff, wall labels, period rooms and slide carousels. His “Museum of Modern Art” existed in various locations, beginning with Broodthaers’s Brussels home, where the artist filled the space with storage crates for people to use as seats and postcard reproductions of 19th-century paintings. He painted the words “musée” and “museum” on two windows facing the street. The museum, which gently mocked various curatorial and financial aspects of traditional institutions, grew from there, with sections identified as 17th century, folklore and cinema, among others. At one point, Broodthaers had a gold bar stamped with an eagle, which he intended to sell at twice its market value in order to raise money for the museum. Failing to find a buyer, he declared the museum bankrupt and put it up for sale. Nobody was interested enough to make a purchase, and in 1972, he erected a new section of his museum in an actual institution, the Kunsthalle Düsseldorf. There, he installed hundreds of works and everyday objects — from flags to beer bottles — depicting eagles, the symbol of his museum.</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Hans Haacke, “MoMA Poll,” 1970</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1969, the Guerrilla Art Action Group, an art workers’ coalition, called for the resignation of the Rockefellers from the board of the Museum of Modern Art, believing the family was involved in the manufacture of weapons (chemical gas and napalm) destined for Vietnam. A year later, </w:t>
      </w:r>
      <w:hyperlink r:id="rId2485" w:history="1">
        <w:r>
          <w:rPr>
            <w:rFonts w:ascii="arial" w:eastAsia="arial" w:hAnsi="arial" w:cs="arial"/>
            <w:b w:val="0"/>
            <w:i/>
            <w:strike w:val="0"/>
            <w:noProof w:val="0"/>
            <w:color w:val="0077CC"/>
            <w:position w:val="0"/>
            <w:sz w:val="20"/>
            <w:u w:val="single"/>
            <w:vertAlign w:val="baseline"/>
          </w:rPr>
          <w:t>Hans Haacke</w:t>
        </w:r>
      </w:hyperlink>
      <w:r>
        <w:rPr>
          <w:rFonts w:ascii="arial" w:eastAsia="arial" w:hAnsi="arial" w:cs="arial"/>
          <w:b w:val="0"/>
          <w:i w:val="0"/>
          <w:strike w:val="0"/>
          <w:noProof w:val="0"/>
          <w:color w:val="000000"/>
          <w:position w:val="0"/>
          <w:sz w:val="20"/>
          <w:u w:val="none"/>
          <w:vertAlign w:val="baseline"/>
        </w:rPr>
        <w:t xml:space="preserve"> (b. Cologne, Germany, 1936) took the fight inside the museum. His seminal installation, “MoMA Poll,” presented visitors with two transparent ballot boxes, a ballot and a sign that posed a question about the upcoming gubernatorial race: “Would the fact that Governor Rockefeller has not denounced President Nixon’s Indochina Policy be a reason for you not to vote for him in November?” (By the time the exhibition closed, roughly twice as many participants had answered “yes” as “no.”) MoMA did not censor the work, but not all institutions were as tolerant. In 1971, just three weeks before it was set to open, the Guggenheim Museum </w:t>
      </w:r>
      <w:hyperlink r:id="rId2486" w:history="1">
        <w:r>
          <w:rPr>
            <w:rFonts w:ascii="arial" w:eastAsia="arial" w:hAnsi="arial" w:cs="arial"/>
            <w:b w:val="0"/>
            <w:i/>
            <w:strike w:val="0"/>
            <w:noProof w:val="0"/>
            <w:color w:val="0077CC"/>
            <w:position w:val="0"/>
            <w:sz w:val="20"/>
            <w:u w:val="single"/>
            <w:vertAlign w:val="baseline"/>
          </w:rPr>
          <w:t>canceled</w:t>
        </w:r>
      </w:hyperlink>
      <w:r>
        <w:rPr>
          <w:rFonts w:ascii="arial" w:eastAsia="arial" w:hAnsi="arial" w:cs="arial"/>
          <w:b w:val="0"/>
          <w:i w:val="0"/>
          <w:strike w:val="0"/>
          <w:noProof w:val="0"/>
          <w:color w:val="000000"/>
          <w:position w:val="0"/>
          <w:sz w:val="20"/>
          <w:u w:val="none"/>
          <w:vertAlign w:val="baseline"/>
        </w:rPr>
        <w:t xml:space="preserve"> what would have been the German artist’s first major international solo show when he wouldn’t remove three provocative works. The same year, Cologne’s Wallraf-Richartz Museum refused to exhibit “Manet-Projekt ’74,” which examined the provenance of an </w:t>
      </w:r>
      <w:hyperlink r:id="rId2487" w:history="1">
        <w:r>
          <w:rPr>
            <w:rFonts w:ascii="arial" w:eastAsia="arial" w:hAnsi="arial" w:cs="arial"/>
            <w:b w:val="0"/>
            <w:i/>
            <w:strike w:val="0"/>
            <w:noProof w:val="0"/>
            <w:color w:val="0077CC"/>
            <w:position w:val="0"/>
            <w:sz w:val="20"/>
            <w:u w:val="single"/>
            <w:vertAlign w:val="baseline"/>
          </w:rPr>
          <w:t>Édouard Manet</w:t>
        </w:r>
      </w:hyperlink>
      <w:r>
        <w:rPr>
          <w:rFonts w:ascii="arial" w:eastAsia="arial" w:hAnsi="arial" w:cs="arial"/>
          <w:b w:val="0"/>
          <w:i w:val="0"/>
          <w:strike w:val="0"/>
          <w:noProof w:val="0"/>
          <w:color w:val="000000"/>
          <w:position w:val="0"/>
          <w:sz w:val="20"/>
          <w:u w:val="none"/>
          <w:vertAlign w:val="baseline"/>
        </w:rPr>
        <w:t xml:space="preserve"> painting donated to that museum by a Nazi sympathizer.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Thessaly La Force: There’s one work here that really looks at the institution of the museum. Rirkrit, you listed Marcel Broodthaers’s piece.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Rirkrit Tiravanija: That’s the beginning of breaking — at least for me — the institution. The beginning, for me, in Western art, to question that kind of accumulation of knowledge. I like the Hans Haacke that’s also on this list. Definitely on my list, but I didn’t put it down.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Rosler: I put it down. Hans showed the audience that it was part of a system. By collecting their opinions and information about who they were, he was able to construct a picture. I thought that it was transformative and riveting for anyone who was interested in thinking about who the art world was. Also because it was totally data driven and it wasn’t aesthetic. It was the revolutionary idea that the art world itself was not outside the question of: Who are we? It gave a lot of space for people to think systematically about things the art world had relentlessly refused to recognize were systematic issues.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Philip Guston, “Untitled (Poor Richard),” 1971</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Nixon was up for re-election in 1971 when </w:t>
      </w:r>
      <w:hyperlink r:id="rId2488" w:history="1">
        <w:r>
          <w:rPr>
            <w:rFonts w:ascii="arial" w:eastAsia="arial" w:hAnsi="arial" w:cs="arial"/>
            <w:b w:val="0"/>
            <w:i/>
            <w:strike w:val="0"/>
            <w:noProof w:val="0"/>
            <w:color w:val="0077CC"/>
            <w:position w:val="0"/>
            <w:sz w:val="20"/>
            <w:u w:val="single"/>
            <w:vertAlign w:val="baseline"/>
          </w:rPr>
          <w:t>Philip Guston</w:t>
        </w:r>
      </w:hyperlink>
      <w:r>
        <w:rPr>
          <w:rFonts w:ascii="arial" w:eastAsia="arial" w:hAnsi="arial" w:cs="arial"/>
          <w:b w:val="0"/>
          <w:i w:val="0"/>
          <w:strike w:val="0"/>
          <w:noProof w:val="0"/>
          <w:color w:val="000000"/>
          <w:position w:val="0"/>
          <w:sz w:val="20"/>
          <w:u w:val="none"/>
          <w:vertAlign w:val="baseline"/>
        </w:rPr>
        <w:t xml:space="preserve"> (b. Montreal, 1913; d. 1980) created an astounding, little-known series of nearly 80 cartoons depicting the president’s rise to office and destructive tenure. In Guston’s spindly line drawings, we see Nixon, portrayed with a phallic nose and testicular cheeks, swimming on Key Biscayne and drafting foreign policy in China with caricatured politicians, including </w:t>
      </w:r>
      <w:hyperlink r:id="rId2489" w:history="1">
        <w:r>
          <w:rPr>
            <w:rFonts w:ascii="arial" w:eastAsia="arial" w:hAnsi="arial" w:cs="arial"/>
            <w:b w:val="0"/>
            <w:i/>
            <w:strike w:val="0"/>
            <w:noProof w:val="0"/>
            <w:color w:val="0077CC"/>
            <w:position w:val="0"/>
            <w:sz w:val="20"/>
            <w:u w:val="single"/>
            <w:vertAlign w:val="baseline"/>
          </w:rPr>
          <w:t>Henry Kissinger</w:t>
        </w:r>
      </w:hyperlink>
      <w:r>
        <w:rPr>
          <w:rFonts w:ascii="arial" w:eastAsia="arial" w:hAnsi="arial" w:cs="arial"/>
          <w:b w:val="0"/>
          <w:i w:val="0"/>
          <w:strike w:val="0"/>
          <w:noProof w:val="0"/>
          <w:color w:val="000000"/>
          <w:position w:val="0"/>
          <w:sz w:val="20"/>
          <w:u w:val="none"/>
          <w:vertAlign w:val="baseline"/>
        </w:rPr>
        <w:t xml:space="preserve"> as a pair of glasses; the president’s pet dog, Checkers, also makes cameos. Guston captures Nixon’s bitterness and insincerity while crafting a poignant meditation on the abuse of power. Despite its enduring relevance, the series languished in Guston’s studio for more than 20 years following the artist’s death in 1980; it was finally exhibited and published in 2001. The drawings were shown most recently in 2017 at Hauser &amp;amp; Wirth in London.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TLF: Back to my larger question: What do we mean by “contemporary”? Does anyone want to take a stab at that?</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RT: I think Philip Guston’s </w:t>
      </w:r>
      <w:hyperlink r:id="rId2490" w:history="1">
        <w:r>
          <w:rPr>
            <w:rFonts w:ascii="arial" w:eastAsia="arial" w:hAnsi="arial" w:cs="arial"/>
            <w:b w:val="0"/>
            <w:i/>
            <w:strike w:val="0"/>
            <w:noProof w:val="0"/>
            <w:color w:val="0077CC"/>
            <w:position w:val="0"/>
            <w:sz w:val="20"/>
            <w:u w:val="single"/>
            <w:vertAlign w:val="baseline"/>
          </w:rPr>
          <w:t>series of Nixon drawings</w:t>
        </w:r>
      </w:hyperlink>
      <w:r>
        <w:rPr>
          <w:rFonts w:ascii="arial" w:eastAsia="arial" w:hAnsi="arial" w:cs="arial"/>
          <w:b w:val="0"/>
          <w:i w:val="0"/>
          <w:strike w:val="0"/>
          <w:noProof w:val="0"/>
          <w:color w:val="000000"/>
          <w:position w:val="0"/>
          <w:sz w:val="20"/>
          <w:u w:val="none"/>
          <w:vertAlign w:val="baseline"/>
        </w:rPr>
        <w:t xml:space="preserve"> became completely contemporary because it’s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Torey Thornton: A mirror of sorts.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It’s like talking about what we’re looking at today.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TLF: Well, that’s a question I had, too. Do some works of art have the capacity to change over time? Do some get stuck in amber and remain a mirror of that particular moment? What you’re describing is a current event changing the meaning of Guston’s paintings and drawings.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Taxter: I think that absolutely happens.</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It’s all about the institution. When you mentioned the Guston piece, which is great, I was thinking, “Yeah, but there’s at least two videotapes that were about the same exact thing.” What about “</w:t>
      </w:r>
      <w:hyperlink r:id="rId2491" w:history="1">
        <w:r>
          <w:rPr>
            <w:rFonts w:ascii="arial" w:eastAsia="arial" w:hAnsi="arial" w:cs="arial"/>
            <w:b w:val="0"/>
            <w:i/>
            <w:strike w:val="0"/>
            <w:noProof w:val="0"/>
            <w:color w:val="0077CC"/>
            <w:position w:val="0"/>
            <w:sz w:val="20"/>
            <w:u w:val="single"/>
            <w:vertAlign w:val="baseline"/>
          </w:rPr>
          <w:t>Television Delivers People</w:t>
        </w:r>
      </w:hyperlink>
      <w:r>
        <w:rPr>
          <w:rFonts w:ascii="arial" w:eastAsia="arial" w:hAnsi="arial" w:cs="arial"/>
          <w:b w:val="0"/>
          <w:i w:val="0"/>
          <w:strike w:val="0"/>
          <w:noProof w:val="0"/>
          <w:color w:val="000000"/>
          <w:position w:val="0"/>
          <w:sz w:val="20"/>
          <w:u w:val="none"/>
          <w:vertAlign w:val="baseline"/>
        </w:rPr>
        <w:t xml:space="preserve">” [a 1973 short film by </w:t>
      </w:r>
      <w:hyperlink r:id="rId2492" w:history="1">
        <w:r>
          <w:rPr>
            <w:rFonts w:ascii="arial" w:eastAsia="arial" w:hAnsi="arial" w:cs="arial"/>
            <w:b w:val="0"/>
            <w:i/>
            <w:strike w:val="0"/>
            <w:noProof w:val="0"/>
            <w:color w:val="0077CC"/>
            <w:position w:val="0"/>
            <w:sz w:val="20"/>
            <w:u w:val="single"/>
            <w:vertAlign w:val="baseline"/>
          </w:rPr>
          <w:t>Richard Serra</w:t>
        </w:r>
      </w:hyperlink>
      <w:r>
        <w:rPr>
          <w:rFonts w:ascii="arial" w:eastAsia="arial" w:hAnsi="arial" w:cs="arial"/>
          <w:b w:val="0"/>
          <w:i w:val="0"/>
          <w:strike w:val="0"/>
          <w:noProof w:val="0"/>
          <w:color w:val="000000"/>
          <w:position w:val="0"/>
          <w:sz w:val="20"/>
          <w:u w:val="none"/>
          <w:vertAlign w:val="baseline"/>
        </w:rPr>
        <w:t xml:space="preserve"> and </w:t>
      </w:r>
      <w:hyperlink r:id="rId2493" w:history="1">
        <w:r>
          <w:rPr>
            <w:rFonts w:ascii="arial" w:eastAsia="arial" w:hAnsi="arial" w:cs="arial"/>
            <w:b w:val="0"/>
            <w:i/>
            <w:strike w:val="0"/>
            <w:noProof w:val="0"/>
            <w:color w:val="0077CC"/>
            <w:position w:val="0"/>
            <w:sz w:val="20"/>
            <w:u w:val="single"/>
            <w:vertAlign w:val="baseline"/>
          </w:rPr>
          <w:t>Carlota Schoolman</w:t>
        </w:r>
      </w:hyperlink>
      <w:r>
        <w:rPr>
          <w:rFonts w:ascii="arial" w:eastAsia="arial" w:hAnsi="arial" w:cs="arial"/>
          <w:b w:val="0"/>
          <w:i w:val="0"/>
          <w:strike w:val="0"/>
          <w:noProof w:val="0"/>
          <w:color w:val="000000"/>
          <w:position w:val="0"/>
          <w:sz w:val="20"/>
          <w:u w:val="none"/>
          <w:vertAlign w:val="baseline"/>
        </w:rPr>
        <w:t>]? I’m also thinking of “</w:t>
      </w:r>
      <w:hyperlink r:id="rId2494" w:history="1">
        <w:r>
          <w:rPr>
            <w:rFonts w:ascii="arial" w:eastAsia="arial" w:hAnsi="arial" w:cs="arial"/>
            <w:b w:val="0"/>
            <w:i/>
            <w:strike w:val="0"/>
            <w:noProof w:val="0"/>
            <w:color w:val="0077CC"/>
            <w:position w:val="0"/>
            <w:sz w:val="20"/>
            <w:u w:val="single"/>
            <w:vertAlign w:val="baseline"/>
          </w:rPr>
          <w:t>Four More Years</w:t>
        </w:r>
      </w:hyperlink>
      <w:r>
        <w:rPr>
          <w:rFonts w:ascii="arial" w:eastAsia="arial" w:hAnsi="arial" w:cs="arial"/>
          <w:b w:val="0"/>
          <w:i w:val="0"/>
          <w:strike w:val="0"/>
          <w:noProof w:val="0"/>
          <w:color w:val="000000"/>
          <w:position w:val="0"/>
          <w:sz w:val="20"/>
          <w:u w:val="none"/>
          <w:vertAlign w:val="baseline"/>
        </w:rPr>
        <w:t xml:space="preserve">” [a documentary about the 1972 Republican National Convention] by </w:t>
      </w:r>
      <w:hyperlink r:id="rId2495" w:history="1">
        <w:r>
          <w:rPr>
            <w:rFonts w:ascii="arial" w:eastAsia="arial" w:hAnsi="arial" w:cs="arial"/>
            <w:b w:val="0"/>
            <w:i/>
            <w:strike w:val="0"/>
            <w:noProof w:val="0"/>
            <w:color w:val="0077CC"/>
            <w:position w:val="0"/>
            <w:sz w:val="20"/>
            <w:u w:val="single"/>
            <w:vertAlign w:val="baseline"/>
          </w:rPr>
          <w:t>TVTV</w:t>
        </w:r>
      </w:hyperlink>
      <w:r>
        <w:rPr>
          <w:rFonts w:ascii="arial" w:eastAsia="arial" w:hAnsi="arial" w:cs="arial"/>
          <w:b w:val="0"/>
          <w:i w:val="0"/>
          <w:strike w:val="0"/>
          <w:noProof w:val="0"/>
          <w:color w:val="000000"/>
          <w:position w:val="0"/>
          <w:sz w:val="20"/>
          <w:u w:val="none"/>
          <w:vertAlign w:val="baseline"/>
        </w:rPr>
        <w:t>, which was about Nixon, and “</w:t>
      </w:r>
      <w:hyperlink r:id="rId2496" w:history="1">
        <w:r>
          <w:rPr>
            <w:rFonts w:ascii="arial" w:eastAsia="arial" w:hAnsi="arial" w:cs="arial"/>
            <w:b w:val="0"/>
            <w:i/>
            <w:strike w:val="0"/>
            <w:noProof w:val="0"/>
            <w:color w:val="0077CC"/>
            <w:position w:val="0"/>
            <w:sz w:val="20"/>
            <w:u w:val="single"/>
            <w:vertAlign w:val="baseline"/>
          </w:rPr>
          <w:t>The Eternal Frame</w:t>
        </w:r>
      </w:hyperlink>
      <w:r>
        <w:rPr>
          <w:rFonts w:ascii="arial" w:eastAsia="arial" w:hAnsi="arial" w:cs="arial"/>
          <w:b w:val="0"/>
          <w:i w:val="0"/>
          <w:strike w:val="0"/>
          <w:noProof w:val="0"/>
          <w:color w:val="000000"/>
          <w:position w:val="0"/>
          <w:sz w:val="20"/>
          <w:u w:val="none"/>
          <w:vertAlign w:val="baseline"/>
        </w:rPr>
        <w:t xml:space="preserve">” [a 1975 satirical re-creation of the John F. Kennedy assassination by </w:t>
      </w:r>
      <w:hyperlink r:id="rId2497" w:history="1">
        <w:r>
          <w:rPr>
            <w:rFonts w:ascii="arial" w:eastAsia="arial" w:hAnsi="arial" w:cs="arial"/>
            <w:b w:val="0"/>
            <w:i/>
            <w:strike w:val="0"/>
            <w:noProof w:val="0"/>
            <w:color w:val="0077CC"/>
            <w:position w:val="0"/>
            <w:sz w:val="20"/>
            <w:u w:val="single"/>
            <w:vertAlign w:val="baseline"/>
          </w:rPr>
          <w:t>Ant Farm</w:t>
        </w:r>
      </w:hyperlink>
      <w:r>
        <w:rPr>
          <w:rFonts w:ascii="arial" w:eastAsia="arial" w:hAnsi="arial" w:cs="arial"/>
          <w:b w:val="0"/>
          <w:i w:val="0"/>
          <w:strike w:val="0"/>
          <w:noProof w:val="0"/>
          <w:color w:val="000000"/>
          <w:position w:val="0"/>
          <w:sz w:val="20"/>
          <w:u w:val="none"/>
          <w:vertAlign w:val="baseline"/>
        </w:rPr>
        <w:t xml:space="preserve"> and </w:t>
      </w:r>
      <w:hyperlink r:id="rId2498" w:history="1">
        <w:r>
          <w:rPr>
            <w:rFonts w:ascii="arial" w:eastAsia="arial" w:hAnsi="arial" w:cs="arial"/>
            <w:b w:val="0"/>
            <w:i/>
            <w:strike w:val="0"/>
            <w:noProof w:val="0"/>
            <w:color w:val="0077CC"/>
            <w:position w:val="0"/>
            <w:sz w:val="20"/>
            <w:u w:val="single"/>
            <w:vertAlign w:val="baseline"/>
          </w:rPr>
          <w:t>T.R. Uthco</w:t>
        </w:r>
      </w:hyperlink>
      <w:r>
        <w:rPr>
          <w:rFonts w:ascii="arial" w:eastAsia="arial" w:hAnsi="arial" w:cs="arial"/>
          <w:b w:val="0"/>
          <w:i w:val="0"/>
          <w:strike w:val="0"/>
          <w:noProof w:val="0"/>
          <w:color w:val="000000"/>
          <w:position w:val="0"/>
          <w:sz w:val="20"/>
          <w:u w:val="none"/>
          <w:vertAlign w:val="baseline"/>
        </w:rPr>
        <w:t>], about the Kennedys.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TLF: There aren’t that many paintings on the lists.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No. Wow. I didn’t realize that until two days later. I love painting, it’s just not here.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TLF: Is painting not — Torey, you’re a painter — contemporary?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 It’s old. I don’t know. I tried to look at what types of painting happened and then see who started it.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I put Guston on my list.</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Breslin: On my longer list, I had </w:t>
      </w:r>
      <w:hyperlink r:id="rId2499" w:history="1">
        <w:r>
          <w:rPr>
            <w:rFonts w:ascii="arial" w:eastAsia="arial" w:hAnsi="arial" w:cs="arial"/>
            <w:b w:val="0"/>
            <w:i/>
            <w:strike w:val="0"/>
            <w:noProof w:val="0"/>
            <w:color w:val="0077CC"/>
            <w:position w:val="0"/>
            <w:sz w:val="20"/>
            <w:u w:val="single"/>
            <w:vertAlign w:val="baseline"/>
          </w:rPr>
          <w:t>Gerhard Richter</w:t>
        </w:r>
      </w:hyperlink>
      <w:r>
        <w:rPr>
          <w:rFonts w:ascii="arial" w:eastAsia="arial" w:hAnsi="arial" w:cs="arial"/>
          <w:b w:val="0"/>
          <w:i w:val="0"/>
          <w:strike w:val="0"/>
          <w:noProof w:val="0"/>
          <w:color w:val="000000"/>
          <w:position w:val="0"/>
          <w:sz w:val="20"/>
          <w:u w:val="none"/>
          <w:vertAlign w:val="baseline"/>
        </w:rPr>
        <w:t xml:space="preserve">’s </w:t>
      </w:r>
      <w:hyperlink r:id="rId2500" w:history="1">
        <w:r>
          <w:rPr>
            <w:rFonts w:ascii="arial" w:eastAsia="arial" w:hAnsi="arial" w:cs="arial"/>
            <w:b w:val="0"/>
            <w:i/>
            <w:strike w:val="0"/>
            <w:noProof w:val="0"/>
            <w:color w:val="0077CC"/>
            <w:position w:val="0"/>
            <w:sz w:val="20"/>
            <w:u w:val="single"/>
            <w:vertAlign w:val="baseline"/>
          </w:rPr>
          <w:t>Baader-Meinhof cycle</w:t>
        </w:r>
      </w:hyperlink>
      <w:r>
        <w:rPr>
          <w:rFonts w:ascii="arial" w:eastAsia="arial" w:hAnsi="arial" w:cs="arial"/>
          <w:b w:val="0"/>
          <w:i w:val="0"/>
          <w:strike w:val="0"/>
          <w:noProof w:val="0"/>
          <w:color w:val="000000"/>
          <w:position w:val="0"/>
          <w:sz w:val="20"/>
          <w:u w:val="none"/>
          <w:vertAlign w:val="baseline"/>
        </w:rPr>
        <w:t xml:space="preserve"> [a series of paintings titled “October 18, 1977,” made by Richter in 1988, based on photographs of members of the Red Army Faction, a German left-wing militant group that carried out bombings, kidnappings and assassinations throughout the 1970s]. It speaks to the history of countercultural formation. How, if one decides not to peaceably demonstrate, what the alternatives are. How, in many ways, some of those things could only be recorded or thought about a decade-plus later. So, how can certain moments of participatory action be thought about in their time, and then also in a deferred moment?</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KT: I thought of all the women painters. I thought of </w:t>
      </w:r>
      <w:hyperlink r:id="rId2501" w:history="1">
        <w:r>
          <w:rPr>
            <w:rFonts w:ascii="arial" w:eastAsia="arial" w:hAnsi="arial" w:cs="arial"/>
            <w:b w:val="0"/>
            <w:i/>
            <w:strike w:val="0"/>
            <w:noProof w:val="0"/>
            <w:color w:val="0077CC"/>
            <w:position w:val="0"/>
            <w:sz w:val="20"/>
            <w:u w:val="single"/>
            <w:vertAlign w:val="baseline"/>
          </w:rPr>
          <w:t>Jacqueline Humphries</w:t>
        </w:r>
      </w:hyperlink>
      <w:r>
        <w:rPr>
          <w:rFonts w:ascii="arial" w:eastAsia="arial" w:hAnsi="arial" w:cs="arial"/>
          <w:b w:val="0"/>
          <w:i w:val="0"/>
          <w:strike w:val="0"/>
          <w:noProof w:val="0"/>
          <w:color w:val="000000"/>
          <w:position w:val="0"/>
          <w:sz w:val="20"/>
          <w:u w:val="none"/>
          <w:vertAlign w:val="baseline"/>
        </w:rPr>
        <w:t xml:space="preserve">, </w:t>
      </w:r>
      <w:hyperlink r:id="rId2502" w:history="1">
        <w:r>
          <w:rPr>
            <w:rFonts w:ascii="arial" w:eastAsia="arial" w:hAnsi="arial" w:cs="arial"/>
            <w:b w:val="0"/>
            <w:i/>
            <w:strike w:val="0"/>
            <w:noProof w:val="0"/>
            <w:color w:val="0077CC"/>
            <w:position w:val="0"/>
            <w:sz w:val="20"/>
            <w:u w:val="single"/>
            <w:vertAlign w:val="baseline"/>
          </w:rPr>
          <w:t>Charline von Heyl</w:t>
        </w:r>
      </w:hyperlink>
      <w:r>
        <w:rPr>
          <w:rFonts w:ascii="arial" w:eastAsia="arial" w:hAnsi="arial" w:cs="arial"/>
          <w:b w:val="0"/>
          <w:i w:val="0"/>
          <w:strike w:val="0"/>
          <w:noProof w:val="0"/>
          <w:color w:val="000000"/>
          <w:position w:val="0"/>
          <w:sz w:val="20"/>
          <w:u w:val="none"/>
          <w:vertAlign w:val="baseline"/>
        </w:rPr>
        <w:t xml:space="preserve">, </w:t>
      </w:r>
      <w:hyperlink r:id="rId2503" w:history="1">
        <w:r>
          <w:rPr>
            <w:rFonts w:ascii="arial" w:eastAsia="arial" w:hAnsi="arial" w:cs="arial"/>
            <w:b w:val="0"/>
            <w:i/>
            <w:strike w:val="0"/>
            <w:noProof w:val="0"/>
            <w:color w:val="0077CC"/>
            <w:position w:val="0"/>
            <w:sz w:val="20"/>
            <w:u w:val="single"/>
            <w:vertAlign w:val="baseline"/>
          </w:rPr>
          <w:t>Amy Sillman</w:t>
        </w:r>
      </w:hyperlink>
      <w:r>
        <w:rPr>
          <w:rFonts w:ascii="arial" w:eastAsia="arial" w:hAnsi="arial" w:cs="arial"/>
          <w:b w:val="0"/>
          <w:i w:val="0"/>
          <w:strike w:val="0"/>
          <w:noProof w:val="0"/>
          <w:color w:val="000000"/>
          <w:position w:val="0"/>
          <w:sz w:val="20"/>
          <w:u w:val="none"/>
          <w:vertAlign w:val="baseline"/>
        </w:rPr>
        <w:t xml:space="preserve">, </w:t>
      </w:r>
      <w:hyperlink r:id="rId2504" w:history="1">
        <w:r>
          <w:rPr>
            <w:rFonts w:ascii="arial" w:eastAsia="arial" w:hAnsi="arial" w:cs="arial"/>
            <w:b w:val="0"/>
            <w:i/>
            <w:strike w:val="0"/>
            <w:noProof w:val="0"/>
            <w:color w:val="0077CC"/>
            <w:position w:val="0"/>
            <w:sz w:val="20"/>
            <w:u w:val="single"/>
            <w:vertAlign w:val="baseline"/>
          </w:rPr>
          <w:t>Laura Owens</w:t>
        </w:r>
      </w:hyperlink>
      <w:r>
        <w:rPr>
          <w:rFonts w:ascii="arial" w:eastAsia="arial" w:hAnsi="arial" w:cs="arial"/>
          <w:b w:val="0"/>
          <w:i w:val="0"/>
          <w:strike w:val="0"/>
          <w:noProof w:val="0"/>
          <w:color w:val="000000"/>
          <w:position w:val="0"/>
          <w:sz w:val="20"/>
          <w:u w:val="none"/>
          <w:vertAlign w:val="baseline"/>
        </w:rPr>
        <w:t>. Women taking up the very difficult task of abstraction and bringing some meaning to it. That, to me, feels like important terrain women have staked out in a really serious way. Maybe one or two of those people deserve to be on this list, but somehow I didn’t put them 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DB: It’s that problem of a body of work versus the individual.</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KT: But am I going to pick one painting of Charline’s? I can’t. I just saw that show at the </w:t>
      </w:r>
      <w:hyperlink r:id="rId2505" w:history="1">
        <w:r>
          <w:rPr>
            <w:rFonts w:ascii="arial" w:eastAsia="arial" w:hAnsi="arial" w:cs="arial"/>
            <w:b w:val="0"/>
            <w:i/>
            <w:strike w:val="0"/>
            <w:noProof w:val="0"/>
            <w:color w:val="0077CC"/>
            <w:position w:val="0"/>
            <w:sz w:val="20"/>
            <w:u w:val="single"/>
            <w:vertAlign w:val="baseline"/>
          </w:rPr>
          <w:t>Hirshhorn Museum</w:t>
        </w:r>
      </w:hyperlink>
      <w:r>
        <w:rPr>
          <w:rFonts w:ascii="arial" w:eastAsia="arial" w:hAnsi="arial" w:cs="arial"/>
          <w:b w:val="0"/>
          <w:i w:val="0"/>
          <w:strike w:val="0"/>
          <w:noProof w:val="0"/>
          <w:color w:val="000000"/>
          <w:position w:val="0"/>
          <w:sz w:val="20"/>
          <w:u w:val="none"/>
          <w:vertAlign w:val="baseline"/>
        </w:rPr>
        <w:t xml:space="preserve"> in Washington, D.C., and every painting in the last 10 years is good. Is one better than the other? It’s this kind of practice and this discourse around abstraction — and what women are doing with it — that I think is the key.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Judy Chicago, Miriam Schapiro and the CalArts Feminist Art Program, “Womanhouse,” 1972</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“Womanhouse” existed for just one month, and few material traces of the groundbreaking art project — room-size installations in a derelict Hollywood mansion — survive. The collaborative project, conceived by the art historian </w:t>
      </w:r>
      <w:hyperlink r:id="rId2506" w:history="1">
        <w:r>
          <w:rPr>
            <w:rFonts w:ascii="arial" w:eastAsia="arial" w:hAnsi="arial" w:cs="arial"/>
            <w:b w:val="0"/>
            <w:i/>
            <w:strike w:val="0"/>
            <w:noProof w:val="0"/>
            <w:color w:val="0077CC"/>
            <w:position w:val="0"/>
            <w:sz w:val="20"/>
            <w:u w:val="single"/>
            <w:vertAlign w:val="baseline"/>
          </w:rPr>
          <w:t>Paula Harper</w:t>
        </w:r>
      </w:hyperlink>
      <w:r>
        <w:rPr>
          <w:rFonts w:ascii="arial" w:eastAsia="arial" w:hAnsi="arial" w:cs="arial"/>
          <w:b w:val="0"/>
          <w:i w:val="0"/>
          <w:strike w:val="0"/>
          <w:noProof w:val="0"/>
          <w:color w:val="000000"/>
          <w:position w:val="0"/>
          <w:sz w:val="20"/>
          <w:u w:val="none"/>
          <w:vertAlign w:val="baseline"/>
        </w:rPr>
        <w:t xml:space="preserve"> and led by </w:t>
      </w:r>
      <w:hyperlink r:id="rId2507" w:history="1">
        <w:r>
          <w:rPr>
            <w:rFonts w:ascii="arial" w:eastAsia="arial" w:hAnsi="arial" w:cs="arial"/>
            <w:b w:val="0"/>
            <w:i/>
            <w:strike w:val="0"/>
            <w:noProof w:val="0"/>
            <w:color w:val="0077CC"/>
            <w:position w:val="0"/>
            <w:sz w:val="20"/>
            <w:u w:val="single"/>
            <w:vertAlign w:val="baseline"/>
          </w:rPr>
          <w:t>Judy Chicago</w:t>
        </w:r>
      </w:hyperlink>
      <w:r>
        <w:rPr>
          <w:rFonts w:ascii="arial" w:eastAsia="arial" w:hAnsi="arial" w:cs="arial"/>
          <w:b w:val="0"/>
          <w:i w:val="0"/>
          <w:strike w:val="0"/>
          <w:noProof w:val="0"/>
          <w:color w:val="000000"/>
          <w:position w:val="0"/>
          <w:sz w:val="20"/>
          <w:u w:val="none"/>
          <w:vertAlign w:val="baseline"/>
        </w:rPr>
        <w:t xml:space="preserve"> (b. Chicago, 1939) and </w:t>
      </w:r>
      <w:hyperlink r:id="rId2508" w:history="1">
        <w:r>
          <w:rPr>
            <w:rFonts w:ascii="arial" w:eastAsia="arial" w:hAnsi="arial" w:cs="arial"/>
            <w:b w:val="0"/>
            <w:i/>
            <w:strike w:val="0"/>
            <w:noProof w:val="0"/>
            <w:color w:val="0077CC"/>
            <w:position w:val="0"/>
            <w:sz w:val="20"/>
            <w:u w:val="single"/>
            <w:vertAlign w:val="baseline"/>
          </w:rPr>
          <w:t>Miriam Schapiro</w:t>
        </w:r>
      </w:hyperlink>
      <w:r>
        <w:rPr>
          <w:rFonts w:ascii="arial" w:eastAsia="arial" w:hAnsi="arial" w:cs="arial"/>
          <w:b w:val="0"/>
          <w:i w:val="0"/>
          <w:strike w:val="0"/>
          <w:noProof w:val="0"/>
          <w:color w:val="000000"/>
          <w:position w:val="0"/>
          <w:sz w:val="20"/>
          <w:u w:val="none"/>
          <w:vertAlign w:val="baseline"/>
        </w:rPr>
        <w:t xml:space="preserve"> (b. Toronto, 1923; d. 2015), brought together students and artists who put on some of the earliest feminist performances and produced painting, craft and sculpture in one radical context. Working brutally long hours without running water or heat, the artists and students renovated the dilapidated building to house numerous installations and showcase six performances. Chicago’s “Menstruation Bathroom” confronted visitors with a wastebasket overflowing with tampons painted to look as if soaked with blood. Faith Wilding </w:t>
      </w:r>
      <w:hyperlink r:id="rId2509" w:history="1">
        <w:r>
          <w:rPr>
            <w:rFonts w:ascii="arial" w:eastAsia="arial" w:hAnsi="arial" w:cs="arial"/>
            <w:b w:val="0"/>
            <w:i/>
            <w:strike w:val="0"/>
            <w:noProof w:val="0"/>
            <w:color w:val="0077CC"/>
            <w:position w:val="0"/>
            <w:sz w:val="20"/>
            <w:u w:val="single"/>
            <w:vertAlign w:val="baseline"/>
          </w:rPr>
          <w:t>crocheted a large weblike shelter</w:t>
        </w:r>
      </w:hyperlink>
      <w:r>
        <w:rPr>
          <w:rFonts w:ascii="arial" w:eastAsia="arial" w:hAnsi="arial" w:cs="arial"/>
          <w:b w:val="0"/>
          <w:i w:val="0"/>
          <w:strike w:val="0"/>
          <w:noProof w:val="0"/>
          <w:color w:val="000000"/>
          <w:position w:val="0"/>
          <w:sz w:val="20"/>
          <w:u w:val="none"/>
          <w:vertAlign w:val="baseline"/>
        </w:rPr>
        <w:t xml:space="preserve"> for “Womb Room” — somewhere between a cocoon and a yurt — out of grasses, branches and weeds. Taken as a whole, the works created a new paradigm for female artists interested in women’s collective history and their relationships to domesticity, sex and gender.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TLF: I think what’s interesting is that everything here is strictly art. No one threw a curveball.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Is “Womanhouse” strictly art? I don’t know.</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What is it, if not art?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Well, in the way that it existed. It came out of an art school. It was ephemeral. It was a location that came and went.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It was an exhibition space. It became a collective installation.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But then it went away, and, until recently, there was very little documentation available … I think it’s art. I put it there. It’s certainly institutionalized.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Lynda Benglis, Artforum advertisement, 1974</w:t>
      </w:r>
    </w:p>
    <w:p>
      <w:pPr>
        <w:pStyle w:val="Normal273"/>
        <w:keepNext w:val="0"/>
        <w:spacing w:before="240" w:after="0" w:line="260" w:lineRule="atLeast"/>
        <w:ind w:left="0" w:right="0" w:firstLine="0"/>
        <w:jc w:val="both"/>
      </w:pPr>
      <w:hyperlink r:id="rId2510" w:history="1">
        <w:r>
          <w:rPr>
            <w:rFonts w:ascii="arial" w:eastAsia="arial" w:hAnsi="arial" w:cs="arial"/>
            <w:b w:val="0"/>
            <w:i/>
            <w:strike w:val="0"/>
            <w:color w:val="0077CC"/>
            <w:sz w:val="20"/>
            <w:u w:val="single"/>
            <w:vertAlign w:val="baseline"/>
          </w:rPr>
          <w:t>Lynda Benglis</w:t>
        </w:r>
      </w:hyperlink>
      <w:r>
        <w:rPr>
          <w:rFonts w:ascii="arial" w:eastAsia="arial" w:hAnsi="arial" w:cs="arial"/>
          <w:b w:val="0"/>
          <w:i w:val="0"/>
          <w:strike w:val="0"/>
          <w:noProof w:val="0"/>
          <w:color w:val="000000"/>
          <w:position w:val="0"/>
          <w:sz w:val="20"/>
          <w:u w:val="none"/>
          <w:vertAlign w:val="baseline"/>
        </w:rPr>
        <w:t xml:space="preserve"> (b. Lake Charles, La., 1941) wanted the 1974 profile Artforum was writing about her to be accompanied by a nude self-portrait. </w:t>
      </w:r>
      <w:hyperlink r:id="rId2511" w:history="1">
        <w:r>
          <w:rPr>
            <w:rFonts w:ascii="arial" w:eastAsia="arial" w:hAnsi="arial" w:cs="arial"/>
            <w:b w:val="0"/>
            <w:i/>
            <w:strike w:val="0"/>
            <w:noProof w:val="0"/>
            <w:color w:val="0077CC"/>
            <w:position w:val="0"/>
            <w:sz w:val="20"/>
            <w:u w:val="single"/>
            <w:vertAlign w:val="baseline"/>
          </w:rPr>
          <w:t>John Coplans</w:t>
        </w:r>
      </w:hyperlink>
      <w:r>
        <w:rPr>
          <w:rFonts w:ascii="arial" w:eastAsia="arial" w:hAnsi="arial" w:cs="arial"/>
          <w:b w:val="0"/>
          <w:i w:val="0"/>
          <w:strike w:val="0"/>
          <w:noProof w:val="0"/>
          <w:color w:val="000000"/>
          <w:position w:val="0"/>
          <w:sz w:val="20"/>
          <w:u w:val="none"/>
          <w:vertAlign w:val="baseline"/>
        </w:rPr>
        <w:t xml:space="preserve">, the editor in chief at the time, refused. Undaunted, Benglis persuaded her New York dealer, </w:t>
      </w:r>
      <w:hyperlink r:id="rId2512" w:history="1">
        <w:r>
          <w:rPr>
            <w:rFonts w:ascii="arial" w:eastAsia="arial" w:hAnsi="arial" w:cs="arial"/>
            <w:b w:val="0"/>
            <w:i/>
            <w:strike w:val="0"/>
            <w:noProof w:val="0"/>
            <w:color w:val="0077CC"/>
            <w:position w:val="0"/>
            <w:sz w:val="20"/>
            <w:u w:val="single"/>
            <w:vertAlign w:val="baseline"/>
          </w:rPr>
          <w:t>Paula Cooper</w:t>
        </w:r>
      </w:hyperlink>
      <w:r>
        <w:rPr>
          <w:rFonts w:ascii="arial" w:eastAsia="arial" w:hAnsi="arial" w:cs="arial"/>
          <w:b w:val="0"/>
          <w:i w:val="0"/>
          <w:strike w:val="0"/>
          <w:noProof w:val="0"/>
          <w:color w:val="000000"/>
          <w:position w:val="0"/>
          <w:sz w:val="20"/>
          <w:u w:val="none"/>
          <w:vertAlign w:val="baseline"/>
        </w:rPr>
        <w:t xml:space="preserve">, to take out a two-page ad in the magazine (Benglis paid for it). Readers opened the November issue of Artforum and saw a sun-tanned Benglis striking a pose, hip cocked, staring down at the viewer through pointy, white-framed sunglasses. She wears nothing else and holds an enormous dildo between her legs. The image caused bedlam. Five editors — Rosalind Krauss, Max Kozloff, </w:t>
      </w:r>
      <w:hyperlink r:id="rId2513" w:history="1">
        <w:r>
          <w:rPr>
            <w:rFonts w:ascii="arial" w:eastAsia="arial" w:hAnsi="arial" w:cs="arial"/>
            <w:b w:val="0"/>
            <w:i/>
            <w:strike w:val="0"/>
            <w:noProof w:val="0"/>
            <w:color w:val="0077CC"/>
            <w:position w:val="0"/>
            <w:sz w:val="20"/>
            <w:u w:val="single"/>
            <w:vertAlign w:val="baseline"/>
          </w:rPr>
          <w:t>Lawrence Alloway</w:t>
        </w:r>
      </w:hyperlink>
      <w:r>
        <w:rPr>
          <w:rFonts w:ascii="arial" w:eastAsia="arial" w:hAnsi="arial" w:cs="arial"/>
          <w:b w:val="0"/>
          <w:i w:val="0"/>
          <w:strike w:val="0"/>
          <w:noProof w:val="0"/>
          <w:color w:val="000000"/>
          <w:position w:val="0"/>
          <w:sz w:val="20"/>
          <w:u w:val="none"/>
          <w:vertAlign w:val="baseline"/>
        </w:rPr>
        <w:t xml:space="preserve">, Joseph Masheck and </w:t>
      </w:r>
      <w:hyperlink r:id="rId2514" w:history="1">
        <w:r>
          <w:rPr>
            <w:rFonts w:ascii="arial" w:eastAsia="arial" w:hAnsi="arial" w:cs="arial"/>
            <w:b w:val="0"/>
            <w:i/>
            <w:strike w:val="0"/>
            <w:noProof w:val="0"/>
            <w:color w:val="0077CC"/>
            <w:position w:val="0"/>
            <w:sz w:val="20"/>
            <w:u w:val="single"/>
            <w:vertAlign w:val="baseline"/>
          </w:rPr>
          <w:t>Annette Michelson</w:t>
        </w:r>
      </w:hyperlink>
      <w:r>
        <w:rPr>
          <w:rFonts w:ascii="arial" w:eastAsia="arial" w:hAnsi="arial" w:cs="arial"/>
          <w:b w:val="0"/>
          <w:i w:val="0"/>
          <w:strike w:val="0"/>
          <w:noProof w:val="0"/>
          <w:color w:val="000000"/>
          <w:position w:val="0"/>
          <w:sz w:val="20"/>
          <w:u w:val="none"/>
          <w:vertAlign w:val="baseline"/>
        </w:rPr>
        <w:t xml:space="preserve"> — wrote a scathing letter to the magazine condemning the ad as a “shabby mockery of the aims of [women’s liberation].” The critic </w:t>
      </w:r>
      <w:hyperlink r:id="rId2515" w:history="1">
        <w:r>
          <w:rPr>
            <w:rFonts w:ascii="arial" w:eastAsia="arial" w:hAnsi="arial" w:cs="arial"/>
            <w:b w:val="0"/>
            <w:i/>
            <w:strike w:val="0"/>
            <w:noProof w:val="0"/>
            <w:color w:val="0077CC"/>
            <w:position w:val="0"/>
            <w:sz w:val="20"/>
            <w:u w:val="single"/>
            <w:vertAlign w:val="baseline"/>
          </w:rPr>
          <w:t>Robert Rosenblum</w:t>
        </w:r>
      </w:hyperlink>
      <w:r>
        <w:rPr>
          <w:rFonts w:ascii="arial" w:eastAsia="arial" w:hAnsi="arial" w:cs="arial"/>
          <w:b w:val="0"/>
          <w:i w:val="0"/>
          <w:strike w:val="0"/>
          <w:noProof w:val="0"/>
          <w:color w:val="000000"/>
          <w:position w:val="0"/>
          <w:sz w:val="20"/>
          <w:u w:val="none"/>
          <w:vertAlign w:val="baseline"/>
        </w:rPr>
        <w:t xml:space="preserve"> wrote a letter to the magazine congratulating Benglis for exposing the prudishness of people who considered themselves arbiters of avant-garde taste: “Let’s give three dildos and a Pandora’s Box to Ms. Benglis, who finally brought out of the closet the Sons and Daughters of the Founding Fathers of the Artforum Committee of Public Decency and Ladies Etiquette.” The ad became an iconic image of resistance to the sexism and double standards that continue to pervade the art world.</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DB: I’m surprised no one included </w:t>
      </w:r>
      <w:hyperlink r:id="rId2516" w:history="1">
        <w:r>
          <w:rPr>
            <w:rFonts w:ascii="arial" w:eastAsia="arial" w:hAnsi="arial" w:cs="arial"/>
            <w:b w:val="0"/>
            <w:i/>
            <w:strike w:val="0"/>
            <w:noProof w:val="0"/>
            <w:color w:val="0077CC"/>
            <w:position w:val="0"/>
            <w:sz w:val="20"/>
            <w:u w:val="single"/>
            <w:vertAlign w:val="baseline"/>
          </w:rPr>
          <w:t>Cindy Sherman</w:t>
        </w:r>
      </w:hyperlink>
      <w:r>
        <w:rPr>
          <w:rFonts w:ascii="arial" w:eastAsia="arial" w:hAnsi="arial" w:cs="arial"/>
          <w:b w:val="0"/>
          <w:i w:val="0"/>
          <w:strike w:val="0"/>
          <w:noProof w:val="0"/>
          <w:color w:val="000000"/>
          <w:position w:val="0"/>
          <w:sz w:val="20"/>
          <w:u w:val="none"/>
          <w:vertAlign w:val="baseline"/>
        </w:rPr>
        <w:t>. [Between 1977 and 1980, Sherman made a series of black-and-white photographs of herself posing in various stereotypical female roles, titled “</w:t>
      </w:r>
      <w:hyperlink r:id="rId2517" w:history="1">
        <w:r>
          <w:rPr>
            <w:rFonts w:ascii="arial" w:eastAsia="arial" w:hAnsi="arial" w:cs="arial"/>
            <w:b w:val="0"/>
            <w:i/>
            <w:strike w:val="0"/>
            <w:noProof w:val="0"/>
            <w:color w:val="0077CC"/>
            <w:position w:val="0"/>
            <w:sz w:val="20"/>
            <w:u w:val="single"/>
            <w:vertAlign w:val="baseline"/>
          </w:rPr>
          <w:t>Untitled Film Stills</w:t>
        </w:r>
      </w:hyperlink>
      <w:r>
        <w:rPr>
          <w:rFonts w:ascii="arial" w:eastAsia="arial" w:hAnsi="arial" w:cs="arial"/>
          <w:b w:val="0"/>
          <w:i w:val="0"/>
          <w:strike w:val="0"/>
          <w:noProof w:val="0"/>
          <w:color w:val="000000"/>
          <w:position w:val="0"/>
          <w:sz w:val="20"/>
          <w:u w:val="none"/>
          <w:vertAlign w:val="baseline"/>
        </w:rPr>
        <w: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I had such a hard time with that. It was one of those things that I was like, “This is going to be on other peoples’ lists. It’s so obvious, I’m not going to put it down.”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TLF: No one did.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Well, I have Lynda Benglis’s Artforum ad, which has a relation to photography later 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 thought that was really good.</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I wanted to put Sherrie Levine’s “</w:t>
      </w:r>
      <w:hyperlink r:id="rId2518" w:history="1">
        <w:r>
          <w:rPr>
            <w:rFonts w:ascii="arial" w:eastAsia="arial" w:hAnsi="arial" w:cs="arial"/>
            <w:b w:val="0"/>
            <w:i/>
            <w:strike w:val="0"/>
            <w:noProof w:val="0"/>
            <w:color w:val="0077CC"/>
            <w:position w:val="0"/>
            <w:sz w:val="20"/>
            <w:u w:val="single"/>
            <w:vertAlign w:val="baseline"/>
          </w:rPr>
          <w:t>After Walker Evans</w:t>
        </w:r>
      </w:hyperlink>
      <w:r>
        <w:rPr>
          <w:rFonts w:ascii="arial" w:eastAsia="arial" w:hAnsi="arial" w:cs="arial"/>
          <w:b w:val="0"/>
          <w:i w:val="0"/>
          <w:strike w:val="0"/>
          <w:noProof w:val="0"/>
          <w:color w:val="000000"/>
          <w:position w:val="0"/>
          <w:sz w:val="20"/>
          <w:u w:val="none"/>
          <w:vertAlign w:val="baseline"/>
        </w:rPr>
        <w:t xml:space="preserve">” [in 1981, Levine exhibited reproductions of </w:t>
      </w:r>
      <w:hyperlink r:id="rId2519" w:history="1">
        <w:r>
          <w:rPr>
            <w:rFonts w:ascii="arial" w:eastAsia="arial" w:hAnsi="arial" w:cs="arial"/>
            <w:b w:val="0"/>
            <w:i/>
            <w:strike w:val="0"/>
            <w:noProof w:val="0"/>
            <w:color w:val="0077CC"/>
            <w:position w:val="0"/>
            <w:sz w:val="20"/>
            <w:u w:val="single"/>
            <w:vertAlign w:val="baseline"/>
          </w:rPr>
          <w:t>Depression-era photographs</w:t>
        </w:r>
      </w:hyperlink>
      <w:r>
        <w:rPr>
          <w:rFonts w:ascii="arial" w:eastAsia="arial" w:hAnsi="arial" w:cs="arial"/>
          <w:b w:val="0"/>
          <w:i w:val="0"/>
          <w:strike w:val="0"/>
          <w:noProof w:val="0"/>
          <w:color w:val="000000"/>
          <w:position w:val="0"/>
          <w:sz w:val="20"/>
          <w:u w:val="none"/>
          <w:vertAlign w:val="baseline"/>
        </w:rPr>
        <w:t xml:space="preserve"> by Walker Evans that she rephotographed, questioning the value of authenticity], but didn’t because … I don’t why. I ran out of room in the ’80s.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Gordon Matta-Clark, “Splitting,” 1974</w:t>
      </w:r>
    </w:p>
    <w:p>
      <w:pPr>
        <w:pStyle w:val="Normal273"/>
        <w:keepNext w:val="0"/>
        <w:spacing w:before="240" w:after="0" w:line="260" w:lineRule="atLeast"/>
        <w:ind w:left="0" w:right="0" w:firstLine="0"/>
        <w:jc w:val="both"/>
      </w:pPr>
      <w:hyperlink r:id="rId2520" w:history="1">
        <w:r>
          <w:rPr>
            <w:rFonts w:ascii="arial" w:eastAsia="arial" w:hAnsi="arial" w:cs="arial"/>
            <w:b w:val="0"/>
            <w:i/>
            <w:strike w:val="0"/>
            <w:color w:val="0077CC"/>
            <w:sz w:val="20"/>
            <w:u w:val="single"/>
            <w:vertAlign w:val="baseline"/>
          </w:rPr>
          <w:t>Gordon Matta-Clark</w:t>
        </w:r>
      </w:hyperlink>
      <w:r>
        <w:rPr>
          <w:rFonts w:ascii="arial" w:eastAsia="arial" w:hAnsi="arial" w:cs="arial"/>
          <w:b w:val="0"/>
          <w:i w:val="0"/>
          <w:strike w:val="0"/>
          <w:noProof w:val="0"/>
          <w:color w:val="000000"/>
          <w:position w:val="0"/>
          <w:sz w:val="20"/>
          <w:u w:val="none"/>
          <w:vertAlign w:val="baseline"/>
        </w:rPr>
        <w:t xml:space="preserve"> (b. New York City, 1943; d. 1978) trained as an architect at Cornell University. By the 1970s, he was working as an artist, cutting chunks out of vacant properties, documenting the voids and exhibiting the amputated bits of architecture. Abandoned buildings were easy to find at the time — New York City was economically depressed and crime-ridden. Matta-Clark was looking for a new site when the art dealer </w:t>
      </w:r>
      <w:hyperlink r:id="rId2521" w:history="1">
        <w:r>
          <w:rPr>
            <w:rFonts w:ascii="arial" w:eastAsia="arial" w:hAnsi="arial" w:cs="arial"/>
            <w:b w:val="0"/>
            <w:i/>
            <w:strike w:val="0"/>
            <w:noProof w:val="0"/>
            <w:color w:val="0077CC"/>
            <w:position w:val="0"/>
            <w:sz w:val="20"/>
            <w:u w:val="single"/>
            <w:vertAlign w:val="baseline"/>
          </w:rPr>
          <w:t>Holly Solomon</w:t>
        </w:r>
      </w:hyperlink>
      <w:r>
        <w:rPr>
          <w:rFonts w:ascii="arial" w:eastAsia="arial" w:hAnsi="arial" w:cs="arial"/>
          <w:b w:val="0"/>
          <w:i w:val="0"/>
          <w:strike w:val="0"/>
          <w:noProof w:val="0"/>
          <w:color w:val="000000"/>
          <w:position w:val="0"/>
          <w:sz w:val="20"/>
          <w:u w:val="none"/>
          <w:vertAlign w:val="baseline"/>
        </w:rPr>
        <w:t xml:space="preserve"> offered him a house she owned in suburban New Jersey that was slated for demolition. “Splitting” (1974) was one of Matta-Clark’s first monumental works. With the help of the craftsman Manfred Hecht, among other assistants, Matta-Clark sliced the whole thing in two with a power saw, then jacked up one side of the structure while they beveled the cinder blocks beneath it before slowly lowering it back down. The house cleaved perfectly, leaving a slender central gap through which the sunlight could enter the rooms. The piece was demolished three months later to make way for new apartments. “It was always exciting working with Gordon,” Hecht once said. “There was always a good chance of getting killed.”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TLF: Why is there no land art?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I have Gordon Matta-Clark.</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Is that land art? “</w:t>
      </w:r>
      <w:hyperlink r:id="rId2522" w:history="1">
        <w:r>
          <w:rPr>
            <w:rFonts w:ascii="arial" w:eastAsia="arial" w:hAnsi="arial" w:cs="arial"/>
            <w:b w:val="0"/>
            <w:i/>
            <w:strike w:val="0"/>
            <w:noProof w:val="0"/>
            <w:color w:val="0077CC"/>
            <w:position w:val="0"/>
            <w:sz w:val="20"/>
            <w:u w:val="single"/>
            <w:vertAlign w:val="baseline"/>
          </w:rPr>
          <w:t>Spiral Jetty</w:t>
        </w:r>
      </w:hyperlink>
      <w:r>
        <w:rPr>
          <w:rFonts w:ascii="arial" w:eastAsia="arial" w:hAnsi="arial" w:cs="arial"/>
          <w:b w:val="0"/>
          <w:i w:val="0"/>
          <w:strike w:val="0"/>
          <w:noProof w:val="0"/>
          <w:color w:val="000000"/>
          <w:position w:val="0"/>
          <w:sz w:val="20"/>
          <w:u w:val="none"/>
          <w:vertAlign w:val="baseline"/>
        </w:rPr>
        <w:t xml:space="preserve">” [the giant coil of mud, salt and basalt constructed in 1970 at Rozel Point, Utah, by the American sculptor </w:t>
      </w:r>
      <w:hyperlink r:id="rId2523" w:history="1">
        <w:r>
          <w:rPr>
            <w:rFonts w:ascii="arial" w:eastAsia="arial" w:hAnsi="arial" w:cs="arial"/>
            <w:b w:val="0"/>
            <w:i/>
            <w:strike w:val="0"/>
            <w:noProof w:val="0"/>
            <w:color w:val="0077CC"/>
            <w:position w:val="0"/>
            <w:sz w:val="20"/>
            <w:u w:val="single"/>
            <w:vertAlign w:val="baseline"/>
          </w:rPr>
          <w:t>Robert Smithson</w:t>
        </w:r>
      </w:hyperlink>
      <w:r>
        <w:rPr>
          <w:rFonts w:ascii="arial" w:eastAsia="arial" w:hAnsi="arial" w:cs="arial"/>
          <w:b w:val="0"/>
          <w:i w:val="0"/>
          <w:strike w:val="0"/>
          <w:noProof w:val="0"/>
          <w:color w:val="000000"/>
          <w:position w:val="0"/>
          <w:sz w:val="20"/>
          <w:u w:val="none"/>
          <w:vertAlign w:val="baseline"/>
        </w:rPr>
        <w:t>] is land art.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 That’s crazy! The jetty 100 percent has to be on my list.</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w:t>
      </w:r>
      <w:hyperlink r:id="rId2524" w:history="1">
        <w:r>
          <w:rPr>
            <w:rFonts w:ascii="arial" w:eastAsia="arial" w:hAnsi="arial" w:cs="arial"/>
            <w:b w:val="0"/>
            <w:i/>
            <w:strike w:val="0"/>
            <w:noProof w:val="0"/>
            <w:color w:val="0077CC"/>
            <w:position w:val="0"/>
            <w:sz w:val="20"/>
            <w:u w:val="single"/>
            <w:vertAlign w:val="baseline"/>
          </w:rPr>
          <w:t>The Lightning Field</w:t>
        </w:r>
      </w:hyperlink>
      <w:r>
        <w:rPr>
          <w:rFonts w:ascii="arial" w:eastAsia="arial" w:hAnsi="arial" w:cs="arial"/>
          <w:b w:val="0"/>
          <w:i w:val="0"/>
          <w:strike w:val="0"/>
          <w:noProof w:val="0"/>
          <w:color w:val="000000"/>
          <w:position w:val="0"/>
          <w:sz w:val="20"/>
          <w:u w:val="none"/>
          <w:vertAlign w:val="baseline"/>
        </w:rPr>
        <w:t xml:space="preserve">” [a 1977 work by the American sculptor </w:t>
      </w:r>
      <w:hyperlink r:id="rId2525" w:history="1">
        <w:r>
          <w:rPr>
            <w:rFonts w:ascii="arial" w:eastAsia="arial" w:hAnsi="arial" w:cs="arial"/>
            <w:b w:val="0"/>
            <w:i/>
            <w:strike w:val="0"/>
            <w:noProof w:val="0"/>
            <w:color w:val="0077CC"/>
            <w:position w:val="0"/>
            <w:sz w:val="20"/>
            <w:u w:val="single"/>
            <w:vertAlign w:val="baseline"/>
          </w:rPr>
          <w:t>Walter De Maria</w:t>
        </w:r>
      </w:hyperlink>
      <w:r>
        <w:rPr>
          <w:rFonts w:ascii="arial" w:eastAsia="arial" w:hAnsi="arial" w:cs="arial"/>
          <w:b w:val="0"/>
          <w:i w:val="0"/>
          <w:strike w:val="0"/>
          <w:noProof w:val="0"/>
          <w:color w:val="000000"/>
          <w:position w:val="0"/>
          <w:sz w:val="20"/>
          <w:u w:val="none"/>
          <w:vertAlign w:val="baseline"/>
        </w:rPr>
        <w:t xml:space="preserve"> comprising 400 stainless steel poles staked in the New Mexico desert], “</w:t>
      </w:r>
      <w:hyperlink r:id="rId2526" w:history="1">
        <w:r>
          <w:rPr>
            <w:rFonts w:ascii="arial" w:eastAsia="arial" w:hAnsi="arial" w:cs="arial"/>
            <w:b w:val="0"/>
            <w:i/>
            <w:strike w:val="0"/>
            <w:noProof w:val="0"/>
            <w:color w:val="0077CC"/>
            <w:position w:val="0"/>
            <w:sz w:val="20"/>
            <w:u w:val="single"/>
            <w:vertAlign w:val="baseline"/>
          </w:rPr>
          <w:t>Roden Crater</w:t>
        </w:r>
      </w:hyperlink>
      <w:r>
        <w:rPr>
          <w:rFonts w:ascii="arial" w:eastAsia="arial" w:hAnsi="arial" w:cs="arial"/>
          <w:b w:val="0"/>
          <w:i w:val="0"/>
          <w:strike w:val="0"/>
          <w:noProof w:val="0"/>
          <w:color w:val="000000"/>
          <w:position w:val="0"/>
          <w:sz w:val="20"/>
          <w:u w:val="none"/>
          <w:vertAlign w:val="baseline"/>
        </w:rPr>
        <w:t xml:space="preserve">” [the American light artist </w:t>
      </w:r>
      <w:hyperlink r:id="rId2527" w:history="1">
        <w:r>
          <w:rPr>
            <w:rFonts w:ascii="arial" w:eastAsia="arial" w:hAnsi="arial" w:cs="arial"/>
            <w:b w:val="0"/>
            <w:i/>
            <w:strike w:val="0"/>
            <w:noProof w:val="0"/>
            <w:color w:val="0077CC"/>
            <w:position w:val="0"/>
            <w:sz w:val="20"/>
            <w:u w:val="single"/>
            <w:vertAlign w:val="baseline"/>
          </w:rPr>
          <w:t>James Turrell</w:t>
        </w:r>
      </w:hyperlink>
      <w:r>
        <w:rPr>
          <w:rFonts w:ascii="arial" w:eastAsia="arial" w:hAnsi="arial" w:cs="arial"/>
          <w:b w:val="0"/>
          <w:i w:val="0"/>
          <w:strike w:val="0"/>
          <w:noProof w:val="0"/>
          <w:color w:val="000000"/>
          <w:position w:val="0"/>
          <w:sz w:val="20"/>
          <w:u w:val="none"/>
          <w:vertAlign w:val="baseline"/>
        </w:rPr>
        <w:t>’s still-in-progress naked-eye observatory in Northern Arizona].</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 I thought, “Who can see it? What does ‘influence’ mean, what does it mean to be influenced through seeing something on a screen?” I was thinking, “Do I list what I’ve seen versus what I’ve obsessed over?” At that point, it’s all a reproduction or a sort of theatrical representation.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Totally.</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TT: I put </w:t>
      </w:r>
      <w:hyperlink r:id="rId2528" w:history="1">
        <w:r>
          <w:rPr>
            <w:rFonts w:ascii="arial" w:eastAsia="arial" w:hAnsi="arial" w:cs="arial"/>
            <w:b w:val="0"/>
            <w:i/>
            <w:strike w:val="0"/>
            <w:noProof w:val="0"/>
            <w:color w:val="0077CC"/>
            <w:position w:val="0"/>
            <w:sz w:val="20"/>
            <w:u w:val="single"/>
            <w:vertAlign w:val="baseline"/>
          </w:rPr>
          <w:t>Michael Asher</w:t>
        </w:r>
      </w:hyperlink>
      <w:r>
        <w:rPr>
          <w:rFonts w:ascii="arial" w:eastAsia="arial" w:hAnsi="arial" w:cs="arial"/>
          <w:b w:val="0"/>
          <w:i w:val="0"/>
          <w:strike w:val="0"/>
          <w:noProof w:val="0"/>
          <w:color w:val="000000"/>
          <w:position w:val="0"/>
          <w:sz w:val="20"/>
          <w:u w:val="none"/>
          <w:vertAlign w:val="baseline"/>
        </w:rPr>
        <w:t>’s show in the Santa Monica Museum [No. 19, see below] but with something like that — once it’s gone, it’s reproduction only. You can’t visit it, it doesn’t move somewhere else.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TLF: Are the questions that the land artists were asking — are they no longer questions we’re asking today?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 There’s no more land.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It’s a really interesting question. It’s mainly that, because of the move to the cities, we’ve become urban-obsessed. The pastoral question — which also applies to the cities, though we’re not that aware of it — has receded. But am I wrong that the land-art stuff was also in Europe? There were Dutch artists and English artists.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Yeah, there were. Still are.</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Land art was international in an interesting way, which coincided with the </w:t>
      </w:r>
      <w:hyperlink r:id="rId2529" w:history="1">
        <w:r>
          <w:rPr>
            <w:rFonts w:ascii="arial" w:eastAsia="arial" w:hAnsi="arial" w:cs="arial"/>
            <w:b w:val="0"/>
            <w:i/>
            <w:strike w:val="0"/>
            <w:noProof w:val="0"/>
            <w:color w:val="0077CC"/>
            <w:position w:val="0"/>
            <w:sz w:val="20"/>
            <w:u w:val="single"/>
            <w:vertAlign w:val="baseline"/>
          </w:rPr>
          <w:t>Blue Marble</w:t>
        </w:r>
      </w:hyperlink>
      <w:r>
        <w:rPr>
          <w:rFonts w:ascii="arial" w:eastAsia="arial" w:hAnsi="arial" w:cs="arial"/>
          <w:b w:val="0"/>
          <w:i w:val="0"/>
          <w:strike w:val="0"/>
          <w:noProof w:val="0"/>
          <w:color w:val="000000"/>
          <w:position w:val="0"/>
          <w:sz w:val="20"/>
          <w:u w:val="none"/>
          <w:vertAlign w:val="baseline"/>
        </w:rPr>
        <w:t xml:space="preserve"> [an image taken of Earth in 1972 by the crew of Apollo 17].</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TLF: The </w:t>
      </w:r>
      <w:hyperlink r:id="rId2530" w:history="1">
        <w:r>
          <w:rPr>
            <w:rFonts w:ascii="arial" w:eastAsia="arial" w:hAnsi="arial" w:cs="arial"/>
            <w:b w:val="0"/>
            <w:i/>
            <w:strike w:val="0"/>
            <w:noProof w:val="0"/>
            <w:color w:val="0077CC"/>
            <w:position w:val="0"/>
            <w:sz w:val="20"/>
            <w:u w:val="single"/>
            <w:vertAlign w:val="baseline"/>
          </w:rPr>
          <w:t>Whole Earth Catalog</w:t>
        </w:r>
      </w:hyperlink>
      <w:r>
        <w:rPr>
          <w:rFonts w:ascii="arial" w:eastAsia="arial" w:hAnsi="arial" w:cs="arial"/>
          <w:b w:val="0"/>
          <w:i w:val="0"/>
          <w:strike w:val="0"/>
          <w:noProof w:val="0"/>
          <w:color w:val="000000"/>
          <w:position w:val="0"/>
          <w:sz w:val="20"/>
          <w:u w:val="none"/>
          <w:vertAlign w:val="baseline"/>
        </w:rPr>
        <w: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Sure. The idea of the whole earth as an entity made up of actual stuff rather than a social space.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Maybe it also has to do with this idea of property and wealth, too. The value of land and what it’s used for has changed. It used to be you could just go out in Montana and probably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Bury some Cadillacs.</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RT: — dig a big hole. I mean, </w:t>
      </w:r>
      <w:hyperlink r:id="rId2531" w:history="1">
        <w:r>
          <w:rPr>
            <w:rFonts w:ascii="arial" w:eastAsia="arial" w:hAnsi="arial" w:cs="arial"/>
            <w:b w:val="0"/>
            <w:i/>
            <w:strike w:val="0"/>
            <w:noProof w:val="0"/>
            <w:color w:val="0077CC"/>
            <w:position w:val="0"/>
            <w:sz w:val="20"/>
            <w:u w:val="single"/>
            <w:vertAlign w:val="baseline"/>
          </w:rPr>
          <w:t>Michael Heizer</w:t>
        </w:r>
      </w:hyperlink>
      <w:r>
        <w:rPr>
          <w:rFonts w:ascii="arial" w:eastAsia="arial" w:hAnsi="arial" w:cs="arial"/>
          <w:b w:val="0"/>
          <w:i w:val="0"/>
          <w:strike w:val="0"/>
          <w:noProof w:val="0"/>
          <w:color w:val="000000"/>
          <w:position w:val="0"/>
          <w:sz w:val="20"/>
          <w:u w:val="none"/>
          <w:vertAlign w:val="baseline"/>
        </w:rPr>
        <w:t xml:space="preserve"> still does stuff, but it’s only interior now. He’s just doing big rocks inside a space. Then again, that’s why Smithson is interesting, because it’s almost like the non-site now [Smithson used the term “non-site” to describe works that were presented outside their original context, such as rocks from a New Jersey quarry exhibited in a gallery alongside photos or maps of the site where they came from].</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TLF: Then why did you include Gordon Matta-Clark?</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There are many references for me, but I feel like “Splitting” hits all the other things that I’m thinking about. With “Splitting,” it’s like a comic ending. Also, the idea of the house divided and what’s happening with domesticity — people aren’t able to sit together at Thanksgiving anymore.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Jenny Holzer, “Truisms,” 1977-79</w:t>
      </w:r>
    </w:p>
    <w:p>
      <w:pPr>
        <w:pStyle w:val="Normal273"/>
        <w:keepNext w:val="0"/>
        <w:spacing w:before="240" w:after="0" w:line="260" w:lineRule="atLeast"/>
        <w:ind w:left="0" w:right="0" w:firstLine="0"/>
        <w:jc w:val="both"/>
      </w:pPr>
      <w:hyperlink r:id="rId2532" w:history="1">
        <w:r>
          <w:rPr>
            <w:rFonts w:ascii="arial" w:eastAsia="arial" w:hAnsi="arial" w:cs="arial"/>
            <w:b w:val="0"/>
            <w:i/>
            <w:strike w:val="0"/>
            <w:color w:val="0077CC"/>
            <w:sz w:val="20"/>
            <w:u w:val="single"/>
            <w:vertAlign w:val="baseline"/>
          </w:rPr>
          <w:t>Jenny Holzer</w:t>
        </w:r>
      </w:hyperlink>
      <w:r>
        <w:rPr>
          <w:rFonts w:ascii="arial" w:eastAsia="arial" w:hAnsi="arial" w:cs="arial"/>
          <w:b w:val="0"/>
          <w:i w:val="0"/>
          <w:strike w:val="0"/>
          <w:noProof w:val="0"/>
          <w:color w:val="000000"/>
          <w:position w:val="0"/>
          <w:sz w:val="20"/>
          <w:u w:val="none"/>
          <w:vertAlign w:val="baseline"/>
        </w:rPr>
        <w:t xml:space="preserve"> (b. Gallipolis, Ohio, 1950) was 25 years old when she began compiling her “Truisms,” more than 250 cryptic maxims, terse commands and shrewd observations. Culled from world literature and philosophy, some of the one-liners are judgmental (“Any surplus is immoral”), others bleak (“Ideals are replaced by conventional goals at a certain age”), and a few echo the half-baked platitudes found in fortune cookies (“You must have one grand passion”). The most resonant are the political ones, none more so than “Abuse of power comes as no surprise.” After printing them as posters, which she pasted among real advertisements throughout downtown Manhattan, Holzer reproduced them on objects, including baseball caps, T-shirts and condoms. She projected them on the enormous Spectacolor LED board in Times Square in 1982, with smaller scrolling signs to evoke the digital clocks and screens through which we are continuously fed information (and told what to think) in urban environments. Holzer continues to use the “Truisms” today, incorporating them into electronic signs, benches, footstools and T-shirts.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DB: Thessaly, when you asked earlier if Trump was in the room, that’s why I went to Jenny Holzer. In their original iterations, “Truisms” were these kind of street posters that people were marking up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But they were never not art-world things.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DB: I agree. They came out of the Whitney Independent Study Program. But I think this is where the work takes on such a different resonance now. The original intention behind them was that these codes are free-floating and, of course, unconscious. But I think now the idea that one is constantly assembling these truths, that it isn’t a list of unconsciousness, is really alive in that work.</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It’s an interesting hypothesis. The reason I chose </w:t>
      </w:r>
      <w:hyperlink r:id="rId2533" w:history="1">
        <w:r>
          <w:rPr>
            <w:rFonts w:ascii="arial" w:eastAsia="arial" w:hAnsi="arial" w:cs="arial"/>
            <w:b w:val="0"/>
            <w:i/>
            <w:strike w:val="0"/>
            <w:noProof w:val="0"/>
            <w:color w:val="0077CC"/>
            <w:position w:val="0"/>
            <w:sz w:val="20"/>
            <w:u w:val="single"/>
            <w:vertAlign w:val="baseline"/>
          </w:rPr>
          <w:t>Barbara Kruger</w:t>
        </w:r>
      </w:hyperlink>
      <w:r>
        <w:rPr>
          <w:rFonts w:ascii="arial" w:eastAsia="arial" w:hAnsi="arial" w:cs="arial"/>
          <w:b w:val="0"/>
          <w:i w:val="0"/>
          <w:strike w:val="0"/>
          <w:noProof w:val="0"/>
          <w:color w:val="000000"/>
          <w:position w:val="0"/>
          <w:sz w:val="20"/>
          <w:u w:val="none"/>
          <w:vertAlign w:val="baseline"/>
        </w:rPr>
        <w:t xml:space="preserve"> [No. 11, see below] instead was that I thought she did an interesting collision of fashion-world typography with this kind of punk street-postering. She actually enunciates things people might cleverly say but would never say in the art world: “Your gaze hits the side of my face.” Or all kinds of feminist stuff: “You construct intricate rituals which allow you to touch the skin of other men.” Who says stuff like that? Who expects to be rewarded by capitalism for saying things they don’t want to hear? When Barbara joined a high-profile gallery, it was a change in strategy just when the market recaptured all that dissonant stuff that they had no idea what to do with. Finally the market figured it out. Just let the artist do it, and we’ll say it’s art and it’s O.K.</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Dara Birnbaum, “Technology/Transformation: Wonder Woman,” 1978-79</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age of online piracy, supercuts, remixes, mash-ups and memes that flare up and fizzle in minutes, it is difficult to appreciate how radical it was to assemble art out of stolen TV clips 40 years ago. To create her early masterpiece “Technology/Transformation: Wonder Woman,” Dara Birnbaum (b. New York City, 1946) had to lay her hands on the reels of the 1970s show “Wonder Woman” and re-edit them to tell a different story. The piece opens with a looped explosion before we see the actor </w:t>
      </w:r>
      <w:hyperlink r:id="rId2534" w:history="1">
        <w:r>
          <w:rPr>
            <w:rFonts w:ascii="arial" w:eastAsia="arial" w:hAnsi="arial" w:cs="arial"/>
            <w:b w:val="0"/>
            <w:i/>
            <w:strike w:val="0"/>
            <w:noProof w:val="0"/>
            <w:color w:val="0077CC"/>
            <w:position w:val="0"/>
            <w:sz w:val="20"/>
            <w:u w:val="single"/>
            <w:vertAlign w:val="baseline"/>
          </w:rPr>
          <w:t>Lynda Carter</w:t>
        </w:r>
      </w:hyperlink>
      <w:r>
        <w:rPr>
          <w:rFonts w:ascii="arial" w:eastAsia="arial" w:hAnsi="arial" w:cs="arial"/>
          <w:b w:val="0"/>
          <w:i w:val="0"/>
          <w:strike w:val="0"/>
          <w:noProof w:val="0"/>
          <w:color w:val="000000"/>
          <w:position w:val="0"/>
          <w:sz w:val="20"/>
          <w:u w:val="none"/>
          <w:vertAlign w:val="baseline"/>
        </w:rPr>
        <w:t xml:space="preserve"> twirl and transform from a meek secretary into a superhero. There is violence, Birnbaum suggests, in requiring women to be either demure office girls or scantily clad Amazons. Although Wonder Woman had been heralded as a feminist role model, Birnbaum didn’t buy it. “I wouldn’t call that liberation,” she </w:t>
      </w:r>
      <w:hyperlink r:id="rId2535" w:history="1">
        <w:r>
          <w:rPr>
            <w:rFonts w:ascii="arial" w:eastAsia="arial" w:hAnsi="arial" w:cs="arial"/>
            <w:b w:val="0"/>
            <w:i/>
            <w:strike w:val="0"/>
            <w:noProof w:val="0"/>
            <w:color w:val="0077CC"/>
            <w:position w:val="0"/>
            <w:sz w:val="20"/>
            <w:u w:val="single"/>
            <w:vertAlign w:val="baseline"/>
          </w:rPr>
          <w:t>told ARTnews</w:t>
        </w:r>
      </w:hyperlink>
      <w:r>
        <w:rPr>
          <w:rFonts w:ascii="arial" w:eastAsia="arial" w:hAnsi="arial" w:cs="arial"/>
          <w:b w:val="0"/>
          <w:i w:val="0"/>
          <w:strike w:val="0"/>
          <w:noProof w:val="0"/>
          <w:color w:val="000000"/>
          <w:position w:val="0"/>
          <w:sz w:val="20"/>
          <w:u w:val="none"/>
          <w:vertAlign w:val="baseline"/>
        </w:rPr>
        <w:t xml:space="preserve"> last year. “How dare you confront me with this supposedly super-powered image of a woman who is stronger than I am and can also save mankind? I can’t do that, and I won’t.”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Dara figured out how to get her work into the art world, as opposed to the video people I named earlier, who weren’t interested in that. In the ’70s, the dealer world couldn’t figure out what to do with the heterogeneity of works.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David Hammons, “Bliz-aard Ball Sale,” 1983; “How Ya Like Me Now?,” 1988</w:t>
      </w:r>
    </w:p>
    <w:p>
      <w:pPr>
        <w:pStyle w:val="Normal273"/>
        <w:keepNext w:val="0"/>
        <w:spacing w:before="240" w:after="0" w:line="260" w:lineRule="atLeast"/>
        <w:ind w:left="0" w:right="0" w:firstLine="0"/>
        <w:jc w:val="both"/>
      </w:pPr>
      <w:hyperlink r:id="rId2536" w:history="1">
        <w:r>
          <w:rPr>
            <w:rFonts w:ascii="arial" w:eastAsia="arial" w:hAnsi="arial" w:cs="arial"/>
            <w:b w:val="0"/>
            <w:i/>
            <w:strike w:val="0"/>
            <w:color w:val="0077CC"/>
            <w:sz w:val="20"/>
            <w:u w:val="single"/>
            <w:vertAlign w:val="baseline"/>
          </w:rPr>
          <w:t>David Hammons</w:t>
        </w:r>
      </w:hyperlink>
      <w:r>
        <w:rPr>
          <w:rFonts w:ascii="arial" w:eastAsia="arial" w:hAnsi="arial" w:cs="arial"/>
          <w:b w:val="0"/>
          <w:i w:val="0"/>
          <w:strike w:val="0"/>
          <w:noProof w:val="0"/>
          <w:color w:val="000000"/>
          <w:position w:val="0"/>
          <w:sz w:val="20"/>
          <w:u w:val="none"/>
          <w:vertAlign w:val="baseline"/>
        </w:rPr>
        <w:t xml:space="preserve"> (b. Springfield, Ill., 1943) studied art in Los Angeles at Otis Art Institute (now Otis College of Art and Design) under </w:t>
      </w:r>
      <w:hyperlink r:id="rId2537" w:history="1">
        <w:r>
          <w:rPr>
            <w:rFonts w:ascii="arial" w:eastAsia="arial" w:hAnsi="arial" w:cs="arial"/>
            <w:b w:val="0"/>
            <w:i/>
            <w:strike w:val="0"/>
            <w:noProof w:val="0"/>
            <w:color w:val="0077CC"/>
            <w:position w:val="0"/>
            <w:sz w:val="20"/>
            <w:u w:val="single"/>
            <w:vertAlign w:val="baseline"/>
          </w:rPr>
          <w:t>Charles White</w:t>
        </w:r>
      </w:hyperlink>
      <w:r>
        <w:rPr>
          <w:rFonts w:ascii="arial" w:eastAsia="arial" w:hAnsi="arial" w:cs="arial"/>
          <w:b w:val="0"/>
          <w:i w:val="0"/>
          <w:strike w:val="0"/>
          <w:noProof w:val="0"/>
          <w:color w:val="000000"/>
          <w:position w:val="0"/>
          <w:sz w:val="20"/>
          <w:u w:val="none"/>
          <w:vertAlign w:val="baseline"/>
        </w:rPr>
        <w:t>, the painter acclaimed for his depictions of African-American life. Hammons absorbed White’s sense of social justice but gravitated toward radical, unorthodox materials. Early on, he sought to challenge the institutionalization of art, often creating ephemeral installations, such as “Bliz-aard Ball Sale,” in which he sold snowballs of varying sizes alongside New York street vendors and the homeless to critique conspicuous consumption and hollow notions of value. (The ethos of the piece continues to inform his engagement with the art world; he works without exclusive gallery representation and rarely gives interviews.) In 1988, he painted the Rev. Jesse Jackson, the African-American civil rights activist who twice ran for the Democratic presidential nomination, as a blond-haired, blue-eyed white man, a comment on how skin color unfairly and arbitrarily determines opportunities. A group of young African-American men who happened to walk by as the work was being installed the following year in downtown Washington, D.C., perceived the painting as racist and smashed it with a sledgehammer. (Jackson understood the artist’s intentions.) The destruction — and the collective pain it represented — became part of the piece. Now, when Hammons exhibits the painting, he installs a semicircle of sledgehammers around it.</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KT: The “Bliz-aard Ball Sale” was a performance documented with photographs. It falls into the legacy of performative ephemeral works that begins with </w:t>
      </w:r>
      <w:hyperlink r:id="rId2538" w:history="1">
        <w:r>
          <w:rPr>
            <w:rFonts w:ascii="arial" w:eastAsia="arial" w:hAnsi="arial" w:cs="arial"/>
            <w:b w:val="0"/>
            <w:i/>
            <w:strike w:val="0"/>
            <w:noProof w:val="0"/>
            <w:color w:val="0077CC"/>
            <w:position w:val="0"/>
            <w:sz w:val="20"/>
            <w:u w:val="single"/>
            <w:vertAlign w:val="baseline"/>
          </w:rPr>
          <w:t>Judson Dance Theater</w:t>
        </w:r>
      </w:hyperlink>
      <w:r>
        <w:rPr>
          <w:rFonts w:ascii="arial" w:eastAsia="arial" w:hAnsi="arial" w:cs="arial"/>
          <w:b w:val="0"/>
          <w:i w:val="0"/>
          <w:strike w:val="0"/>
          <w:noProof w:val="0"/>
          <w:color w:val="000000"/>
          <w:position w:val="0"/>
          <w:sz w:val="20"/>
          <w:u w:val="none"/>
          <w:vertAlign w:val="baseline"/>
        </w:rPr>
        <w:t xml:space="preserve"> [a 1960s dance collective that included </w:t>
      </w:r>
      <w:hyperlink r:id="rId2539" w:history="1">
        <w:r>
          <w:rPr>
            <w:rFonts w:ascii="arial" w:eastAsia="arial" w:hAnsi="arial" w:cs="arial"/>
            <w:b w:val="0"/>
            <w:i/>
            <w:strike w:val="0"/>
            <w:noProof w:val="0"/>
            <w:color w:val="0077CC"/>
            <w:position w:val="0"/>
            <w:sz w:val="20"/>
            <w:u w:val="single"/>
            <w:vertAlign w:val="baseline"/>
          </w:rPr>
          <w:t>Robert Dunn</w:t>
        </w:r>
      </w:hyperlink>
      <w:r>
        <w:rPr>
          <w:rFonts w:ascii="arial" w:eastAsia="arial" w:hAnsi="arial" w:cs="arial"/>
          <w:b w:val="0"/>
          <w:i w:val="0"/>
          <w:strike w:val="0"/>
          <w:noProof w:val="0"/>
          <w:color w:val="000000"/>
          <w:position w:val="0"/>
          <w:sz w:val="20"/>
          <w:u w:val="none"/>
          <w:vertAlign w:val="baseline"/>
        </w:rPr>
        <w:t xml:space="preserve">, </w:t>
      </w:r>
      <w:hyperlink r:id="rId2540" w:history="1">
        <w:r>
          <w:rPr>
            <w:rFonts w:ascii="arial" w:eastAsia="arial" w:hAnsi="arial" w:cs="arial"/>
            <w:b w:val="0"/>
            <w:i/>
            <w:strike w:val="0"/>
            <w:noProof w:val="0"/>
            <w:color w:val="0077CC"/>
            <w:position w:val="0"/>
            <w:sz w:val="20"/>
            <w:u w:val="single"/>
            <w:vertAlign w:val="baseline"/>
          </w:rPr>
          <w:t>Yvonne Rainer</w:t>
        </w:r>
      </w:hyperlink>
      <w:r>
        <w:rPr>
          <w:rFonts w:ascii="arial" w:eastAsia="arial" w:hAnsi="arial" w:cs="arial"/>
          <w:b w:val="0"/>
          <w:i w:val="0"/>
          <w:strike w:val="0"/>
          <w:noProof w:val="0"/>
          <w:color w:val="000000"/>
          <w:position w:val="0"/>
          <w:sz w:val="20"/>
          <w:u w:val="none"/>
          <w:vertAlign w:val="baseline"/>
        </w:rPr>
        <w:t xml:space="preserve"> and </w:t>
      </w:r>
      <w:hyperlink r:id="rId2541" w:history="1">
        <w:r>
          <w:rPr>
            <w:rFonts w:ascii="arial" w:eastAsia="arial" w:hAnsi="arial" w:cs="arial"/>
            <w:b w:val="0"/>
            <w:i/>
            <w:strike w:val="0"/>
            <w:noProof w:val="0"/>
            <w:color w:val="0077CC"/>
            <w:position w:val="0"/>
            <w:sz w:val="20"/>
            <w:u w:val="single"/>
            <w:vertAlign w:val="baseline"/>
          </w:rPr>
          <w:t>Trisha Brown</w:t>
        </w:r>
      </w:hyperlink>
      <w:r>
        <w:rPr>
          <w:rFonts w:ascii="arial" w:eastAsia="arial" w:hAnsi="arial" w:cs="arial"/>
          <w:b w:val="0"/>
          <w:i w:val="0"/>
          <w:strike w:val="0"/>
          <w:noProof w:val="0"/>
          <w:color w:val="000000"/>
          <w:position w:val="0"/>
          <w:sz w:val="20"/>
          <w:u w:val="none"/>
          <w:vertAlign w:val="baseline"/>
        </w:rPr>
        <w:t xml:space="preserve">, among many others] and the Happenings [a term coined by the artist </w:t>
      </w:r>
      <w:hyperlink r:id="rId2542" w:history="1">
        <w:r>
          <w:rPr>
            <w:rFonts w:ascii="arial" w:eastAsia="arial" w:hAnsi="arial" w:cs="arial"/>
            <w:b w:val="0"/>
            <w:i/>
            <w:strike w:val="0"/>
            <w:noProof w:val="0"/>
            <w:color w:val="0077CC"/>
            <w:position w:val="0"/>
            <w:sz w:val="20"/>
            <w:u w:val="single"/>
            <w:vertAlign w:val="baseline"/>
          </w:rPr>
          <w:t>Allan Kaprow</w:t>
        </w:r>
      </w:hyperlink>
      <w:r>
        <w:rPr>
          <w:rFonts w:ascii="arial" w:eastAsia="arial" w:hAnsi="arial" w:cs="arial"/>
          <w:b w:val="0"/>
          <w:i w:val="0"/>
          <w:strike w:val="0"/>
          <w:noProof w:val="0"/>
          <w:color w:val="000000"/>
          <w:position w:val="0"/>
          <w:sz w:val="20"/>
          <w:u w:val="none"/>
          <w:vertAlign w:val="baseline"/>
        </w:rPr>
        <w:t xml:space="preserve"> to describe loosely defined performance art pieces or events that often involved the audience] of the 1960s. Why he stays relevant, to some extent, is because so much of his work happens somehow in secret — his studio is the street. You can talk around what he’s doing for a very long time without coming up with a finite answer. He does not follow a straight line and can be contradictory — he defies expectations.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DB: So much of the work begins from a place of opposition, whether materially or at the site in which it’s made or performed. I chose “How Ya Like Me Now?” mostly for the ability to misread so much about the work. In some ways, it’s a point of danger. The fact that a group of people took sledgehammers to it — why weren’t certain people taking Jackson seriously as a candidate? Confusing the boundaries between what’s expected and what isn’t makes Hammons always relevant.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 think that work is really problematic, though. It defines why we’re talking about the art world. That work was offensive, and yet we understand how to read something against its apparent presentation. It speaks to us as educated people, and that’s one of the reasons we defend it. I love Hammons’s work. But I always felt really strange about that piece, because it didn’t take into consideration that the community might be offended. Or, he didn’t give a damn. Which, you know, he’s an artist. So it’s the art world speaking to the art world about this work. But I also wonder about its problematic appearance just at that moment when the public was turning against public art in general, and in particular mysterious public art, which usually meant abstract. But this was worse — it was not only laughing at the public, it was laughing at a specific public, even if that wasn’t his intention.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Barbara Kruger, “Untitled (When I Hear the Word Culture, I Take Out My Checkbook),” 1985; “Untitled (I Shop Therefore I Am),” 1987</w:t>
      </w:r>
    </w:p>
    <w:p>
      <w:pPr>
        <w:pStyle w:val="Normal273"/>
        <w:keepNext w:val="0"/>
        <w:spacing w:before="240" w:after="0" w:line="260" w:lineRule="atLeast"/>
        <w:ind w:left="0" w:right="0" w:firstLine="0"/>
        <w:jc w:val="both"/>
      </w:pPr>
      <w:hyperlink r:id="rId2543" w:history="1">
        <w:r>
          <w:rPr>
            <w:rFonts w:ascii="arial" w:eastAsia="arial" w:hAnsi="arial" w:cs="arial"/>
            <w:b w:val="0"/>
            <w:i/>
            <w:strike w:val="0"/>
            <w:color w:val="0077CC"/>
            <w:sz w:val="20"/>
            <w:u w:val="single"/>
            <w:vertAlign w:val="baseline"/>
          </w:rPr>
          <w:t>Barbara Kruger</w:t>
        </w:r>
      </w:hyperlink>
      <w:r>
        <w:rPr>
          <w:rFonts w:ascii="arial" w:eastAsia="arial" w:hAnsi="arial" w:cs="arial"/>
          <w:b w:val="0"/>
          <w:i w:val="0"/>
          <w:strike w:val="0"/>
          <w:noProof w:val="0"/>
          <w:color w:val="000000"/>
          <w:position w:val="0"/>
          <w:sz w:val="20"/>
          <w:u w:val="none"/>
          <w:vertAlign w:val="baseline"/>
        </w:rPr>
        <w:t xml:space="preserve"> (b. Newark, 1945) briefly studied at the Parsons School of Design in 1965, but her real education was in the world of magazines. She dropped out early on to work at Mademoiselle as an assistant to the art director, rapidly became head designer, and then switched to freelance, conceiving layouts for House &amp;amp; Garden, Vogue and Aperture, among other publications. Through these projects, Kruger learned how to command the viewer’s attention and manipulate desire. A close reader of Roland Barthes and other theorists focused on media, culture and the power of images, Kruger brought her professional life and philosophical leanings together in the early 1980s with her iconic works: agitprop images of terse, satirical slogans in white or black Futura Bold Oblique type on close-cropped images primarily from old magazines. They confront gender roles and sexuality, corporate greed and religion. Several of the most well-known indict consumerism, including 1985’s “Untitled (When I Hear the Word Culture, I Take Out My Checkbook),” in which the words slash across the face of a ventriloquist’s dummy, and “Untitled (I Shop Therefore I Am),” from 1987.</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Nan Goldin, “The Ballad of Sexual Dependency,” 1985-86</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hyperlink r:id="rId2544" w:history="1">
        <w:r>
          <w:rPr>
            <w:rFonts w:ascii="arial" w:eastAsia="arial" w:hAnsi="arial" w:cs="arial"/>
            <w:b w:val="0"/>
            <w:i/>
            <w:strike w:val="0"/>
            <w:noProof w:val="0"/>
            <w:color w:val="0077CC"/>
            <w:position w:val="0"/>
            <w:sz w:val="20"/>
            <w:u w:val="single"/>
            <w:vertAlign w:val="baseline"/>
          </w:rPr>
          <w:t>Nan Goldin</w:t>
        </w:r>
      </w:hyperlink>
      <w:r>
        <w:rPr>
          <w:rFonts w:ascii="arial" w:eastAsia="arial" w:hAnsi="arial" w:cs="arial"/>
          <w:b w:val="0"/>
          <w:i w:val="0"/>
          <w:strike w:val="0"/>
          <w:noProof w:val="0"/>
          <w:color w:val="000000"/>
          <w:position w:val="0"/>
          <w:sz w:val="20"/>
          <w:u w:val="none"/>
          <w:vertAlign w:val="baseline"/>
        </w:rPr>
        <w:t xml:space="preserve"> (b. Washington, D.C., 1953) moved to New York City in 1979, she rented a loft on the Bowery and embarked on what would prove to be one of the most influential photographic series of the century. Her subjects were herself, her lovers and her friends — drag queens, fellow drug addicts, runaways and artists. We see them fight, make up, have sex, apply makeup, shoot up and nod off in the several hundred candid images comprising “The Ballad of Sexual Dependency.” Goldin first shared the pictures as slide shows in downtown clubs and bars, partly out of necessity (she lacked a darkroom to print but could get slides processed at a drugstore), partly because these haunts were part of the world of the photographs. Cult heroes and neighborhood stars, including </w:t>
      </w:r>
      <w:hyperlink r:id="rId2545" w:history="1">
        <w:r>
          <w:rPr>
            <w:rFonts w:ascii="arial" w:eastAsia="arial" w:hAnsi="arial" w:cs="arial"/>
            <w:b w:val="0"/>
            <w:i/>
            <w:strike w:val="0"/>
            <w:noProof w:val="0"/>
            <w:color w:val="0077CC"/>
            <w:position w:val="0"/>
            <w:sz w:val="20"/>
            <w:u w:val="single"/>
            <w:vertAlign w:val="baseline"/>
          </w:rPr>
          <w:t>Keith Haring</w:t>
        </w:r>
      </w:hyperlink>
      <w:r>
        <w:rPr>
          <w:rFonts w:ascii="arial" w:eastAsia="arial" w:hAnsi="arial" w:cs="arial"/>
          <w:b w:val="0"/>
          <w:i w:val="0"/>
          <w:strike w:val="0"/>
          <w:noProof w:val="0"/>
          <w:color w:val="000000"/>
          <w:position w:val="0"/>
          <w:sz w:val="20"/>
          <w:u w:val="none"/>
          <w:vertAlign w:val="baseline"/>
        </w:rPr>
        <w:t xml:space="preserve">, </w:t>
      </w:r>
      <w:hyperlink r:id="rId2546" w:history="1">
        <w:r>
          <w:rPr>
            <w:rFonts w:ascii="arial" w:eastAsia="arial" w:hAnsi="arial" w:cs="arial"/>
            <w:b w:val="0"/>
            <w:i/>
            <w:strike w:val="0"/>
            <w:noProof w:val="0"/>
            <w:color w:val="0077CC"/>
            <w:position w:val="0"/>
            <w:sz w:val="20"/>
            <w:u w:val="single"/>
            <w:vertAlign w:val="baseline"/>
          </w:rPr>
          <w:t>Andy Warhol</w:t>
        </w:r>
      </w:hyperlink>
      <w:r>
        <w:rPr>
          <w:rFonts w:ascii="arial" w:eastAsia="arial" w:hAnsi="arial" w:cs="arial"/>
          <w:b w:val="0"/>
          <w:i w:val="0"/>
          <w:strike w:val="0"/>
          <w:noProof w:val="0"/>
          <w:color w:val="000000"/>
          <w:position w:val="0"/>
          <w:sz w:val="20"/>
          <w:u w:val="none"/>
          <w:vertAlign w:val="baseline"/>
        </w:rPr>
        <w:t xml:space="preserve"> and </w:t>
      </w:r>
      <w:hyperlink r:id="rId2547" w:history="1">
        <w:r>
          <w:rPr>
            <w:rFonts w:ascii="arial" w:eastAsia="arial" w:hAnsi="arial" w:cs="arial"/>
            <w:b w:val="0"/>
            <w:i/>
            <w:strike w:val="0"/>
            <w:noProof w:val="0"/>
            <w:color w:val="0077CC"/>
            <w:position w:val="0"/>
            <w:sz w:val="20"/>
            <w:u w:val="single"/>
            <w:vertAlign w:val="baseline"/>
          </w:rPr>
          <w:t>John Waters</w:t>
        </w:r>
      </w:hyperlink>
      <w:r>
        <w:rPr>
          <w:rFonts w:ascii="arial" w:eastAsia="arial" w:hAnsi="arial" w:cs="arial"/>
          <w:b w:val="0"/>
          <w:i w:val="0"/>
          <w:strike w:val="0"/>
          <w:noProof w:val="0"/>
          <w:color w:val="000000"/>
          <w:position w:val="0"/>
          <w:sz w:val="20"/>
          <w:u w:val="none"/>
          <w:vertAlign w:val="baseline"/>
        </w:rPr>
        <w:t xml:space="preserve">, appear in some frames, but the focus is on Goldin’s intimates, including her glowering boyfriend Brian, who beat her nearly blind one night: “Nan One Month After Being Battered” (1984) is one of the most haunting portraits in the series. Goldin edited and reconfigured the series repeatedly, eventually titling it after a song in Bertolt Brecht’s “Threepenny Opera” and setting it to a playlist that has included </w:t>
      </w:r>
      <w:hyperlink r:id="rId2548" w:history="1">
        <w:r>
          <w:rPr>
            <w:rFonts w:ascii="arial" w:eastAsia="arial" w:hAnsi="arial" w:cs="arial"/>
            <w:b w:val="0"/>
            <w:i/>
            <w:strike w:val="0"/>
            <w:noProof w:val="0"/>
            <w:color w:val="0077CC"/>
            <w:position w:val="0"/>
            <w:sz w:val="20"/>
            <w:u w:val="single"/>
            <w:vertAlign w:val="baseline"/>
          </w:rPr>
          <w:t>James Brown</w:t>
        </w:r>
      </w:hyperlink>
      <w:r>
        <w:rPr>
          <w:rFonts w:ascii="arial" w:eastAsia="arial" w:hAnsi="arial" w:cs="arial"/>
          <w:b w:val="0"/>
          <w:i w:val="0"/>
          <w:strike w:val="0"/>
          <w:noProof w:val="0"/>
          <w:color w:val="000000"/>
          <w:position w:val="0"/>
          <w:sz w:val="20"/>
          <w:u w:val="none"/>
          <w:vertAlign w:val="baseline"/>
        </w:rPr>
        <w:t xml:space="preserve">, the </w:t>
      </w:r>
      <w:hyperlink r:id="rId2549" w:history="1">
        <w:r>
          <w:rPr>
            <w:rFonts w:ascii="arial" w:eastAsia="arial" w:hAnsi="arial" w:cs="arial"/>
            <w:b w:val="0"/>
            <w:i/>
            <w:strike w:val="0"/>
            <w:noProof w:val="0"/>
            <w:color w:val="0077CC"/>
            <w:position w:val="0"/>
            <w:sz w:val="20"/>
            <w:u w:val="single"/>
            <w:vertAlign w:val="baseline"/>
          </w:rPr>
          <w:t>Velvet Underground</w:t>
        </w:r>
      </w:hyperlink>
      <w:r>
        <w:rPr>
          <w:rFonts w:ascii="arial" w:eastAsia="arial" w:hAnsi="arial" w:cs="arial"/>
          <w:b w:val="0"/>
          <w:i w:val="0"/>
          <w:strike w:val="0"/>
          <w:noProof w:val="0"/>
          <w:color w:val="000000"/>
          <w:position w:val="0"/>
          <w:sz w:val="20"/>
          <w:u w:val="none"/>
          <w:vertAlign w:val="baseline"/>
        </w:rPr>
        <w:t xml:space="preserve">, </w:t>
      </w:r>
      <w:hyperlink r:id="rId2550" w:history="1">
        <w:r>
          <w:rPr>
            <w:rFonts w:ascii="arial" w:eastAsia="arial" w:hAnsi="arial" w:cs="arial"/>
            <w:b w:val="0"/>
            <w:i/>
            <w:strike w:val="0"/>
            <w:noProof w:val="0"/>
            <w:color w:val="0077CC"/>
            <w:position w:val="0"/>
            <w:sz w:val="20"/>
            <w:u w:val="single"/>
            <w:vertAlign w:val="baseline"/>
          </w:rPr>
          <w:t>Dionne Warwick</w:t>
        </w:r>
      </w:hyperlink>
      <w:r>
        <w:rPr>
          <w:rFonts w:ascii="arial" w:eastAsia="arial" w:hAnsi="arial" w:cs="arial"/>
          <w:b w:val="0"/>
          <w:i w:val="0"/>
          <w:strike w:val="0"/>
          <w:noProof w:val="0"/>
          <w:color w:val="000000"/>
          <w:position w:val="0"/>
          <w:sz w:val="20"/>
          <w:u w:val="none"/>
          <w:vertAlign w:val="baseline"/>
        </w:rPr>
        <w:t>, opera, rock and blues. A version appeared in the 1985 Whitney Biennial and the Aperture Foundation published a selection of 127 images as a book in 1986, which includes some of Goldin’s fiercely honest writing. A decade later, most of the people pictured in the book had died of AIDS or drug overdoses. In a recent exhibition at New York’s Museum of Modern Art, Goldin concluded the sequence of nearly 700 photographs with a nod to these losses — a snapshot of two graffiti skeletons having sex.</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KT: </w:t>
      </w:r>
      <w:hyperlink r:id="rId2551" w:history="1">
        <w:r>
          <w:rPr>
            <w:rFonts w:ascii="arial" w:eastAsia="arial" w:hAnsi="arial" w:cs="arial"/>
            <w:b w:val="0"/>
            <w:i/>
            <w:strike w:val="0"/>
            <w:noProof w:val="0"/>
            <w:color w:val="0077CC"/>
            <w:position w:val="0"/>
            <w:sz w:val="20"/>
            <w:u w:val="single"/>
            <w:vertAlign w:val="baseline"/>
          </w:rPr>
          <w:t>Nan Goldin</w:t>
        </w:r>
      </w:hyperlink>
      <w:r>
        <w:rPr>
          <w:rFonts w:ascii="arial" w:eastAsia="arial" w:hAnsi="arial" w:cs="arial"/>
          <w:b w:val="0"/>
          <w:i w:val="0"/>
          <w:strike w:val="0"/>
          <w:noProof w:val="0"/>
          <w:color w:val="000000"/>
          <w:position w:val="0"/>
          <w:sz w:val="20"/>
          <w:u w:val="none"/>
          <w:vertAlign w:val="baseline"/>
        </w:rPr>
        <w:t xml:space="preserve"> continues to have a very prominent role in the discourse, whether that’s about the art itself, like what she’s making, or the problems that we’re dealing with in the culture of the art world and beyond. That body of work made visible a whole realm, a whole social structure, a whole group of people who were invisible in a lot of ways. It talked about the AIDS crisis. It talked about queer culture. It talked about her abuse. It was like a confessional, laying bare things that are still really relevant issues.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It has the word “sexual” in it. Do you want to talk about that a little bit?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It has a lot to do with her relationship to sex and love, and her friends’ relationships to sex and love, and the unraveling of it. There’s a lot of dirt and degradation in it, and yet there is a lot of celebration in it, too, I think: being able to see what one might see as dirty or wrong as right. I saw it when I was a kid. Her prints are super gorgeous, but sometimes they are just snapshots in the freedom of the work itself, the freedom that she took with it.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Cady Noland, “Oozewald,” 1989; “The Big Slide,” 1989</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 of </w:t>
      </w:r>
      <w:hyperlink r:id="rId2552" w:history="1">
        <w:r>
          <w:rPr>
            <w:rFonts w:ascii="arial" w:eastAsia="arial" w:hAnsi="arial" w:cs="arial"/>
            <w:b w:val="0"/>
            <w:i/>
            <w:strike w:val="0"/>
            <w:noProof w:val="0"/>
            <w:color w:val="0077CC"/>
            <w:position w:val="0"/>
            <w:sz w:val="20"/>
            <w:u w:val="single"/>
            <w:vertAlign w:val="baseline"/>
          </w:rPr>
          <w:t>Cady Noland</w:t>
        </w:r>
      </w:hyperlink>
      <w:r>
        <w:rPr>
          <w:rFonts w:ascii="arial" w:eastAsia="arial" w:hAnsi="arial" w:cs="arial"/>
          <w:b w:val="0"/>
          <w:i w:val="0"/>
          <w:strike w:val="0"/>
          <w:noProof w:val="0"/>
          <w:color w:val="000000"/>
          <w:position w:val="0"/>
          <w:sz w:val="20"/>
          <w:u w:val="none"/>
          <w:vertAlign w:val="baseline"/>
        </w:rPr>
        <w:t xml:space="preserve"> (b. Washington, D.C., 1956) probes the dark corners of American culture. Many of her installations, including “</w:t>
      </w:r>
      <w:hyperlink r:id="rId2553" w:history="1">
        <w:r>
          <w:rPr>
            <w:rFonts w:ascii="arial" w:eastAsia="arial" w:hAnsi="arial" w:cs="arial"/>
            <w:b w:val="0"/>
            <w:i/>
            <w:strike w:val="0"/>
            <w:noProof w:val="0"/>
            <w:color w:val="0077CC"/>
            <w:position w:val="0"/>
            <w:sz w:val="20"/>
            <w:u w:val="single"/>
            <w:vertAlign w:val="baseline"/>
          </w:rPr>
          <w:t>The Big Slide</w:t>
        </w:r>
      </w:hyperlink>
      <w:r>
        <w:rPr>
          <w:rFonts w:ascii="arial" w:eastAsia="arial" w:hAnsi="arial" w:cs="arial"/>
          <w:b w:val="0"/>
          <w:i w:val="0"/>
          <w:strike w:val="0"/>
          <w:noProof w:val="0"/>
          <w:color w:val="000000"/>
          <w:position w:val="0"/>
          <w:sz w:val="20"/>
          <w:u w:val="none"/>
          <w:vertAlign w:val="baseline"/>
        </w:rPr>
        <w:t>” (1989), involve rails or barriers — allusions to the limits on access, opportunity and freedom in this country. (To enter Noland’s debut exhibition at New York’s White Columns Gallery in 1988, visitors had to duck under a metal pole blocking the door.) “Oozewald” features a silk-screened version of the famed photograph of President John F. Kennedy’s assassin, Lee Harvey Oswald, as he’s being shot and killed by the nightclub owner Jack Ruby. Eight oversize bullet holes perforate the surface — an American flag is wadded up inside one, where his mouth would be. Noland disappeared from the art world around 2000, a move that has become as much a part of her oeuvre as her work. While she can’t stop galleries and museums from displaying old pieces, disclaimers noting the artist’s lack of consent often appear on the exhibition walls. In recent years, Noland has disowned some works entirely, roiling the market. She has become known as the art world’s boogeyman, but she might be its conscience.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 I started having this thing happen where years later, after thinking about an artist a lot, I started seeing how they’ve influenced other artists. I realized Cady Noland is so everywhere in a weird way. Particularly within installation art and sculpture. I’ve seen a lot of work recently that feels like it’s really leaning on something she’s made. Sometimes, something is made in a certain time and then it loops back, and it’s relevant again. There’s this overarching criticism or analysis of Americana in her work. Her name came back in, and it’s around and around and around.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Isn’t that the way the art world always works? Everyone hated Warhol. Even after he was famous, the art world said, “No.” It’s why we got minimalism.</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I think Cady occupies a place of resistance, too. I think Cady’s character — both her resistant character and approach to her work — is part of the mythmaking of her practice. She’s an elusive Hammons-type figure. She’s not speaking on the work. Everybody else is.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DB: So much of the work has to do with conspiracy and paranoia, which feels way too “right now.” These things that have this immediate conjuring, like the Oswald figure being shot, or with Clinton and the Whitewater stuff that she does, with just the quick image of the figure and a line from a newspaper article. It’s her ability to distill the information, to get to that paranoid tendency in American culture. To your point, Kelly, when she’s come up, it’s been through lawsuits.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Really?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DB: Yeah, she’s suing people for how her work is treated. This is a total guess on my part, but even if you think about that as being a mode of communication — that if she’s going to function publicly, it’s going to be through the legal system — you see, even now, I’m making a conspiracy out of it!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You’re paranoid!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DB: I think we all are.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Jeff Koons, “Ilona on Top (Rosa Background),” 1990</w:t>
      </w:r>
    </w:p>
    <w:p>
      <w:pPr>
        <w:pStyle w:val="Normal273"/>
        <w:keepNext w:val="0"/>
        <w:spacing w:before="240" w:after="0" w:line="260" w:lineRule="atLeast"/>
        <w:ind w:left="0" w:right="0" w:firstLine="0"/>
        <w:jc w:val="both"/>
      </w:pPr>
      <w:hyperlink r:id="rId2554" w:history="1">
        <w:r>
          <w:rPr>
            <w:rFonts w:ascii="arial" w:eastAsia="arial" w:hAnsi="arial" w:cs="arial"/>
            <w:b w:val="0"/>
            <w:i/>
            <w:strike w:val="0"/>
            <w:color w:val="0077CC"/>
            <w:sz w:val="20"/>
            <w:u w:val="single"/>
            <w:vertAlign w:val="baseline"/>
          </w:rPr>
          <w:t>Jeff Koons</w:t>
        </w:r>
      </w:hyperlink>
      <w:r>
        <w:rPr>
          <w:rFonts w:ascii="arial" w:eastAsia="arial" w:hAnsi="arial" w:cs="arial"/>
          <w:b w:val="0"/>
          <w:i w:val="0"/>
          <w:strike w:val="0"/>
          <w:noProof w:val="0"/>
          <w:color w:val="000000"/>
          <w:position w:val="0"/>
          <w:sz w:val="20"/>
          <w:u w:val="none"/>
          <w:vertAlign w:val="baseline"/>
        </w:rPr>
        <w:t xml:space="preserve"> (b. York, Pa., 1955) rose to prominence in the mid-1980s making conceptual sculpture from vacuum cleaners and basketballs. When the Whitney Museum of American Art invited him to create a billboard-size work for an exhibition called “Image World,” the postmodern provocateur submitted a blown-up, grainy photograph, printed on canvas, of himself and Ilona Staller — the Hungarian-Italian porn star he would later marry — in campy coital ecstasy, advertising an unmade film. The series that followed, “</w:t>
      </w:r>
      <w:hyperlink r:id="rId2555" w:history="1">
        <w:r>
          <w:rPr>
            <w:rFonts w:ascii="arial" w:eastAsia="arial" w:hAnsi="arial" w:cs="arial"/>
            <w:b w:val="0"/>
            <w:i/>
            <w:strike w:val="0"/>
            <w:noProof w:val="0"/>
            <w:color w:val="0077CC"/>
            <w:position w:val="0"/>
            <w:sz w:val="20"/>
            <w:u w:val="single"/>
            <w:vertAlign w:val="baseline"/>
          </w:rPr>
          <w:t>Made in Heaven</w:t>
        </w:r>
      </w:hyperlink>
      <w:r>
        <w:rPr>
          <w:rFonts w:ascii="arial" w:eastAsia="arial" w:hAnsi="arial" w:cs="arial"/>
          <w:b w:val="0"/>
          <w:i w:val="0"/>
          <w:strike w:val="0"/>
          <w:noProof w:val="0"/>
          <w:color w:val="000000"/>
          <w:position w:val="0"/>
          <w:sz w:val="20"/>
          <w:u w:val="none"/>
          <w:vertAlign w:val="baseline"/>
        </w:rPr>
        <w:t>,” shocked viewers when it debuted at the Venice Biennale in 1990. With descriptive titles such as “Ilona’s Asshole” and “Dirty Ejaculation,” the photo-realistic paintings portrayed the couple in every conceivable position. They appeared at a moment when the country was divided over propriety in art, with religious and conservative forces rallying against sexually explicit work. Koons has claimed it is an exploration of freedom, an examination of the origins of shame, a celebration of the act of procreation, even a vision of transcendence. “I’m not interested in pornography,” he said in 1990. “I’m interested in the spiritual.” Koons destroyed portions of the series during a protracted custody battle with Staller for their son, Ludwig.</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TLF: Money defines the art world, too. There are certain artists who reflect that but who no one named.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I thought it was super interesting that we all didn’t go to that. There are many different art worlds. The one you’re referring to is one of them.</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What’s your argument for keeping more commercial artists off the list?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In my opinion, because art is so much more than that. The artists who are at that level are such a small percentage of the art being made. I didn’t grow up revering that work.</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TT: I think there are a lot of younger artists now who are subliminally or quietly trying to find a way in between, of being like, “Oh, I’m really interested in the production of this type of studio, but I also want to be more rigorous and hands-on with my practice.” Or maybe they’re secretly obsessed with </w:t>
      </w:r>
      <w:hyperlink r:id="rId2556" w:history="1">
        <w:r>
          <w:rPr>
            <w:rFonts w:ascii="arial" w:eastAsia="arial" w:hAnsi="arial" w:cs="arial"/>
            <w:b w:val="0"/>
            <w:i/>
            <w:strike w:val="0"/>
            <w:noProof w:val="0"/>
            <w:color w:val="0077CC"/>
            <w:position w:val="0"/>
            <w:sz w:val="20"/>
            <w:u w:val="single"/>
            <w:vertAlign w:val="baseline"/>
          </w:rPr>
          <w:t>Jeff Koons</w:t>
        </w:r>
      </w:hyperlink>
      <w:r>
        <w:rPr>
          <w:rFonts w:ascii="arial" w:eastAsia="arial" w:hAnsi="arial" w:cs="arial"/>
          <w:b w:val="0"/>
          <w:i w:val="0"/>
          <w:strike w:val="0"/>
          <w:noProof w:val="0"/>
          <w:color w:val="000000"/>
          <w:position w:val="0"/>
          <w:sz w:val="20"/>
          <w:u w:val="none"/>
          <w:vertAlign w:val="baseline"/>
        </w:rPr>
        <w:t>, but it’s not something they would ever say for a New York Times interview. I’m not going to name any names, but I’ve heard it enough to where I’m like, “This is for real.”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Could you name one or two artists you’re talking about?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TLF: Name names.</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TT: Is </w:t>
      </w:r>
      <w:hyperlink r:id="rId2557" w:history="1">
        <w:r>
          <w:rPr>
            <w:rFonts w:ascii="arial" w:eastAsia="arial" w:hAnsi="arial" w:cs="arial"/>
            <w:b w:val="0"/>
            <w:i/>
            <w:strike w:val="0"/>
            <w:noProof w:val="0"/>
            <w:color w:val="0077CC"/>
            <w:position w:val="0"/>
            <w:sz w:val="20"/>
            <w:u w:val="single"/>
            <w:vertAlign w:val="baseline"/>
          </w:rPr>
          <w:t>Damien Hirst</w:t>
        </w:r>
      </w:hyperlink>
      <w:r>
        <w:rPr>
          <w:rFonts w:ascii="arial" w:eastAsia="arial" w:hAnsi="arial" w:cs="arial"/>
          <w:b w:val="0"/>
          <w:i w:val="0"/>
          <w:strike w:val="0"/>
          <w:noProof w:val="0"/>
          <w:color w:val="000000"/>
          <w:position w:val="0"/>
          <w:sz w:val="20"/>
          <w:u w:val="none"/>
          <w:vertAlign w:val="baseline"/>
        </w:rPr>
        <w:t xml:space="preserve"> an example?</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TLF: Damien Hirst, </w:t>
      </w:r>
      <w:hyperlink r:id="rId2558" w:history="1">
        <w:r>
          <w:rPr>
            <w:rFonts w:ascii="arial" w:eastAsia="arial" w:hAnsi="arial" w:cs="arial"/>
            <w:b w:val="0"/>
            <w:i/>
            <w:strike w:val="0"/>
            <w:noProof w:val="0"/>
            <w:color w:val="0077CC"/>
            <w:position w:val="0"/>
            <w:sz w:val="20"/>
            <w:u w:val="single"/>
            <w:vertAlign w:val="baseline"/>
          </w:rPr>
          <w:t>Takashi Murakami</w:t>
        </w:r>
      </w:hyperlink>
      <w:r>
        <w:rPr>
          <w:rFonts w:ascii="arial" w:eastAsia="arial" w:hAnsi="arial" w:cs="arial"/>
          <w:b w:val="0"/>
          <w:i w:val="0"/>
          <w:strike w:val="0"/>
          <w:noProof w:val="0"/>
          <w:color w:val="000000"/>
          <w:position w:val="0"/>
          <w:sz w:val="20"/>
          <w:u w:val="none"/>
          <w:vertAlign w:val="baseline"/>
        </w:rPr>
        <w:t xml:space="preserv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Yeah, we left off Jeff Koons. We left off Damien Hirst.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 did.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 I brought Jeff.</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I think they’re present. I would like the conversation to be about some other artists. I could have put in Damien.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 more legitimate artist, in my opinion, than Jeff Koons. But that’s just me, sorry.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TLF: Well, who would you want to talk about, then, if we could?</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I would have picked “</w:t>
      </w:r>
      <w:hyperlink r:id="rId2559" w:history="1">
        <w:r>
          <w:rPr>
            <w:rFonts w:ascii="arial" w:eastAsia="arial" w:hAnsi="arial" w:cs="arial"/>
            <w:b w:val="0"/>
            <w:i/>
            <w:strike w:val="0"/>
            <w:noProof w:val="0"/>
            <w:color w:val="0077CC"/>
            <w:position w:val="0"/>
            <w:sz w:val="20"/>
            <w:u w:val="single"/>
            <w:vertAlign w:val="baseline"/>
          </w:rPr>
          <w:t>Equilibrium</w:t>
        </w:r>
      </w:hyperlink>
      <w:r>
        <w:rPr>
          <w:rFonts w:ascii="arial" w:eastAsia="arial" w:hAnsi="arial" w:cs="arial"/>
          <w:b w:val="0"/>
          <w:i w:val="0"/>
          <w:strike w:val="0"/>
          <w:noProof w:val="0"/>
          <w:color w:val="000000"/>
          <w:position w:val="0"/>
          <w:sz w:val="20"/>
          <w:u w:val="none"/>
          <w:vertAlign w:val="baseline"/>
        </w:rPr>
        <w:t>” [a series of works in the mid-1980s that included basketballs suspended in tanks of distilled water], if it were Jeff Koons. If it were Damien Hirst, I would have put “</w:t>
      </w:r>
      <w:hyperlink r:id="rId2560" w:history="1">
        <w:r>
          <w:rPr>
            <w:rFonts w:ascii="arial" w:eastAsia="arial" w:hAnsi="arial" w:cs="arial"/>
            <w:b w:val="0"/>
            <w:i/>
            <w:strike w:val="0"/>
            <w:noProof w:val="0"/>
            <w:color w:val="0077CC"/>
            <w:position w:val="0"/>
            <w:sz w:val="20"/>
            <w:u w:val="single"/>
            <w:vertAlign w:val="baseline"/>
          </w:rPr>
          <w:t>The Physical Impossibility of Death in the Mind of Someone Living</w:t>
        </w:r>
      </w:hyperlink>
      <w:r>
        <w:rPr>
          <w:rFonts w:ascii="arial" w:eastAsia="arial" w:hAnsi="arial" w:cs="arial"/>
          <w:b w:val="0"/>
          <w:i w:val="0"/>
          <w:strike w:val="0"/>
          <w:noProof w:val="0"/>
          <w:color w:val="000000"/>
          <w:position w:val="0"/>
          <w:sz w:val="20"/>
          <w:u w:val="none"/>
          <w:vertAlign w:val="baseline"/>
        </w:rPr>
        <w:t>” [a 1991 piece consisting of a tiger shark preserved in formaldehyde in a vitrine]. I think it’s a really good piece that influenced artists on this list, as did “Equilibrium.” Maybe they should be on the list. Maybe we’re being disingenuous. I’m totally fine with that. They’re on my long list. I just took them off. I wanted to talk about some other people for a change, and some more women, frankly.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 I hear you. I agree with that.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Mike Kelley, “The Arenas,” 1990</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dabbling in Detroit’s music scene as a teenager, </w:t>
      </w:r>
      <w:hyperlink r:id="rId2561" w:history="1">
        <w:r>
          <w:rPr>
            <w:rFonts w:ascii="arial" w:eastAsia="arial" w:hAnsi="arial" w:cs="arial"/>
            <w:b w:val="0"/>
            <w:i/>
            <w:strike w:val="0"/>
            <w:noProof w:val="0"/>
            <w:color w:val="0077CC"/>
            <w:position w:val="0"/>
            <w:sz w:val="20"/>
            <w:u w:val="single"/>
            <w:vertAlign w:val="baseline"/>
          </w:rPr>
          <w:t>Mike Kelley</w:t>
        </w:r>
      </w:hyperlink>
      <w:r>
        <w:rPr>
          <w:rFonts w:ascii="arial" w:eastAsia="arial" w:hAnsi="arial" w:cs="arial"/>
          <w:b w:val="0"/>
          <w:i w:val="0"/>
          <w:strike w:val="0"/>
          <w:noProof w:val="0"/>
          <w:color w:val="000000"/>
          <w:position w:val="0"/>
          <w:sz w:val="20"/>
          <w:u w:val="none"/>
          <w:vertAlign w:val="baseline"/>
        </w:rPr>
        <w:t xml:space="preserve"> (b. Wayne, Mich., 1954; d. 2012) moved to Los Angeles to attend CalArts. In each of the 11 works of “The Arenas,” originally exhibited at Metro Pictures gallery in 1990, stuffed animals and other toys sit alone or in eerie groups on dingy blankets. In </w:t>
      </w:r>
      <w:hyperlink r:id="rId2562" w:history="1">
        <w:r>
          <w:rPr>
            <w:rFonts w:ascii="arial" w:eastAsia="arial" w:hAnsi="arial" w:cs="arial"/>
            <w:b w:val="0"/>
            <w:i/>
            <w:strike w:val="0"/>
            <w:noProof w:val="0"/>
            <w:color w:val="0077CC"/>
            <w:position w:val="0"/>
            <w:sz w:val="20"/>
            <w:u w:val="single"/>
            <w:vertAlign w:val="baseline"/>
          </w:rPr>
          <w:t>one</w:t>
        </w:r>
      </w:hyperlink>
      <w:r>
        <w:rPr>
          <w:rFonts w:ascii="arial" w:eastAsia="arial" w:hAnsi="arial" w:cs="arial"/>
          <w:b w:val="0"/>
          <w:i w:val="0"/>
          <w:strike w:val="0"/>
          <w:noProof w:val="0"/>
          <w:color w:val="000000"/>
          <w:position w:val="0"/>
          <w:sz w:val="20"/>
          <w:u w:val="none"/>
          <w:vertAlign w:val="baseline"/>
        </w:rPr>
        <w:t xml:space="preserve">, a handcrafted bunny with a scraggly pompom tail is positioned on a crocheted afghan before an open thesaurus, appearing to be studying the entry on “volition,” as two cans of Raid threaten from a distance. In </w:t>
      </w:r>
      <w:hyperlink r:id="rId2563" w:history="1">
        <w:r>
          <w:rPr>
            <w:rFonts w:ascii="arial" w:eastAsia="arial" w:hAnsi="arial" w:cs="arial"/>
            <w:b w:val="0"/>
            <w:i/>
            <w:strike w:val="0"/>
            <w:noProof w:val="0"/>
            <w:color w:val="0077CC"/>
            <w:position w:val="0"/>
            <w:sz w:val="20"/>
            <w:u w:val="single"/>
            <w:vertAlign w:val="baseline"/>
          </w:rPr>
          <w:t>another</w:t>
        </w:r>
      </w:hyperlink>
      <w:r>
        <w:rPr>
          <w:rFonts w:ascii="arial" w:eastAsia="arial" w:hAnsi="arial" w:cs="arial"/>
          <w:b w:val="0"/>
          <w:i w:val="0"/>
          <w:strike w:val="0"/>
          <w:noProof w:val="0"/>
          <w:color w:val="000000"/>
          <w:position w:val="0"/>
          <w:sz w:val="20"/>
          <w:u w:val="none"/>
          <w:vertAlign w:val="baseline"/>
        </w:rPr>
        <w:t>, a stuffed leopard is splayed atop an ominous lump beneath a black-and-orange coverlet. The works summon up themes of perversion, shame, dread, vulnerability and pathos. Kelley used toys because he felt they revealed far more about how adults see children — or want to see them — than they do about kids. “The stuffed animal is a pseudo-child,” a “cutified, sexless being that represents the adult’s perfect model of a child — a neutered pet,” he once wrote. But the toys in Kelley’s arrangements are faded, soiled, grubby and worn in sordid ways.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I think that a lot of Mike Kelley’s work is about class but also about abuse and other things that kids, at least when they’re teenagers, begin articulating and thinking about. That series of work was so abject. There are layers of revelation in it that were pivotal for me personally, and then as I got older, I realized it had a bigger impact. And I see it in the work of some of the younger artists today.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Felix Gonzalez-Torres, “Untitled" (Portrait of Ross in L.A.), 1991</w:t>
      </w:r>
    </w:p>
    <w:p>
      <w:pPr>
        <w:pStyle w:val="Normal273"/>
        <w:keepNext w:val="0"/>
        <w:spacing w:before="240" w:after="0" w:line="260" w:lineRule="atLeast"/>
        <w:ind w:left="0" w:right="0" w:firstLine="0"/>
        <w:jc w:val="both"/>
      </w:pPr>
      <w:hyperlink r:id="rId2564" w:history="1">
        <w:r>
          <w:rPr>
            <w:rFonts w:ascii="arial" w:eastAsia="arial" w:hAnsi="arial" w:cs="arial"/>
            <w:b w:val="0"/>
            <w:i/>
            <w:strike w:val="0"/>
            <w:color w:val="0077CC"/>
            <w:sz w:val="20"/>
            <w:u w:val="single"/>
            <w:vertAlign w:val="baseline"/>
          </w:rPr>
          <w:t>Felix Gonzalez-Torres</w:t>
        </w:r>
      </w:hyperlink>
      <w:r>
        <w:rPr>
          <w:rFonts w:ascii="arial" w:eastAsia="arial" w:hAnsi="arial" w:cs="arial"/>
          <w:b w:val="0"/>
          <w:i w:val="0"/>
          <w:strike w:val="0"/>
          <w:noProof w:val="0"/>
          <w:color w:val="000000"/>
          <w:position w:val="0"/>
          <w:sz w:val="20"/>
          <w:u w:val="none"/>
          <w:vertAlign w:val="baseline"/>
        </w:rPr>
        <w:t xml:space="preserve"> (b. Cuba, 1957; d. 1996) came to New York City in 1979. When he created “Untitled” (Portrait of Ross in L.A.) in 1991, he was mourning the loss of his lover, Ross Laycock, who had died of AIDS-related illness that year. The installation ideally comprises 175 pounds of candies, wrapped in bright cellophane, an approximation of the body weight of a healthy adult male. Viewers are free to take pieces from the pile, and over the course of the exhibition, the work deteriorates, just as Laycock’s body did. The candies, however, may or may not be routinely replenished by the staff, evoking eternity and rebirth at the same time as they conjure mortality.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DB: The work engages where we are today, this idea about the participatory and the experiential. Gonzalez-Torres also makes the point about responsibility, that an onus comes with this kind of taking. The idea, too, that it’s referencing one person as the ideal body weight, that the participatory element is not just this generalized mass thing, that the referent is just one other person, I think is very profound.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I was thinking about AIDS. I almost put the Act Up logo as an artifact. We should talk about works of art that are more than just art, addressing all those other conditions. I find it very beautiful in that way.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That work, in a metaphorical sense, is a virus. It dissipates and goes into other people’s bodies.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I don’t even know if the audience really understands. That’s the thing. They are just taking candies.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TLF: I certainly just thought I was taking candies.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DB: There’s also the idea of replenishment. He comes back the next day. The obligation to restore is so much different than the obligation to take. The person is surviving. The institution is refilling. You could go away one day and not know that this returns to its own form. This idea of who knows and who doesn’t, I think, is important to it.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Catherine Opie, “Self-Portrait/Cutting,” 1993</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photograph “Self-Portrait/Cutting,” </w:t>
      </w:r>
      <w:hyperlink r:id="rId2565" w:history="1">
        <w:r>
          <w:rPr>
            <w:rFonts w:ascii="arial" w:eastAsia="arial" w:hAnsi="arial" w:cs="arial"/>
            <w:b w:val="0"/>
            <w:i/>
            <w:strike w:val="0"/>
            <w:noProof w:val="0"/>
            <w:color w:val="0077CC"/>
            <w:position w:val="0"/>
            <w:sz w:val="20"/>
            <w:u w:val="single"/>
            <w:vertAlign w:val="baseline"/>
          </w:rPr>
          <w:t>Catherine Opie</w:t>
        </w:r>
      </w:hyperlink>
      <w:r>
        <w:rPr>
          <w:rFonts w:ascii="arial" w:eastAsia="arial" w:hAnsi="arial" w:cs="arial"/>
          <w:b w:val="0"/>
          <w:i w:val="0"/>
          <w:strike w:val="0"/>
          <w:noProof w:val="0"/>
          <w:color w:val="000000"/>
          <w:position w:val="0"/>
          <w:sz w:val="20"/>
          <w:u w:val="none"/>
          <w:vertAlign w:val="baseline"/>
        </w:rPr>
        <w:t xml:space="preserve"> (b. Sandusky, Ohio, 1961) faces away from the viewer, confronting us with her bare back, on which a house — the kind a child might draw — and two stick figures in skirts have been carved. The figures hold hands, completing the idyllic domestic dream, which, at the time was just that — a dream — for lesbian couples. This work and others responded to the national firestorm surrounding “obscenity” in art. In 1989, Senators Alfonse D’Amato and Jesse Helms had denounced “</w:t>
      </w:r>
      <w:hyperlink r:id="rId2566" w:history="1">
        <w:r>
          <w:rPr>
            <w:rFonts w:ascii="arial" w:eastAsia="arial" w:hAnsi="arial" w:cs="arial"/>
            <w:b w:val="0"/>
            <w:i/>
            <w:strike w:val="0"/>
            <w:noProof w:val="0"/>
            <w:color w:val="0077CC"/>
            <w:position w:val="0"/>
            <w:sz w:val="20"/>
            <w:u w:val="single"/>
            <w:vertAlign w:val="baseline"/>
          </w:rPr>
          <w:t>Piss Christ</w:t>
        </w:r>
      </w:hyperlink>
      <w:r>
        <w:rPr>
          <w:rFonts w:ascii="arial" w:eastAsia="arial" w:hAnsi="arial" w:cs="arial"/>
          <w:b w:val="0"/>
          <w:i w:val="0"/>
          <w:strike w:val="0"/>
          <w:noProof w:val="0"/>
          <w:color w:val="000000"/>
          <w:position w:val="0"/>
          <w:sz w:val="20"/>
          <w:u w:val="none"/>
          <w:vertAlign w:val="baseline"/>
        </w:rPr>
        <w:t xml:space="preserve">,” a photograph depicting a crucifix submerged in urine by </w:t>
      </w:r>
      <w:hyperlink r:id="rId2567" w:history="1">
        <w:r>
          <w:rPr>
            <w:rFonts w:ascii="arial" w:eastAsia="arial" w:hAnsi="arial" w:cs="arial"/>
            <w:b w:val="0"/>
            <w:i/>
            <w:strike w:val="0"/>
            <w:noProof w:val="0"/>
            <w:color w:val="0077CC"/>
            <w:position w:val="0"/>
            <w:sz w:val="20"/>
            <w:u w:val="single"/>
            <w:vertAlign w:val="baseline"/>
          </w:rPr>
          <w:t>Andres Serrano</w:t>
        </w:r>
      </w:hyperlink>
      <w:r>
        <w:rPr>
          <w:rFonts w:ascii="arial" w:eastAsia="arial" w:hAnsi="arial" w:cs="arial"/>
          <w:b w:val="0"/>
          <w:i w:val="0"/>
          <w:strike w:val="0"/>
          <w:noProof w:val="0"/>
          <w:color w:val="000000"/>
          <w:position w:val="0"/>
          <w:sz w:val="20"/>
          <w:u w:val="none"/>
          <w:vertAlign w:val="baseline"/>
        </w:rPr>
        <w:t xml:space="preserve">, which was part of a traveling exhibition that had received funding from the National Endowment for the Arts. A few weeks later, the Corcoran Gallery of Art in Washington, D.C. opted to cancel a show featuring homoerotic and sadomasochistic photographs by </w:t>
      </w:r>
      <w:hyperlink r:id="rId2568" w:history="1">
        <w:r>
          <w:rPr>
            <w:rFonts w:ascii="arial" w:eastAsia="arial" w:hAnsi="arial" w:cs="arial"/>
            <w:b w:val="0"/>
            <w:i/>
            <w:strike w:val="0"/>
            <w:noProof w:val="0"/>
            <w:color w:val="0077CC"/>
            <w:position w:val="0"/>
            <w:sz w:val="20"/>
            <w:u w:val="single"/>
            <w:vertAlign w:val="baseline"/>
          </w:rPr>
          <w:t>Robert Mapplethorpe</w:t>
        </w:r>
      </w:hyperlink>
      <w:r>
        <w:rPr>
          <w:rFonts w:ascii="arial" w:eastAsia="arial" w:hAnsi="arial" w:cs="arial"/>
          <w:b w:val="0"/>
          <w:i w:val="0"/>
          <w:strike w:val="0"/>
          <w:noProof w:val="0"/>
          <w:color w:val="000000"/>
          <w:position w:val="0"/>
          <w:sz w:val="20"/>
          <w:u w:val="none"/>
          <w:vertAlign w:val="baseline"/>
        </w:rPr>
        <w:t xml:space="preserve">, whose exhibition at the Institute of Contemporary Art at the University of Pennsylvania had also received federal funding. In 1990, the N.E.A. denied funding to four artists because of their explicit themes of frank sexuality, trauma or subjugation. (In 1998, the Supreme Court ruled that the N.E.A.’s statute was valid and did not result in discrimination against the artists, nor did it suppress their expression.) By creating and exhibiting these works when she did, Opie openly defied those looking to shame queer communities and censor their visibility in art. “She is an insider and an outsider,” </w:t>
      </w:r>
      <w:hyperlink r:id="rId2569"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the Times art critic Holland Cotter on the occasion of Opie’s 2008 Guggenheim midcareer retrospective. “[Opie is] a documentarian and a provocateur; a classicist and a maverick; a trekker and a stay-at-home; a lesbian feminist mother who resists the gay mainstream; an American — birthplace: Sandusky, Ohio — who has serious arguments with her country and culture.”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DB: This question of intimacy — who’s trying to police what I do with my body and how I choose to constitute what a family is — all these issues are one, if we’re thinking about how some of these works resound now. These are still things that we are urgently dealing with. The presence of motherhood and parenting are profound in the work. The vulnerability of presenting oneself to one’s own camera like that, which I think is also incredible in Goldin’s work — the question of who is my world, and who do I want to be a part of it?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In both their cases, it’s about me and them, which is a huge thing that women brought. With the AIDS crisis, there were a lot of works about “me” in the same way, but it was really a huge change for Cathy and Nan to be the subject.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Also, with Nan, this idea of a community in some sense of collaboration. As opposed to a photographer taking a picture of you, you’re taking a picture with you.</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Lutz Bacher, “Closed Circuit,” 1997-2000</w:t>
      </w:r>
    </w:p>
    <w:p>
      <w:pPr>
        <w:pStyle w:val="Normal273"/>
        <w:keepNext w:val="0"/>
        <w:spacing w:before="240" w:after="0" w:line="260" w:lineRule="atLeast"/>
        <w:ind w:left="0" w:right="0" w:firstLine="0"/>
        <w:jc w:val="both"/>
      </w:pPr>
      <w:hyperlink r:id="rId2570" w:history="1">
        <w:r>
          <w:rPr>
            <w:rFonts w:ascii="arial" w:eastAsia="arial" w:hAnsi="arial" w:cs="arial"/>
            <w:b w:val="0"/>
            <w:i/>
            <w:strike w:val="0"/>
            <w:color w:val="0077CC"/>
            <w:sz w:val="20"/>
            <w:u w:val="single"/>
            <w:vertAlign w:val="baseline"/>
          </w:rPr>
          <w:t>Lutz Bacher</w:t>
        </w:r>
      </w:hyperlink>
      <w:r>
        <w:rPr>
          <w:rFonts w:ascii="arial" w:eastAsia="arial" w:hAnsi="arial" w:cs="arial"/>
          <w:b w:val="0"/>
          <w:i w:val="0"/>
          <w:strike w:val="0"/>
          <w:noProof w:val="0"/>
          <w:color w:val="000000"/>
          <w:position w:val="0"/>
          <w:sz w:val="20"/>
          <w:u w:val="none"/>
          <w:vertAlign w:val="baseline"/>
        </w:rPr>
        <w:t xml:space="preserve"> (b. United States, 1943; d. 2019) is an anomaly in an age of easily searchable biographies and online profiles. The artist used a pseudonym, one that has obscured her original name. Few photos of her face exist. Perhaps it is not surprising, then, that so many of Bacher’s works focus on questions of exposure, visibility and privacy. After Pat Hearn, the famed downtown art dealer who represented her, was diagnosed with liver cancer on January 22, 1997, Bacher installed a camera above Hearn’s desk, filming continuously for 10 months. We see Hearn sit, make phone calls, meet with artists; Hearn is featured in the frame less and less as her illness worsens. Bacher edited 1,200 hours of footage into 40 minutes of video stills upon the dealer’s death in 2000, forming an unusual window into the inner workings of a gallery, as well as an intimate record of an influential woman as she stares down death.</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TLF: Here’s something that I’m wondering: Cady Noland, Lutz Bacher and Sturtevant are — elusive is one word, anonymous could be another — people. It’s interesting that they resonate in a time when there is so much celebrity.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I don’t think Lutz was ever elusive.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 don’t think so either.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TLF: Well, never really named.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Pseudonymous.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She had a name. It was Lutz.</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 But there’s only two images of her online versus a hundred of someone else. The pressure to be so present in order for the work to live properly is something I hear a lot.</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Look what happened when </w:t>
      </w:r>
      <w:hyperlink r:id="rId2571" w:history="1">
        <w:r>
          <w:rPr>
            <w:rFonts w:ascii="arial" w:eastAsia="arial" w:hAnsi="arial" w:cs="arial"/>
            <w:b w:val="0"/>
            <w:i/>
            <w:strike w:val="0"/>
            <w:noProof w:val="0"/>
            <w:color w:val="0077CC"/>
            <w:position w:val="0"/>
            <w:sz w:val="20"/>
            <w:u w:val="single"/>
            <w:vertAlign w:val="baseline"/>
          </w:rPr>
          <w:t>Jackson Pollock</w:t>
        </w:r>
      </w:hyperlink>
      <w:r>
        <w:rPr>
          <w:rFonts w:ascii="arial" w:eastAsia="arial" w:hAnsi="arial" w:cs="arial"/>
          <w:b w:val="0"/>
          <w:i w:val="0"/>
          <w:strike w:val="0"/>
          <w:noProof w:val="0"/>
          <w:color w:val="000000"/>
          <w:position w:val="0"/>
          <w:sz w:val="20"/>
          <w:u w:val="none"/>
          <w:vertAlign w:val="baseline"/>
        </w:rPr>
        <w:t xml:space="preserve"> wound up in Life magazine. The Abstract Expressionists definitely didn’t want to be turned into brands. More recently, curators started asking crazy things, like, “Put your picture up with your label.” No thank you. The Times reporters now even have little pictures in their bios — everybody’s been personalized because we don’t remember that the work is supposed to stand for itself.</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Michael Asher, “Michael Asher,” Santa Monica Museum of Art, 2008</w:t>
      </w:r>
    </w:p>
    <w:p>
      <w:pPr>
        <w:pStyle w:val="Normal273"/>
        <w:keepNext w:val="0"/>
        <w:spacing w:before="240" w:after="0" w:line="260" w:lineRule="atLeast"/>
        <w:ind w:left="0" w:right="0" w:firstLine="0"/>
        <w:jc w:val="both"/>
      </w:pPr>
      <w:hyperlink r:id="rId2572" w:history="1">
        <w:r>
          <w:rPr>
            <w:rFonts w:ascii="arial" w:eastAsia="arial" w:hAnsi="arial" w:cs="arial"/>
            <w:b w:val="0"/>
            <w:i/>
            <w:strike w:val="0"/>
            <w:color w:val="0077CC"/>
            <w:sz w:val="20"/>
            <w:u w:val="single"/>
            <w:vertAlign w:val="baseline"/>
          </w:rPr>
          <w:t>Michael Asher</w:t>
        </w:r>
      </w:hyperlink>
      <w:r>
        <w:rPr>
          <w:rFonts w:ascii="arial" w:eastAsia="arial" w:hAnsi="arial" w:cs="arial"/>
          <w:b w:val="0"/>
          <w:i w:val="0"/>
          <w:strike w:val="0"/>
          <w:noProof w:val="0"/>
          <w:color w:val="000000"/>
          <w:position w:val="0"/>
          <w:sz w:val="20"/>
          <w:u w:val="none"/>
          <w:vertAlign w:val="baseline"/>
        </w:rPr>
        <w:t xml:space="preserve"> (b. Los Angeles, 1943; d. 2012) spent his career responding to each gallery or museum space with site-specific works that illuminated the architectural or abstract qualities of the venue. When the Santa Monica Museum of Art (now the Institute of Contemporary Art, Los Angeles) approached the conceptualist in 2001 to mount an exhibition, he tapped into the history of the institution, recreating the wood or metal skeletons of all of the temporary walls that had been built for the 38 previous exhibitions. The result was a labyrinth of studs that effectively collapsed time and space, bringing multiple chapters of the museum’s history into the present. That work characterized his unique practice over more than 40 years: In 1970, Asher removed all the doors of an exhibition space at Pomona College in Claremont, Calif., to allow light, air and sound into the galleries, calling viewers’ attention to the ways such places are usually closed off — both literally and metaphorically — from the outside world; for a 1991 show at Paris’s Centre Pompidou, he searched all the books filed under “psychoanalysis” in the museum’s library for abandoned paper fragments, including bookmarks; in 1999, he created a </w:t>
      </w:r>
      <w:hyperlink r:id="rId2573" w:history="1">
        <w:r>
          <w:rPr>
            <w:rFonts w:ascii="arial" w:eastAsia="arial" w:hAnsi="arial" w:cs="arial"/>
            <w:b w:val="0"/>
            <w:i/>
            <w:strike w:val="0"/>
            <w:noProof w:val="0"/>
            <w:color w:val="0077CC"/>
            <w:position w:val="0"/>
            <w:sz w:val="20"/>
            <w:u w:val="single"/>
            <w:vertAlign w:val="baseline"/>
          </w:rPr>
          <w:t>volume listing</w:t>
        </w:r>
      </w:hyperlink>
      <w:r>
        <w:rPr>
          <w:rFonts w:ascii="arial" w:eastAsia="arial" w:hAnsi="arial" w:cs="arial"/>
          <w:b w:val="0"/>
          <w:i w:val="0"/>
          <w:strike w:val="0"/>
          <w:noProof w:val="0"/>
          <w:color w:val="000000"/>
          <w:position w:val="0"/>
          <w:sz w:val="20"/>
          <w:u w:val="none"/>
          <w:vertAlign w:val="baseline"/>
        </w:rPr>
        <w:t xml:space="preserve"> nearly all of the artworks that the Museum of Modern Art in New York had deaccessioned since its founding — privileged information rarely made public.</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A.K. Burns and A.L. Steiner, “Community Action Center,” 2010</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Action Center,” a 69-minute erotic romp through the imaginations of artists </w:t>
      </w:r>
      <w:hyperlink r:id="rId2574" w:history="1">
        <w:r>
          <w:rPr>
            <w:rFonts w:ascii="arial" w:eastAsia="arial" w:hAnsi="arial" w:cs="arial"/>
            <w:b w:val="0"/>
            <w:i/>
            <w:strike w:val="0"/>
            <w:noProof w:val="0"/>
            <w:color w:val="0077CC"/>
            <w:position w:val="0"/>
            <w:sz w:val="20"/>
            <w:u w:val="single"/>
            <w:vertAlign w:val="baseline"/>
          </w:rPr>
          <w:t>A.K. Burns</w:t>
        </w:r>
      </w:hyperlink>
      <w:r>
        <w:rPr>
          <w:rFonts w:ascii="arial" w:eastAsia="arial" w:hAnsi="arial" w:cs="arial"/>
          <w:b w:val="0"/>
          <w:i w:val="0"/>
          <w:strike w:val="0"/>
          <w:noProof w:val="0"/>
          <w:color w:val="000000"/>
          <w:position w:val="0"/>
          <w:sz w:val="20"/>
          <w:u w:val="none"/>
          <w:vertAlign w:val="baseline"/>
        </w:rPr>
        <w:t xml:space="preserve"> (b. Capitola, Calif., 1975) and </w:t>
      </w:r>
      <w:hyperlink r:id="rId2575" w:history="1">
        <w:r>
          <w:rPr>
            <w:rFonts w:ascii="arial" w:eastAsia="arial" w:hAnsi="arial" w:cs="arial"/>
            <w:b w:val="0"/>
            <w:i/>
            <w:strike w:val="0"/>
            <w:noProof w:val="0"/>
            <w:color w:val="0077CC"/>
            <w:position w:val="0"/>
            <w:sz w:val="20"/>
            <w:u w:val="single"/>
            <w:vertAlign w:val="baseline"/>
          </w:rPr>
          <w:t>A.L. Steiner</w:t>
        </w:r>
      </w:hyperlink>
      <w:r>
        <w:rPr>
          <w:rFonts w:ascii="arial" w:eastAsia="arial" w:hAnsi="arial" w:cs="arial"/>
          <w:b w:val="0"/>
          <w:i w:val="0"/>
          <w:strike w:val="0"/>
          <w:noProof w:val="0"/>
          <w:color w:val="000000"/>
          <w:position w:val="0"/>
          <w:sz w:val="20"/>
          <w:u w:val="none"/>
          <w:vertAlign w:val="baseline"/>
        </w:rPr>
        <w:t xml:space="preserve"> (b. Miami, 1967) and their community of friends, is a celebration of queer sexuality as playful as it is political. We watch as a diverse, multigenerational cast engage in joyfully hedonistic acts of private and shared pleasure involving paint, egg yolks, carwashes and corn on the cob. Although the video opens with the cabaret star </w:t>
      </w:r>
      <w:hyperlink r:id="rId2576" w:history="1">
        <w:r>
          <w:rPr>
            <w:rFonts w:ascii="arial" w:eastAsia="arial" w:hAnsi="arial" w:cs="arial"/>
            <w:b w:val="0"/>
            <w:i/>
            <w:strike w:val="0"/>
            <w:noProof w:val="0"/>
            <w:color w:val="0077CC"/>
            <w:position w:val="0"/>
            <w:sz w:val="20"/>
            <w:u w:val="single"/>
            <w:vertAlign w:val="baseline"/>
          </w:rPr>
          <w:t>Justin Vivian Bond</w:t>
        </w:r>
      </w:hyperlink>
      <w:r>
        <w:rPr>
          <w:rFonts w:ascii="arial" w:eastAsia="arial" w:hAnsi="arial" w:cs="arial"/>
          <w:b w:val="0"/>
          <w:i w:val="0"/>
          <w:strike w:val="0"/>
          <w:noProof w:val="0"/>
          <w:color w:val="000000"/>
          <w:position w:val="0"/>
          <w:sz w:val="20"/>
          <w:u w:val="none"/>
          <w:vertAlign w:val="baseline"/>
        </w:rPr>
        <w:t xml:space="preserve"> reading lines from Jack Smith’s experimental film “</w:t>
      </w:r>
      <w:hyperlink r:id="rId2577" w:history="1">
        <w:r>
          <w:rPr>
            <w:rFonts w:ascii="arial" w:eastAsia="arial" w:hAnsi="arial" w:cs="arial"/>
            <w:b w:val="0"/>
            <w:i/>
            <w:strike w:val="0"/>
            <w:noProof w:val="0"/>
            <w:color w:val="0077CC"/>
            <w:position w:val="0"/>
            <w:sz w:val="20"/>
            <w:u w:val="single"/>
            <w:vertAlign w:val="baseline"/>
          </w:rPr>
          <w:t>Normal Love</w:t>
        </w:r>
      </w:hyperlink>
      <w:r>
        <w:rPr>
          <w:rFonts w:ascii="arial" w:eastAsia="arial" w:hAnsi="arial" w:cs="arial"/>
          <w:b w:val="0"/>
          <w:i w:val="0"/>
          <w:strike w:val="0"/>
          <w:noProof w:val="0"/>
          <w:color w:val="000000"/>
          <w:position w:val="0"/>
          <w:sz w:val="20"/>
          <w:u w:val="none"/>
          <w:vertAlign w:val="baseline"/>
        </w:rPr>
        <w:t>,” there is otherwise little dialogue. Instead, the focus is on the dreamlike visuals — captured with an offhand intimacy on rented and borrowed cameras — and the visceral sensations they evoke. “Community Action Center” is the rare ribald work that doesn’t refer to male desire or gratification, which is partly why Steiner and Burns, who are activists as well as artists, describe it as “socio-sexual.” Radical politics needn’t come at the cost of sensuality, however. The piece is meant to titillate.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It’s a really important work, too.</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TLF: I haven’t seen it.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They spearheaded this project to essentially make porn, but it’s much more than that, with all kinds of people from their queer community. It includes so many artists that we know and that are making work now, and very visible, but it was all about figuring out how to show their body, show their sexuality, share their body, share their sexuality, make light of it, make it serious, collaborate with musicians. It’s a crazy document of a moment that opened up a conversation.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Danh Vo, “We the People,” 2011-16</w:t>
      </w:r>
    </w:p>
    <w:p>
      <w:pPr>
        <w:pStyle w:val="Normal273"/>
        <w:keepNext w:val="0"/>
        <w:spacing w:before="240" w:after="0" w:line="260" w:lineRule="atLeast"/>
        <w:ind w:left="0" w:right="0" w:firstLine="0"/>
        <w:jc w:val="both"/>
      </w:pPr>
      <w:hyperlink r:id="rId2578" w:history="1">
        <w:r>
          <w:rPr>
            <w:rFonts w:ascii="arial" w:eastAsia="arial" w:hAnsi="arial" w:cs="arial"/>
            <w:b w:val="0"/>
            <w:i/>
            <w:strike w:val="0"/>
            <w:color w:val="0077CC"/>
            <w:sz w:val="20"/>
            <w:u w:val="single"/>
            <w:vertAlign w:val="baseline"/>
          </w:rPr>
          <w:t>Danh Vo</w:t>
        </w:r>
      </w:hyperlink>
      <w:r>
        <w:rPr>
          <w:rFonts w:ascii="arial" w:eastAsia="arial" w:hAnsi="arial" w:cs="arial"/>
          <w:b w:val="0"/>
          <w:i w:val="0"/>
          <w:strike w:val="0"/>
          <w:noProof w:val="0"/>
          <w:color w:val="000000"/>
          <w:position w:val="0"/>
          <w:sz w:val="20"/>
          <w:u w:val="none"/>
          <w:vertAlign w:val="baseline"/>
        </w:rPr>
        <w:t xml:space="preserve"> (b. Vietnam, 1975) immigrated to Denmark with his family after the fall of Saigon in 1979. “We the People,” a full-size copper replica of the Statue of Liberty, may be his most ambitious work. Fabricated in Shanghai, the colossal figure exists in roughly 250 pieces, dispersed throughout public and private collections around the world. It will never be assembled or exhibited as a whole. In its fragmented state, Vo’s statue alludes to the hypocrisy and contradictions of Western foreign policy. A gift from France to the United States, dedicated in 1886, the original monument was billed as a celebration of freedom and democracy — values both nations proved willing to overlook when dealing with other countries. At the time of the dedication, France possessed colonies in Africa and Asia, including Vietnam, where a miniature version of the statue was installed on the roof of the Tháp Rùa temple (or Turtle Tower) in Hanoi. Later, the United States financially supported the French military in Vo’s home country, waging war in the name of protecting democracy from Communism. By then, of course, the Statue of Liberty had welcomed millions of immigrants to the United States and had become a symbol of the American dream. In the wake of current violent crackdowns on immigration at the U.S.-Mexico border, Vo’s fragmented icon has never felt more darkly apropos.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DB: I chose this because it totally takes away the masterpiece idea. It’s the one statue, with many meanings embedded within it, but totally distributed. The sections are made in China, right?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Yes.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DB: So it’s also the idea that this object, which is synonymous with the United States, is now made in what will be the superpower of the future. It’s signaling what other futures will be, and it gets back to this idea that “contemporary” is a total unknowingness. We don’t know what the hell the “contemporary” is, and I think in some ways, these works affirm that that unknowingness is where we begin.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That work had so much violence and anger in it. Anger is a big part of the work that’s being made by artists now — everyone’s feeling it — specifically the anger of a displaced person. This idea of what we’ve done as a country, all over the world.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Kara Walker, “A Subtlety, or the Marvelous Sugar Baby,” 2014</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 since 1994, when the 24-year-old </w:t>
      </w:r>
      <w:hyperlink r:id="rId2579" w:history="1">
        <w:r>
          <w:rPr>
            <w:rFonts w:ascii="arial" w:eastAsia="arial" w:hAnsi="arial" w:cs="arial"/>
            <w:b w:val="0"/>
            <w:i/>
            <w:strike w:val="0"/>
            <w:noProof w:val="0"/>
            <w:color w:val="0077CC"/>
            <w:position w:val="0"/>
            <w:sz w:val="20"/>
            <w:u w:val="single"/>
            <w:vertAlign w:val="baseline"/>
          </w:rPr>
          <w:t>Kara Walker</w:t>
        </w:r>
      </w:hyperlink>
      <w:r>
        <w:rPr>
          <w:rFonts w:ascii="arial" w:eastAsia="arial" w:hAnsi="arial" w:cs="arial"/>
          <w:b w:val="0"/>
          <w:i w:val="0"/>
          <w:strike w:val="0"/>
          <w:noProof w:val="0"/>
          <w:color w:val="000000"/>
          <w:position w:val="0"/>
          <w:sz w:val="20"/>
          <w:u w:val="none"/>
          <w:vertAlign w:val="baseline"/>
        </w:rPr>
        <w:t xml:space="preserve"> (b. Stockton, Calif., 1969) first astounded audiences with cut-paper installations depicting plantation barbarism, she has plumbed this country’s long history of racial violence. In 2014, Walker created “A Subtlety,” a monumental polystyrene sphinx coated in white sugar. The piece dominated an enormous hall of the Domino Sugar refinery in Brooklyn, shortly before much of the factory was demolished for condominiums. In a reversal of her black-paper silhouettes of white slave owners, Walker gave the colossal white sculpture the features of a stereotypical black “mammy” in a kerchief, the sort of imagery used by molasses brands to market their product. Walker’s sphinx also conjures up forced labor in ancient Egypt. “In my own life, in my own way of moving through the world, I have a hard time making a distinction between the past and the present,” she </w:t>
      </w:r>
      <w:hyperlink r:id="rId2580"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“Everything is kind of hitting me all at once.”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 Subtlety” made lots of people furious because it was about the history of labor and sugar in a place that was already about to be gentrified. It was this gigantic, mammy-like, sphinxlike, female object, and then it had all these little melting children. “A Subtlety” is part of a very longstanding tradition that began in the Arab world that had to do with creating objects out of clay but also out of sugar. So it’s the impacted value of extractive mining, but it’s also the impacted value of the labor of slaves. And it’s also on the site where wage slavery had occurred — sugar work was the worst. The Domino Sugar factory was once owned by the Havemeyers, and Henry Havemeyer was one of the main donors to the Metropolitan Museum of Art. The sugar king was the art king. So it had all of these things — and then there’s the idea of all these people taking selfies in front of it. It was extremely brilliant without having to say a thing.</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TLF: Martha, you wrote to me in an email that you are against the idea of the game-changing masterpiece. I thought we should put that on the record.</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I’m happy to say that it makes no sense in a contemporary era to talk about a work in isolation, because as soon as a work is noticed, everybody then notices what the person did before or who was around them. Art is not made in isolation. This brings me to the “genius”: The masterwork and the genius go together. That was one of the first things women artists attacked. As much as we revere the work of Mike Kelley, he always said that everything he did depended on what the feminists in L.A. had done before. What he meant by that, I believe, was that abjection and pain and abuse are things that are worth paying attention to in art. And that was something no man would have done at that point, except </w:t>
      </w:r>
      <w:hyperlink r:id="rId2581" w:history="1">
        <w:r>
          <w:rPr>
            <w:rFonts w:ascii="arial" w:eastAsia="arial" w:hAnsi="arial" w:cs="arial"/>
            <w:b w:val="0"/>
            <w:i/>
            <w:strike w:val="0"/>
            <w:noProof w:val="0"/>
            <w:color w:val="0077CC"/>
            <w:position w:val="0"/>
            <w:sz w:val="20"/>
            <w:u w:val="single"/>
            <w:vertAlign w:val="baseline"/>
          </w:rPr>
          <w:t>Paul McCarthy</w:t>
        </w:r>
      </w:hyperlink>
      <w:r>
        <w:rPr>
          <w:rFonts w:ascii="arial" w:eastAsia="arial" w:hAnsi="arial" w:cs="arial"/>
          <w:b w:val="0"/>
          <w:i w:val="0"/>
          <w:strike w:val="0"/>
          <w:noProof w:val="0"/>
          <w:color w:val="000000"/>
          <w:position w:val="0"/>
          <w:sz w:val="20"/>
          <w:u w:val="none"/>
          <w:vertAlign w:val="baseline"/>
        </w:rPr>
        <w:t>, maybe. The masterpiece idea is highly reductive.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This brings up a good point about how there’s a responsibility to question this. Is that how it’s going to be?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 No, but listing a work that “defines the contemporary age” doesn’t necessarily mean it has to be a masterwork.</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Well, it could be a bad masterwork. You could say </w:t>
      </w:r>
      <w:hyperlink r:id="rId2582" w:history="1">
        <w:r>
          <w:rPr>
            <w:rFonts w:ascii="arial" w:eastAsia="arial" w:hAnsi="arial" w:cs="arial"/>
            <w:b w:val="0"/>
            <w:i/>
            <w:strike w:val="0"/>
            <w:noProof w:val="0"/>
            <w:color w:val="0077CC"/>
            <w:position w:val="0"/>
            <w:sz w:val="20"/>
            <w:u w:val="single"/>
            <w:vertAlign w:val="baseline"/>
          </w:rPr>
          <w:t>Dana Schutz</w:t>
        </w:r>
      </w:hyperlink>
      <w:r>
        <w:rPr>
          <w:rFonts w:ascii="arial" w:eastAsia="arial" w:hAnsi="arial" w:cs="arial"/>
          <w:b w:val="0"/>
          <w:i w:val="0"/>
          <w:strike w:val="0"/>
          <w:noProof w:val="0"/>
          <w:color w:val="000000"/>
          <w:position w:val="0"/>
          <w:sz w:val="20"/>
          <w:u w:val="none"/>
          <w:vertAlign w:val="baseline"/>
        </w:rPr>
        <w:t xml:space="preserve"> [the painter of a </w:t>
      </w:r>
      <w:hyperlink r:id="rId2583" w:history="1">
        <w:r>
          <w:rPr>
            <w:rFonts w:ascii="arial" w:eastAsia="arial" w:hAnsi="arial" w:cs="arial"/>
            <w:b w:val="0"/>
            <w:i/>
            <w:strike w:val="0"/>
            <w:noProof w:val="0"/>
            <w:color w:val="0077CC"/>
            <w:position w:val="0"/>
            <w:sz w:val="20"/>
            <w:u w:val="single"/>
            <w:vertAlign w:val="baseline"/>
          </w:rPr>
          <w:t>controversial</w:t>
        </w:r>
      </w:hyperlink>
      <w:r>
        <w:rPr>
          <w:rFonts w:ascii="arial" w:eastAsia="arial" w:hAnsi="arial" w:cs="arial"/>
          <w:b w:val="0"/>
          <w:i w:val="0"/>
          <w:strike w:val="0"/>
          <w:noProof w:val="0"/>
          <w:color w:val="000000"/>
          <w:position w:val="0"/>
          <w:sz w:val="20"/>
          <w:u w:val="none"/>
          <w:vertAlign w:val="baseline"/>
        </w:rPr>
        <w:t xml:space="preserve"> 2016 work based on a photograph of the mutilated body of Emmett Till, lynched, in his coffin]. But the questions of ownership go back to Sherrie Levine and the Walker Evans work. What’s ownership of an image? What’s reproduction of a photo? The culture wars of the ’80s all depended on photographs, whether it was “Piss Christ” or Robert Mapplethorpe’s work — and we’re still fighting these things. We don’t want to talk about them. Nobody here named Mapplethorpe — interesting.</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Thought about it.</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Nobody mentioned </w:t>
      </w:r>
      <w:hyperlink r:id="rId2584" w:history="1">
        <w:r>
          <w:rPr>
            <w:rFonts w:ascii="arial" w:eastAsia="arial" w:hAnsi="arial" w:cs="arial"/>
            <w:b w:val="0"/>
            <w:i/>
            <w:strike w:val="0"/>
            <w:noProof w:val="0"/>
            <w:color w:val="0077CC"/>
            <w:position w:val="0"/>
            <w:sz w:val="20"/>
            <w:u w:val="single"/>
            <w:vertAlign w:val="baseline"/>
          </w:rPr>
          <w:t>William Eggleston</w:t>
        </w:r>
      </w:hyperlink>
      <w:r>
        <w:rPr>
          <w:rFonts w:ascii="arial" w:eastAsia="arial" w:hAnsi="arial" w:cs="arial"/>
          <w:b w:val="0"/>
          <w:i w:val="0"/>
          <w:strike w:val="0"/>
          <w:noProof w:val="0"/>
          <w:color w:val="000000"/>
          <w:position w:val="0"/>
          <w:sz w:val="20"/>
          <w:u w:val="none"/>
          <w:vertAlign w:val="baseline"/>
        </w:rPr>
        <w:t xml:space="preserve"> because we really hate photography in the art world. Nobody named </w:t>
      </w:r>
      <w:hyperlink r:id="rId2585" w:history="1">
        <w:r>
          <w:rPr>
            <w:rFonts w:ascii="arial" w:eastAsia="arial" w:hAnsi="arial" w:cs="arial"/>
            <w:b w:val="0"/>
            <w:i/>
            <w:strike w:val="0"/>
            <w:noProof w:val="0"/>
            <w:color w:val="0077CC"/>
            <w:position w:val="0"/>
            <w:sz w:val="20"/>
            <w:u w:val="single"/>
            <w:vertAlign w:val="baseline"/>
          </w:rPr>
          <w:t>Susan Meiselas</w:t>
        </w:r>
      </w:hyperlink>
      <w:r>
        <w:rPr>
          <w:rFonts w:ascii="arial" w:eastAsia="arial" w:hAnsi="arial" w:cs="arial"/>
          <w:b w:val="0"/>
          <w:i w:val="0"/>
          <w:strike w:val="0"/>
          <w:noProof w:val="0"/>
          <w:color w:val="000000"/>
          <w:position w:val="0"/>
          <w:sz w:val="20"/>
          <w:u w:val="none"/>
          <w:vertAlign w:val="baseline"/>
        </w:rPr>
        <w:t>. We always want photography to be something else, which is art, which is actually what you said about Cindy Sherman’s “</w:t>
      </w:r>
      <w:hyperlink r:id="rId2586" w:history="1">
        <w:r>
          <w:rPr>
            <w:rFonts w:ascii="arial" w:eastAsia="arial" w:hAnsi="arial" w:cs="arial"/>
            <w:b w:val="0"/>
            <w:i/>
            <w:strike w:val="0"/>
            <w:noProof w:val="0"/>
            <w:color w:val="0077CC"/>
            <w:position w:val="0"/>
            <w:sz w:val="20"/>
            <w:u w:val="single"/>
            <w:vertAlign w:val="baseline"/>
          </w:rPr>
          <w:t>Untitled Film Stills</w:t>
        </w:r>
      </w:hyperlink>
      <w:r>
        <w:rPr>
          <w:rFonts w:ascii="arial" w:eastAsia="arial" w:hAnsi="arial" w:cs="arial"/>
          <w:b w:val="0"/>
          <w:i w:val="0"/>
          <w:strike w:val="0"/>
          <w:noProof w:val="0"/>
          <w:color w:val="000000"/>
          <w:position w:val="0"/>
          <w:sz w:val="20"/>
          <w:u w:val="none"/>
          <w:vertAlign w:val="baseline"/>
        </w:rPr>
        <w:t>.” We know it’s not really photography. I’m always interested in the way art is always ready to kick photography out of the room unless called upon to say, “Yeah but this was really important for identity, formation or recognition.” It’s always thematic. It’s never formal.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Heji Shin, “Baby” (series), 2016</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Birth is the subject of “Baby,” seven photographs by </w:t>
      </w:r>
      <w:hyperlink r:id="rId2587" w:history="1">
        <w:r>
          <w:rPr>
            <w:rFonts w:ascii="arial" w:eastAsia="arial" w:hAnsi="arial" w:cs="arial"/>
            <w:b w:val="0"/>
            <w:i/>
            <w:strike w:val="0"/>
            <w:noProof w:val="0"/>
            <w:color w:val="0077CC"/>
            <w:position w:val="0"/>
            <w:sz w:val="20"/>
            <w:u w:val="single"/>
            <w:vertAlign w:val="baseline"/>
          </w:rPr>
          <w:t>Heji Shin</w:t>
        </w:r>
      </w:hyperlink>
      <w:r>
        <w:rPr>
          <w:rFonts w:ascii="arial" w:eastAsia="arial" w:hAnsi="arial" w:cs="arial"/>
          <w:b w:val="0"/>
          <w:i w:val="0"/>
          <w:strike w:val="0"/>
          <w:noProof w:val="0"/>
          <w:color w:val="000000"/>
          <w:position w:val="0"/>
          <w:sz w:val="20"/>
          <w:u w:val="none"/>
          <w:vertAlign w:val="baseline"/>
        </w:rPr>
        <w:t xml:space="preserve"> (b. Seoul, South Korea, 1976) that capture the moments after crowning. Shin illuminates some of the undeniably gory scenes with a scorching red light. Other pictures are barely lit at all, and the puckered faces of the almost-born emerge from menacing black shadows. While these photographs might remind us of our common humanity, they are hardly sentimental or celebratory — several are downright scary. This complexity is at the core of Shin’s practice, from pornographic photographs of chiseled men dressed as beefcake cops to </w:t>
      </w:r>
      <w:hyperlink r:id="rId2588" w:history="1">
        <w:r>
          <w:rPr>
            <w:rFonts w:ascii="arial" w:eastAsia="arial" w:hAnsi="arial" w:cs="arial"/>
            <w:b w:val="0"/>
            <w:i/>
            <w:strike w:val="0"/>
            <w:noProof w:val="0"/>
            <w:color w:val="0077CC"/>
            <w:position w:val="0"/>
            <w:sz w:val="20"/>
            <w:u w:val="single"/>
            <w:vertAlign w:val="baseline"/>
          </w:rPr>
          <w:t>colossal portraits of Kanye West</w:t>
        </w:r>
      </w:hyperlink>
      <w:r>
        <w:rPr>
          <w:rFonts w:ascii="arial" w:eastAsia="arial" w:hAnsi="arial" w:cs="arial"/>
          <w:b w:val="0"/>
          <w:i w:val="0"/>
          <w:strike w:val="0"/>
          <w:noProof w:val="0"/>
          <w:color w:val="000000"/>
          <w:position w:val="0"/>
          <w:sz w:val="20"/>
          <w:u w:val="none"/>
          <w:vertAlign w:val="baseline"/>
        </w:rPr>
        <w:t xml:space="preserve"> that debuted shortly after the rapper’s inflammatory conversation with Donald Trump. (Two Kanye portraits and five of the “Babies” were in the 2019 Whitney Biennial.) At a time when political art is everywhere, with young artists telling predictably left-leaning audiences exactly what they want to hear, Shin is an outlier. Her photographs do not answer any questions. Instead, they ask a lot of their audiences.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 I was obsessed with the “Baby” photos. I mean, I wanted one myself. But then my partner was like, “Well what’s the … ” Like, “I’ve seen pregnancy, what’s the difference?”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“A kid could do that?”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 Or not quite that, but: I understand it aesthetically and I’m interested in the photo, but what’s it saying and what’s it doing?</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No one wants to look at that work. No one wants to look at that act. No one wants to talk about motherhood. No one wants to look at women like that. No one wants to see a vagina like that. No one wants to see a human being that looks like that. I think there’s something gross and revolting and very brave about that work.</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 Cameron Rowland, “New York State Unified Court System,” 2016</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much-discussed 2016 exhibition titled “91020000” at the New York nonprofit Artists Space, </w:t>
      </w:r>
      <w:hyperlink r:id="rId2589" w:history="1">
        <w:r>
          <w:rPr>
            <w:rFonts w:ascii="arial" w:eastAsia="arial" w:hAnsi="arial" w:cs="arial"/>
            <w:b w:val="0"/>
            <w:i/>
            <w:strike w:val="0"/>
            <w:noProof w:val="0"/>
            <w:color w:val="0077CC"/>
            <w:position w:val="0"/>
            <w:sz w:val="20"/>
            <w:u w:val="single"/>
            <w:vertAlign w:val="baseline"/>
          </w:rPr>
          <w:t>Cameron Rowland</w:t>
        </w:r>
      </w:hyperlink>
      <w:r>
        <w:rPr>
          <w:rFonts w:ascii="arial" w:eastAsia="arial" w:hAnsi="arial" w:cs="arial"/>
          <w:b w:val="0"/>
          <w:i w:val="0"/>
          <w:strike w:val="0"/>
          <w:noProof w:val="0"/>
          <w:color w:val="000000"/>
          <w:position w:val="0"/>
          <w:sz w:val="20"/>
          <w:u w:val="none"/>
          <w:vertAlign w:val="baseline"/>
        </w:rPr>
        <w:t xml:space="preserve"> (b. Philadelphia, 1988) exhibited furniture and other objects fabricated by inmates often working for less than a dollar an hour, as well as heavily footnoted research on the mechanics of mass incarceration. The New York State Department of Corrections sells these commodities under the brand name Corcraft to government agencies and nonprofit organizations. Artists Space was eligible to acquire the benches, manhole cover rings, firefighter uniforms, metal bars and other objects comprising the exhibition, which Rowland rents to collectors and museums instead of selling them. The spare installation recalled those of the Minimalist sculptor </w:t>
      </w:r>
      <w:hyperlink r:id="rId2590" w:history="1">
        <w:r>
          <w:rPr>
            <w:rFonts w:ascii="arial" w:eastAsia="arial" w:hAnsi="arial" w:cs="arial"/>
            <w:b w:val="0"/>
            <w:i/>
            <w:strike w:val="0"/>
            <w:noProof w:val="0"/>
            <w:color w:val="0077CC"/>
            <w:position w:val="0"/>
            <w:sz w:val="20"/>
            <w:u w:val="single"/>
            <w:vertAlign w:val="baseline"/>
          </w:rPr>
          <w:t>Donald Judd</w:t>
        </w:r>
      </w:hyperlink>
      <w:r>
        <w:rPr>
          <w:rFonts w:ascii="arial" w:eastAsia="arial" w:hAnsi="arial" w:cs="arial"/>
          <w:b w:val="0"/>
          <w:i w:val="0"/>
          <w:strike w:val="0"/>
          <w:noProof w:val="0"/>
          <w:color w:val="000000"/>
          <w:position w:val="0"/>
          <w:sz w:val="20"/>
          <w:u w:val="none"/>
          <w:vertAlign w:val="baseline"/>
        </w:rPr>
        <w:t xml:space="preserve">, while Rowland’s politically driven approach to Conceptualism and focus on racial injustice garnered comparisons to Kara Walker and the American light and text artist </w:t>
      </w:r>
      <w:hyperlink r:id="rId2591" w:history="1">
        <w:r>
          <w:rPr>
            <w:rFonts w:ascii="arial" w:eastAsia="arial" w:hAnsi="arial" w:cs="arial"/>
            <w:b w:val="0"/>
            <w:i/>
            <w:strike w:val="0"/>
            <w:noProof w:val="0"/>
            <w:color w:val="0077CC"/>
            <w:position w:val="0"/>
            <w:sz w:val="20"/>
            <w:u w:val="single"/>
            <w:vertAlign w:val="baseline"/>
          </w:rPr>
          <w:t>Glenn Ligon</w:t>
        </w:r>
      </w:hyperlink>
      <w:r>
        <w:rPr>
          <w:rFonts w:ascii="arial" w:eastAsia="arial" w:hAnsi="arial" w:cs="arial"/>
          <w:b w:val="0"/>
          <w:i w:val="0"/>
          <w:strike w:val="0"/>
          <w:noProof w:val="0"/>
          <w:color w:val="000000"/>
          <w:position w:val="0"/>
          <w:sz w:val="20"/>
          <w:u w:val="none"/>
          <w:vertAlign w:val="baseline"/>
        </w:rPr>
        <w:t xml:space="preserve">. </w:t>
      </w:r>
      <w:hyperlink r:id="rId2592" w:history="1">
        <w:r>
          <w:rPr>
            <w:rFonts w:ascii="arial" w:eastAsia="arial" w:hAnsi="arial" w:cs="arial"/>
            <w:b w:val="0"/>
            <w:i/>
            <w:strike w:val="0"/>
            <w:noProof w:val="0"/>
            <w:color w:val="0077CC"/>
            <w:position w:val="0"/>
            <w:sz w:val="20"/>
            <w:u w:val="single"/>
            <w:vertAlign w:val="baseline"/>
          </w:rPr>
          <w:t>The New Yorker</w:t>
        </w:r>
      </w:hyperlink>
      <w:r>
        <w:rPr>
          <w:rFonts w:ascii="arial" w:eastAsia="arial" w:hAnsi="arial" w:cs="arial"/>
          <w:b w:val="0"/>
          <w:i w:val="0"/>
          <w:strike w:val="0"/>
          <w:noProof w:val="0"/>
          <w:color w:val="000000"/>
          <w:position w:val="0"/>
          <w:sz w:val="20"/>
          <w:u w:val="none"/>
          <w:vertAlign w:val="baseline"/>
        </w:rPr>
        <w:t xml:space="preserve"> traced Rowland’s artistic ancestry back to “Duchamp, by way of Angela Davis.”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 Cameron Rowland’s work is further out on the edges of what’s considered art. You apply to get a catalog in order to purchase prison goods. A lot of the work he makes, I don’t even understand how. I still have a lot of questions, and we’re friends. There’s this unraveling of a new sort of sideways information that I find really interesting and confusing at the same time.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Arthur Jafa, “Love Is the Message, the Message Is Death,” 2016</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moment when the volume of images — from pictures of suffering to bathroom selfies — threatens to preclude empathy, Arthur Jafa’s seven-and-a-half-minute video, “Love Is the Message, the Message Is Death,” is a profoundly moving antidote to indifference. Through film clips, TV broadcasts, music videos and personal footage, Jafa (b. Tupelo, Miss., 1960) portrays the triumphs and terrors of black life in America. We see the Rev. Martin Luther King Jr. and Miles Davis; Cam Newton racing to score a touchdown; a Texas police officer slamming a teenage girl onto the ground; Barack Obama </w:t>
      </w:r>
      <w:hyperlink r:id="rId2593" w:history="1">
        <w:r>
          <w:rPr>
            <w:rFonts w:ascii="arial" w:eastAsia="arial" w:hAnsi="arial" w:cs="arial"/>
            <w:b w:val="0"/>
            <w:i/>
            <w:strike w:val="0"/>
            <w:noProof w:val="0"/>
            <w:color w:val="0077CC"/>
            <w:position w:val="0"/>
            <w:sz w:val="20"/>
            <w:u w:val="single"/>
            <w:vertAlign w:val="baseline"/>
          </w:rPr>
          <w:t>singing “Amazing Grace”</w:t>
        </w:r>
      </w:hyperlink>
      <w:r>
        <w:rPr>
          <w:rFonts w:ascii="arial" w:eastAsia="arial" w:hAnsi="arial" w:cs="arial"/>
          <w:b w:val="0"/>
          <w:i w:val="0"/>
          <w:strike w:val="0"/>
          <w:noProof w:val="0"/>
          <w:color w:val="000000"/>
          <w:position w:val="0"/>
          <w:sz w:val="20"/>
          <w:u w:val="none"/>
          <w:vertAlign w:val="baseline"/>
        </w:rPr>
        <w:t xml:space="preserve"> at the Charleston church where nine people were murdered by a white supremacist; and Jafa’s daughter on her wedding day. The film made its official art-world debut at Gavin Brown’s Enterprise in Harlem just days after Donald Trump won the presidential election in November 2016. Jafa set the images to Kanye West’s gospel-inflected anthem “Ultralight Beam.”</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TLF: Jafa strikes me as more popular, in a sense, if I can use that word. He crosses over into other worlds.</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TT: This goes back to David Hammons because — I threw away my [Adidas Yeezy] sneakers Kanye made. [West alienated many of his fans when he made </w:t>
      </w:r>
      <w:hyperlink r:id="rId2594" w:history="1">
        <w:r>
          <w:rPr>
            <w:rFonts w:ascii="arial" w:eastAsia="arial" w:hAnsi="arial" w:cs="arial"/>
            <w:b w:val="0"/>
            <w:i/>
            <w:strike w:val="0"/>
            <w:noProof w:val="0"/>
            <w:color w:val="0077CC"/>
            <w:position w:val="0"/>
            <w:sz w:val="20"/>
            <w:u w:val="single"/>
            <w:vertAlign w:val="baseline"/>
          </w:rPr>
          <w:t>a visit to the White House</w:t>
        </w:r>
      </w:hyperlink>
      <w:r>
        <w:rPr>
          <w:rFonts w:ascii="arial" w:eastAsia="arial" w:hAnsi="arial" w:cs="arial"/>
          <w:b w:val="0"/>
          <w:i w:val="0"/>
          <w:strike w:val="0"/>
          <w:noProof w:val="0"/>
          <w:color w:val="000000"/>
          <w:position w:val="0"/>
          <w:sz w:val="20"/>
          <w:u w:val="none"/>
          <w:vertAlign w:val="baseline"/>
        </w:rPr>
        <w:t xml:space="preserve"> in October 2018, offering his verbal support of President Trump and wearing a Make America Great Again baseball cap.]</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How do you justify that work, then? You still put Arthur Jafa on the list, which is what I’m really curious about.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 Because it’s not my list. In my head, I thought, “This is contemporary.” And I think that a good artwork can be problematic. Art is one of the few things that can transcend or complicate a problem. “Love Is the Message” can still be a very good artwork and I can disagree with Arthur Jafa’s approach to it. No one else has done that. No one else in history has produced a video like that. It’s still moving things forward, even if they’re moving back a little bit.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DB: I think Arthur Jafa is coming out of a lineage of collage and photomontage artists — from Martha Rosler, sitting right here, to early artists coming out of the Russian avant-garde — this idea that you don’t have to agree or adhere to a singular point of view. Each image or piece of music doesn’t mean something on its own; it’s in the juxtaposition where meaning comes together. What’s so interesting about the piece is how seductive it can be, and also, in some ways, it begs for us to resist that seductive quality because of the violence of some of the imagery.</w:t>
      </w:r>
    </w:p>
    <w:p>
      <w:pPr>
        <w:pStyle w:val="Normal273"/>
        <w:keepNext w:val="0"/>
        <w:spacing w:before="240" w:after="0" w:line="260" w:lineRule="atLeast"/>
        <w:ind w:left="0" w:right="0" w:firstLine="0"/>
        <w:jc w:val="both"/>
      </w:pPr>
      <w:hyperlink r:id="rId2595" w:history="1">
        <w:r>
          <w:rPr>
            <w:rFonts w:ascii="arial" w:eastAsia="arial" w:hAnsi="arial" w:cs="arial"/>
            <w:b w:val="0"/>
            <w:i/>
            <w:strike w:val="0"/>
            <w:color w:val="0077CC"/>
            <w:sz w:val="20"/>
            <w:u w:val="single"/>
            <w:vertAlign w:val="baseline"/>
          </w:rPr>
          <w:t>LaToya Ruby Frazier</w:t>
        </w:r>
      </w:hyperlink>
      <w:r>
        <w:rPr>
          <w:rFonts w:ascii="arial" w:eastAsia="arial" w:hAnsi="arial" w:cs="arial"/>
          <w:b w:val="0"/>
          <w:i w:val="0"/>
          <w:strike w:val="0"/>
          <w:noProof w:val="0"/>
          <w:color w:val="000000"/>
          <w:position w:val="0"/>
          <w:sz w:val="20"/>
          <w:u w:val="none"/>
          <w:vertAlign w:val="baseline"/>
        </w:rPr>
        <w:t xml:space="preserve"> (b. Braddock, Pa., 1982) was raised in an economically ravaged suburb of Pittsburgh, where she began photographing her family at the age of 16. In arresting pictures of her terminally ill grandmother, dilapidated homes, shuttered businesses and air thick with pollution, Frazier exposed the effects of poverty and political indifference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African-Americans. Using her camera as a weapon of social justice, Frazier highlights the effects of trickle-down economics, union busting and other policies that have widened the wealth gap across the nation. Frazier’s series was published as a book, “</w:t>
      </w:r>
      <w:hyperlink r:id="rId2596" w:history="1">
        <w:r>
          <w:rPr>
            <w:rFonts w:ascii="arial" w:eastAsia="arial" w:hAnsi="arial" w:cs="arial"/>
            <w:b w:val="0"/>
            <w:i/>
            <w:strike w:val="0"/>
            <w:noProof w:val="0"/>
            <w:color w:val="0077CC"/>
            <w:position w:val="0"/>
            <w:sz w:val="20"/>
            <w:u w:val="single"/>
            <w:vertAlign w:val="baseline"/>
          </w:rPr>
          <w:t>The Notion of Family,</w:t>
        </w:r>
      </w:hyperlink>
      <w:r>
        <w:rPr>
          <w:rFonts w:ascii="arial" w:eastAsia="arial" w:hAnsi="arial" w:cs="arial"/>
          <w:b w:val="0"/>
          <w:i w:val="0"/>
          <w:strike w:val="0"/>
          <w:noProof w:val="0"/>
          <w:color w:val="000000"/>
          <w:position w:val="0"/>
          <w:sz w:val="20"/>
          <w:u w:val="none"/>
          <w:vertAlign w:val="baseline"/>
        </w:rPr>
        <w:t>” in 2014. Since then, she has pursued her blend of art and activism, embedding herself in Flint, Mich., and other marginalized communities.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 am surprised not to see LaToya on this list. Maybe she’s too young?</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TLF: Why don’t you state the case for why you’d like to see her?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Because she’s not only a sharp, clear and intelligent observer of black life but specifically of female-centered,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black life in a small city in the Rust Belt. Most of the African-American artists we think about deal with urban-centered questions and relationships. But she knows how to put together activism with social critique in a way that many other people have been afraid to deal with — not just with black identity but also class identity. She documented the closure of the hospital in Braddock, Pa., and called attention to the fact that the residents’ physical conditions resulted from living in a town polluted by industry and waste dumping. I think she’s pushed the boundaries of photography in the art world.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photographs and videos at top, in order of appearance: copyright Estate of Sturtevant, courtesy of Galerie Thaddaeus Ropac, London, Paris, Salzburg; courtesy of Dara Birnbaum, Electronic Arts Intermix, New York and Marian Goodman Gallery; courtesy of Gavin Brown’s Enterprise, New York/Rome; Studio Danh Vo; courtesy of Barbara Kruger; © Judy Chicago/Artists Rights Society (ARS), New York, and courtesy of Through the Flower Archives; courtesy of Arthur Jafa and Gavin’s Brown Enterprise, New York/Rome; courtesy of collection M HKA/clinckx, Antwerp; David Seidner; copyright Lutz Bacher, courtesy of Greene Naftali, New York and Galerie Buchholz, Berlin/Cologne; courtesy of the Estate of Gordon Matta-Clark and David Zwirner; the Museum of Modern Art Archives, New York; Juergen Frank/Contour RA by Getty Images; © Dawoud Bey, Stephen Daiter Gallery, Chicago and Rena Bransten Gallery, San Francisco; Patrick Piel/Gamma-Rapho via Getty Images</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2022</w:t>
      </w:r>
    </w:p>
    <w:p>
      <w:pPr>
        <w:pStyle w:val="Normal273"/>
      </w:pPr>
    </w:p>
    <w:p>
      <w:pPr>
        <w:pStyle w:val="Normal273"/>
        <w:ind w:left="200"/>
        <w:sectPr>
          <w:type w:val="continuous"/>
          <w:pgMar w:top="840" w:right="1000" w:bottom="840" w:left="1000" w:header="400" w:footer="400"/>
          <w:pgNumType w:fmt="decimal"/>
          <w:cols w:space="720"/>
        </w:sectPr>
      </w:pPr>
      <w:r>
        <w:br/>
      </w:r>
      <w:r>
        <w:pict>
          <v:line id="_x0000_s2038" style="position:absolute;z-index:252405760"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597"/>
          <w:headerReference w:type="default" r:id="rId2598"/>
          <w:footerReference w:type="even" r:id="rId2599"/>
          <w:footerReference w:type="default" r:id="rId2600"/>
          <w:headerReference w:type="first" r:id="rId2601"/>
          <w:footerReference w:type="first" r:id="rId2602"/>
          <w:pgSz w:w="12240" w:h="15840"/>
          <w:pgMar w:top="840" w:right="1000" w:bottom="840" w:left="1000" w:header="400" w:footer="400"/>
          <w:pgNumType w:fmt="decimal"/>
          <w:cols w:space="720"/>
          <w:titlePg w:val="0"/>
        </w:sectPr>
      </w:pPr>
    </w:p>
    <w:p>
      <w:pPr>
        <w:pStyle w:val="Normal274"/>
      </w:pPr>
    </w:p>
    <w:p>
      <w:pPr>
        <w:pStyle w:val="Normal274"/>
      </w:pPr>
      <w:r>
        <w:pict>
          <v:shape id="_x0000_i2039" type="#_x0000_t75" alt="LexisNexis®" style="width:147.75pt;height:30pt">
            <v:imagedata r:id="rId17" o:title=""/>
          </v:shape>
        </w:pict>
      </w:r>
      <w:r>
        <w:cr/>
      </w:r>
    </w:p>
    <w:p>
      <w:pPr>
        <w:pStyle w:val="Heading1272"/>
        <w:keepNext w:val="0"/>
        <w:spacing w:after="200" w:line="340" w:lineRule="atLeast"/>
        <w:ind w:left="0" w:right="0" w:firstLine="0"/>
        <w:jc w:val="center"/>
      </w:pPr>
      <w:hyperlink r:id="rId2603" w:history="1">
        <w:r>
          <w:rPr>
            <w:rFonts w:ascii="arial" w:eastAsia="arial" w:hAnsi="arial" w:cs="arial"/>
            <w:b/>
            <w:i/>
            <w:strike w:val="0"/>
            <w:color w:val="0077CC"/>
            <w:sz w:val="28"/>
            <w:u w:val="single"/>
            <w:vertAlign w:val="baseline"/>
          </w:rPr>
          <w:t xml:space="preserve">New &amp; Noteworthy </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2003 Sunday</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74"/>
        <w:keepNext w:val="0"/>
        <w:spacing w:after="0" w:line="240" w:lineRule="atLeast"/>
        <w:ind w:right="0"/>
        <w:jc w:val="both"/>
      </w:pPr>
      <w:bookmarkStart w:id="556" w:name="Bookmark_274"/>
      <w:bookmarkEnd w:id="556"/>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24</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Scott Veale</w:t>
      </w:r>
    </w:p>
    <w:p>
      <w:pPr>
        <w:pStyle w:val="Normal274"/>
        <w:keepNext/>
        <w:spacing w:before="240" w:after="0" w:line="340" w:lineRule="atLeast"/>
        <w:ind w:left="0" w:right="0" w:firstLine="0"/>
        <w:jc w:val="left"/>
      </w:pPr>
      <w:bookmarkStart w:id="557" w:name="Body_272"/>
      <w:bookmarkEnd w:id="557"/>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040" style="position:absolute;z-index:252406784"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Whore's Child: And Other Stories, by Richard Russo. (Vintage Contemporaries, $12.95.) In his first collection of short fiction, the author of "Empire Falls" bypasses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settings and protagonists of his novels in favor of professors, writers and artists caught up in the drift of late middle age, worried about physical decline and deeply ambivalent about marriage. Last year our reviewer, Rand Richards Cooper, found these stories darker than Russo's friendlier, expansive novels, saying they "insistently fish for failure beneath the surface of outwardly successful lives."</w:t>
      </w:r>
    </w:p>
    <w:p>
      <w:pPr>
        <w:pStyle w:val="Normal274"/>
      </w:pP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Last Village: A Journey of Discovery in Asia's Forbidden Wilderness, by Alan Rabinowitz. (Island/Shearwater, $16.) A tenacious wildlife biologist tells of several expeditions he made to a remote Himalayan rain forest in Myanmar, and -- equally important -- his humanizing encounters with the mountain dwellers and others he met along the way. Blending science with soul-searching, his narrative "often reads like a dispatch not just from a distant place but from a distant time," Adam Goodheart said here last year.</w:t>
      </w:r>
    </w:p>
    <w:p>
      <w:pPr>
        <w:pStyle w:val="Normal274"/>
      </w:pP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Tour Dreams of the Wolf Girl, by David Huddle. (Mariner/Houghton Mifflin, $13.) This subtle novel shifts between two narratives: the first concerns an art history professor in modern-day Vermont whose cold marriage is dissolving, the second, her fantasy of a relationship between the 17th-century French painter Georges de La Tour and a peasant girl who becomes his model and muse. "A study of the relation between art and life, the novel has an honesty and psychological depth that are at times painfully real and quietly moving," Jane Mendelsohn wrote here in 2002.</w:t>
      </w:r>
    </w:p>
    <w:p>
      <w:pPr>
        <w:pStyle w:val="Normal274"/>
      </w:pP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Life in Pieces: The Making and Unmaking of Binjamin Wilkomirski, by Blake Eskin. (Norton, $14.95.) Published in 1997, Wilkomirski's childhood memoir, "Fragments," was hailed as a masterpiece of Holocaust writing. A year later both he and his book were exposed as frauds, but even afterward there were museum curators, psychologists and others who not only stood by him but charged his discreditors with attacking the memories of all survivors. Less concerned with the Holocaust than with the fantasy life of a disturbed young man, this is a "sad, outrageous, sometimes tragic, sometimes hilarious, always riveting tale," Jonathan Lear wrote in the Book Review in 2002.</w:t>
      </w:r>
    </w:p>
    <w:p>
      <w:pPr>
        <w:pStyle w:val="Normal274"/>
      </w:pP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Open Ground, by Heather Parkinson. (Bloomsbury, $14.95.) Set on the same fringes of premodern America as Cormac McCarthy's work, this first novel revolves around a love affair between a 17-year-old sheepherder and a beautiful trapper in the Idaho high country, and the profound impact of World War I on their relationship. In her "immensely impressive debut," Parkinson "writes with great authority not onlyabout sheep and fish and horses but about the emotional lives of a variety of humans," Will Blythe wrote here in 2002.</w:t>
      </w:r>
    </w:p>
    <w:p>
      <w:pPr>
        <w:pStyle w:val="Normal274"/>
      </w:pP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 and the Confession: A True Mystery, by John Taylor. (Vintage, $14.) There are many puzzles running through this account of the 1992 death of Roger de la Burde on his Virginia estate: was the victim really a Polish aristocrat, or was he a social-climbing poseur, swindler or worse? Was his genteel mistress really guilty? Did the lead investigator cross the line to obtain a confession? "The book has all the elements of a compelling murder mystery -- money, social position, passion and intrigue," James B. Stewart said in these pages last year. The result is "an important study in the legal principle of reasonable doubt, not to mention good reading."</w:t>
      </w:r>
    </w:p>
    <w:p>
      <w:pPr>
        <w:pStyle w:val="Normal274"/>
      </w:pP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Strangers: A Family Romance, by Emma Tennant. (New Directions, $14.95.) In her memoir of her wealthy, troubled forebears, Tennant, a British novelist, sifts through a century's worth of diaries, anecdotes and recollections to locate the source of the hostility lurking behind her family's carefully managed facade of unity and devotion. In 1999 our reviewer, Emily Eakin, admired Tennant's "subtle irony and her impeccable ear" and found this "a lyrical meditation on the obscure psychodynamics of family life."</w:t>
      </w:r>
    </w:p>
    <w:p>
      <w:pPr>
        <w:pStyle w:val="Normal274"/>
      </w:pP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 Me Safely Over, by Sheri Joseph. (Grove, $13.) Oddballs abound in this first novel, an old-fashioned family drama set in rural Georgia and freshened by the complicated factors of stepfamily, gay liberation and rock 'n' roll. "Many writers are busy exploring similar territory, but Joseph claims her own corner with quiet empathy," Ann Powers wrote in these pages in 2002.   Scott Veale</w:t>
      </w:r>
    </w:p>
    <w:p>
      <w:pPr>
        <w:pStyle w:val="Normal274"/>
        <w:keepNext w:val="0"/>
        <w:spacing w:before="240" w:after="0" w:line="260" w:lineRule="atLeast"/>
        <w:ind w:left="0" w:right="0" w:firstLine="0"/>
        <w:jc w:val="left"/>
      </w:pPr>
      <w:r>
        <w:br/>
      </w:r>
      <w:hyperlink r:id="rId2604" w:history="1">
        <w:r>
          <w:rPr>
            <w:rFonts w:ascii="arial" w:eastAsia="arial" w:hAnsi="arial" w:cs="arial"/>
            <w:b w:val="0"/>
            <w:i/>
            <w:strike w:val="0"/>
            <w:color w:val="0077CC"/>
            <w:sz w:val="20"/>
            <w:u w:val="single"/>
            <w:vertAlign w:val="baseline"/>
          </w:rPr>
          <w:t>http://www.nytimes.com</w:t>
        </w:r>
      </w:hyperlink>
    </w:p>
    <w:p>
      <w:pPr>
        <w:pStyle w:val="Normal2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4"/>
        <w:spacing w:line="60" w:lineRule="exact"/>
      </w:pPr>
      <w:r>
        <w:pict>
          <v:line id="_x0000_s2041" style="position:absolute;z-index:252407808" from="0,2pt" to="512pt,2pt" strokecolor="#009ddb" strokeweight="2pt">
            <v:stroke linestyle="single"/>
            <w10:wrap type="topAndBottom"/>
          </v:line>
        </w:pict>
      </w:r>
    </w:p>
    <w:p>
      <w:pPr>
        <w:pStyle w:val="Normal2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(J. D. Sloan; Vintage) </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2003</w:t>
      </w:r>
    </w:p>
    <w:p>
      <w:pPr>
        <w:pStyle w:val="Normal274"/>
      </w:pPr>
    </w:p>
    <w:p>
      <w:pPr>
        <w:pStyle w:val="Normal274"/>
        <w:ind w:left="200"/>
        <w:sectPr>
          <w:type w:val="continuous"/>
          <w:pgMar w:top="840" w:right="1000" w:bottom="840" w:left="1000" w:header="400" w:footer="400"/>
          <w:pgNumType w:fmt="decimal"/>
          <w:cols w:space="720"/>
        </w:sectPr>
      </w:pPr>
      <w:r>
        <w:br/>
      </w:r>
      <w:r>
        <w:pict>
          <v:line id="_x0000_s2042" style="position:absolute;z-index:252408832"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605"/>
          <w:headerReference w:type="default" r:id="rId2606"/>
          <w:footerReference w:type="even" r:id="rId2607"/>
          <w:footerReference w:type="default" r:id="rId2608"/>
          <w:headerReference w:type="first" r:id="rId2609"/>
          <w:footerReference w:type="first" r:id="rId2610"/>
          <w:pgSz w:w="12240" w:h="15840"/>
          <w:pgMar w:top="840" w:right="1000" w:bottom="840" w:left="1000" w:header="400" w:footer="400"/>
          <w:pgNumType w:fmt="decimal"/>
          <w:cols w:space="720"/>
          <w:titlePg w:val="0"/>
        </w:sectPr>
      </w:pPr>
    </w:p>
    <w:p>
      <w:pPr>
        <w:pStyle w:val="Normal275"/>
      </w:pPr>
    </w:p>
    <w:p>
      <w:pPr>
        <w:pStyle w:val="Normal275"/>
      </w:pPr>
      <w:r>
        <w:pict>
          <v:shape id="_x0000_i2043" type="#_x0000_t75" alt="LexisNexis®" style="width:147.75pt;height:30pt">
            <v:imagedata r:id="rId17" o:title=""/>
          </v:shape>
        </w:pict>
      </w:r>
      <w:r>
        <w:cr/>
      </w:r>
    </w:p>
    <w:p>
      <w:pPr>
        <w:pStyle w:val="Heading1273"/>
        <w:keepNext w:val="0"/>
        <w:spacing w:after="200" w:line="340" w:lineRule="atLeast"/>
        <w:ind w:left="0" w:right="0" w:firstLine="0"/>
        <w:jc w:val="center"/>
      </w:pPr>
      <w:hyperlink r:id="rId2611" w:history="1">
        <w:r>
          <w:rPr>
            <w:rFonts w:ascii="arial" w:eastAsia="arial" w:hAnsi="arial" w:cs="arial"/>
            <w:b/>
            <w:i/>
            <w:strike w:val="0"/>
            <w:color w:val="0077CC"/>
            <w:sz w:val="28"/>
            <w:u w:val="single"/>
            <w:vertAlign w:val="baseline"/>
          </w:rPr>
          <w:t>First, There Was 'The Sopranos'</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2019 Sunday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5"/>
        <w:keepNext w:val="0"/>
        <w:spacing w:after="0" w:line="240" w:lineRule="atLeast"/>
        <w:ind w:right="0"/>
        <w:jc w:val="both"/>
      </w:pPr>
      <w:bookmarkStart w:id="558" w:name="Bookmark_275"/>
      <w:bookmarkEnd w:id="558"/>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14</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3993 words</w:t>
      </w:r>
    </w:p>
    <w:p>
      <w:pPr>
        <w:pStyle w:val="Normal275"/>
        <w:keepNext/>
        <w:spacing w:before="240" w:after="0" w:line="340" w:lineRule="atLeast"/>
        <w:ind w:left="0" w:right="0" w:firstLine="0"/>
        <w:jc w:val="left"/>
      </w:pPr>
      <w:bookmarkStart w:id="559" w:name="Body_273"/>
      <w:bookmarkEnd w:id="559"/>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044" style="position:absolute;z-index:252409856"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good to be in something from the ground floor. I came too late for that, I know. But lately, I'm getting the feeling that I came in at the end.'' --Tony Soprano</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wrong about that one, Tony. It may be that no TV show does anything entirely new -- change always builds on change. But ''The Sopranos'' was as clear a marker of the beginning of an era (even if I hate the term ''Golden Age'') as anything in TV.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Sopranos,'' yes, TV dramas could take risks (''Twin Peaks'') and tell stories about difficult people (''NYPD Blue''). But after the ducks landed in Tony's backyard pool in January 1999, an immense flock followed. TV series, we saw, could rely on audiences to pay close attention to a long-running story. They could have high visual and narrative ambitions. They could resist quick answers and tidy moral conclusions.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Sopranos,'' which debuted 20 years ago this week, built the ground floor, this list looks at what TV erected on top of it. These are the 20 best drama series to emerge since ''The Sopranos,'' arranged in chronological order.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sake of focus and sanity, Mike Hale, Margaret Lyons and I limited our debates to American series TV drama. What is American? (Shows made specifically for the United States TV market rather than acquired.) What is a series? (Shows that were meant to continue more than one season.) What is TV? (What isn't, these days? Anything broadcast, cable or streaming was fair game.)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trickiest question, though, was, What is a drama? Episode length isn't an absolute guide, and awards nominations are no help. (''Orange Is the New Black,'' say, has been Emmy nominated as both comedy and drama.)</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 like to say we came up with some bulletproof formula -- length plus tears divided by jokes -- but truth is, we went by feel. If our resulting list stretches the definition of drama, good: ''The Sopranos'' certainly did. (It was the funniest show on TV most weeks it was on.) But step back, and this list broadly tells the story of what American TV drama has become over two decades.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Sopranos,'' we all remember, ended with a cut to black. The genre that followed, though, takes its cue from the lyrics of Tony's final jukebox selection, ''Don't Stop Believin''': It goes on and on and on and on.  JAMES PONIEWOZIK</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1999-2006</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West Wing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they say joy cometh in the morning.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West Wing'' is one of the great loves of my life, a show I obsessed over before I became a TV critic, and maybe one of the reasons I did. I love Toby. I love Leo. I love Marion Coatsworth Hay. I love the little rocket ship gesture. This means something good has happened.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complain that it's a smug fantasy. But I love a fantasy where everyone is smart, no one wants a forever war and integrity exists. I love a fantasy where characters have such a strong sense of purpose it rubs off on you just from watching them. My fantasy is that people are trustworthy, and that when they let me down, they notice and they're sorry. Let's all fantasize about having ethics -- wouldn't that be such a wild world? Keep your swords-and-magic epics. I've got the Bartlet administration to dream about. MARGARET LYONS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2002-8The Shield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it defined the antihero cop.</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Shield'' has a perfect pilot and a perfect finale. And everything in between is pretty great, too.</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Chiklis stars as Vic Mackey, a vicious dirty cop -- racist, sexist, violent, conceited and he never met a civil right he wasn't interested in violating. Shawn Ryan didn't invent the morally bankrupt cop archetype, certainly, but he managed to reinvent him in the modern antihero image, in ways that were often surprising not only in their depravity but in how they defined the narrative curve of the show. Vic kills a fellow cop right in the pilot, as clear an announcement as you'll ever see on television of what a show plans to do and be.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final episodes, ''The Shield'' forever locked in its spot on these kinds of lists when it brought every corrupt chicken home to roost. It's masterly storytelling at its most gripping. MARGARET LYONS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2002-8</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Wire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indeed.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K. Williams, who portrayed Omar Little (as told to Aisha Harris):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social story told on an American tapestry. Just happened to be in the hood.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saw a lot of homophobia in my community. Omar definitely helped soften the blow of homophobia in my community and it opened up a dialogue, definitely. There's been more of a tolerance for alternative lifestyles in the community than prior to ''The Wire.'' Kima Greggs [Sonja Sohn], Felicia Pearson. It wasn't just Omar, man.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essence of my character is in] the speech that he gave just before he pulled the trigger on Stringer Bell [Idris Elba]. String tries to offer him money for his life. Omar says, ''You still don't get it. It ain't about your money, bro. It's about loyalty.'' His boy gave him up. You know what I'm saying? Money can't buy loyalty, man.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Omar had a code of ethics. You may not agree with his morals or his ideals, however, you could set your watch by him that he was not gonna break codes for anything or anybody, or no amount of money. It's code.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Man's gotta have a code, right?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2004-9</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Battlestar Galactica</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it reduced humanity to its essentials.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in our current age of reboots, no show has surpassed its original incarnation as spectacularly as ''Battlestar Galactica.'' Ronald D. Moore and David Eick reimagined a mystical 1970s space opera as a dark and epic tale of survival that for several seasons was a seamless combination of large-scale action, close-quarters character drama and pop-political philosophy.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premise would have been provocative at any time: A bitter race of robots gets the drop on humanity (with the help of a human traitor) and nearly extincts us, killing all but about 50,000 survivors, who spend the series fleeing through space on a motley collection of ships led by the titular battleship. That the show came along at the height of the post-9/11 ''war on terror'' gave an extra resonance to its pervasive mood of existential dread, and made its depictions of religious fanaticism (on the part of the robots!), torture and massacre particularly topical. MIKE HALE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2004-6</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Deadwood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it knew the border between civilization and savagery was porous, and patrolled by opportunists.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 Gunn, who portrayed Martha Bullock (as told to Jeremy Egner):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[Milch, the creator] always said ''This is the way they talked,'' down to the obscenities. There was a formality to the language.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done Shakespeare, so it was in my wheelhouse. But it is a different thing to be dealing with a mouthful of that kind of stuff on camera -- rather than standing on stage and projecting it to 3,000 people -- to make it tumble out and be as effortless as possible.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Martha, unfortunately, I did not get to indulge in the obscenity. She's a woman of not as many words, but they are very carefully chosen. There was a scene in the Bullocks' house, after Martha becomes aware that Seth [Timothy Olyphant] has been messing around with Alma [Molly Parker], and she's very angry. And I'm going up the stairs and I say something like, ''I repudiate you.''</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so formal. But what she's saying is ''[expletive] you.''</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2004-10</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Lost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at its best, it was the most fun you could have watching TV.</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Damon Lindelof, co-creator and co-showrunner (as told to Jeremy Egner):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spent a disproportionate amount of time talking about the beginning of ''Lost'' -- the pilot and first season -- and then the final episode, an ending for which I still make no apologies. But I now have more perspective on the 119 hours that happened between those two poles.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pilot, the thing that most people were saying, myself included, was, ''How do you keep these people on an island, and make that interesting to watch?'' The lesson is to keep running, and I give myself a little latitude for just finishing the marathon.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theory that continues to drive me bonkers is the idea that they were dead the whole time. That makes no sense to me because in the finale, as the characters all come together in this church before they move on to whatever their next life is, there are characters there who were not on the plane -- Desmond and Penny, Benjamin Linus, Juliet. If they were dead the whole time, how would they have met characters who were not even on Oceanic 815?</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definitely creates some brow furrowing. But I've decided that on my tombstone it will say: ''Here lies Damon Lindelof. He was dead the whole time.''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2004-7</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Veronica Mars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tough and vulnerable never went together so well.</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Premiering on UPN a year after ''Buffy the Vampire Slayer'' left the air, ''Veronica Mars'' continued to prove that TV for a younger audience could be smart, sophisticated in its storytelling and emotionally complex. Its run was short, and its third and final season on CW, post merger, sagged a little. But while it lasted, it was a peerless blend of neo-noir mystery and teenage romantic drama, each addictive in its own right -- a type of synthesis that's frequently attempted and seldom perfected. MIKE HALE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2005-present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Grey's Anatomy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we all need our ''person.''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''Grey's Anatomy'' isn't just one of the best dramas. It is also the most drama.</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Plane crashes. Ferry crashes. A crazed gunman. A train derailment. Grieving parents, frightened children, abuse survivors, traumatic births. But also sex and romance and love triangles, quadrangles and irregular polygons. ''Grey's Anatomy'' elevates female friendship above all bonds and sees professional excellence as a baseline qualification. It understands grief.</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''Grey's Anatomy'' was the first Shonda Rhimes show, and it remains her best (as a creator or as an executive producer). And try as they might, no other contemporary doctor show comes close to the emotional depth or clever dialogue of early ''Grey's,'' or to the sustained melodrama and potency of its current incarnation. MARGARET LYONS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2006-11</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Friday Night Lights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it had clear eyes and a full heart.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those of us who have evangelized for this show for years constantly tell people, ''Friday Night Lights'' is not really about high school football. It's about Dillon, Tex.</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Dillon, Tex., in turn, is totally about high school football. Football is on the radio and in the yard signs and at the barbecues. Dillon reminisces about football of the past and dreams about football of the future. It comes together over football, and it falls apart over football.</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way ''F.N.L.'' understood this -- why a game can be so consuming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small town, how the need for hope can be both sustaining and dangerous -- is what made it one of TV's best dramas, not just about high school but about community.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there's football, too, with hard hits and sidelines drama and more than the statistically likely percentage of games decided on the last play. But the most memorable moments are Coach Taylor's [Kyle Chandler] locker-room speeches, which bring it back to honor, faith and the family watching from the stands: ''Those are the people I want in your minds. Those are the people I want in your hearts.''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football story that cares as much about the spectators as the players, because it knows that none of them got where they are by themselves. JAMES PONIEWOZIK</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2007-15</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 Men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the sleekest surfaces can mask the deepest wounds.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Weiner, creator (as told to Jeremy Egner):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wrote the pilot of ''Mad Men'' before I started as a writer on ''The Sopranos,'' so there's seven years between the pilot and writing the second episode of ''Mad Men.'' Whatever I had intended the show to be when I wrote that pilot was very different after seeing how seriously David Chase took human behavior. Real human behavior.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instead of having a potboiler with people stealing each other's folders and trying to get each other fired, and that sort of office intrigue -- not that ''Mad Men'' didn't have any of that -- you have Peggy [Elisabeth Moss] with a psychic scar for the entire show, after giving away that baby. That's the kind of thing that would have never occurred to me before I was on ''The Sopranos.''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''Maidenform,'' in the second season, is the first episode of the show where I was like, ''This cannot be done on any other show.'' Because it's so psychological and it's about an idea, which is, ''How am I perceived by other people?''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time, I was like, ''Is anybody going to understand this?'' Because we're telling a story here that probably looks like something about Don's [Jon Hamm] busted romance, and conflict in the office, and Peggy trying to get ahead. But what it really is, is ''I look in the mirror and I don't like what I see. What do other people see?'' And that's because I've created this false self.</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that sentence that I gave you right there -- I would have never thought that was the subject of a TV show if I hadn't sat in a room with David Chase for four years. Even though it is the substance of our lives.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2008-13</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Breaking Bad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on some level, we all want to be the one who knocks.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 Gunn, who portrayed Skyler White (as told to Jeremy Egner):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character broke bad in his or her own way.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Skyler's ability to lie, to don the persona of the ditsy accountant to get what she wanted -- she's really good at it. As the show goes along, everybody has those kinds of things revealed. It's always in moments of crisis that human beings show their true character.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beginning, Vince [Gilligan, the creator] told me ''I see her as Carmela Soprano, but in on the crime.'' He was going to have her take a similar path to Walt [Bryan Cranston], in that she would become her own Heisenberg. She did in some ways but she didn't fully, and that was really smart to keep her on her own trajectory. She continued to catch herself and go ''Wait, what? No, no, no. This is not who I want to be.''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time we saw a screening of the ''Breaking Bad'' pilot, as a group, we sat in a stunned silence for a second afterward, thinking ''This is extraordinary.'' But you still wonder: It's so out there, are people going to connect to it? Is it actually going to see the light of day? And then it did.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2009-16</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Good Wife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it turned a victim cliché into a treatise on power.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and Robert King, creators (edited from a joint interview with Jeremy Egner):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Good Wife'' was about soft power -- the use of power that is not announcing itself as power. I think Alicia [Julianna Margulies] got really distraught about power and how she utilized it over the seven seasons, and I think by the end she needed a rebirth of some kind. She probably went on to be involved in the MeToo movement, and on the front lines of the political resistance.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were starting the series, all of these wives were forced to stand by their misbehaving men. Then as the show took off, they kind of stopped needing to do that -- by turning a TV spotlight on it, we pointed out what a cliché it was. If the show has a positive legacy, it's probably that we helped women not have to stand by their scandalized husbands.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2010-18</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Adventure Time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it made magic.</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might well ask, why put a cartoon on a best drama list? I would answer, why not? If Pendleton Ward's sprawling, postapocalyptic saga were live-action, rather than gorgeously rendered animation, it would be classified with ''Lost,'' ''Buffy the Vampire Slayer'' and other dramas that balance fantastical story lines with humor and bursting heart. That it did so in kaleidoscopic, 11-minute episodes for audiences of all ages is a credit, not a demerit.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of Finn, a foundling in the magical and once-devastated Land of Ooo, ''Adventure Time'' evolved from a whimsical action-adventure into a sprawling story of abandoned children, surrogate families and self-discovery. It grew up as its protagonist did, teaching its viewers that while the battle of good against evil can be thrilling, it's rarely simple. It had the vast, well-imagined cast of a saga like ''Game of Thrones,'' along with a stunning visual language and a through sense of empathy.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Surreal, wise and often heartbreaking, ''Adventure Time'' may look like kids' stuff. (It is, in fact, outstanding kids' stuff.) But under its confectionery surface lies the material of great drama. It's a wonderland of broken, misfit toys learning to fix one another. JAMES PONIEWOZIK</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2011-13</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Enlightened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it knew that being good is hard work.</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post-''Sopranos'' dramas listed here attempted to understand evil (''The Shield'') or people sliding toward evil (''Breaking Bad'') or the moral conflicts of people engaged in evil deeds (''The Americans''). This entire era of drama, in a way, was a response to an earlier era of TV in which moral issues were simple, clear and settled in an hour with commercials.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''Enlightened,'' in its 18 half hours, stood apart by engaging with what it means to be good, and the difficulty of getting there.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meet Amy Jellicoe (Laura Dern), a low-level office worker for a slickly exploitative megacorporation, on the rebound from a nervous breakdown. She's embraced the language of conscience and consciousness, but she's still racked with resentment and envy. She wants to change the world but do well for herself in the process, and, at first, she uses her do-gooderism passive-aggressively, as a cudgel.</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that's life; that's morality. The urge to do right doesn't just drop from heaven. It can come from ego and regret and anger as much as from altruism and self-denial. If the world is to get better, it has to come through the fumbling efforts of those of us, who, like Amy, are no bodhisattvas. JAMES PONIEWOZIK</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2013-18</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it made even the unsexy details of espionage -- and marriage -- thrilling.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Alison Wright, who played Martha (as told to Jeremy Egner):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Personally, I see my friends in situations every day where I say, ''How can she not see what's going on here?'' We all have denial and blind spots about loads of things, especially when it comes to our love lives. Joe Weisberg and Joel Fields [the showrunners] did a great job of writing a complicated woman, and they obviously made it believable at some point. It felt like most people were eventually on her side.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like to imagine that somehow she met up with Anton Baklanov [Michael Aronov]. Remember him? The physicist who was kidnapped? I always thought he and Martha would make a great couple. Sitting depressed together.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she saw Clark in Moscow, I'd like to think she would stop and stare at him for a little while, and turn around and walk the other way. Especially since he'd probably be there with his wife.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2013-16</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Rectify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it understood patience.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''Rectify'' isn't like any other show. Unlike lots of thematically dark shows, it's visually bright and sunshine-y, with a humidity that borders on fecundity. Its slowness is ethereal -- Season 1 takes place over just six days -- but its plot does move forward, more than some other more traditionally paced dramas out there.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criminally underseen series, created by Ray McKinnon, stars Aden Young as Daniel Holden, who was wrongly convicted as a teenager of raping and murdering his girlfriend.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with all human tragedy, Daniel's story isn't only his. His siblings and stepsiblings have spun into individualized realms of dysfunction, and sometimes it feels like the entire small town where they live has a raw and unresolved central wound.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''Rectify'' puts its characters under a powerful but loving microscope, and we get to see their full humanity, from the way they say or don't say ''I love you'' to the way they impatiently and loudly chug water. This meticulous, miraculous sense of specificity is sharp and dense enough to cast a powerful shadow, and the bigger tale becomes one about what fills in society in the absence of justice. MARGARET LYONS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2014-17</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Leftovers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it pondered the big questions without feeling ponderous.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Damon Lindelof, creator (as told to Jeremy Egner):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Showrunners do have favorite episodes, they just won't admit it. I'm very partial to the first ''International Assassin'' episode.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started with a version that was very trippy and Kubrickian, and a little obtuse. It was feeling super self-serious and not fun to watch. The only thing that survived that version was the manifestation of Patti as a little girl. Then it was like: Oh, Kevin's got to kill that little girl in order to get rid of the adult Patti.</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 good challenge for him, but the world and its rules were so artsy fartsy. We just couldn't get invested in it.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we were in the writers' room and someone said, ''I wish it was just like 'Three Days of the Condor,' and someone told him he had to assassinate Senator Patti Levin.'' And everybody laughed. Then there was a five-second moment where everyone was looking at each other like, ''Wait a minute, can we do that? What does that look like?'' And then we were off to the races.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2014-present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Transparent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it redefined what a TV family could be.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Jill Soloway, creator (as told to Aisha Harris):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working on the finale so I'm asking this question of, ''What does it need to wrap up this story?'' A few things have always been present. One is this big question: Will you still love me if ...? And this question that people and families ask each other: ''Will you still love me if I come out? Will you still love me if I'm an alcoholic? Will you still love me if I have an affair? Will you still love me if I set a boundary?''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action of this family, for me, has always been this idea [that] the secret is the boundary. Now that the secret is gone, where do you start, where do I end?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pilot they think Maura is giving them the house. They showed up at that barbecue dinner in the pilot to say ''We want our inheritance.'' But it turns out their inheritance is one of queerness, and trans-ness.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2014-present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 the Virgin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its loving sendup of telenovelas paired shocking plot twists with political bite.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Jennie Snyder Urman, creator (as told to Aisha Harris):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really think of it as a true hybrid. We make sure that every episode has comic set pieces, but the big beating heart underneath the show is dramatic. I think our seasons really take shape around the more dramatic elements of the show.</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greatest pain comes with a lot of laughter and vice versa.</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 Xiomara and Alba -- that's 100 percent the central relationship that we're tracking and that I think changes and evolves the most. Who Jane's going to end up with is certainly a central thread and central to the genre and central to romance, the telenovela and all of that. But the central love story in the show is the three women.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2016-present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Atlanta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it pushes TV's boundaries through keen cultural observations, layered characters and inventive absurdism.</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Zazie Beetz, who plays Vanessa (as told to Aisha Harris):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definitely think of it as a drama; it's how I approach it. I found it interesting that it was billed as a comedy, initially. There is a lot more tonal nuance to the show than I think what we associate with sitcoms or the general definition of comedy. And I find when I watch the show on my own, I don't laugh that much. The show doesn't have to land jokes, it just has to land truth.</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have been raised to generally associate black TV shows with comedy. And because our show is being advertised as a comedy, it might not have the same commercial weight as being evaluated as a dramatic performance.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is both. Life is both, and I think that ''Atlanta'' is trying to capture elements of both of those things.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2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5"/>
        <w:spacing w:line="60" w:lineRule="exact"/>
      </w:pPr>
      <w:r>
        <w:pict>
          <v:line id="_x0000_s2045" style="position:absolute;z-index:252410880" from="0,2pt" to="512pt,2pt" strokecolor="#009ddb" strokeweight="2pt">
            <v:stroke linestyle="single"/>
            <w10:wrap type="topAndBottom"/>
          </v:line>
        </w:pict>
      </w:r>
    </w:p>
    <w:p>
      <w:pPr>
        <w:pStyle w:val="Normal2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DRAWINGS (DRAWINGS BY PJ LOUGHRAN) (AR14</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AR15)       </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2019</w:t>
      </w:r>
    </w:p>
    <w:p>
      <w:pPr>
        <w:pStyle w:val="Normal275"/>
      </w:pPr>
    </w:p>
    <w:p>
      <w:pPr>
        <w:pStyle w:val="Normal275"/>
        <w:ind w:left="200"/>
        <w:sectPr>
          <w:type w:val="continuous"/>
          <w:pgMar w:top="840" w:right="1000" w:bottom="840" w:left="1000" w:header="400" w:footer="400"/>
          <w:pgNumType w:fmt="decimal"/>
          <w:cols w:space="720"/>
        </w:sectPr>
      </w:pPr>
      <w:r>
        <w:br/>
      </w:r>
      <w:r>
        <w:pict>
          <v:line id="_x0000_s2046" style="position:absolute;z-index:252411904"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612"/>
          <w:headerReference w:type="default" r:id="rId2613"/>
          <w:footerReference w:type="even" r:id="rId2614"/>
          <w:footerReference w:type="default" r:id="rId2615"/>
          <w:headerReference w:type="first" r:id="rId2616"/>
          <w:footerReference w:type="first" r:id="rId2617"/>
          <w:pgSz w:w="12240" w:h="15840"/>
          <w:pgMar w:top="840" w:right="1000" w:bottom="840" w:left="1000" w:header="400" w:footer="400"/>
          <w:pgNumType w:fmt="decimal"/>
          <w:cols w:space="720"/>
          <w:titlePg w:val="0"/>
        </w:sectPr>
      </w:pPr>
    </w:p>
    <w:p>
      <w:pPr>
        <w:pStyle w:val="Normal276"/>
      </w:pPr>
    </w:p>
    <w:p>
      <w:pPr>
        <w:pStyle w:val="Normal276"/>
      </w:pPr>
      <w:r>
        <w:pict>
          <v:shape id="_x0000_i2047" type="#_x0000_t75" alt="LexisNexis®" style="width:147.75pt;height:30pt">
            <v:imagedata r:id="rId17" o:title=""/>
          </v:shape>
        </w:pict>
      </w:r>
      <w:r>
        <w:cr/>
      </w:r>
    </w:p>
    <w:p>
      <w:pPr>
        <w:pStyle w:val="Heading1274"/>
        <w:keepNext w:val="0"/>
        <w:spacing w:after="200" w:line="340" w:lineRule="atLeast"/>
        <w:ind w:left="0" w:right="0" w:firstLine="0"/>
        <w:jc w:val="center"/>
      </w:pPr>
      <w:hyperlink r:id="rId2618" w:history="1">
        <w:r>
          <w:rPr>
            <w:rFonts w:ascii="arial" w:eastAsia="arial" w:hAnsi="arial" w:cs="arial"/>
            <w:b/>
            <w:i/>
            <w:strike w:val="0"/>
            <w:color w:val="0077CC"/>
            <w:sz w:val="28"/>
            <w:u w:val="single"/>
            <w:vertAlign w:val="baseline"/>
          </w:rPr>
          <w:t>An Epicurean Village Is Too Rich for Some Paris Appetites</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2014 Sunday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6"/>
        <w:keepNext w:val="0"/>
        <w:spacing w:after="0" w:line="240" w:lineRule="atLeast"/>
        <w:ind w:right="0"/>
        <w:jc w:val="both"/>
      </w:pPr>
      <w:bookmarkStart w:id="560" w:name="Bookmark_276"/>
      <w:bookmarkEnd w:id="560"/>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1330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LIZ ALDERMAN; Assia Labbas contributed reporting.</w:t>
      </w:r>
    </w:p>
    <w:p>
      <w:pPr>
        <w:pStyle w:val="Normal276"/>
        <w:keepNext/>
        <w:spacing w:before="240" w:after="0" w:line="340" w:lineRule="atLeast"/>
        <w:ind w:left="0" w:right="0" w:firstLine="0"/>
        <w:jc w:val="left"/>
      </w:pPr>
      <w:bookmarkStart w:id="561" w:name="Body_274"/>
      <w:bookmarkEnd w:id="561"/>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048" style="position:absolute;z-index:252412928"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One recent sunny morning, Cédric Naudon, a wealthy French entrepreneur with a taste for fine food, walked down a quiet street in a neighborhood of Paris known as the Haut Marais and gestured toward a phalanx of shuttered storefronts as the sound of power drills pierced the air.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the butcher's shop will go,'' said Mr. Naudon, peering inside a half-finished space where sawdust coated the floor. ''It's going to be totally designed, with a library so people can think about the meat,'' he said. ''Over there will be the cheesemonger, where the cheese will be hidden in designer drawers and taken out and explained.''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to other outlets destined for an organic bakery, an oyster bar, a fishmonger, ethnic restaurants and a coterie of neighborhood mainstays. ''It's empty now,'' said Mr. Naudon, looking around the block, which seemed to be entirely under renovation. ''But when all this opens, it will be completely unique.''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wave of gentrification sweeps through Paris, Mr. Naudon has taken the phenomenon to a new level. An enigmatic man who says he made a fortune in real estate and finance in New York and Paris, he has snapped up about half a neighborhood north of the Marais, one of the city's trendiest districts, with plans to restyle it into a sleek epicurean village called La Jeune Rue, or Young Street, dedicated to farm-fresh gastronomy and the culture of chic.</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international team of designers, including Tom Dixon and Maud Bury, is styling 36 storefronts around the Rue du Vertbois -- home of the legendary Chez L'Ami Louis restaurant -- and two adjacent streets. Unlike the Marais or St. Germain, where an invasion of chain clothing stores has nearly stamped out French artisanal life, here fashionably dressed butchers, bakers and restaurateurs will work in an upscale collective dominated by the principle of zero waste, peddling high-concept foods from mod spaces using biological products sourced only from French farmers.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is expected to animate a quartier of mixed classes and ethnicities that is now something of a dead zone for culture and night life. Situated between the Place de la République and the Conservatoire des Arts et Métiers, the area has long been home to numerous Chinese clothing wholesalers and small shops that have resisted previous efforts at development. While a smattering of wealthy young urbanites has recently moved in, a number of low- to middle-income residents remain, along with several public housing units.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Parisians are eager to see new life breathed into the area. But the redevelopment has also touched a nerve among residents who worry that Mr. Naudon, with his deep pockets and taste for high design, will turn the area into the latest in a string of bohemian bourgeoisie enclaves that have sprung up around Paris, driving the working and middle classes ever farther out.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a monopolist who wants to create his own street, but it's not for those who live here,'' said Pierre-Yves Jourdain, a film producer who lives in the area. ''This neighborhood has ethnic and class diversity, but with the arrival of La Jeune Rue, those people will be left apart.''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residents have questioned whether La Jeune Rue, despite its lofty ideals, is simply a real estate play.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Naudon, 42, who never appears in public without a silk scarf and a Rolex, sprang onto the scene seemingly out of nowhere this year, and has sought to maintain an air of mystery. In a country where entrepreneurs say that society stigmatizes financial success, he has avoided quantifying his finances or detailing previous real estate and finance deals, and gave conflicting accounts in an interview even about his education. He declined to divulge the cost of the project.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the French authorities have embraced Mr. Naudon's vision, which they say could create more than 200 jobs. France's state-backed public investment bank is insuring the project, and three banks are partly financing the deal.</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reinvent places in Paris to gain a competitive advantage over other cities,'' said Jean-Louis Missika, a deputy mayor in charge of the urban renewal of Paris. ''It's an interesting idea, and it could be a new model for urban development -- if it works.''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mayor of Paris, Anne Hidalgo, is mindful of maintaining a social and economic balance as gentrification spreads. ''Otherwise, you'd just have ghettos for the rich,'' Mr. Missika said.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the trend of gentrification has become almost unstoppable. Paris, New York, London and other major metropolises have undergone waves of urban renewal for decades, each ushering in more wealth than the last, while also pricing out those with less money.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essence of Paris has hardly disappeared, property prices have jumped an average of 165 percent in 20 years, with a 30 percent surge in the last five. The impact has been striking, cutting Paris's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 to 27 percent from more than 40 percent over the same period, said Anne Clerval, an associate professor at the Université Paris-Est.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 Bonne Cécile, a French bistro near some of Mr. Naudon's future shops, the owner, Benoit Doremus, said locals were waiting to see how La Jeune Rue would unfold. While it could be good for business, ''the question is whether average people will be able to afford a baguette,'' he said. For Ms. Clerval, who wrote a book, ''Paris Without the People,'' exploring the impact of gentrification, the project ''raises the question of whether a single person should decide how parts of a city evolve, and if the citizens affected can have any say in it.''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Naudon rebuffs his critics. At a time when many French entrepreneurs are leaving France for opportunities elsewhere, he argued, he was the rare Frenchman investing in France, armed with creative ideas and a dedication to an ecological ethic. He insisted that the project was neither elitist nor a mere property investment. Gentrification would happen anyway, he added, and at least his concept supported farmers and created jobs.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saying, 'Who is this guy? He's suspicious,' I wish people would support me and thank me, and say I'm doing a good thing for my country by investing in it for real,'' he said.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clear,'' he added. ''I am going to make a lot of money with my concept. I'm sorry that I have a good project. But what's better? Doing nothing?''</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afternoon in his light-filled atelier, Mr. Naudon huddled with a dozen collaborators, including chefs, mixologists and designers, putting the finishing touches on blueprints for his shops and restaurants. Several are scheduled for a fall opening, with the rest coming over the next year. Mr. Naudon owns most of the spaces and has placed every shop under a single holding company.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main problem as a gourmet is that you can't find really good products in Paris,'' said Mr. Naudon, who as a child roamed Paris savoring food with his Moroccan and Italian parents. ''Right now my Saturdays are eaten up having to go to the Seventh Arrondissement for good cheese, the 14th for meat, the Eighth for bread and so on. Here, we'll be bringing everything together.''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cutting out middlemen, he said, his shops would be able to offer bread and other products at a fair price. A forward-thinking policy of zero-waste -- like sharing the meat from a cow between the butcher and the restaurants, and repurposing the hide at a designer hardware store -- would also help keep prices down.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High-concept-design drawings rested on desks, including details for a marble igloo at the fishmonger and a sushi-style conveyor belt for the bakery. He is even installing a mill to grind an ancient strain of wheat from a 250-acre plot that he had sown in southern France.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two years, I've put my money and soul into going all over France to find the best products ever,'' Mr. Naudon said, lighting up. ''Finally, we are going to have the ideal street in Paris.''</w:t>
      </w:r>
    </w:p>
    <w:p>
      <w:pPr>
        <w:pStyle w:val="Normal276"/>
        <w:keepNext w:val="0"/>
        <w:spacing w:before="240" w:after="0" w:line="260" w:lineRule="atLeast"/>
        <w:ind w:left="0" w:right="0" w:firstLine="0"/>
        <w:jc w:val="left"/>
      </w:pPr>
      <w:r>
        <w:br/>
      </w:r>
      <w:hyperlink r:id="rId2619" w:history="1">
        <w:r>
          <w:rPr>
            <w:rFonts w:ascii="arial" w:eastAsia="arial" w:hAnsi="arial" w:cs="arial"/>
            <w:b w:val="0"/>
            <w:i/>
            <w:strike w:val="0"/>
            <w:color w:val="0077CC"/>
            <w:sz w:val="20"/>
            <w:u w:val="single"/>
            <w:vertAlign w:val="baseline"/>
          </w:rPr>
          <w:t>http://www.nytimes.com/2014/08/10/world/europe/an-epicurean-village-is-too-rich-for-some-paris-appetites.html</w:t>
        </w:r>
      </w:hyperlink>
    </w:p>
    <w:p>
      <w:pPr>
        <w:pStyle w:val="Normal2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6"/>
        <w:spacing w:line="60" w:lineRule="exact"/>
      </w:pPr>
      <w:r>
        <w:pict>
          <v:line id="_x0000_s2049" style="position:absolute;z-index:252413952" from="0,2pt" to="512pt,2pt" strokecolor="#009ddb" strokeweight="2pt">
            <v:stroke linestyle="single"/>
            <w10:wrap type="topAndBottom"/>
          </v:line>
        </w:pict>
      </w:r>
    </w:p>
    <w:p>
      <w:pPr>
        <w:pStyle w:val="Normal2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 entrepreneur has acquired about half of a neighborhood north of the Marais, a trendy part of Paris, with plans to restyle it into a fine-food district called La Jeune Rue, or Young Street.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Maud Bury, a designer working on the project, at an Argentine restaurant on Rue Volta that she is renovating. (A6)</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Cédric Naudon, the entrepreneur behind La Jeune Rue, says  the project is neither elitist nor a mere property investment. (PHOTOGRAPHS BY CAPUCINE GRANIER-DEFERRE FOR THE NEW YORK TIMES) (A10)  MAPS (A6)        </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2014</w:t>
      </w:r>
    </w:p>
    <w:p>
      <w:pPr>
        <w:pStyle w:val="Normal276"/>
      </w:pPr>
    </w:p>
    <w:p>
      <w:pPr>
        <w:pStyle w:val="Normal276"/>
        <w:ind w:left="200"/>
        <w:sectPr>
          <w:type w:val="continuous"/>
          <w:pgMar w:top="840" w:right="1000" w:bottom="840" w:left="1000" w:header="400" w:footer="400"/>
          <w:pgNumType w:fmt="decimal"/>
          <w:cols w:space="720"/>
        </w:sectPr>
      </w:pPr>
      <w:r>
        <w:br/>
      </w:r>
      <w:r>
        <w:pict>
          <v:line id="_x0000_s2050" style="position:absolute;z-index:252414976"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620"/>
          <w:headerReference w:type="default" r:id="rId2621"/>
          <w:footerReference w:type="even" r:id="rId2622"/>
          <w:footerReference w:type="default" r:id="rId2623"/>
          <w:headerReference w:type="first" r:id="rId2624"/>
          <w:footerReference w:type="first" r:id="rId2625"/>
          <w:pgSz w:w="12240" w:h="15840"/>
          <w:pgMar w:top="840" w:right="1000" w:bottom="840" w:left="1000" w:header="400" w:footer="400"/>
          <w:pgNumType w:fmt="decimal"/>
          <w:cols w:space="720"/>
          <w:titlePg w:val="0"/>
        </w:sectPr>
      </w:pPr>
    </w:p>
    <w:p>
      <w:pPr>
        <w:pStyle w:val="Normal277"/>
      </w:pPr>
    </w:p>
    <w:p>
      <w:pPr>
        <w:pStyle w:val="Normal277"/>
      </w:pPr>
      <w:r>
        <w:pict>
          <v:shape id="_x0000_i2051" type="#_x0000_t75" alt="LexisNexis®" style="width:147.75pt;height:30pt">
            <v:imagedata r:id="rId17" o:title=""/>
          </v:shape>
        </w:pict>
      </w:r>
      <w:r>
        <w:cr/>
      </w:r>
    </w:p>
    <w:p>
      <w:pPr>
        <w:pStyle w:val="Heading1275"/>
        <w:keepNext w:val="0"/>
        <w:spacing w:after="200" w:line="340" w:lineRule="atLeast"/>
        <w:ind w:left="0" w:right="0" w:firstLine="0"/>
        <w:jc w:val="center"/>
      </w:pPr>
      <w:hyperlink r:id="rId2626" w:history="1">
        <w:r>
          <w:rPr>
            <w:rFonts w:ascii="arial" w:eastAsia="arial" w:hAnsi="arial" w:cs="arial"/>
            <w:b/>
            <w:i/>
            <w:strike w:val="0"/>
            <w:color w:val="0077CC"/>
            <w:sz w:val="28"/>
            <w:u w:val="single"/>
            <w:vertAlign w:val="baseline"/>
          </w:rPr>
          <w:t>Thousands Protest in Syrian Cities, Facing Attacks, Residents and Rights Groups Say</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2011 Saturday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7"/>
        <w:keepNext w:val="0"/>
        <w:spacing w:after="0" w:line="240" w:lineRule="atLeast"/>
        <w:ind w:right="0"/>
        <w:jc w:val="both"/>
      </w:pPr>
      <w:bookmarkStart w:id="562" w:name="Bookmark_277"/>
      <w:bookmarkEnd w:id="562"/>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9</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1019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NEIL MacFARQUHARand LIAM STACK; Liam Stack reported from Cairo and J. David Goodman from New York. A New York Times employee contributed reporting from Damascus, Syria, and Alan Cowell from Paris.</w:t>
      </w:r>
    </w:p>
    <w:p>
      <w:pPr>
        <w:pStyle w:val="Normal277"/>
        <w:keepNext/>
        <w:spacing w:before="240" w:after="0" w:line="340" w:lineRule="atLeast"/>
        <w:ind w:left="0" w:right="0" w:firstLine="0"/>
        <w:jc w:val="left"/>
      </w:pPr>
      <w:bookmarkStart w:id="563" w:name="Body_275"/>
      <w:bookmarkEnd w:id="563"/>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052" style="position:absolute;z-index:252416000"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CAIRO -- Antigovernment protesters in Syria, unsatisfied with yet more vague promises of reform from President Bashar al-Assad, marched by the thousands in numerous cities on Friday, only to be met with gunfire and other violence that killed at least 10 people, according to residents and human rights groups.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worst violence was in Douma, a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north of the capital, Damascus, where five or six people were reported killed. In Dara'a, the southwestern city where antigovernment protests first erupted two weeks ago, four died, residents and activists reported, and one person was beaten to death in Kafr Souseh, a neighborhood of Damascus.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went out to protest peacefully,'' said a resident of Douma reached by telephone, speaking anonymously out of concern for his safety. ''First the security forces confronted us with stones, and then they shot at us with live ammunition.''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a number of other Middle Eastern nations, the protesters had gathered after weekly communal prayers at central mosques. In Douma, they were trying to march to the palm-lined central square when the attacks scattered them. Security elements roamed the streets for hours afterward and indiscriminately fell upon anyone afoot, residents and dissidents said, beating them with sticks or shocking them with cattle prods.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pattern developed in other cities, although in Damascus, at the main Umayyad Mosque, government supporters let worshipers out the gates only in groups of about 15, so no crowd could gather, witnesses said.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huge deployment of security forces in Latakia, a northern coastal city, prevented an estimated 1,500 protesters there from setting up a tent encampment like the one in Tahrir Square in Cairo during Egypt's recent unrest, dissidents said. But residents were hard to reach, and there were no immediate reports of dead or wounded.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state-run Syrian Arab News Agency reported that ''normal life'' had returned to all Syrian provinces. People who attended Friday Prayer chanted slogans afterward, calling for ''national unity and preserving the security and stability in Syria and thwarting the conspiracy,'' it said.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barest hint of dissent, the news agency said worshipers in Dara'a and Latakia had chanted for those killed previously and called for ''accelerating the measures of reform.'' But there were no clashes anywhere with security forces, it said.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reports emerging from Syria were hard to confirm independently. The government barred most foreign journalists from entering the country, accusing them of being part of a grand conspiracy to destabilize Syria by sowing sectarian violence.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said the Assad government, which has failed to deliver on promised reform since Mr. Assad inherited the presidency from his father, Hafez al-Assad, in 2000, could not bring itself to change.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challenged, this regime will always act violently,'' said Volker Perthes, a Syria specialist who heads the German Institute for International and Security Affairs. ''The gut reaction of the Syrian system is, once there are protests, quell it violently from the beginning so that people know that it is dangerous.''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Perthes recalled visiting Syria in 1985 as a university student, when he attended a speech by Hafez al-Assad that was eerily similar to the one his son gave before Parliament on Wednesday. He said the 1985 address, like Wednesday's, was interrupted by sycophants declaring undying love for the leader.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president, Bashar al-Assad, crushed a nascent democracy movement that began to emerge in 2001, after reformists in Parliament and others began to criticize what they saw as a legacy of stagnation from his father's 30-year rule.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Mr. Assad has talked about reform often but carried out very little, content to tinker with the absolute rule of the Baath Party and a mostly minority Alawite ruling clique. He enjoys support from a wealthy ruling class, whose members often praise the country's stability in comparison with unstable neighbors like Iraq and Lebanon, while ignoring the frustrations of average Syrians.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missed a big opportunity when he made his speech,'' Patrick Seale, the author of an acclaimed biography of Hafez al-Assad, said of the son. ''He hates being pushed around. He hates yielding to pressure.''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rapid timetable that President Assad set for addressing some longstanding problems indicates he is feeling vulnerable, Mr. Seale said. For example, the 1962 census disenfranchised about 150,000 Kurds, most in the northeast. Mr. Assad said aides would look into the issue and come up with an answer in two weeks. He also promised to quickly study replacing the emergency law in place since 1963.</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in the Kurdish region, as in much of the country, appeared unimpressed on Friday. ''Freedom, not citizenship!'' they chanted (the line rhymes in Arabic), showing that their priorities had shifted markedly in a short period.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head off the protests, the government deployed forces across the country, but there were still eruptions in Homs, Baniyas and elsewhere.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seen as many security forces in Syria as I have today,'' Wissam Tarif, head of the human rights group Insan, said by phone from Damascus. They raided the apartments of suspected protesters in the capital, looking for cellphones and cameras, ''anything that could record what is happening,'' Mr. Tarif said. Dozens were arrested across the country, dissidents said.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Dara'a, security forces fired tear gas to disperse protesters, said Ahmed al-Sayasna, the imam who led Friday Prayer at the central mosque. Dara'a has been largely sealed off by the military, so it was hard to piece together events. But reports from people in Syria and people outside monitoring events there suggested that hundreds of protesters trying to march to the nearby city of Sanamein were fired on by the police and that five of the marchers died.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Dissidents from the Syrian Human Rights Information Link say 73 people have been killed in Dara'a by security forces since the protests began, among 103 such deaths nationwide.</w:t>
      </w:r>
    </w:p>
    <w:p>
      <w:pPr>
        <w:pStyle w:val="Normal277"/>
        <w:keepNext w:val="0"/>
        <w:spacing w:before="240" w:after="0" w:line="260" w:lineRule="atLeast"/>
        <w:ind w:left="0" w:right="0" w:firstLine="0"/>
        <w:jc w:val="left"/>
      </w:pPr>
      <w:r>
        <w:br/>
      </w:r>
      <w:hyperlink r:id="rId2627" w:history="1">
        <w:r>
          <w:rPr>
            <w:rFonts w:ascii="arial" w:eastAsia="arial" w:hAnsi="arial" w:cs="arial"/>
            <w:b w:val="0"/>
            <w:i/>
            <w:strike w:val="0"/>
            <w:color w:val="0077CC"/>
            <w:sz w:val="20"/>
            <w:u w:val="single"/>
            <w:vertAlign w:val="baseline"/>
          </w:rPr>
          <w:t>http://www.nytimes.com</w:t>
        </w:r>
      </w:hyperlink>
    </w:p>
    <w:p>
      <w:pPr>
        <w:pStyle w:val="Normal2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7"/>
        <w:spacing w:line="60" w:lineRule="exact"/>
      </w:pPr>
      <w:r>
        <w:pict>
          <v:line id="_x0000_s2053" style="position:absolute;z-index:252417024" from="0,2pt" to="512pt,2pt" strokecolor="#009ddb" strokeweight="2pt">
            <v:stroke linestyle="single"/>
            <w10:wrap type="topAndBottom"/>
          </v:line>
        </w:pict>
      </w:r>
    </w:p>
    <w:p>
      <w:pPr>
        <w:pStyle w:val="Normal2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MAP: Five or six people were reported killed Friday in Douma.                                                    </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2011</w:t>
      </w:r>
    </w:p>
    <w:p>
      <w:pPr>
        <w:pStyle w:val="Normal277"/>
      </w:pPr>
    </w:p>
    <w:p>
      <w:pPr>
        <w:pStyle w:val="Normal277"/>
        <w:ind w:left="200"/>
        <w:sectPr>
          <w:type w:val="continuous"/>
          <w:pgMar w:top="840" w:right="1000" w:bottom="840" w:left="1000" w:header="400" w:footer="400"/>
          <w:pgNumType w:fmt="decimal"/>
          <w:cols w:space="720"/>
        </w:sectPr>
      </w:pPr>
      <w:r>
        <w:br/>
      </w:r>
      <w:r>
        <w:pict>
          <v:line id="_x0000_s2054" style="position:absolute;z-index:252418048"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628"/>
          <w:headerReference w:type="default" r:id="rId2629"/>
          <w:footerReference w:type="even" r:id="rId2630"/>
          <w:footerReference w:type="default" r:id="rId2631"/>
          <w:headerReference w:type="first" r:id="rId2632"/>
          <w:footerReference w:type="first" r:id="rId2633"/>
          <w:pgSz w:w="12240" w:h="15840"/>
          <w:pgMar w:top="840" w:right="1000" w:bottom="840" w:left="1000" w:header="400" w:footer="400"/>
          <w:pgNumType w:fmt="decimal"/>
          <w:cols w:space="720"/>
          <w:titlePg w:val="0"/>
        </w:sectPr>
      </w:pPr>
    </w:p>
    <w:p>
      <w:pPr>
        <w:pStyle w:val="Normal278"/>
      </w:pPr>
    </w:p>
    <w:p>
      <w:pPr>
        <w:pStyle w:val="Normal278"/>
      </w:pPr>
      <w:r>
        <w:pict>
          <v:shape id="_x0000_i2055" type="#_x0000_t75" alt="LexisNexis®" style="width:147.75pt;height:30pt">
            <v:imagedata r:id="rId17" o:title=""/>
          </v:shape>
        </w:pict>
      </w:r>
      <w:r>
        <w:cr/>
      </w:r>
    </w:p>
    <w:p>
      <w:pPr>
        <w:pStyle w:val="Heading1276"/>
        <w:keepNext w:val="0"/>
        <w:spacing w:after="200" w:line="340" w:lineRule="atLeast"/>
        <w:ind w:left="0" w:right="0" w:firstLine="0"/>
        <w:jc w:val="center"/>
      </w:pPr>
      <w:hyperlink r:id="rId2634" w:history="1">
        <w:r>
          <w:rPr>
            <w:rFonts w:ascii="arial" w:eastAsia="arial" w:hAnsi="arial" w:cs="arial"/>
            <w:b/>
            <w:i/>
            <w:strike w:val="0"/>
            <w:color w:val="0077CC"/>
            <w:sz w:val="28"/>
            <w:u w:val="single"/>
            <w:vertAlign w:val="baseline"/>
          </w:rPr>
          <w:t>Buildings Grow Taller; Reactions Get Louder</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2006 Sunday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8"/>
        <w:keepNext w:val="0"/>
        <w:spacing w:after="0" w:line="240" w:lineRule="atLeast"/>
        <w:ind w:right="0"/>
        <w:jc w:val="both"/>
      </w:pPr>
      <w:bookmarkStart w:id="564" w:name="Bookmark_278"/>
      <w:bookmarkEnd w:id="564"/>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 Column 1; Real Estate Desk; Pg. 7; LIVING IN/New Rochelle, N.Y.</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1683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ELSA BRENNER</w:t>
      </w:r>
    </w:p>
    <w:p>
      <w:pPr>
        <w:pStyle w:val="Normal278"/>
        <w:keepNext/>
        <w:spacing w:before="240" w:after="0" w:line="340" w:lineRule="atLeast"/>
        <w:ind w:left="0" w:right="0" w:firstLine="0"/>
        <w:jc w:val="left"/>
      </w:pPr>
      <w:bookmarkStart w:id="565" w:name="Body_276"/>
      <w:bookmarkEnd w:id="565"/>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056" style="position:absolute;z-index:252419072"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revolutionary Thomas Paine, who as a resident of New Rochelle provided it with name-dropping rights starting in the 18th century, was the first of many to do so. By the early 1900s, musical-theater lovers in the thousands had learned from a George M. Cohan show that New Rochelle was only ''45 Minutes From Broadway.'' In the 1960s, television audiences by the tens of thousands learned even more about the place, which Rob Petrie commuted to so he could be with his wife, Laura, in ''The Dick Van Dyke Show.''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''Ragtime,'' by E. L. Doctorow, a former resident, was set here. Cynthia Ozick, another literary lion, lives here; the actor Ossie Davis, who died recently, was a lifelong resident.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lately, the buzz in New Rochelle has had more to do with real estate titans than artistic ones. Names like Donald J. Trump and Louis R. Cappelli are behind efforts to remake the downtown. And depending on whom you ask, the construction jangling nerves there represents either the rebirth of this city of almost 73,000, or a rejection of the less well off among them.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buyers snapping up luxury condominiums at Trump Plaza couldn't be more pleased with the changes downtown. Caren Polino, 30, and her fiance, Michael Burke, 32, both educators who are buying a one-bedroom, one-and-a-half bath condo there, say they are looking forward to the onset of gentrification, by which they mean cafes, fashionable shops and nightlife.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they often travel to New York City, they are also pleased that since Cohan wrote his lyrics, the travel time to Grand Central Terminal has been reduced to 36 minutes (even less during rush hour).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Noam Bramson, the mayor, foresees not only the completion of the residences downtown, but also a realization of plans for developing the Echo Bay section of town along the Long Island Sound waterfront. Three builders have been vying to redevelop the site, over several years, with residences, retailing and public access to the water. The area, which abuts Larchmont, includes some 20 city owned or contracted acres.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 Main Street, in the center of town, things are still bleak. The traffic stops and starts as cars dart around construction sites, police officers slap $100 tickets on double-parked cars, and tempers flare at the stream of red lights that seem timed to halt traffic at every intersection.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as rebuilding preoccupies official interest, infrastructure basics like sidewalks show signs of neglect.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all getting to be too much,'' Joseph Russo, a retired grocery store worker and 26-year resident, said one recent afternoon. ''All this development may be good for the big boys, but I don't see how it's going to benefit people like me.''</w:t>
      </w:r>
    </w:p>
    <w:p>
      <w:pPr>
        <w:pStyle w:val="Normal278"/>
      </w:pP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Find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11 square miles of New Rochelle cut a swath in a northwesterly direction from the city's shoreline to the borders with Scarsdale and Eastchester.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historically Italian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southern section on the Sound, there are apartment buildings, town houses and neighborhoods of single-family homes. Small storefronts and ethnic restaurants line the three main roads crisscrossing the middle of town,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poorer residents have lately been rubbing elbows with the wealthier new-condo dwellers. To the north are the older suburban neighborhoods, with their large Tudor-style and colonial houses on well-tended lawns.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Demographically, too, the city is diverse -- more so than many other parts of Westchester County. In the 2000 census, Hispanics made up 20.1 percent of the population and African-Americans 19.2 percent. There is a small but thriving Asian and South Asian population, which according to the census is almost 3 percent.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changes taking place downtown, the most noticeable at the moment is the crane atop the 40-story, 187-unit Trump Plaza, which juts up into the sky like a giant thumb and can be seen from several towns away. The building, a Trump-Cappelli venture, is similar to one that the two developers recently completed in downtown White Plains.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Huguenot Street from Trump Plaza, the Virginia-based AvalonBay Communities is building a sister unit to the adjacent Avalon on the Sound, a 24-story high-rise rental tower with 412 units. The $180 million building under construction will have 39 stories and 588 rental units.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all, more than 2,000 apartments and condos are expected to become available in the next five years, including two apartment towers with 371 residences proposed by Cappelli Enterprises as part of its $500 million LeCount Square mixed-use project, also downtown.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Elsewhere in the city, there is evidence of many less ambitious projects -- small clusters of new town houses as well as renovations.</w:t>
      </w:r>
    </w:p>
    <w:p>
      <w:pPr>
        <w:pStyle w:val="Normal278"/>
      </w:pP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Pay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median sales price of a single-family home at the end of October was $715,000, just under the countywide median, which was $716,125 at the end of September, said Kathleen McAteer, manager of Century 21 Wolff's New Rochelle office.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sampling of single-family houses on the market includes a four-bedroom raised ranch for $799,000, a four-bedroom, one-bath colonial for $569,000 and a five-bedroom colonial with three full and two half baths going for $1.85 million. At Trump Plaza, one-bedroom condos like Mr. Burke and Ms. Polino's sell for $500,000 and up, with three-bedroom penthouses going for as much as $2 million.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Pelham Road, which runs parallel to the shoreline, new three-bedroom town houses at AnnMar Gardens are on the market for $779,000 to $849,000.</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there were 186 homes, 75 condos and 75 co-ops for sale. A house selling for $1.275 million has annual taxes of $19,883; Trump Plaza units selling for $800,000 have a common charge of $1,180 a month and taxes of $5,100 a year.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elsewhere, said Ms. McAteer, the housing market is in a downturn. Houses are taking an average of 151 days to sell, she said, adding that some sellers have withdrawn properties rather than reduce prices.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concerns about the opposite -- an overheated market -- are being fed by all the construction downtown, which could eventually force residents like Pam and Jose Hernandez to move elsewhere. Mrs. Hernandez, an administrative assistant, said she and her husband, who works for a tree service, have a 2-month-old son. They pay about $1,300 a month for a two-bedroom downtown, but she described it as increasingly hard to find an apartment for that amount. ''Especially with a new baby now,'' she said, ''where would we go?''</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spring, the City Council adopted a rule requiring that 10 percent of any new development be affordable housing. But most current projects, planned before the law took effect, will not have to comply.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King, commissioner of development, said the city wanted to retain lower-income residents. ''We're not looking to drive people out,'' he said. ''We're not interested in becoming a typical Westchester suburb.'' He described New Rochelle's Section 8 housing program as ''vibrant, with 900 families.''</w:t>
      </w:r>
    </w:p>
    <w:p>
      <w:pPr>
        <w:pStyle w:val="Normal278"/>
      </w:pP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Do</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families with young children, the city's well-kept parks and the Huguenot Children's Library on North Avenue, a branch of the New Rochelle Public Library, are among its best assets, said Michelle P. Maidenberg, a mental health therapist. Dr. Maidenberg and her husband, Eric, an investment banker, live with their three sons -- Addison, 6, Foster, 3, and Wyatt, 1 -- in a six-bedroom colonial north of downtown in an area of homes dating to the 1920s and 1930s. In part, they chose the area because it is close to Beth El Synagogue Center, where they worship.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recreation, the Maidenbergs also frequent New Roc City, a seven-year-old downtown entertainment and retail center with an arcade, movie theater and bowling alley.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Restaurant fare has become increasingly varied, with Indian, Chinese, Thai, Mexican and other Hispanic offerings in addition to Italian places like Juliano's on Main Street. Gary Fosina recently opened Mo's New York Grill, and like many other restaurateurs, he is banking on an infusion of residents downtown. </w:t>
      </w:r>
    </w:p>
    <w:p>
      <w:pPr>
        <w:pStyle w:val="Normal278"/>
      </w:pP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Commute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New Rochelle Transit Center downtown, Metro-North Railroad service to Grand Central Terminal takes about 36 minutes, with some express trains making the trip in 32 minutes. Round-trip tickets during peak hours cost $15; monthly tickets cost $163.</w:t>
      </w:r>
    </w:p>
    <w:p>
      <w:pPr>
        <w:pStyle w:val="Normal278"/>
      </w:pP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about 11,000 students in the City School District of New Rochelle in an early childhood center, six elementary schools, two middle schools and a high school.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SAT's, New Rochelle High school students scored an average of 556 on the critical reading section and 572 on the math. The averages for the state were 493 and 510.</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last year's 532 graduates, 67 percent went on to four-year colleges and universities, and 28 percent to two-year colleges. Of those going to college last year, five are at Harvard and eight at Cornell. Yale, Brown, Columbia and Dartmouth each accepted one New Rochelle graduate, said Maggie MacNichol-Skau, a district spokeswoman.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also has private schools like Ursuline, for girls in Grades 6 through 12, and Iona Preparatory, for 9th- through 12th-grade boys. </w:t>
      </w:r>
    </w:p>
    <w:p>
      <w:pPr>
        <w:pStyle w:val="Normal278"/>
      </w:pP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1929, the planning board wrote that New Rochelle was ''at a critical point in its history.'' The city had a ''vibrant downtown full of entertainment and shopping opportunities,'' although the parking shortage was severe, it said. About a decade later, two of the first branch department stores in the country -- Arnold Constable and Bloomingdale's -- moved to town.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during the 1980s, as the suburbs grew, such stores left for outlying shopping centers and the city's fortune's plummeted. It is that decline from which New Rochelle is now trying to recover.</w:t>
      </w:r>
    </w:p>
    <w:p>
      <w:pPr>
        <w:pStyle w:val="Normal278"/>
      </w:pP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Like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waterfront is New Rochelle's greatest asset, and developing the Echo Bay area could help return the city to vibrancy. </w:t>
      </w:r>
    </w:p>
    <w:p>
      <w:pPr>
        <w:pStyle w:val="Normal278"/>
      </w:pP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Forward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Traffic often snarls on main roads, although Mr. King, the commissioner, cited a study by AKRF Inc., a White Plains consulting firm, suggesting that some congestion was natural in a downtown and even a sign of economic health.</w:t>
      </w:r>
    </w:p>
    <w:p>
      <w:pPr>
        <w:pStyle w:val="Normal278"/>
      </w:pPr>
    </w:p>
    <w:p>
      <w:pPr>
        <w:pStyle w:val="Normal278"/>
        <w:keepNext w:val="0"/>
        <w:spacing w:before="240" w:after="0" w:line="260" w:lineRule="atLeast"/>
        <w:ind w:left="0" w:right="0" w:firstLine="0"/>
        <w:jc w:val="left"/>
      </w:pPr>
      <w:r>
        <w:br/>
      </w:r>
      <w:hyperlink r:id="rId2635" w:history="1">
        <w:r>
          <w:rPr>
            <w:rFonts w:ascii="arial" w:eastAsia="arial" w:hAnsi="arial" w:cs="arial"/>
            <w:b w:val="0"/>
            <w:i/>
            <w:strike w:val="0"/>
            <w:color w:val="0077CC"/>
            <w:sz w:val="20"/>
            <w:u w:val="single"/>
            <w:vertAlign w:val="baseline"/>
          </w:rPr>
          <w:t>http://www.nytimes.com</w:t>
        </w:r>
      </w:hyperlink>
    </w:p>
    <w:p>
      <w:pPr>
        <w:pStyle w:val="Normal2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8"/>
        <w:spacing w:line="60" w:lineRule="exact"/>
      </w:pPr>
      <w:r>
        <w:pict>
          <v:line id="_x0000_s2057" style="position:absolute;z-index:252420096" from="0,2pt" to="512pt,2pt" strokecolor="#009ddb" strokeweight="2pt">
            <v:stroke linestyle="single"/>
            <w10:wrap type="topAndBottom"/>
          </v:line>
        </w:pict>
      </w:r>
    </w:p>
    <w:p>
      <w:pPr>
        <w:pStyle w:val="Normal2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VERTICALITY -- New Rochelle's increasingly muscular skyline is visible not only from Long Island Sound but from neighboring towns like Larchmont.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Market: 217 FOREST AVENUE -- This new colonial with five bedrooms, three full baths and two half baths lists at $1.85million. (914) 632-3500</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 SPENCER DRIVE -- This 43-year-old raised ranch has four bedrooms and three baths. It lists for $799,900. (914) 699-1980</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40 SCHLEY AVENUE -- This century-old colonial has four bedrooms and one bath. It lists at $569,000. (914) 633-1507 (Photographs by Alan Zale for The New York Times)Map of New York State highlighting New Rochelle.</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2006</w:t>
      </w:r>
    </w:p>
    <w:p>
      <w:pPr>
        <w:pStyle w:val="Normal278"/>
      </w:pPr>
    </w:p>
    <w:p>
      <w:pPr>
        <w:pStyle w:val="Normal278"/>
        <w:ind w:left="200"/>
        <w:sectPr>
          <w:type w:val="continuous"/>
          <w:pgMar w:top="840" w:right="1000" w:bottom="840" w:left="1000" w:header="400" w:footer="400"/>
          <w:pgNumType w:fmt="decimal"/>
          <w:cols w:space="720"/>
        </w:sectPr>
      </w:pPr>
      <w:r>
        <w:br/>
      </w:r>
      <w:r>
        <w:pict>
          <v:line id="_x0000_s2058" style="position:absolute;z-index:252421120"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636"/>
          <w:headerReference w:type="default" r:id="rId2637"/>
          <w:footerReference w:type="even" r:id="rId2638"/>
          <w:footerReference w:type="default" r:id="rId2639"/>
          <w:headerReference w:type="first" r:id="rId2640"/>
          <w:footerReference w:type="first" r:id="rId2641"/>
          <w:pgSz w:w="12240" w:h="15840"/>
          <w:pgMar w:top="840" w:right="1000" w:bottom="840" w:left="1000" w:header="400" w:footer="400"/>
          <w:pgNumType w:fmt="decimal"/>
          <w:cols w:space="720"/>
          <w:titlePg w:val="0"/>
        </w:sectPr>
      </w:pPr>
    </w:p>
    <w:p>
      <w:pPr>
        <w:pStyle w:val="Normal279"/>
      </w:pPr>
    </w:p>
    <w:p>
      <w:pPr>
        <w:pStyle w:val="Normal279"/>
      </w:pPr>
      <w:r>
        <w:pict>
          <v:shape id="_x0000_i2059" type="#_x0000_t75" alt="LexisNexis®" style="width:147.75pt;height:30pt">
            <v:imagedata r:id="rId17" o:title=""/>
          </v:shape>
        </w:pict>
      </w:r>
      <w:r>
        <w:cr/>
      </w:r>
    </w:p>
    <w:p>
      <w:pPr>
        <w:pStyle w:val="Heading1277"/>
        <w:keepNext w:val="0"/>
        <w:spacing w:after="200" w:line="340" w:lineRule="atLeast"/>
        <w:ind w:left="0" w:right="0" w:firstLine="0"/>
        <w:jc w:val="center"/>
      </w:pPr>
      <w:hyperlink r:id="rId2642" w:history="1">
        <w:r>
          <w:rPr>
            <w:rFonts w:ascii="arial" w:eastAsia="arial" w:hAnsi="arial" w:cs="arial"/>
            <w:b/>
            <w:i/>
            <w:strike w:val="0"/>
            <w:color w:val="0077CC"/>
            <w:sz w:val="28"/>
            <w:u w:val="single"/>
            <w:vertAlign w:val="baseline"/>
          </w:rPr>
          <w:t>Motorists Press On, Yielding for War</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2013 Monday</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9"/>
        <w:keepNext w:val="0"/>
        <w:spacing w:after="0" w:line="240" w:lineRule="atLeast"/>
        <w:ind w:right="0"/>
        <w:jc w:val="both"/>
      </w:pPr>
      <w:bookmarkStart w:id="566" w:name="Bookmark_279"/>
      <w:bookmarkEnd w:id="566"/>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8; DAMASCUS HIGHWAY JOURNAL</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1262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ANNE BARNARD; Hwaida Saad contributed reporting.</w:t>
      </w:r>
    </w:p>
    <w:p>
      <w:pPr>
        <w:pStyle w:val="Normal279"/>
        <w:keepNext/>
        <w:spacing w:before="240" w:after="0" w:line="340" w:lineRule="atLeast"/>
        <w:ind w:left="0" w:right="0" w:firstLine="0"/>
        <w:jc w:val="left"/>
      </w:pPr>
      <w:bookmarkStart w:id="567" w:name="Body_277"/>
      <w:bookmarkEnd w:id="567"/>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060" style="position:absolute;z-index:252422144"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OF DAMASCUS, Syria -- Along the road that winds over Mount Qasioun on the way out of Damascus, concrete archways lead to gated military bases, and sentry posts perch atop the slopes and rises of the dry, scrabbly hills. From behind sand berms at army checkpoints, tanks point their heavy guns into traffic.</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out of Damascus, the Syrian capital, toward the city of Homs about 100 miles to the north, it is easy to see why rebels fighting President Bashar al-Assad have been unable to advance toward the capital from the north and west. The mountains and open plains here are thick with defenses built over the 40 years of Assad family rule to protect the center of power.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highway continues between two mountain ridges and reaches a flatter stretch south of Homs near the Lebanese border, this crucial corridor of government control becomes more fragile, crossed by rebel supply and recruitment routes, and war feels closer.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trip from Damascus to Latakia on Syria's Mediterranean coast, a driver paused before heading onto an overpass on the outskirts of Homs, where rebels are still active, to talk to a man changing a tire.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 shi?'' he asked. ''Is there anything?''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repeat 'God' and go,'' the man replied, and the driver sped up and over the bridge, gunning the engine as he turned west, relaxing only after he reached the solidly state-controlled coast.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drive from Damascus past Homs to Latakia is to tour the strategic spine of the country, the ultimate prize in the civil war now in its third year. Most of Syria's population is clustered in a series of settlements in the west of the country, stretching north from Dara'a to Damascus, Homs, Tartus, Latakia, Idlib and Aleppo, cities where the government remains in full or partial control but must contend with insurgents harassing people on the roads and in rural areas between.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 tripping in Syria reveals the sometimes surreal experience of Syrians' trying to move themselves and their goods around a country that has become a patchwork of rebellion and control, where government and rebel fighters share the roads with families and traders trying to go about their business.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highway out of Damascus leads past and through eastern suburbs where rebels are entrenched, but no barriers or warning signs indicate the start of areas where rebel snipers or government artillery could strike. Yet blue reflective road signs bearing the names of once-unremarkable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 Harasta, Douma -- now indicate war zones, and many drivers take the older route over Mount Qasioun.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bright, windy morning, a haze lay over most of the Damascus outskirts as they disappeared behind the mountain that overlooks the city. On the back side, military bases alternated with towns of concrete-block buildings and domed mosques, like Al-Tal, where despite government control around the town, rebels inside it are active, residents say.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analysts say bases here were the source of chemical weapons fire that killed hundreds in August, prompting the deal to eliminate Syria's chemical arsenal; the government denies that. What is not in dispute is that artillery strikes from the general area target the suburbs daily, the sounds of launching shells echoing over the city.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Army for the sake of the safety of the people,'' read a poster at a checkpoint where men in camouflage checked cars; one driver appeared to be handing over a bag of lettuce to a soldier. ''Yes to reforms'' was scrawled on a concrete barrier. Nearby, the twisted carcass of a burned tanker truck lay on the shoulder, unexplained and ignored by people waiting for rides.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stretches between time-consuming checkpoints, truck drivers tried to make up for delays, rattling along at breakneck speeds. Signs that said ''Traffic Police for Help'' included a number to call. Despite everything, Syria's traffic police are far more effective than those in neighboring Lebanon, pulling over drivers and writing speeding and parking tickets.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the Damascus outskirts, the road continued between two ridges, the one to the west topped with vertical, bulbous stone formations. At a gap in the cliffs, buildings could be seen perched atop a rocky outcropping: the ancient Christian town of Maaloula, which rebels entered in September, prompting allegations they were intent on killing or driving out Christians.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Approaching Homs, the mountains to the west receded, signaling the end of the natural barrier between Syria and Lebanon. Here, where the northern end of Lebanon's Bekaa Valley opens to the Syrian plain, the border has always been notional. Backed by its ally the Lebanese Shiite group Hezbollah, the Syrian Army fought a pitched battle nearby for control of the rebel-held border town of Qusayr and routes used by other Lebanese fighters, Sunnis joining the rebels. The government retook Qusayr in June.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town of Nabak just south of Homs, clashes have destroyed restaurants and buildings and left cafes like the Fun Palace deserted, their Ferris wheels still. Rebel checkpoints can appear here without warning to question and sometimes kidnap travelers. But in the next town stand the gleaming, apparently untouched campuses of the University of Kalamoun and a hospital named for Mr. Assad's brother Bassel.</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Skirting Homs, the highway passed between scrubby pines tilted east by the wind; plains from here stretch to the Iraqi border. Buildings near the road were pancaked as if by airstrikes. Nothing about the white towers of Homs indicated that parts of the city are leveled or still contested, though on a return trip smoke rose from the center.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Heading west into coastal Tartus Province, green hills rose, dotted with white houses and, occasionally, Crusader castles, perched high to control the valleys much like the modern-day concrete military posts. From a distance, the gray hulk of Krak des Chevaliers, the most famous, did not reveal the damage inflicted by clashes there.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coast came the first open rest stop of the trip. On a tree-lined patio, the owner, Mahran Khwanda, was presiding over coffee with a half-dozen gray-haired men. His bus company, Kadmous Transport, lost about 70 of its 200 buses to theft during the conflict, he said, and now plies routes only between Damascus and Latakia.</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Khwanda said he had gotten himself removed from a list of sanctioned business people, arguing that he had no connection to the government and had good relations with American diplomats. Two of his sons live in the United States; he praised President Obama for backing off threats to strike Syria, and said that if he could end the conflict with Israel, all the Middle East's problems could be settled.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against America, of course, but we are expecting America to be fair with us,'' he said. The rebels, he said, ''are not popular.''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knows them; they are not united or qualified,'' he added. ''At the same time, Syria needs something else'' other than the current government.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last stretch, the road passed another place now synonymous with conflict: Baniyas, where pro-government forces killed more than 200 people in May, many of them civilians.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the pro-government heartland, more of the cars on the road sported decals of Mr. Assad. Cars piled up at a checkpoint to enter Latakia, where support for the military was on display and security was tight.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palm-lined streets of Latakia were busy. The hotels north of town boasted gleaming lobbies and swimming pools. But outside, along the gently lapping sea, the beaches were empty.</w:t>
      </w:r>
    </w:p>
    <w:p>
      <w:pPr>
        <w:pStyle w:val="Normal279"/>
        <w:keepNext w:val="0"/>
        <w:spacing w:before="240" w:after="0" w:line="260" w:lineRule="atLeast"/>
        <w:ind w:left="0" w:right="0" w:firstLine="0"/>
        <w:jc w:val="left"/>
      </w:pPr>
      <w:r>
        <w:br/>
      </w:r>
      <w:hyperlink r:id="rId2643" w:history="1">
        <w:r>
          <w:rPr>
            <w:rFonts w:ascii="arial" w:eastAsia="arial" w:hAnsi="arial" w:cs="arial"/>
            <w:b w:val="0"/>
            <w:i/>
            <w:strike w:val="0"/>
            <w:color w:val="0077CC"/>
            <w:sz w:val="20"/>
            <w:u w:val="single"/>
            <w:vertAlign w:val="baseline"/>
          </w:rPr>
          <w:t>http://www.nytimes.com/2013/10/14/world/middleeast/in-syria-motorists-press-on-yielding-for-war.html</w:t>
        </w:r>
      </w:hyperlink>
    </w:p>
    <w:p>
      <w:pPr>
        <w:pStyle w:val="Normal2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9"/>
        <w:spacing w:line="60" w:lineRule="exact"/>
      </w:pPr>
      <w:r>
        <w:pict>
          <v:line id="_x0000_s2061" style="position:absolute;z-index:252423168" from="0,2pt" to="512pt,2pt" strokecolor="#009ddb" strokeweight="2pt">
            <v:stroke linestyle="single"/>
            <w10:wrap type="topAndBottom"/>
          </v:line>
        </w:pict>
      </w:r>
    </w:p>
    <w:p>
      <w:pPr>
        <w:pStyle w:val="Normal2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On the highway between Damascus and Latakia, families and  traders share the road with soldiers and rebel fighters. (PHOTOGRAPH BY ANDREA BRUCE FOR THE NEW YORK TIMES) MAP       </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2013</w:t>
      </w:r>
    </w:p>
    <w:p>
      <w:pPr>
        <w:pStyle w:val="Normal279"/>
      </w:pPr>
    </w:p>
    <w:p>
      <w:pPr>
        <w:pStyle w:val="Normal279"/>
        <w:ind w:left="200"/>
        <w:sectPr>
          <w:type w:val="continuous"/>
          <w:pgMar w:top="840" w:right="1000" w:bottom="840" w:left="1000" w:header="400" w:footer="400"/>
          <w:pgNumType w:fmt="decimal"/>
          <w:cols w:space="720"/>
        </w:sectPr>
      </w:pPr>
      <w:r>
        <w:br/>
      </w:r>
      <w:r>
        <w:pict>
          <v:line id="_x0000_s2062" style="position:absolute;z-index:252424192"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644"/>
          <w:headerReference w:type="default" r:id="rId2645"/>
          <w:footerReference w:type="even" r:id="rId2646"/>
          <w:footerReference w:type="default" r:id="rId2647"/>
          <w:headerReference w:type="first" r:id="rId2648"/>
          <w:footerReference w:type="first" r:id="rId2649"/>
          <w:pgSz w:w="12240" w:h="15840"/>
          <w:pgMar w:top="840" w:right="1000" w:bottom="840" w:left="1000" w:header="400" w:footer="400"/>
          <w:pgNumType w:fmt="decimal"/>
          <w:cols w:space="720"/>
          <w:titlePg w:val="0"/>
        </w:sectPr>
      </w:pPr>
    </w:p>
    <w:p>
      <w:pPr>
        <w:pStyle w:val="Normal280"/>
      </w:pPr>
    </w:p>
    <w:p>
      <w:pPr>
        <w:pStyle w:val="Normal280"/>
      </w:pPr>
      <w:r>
        <w:pict>
          <v:shape id="_x0000_i2063" type="#_x0000_t75" alt="LexisNexis®" style="width:147.75pt;height:30pt">
            <v:imagedata r:id="rId17" o:title=""/>
          </v:shape>
        </w:pict>
      </w:r>
      <w:r>
        <w:cr/>
      </w:r>
    </w:p>
    <w:p>
      <w:pPr>
        <w:pStyle w:val="Heading1278"/>
        <w:keepNext w:val="0"/>
        <w:spacing w:after="200" w:line="340" w:lineRule="atLeast"/>
        <w:ind w:left="0" w:right="0" w:firstLine="0"/>
        <w:jc w:val="center"/>
      </w:pPr>
      <w:hyperlink r:id="rId2650" w:history="1">
        <w:r>
          <w:rPr>
            <w:rFonts w:ascii="arial" w:eastAsia="arial" w:hAnsi="arial" w:cs="arial"/>
            <w:b/>
            <w:i/>
            <w:strike w:val="0"/>
            <w:color w:val="0077CC"/>
            <w:sz w:val="28"/>
            <w:u w:val="single"/>
            <w:vertAlign w:val="baseline"/>
          </w:rPr>
          <w:t>Kushner's Role In White House Is Under Strain</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2017 Monday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0"/>
        <w:keepNext w:val="0"/>
        <w:spacing w:after="0" w:line="240" w:lineRule="atLeast"/>
        <w:ind w:right="0"/>
        <w:jc w:val="both"/>
      </w:pPr>
      <w:bookmarkStart w:id="568" w:name="Bookmark_280"/>
      <w:bookmarkEnd w:id="568"/>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2261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GLENN THRUSH, MAGGIE HABERMAN and SHARON LaFRANIERE; Glenn Thrush and Sharon LaFraniere reported from Washington, and Maggie Haberman from New York. Charles V. Bagli contributed reporting from New York, and Jason Horowitz from Washington.</w:t>
      </w:r>
    </w:p>
    <w:p>
      <w:pPr>
        <w:pStyle w:val="Normal280"/>
        <w:keepNext/>
        <w:spacing w:before="240" w:after="0" w:line="340" w:lineRule="atLeast"/>
        <w:ind w:left="0" w:right="0" w:firstLine="0"/>
        <w:jc w:val="left"/>
      </w:pPr>
      <w:bookmarkStart w:id="569" w:name="Body_278"/>
      <w:bookmarkEnd w:id="569"/>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064" style="position:absolute;z-index:252425216"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most successful deal of Jared Kushner's short and consequential career in real estate and politics involves one highly leveraged acquisition: a pair of adjoining offices a few penny-loafer paces from his father-in-law's desk in the White House.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week, Mr. Kushner, who at age 36 occupies an ill-defined role somewhere between princeling and President Trump's shadow chief of staff, has seen his foothold on that invaluable real estate shrink amid revelations he is under scrutiny  in a federal investigation into whether there was collusion with Russian officials during the presidential campaign.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Kushner, an observant Jew, spent the Sabbath in fretful seclusion with his wife, Ivanka Trump, at his father-in-law's resort in Bedminster, N.J., unplugged, per religious custom, from electronics. But he emerged defiant and eager to defend his reputation in congressional hearings, according to two of his associates.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less clear is how Mr. Kushner's woes will affect his hard-won influence on a mercurial father-in-law who is eager to put distance between himself and a scandal that is swamping his agenda and, he believes, threatening his family.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Democrats are calling on the president to revoke Mr. Kushner's security clearances. Representative Adam B. Schiff, Democrat of California and a chairman of the House committee investigating Russian efforts to sway the 2016 election, suggested in an interview on Sunday that the recent news reports about Mr. Kushner have brought the investigation from the periphery of the Trump campaign and transition teams into the Oval Office.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these stories are accurate'' in their description of Mr. Kushner and Michael T. Flynn, Mr. Trump's ousted national security adviser, ''were they acting at the behest of Mr. Trump, then-candidate, or President-elect Trump? But whether they were or not, they're still significant.''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Sunday night, Mr. Trump praised his son-in-law and the work he has done in the White House.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''Jared is doing a great job for the country,'' he said. ''I have total confidence in him. He is respected by virtually everyone and is working on programs that will save our country billions of dollars. In addition to that, and perhaps more importantly, he is a very good person.''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recent weeks, the Trump-Kushner relationship, the most stable partnership in an often unstable West Wing, is showing unmistakable signs of strain.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relationship had already begun to fray a bit after Mr. Trump's dismissal of the F.B.I. director, James B. Comey, which Mr. Kushner had strongly advocated, and because of his repeated attempts to oust Stephen K. Bannon, Mr. Trump's chief strategist, as well as the president's overburdened communications team, especially Sean Spicer, the press secretary.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been duly noted in the White House that Mr. Trump, who feels that he has been ill served by his staff, has increasingly included Mr. Kushner when he dresses down aides and officials, a rarity earlier in his administration and during the campaign.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serious point of contention between the president and his son-in-law, two people familiar with the interactions said, was a video clip this month of Mr. Kushner's sister Nicole Meyer pitching potential investors in Beijing on a Kushner Companies condominium project in Jersey City. At one point, Ms. Meyer -- who remains close to Mr. Kushner -- dangled the availability of EB-5 visas to the United States as an enticement for Chinese financiers willing to spend $500,000 or more.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 Trump, Ms. Meyer's performance violated two major rules: Politically, it undercut his immigration crackdown, and in a personal sense, it smacked of profiteering off Mr. Trump -- one of the sins that warrants expulsion from his orbit.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following days during routine West Wing meetings, the president made several snarky, disparaging comments about Mr. Kushner's family and the visas that were clearly intended to express his annoyance, two aides said. Mr. Kushner did not respond, at least not in earshot.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preppy aesthetic, sotto voce style and preference for backstage maneuvering seemingly set him apart from his father-in-law -- but the similarities outweigh the differences. Both men were reared in the freewheeling, ruthless world of real estate, and both possess an unshakable self-assurance that is both their greatest attribute and their direst vulnerability.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Kushner's reported feeler to the Russians even as President Barack Obama remained in charge of American foreign policy was a trademark move by someone with a deep confidence in his abilities that critics say borders on conceit, people close to him said. And it echoes his history of sailing forth into unknown territory, including buying a newspaper at age 25 and developing a data-analytics program that he has said helped deliver the presidency to his father-in-law.</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intensely proud of his accomplishments in the private sector and has repeatedly suggested his tenure in Washington will hurt, not help, his brand and bottom line.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unfailing self-regard has not endeared him to the rest of the staff. Resentful Trump staff members have long talked about ''Jared Island'' to describe the special status occupied by Mr. Kushner, who, in their view, is given license to exercise power and take on a vague portfolio -- ''Middle East peace'' and ''innovation'' are its central components -- without suffering the consequences of failure visited by the president on mere hirelings.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Adding to the animus is Mr. Kushner's aloof demeanor and his propensity for avoiding messy aspects of his job that he would simply rather not do -- he has told associates he wants nothing to do with the legislative process, for instance. He also has a habit, they say, of disappearing during crises, such as his absence on a family ski trip when Mr. Trump's first health care bill was crashing in March.</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Bannon, a onetime Kushner ally turned adversary known for working himself into ill health, has taken to comparing the former real estate executive to ''the air,'' because he blows in and out of meetings leaving little trace, according to one senior Trump aide. Just as Mr. Trump does, Mr. Kushner quickly forms fixed opinions about people, sometimes based on scant evidence. But Mr. Kushner is quicker to admit when he has misjudged a situation, and to change course.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perception that he is the one untouchable adviser in the president's inner circle, Mr. Kushner was not especially close to his father-in-law before the 2016 campaign. The two bonded when Mr. Kushner helped to take over the campaign's faltering digital operation and to sell a reluctant Rupert Murdoch, the chairman of Fox News's parent company, on the viability of his father-in-law's candidacy by showing him videos of Mr. Trump's rally during a lunch at Fox headquarters in mid-2015.</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asked by friends and associates to describe the source of his influence over the president, Mr. Kushner has offered explanations rooted in loyalty, family and, above all, his acceptance that Mr. Trump is a 70-year-old man of fixed habits who cannot be easily diverted from a course of action.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Kushner is fond of telling friends that he does not have ''any vested interests'' beyond seeing his father-in-law succeed. Many of the people working for Mr. Trump are not ''looking out for the boss, but I am,'' Mr. Kushner told a visitor recently.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job is to put him in a good place,'' Mr. Kushner told another person he spoke to before embarking on the Middle East leg of Mr. Trump's trip, which he planned.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Often, that entails soothing Mr. Trump. Other times, he serves as a goad, as he did in urging Mr. Comey's ouster and assuring Mr. Trump that it would be a political ''win'' that would neutralize protesting Democrats because they had called for Mr. Comey's ouster over his handling of Hillary Clinton's use of a private email server, according to six West Wing aides.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Kushner's war with Mr. Bannon has been a damaging distraction. Several upper-level staff members said Mr. Kushner has made it plain to them that they needed to choose sides or be iced out from an increasingly influential team that includes Gary D. Cohn, the director of the National Economic Council, and a handful of other Kushner-allied power brokers like Dina Powell, a national security official.</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Kushner remains infuriated by what he believes to be leaks about his team by Mr. Bannon, who has privately cautioned Mr. Trump against being ''captured'' by liberal, New York ''globalists'' associated with his son-in-law, according to three people close to the president.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however, has had enough. He recently chided Mr. Kushner for continuing to call for Mr. Bannon's ouster, saying he would not fire his conservative populist adviser -- who has deep connections with Mr. Trump's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 -- simply because Mr. Kushner wanted him out, according an administration official.</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Kushner appears to be modifying his centrist stances. Instead of urging the president to keep the United States in the Paris climate accord, as he sought to months ago, he has come to believe the standards in the agreement need to be changed, a person close to him said.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admires Mr. Kushner's tough streak, and shares his taste for payback, especially in defense of his family. Over the years, former employees said, Mr. Kushner has quietly sought revenge on enemies whom he sees as hostile to another scandal-buffeted man in his life -- his father, Charles Kushner, a New Jersey-based real estate tycoon who was imprisoned for, among other crimes, efforts to retaliate against his sister for cooperating with a federal inquiry targeting him.</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owner of The Observer, a once-edgy, salmon-hued broadsheet he purchased when he was 25, Mr. Kushner pushed for negative articles his editors viewed as vehicles for personal animus. The Observer's targets included The Star-Ledger in Newark, whose coverage of Charles Kushner's case angered the family; a little-known banker who apparently had irked the elder Mr. Kushner; and a lender who had refused Jared Kushner's request to forgive part of the family's debt on a Fifth Avenue skyscraper.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 Kurson, a friend of Mr. Kushner's who until this month was the editor in chief of The Observer, said accusations about personal score-settling were ''complete nonsense,'' adding that story ideas ''can and should come from anywhere.''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Kushner sees his role as a freelance troubleshooter, but he has focused on foreign policy, friends say, because he saw a gap in the White House structure in that area.</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administration officials know the importance of cultivating him: Last month, he traveled to Iraq at the invitation of Gen. Joseph F. Dunford Jr., the chairman of the Joint Chiefs of Staff, and he serves as a sounding board for officials like Lt. Gen. H. R. McMaster, the national security adviser, according to Elliott Abrams, a Republican foreign policy veteran whom Mr. Trump vetoed for a job in the State Department.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hear more worries about the president than about Jared,'' he said. ''In fact, I never hear complaints about Jared.''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D. Greenblatt, the White House adviser on international negotiations, said that on the Middle East, at least, Mr. Kushner is not just a sounding board, but an adviser who helps shape policy options for the president. Together with Secretary of State Rex W. Tillerson and others, he said, Mr. Kushner helps shape policy decisions to put before the president. He said Mr. Kushner deserves a substantial part of the credit for Mr. Trump's recent trip to the Middle East. ''Jared put together all the moving parts,'' he said. ''It went great.''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 staff of about a half-dozen, Mr. Kushner has also created an office for innovation that is tackling a disparate array of projects, from promoting apprenticeship programs as an alternative to four-year college degrees to modernizing how the government buys software.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 Schmidt, the executive chairman of Alphabet, Google's parent company, said in an email, ''His passion on this is very real.''</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on some issues, the innovation office's role seems mostly advisory. David Shulkin, the veterans affairs secretary, said he meets with Mr. Kushner about twice a month to discuss his plans to modernize the agency.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for a concrete example of how Mr. Kushner's office has helped him, Mr. Shulkin said aides were pulling together corporate leaders who hired a lot of veterans, ''and that's important.''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Russia investigation has shaken Mr. Kushner, friends and associates say. When news broke last week, Mr. Kushner and his wife at first discussed getting a statement denying the report issued through the White House counsel, Donald F. McGahn II -- who told them that it was not a good precedent to set and that it was a job for a personal attorney.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 Kushner has said he and his wife might move back to Manhattan if it were best for their family, he appears, for now, willing to stay and fight.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Bob Corker of Tennessee, the chairman of the Foreign Relations Committee, said in an appearance on NBC's ''Meet the Press'' on Sunday that White House officials had reached out to reassure him that Mr. Kushner was willing to cooperate in the inquiry into possible collusion between the Russians and Trump aides. ''He seems to be a very open person,'' Mr. Corker said of Mr. Kushner. ''I'd let him speak for himself when the time is right.''</w:t>
      </w:r>
    </w:p>
    <w:p>
      <w:pPr>
        <w:pStyle w:val="Normal280"/>
        <w:keepNext w:val="0"/>
        <w:spacing w:before="240" w:after="0" w:line="260" w:lineRule="atLeast"/>
        <w:ind w:left="0" w:right="0" w:firstLine="0"/>
        <w:jc w:val="left"/>
      </w:pPr>
      <w:r>
        <w:br/>
      </w:r>
      <w:hyperlink r:id="rId2651" w:history="1">
        <w:r>
          <w:rPr>
            <w:rFonts w:ascii="arial" w:eastAsia="arial" w:hAnsi="arial" w:cs="arial"/>
            <w:b w:val="0"/>
            <w:i/>
            <w:strike w:val="0"/>
            <w:color w:val="0077CC"/>
            <w:sz w:val="20"/>
            <w:u w:val="single"/>
            <w:vertAlign w:val="baseline"/>
          </w:rPr>
          <w:t>https://www.nytimes.com/2017/05/28/us/kushner-trump-relationship-russia-investigation.html</w:t>
        </w:r>
      </w:hyperlink>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0"/>
        <w:spacing w:line="60" w:lineRule="exact"/>
      </w:pPr>
      <w:r>
        <w:pict>
          <v:line id="_x0000_s2065" style="position:absolute;z-index:252426240" from="0,2pt" to="512pt,2pt" strokecolor="#009ddb" strokeweight="2pt">
            <v:stroke linestyle="single"/>
            <w10:wrap type="topAndBottom"/>
          </v:line>
        </w:pict>
      </w:r>
    </w:p>
    <w:p>
      <w:pPr>
        <w:pStyle w:val="Normal2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President Trump's son-in-law and senior adviser, Jared Kushner, at a news conference this month at the White House. (PHOTOGRAPH BY DOUG MILLS/THE NEW YORK TIMES) (A12)       </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2017</w:t>
      </w:r>
    </w:p>
    <w:p>
      <w:pPr>
        <w:pStyle w:val="Normal280"/>
      </w:pPr>
    </w:p>
    <w:p>
      <w:pPr>
        <w:pStyle w:val="Normal280"/>
        <w:ind w:left="200"/>
        <w:sectPr>
          <w:type w:val="continuous"/>
          <w:pgMar w:top="840" w:right="1000" w:bottom="840" w:left="1000" w:header="400" w:footer="400"/>
          <w:pgNumType w:fmt="decimal"/>
          <w:cols w:space="720"/>
        </w:sectPr>
      </w:pPr>
      <w:r>
        <w:br/>
      </w:r>
      <w:r>
        <w:pict>
          <v:line id="_x0000_s2066" style="position:absolute;z-index:252427264"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652"/>
          <w:headerReference w:type="default" r:id="rId2653"/>
          <w:footerReference w:type="even" r:id="rId2654"/>
          <w:footerReference w:type="default" r:id="rId2655"/>
          <w:headerReference w:type="first" r:id="rId2656"/>
          <w:footerReference w:type="first" r:id="rId2657"/>
          <w:pgSz w:w="12240" w:h="15840"/>
          <w:pgMar w:top="840" w:right="1000" w:bottom="840" w:left="1000" w:header="400" w:footer="400"/>
          <w:pgNumType w:fmt="decimal"/>
          <w:cols w:space="720"/>
          <w:titlePg w:val="0"/>
        </w:sectPr>
      </w:pPr>
    </w:p>
    <w:p>
      <w:pPr>
        <w:pStyle w:val="Normal281"/>
      </w:pPr>
    </w:p>
    <w:p>
      <w:pPr>
        <w:pStyle w:val="Normal281"/>
      </w:pPr>
      <w:r>
        <w:pict>
          <v:shape id="_x0000_i2067" type="#_x0000_t75" alt="LexisNexis®" style="width:147.75pt;height:30pt">
            <v:imagedata r:id="rId17" o:title=""/>
          </v:shape>
        </w:pict>
      </w:r>
      <w:r>
        <w:cr/>
      </w:r>
    </w:p>
    <w:p>
      <w:pPr>
        <w:pStyle w:val="Heading1279"/>
        <w:keepNext w:val="0"/>
        <w:spacing w:after="200" w:line="340" w:lineRule="atLeast"/>
        <w:ind w:left="0" w:right="0" w:firstLine="0"/>
        <w:jc w:val="center"/>
      </w:pPr>
      <w:hyperlink r:id="rId2658" w:history="1">
        <w:r>
          <w:rPr>
            <w:rFonts w:ascii="arial" w:eastAsia="arial" w:hAnsi="arial" w:cs="arial"/>
            <w:b/>
            <w:i/>
            <w:strike w:val="0"/>
            <w:color w:val="0077CC"/>
            <w:sz w:val="28"/>
            <w:u w:val="single"/>
            <w:vertAlign w:val="baseline"/>
          </w:rPr>
          <w:t>Jared Kushner’s Role Is Tested as Russia Case Grows</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2017 Sunday 00:00 EST</w:t>
      </w:r>
    </w:p>
    <w:p>
      <w:pPr>
        <w:pStyle w:val="Normal281"/>
        <w:keepNext w:val="0"/>
        <w:spacing w:after="0" w:line="240" w:lineRule="atLeast"/>
        <w:ind w:right="0"/>
        <w:jc w:val="both"/>
      </w:pPr>
      <w:bookmarkStart w:id="570" w:name="Bookmark_281"/>
      <w:bookmarkEnd w:id="570"/>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2336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THRUSH, MAGGIE HABERMAN and SHARON LaFRANIERE</w:t>
      </w:r>
    </w:p>
    <w:p>
      <w:pPr>
        <w:pStyle w:val="Normal2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 is unclear how Jared Kushner’s high-profile woes will affect his hard-won partnership with his father-in-law, perhaps the most stable in an often unstable White House.</w:t>
      </w:r>
    </w:p>
    <w:p>
      <w:pPr>
        <w:pStyle w:val="Normal281"/>
        <w:keepNext/>
        <w:spacing w:before="240" w:after="0" w:line="340" w:lineRule="atLeast"/>
        <w:ind w:left="0" w:right="0" w:firstLine="0"/>
        <w:jc w:val="left"/>
      </w:pPr>
      <w:bookmarkStart w:id="571" w:name="Body_279"/>
      <w:bookmarkEnd w:id="571"/>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68" style="position:absolute;z-index:252428288"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most successful deal of Jared Kushner’s short and consequential career in real estate and politics involves one highly leveraged acquisition: a pair of adjoining offices a few penny-loafer paces from his father-in-law’s desk in the White House.</w:t>
      </w:r>
    </w:p>
    <w:p>
      <w:pPr>
        <w:pStyle w:val="Normal2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week, Mr. Kushner, who at age 36 occupies an ill-defined role somewhere between princeling and President Trump’s shadow chief of staff, has seen his foothold on that invaluable real estate shrink amid </w:t>
      </w:r>
      <w:hyperlink r:id="rId2659" w:history="1">
        <w:r>
          <w:rPr>
            <w:rFonts w:ascii="arial" w:eastAsia="arial" w:hAnsi="arial" w:cs="arial"/>
            <w:b w:val="0"/>
            <w:i/>
            <w:strike w:val="0"/>
            <w:noProof w:val="0"/>
            <w:color w:val="0077CC"/>
            <w:position w:val="0"/>
            <w:sz w:val="20"/>
            <w:u w:val="single"/>
            <w:vertAlign w:val="baseline"/>
          </w:rPr>
          <w:t>revelations he is under scrutiny</w:t>
        </w:r>
      </w:hyperlink>
      <w:r>
        <w:rPr>
          <w:rFonts w:ascii="arial" w:eastAsia="arial" w:hAnsi="arial" w:cs="arial"/>
          <w:b w:val="0"/>
          <w:i w:val="0"/>
          <w:strike w:val="0"/>
          <w:noProof w:val="0"/>
          <w:color w:val="000000"/>
          <w:position w:val="0"/>
          <w:sz w:val="20"/>
          <w:u w:val="none"/>
          <w:vertAlign w:val="baseline"/>
        </w:rPr>
        <w:t xml:space="preserve"> in a federal investigation into whether there was collusion with Russian officials during the presidential campaign.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Kushner, an observant Jew, spent the Sabbath in fretful seclusion with his wife, Ivanka Trump, at his father-in-law’s resort in Bedminster, N.J., unplugged, per religious custom, from electronics. But he emerged defiant and eager to defend his reputation in congressional hearings, according to two of his associates.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less clear is how Mr. Kushner’s woes will affect his hard-won influence on a mercurial father-in-law who is eager to put distance between himself and a scandal that is swamping his agenda and, he believes, threatening his family.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Democrats are calling on the president to revoke Mr. Kushner’s security clearances. Representative Adam B. Schiff, Democrat of California and a chairman of the House committee investigating Russian efforts to sway the 2016 election, suggested in an interview on Sunday that the recent news reports about Mr. Kushner have brought the investigation from the periphery of the Trump campaign and transition teams into the Oval Office.</w:t>
      </w:r>
    </w:p>
    <w:p>
      <w:pPr>
        <w:pStyle w:val="Normal2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these stories are accurate” in their description of Mr. Kushner and </w:t>
      </w:r>
      <w:hyperlink r:id="rId2660" w:history="1">
        <w:r>
          <w:rPr>
            <w:rFonts w:ascii="arial" w:eastAsia="arial" w:hAnsi="arial" w:cs="arial"/>
            <w:b w:val="0"/>
            <w:i/>
            <w:strike w:val="0"/>
            <w:noProof w:val="0"/>
            <w:color w:val="0077CC"/>
            <w:position w:val="0"/>
            <w:sz w:val="20"/>
            <w:u w:val="single"/>
            <w:vertAlign w:val="baseline"/>
          </w:rPr>
          <w:t>Michael T. Flynn, Mr. Trump’s ousted national security adviser</w:t>
        </w:r>
      </w:hyperlink>
      <w:r>
        <w:rPr>
          <w:rFonts w:ascii="arial" w:eastAsia="arial" w:hAnsi="arial" w:cs="arial"/>
          <w:b w:val="0"/>
          <w:i w:val="0"/>
          <w:strike w:val="0"/>
          <w:noProof w:val="0"/>
          <w:color w:val="000000"/>
          <w:position w:val="0"/>
          <w:sz w:val="20"/>
          <w:u w:val="none"/>
          <w:vertAlign w:val="baseline"/>
        </w:rPr>
        <w:t>, “were they acting at the behest of Mr. Trump, then-candidate, or President-elect Trump? But whether they were or not, they’re still significant.”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Sunday night, Mr. Trump praised his son-in-law and the work he has done in the White House.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“Jared is doing a great job for the country,” he said. “I have total confidence in him. He is respected by virtually everyone and is working on programs that will save our country billions of dollars. In addition to that, and perhaps more importantly, he is a very good person.”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recent weeks, the Trump-Kushner relationship, the most stable partnership in an often unstable West Wing, is showing unmistakable signs of strain.</w:t>
      </w:r>
    </w:p>
    <w:p>
      <w:pPr>
        <w:pStyle w:val="Normal2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relationship had already begun to fray a bit after Mr. Trump’s </w:t>
      </w:r>
      <w:hyperlink r:id="rId2661" w:history="1">
        <w:r>
          <w:rPr>
            <w:rFonts w:ascii="arial" w:eastAsia="arial" w:hAnsi="arial" w:cs="arial"/>
            <w:b w:val="0"/>
            <w:i/>
            <w:strike w:val="0"/>
            <w:noProof w:val="0"/>
            <w:color w:val="0077CC"/>
            <w:position w:val="0"/>
            <w:sz w:val="20"/>
            <w:u w:val="single"/>
            <w:vertAlign w:val="baseline"/>
          </w:rPr>
          <w:t>dismissal of the F.B.I. director</w:t>
        </w:r>
      </w:hyperlink>
      <w:r>
        <w:rPr>
          <w:rFonts w:ascii="arial" w:eastAsia="arial" w:hAnsi="arial" w:cs="arial"/>
          <w:b w:val="0"/>
          <w:i w:val="0"/>
          <w:strike w:val="0"/>
          <w:noProof w:val="0"/>
          <w:color w:val="000000"/>
          <w:position w:val="0"/>
          <w:sz w:val="20"/>
          <w:u w:val="none"/>
          <w:vertAlign w:val="baseline"/>
        </w:rPr>
        <w:t>, James B. Comey, which Mr. Kushner had strongly advocated, and because of his repeated attempts to oust Stephen K. Bannon, Mr. Trump’s chief strategist, as well as the president’s overburdened communications team, especially Sean Spicer, the press secretary.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duly noted in the White House that Mr. Trump, who feels that he has been ill served by his staff, has increasingly included Mr. Kushner when he dresses down aides and officials, a rarity earlier in his administration and during the campaign.</w:t>
      </w:r>
    </w:p>
    <w:p>
      <w:pPr>
        <w:pStyle w:val="Normal2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serious point of contention between the president and his son-in-law, two people familiar with the interactions said, was a video clip this month of Mr. Kushner’s sister Nicole Meyer </w:t>
      </w:r>
      <w:hyperlink r:id="rId2662" w:history="1">
        <w:r>
          <w:rPr>
            <w:rFonts w:ascii="arial" w:eastAsia="arial" w:hAnsi="arial" w:cs="arial"/>
            <w:b w:val="0"/>
            <w:i/>
            <w:strike w:val="0"/>
            <w:noProof w:val="0"/>
            <w:color w:val="0077CC"/>
            <w:position w:val="0"/>
            <w:sz w:val="20"/>
            <w:u w:val="single"/>
            <w:vertAlign w:val="baseline"/>
          </w:rPr>
          <w:t>pitching potential investors in Beijing</w:t>
        </w:r>
      </w:hyperlink>
      <w:r>
        <w:rPr>
          <w:rFonts w:ascii="arial" w:eastAsia="arial" w:hAnsi="arial" w:cs="arial"/>
          <w:b w:val="0"/>
          <w:i w:val="0"/>
          <w:strike w:val="0"/>
          <w:noProof w:val="0"/>
          <w:color w:val="000000"/>
          <w:position w:val="0"/>
          <w:sz w:val="20"/>
          <w:u w:val="none"/>
          <w:vertAlign w:val="baseline"/>
        </w:rPr>
        <w:t xml:space="preserve"> on a Kushner Companies condominium project in Jersey City. At one point, Ms. Meyer — who remains close to Mr. Kushner — dangled the availability of EB-5 visas to the United States as an enticement for Chinese financiers willing to spend $500,000 or more.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Trump, Ms. Meyer’s performance violated two major rules: Politically, it undercut his immigration crackdown, and in a personal sense, it smacked of profiteering off Mr. Trump — one of the sins that warrants expulsion from his orbit.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following days during routine West Wing meetings, the president made several snarky, disparaging comments about Mr. Kushner’s family and the visas that were clearly intended to express his annoyance, two aides said. Mr. Kushner did not respond, at least not in earshot.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preppy aesthetic, sotto voce style and preference for backstage maneuvering seemingly set him apart from his father-in-law — but the similarities outweigh the differences. Both men were reared in the freewheeling, ruthless world of real estate, and both possess an unshakable self-assurance that is both their greatest attribute and their direst vulnerability.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Kushner’s reported feeler to the Russians even as President Barack Obama remained in charge of American foreign policy was a trademark move by someone with a deep confidence in his abilities that critics say borders on conceit, people close to him said. And it echoes his history of sailing forth into unknown territory, including buying a newspaper at age 25 and developing a data-analytics program that he has said helped deliver the presidency to his father-in-law.</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intensely proud of his accomplishments in the private sector and has repeatedly suggested his tenure in Washington will hurt, not help, his brand and bottom line.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unfailing self-regard has not endeared him to the rest of the staff. Resentful Trump staff members have long talked about “Jared Island” to describe the special status occupied by Mr. Kushner, who, in their view, is given license to exercise power and take on a vague portfolio — “Middle East peace” and “innovation” are its central components — without suffering the consequences of failure visited by the president on mere hirelings.</w:t>
      </w:r>
    </w:p>
    <w:p>
      <w:pPr>
        <w:pStyle w:val="Normal2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Adding to the animus is Mr. Kushner’s aloof demeanor and his propensity for avoiding messy aspects of his job that he would simply rather not do — he has told associates he wants nothing to do with the legislative process, for instance. He also has a habit, they say, of disappearing during crises, such as his absence on a family ski trip when Mr. Trump’s </w:t>
      </w:r>
      <w:hyperlink r:id="rId2663" w:history="1">
        <w:r>
          <w:rPr>
            <w:rFonts w:ascii="arial" w:eastAsia="arial" w:hAnsi="arial" w:cs="arial"/>
            <w:b w:val="0"/>
            <w:i/>
            <w:strike w:val="0"/>
            <w:noProof w:val="0"/>
            <w:color w:val="0077CC"/>
            <w:position w:val="0"/>
            <w:sz w:val="20"/>
            <w:u w:val="single"/>
            <w:vertAlign w:val="baseline"/>
          </w:rPr>
          <w:t>first health care bill was crashing</w:t>
        </w:r>
      </w:hyperlink>
      <w:r>
        <w:rPr>
          <w:rFonts w:ascii="arial" w:eastAsia="arial" w:hAnsi="arial" w:cs="arial"/>
          <w:b w:val="0"/>
          <w:i w:val="0"/>
          <w:strike w:val="0"/>
          <w:noProof w:val="0"/>
          <w:color w:val="000000"/>
          <w:position w:val="0"/>
          <w:sz w:val="20"/>
          <w:u w:val="none"/>
          <w:vertAlign w:val="baseline"/>
        </w:rPr>
        <w:t xml:space="preserve"> in March.</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Bannon, a onetime Kushner ally turned adversary known for working himself into ill health, has taken to comparing the former real estate executive to “the air,” because he blows in and out of meetings leaving little trace, according to one senior Trump aide. Just as Mr. Trump does, Mr. Kushner quickly forms fixed opinions about people, sometimes based on scant evidence. But Mr. Kushner is quicker to admit when he has misjudged a situation, and to change course.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perception that he is the one untouchable adviser in the president’s inner circle, Mr. Kushner was not especially close to his father-in-law before the 2016 campaign. The two bonded when Mr. Kushner helped to take over the campaign’s faltering digital operation and to sell a reluctant Rupert Murdoch, the chairman of Fox News’s parent company, on the viability of his father-in-law’s candidacy by showing him videos of Mr. Trump’s rally during a lunch at Fox headquarters in mid-2015.</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by friends and associates to describe the source of his influence over the president, Mr. Kushner has offered explanations rooted in loyalty, family and, above all, his acceptance that Mr. Trump is a 70-year-old man of fixed habits who cannot be easily diverted from a course of action.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Kushner is fond of telling friends that he does not have “any vested interests” beyond seeing his father-in-law succeed. Many of the people working for Mr. Trump are not “looking out for the boss, but I am,” Mr. Kushner told a visitor recently.</w:t>
      </w:r>
    </w:p>
    <w:p>
      <w:pPr>
        <w:pStyle w:val="Normal2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job is to put him in a good place,” Mr. Kushner told another person he spoke to before embarking on the </w:t>
      </w:r>
      <w:hyperlink r:id="rId2664" w:history="1">
        <w:r>
          <w:rPr>
            <w:rFonts w:ascii="arial" w:eastAsia="arial" w:hAnsi="arial" w:cs="arial"/>
            <w:b w:val="0"/>
            <w:i/>
            <w:strike w:val="0"/>
            <w:noProof w:val="0"/>
            <w:color w:val="0077CC"/>
            <w:position w:val="0"/>
            <w:sz w:val="20"/>
            <w:u w:val="single"/>
            <w:vertAlign w:val="baseline"/>
          </w:rPr>
          <w:t>Middle East leg of Mr. Trump’s trip</w:t>
        </w:r>
      </w:hyperlink>
      <w:r>
        <w:rPr>
          <w:rFonts w:ascii="arial" w:eastAsia="arial" w:hAnsi="arial" w:cs="arial"/>
          <w:b w:val="0"/>
          <w:i w:val="0"/>
          <w:strike w:val="0"/>
          <w:noProof w:val="0"/>
          <w:color w:val="000000"/>
          <w:position w:val="0"/>
          <w:sz w:val="20"/>
          <w:u w:val="none"/>
          <w:vertAlign w:val="baseline"/>
        </w:rPr>
        <w:t>, which he planned.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that entails soothing Mr. Trump. Other times, he serves as a goad, as he did in urging Mr. Comey’s ouster and assuring Mr. Trump that it would be a political “win” that would neutralize protesting Democrats because they had called for Mr. Comey’s ouster over his handling of Hillary Clinton’s use of a private email server, according to six West Wing aides.</w:t>
      </w:r>
    </w:p>
    <w:p>
      <w:pPr>
        <w:pStyle w:val="Normal2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Kushner’s </w:t>
      </w:r>
      <w:hyperlink r:id="rId2665" w:history="1">
        <w:r>
          <w:rPr>
            <w:rFonts w:ascii="arial" w:eastAsia="arial" w:hAnsi="arial" w:cs="arial"/>
            <w:b w:val="0"/>
            <w:i/>
            <w:strike w:val="0"/>
            <w:noProof w:val="0"/>
            <w:color w:val="0077CC"/>
            <w:position w:val="0"/>
            <w:sz w:val="20"/>
            <w:u w:val="single"/>
            <w:vertAlign w:val="baseline"/>
          </w:rPr>
          <w:t>war with Mr. Bannon</w:t>
        </w:r>
      </w:hyperlink>
      <w:r>
        <w:rPr>
          <w:rFonts w:ascii="arial" w:eastAsia="arial" w:hAnsi="arial" w:cs="arial"/>
          <w:b w:val="0"/>
          <w:i w:val="0"/>
          <w:strike w:val="0"/>
          <w:noProof w:val="0"/>
          <w:color w:val="000000"/>
          <w:position w:val="0"/>
          <w:sz w:val="20"/>
          <w:u w:val="none"/>
          <w:vertAlign w:val="baseline"/>
        </w:rPr>
        <w:t xml:space="preserve"> has been a damaging distraction. Several upper-level staff members said Mr. Kushner has made it plain to them that they needed to choose sides or be iced out from an increasingly influential team that includes Gary D. Cohn, the director of the National Economic Council, and a handful of other Kushner-allied power brokers like Dina Powell, a national security official.</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Kushner remains infuriated by what he believes to be leaks about his team by Mr. Bannon, who has privately cautioned Mr. Trump against being “captured” by liberal, New York “globalists” associated with his son-in-law, according to three people close to the president.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however, has had enough. He recently chided Mr. Kushner for continuing to call for Mr. Bannon’s ouster, saying he would not fire his conservative populist adviser — who has deep connections with Mr. Trump’s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 — simply because Mr. Kushner wanted him out, according an administration official.</w:t>
      </w:r>
    </w:p>
    <w:p>
      <w:pPr>
        <w:pStyle w:val="Normal2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Kushner appears to be modifying his centrist stances. Instead of </w:t>
      </w:r>
      <w:hyperlink r:id="rId2666" w:history="1">
        <w:r>
          <w:rPr>
            <w:rFonts w:ascii="arial" w:eastAsia="arial" w:hAnsi="arial" w:cs="arial"/>
            <w:b w:val="0"/>
            <w:i/>
            <w:strike w:val="0"/>
            <w:noProof w:val="0"/>
            <w:color w:val="0077CC"/>
            <w:position w:val="0"/>
            <w:sz w:val="20"/>
            <w:u w:val="single"/>
            <w:vertAlign w:val="baseline"/>
          </w:rPr>
          <w:t>urging the president to keep the United States</w:t>
        </w:r>
      </w:hyperlink>
      <w:r>
        <w:rPr>
          <w:rFonts w:ascii="arial" w:eastAsia="arial" w:hAnsi="arial" w:cs="arial"/>
          <w:b w:val="0"/>
          <w:i w:val="0"/>
          <w:strike w:val="0"/>
          <w:noProof w:val="0"/>
          <w:color w:val="000000"/>
          <w:position w:val="0"/>
          <w:sz w:val="20"/>
          <w:u w:val="none"/>
          <w:vertAlign w:val="baseline"/>
        </w:rPr>
        <w:t xml:space="preserve">           </w:t>
      </w:r>
      <w:hyperlink r:id="rId2667" w:history="1">
        <w:r>
          <w:rPr>
            <w:rFonts w:ascii="arial" w:eastAsia="arial" w:hAnsi="arial" w:cs="arial"/>
            <w:b w:val="0"/>
            <w:i/>
            <w:strike w:val="0"/>
            <w:noProof w:val="0"/>
            <w:color w:val="0077CC"/>
            <w:position w:val="0"/>
            <w:sz w:val="20"/>
            <w:u w:val="single"/>
            <w:vertAlign w:val="baseline"/>
          </w:rPr>
          <w:t>in the Paris climate accord</w:t>
        </w:r>
      </w:hyperlink>
      <w:r>
        <w:rPr>
          <w:rFonts w:ascii="arial" w:eastAsia="arial" w:hAnsi="arial" w:cs="arial"/>
          <w:b w:val="0"/>
          <w:i w:val="0"/>
          <w:strike w:val="0"/>
          <w:noProof w:val="0"/>
          <w:color w:val="000000"/>
          <w:position w:val="0"/>
          <w:sz w:val="20"/>
          <w:u w:val="none"/>
          <w:vertAlign w:val="baseline"/>
        </w:rPr>
        <w:t>, as he sought to months ago, he has come to believe the standards in the agreement need to be changed, a person close to him said.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admires Mr. Kushner’s tough streak, and shares his taste for payback, especially in defense of his family. Over the years, former employees said, Mr. Kushner has quietly sought revenge on enemies whom he sees as hostile to another scandal-buffeted man in his life — his father, Charles Kushner, a New Jersey-based real estate tycoon who was imprisoned for, among other crimes, efforts to retaliate against his sister for cooperating with a federal inquiry targeting him.</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owner of The Observer, a once-edgy, salmon-hued broadsheet he purchased when he was 25, Mr. Kushner pushed for negative articles his editors viewed as vehicles for personal animus. The Observer’s targets included The Star-Ledger in Newark, whose coverage of Charles Kushner’s case angered the family; a little-known banker who apparently had irked the elder Mr. Kushner; and a lender who had refused Jared Kushner’s request to forgive part of the family’s debt on a Fifth Avenue skyscraper.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Kurson, a friend of Mr. Kushner’s who until this month was the editor in chief of The Observer, said accusations about personal score-settling were “complete nonsense,” adding that story ideas “can and should come from anywhere.”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Kushner sees his role as a freelance troubleshooter, but he has focused on foreign policy, friends say, because he saw a gap in the White House structure in that area.</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administration officials know the importance of cultivating him: Last month, he traveled to Iraq at the invitation of Gen. Joseph F. Dunford Jr., the chairman of the Joint Chiefs of Staff, and he serves as a sounding board for officials like Lt. Gen. H. R. McMaster, the national security adviser, according to Elliott Abrams, a Republican foreign policy veteran whom Mr. Trump vetoed for a job in the State Department.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more worries about the president than about Jared,” he said. “In fact, I never hear complaints about Jared.”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D. Greenblatt, the White House adviser on international negotiations, said that on the Middle East, at least, Mr. Kushner is not just a sounding board, but an adviser who helps shape policy options for the president. Together with Secretary of State Rex W. Tillerson and others, he said, Mr. Kushner helps shape policy decisions to put before the president. He said Mr. Kushner deserves a substantial part of the credit for Mr. Trump’s recent trip to the Middle East. “Jared put together all the moving parts,” he said. “It went great.”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staff of about a half-dozen, Mr. Kushner has also created an office for innovation that is tackling a disparate array of projects, from promoting apprenticeship programs as an alternative to four-year college degrees to modernizing how the government buys software.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Schmidt, the executive chairman of Alphabet, Google’s parent company, said in an email, “His passion on this is very real.”</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on some issues, the innovation office’s role seems mostly advisory. David Shulkin, the veterans affairs secretary, said he meets with Mr. Kushner about twice a month to discuss his plans to modernize the agency.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for a concrete example of how Mr. Kushner’s office has helped him, Mr. Shulkin said aides were pulling together corporate leaders who hired a lot of veterans, “and that’s important.”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Russia investigation has shaken Mr. Kushner, friends and associates say. When news broke last week, Mr. Kushner and his wife at first discussed getting a statement denying the report issued through the White House counsel, Donald F. McGahn II — who told them that it was not a good precedent to set and that it was a job for a personal attorney.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Kushner has said he and his wife might move back to Manhattan if it were best for their family, he appears, for now, willing to stay and fight.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Bob Corker of Tennessee, the chairman of the Foreign Relations Committee, said in an appearance on NBC’s “Meet the Press” on Sunday that White House officials had reached out to reassure him that Mr. Kushner was willing to cooperate in the inquiry into possible collusion between the Russians and Trump aides. “He seems to be a very open person,” Mr. Corker said of Mr. Kushner. “I’d let him speak for himself when the time is right.”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Thrush and Sharon LaFraniere reported from Washington, and Maggie Haberman from New York. Charles V. Bagli contributed reporting from New York, and Jason Horowitz from Washington.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President Trump’s son-in-law and senior adviser, Jared Kushner, at a news conference this month at the White House. (PHOTOGRAPH BY DOUG MILLS/THE NEW YORK TIMES) (A12)</w:t>
      </w:r>
    </w:p>
    <w:p>
      <w:pPr>
        <w:pStyle w:val="Normal2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81"/>
        <w:keepNext w:val="0"/>
        <w:numPr>
          <w:numId w:val="19"/>
        </w:numPr>
        <w:spacing w:before="240" w:after="0" w:line="260" w:lineRule="atLeast"/>
        <w:ind w:right="0"/>
        <w:jc w:val="both"/>
      </w:pPr>
      <w:hyperlink r:id="rId2668" w:history="1">
        <w:r>
          <w:rPr>
            <w:rFonts w:ascii="arial" w:eastAsia="arial" w:hAnsi="arial" w:cs="arial"/>
            <w:b w:val="0"/>
            <w:i/>
            <w:strike w:val="0"/>
            <w:color w:val="0077CC"/>
            <w:sz w:val="20"/>
            <w:u w:val="single"/>
            <w:vertAlign w:val="baseline"/>
          </w:rPr>
          <w:t>Reported Talks by Jared Kushner With Russia Would Be ‘Good Thing,’ Trump Official Says</w:t>
        </w:r>
      </w:hyperlink>
    </w:p>
    <w:p>
      <w:pPr>
        <w:pStyle w:val="Normal281"/>
        <w:keepNext w:val="0"/>
        <w:numPr>
          <w:numId w:val="20"/>
        </w:numPr>
        <w:spacing w:before="240" w:after="0" w:line="260" w:lineRule="atLeast"/>
        <w:ind w:right="0"/>
        <w:jc w:val="both"/>
      </w:pPr>
      <w:hyperlink r:id="rId2669" w:history="1">
        <w:r>
          <w:rPr>
            <w:rFonts w:ascii="arial" w:eastAsia="arial" w:hAnsi="arial" w:cs="arial"/>
            <w:b w:val="0"/>
            <w:i/>
            <w:strike w:val="0"/>
            <w:color w:val="0077CC"/>
            <w:sz w:val="20"/>
            <w:u w:val="single"/>
            <w:vertAlign w:val="baseline"/>
          </w:rPr>
          <w:t>Trump Returns to Crisis Over Kushner as White House Tries to Contain It</w:t>
        </w:r>
      </w:hyperlink>
    </w:p>
    <w:p>
      <w:pPr>
        <w:pStyle w:val="Normal281"/>
        <w:keepNext w:val="0"/>
        <w:numPr>
          <w:numId w:val="21"/>
        </w:numPr>
        <w:spacing w:before="240" w:after="0" w:line="260" w:lineRule="atLeast"/>
        <w:ind w:right="0"/>
        <w:jc w:val="both"/>
      </w:pPr>
      <w:hyperlink r:id="rId2670" w:history="1">
        <w:r>
          <w:rPr>
            <w:rFonts w:ascii="arial" w:eastAsia="arial" w:hAnsi="arial" w:cs="arial"/>
            <w:b w:val="0"/>
            <w:i/>
            <w:strike w:val="0"/>
            <w:color w:val="0077CC"/>
            <w:sz w:val="20"/>
            <w:u w:val="single"/>
            <w:vertAlign w:val="baseline"/>
          </w:rPr>
          <w:t>Kushner Is Said to Have Discussed a Secret Channel to Talk to Russia</w:t>
        </w:r>
      </w:hyperlink>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2017</w:t>
      </w:r>
    </w:p>
    <w:p>
      <w:pPr>
        <w:pStyle w:val="Normal281"/>
      </w:pPr>
    </w:p>
    <w:p>
      <w:pPr>
        <w:pStyle w:val="Normal281"/>
        <w:ind w:left="200"/>
        <w:sectPr>
          <w:type w:val="continuous"/>
          <w:pgMar w:top="840" w:right="1000" w:bottom="840" w:left="1000" w:header="400" w:footer="400"/>
          <w:pgNumType w:fmt="decimal"/>
          <w:cols w:space="720"/>
        </w:sectPr>
      </w:pPr>
      <w:r>
        <w:br/>
      </w:r>
      <w:r>
        <w:pict>
          <v:line id="_x0000_s2069" style="position:absolute;z-index:252429312"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671"/>
          <w:headerReference w:type="default" r:id="rId2672"/>
          <w:footerReference w:type="even" r:id="rId2673"/>
          <w:footerReference w:type="default" r:id="rId2674"/>
          <w:headerReference w:type="first" r:id="rId2675"/>
          <w:footerReference w:type="first" r:id="rId2676"/>
          <w:pgSz w:w="12240" w:h="15840"/>
          <w:pgMar w:top="840" w:right="1000" w:bottom="840" w:left="1000" w:header="400" w:footer="400"/>
          <w:pgNumType w:fmt="decimal"/>
          <w:cols w:space="720"/>
          <w:titlePg w:val="0"/>
        </w:sectPr>
      </w:pPr>
    </w:p>
    <w:p>
      <w:pPr>
        <w:pStyle w:val="Normal282"/>
      </w:pPr>
    </w:p>
    <w:p>
      <w:pPr>
        <w:pStyle w:val="Normal282"/>
      </w:pPr>
      <w:r>
        <w:pict>
          <v:shape id="_x0000_i2070" type="#_x0000_t75" alt="LexisNexis®" style="width:147.75pt;height:30pt">
            <v:imagedata r:id="rId17" o:title=""/>
          </v:shape>
        </w:pict>
      </w:r>
      <w:r>
        <w:cr/>
      </w:r>
    </w:p>
    <w:p>
      <w:pPr>
        <w:pStyle w:val="Heading1280"/>
        <w:keepNext w:val="0"/>
        <w:spacing w:after="200" w:line="340" w:lineRule="atLeast"/>
        <w:ind w:left="0" w:right="0" w:firstLine="0"/>
        <w:jc w:val="center"/>
      </w:pPr>
      <w:hyperlink r:id="rId2677" w:history="1">
        <w:r>
          <w:rPr>
            <w:rFonts w:ascii="arial" w:eastAsia="arial" w:hAnsi="arial" w:cs="arial"/>
            <w:b/>
            <w:i/>
            <w:strike w:val="0"/>
            <w:color w:val="0077CC"/>
            <w:sz w:val="28"/>
            <w:u w:val="single"/>
            <w:vertAlign w:val="baseline"/>
          </w:rPr>
          <w:t>POLISH WINTER, PRAGUE SPRING DOES KREMLIN SEE A</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1980, Sunday, Late City Final Edition</w:t>
      </w:r>
    </w:p>
    <w:p>
      <w:pPr>
        <w:pStyle w:val="Normal282"/>
        <w:keepNext w:val="0"/>
        <w:spacing w:after="0" w:line="240" w:lineRule="atLeast"/>
        <w:ind w:right="0"/>
        <w:jc w:val="both"/>
      </w:pPr>
      <w:bookmarkStart w:id="572" w:name="Bookmark_282"/>
      <w:bookmarkEnd w:id="572"/>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1, Column 1; Week in Review Desk</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1223 words</w:t>
      </w:r>
    </w:p>
    <w:p>
      <w:pPr>
        <w:pStyle w:val="Normal282"/>
        <w:keepNext/>
        <w:spacing w:before="240" w:after="0" w:line="340" w:lineRule="atLeast"/>
        <w:ind w:left="0" w:right="0" w:firstLine="0"/>
        <w:jc w:val="left"/>
      </w:pPr>
      <w:bookmarkStart w:id="573" w:name="Body_280"/>
      <w:bookmarkEnd w:id="573"/>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71" style="position:absolute;z-index:252430336"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DIFFERNCE?</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JOHN DARNTON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WARSAW - On the face of it, the surprise Warsaw Pact meeting in Moscow last week was cause for relief. The assembly of Soviet bloc leaders and military men expressed confidence that the Polish Communist Party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would overcome their ''present difficulties'' and maintain the country on the Socialist path.</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communique did not contain a pledge to render ''fraternal assistance,'' in Communist lexicon often a code for intervention.  Instead it spoke of ''fraternal solidarity and support.'' The semantics may not count for all that much - if the Kremlin had decided to invade, it would hardly telegraph it to the world - but the effect should be to calm somewhat the swirl of international alarm.</w:t>
      </w:r>
    </w:p>
    <w:p>
      <w:pPr>
        <w:pStyle w:val="Normal28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of Soviet East European policy, and in particular of the intervention in Czechoslovakia in 1968, were not entirely sanguine, however. The parallel that leaped to mind was the Bratislava conference that ended Aug. 3, 1968 in an elaborately negotiated understanding between the regime of Alexander Dubcek and the rest of the pact. The Western press hailed it as a breakthrough. President Johnson's advisers felt the crisis had receded. Soviet troops withdrew from Czechoslovak territory that very day. They were ''lost'' by United States intelligence as they conducted maneuvers around the borders and were not ''found'' until 17 days later when, although absolutely nothing had happened in Czechoslovakia to aggravate the situation, their tanks rumbled through the streets of Prague.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never repeats and so historical analogues are apt to mislead. But it is Czechoslovakia that has evoked the comparison, asserting in its newspaper, Rude Pravo, that the Polish liberalization is comparable to what the West termed the ''Prague spring'' and hi nting that the denouement will be the same. The article was r eprinted in the Soviet press, which is tantamount to endorsement.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similarities and differences between the Czechoslovakia of 1968 and the Poland of 1980?</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Catalyst for Political Change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countries, an economic crisis ushered in political liberalization. In Czechoslovakia, the movement came from within the party and from intellectuals closely associated with it. In Poland, a much more severe economic crisis led to a revolt by workers, who demanded reforms and set up an oppositionist organization in the form of an independent trade union. The party has adapted its thinking, but the party is an impediment to, not an instrument of, change.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distinction is that between a coup d'et at and a revolution, and it is critical for it allows the Polish p arty to assert that it is struggling against counterrevolution witho ut, not within, its ranks. It also makes the logistics and ideolo gical justification for intervention immeasurably more complicated. S oviet troops could not simply move in and whisk a planeload of leade rs to Moscow, as they did with Mr. Dubcek. In Poland, they would be intervening against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itself. But does the distin ction make any difference to Moscow in terms of its perceive d threat to international Communism? It is often said tha t for Moscow, the line is crossed when a country appears on the verg e of withdrawing from the Warsaw Pact or the Comecon economic group ing. In fact, the Russians are much more restrictive. Mr. Dubce k never voiced any such intention, nor do party or union leaders in P oland. As Jiri Valenta, author of ''Soviet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Intervention in Czechoslovakia,'' and other scholars have noted, what Moscow fears is that the errant country will remain in those groups and its reformist contagion will infect other members and in the long run the Soviet Union itself.</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upsets Moscow is a conglomeration of domestic shifts away from orthodoxy - a lessening of censorship, the growth of alternate institutions (in Czechoslovakia, political clubs; in Poland, the trade unions), and a level of public discussion and mood - that points toward creeping pluralism and jeopardizes the prime tenet that the Communist party is supreme. The fact that the impetus for change in Poland comes from outside the party, and is to some extent antiparty, makes the reform movement much stronger and, from Moscow's point of view, more dangerous.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superficial similarities between the Prague spring and the Polish winter are startlingly close. Both countries were treated as pariahs, their borders effectively closed. In both cases, divisions of Soviet troops circled the frontiers, ostensibly on maneuvers. Both countries were the target of Soviet editorials written under pseudonyms (''Alexandrov'' in 1968, ''Petrov'' now), that thundered against ''anti-Socialist elements.'' In both cases there were accusations of foreign involvement (a hidden arms cache and ''secret U.S. plan'' in Prague, contributions from Western unions and plotting by Zbigniew Brzezinski now).</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similarities are really outward manifestations to be expected in such a deep intrabloc crisis. The differences are more subtle. The Polish press has not attacked other Communist countries, where the Czechoslovak press alarmed otherwise moderate Hungary.  Stanislaw Kania, the Polish leader, has purged pro-Soviet elements in the leadership, so there is no antireformist coalition similar to that under Mr. Dubcek headed by Vasil Bilak, who leaked important information to Moscow. Mr. Kania has wisely beat back reformist demands for an urgent party congress, mindful no doubt that it was the deadline of a looming Czechoslovak party congress, which the Russians feared would legitimize the Dubcek program, that sparked the decision to intervene.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Dubcek Made Intervention Easier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important, the Poles have given Moscow no reason to think military victory would come easily, as Mr. Dubcek did when at Soviet insistence he fired Gen. Vaclav Prchlik, who had drawn up tentative plans to counter intervention. On the contrary, Western news articles, some based on private talks with Polish officials, have stressed that an invasion would likely meet with massive resistance.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Soviet decisions to intervene are not undertaken lightly or irrationally. They are the product of numerous Politburo meetings, are influenced by the vast Soviet bureaucracy and the anticipated Western response, and are subject to reversal, as apparently happened during the eight-month Czechoslovak crisis. Soviet policymakers know that Poland is a homogenous, headstrong country of 35 million people, with a history of resistance and anti-Russian nationalism. It is also economically prostrate, so intervention would mean assumption of its overwhelming debt.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perhaps three possible interpretations of Friday's Moscow summit. One is that the Polish Communists somehow convinced their allies that they have the will, capacity and wherewithal to conta in the c risis. Given the brevity of the meeting, and the skepticism of some of the participants, that is highly unlikely. The second is tha t the Soviet leaders summoned the Poles for a private warning and h ave not yet excluded intervention but wanted to publiclydefuse intern ational concern. The third is that Kremlin has concluded tha t Poland is not Czechoslovakia, that Western reaction would be too strong, and that as a consequence, intervention, for nowat least, is not a viable policy.</w:t>
      </w:r>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2"/>
        <w:spacing w:line="60" w:lineRule="exact"/>
      </w:pPr>
      <w:r>
        <w:pict>
          <v:line id="_x0000_s2072" style="position:absolute;z-index:252431360"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Map of Poland Photo of Polish union leader Photo of a soviet tank</w:t>
      </w:r>
    </w:p>
    <w:p>
      <w:pPr>
        <w:pStyle w:val="Normal282"/>
      </w:pPr>
    </w:p>
    <w:p>
      <w:pPr>
        <w:pStyle w:val="Normal282"/>
        <w:ind w:left="200"/>
        <w:sectPr>
          <w:type w:val="continuous"/>
          <w:pgMar w:top="840" w:right="1000" w:bottom="840" w:left="1000" w:header="400" w:footer="400"/>
          <w:pgNumType w:fmt="decimal"/>
          <w:cols w:space="720"/>
        </w:sectPr>
      </w:pPr>
      <w:r>
        <w:br/>
      </w:r>
      <w:r>
        <w:pict>
          <v:line id="_x0000_s2073" style="position:absolute;z-index:252432384"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678"/>
          <w:headerReference w:type="default" r:id="rId2679"/>
          <w:footerReference w:type="even" r:id="rId2680"/>
          <w:footerReference w:type="default" r:id="rId2681"/>
          <w:headerReference w:type="first" r:id="rId2682"/>
          <w:footerReference w:type="first" r:id="rId2683"/>
          <w:pgSz w:w="12240" w:h="15840"/>
          <w:pgMar w:top="840" w:right="1000" w:bottom="840" w:left="1000" w:header="400" w:footer="400"/>
          <w:pgNumType w:fmt="decimal"/>
          <w:cols w:space="720"/>
          <w:titlePg w:val="0"/>
        </w:sectPr>
      </w:pPr>
    </w:p>
    <w:p>
      <w:pPr>
        <w:pStyle w:val="Normal283"/>
      </w:pPr>
    </w:p>
    <w:p>
      <w:pPr>
        <w:pStyle w:val="Normal283"/>
      </w:pPr>
      <w:r>
        <w:pict>
          <v:shape id="_x0000_i2074" type="#_x0000_t75" alt="LexisNexis®" style="width:147.75pt;height:30pt">
            <v:imagedata r:id="rId17" o:title=""/>
          </v:shape>
        </w:pict>
      </w:r>
      <w:r>
        <w:cr/>
      </w:r>
    </w:p>
    <w:p>
      <w:pPr>
        <w:pStyle w:val="Heading1281"/>
        <w:keepNext w:val="0"/>
        <w:spacing w:after="200" w:line="340" w:lineRule="atLeast"/>
        <w:ind w:left="0" w:right="0" w:firstLine="0"/>
        <w:jc w:val="center"/>
      </w:pPr>
      <w:hyperlink r:id="rId2684" w:history="1">
        <w:r>
          <w:rPr>
            <w:rFonts w:ascii="arial" w:eastAsia="arial" w:hAnsi="arial" w:cs="arial"/>
            <w:b/>
            <w:i/>
            <w:strike w:val="0"/>
            <w:color w:val="0077CC"/>
            <w:sz w:val="28"/>
            <w:u w:val="single"/>
            <w:vertAlign w:val="baseline"/>
          </w:rPr>
          <w:t>AUSTRIA, ITS ECONOMY FRAGILE, ELECTS PARLIAMENT TODAY</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1986, Sunday, Late City Final Edition</w:t>
      </w:r>
    </w:p>
    <w:p>
      <w:pPr>
        <w:pStyle w:val="Normal283"/>
        <w:keepNext w:val="0"/>
        <w:spacing w:after="0" w:line="240" w:lineRule="atLeast"/>
        <w:ind w:right="0"/>
        <w:jc w:val="both"/>
      </w:pPr>
      <w:bookmarkStart w:id="574" w:name="Bookmark_283"/>
      <w:bookmarkEnd w:id="574"/>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3, Column 1; Foreign Desk</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TAGLIABUE, Special to the New York Times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LINZ, Austria, Nov. 22</w:t>
      </w:r>
    </w:p>
    <w:p>
      <w:pPr>
        <w:pStyle w:val="Normal283"/>
        <w:keepNext/>
        <w:spacing w:before="240" w:after="0" w:line="340" w:lineRule="atLeast"/>
        <w:ind w:left="0" w:right="0" w:firstLine="0"/>
        <w:jc w:val="left"/>
      </w:pPr>
      <w:bookmarkStart w:id="575" w:name="Body_281"/>
      <w:bookmarkEnd w:id="575"/>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075" style="position:absolute;z-index:252433408"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Austrians will decide on Sunday who will govern the country for the next four years, and a coalition of the two largest parties is likely for the first time since 1966.</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of Parliament comes at a time of economic fragility because of sluggish growth and huge losses in nationalized industries, and there is an ill-defined national unease over the consequences of the election in June of Kurt Waldheim as President.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major parties are competing for the ballots of nearly 5.5 million voters, who will elect 183 members of Parliament. In the most recent Parliament, the Socialists held 90 seats; their coalition partners, the Freedom Party, had 12, and the opposition People's Party had 81.</w:t>
      </w:r>
    </w:p>
    <w:p>
      <w:pPr>
        <w:pStyle w:val="Normal28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Stirring Things Up</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Linz, Jorg Haider, the leader of the Freedom Party, is a rare blotch of color in an otherwise drab contest. Today, for instance, loudspeakers boomed oom-pah-pah tunes and girls wrapped in parkas handed out wooden spoons, because Mr. Haider was promising ''to stir things up.''</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Linz faces the loss of 10,000 jobs at nationalized steel mills outside town that have been shaken by management gaffes. Mr. Haider, 36 years old, thumps at managers who are getting fat pensions while steelworkers face unemployment lines. His message draws applause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listeners huddled in loden coats and deerstalker hats.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contest began in September, when the Socialist Chancellor, Franz Vranitzky, abruptly ended a three-year partnership with the Freedom Party, protesting the rightward lurch that he said Mr. Haider's election as party leader represented.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Vranitzky, a former banker and Finance Minister who became Chancellor in June, persuaded his party to espouse budget austerity, tax reform and privatization of state-owned industries. He also pitted his popularity against the blandness of his chief opponent, Alois Mock, leader of the conservative People's Party.</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Surveys Show a Close Race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Vranitzky's strategy has worked, and as a result the race is close. Recent surveys give the Socialists and the People's Party each about 45 percent of the vote, the Freedom Party about 5.5 percent, and the Greens around 4.5 percent.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electoral picture is complex. Mr. Haider's populist rhetoric and the chumminess of the two big parties has buoyed the Freedom Party's chances. And an environmentalist group, the United Green Party, addressing concerns raised by the Chernobyl nuclear disaster in the Ukraine and the recent Rhine chemical spills, appears likely to enter Parliament for the first time.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infighting has hamstrung the Greens, and Mr. Haider, a part-time farmer and forestry executive in southern Carinthia, has capitalized on environmental concerns, painting a picture of reckless industrialists maiming Austria's woods and Alps.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result, the winners will face an array of problems. Unemployment, now 5 percent, will probably rise because of plans to eliminate 25,000 jobs at Voest-Alpine, the ailing steel conglomerate that is the core of the nationalized industries. And Mr. Waldheim's election has hurt the nation's image and upset relations with traditionally friendly nations.</w:t>
      </w:r>
    </w:p>
    <w:p>
      <w:pPr>
        <w:pStyle w:val="Normal2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3"/>
        <w:spacing w:line="60" w:lineRule="exact"/>
      </w:pPr>
      <w:r>
        <w:pict>
          <v:line id="_x0000_s2076" style="position:absolute;z-index:252434432" from="0,2pt" to="512pt,2pt" strokecolor="#009ddb" strokeweight="2pt">
            <v:stroke linestyle="single"/>
            <w10:wrap type="topAndBottom"/>
          </v:line>
        </w:pict>
      </w:r>
    </w:p>
    <w:p>
      <w:pPr>
        <w:pStyle w:val="Normal2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Alois Mock (Agence France-Presse)</w:t>
      </w:r>
    </w:p>
    <w:p>
      <w:pPr>
        <w:pStyle w:val="Normal283"/>
      </w:pPr>
    </w:p>
    <w:p>
      <w:pPr>
        <w:pStyle w:val="Normal283"/>
        <w:ind w:left="200"/>
        <w:sectPr>
          <w:type w:val="continuous"/>
          <w:pgMar w:top="840" w:right="1000" w:bottom="840" w:left="1000" w:header="400" w:footer="400"/>
          <w:pgNumType w:fmt="decimal"/>
          <w:cols w:space="720"/>
        </w:sectPr>
      </w:pPr>
      <w:r>
        <w:br/>
      </w:r>
      <w:r>
        <w:pict>
          <v:line id="_x0000_s2077" style="position:absolute;z-index:252435456"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685"/>
          <w:headerReference w:type="default" r:id="rId2686"/>
          <w:footerReference w:type="even" r:id="rId2687"/>
          <w:footerReference w:type="default" r:id="rId2688"/>
          <w:headerReference w:type="first" r:id="rId2689"/>
          <w:footerReference w:type="first" r:id="rId2690"/>
          <w:pgSz w:w="12240" w:h="15840"/>
          <w:pgMar w:top="840" w:right="1000" w:bottom="840" w:left="1000" w:header="400" w:footer="400"/>
          <w:pgNumType w:fmt="decimal"/>
          <w:cols w:space="720"/>
          <w:titlePg w:val="0"/>
        </w:sectPr>
      </w:pPr>
    </w:p>
    <w:p>
      <w:pPr>
        <w:pStyle w:val="Normal284"/>
      </w:pPr>
    </w:p>
    <w:p>
      <w:pPr>
        <w:pStyle w:val="Normal284"/>
      </w:pPr>
      <w:r>
        <w:pict>
          <v:shape id="_x0000_i2078" type="#_x0000_t75" alt="LexisNexis®" style="width:147.75pt;height:30pt">
            <v:imagedata r:id="rId17" o:title=""/>
          </v:shape>
        </w:pict>
      </w:r>
      <w:r>
        <w:cr/>
      </w:r>
    </w:p>
    <w:p>
      <w:pPr>
        <w:pStyle w:val="Heading1282"/>
        <w:keepNext w:val="0"/>
        <w:spacing w:after="200" w:line="340" w:lineRule="atLeast"/>
        <w:ind w:left="0" w:right="0" w:firstLine="0"/>
        <w:jc w:val="center"/>
      </w:pPr>
      <w:hyperlink r:id="rId2691" w:history="1">
        <w:r>
          <w:rPr>
            <w:rFonts w:ascii="arial" w:eastAsia="arial" w:hAnsi="arial" w:cs="arial"/>
            <w:b/>
            <w:i/>
            <w:strike w:val="0"/>
            <w:color w:val="0077CC"/>
            <w:sz w:val="28"/>
            <w:u w:val="single"/>
            <w:vertAlign w:val="baseline"/>
          </w:rPr>
          <w:t>Copy of Book of Mormon Is Auctioned for $105,000</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2007 Thursday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4"/>
        <w:keepNext w:val="0"/>
        <w:spacing w:after="0" w:line="240" w:lineRule="atLeast"/>
        <w:ind w:right="0"/>
        <w:jc w:val="both"/>
      </w:pPr>
      <w:bookmarkStart w:id="576" w:name="Bookmark_284"/>
      <w:bookmarkEnd w:id="576"/>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6</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LISA W. FODERARO and MICHELLE YORK</w:t>
      </w:r>
    </w:p>
    <w:p>
      <w:pPr>
        <w:pStyle w:val="Normal284"/>
        <w:keepNext/>
        <w:spacing w:before="240" w:after="0" w:line="340" w:lineRule="atLeast"/>
        <w:ind w:left="0" w:right="0" w:firstLine="0"/>
        <w:jc w:val="left"/>
      </w:pPr>
      <w:bookmarkStart w:id="577" w:name="Body_282"/>
      <w:bookmarkEnd w:id="577"/>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079" style="position:absolute;z-index:252436480"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weeks ago, according to the owner of an upstate New York auction company, he and his staff were combing through the belongings of an elderly man about to enter a nursing home. The house was just outside Palmyra, the birthplace of the Mormon religion, and amid the attic clutter, at the bottom of a box of books, was the treasure: a 177-year-old first-edition copy of the Book of Mormon.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an auction held yesterday in nearby Geneva, an undisclosed bidder from the East Coast paid $105,600, including the auctioneer's commission, for the book, which is considered sacred by Mormons. There were originally 5,000 first-edition copies of the Book of Mormon, and some collectors estimate that fewer than 500 may remain today.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Mormons believe that the Book of Mormon, one of three books of Mormon Scripture beyond the Bible, was translated from golden tablets that Joseph Smith Jr. of Palmyra discovered in a hillside in the 1820s. He was the founder of the Church of Jesus Christ of Latter-day Saints, also known as the Mormon Church.</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terribly important book to the Latter-day Saints and is absolutely the foundation of their belief system,'' said Jan Shipps, a non-Mormon scholar of Mormonism and professor emeritus of history and religious studies at Indiana University-Purdue University Indianapolis.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interest has soared in first-edition Mormon documents, as have the prices paid at auction.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another first-edition Book of Mormon sold for a record $180,000, said Rebecca Weiss, a spokeswoman for Swann Auction Galleries in Manhattan. That copy had a special provenance. Not only was it signed by Orson Pratt, one of the first 12 church apostles, but an inscription indicated that the book was also given to the owner by Joseph Smith's brother, Hyrum Smith. ''All of that really led to the extraordinary price,'' Ms. Weiss said.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auction yesterday in the Finger Lakes city of Geneva, the opening bid was $77,500. The book was an unrestored copy with the original binding, and its discovery immediately drew national interest.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Palmyra has many Mormons and is historically significant, it is predominantly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that is struggling financially. Of the 20 people who showed up saying they were there to at least see the rare book, only one said he intended to place a bid.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knew it was a big-buck item, and it wasn't something the local Mormon population was going to be able to afford,'' said Roberta Hessney, who owns Hessney Auction Company with her husband, Joseph Hessney.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the real action was off-site. Six bidders were on the phone, and another five were absentee bidders who had put in a maximum bid beforehand. Both groups were primarily from California and Utah, where the largest concentrations of Mormons live. In six minutes, the bidding ended at $105,600.</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Hessney, whose company handled the sale, said that his manager, Mark Witmer, was the one who discovered the copy in the attic in Newark, N.Y., about seven miles east of Palmyra. The owner, whom he would not identify, had apparently misplaced it years ago.</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the gentleman didn't remember it,'' Mr. Hessney said. ''But after we told him about it, he said that he did remember it, and that he purchased it in the 1930s when he was a boy, when he was 15 or 16. It was one of the first antiques he owned, and he said he had been looking for it.''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Alfred L. Bush, the retired curator of Western Americana in the Princeton University Library and an expert on Mormon books, said that while the Book of Mormon is not rare, it is ''desired and collected, so the prices have been steadily going up.'' He owns a first-edition Book of Mormon with the original binding that he bought 45 years ago for $50.</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coveted Mormon book is actually the first edition of the Book of Commandments,  Smith's revelations, which were published shortly after the Book of Mormon. Local mobs in Missouri that were persecuting Mormons destroyed the printing press, as well as the books, and only about a dozen first-edition copies survive, according to Mr. Bush. Princeton University owns such a copy, which Mr. Bush estimated was worth about $1 million.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how many first editions of the Book of Mormon remain is unclear. Jared F. Brown, president of Latter-day Harvest, a bookseller in Ogden, Utah, said he doubted that more than 10 percent of the original 5,000 copies survived. Mr. Bush said research libraries and museums hold about 100 first editions.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Mormon faith started in New York, most of its followers were driven west. Smith led his followers first to Ohio, then to Missouri and then Illinois, where he was killed in 1844.</w:t>
      </w:r>
    </w:p>
    <w:p>
      <w:pPr>
        <w:pStyle w:val="Normal284"/>
        <w:keepNext w:val="0"/>
        <w:spacing w:before="240" w:after="0" w:line="260" w:lineRule="atLeast"/>
        <w:ind w:left="0" w:right="0" w:firstLine="0"/>
        <w:jc w:val="left"/>
      </w:pPr>
      <w:r>
        <w:br/>
      </w:r>
      <w:hyperlink r:id="rId2692" w:history="1">
        <w:r>
          <w:rPr>
            <w:rFonts w:ascii="arial" w:eastAsia="arial" w:hAnsi="arial" w:cs="arial"/>
            <w:b w:val="0"/>
            <w:i/>
            <w:strike w:val="0"/>
            <w:color w:val="0077CC"/>
            <w:sz w:val="20"/>
            <w:u w:val="single"/>
            <w:vertAlign w:val="baseline"/>
          </w:rPr>
          <w:t>http://www.nytimes.com</w:t>
        </w:r>
      </w:hyperlink>
    </w:p>
    <w:p>
      <w:pPr>
        <w:pStyle w:val="Normal2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4"/>
        <w:spacing w:line="60" w:lineRule="exact"/>
      </w:pPr>
      <w:r>
        <w:pict>
          <v:line id="_x0000_s2080" style="position:absolute;z-index:252437504" from="0,2pt" to="512pt,2pt" strokecolor="#009ddb" strokeweight="2pt">
            <v:stroke linestyle="single"/>
            <w10:wrap type="topAndBottom"/>
          </v:line>
        </w:pict>
      </w:r>
    </w:p>
    <w:p>
      <w:pPr>
        <w:pStyle w:val="Normal2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Collectors say that fewer than 500 first editions of the Book of Mormon, published in 1830 by Joseph Smith Jr., exist today. (PHOTOGRAPH BY HESSNEY AUCTION COMPANY)                        </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2007</w:t>
      </w:r>
    </w:p>
    <w:p>
      <w:pPr>
        <w:pStyle w:val="Normal284"/>
      </w:pPr>
    </w:p>
    <w:p>
      <w:pPr>
        <w:pStyle w:val="Normal284"/>
        <w:ind w:left="200"/>
        <w:sectPr>
          <w:type w:val="continuous"/>
          <w:pgMar w:top="840" w:right="1000" w:bottom="840" w:left="1000" w:header="400" w:footer="400"/>
          <w:pgNumType w:fmt="decimal"/>
          <w:cols w:space="720"/>
        </w:sectPr>
      </w:pPr>
      <w:r>
        <w:br/>
      </w:r>
      <w:r>
        <w:pict>
          <v:line id="_x0000_s2081" style="position:absolute;z-index:252438528"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693"/>
          <w:headerReference w:type="default" r:id="rId2694"/>
          <w:footerReference w:type="even" r:id="rId2695"/>
          <w:footerReference w:type="default" r:id="rId2696"/>
          <w:headerReference w:type="first" r:id="rId2697"/>
          <w:footerReference w:type="first" r:id="rId2698"/>
          <w:pgSz w:w="12240" w:h="15840"/>
          <w:pgMar w:top="840" w:right="1000" w:bottom="840" w:left="1000" w:header="400" w:footer="400"/>
          <w:pgNumType w:fmt="decimal"/>
          <w:cols w:space="720"/>
          <w:titlePg w:val="0"/>
        </w:sectPr>
      </w:pPr>
    </w:p>
    <w:p>
      <w:pPr>
        <w:pStyle w:val="Normal285"/>
      </w:pPr>
    </w:p>
    <w:p>
      <w:pPr>
        <w:pStyle w:val="Normal285"/>
      </w:pPr>
      <w:r>
        <w:pict>
          <v:shape id="_x0000_i2082" type="#_x0000_t75" alt="LexisNexis®" style="width:147.75pt;height:30pt">
            <v:imagedata r:id="rId17" o:title=""/>
          </v:shape>
        </w:pict>
      </w:r>
      <w:r>
        <w:cr/>
      </w:r>
    </w:p>
    <w:p>
      <w:pPr>
        <w:pStyle w:val="Heading1283"/>
        <w:keepNext w:val="0"/>
        <w:spacing w:after="200" w:line="340" w:lineRule="atLeast"/>
        <w:ind w:left="0" w:right="0" w:firstLine="0"/>
        <w:jc w:val="center"/>
      </w:pPr>
      <w:hyperlink r:id="rId2699" w:history="1">
        <w:r>
          <w:rPr>
            <w:rFonts w:ascii="arial" w:eastAsia="arial" w:hAnsi="arial" w:cs="arial"/>
            <w:b/>
            <w:i/>
            <w:strike w:val="0"/>
            <w:color w:val="0077CC"/>
            <w:sz w:val="28"/>
            <w:u w:val="single"/>
            <w:vertAlign w:val="baseline"/>
          </w:rPr>
          <w:t>FILM REVIEW; Immigrant Life in All Its Jagged Rhythms</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2003 Friday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85"/>
        <w:keepNext w:val="0"/>
        <w:spacing w:after="0" w:line="240" w:lineRule="atLeast"/>
        <w:ind w:right="0"/>
        <w:jc w:val="both"/>
      </w:pPr>
      <w:bookmarkStart w:id="578" w:name="Bookmark_285"/>
      <w:bookmarkEnd w:id="578"/>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1; Movies, Performing Arts/Weekend Desk; Pg. 27</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 O. SCOTT</w:t>
      </w:r>
    </w:p>
    <w:p>
      <w:pPr>
        <w:pStyle w:val="Normal285"/>
        <w:keepNext/>
        <w:spacing w:before="240" w:after="0" w:line="340" w:lineRule="atLeast"/>
        <w:ind w:left="0" w:right="0" w:firstLine="0"/>
        <w:jc w:val="left"/>
      </w:pPr>
      <w:bookmarkStart w:id="579" w:name="Body_283"/>
      <w:bookmarkEnd w:id="579"/>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083" style="position:absolute;z-index:252439552"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"Manito," Eric Eason's debut feature, was made with very little money, a fair amount of skill and a great deal of heart. Most of the action unfolds in a single day in the Upper Manhattan neighborhood of Washington Heights, and Mr. Eason, using a hand-held camera and a largely new or nonprofessional cast, brilliantly captures the pulse of daily life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New York: the hectic rhythms of labor, leisure and family life, the stresses and pleasures, the anxieties and hopes. He has a quick-moving, incisive eye that captures little details of gesture and decor -- the way a young boy imitates his father's impatient morning alarm-clock slap, the magic by which a rented catering hall is transformed into a sacred place -- and also an ear finely tuned to the nuances of talk.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characters are mostly Dominican, with a few whose roots are in Mexico and Puerto Rico. Their cultural, culinary and sexual differences are a source of perpetual argument and analysis, and they speak a fast, bracing combination of English and Spanish. The subtitles capture the sense well enough; the music requires no translation.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for most of its brief, packed running time, "Manito," which opens today in New York, Los Angeles, San Francisco, Chicago, Boston and New Orleans, has the lilt and momentum -- the swing -- of a musical performance. (It also includes one, by a tight, fiery merengue combo called Fulanito.) Though a dramatic (even melodramatic) narrative eventually takes shape, what you remember is the succession of moods and observations through which it emerges. Manny Moreno, or Manito (Leo Minaya), is the pride of his battered family -- his dapper, gentle grandfather (Hector Gonzalez), his sister-in-law (Julissa Lopez), and above all his older brother, Junior (Franky G.), who is trying to make an honest living as a painting contractor after serving a prison sentence.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for his time in prison is revealed later, as is the source of Junior's hatred of his and Manny's father (Manuel Cabral), who lurks around the edges of his estranged family and tries to elbow his way into their celebration of Manny's high school graduation. But the lurking possibility of family tragedy is deferred -- so much so that its arrival seems underprepared and a little forced -- until we have understood the fragile normalcy that Manny and Junior cling to. Manny is a sensitive, studious young man, but also a bit indistinct, as if Mr. Minaya and the restless camera were dodging each other. (Manny's would-be girlfriend, Marisol, is much more vivid, partly because nobody would dare to turn away from the fearless, provoking gaze of Jessica Morales, in real life a medical assistant but a born actress.)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volcanic center of the movie is Junior, and Franky G., who seems to be turning up everywhere lately (in "Confidence" and "The Italian Job," as well as here) has undeniable star power. His acting may be rough and unmodulated at times, but he shows the complexity of Junior's temperament with furious economy. Junior's flaws are entangled with his virtues: he is both a family man and a compulsive philanderer, at once dishonest and dependable. His angry masculine bravado seems edged with panic, just as his brutal impatience is a reflection of his tenderness.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performance anchors the film in an unpretentious realism that has something in common with Peter Sollett's "Raising Victor Vargas," which was set in a Dominican neighborhood on the other end of Manhattan. Mr. Eason's sense of the streets is harsher; his summer day is more severely shadowed by poverty, crime and desperation. At the end, as the latent tensions within the family and the neighborhood burst into full operatic color, "Manito" loses some of its charm and insight. It becomes, more conventionally, a movie about the Streets, rather than about the particular blocks and boulevards it observes with such rare sensitivity and insight.</w:t>
      </w:r>
    </w:p>
    <w:p>
      <w:pPr>
        <w:pStyle w:val="Normal285"/>
      </w:pP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MANITO</w:t>
      </w:r>
    </w:p>
    <w:p>
      <w:pPr>
        <w:pStyle w:val="Normal285"/>
      </w:pP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Eric Eason; director of photography, Didier Gertsch; edited by Kyle Henry; music by Saundi Wilson; production designer, Christine Darch; produced by Jesse Scolaro and Allen Bain; released by Film Movement. At the Quad Cinema, 34 West 13th Street, Greenwich Village. Running time: 76 minutes. This film is not rated.</w:t>
      </w:r>
    </w:p>
    <w:p>
      <w:pPr>
        <w:pStyle w:val="Normal285"/>
      </w:pP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Franky G. (Junior Moreno), Leo Minaya (Manny Moreno), Manuel Cabral (Oscar Moreno), Julissa Lopez (Miriam), Jessica Morales (Marisol), Hector Gonzalez (Abuelo), Panchito Gomez (Rodchenko) and the band Fulanito.</w:t>
      </w:r>
    </w:p>
    <w:p>
      <w:pPr>
        <w:pStyle w:val="Normal285"/>
        <w:keepNext w:val="0"/>
        <w:spacing w:before="240" w:after="0" w:line="260" w:lineRule="atLeast"/>
        <w:ind w:left="0" w:right="0" w:firstLine="0"/>
        <w:jc w:val="left"/>
      </w:pPr>
      <w:r>
        <w:br/>
      </w:r>
      <w:hyperlink r:id="rId2700" w:history="1">
        <w:r>
          <w:rPr>
            <w:rFonts w:ascii="arial" w:eastAsia="arial" w:hAnsi="arial" w:cs="arial"/>
            <w:b w:val="0"/>
            <w:i/>
            <w:strike w:val="0"/>
            <w:color w:val="0077CC"/>
            <w:sz w:val="20"/>
            <w:u w:val="single"/>
            <w:vertAlign w:val="baseline"/>
          </w:rPr>
          <w:t>http://www.nytimes.com</w:t>
        </w:r>
      </w:hyperlink>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2003</w:t>
      </w:r>
    </w:p>
    <w:p>
      <w:pPr>
        <w:pStyle w:val="Normal285"/>
      </w:pPr>
    </w:p>
    <w:p>
      <w:pPr>
        <w:pStyle w:val="Normal285"/>
        <w:ind w:left="200"/>
        <w:sectPr>
          <w:type w:val="continuous"/>
          <w:pgMar w:top="840" w:right="1000" w:bottom="840" w:left="1000" w:header="400" w:footer="400"/>
          <w:pgNumType w:fmt="decimal"/>
          <w:cols w:space="720"/>
        </w:sectPr>
      </w:pPr>
      <w:r>
        <w:br/>
      </w:r>
      <w:r>
        <w:pict>
          <v:line id="_x0000_s2084" style="position:absolute;z-index:252440576"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701"/>
          <w:headerReference w:type="default" r:id="rId2702"/>
          <w:footerReference w:type="even" r:id="rId2703"/>
          <w:footerReference w:type="default" r:id="rId2704"/>
          <w:headerReference w:type="first" r:id="rId2705"/>
          <w:footerReference w:type="first" r:id="rId2706"/>
          <w:pgSz w:w="12240" w:h="15840"/>
          <w:pgMar w:top="840" w:right="1000" w:bottom="840" w:left="1000" w:header="400" w:footer="400"/>
          <w:pgNumType w:fmt="decimal"/>
          <w:cols w:space="720"/>
          <w:titlePg w:val="0"/>
        </w:sectPr>
      </w:pPr>
    </w:p>
    <w:p>
      <w:pPr>
        <w:pStyle w:val="Normal286"/>
      </w:pPr>
    </w:p>
    <w:p>
      <w:pPr>
        <w:pStyle w:val="Normal286"/>
      </w:pPr>
      <w:r>
        <w:pict>
          <v:shape id="_x0000_i2085" type="#_x0000_t75" alt="LexisNexis®" style="width:147.75pt;height:30pt">
            <v:imagedata r:id="rId17" o:title=""/>
          </v:shape>
        </w:pict>
      </w:r>
      <w:r>
        <w:cr/>
      </w:r>
    </w:p>
    <w:p>
      <w:pPr>
        <w:pStyle w:val="Heading1284"/>
        <w:keepNext w:val="0"/>
        <w:spacing w:after="200" w:line="340" w:lineRule="atLeast"/>
        <w:ind w:left="0" w:right="0" w:firstLine="0"/>
        <w:jc w:val="center"/>
      </w:pPr>
      <w:hyperlink r:id="rId2707" w:history="1">
        <w:r>
          <w:rPr>
            <w:rFonts w:ascii="arial" w:eastAsia="arial" w:hAnsi="arial" w:cs="arial"/>
            <w:b/>
            <w:i/>
            <w:strike w:val="0"/>
            <w:color w:val="0077CC"/>
            <w:sz w:val="28"/>
            <w:u w:val="single"/>
            <w:vertAlign w:val="baseline"/>
          </w:rPr>
          <w:t>Montauk for Members Only</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2014 Sunday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6"/>
        <w:keepNext w:val="0"/>
        <w:spacing w:after="0" w:line="240" w:lineRule="atLeast"/>
        <w:ind w:right="0"/>
        <w:jc w:val="both"/>
      </w:pPr>
      <w:bookmarkStart w:id="580" w:name="Bookmark_286"/>
      <w:bookmarkEnd w:id="580"/>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1</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1277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A.V. CHABAN</w:t>
      </w:r>
    </w:p>
    <w:p>
      <w:pPr>
        <w:pStyle w:val="Normal286"/>
        <w:keepNext/>
        <w:spacing w:before="240" w:after="0" w:line="340" w:lineRule="atLeast"/>
        <w:ind w:left="0" w:right="0" w:firstLine="0"/>
        <w:jc w:val="left"/>
      </w:pPr>
      <w:bookmarkStart w:id="581" w:name="Body_284"/>
      <w:bookmarkEnd w:id="581"/>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086" style="position:absolute;z-index:252441600"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MONTAUK, N.Y. -- A simple concrete bench four miles from the tip of Long Island has for generations sufficed as the throne of East Coast surfing.</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dunes on one side and a dirt parking lot on the other, a jetty stretching out before it like a rocky royal carpet, the bench provides the perfect spot to peel back a wet suit and watch fellow surfers ride in those flawless barrels off Ditch Plains. It is where families out from ''middle island'' and editors from Manhattan mingle over sandwiches and lemonade from the Ditch Witch cart.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bench, just over the dune from the surfer favorite East Deck Motel, may not look like much, but then there was a time the same could be said for all of this fishing-turned-surfing-turned-clubbing town.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locals worry that the best seat in Montauk might be eclipsed by deck chairs around a glistening new pool, or perhaps a massage table inside a ''spa grove,'' off-limits to all but members.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 Deck is just the latest Montauk landmark to be threatened with redevelopment. In a place where everybody knows everybody else (and gossips readily about everybody else), a group of investors whose identities and intentions remain maddeningly secretive bought the 30-room property for $15 million last fall.</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not be much by East End standards these days, but neither is it seedy-and-sandy-motel money. After months of speculation, planning documents filed at the end of July confirmed that the project would be a ''private membership beach club.''</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far cry from what has stood on the spot for 57 years.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lone commercial establishment in an otherwise residential neighborhood surrounding the surfing beach, the East Deck has barely changed since it opened. As with much of Montauk, that was a big part of its appeal. At $240 a night, the surf-line views and nightly bonfires were second to none, and everyone was welcome -- assuming the place wasn't booked.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we can't stop progress,'' said Fred Gold, a lawyer from Long Beach who started staying in Ditch Plains in the 1980s. ''Things are changing all over town.''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thick soul patch and a deep tan, Mr. Gold looks more at home in a wet suit than a pinstripe one. Along with two neighbors, he formed the Ditch Plains Association over the winter in the hope of offering a unified voice over any plans for the East Deck. ''We just really want to make sure things don't get out of control,'' he said.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 through downtown Montauk on a Saturday night in high summer and the bass starts to throb before the car is even out of the woods. Twenty- and 30-somethings in stilettos and Polos hobble along the sidewalks as late-model Porsches, BMWs and all types of Rovers roll by. A Manhattanite may think a wrong turn had been made into the meatpacking district.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State Road 49 sits the Surf Lodge, hidden behind half a mile of cars parked precariously on the side of the highway. The line of people waiting to get in is nearly as long. Opened in 2008 by Jayma Cardoso, a former Brazilian model responsible for such velvet-rope Manhattan haunts as Goldbar in NoLIta and Lavo in Midtown, the Surf Lodge helped inaugurate Montauk's transformation -- its resurrection or desecration.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Montauk has had its heydays before, from the developer Carl G. Fisher's efforts in the 1920s to make it the Miami Beach of the North (scuttled by the Great Crash) to appearances by the likes of Andy Warhol and the Rolling Stones in the '70s and '80s. But the community long maintained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family-friendly atmosphere that, with its motels and dive bars, was the antithesis of the Hamptons. Some fears have been soothed by Alice Houseknecht, who ran the East Deck for four decades after inheriting it. ''I wanted to sell to somebody who would be a steward of the land and environment and had the right vision to respect this place we spent a lifetime building,'' Ms. Housekneckt said.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known partners are Scott Bradley, an East Hampton resident who teaches at a surf-paddling school, Paddle Diva, and Lars Svanberg, the owner of an East Hampton surf shop, Main Beach. In a sign of the intrigue surrounding the project, their backer was rumored to be Mike Repole, the billionaire founder of Vitaminwater, but in an interview he denied he was involved -- for what he said was the 20th time.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been to Montauk in 10, 15 years, and I couldn't get up on a board to save my life,'' Mr. Repole said.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there wouldn't be plenty for him to do at the new East Deck.</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enticingly labeled ''spa grove,'' the plans reveal that the new owners intend to remove all the guest rooms at the property and replace them with a lounge, game rooms, locker rooms and cabanas on the end of the building nearest the beach. There will also be a cafe.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two-story building has also been proposed. Designed by the up-and-coming British architect David Adjaye, the 12,242-square-foot building will house a restaurant, event space and more spa facilities. The plans also call for replacing the existing pool and surrounding it all with a new deck, and two new lots for up to 100 cars.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some concern, based on the plans, that the new owners could try and annex much of the beach out front for private use, claiming that it is on their property. The new owners did pay to build new dunes in front of the motel and public beach after much of them washed away during Hurricane Sandy.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Bradley and Mr. Svanberg declined to be interviewed and instead released a five-line statement through a spokesman.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proposal would have the lowest density impact and address the highest environmental standards designed to protect the natural environment and the natural resources of this treasured waterfront community,'' it reads in part. The partners, it went on, ''are always available to discuss any comments or concerns the community may have.'' He did not say whether there were additional partners.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owners emphasize in their application: ''The beach club will be a private membership club. It will not be open to the public.''</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have seen this situation play out before, most notably at the Montauk Beach House, a former dump of a motel called the Ronjo that in 2012 was turned into a boutique lodge with 33 rooms. The Ronjo never had a restaurant, and the town was reluctant to permit one, but the developer insisted on including one for members. It turns out that for $10, anyone can become a member, and the place was quickly swamped until the late hours with D.J. parties beside the pool.</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 shepherding the East Deck application through public review, Richard A. Hammer, handled the Beach House.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plan's only raised more questions than it's answered, so we still have to wait and see what happens,'' said Lili Adams, a Ditch Plains native who has run the Ditch Witch for the past 20 years and helped establish the neighborhood association. The fate of the East Deck is one of the most popular topics of conversation for people waiting in line this year, she said.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Ditch denizens even joke that the closing of the East Deck could be a good thing. ''It used to look like Coney Island out here on the weekends,'' said Harry Roher, known as Bones. ''Anybody could just drive down and park in the East Deck lot. It was a madhouse. Now things are much better.''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whether the peace lasts remains to be seen. Will the emphasis of the new East Deck be on private, or will it be on club?</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joke that, amid another financial reckoning, the ghost of Carl Fisher, who littered the landscape with grand Tudor-style buildings 90 years ago, is back to get his revenge. Montauk is becoming the resort town it never wanted to be.</w:t>
      </w:r>
    </w:p>
    <w:p>
      <w:pPr>
        <w:pStyle w:val="Normal286"/>
        <w:keepNext w:val="0"/>
        <w:spacing w:before="240" w:after="0" w:line="260" w:lineRule="atLeast"/>
        <w:ind w:left="0" w:right="0" w:firstLine="0"/>
        <w:jc w:val="left"/>
      </w:pPr>
      <w:r>
        <w:br/>
      </w:r>
      <w:hyperlink r:id="rId2708" w:history="1">
        <w:r>
          <w:rPr>
            <w:rFonts w:ascii="arial" w:eastAsia="arial" w:hAnsi="arial" w:cs="arial"/>
            <w:b w:val="0"/>
            <w:i/>
            <w:strike w:val="0"/>
            <w:color w:val="0077CC"/>
            <w:sz w:val="20"/>
            <w:u w:val="single"/>
            <w:vertAlign w:val="baseline"/>
          </w:rPr>
          <w:t>http://www.nytimes.com/2014/08/03/nyregion/montauk-for-members-only.html</w:t>
        </w:r>
      </w:hyperlink>
    </w:p>
    <w:p>
      <w:pPr>
        <w:pStyle w:val="Normal2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6"/>
        <w:spacing w:line="60" w:lineRule="exact"/>
      </w:pPr>
      <w:r>
        <w:pict>
          <v:line id="_x0000_s2087" style="position:absolute;z-index:252442624" from="0,2pt" to="512pt,2pt" strokecolor="#009ddb" strokeweight="2pt">
            <v:stroke linestyle="single"/>
            <w10:wrap type="topAndBottom"/>
          </v:line>
        </w:pict>
      </w:r>
    </w:p>
    <w:p>
      <w:pPr>
        <w:pStyle w:val="Normal2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Ditch Plains in Montauk is a surfing haven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fear they will lose access to the beach if a club goes in. (MB1)</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Above, beachgoers at the Ditch Witch food truck at Ditch Plains beach. Right, Fred Gold, a longtime homeowner and surfer who started a community group to assert some influence in what happens to the East Deck Motel site. ''We just really want to make sure things don't get out of control,'' he said. (PHOTOGRAPHS BY JASON ANDREW FOR THE NEW YORK TIMES) (MB4) MAPS (MB4)       </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2014</w:t>
      </w:r>
    </w:p>
    <w:p>
      <w:pPr>
        <w:pStyle w:val="Normal286"/>
      </w:pPr>
    </w:p>
    <w:p>
      <w:pPr>
        <w:pStyle w:val="Normal286"/>
        <w:ind w:left="200"/>
        <w:sectPr>
          <w:type w:val="continuous"/>
          <w:pgMar w:top="840" w:right="1000" w:bottom="840" w:left="1000" w:header="400" w:footer="400"/>
          <w:pgNumType w:fmt="decimal"/>
          <w:cols w:space="720"/>
        </w:sectPr>
      </w:pPr>
      <w:r>
        <w:br/>
      </w:r>
      <w:r>
        <w:pict>
          <v:line id="_x0000_s2088" style="position:absolute;z-index:252443648"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709"/>
          <w:headerReference w:type="default" r:id="rId2710"/>
          <w:footerReference w:type="even" r:id="rId2711"/>
          <w:footerReference w:type="default" r:id="rId2712"/>
          <w:headerReference w:type="first" r:id="rId2713"/>
          <w:footerReference w:type="first" r:id="rId2714"/>
          <w:pgSz w:w="12240" w:h="15840"/>
          <w:pgMar w:top="840" w:right="1000" w:bottom="840" w:left="1000" w:header="400" w:footer="400"/>
          <w:pgNumType w:fmt="decimal"/>
          <w:cols w:space="720"/>
          <w:titlePg w:val="0"/>
        </w:sectPr>
      </w:pPr>
    </w:p>
    <w:p>
      <w:pPr>
        <w:pStyle w:val="Normal287"/>
      </w:pPr>
    </w:p>
    <w:p>
      <w:pPr>
        <w:pStyle w:val="Normal287"/>
      </w:pPr>
      <w:r>
        <w:pict>
          <v:shape id="_x0000_i2089" type="#_x0000_t75" alt="LexisNexis®" style="width:147.75pt;height:30pt">
            <v:imagedata r:id="rId17" o:title=""/>
          </v:shape>
        </w:pict>
      </w:r>
      <w:r>
        <w:cr/>
      </w:r>
    </w:p>
    <w:p>
      <w:pPr>
        <w:pStyle w:val="Heading1285"/>
        <w:keepNext w:val="0"/>
        <w:spacing w:after="200" w:line="340" w:lineRule="atLeast"/>
        <w:ind w:left="0" w:right="0" w:firstLine="0"/>
        <w:jc w:val="center"/>
      </w:pPr>
      <w:hyperlink r:id="rId2715" w:history="1">
        <w:r>
          <w:rPr>
            <w:rFonts w:ascii="arial" w:eastAsia="arial" w:hAnsi="arial" w:cs="arial"/>
            <w:b/>
            <w:i/>
            <w:strike w:val="0"/>
            <w:color w:val="0077CC"/>
            <w:sz w:val="28"/>
            <w:u w:val="single"/>
            <w:vertAlign w:val="baseline"/>
          </w:rPr>
          <w:t>Slaying Divides A Neighborhood On Racial Lines</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1991, Tuesday, Late Edition - Final</w:t>
      </w:r>
    </w:p>
    <w:p>
      <w:pPr>
        <w:pStyle w:val="Normal287"/>
        <w:keepNext w:val="0"/>
        <w:spacing w:after="0" w:line="240" w:lineRule="atLeast"/>
        <w:ind w:right="0"/>
        <w:jc w:val="both"/>
      </w:pPr>
      <w:bookmarkStart w:id="582" w:name="Bookmark_287"/>
      <w:bookmarkEnd w:id="582"/>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18; Column 1; National Desk; Column 1;</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1285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MICHEL MARRIOTT,</w:t>
      </w:r>
    </w:p>
    <w:p>
      <w:pPr>
        <w:pStyle w:val="Normal28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MICHEL MARRIOTT,  Special to The New York Times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PHILADELPHIA, Sept. 2</w:t>
      </w:r>
    </w:p>
    <w:p>
      <w:pPr>
        <w:pStyle w:val="Normal287"/>
        <w:keepNext/>
        <w:spacing w:before="240" w:after="0" w:line="340" w:lineRule="atLeast"/>
        <w:ind w:left="0" w:right="0" w:firstLine="0"/>
        <w:jc w:val="left"/>
      </w:pPr>
      <w:bookmarkStart w:id="583" w:name="Body_285"/>
      <w:bookmarkEnd w:id="583"/>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090" style="position:absolute;z-index:252444672"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readily apparent how much tension and trouble lurk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where David Reilly lived and died in Southwest Philadelphia.</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on Chester Street play touch football on the pavement and family men play softball in a "beer belly league" on a nearby asphalt schoolyard. American flags wave here and there over front stoops of row houses.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signs of conflict are there in Mr. Reilly's neighborhood, between Cobbs Creek and Woodland Avenue. A police car is regularly parked outside a row house. And McCreesh Park, a popular hangout for youths, is nearly empty at night.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month since Mr. Reilly, an 18-year-old former high school basketball star, was stabbed to death in the park in what the police say was a clash between whites and Asians. Shortly after the incident, Ty Truong, a 24-year-old Chinese-Vietnamese restaurant worker, was charged with the murder.</w:t>
      </w: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of Reprisals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are parked outside the home of Mr. Truong and his sister, Lan Truong, 28, who said she came to the United States as a refugee from Vietnam in 1979 because "I wanted a freedom country."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Asians fear reprisals for the slaying. Some young whites in the neighborhood unblinkingly refer to Asians as "gooks" and speak about them in threatening tones. Many Asian families say they venture outside only when absolutely necessary.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widely publicized tensions have forced some Philadelphians to begin asking tough questions about how harmony can be achieved between racial and ethnic groups in their city, which, like much of urban America, is undergoing rapid change.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never going to be what it used to be," said Leah Gaskin Coles, executive director of the Philadelphia Commission on Human Rights. "Diversity will be the life style of this country, and nobody is safe to say that they are not going to participate in this diversity."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whites in Southwest Philadelphia are unable to move anywhere better. But for the Asian newcomers, Southwest Philadelphia is a first step in moving into the American mainstream.</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cycle of mistrust and misunderstanding that has characterized parts of Southwest Philadelphia, like the neighborhood where Mr. Reilly lived, is similar to that in troubled New York neighborhoods like Bensonhurst, Canarsie and, more recently, Crown Heights, Dr. Coles said.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from the census show how the racial and ethnic composition of Philadelphia, a city of more than 1.5 million people, is being rewritten.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Asians in the city rose to 43,522 last year from 17,764 in 1980.  The number of Hispanic Philadelphians rose to 89,193 from 63,570. The city's black population fell slightly, to 631,936 from 638,878, while the number of whites declined, to 848,586 last year from 983,084 in 1980.</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Sociologists studying ethnic conflict in neighborhoods like Southwest Philadelphia say the problems are more complex than simple racism and are often greatly influenced by forces like the loss of industrial jobs and by national economic and housing policies. Moreover, the problems are sometimes magnified by the refugees' difficulties in adjusting to a new world and new life, the experts say.</w:t>
      </w: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Lost Manufacturing Jobs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"Neighborhoods which are segregated internally and are relatively poor and have lost manufacturing jobs are neighborhoods where you are most likely to find integration conflict," said William L. Yancey, a sociology professor at Temple University.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1950's and 1960's large numbers of middle-class whites were able to abandon much of West Philadelphia for new and better housing in nearby suburbs, opening the way for the area to become predominantly black, Dr. Yancey said. By comparison, he said, many whites in declining areas like Southwest Philadelphia are "economically entrapped."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they wanted to move, they are hard-pressed to do so," he said.  "They can't sell their houses and get enough for a new house in suburbia."</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and frustration are an understandable consequence, sociologists said.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 feel like they can push us out," Tony Burns, 14, said about Asians moving into his neighborhood. "We ain't going nowhere."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in 1975, large numbers of Southeast Asians, many of whom were refugees from Vietnam, Cambodia and Laos, began settling in Philadelphia, a study by the Commission on Human Relations found. Many were placed there by resettlement agencies because the housing was stable and affordable. When relatives and other Southeast Asians followed, they settled in the same neighborhoods for support and a sense of the familiar in unfamiliar surroundings, said Samien Nol, executive director of Southeast Asian Mutual Assistance Association Coalition here.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mid-1980's, Southwest Philadelphia had the largest population of Southeast Asians in the city, said Elaine Simon, associate director of the Urban Studies Program at the University of Pennsylvania.</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mass immigration disruptions have come in the traditional ways of life and behavior among some young Asians.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who have grown up in this country have picked up the bad habits of the inner city, too," Mr. Nol said.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fears and frustrations of urban children from Southeast Asia, as well as those of many of their parents, are multiplied when they encounter native-born Americans who do not understand them.</w:t>
      </w: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Leave'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neighborhood is stupid," said a teen-age Vietamese girl who asked not to be identified for fear of reprisals. "It's prejudiced and I want to leave, go to Canada."</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Nol said he had recently taken several trips through Southwest Philadelphia, though he would not get out of his car there. He said he, too, is worried by the possibility of anti-Asian acts.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Lan Truong, the murder suspect's sister, has no such choice.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visitors come, she peeks from behind sun-faded curtains, even with police officers parked less than 25 feet away, before answering the door.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 trouble before," Ms. Truong said in halting English. "Now police guard me. They protect me."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came to Southwest Philadelphia from Queens two years ago because she heard the rent was cheaper here. It was. She pays $250 a month for a row house. In New York she paid $600 a month for two rooms for her and her three children.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Unemployed, she spends much of her days worrying about her brother, who is in jail awaiting a bail hearing.</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brother did not do it," Ms. Truong insisted. She said he went to a movie in New Jersey the day of the stabbing. He came home shortly before the killing and could not have had time to get involved in it, she said.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witness told the authorities that Ty Truong was the leader of a group of Asian youths armed with knives and that he killed Mr. Reilly.</w:t>
      </w: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Standing Around'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burly 24-year-old white man who was interviewed in the neighborhood recently and who would identify himself only as Rob, said he was with Mr. Reilly in McCreesh Park the morning of Aug. 3.</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about 2:30 in the morning and we were standing around drinking some beer," he said. He said some of his friends walked over to a group of Asians who were in another part of the park and asked them if one of them had recently pulled a knife on a white youth from the neighborhood.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Asians walked away and out of the park, Rob said.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Minutes later, about a dozen Asians returned "with cleavers, knives and stuff," Rob said. "They ran right up behind him and stabbed him," he said of Mr. Reilly.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said he and his friends ran. Mr. Reilly ran with them, but in a few moments he said his back hurt, and he collapsed.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 was just pouring out of him," Rob said.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Reilly died a short time later in a hospital. For more than a week, flowers marked the place where he fell.</w:t>
      </w:r>
    </w:p>
    <w:p>
      <w:pPr>
        <w:pStyle w:val="Normal2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7"/>
        <w:spacing w:line="60" w:lineRule="exact"/>
      </w:pPr>
      <w:r>
        <w:pict>
          <v:line id="_x0000_s2091" style="position:absolute;z-index:252445696" from="0,2pt" to="512pt,2pt" strokecolor="#009ddb" strokeweight="2pt">
            <v:stroke linestyle="single"/>
            <w10:wrap type="topAndBottom"/>
          </v:line>
        </w:pict>
      </w:r>
    </w:p>
    <w:p>
      <w:pPr>
        <w:pStyle w:val="Normal2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Four youths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between Cobbs Creek and Woodland Avenue in Southwest Philadelphia, where David Reilly, a former high school basketball player, was killed last month. (Sal DiMarco Jr. for The New York Times)</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1991</w:t>
      </w:r>
    </w:p>
    <w:p>
      <w:pPr>
        <w:pStyle w:val="Normal287"/>
      </w:pPr>
    </w:p>
    <w:p>
      <w:pPr>
        <w:pStyle w:val="Normal287"/>
        <w:ind w:left="200"/>
        <w:sectPr>
          <w:type w:val="continuous"/>
          <w:pgMar w:top="840" w:right="1000" w:bottom="840" w:left="1000" w:header="400" w:footer="400"/>
          <w:pgNumType w:fmt="decimal"/>
          <w:cols w:space="720"/>
        </w:sectPr>
      </w:pPr>
      <w:r>
        <w:br/>
      </w:r>
      <w:r>
        <w:pict>
          <v:line id="_x0000_s2092" style="position:absolute;z-index:252446720"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716"/>
          <w:headerReference w:type="default" r:id="rId2717"/>
          <w:footerReference w:type="even" r:id="rId2718"/>
          <w:footerReference w:type="default" r:id="rId2719"/>
          <w:headerReference w:type="first" r:id="rId2720"/>
          <w:footerReference w:type="first" r:id="rId2721"/>
          <w:pgSz w:w="12240" w:h="15840"/>
          <w:pgMar w:top="840" w:right="1000" w:bottom="840" w:left="1000" w:header="400" w:footer="400"/>
          <w:pgNumType w:fmt="decimal"/>
          <w:cols w:space="720"/>
          <w:titlePg w:val="0"/>
        </w:sectPr>
      </w:pPr>
    </w:p>
    <w:p>
      <w:pPr>
        <w:pStyle w:val="Normal288"/>
      </w:pPr>
    </w:p>
    <w:p>
      <w:pPr>
        <w:pStyle w:val="Normal288"/>
      </w:pPr>
      <w:r>
        <w:pict>
          <v:shape id="_x0000_i2093" type="#_x0000_t75" alt="LexisNexis®" style="width:147.75pt;height:30pt">
            <v:imagedata r:id="rId17" o:title=""/>
          </v:shape>
        </w:pict>
      </w:r>
      <w:r>
        <w:cr/>
      </w:r>
    </w:p>
    <w:p>
      <w:pPr>
        <w:pStyle w:val="Heading1286"/>
        <w:keepNext w:val="0"/>
        <w:spacing w:after="200" w:line="340" w:lineRule="atLeast"/>
        <w:ind w:left="0" w:right="0" w:firstLine="0"/>
        <w:jc w:val="center"/>
      </w:pPr>
      <w:hyperlink r:id="rId2722" w:history="1">
        <w:r>
          <w:rPr>
            <w:rFonts w:ascii="arial" w:eastAsia="arial" w:hAnsi="arial" w:cs="arial"/>
            <w:b/>
            <w:i/>
            <w:strike w:val="0"/>
            <w:color w:val="0077CC"/>
            <w:sz w:val="28"/>
            <w:u w:val="single"/>
            <w:vertAlign w:val="baseline"/>
          </w:rPr>
          <w:t>Surviving in That Rain Forest East of the Delaware River</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2007 Friday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8"/>
        <w:keepNext w:val="0"/>
        <w:spacing w:after="0" w:line="240" w:lineRule="atLeast"/>
        <w:ind w:right="0"/>
        <w:jc w:val="both"/>
      </w:pPr>
      <w:bookmarkStart w:id="584" w:name="Bookmark_288"/>
      <w:bookmarkEnd w:id="584"/>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Movies, Performing Arts/Weekend Desk; Pg. 10; MOVIE REVIEW 'FIERCE PEOPLE'</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288"/>
        <w:keepNext/>
        <w:spacing w:before="240" w:after="0" w:line="340" w:lineRule="atLeast"/>
        <w:ind w:left="0" w:right="0" w:firstLine="0"/>
        <w:jc w:val="left"/>
      </w:pPr>
      <w:bookmarkStart w:id="585" w:name="Body_286"/>
      <w:bookmarkEnd w:id="585"/>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094" style="position:absolute;z-index:252447744"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F. Scott Fitzgerald remarked that the rich ''are different from you and me,''  he might have been thinking of someone like Ogden C. Osborne (Donald Sutherland), the reclusive, moody billionaire who casts a long shadow in Griffin Dunne's film ''Fierce People.'' With his blue-eyed, wide-as-the-sky stare, white beard and patriarchal rumble, Mr. Sutherland is the embodiment of a proud old aristocrat, slowly going to ruin, who knows too much about the dark side of human nature for his own comfort. He knows, for instance, that many if not most fortunes begin with crimes.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why a thoughtful response to Fitzgerald's statement is not as simple as repeating Ernest Hemingway's disingenuous retort, ''Yes, they have more money.'' Great wealth confers power, and power changes people. Ogden presides like Louis XIV over his sprawling private kingdom of woods and fields in Vlyvalle, N.J. His wealth not only entitles him to do pretty much as he pleases but also exerts an irresistible force on everyone living within his radius. In ''Fierce People'' that force is like an invisible toxic gas with a seductively sweet scent that immobilizes people and poisons their souls.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adapted by Dirk Wittenborn from his novel, follows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and her teenage son from New York into Ogden's magic kingdom for a season of disenchantment in the summer of 1980. Liz Earl (Diane Lane), a physical therapist who once treated Ogden, has a drug and alcohol problem. She and her son, Finn (Anton Yelchin), are sheltered in a guest house on his estate after Finn is arrested when he buys cocaine for her. With one phone call to Ogden, who adores her, Liz makes their troubles disappear, and they are whisked away in a limousine driven by a policeman.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the drug bust, Finn had planned to spend the summer with his father, ''the Elvis of anthropologists,'' studying the Ishkanani, a primitive people in the Amazon rain forest known for their cruelty and barbarism. The intriguing conceit of ''Fierce People'' is that the idle superrich and the Ishkanani, whose rituals are shown on reels of film sent from South America by Finn's father, are equally vicious.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nifty idea that is laboriously overworked. As ''Fierce People'' nervously skitters between documentary scenes of the Ishkanani and the story of a mother and son absorbing the tribal customs of the New Jersey gentry, your instinct is throw up your hands and shout, ''Enough already; we get it!''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Living on the Osborne estate are Ogden's terminally sour daughter, Mrs. Langley (Elizabeth Perkins, whose character is even more rancid than the detestable Celia Hodes, her character on the Showtime series ''Weeds''), and two seemingly golden grandchildren, Bryce (Chris Evans) and Maya (Kristen Stewart). Viewed through Finn's eyes, the pretty heir and heiress (with whom Finn has an affair) metamorphose from a storybook prince and princess whom Finn observes with awed fascination into monsters whose sense of entitlement permits them to break any rules they please.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insistent tribal comparisons render the movie choppy and undermine its narrative momentum. One brief scene of the Ishkanani and another of the young people on the estate playing with body paint and trying on headdresses would have sufficed to establish the analogy. The crucial dramatic turning point, a brutal assault that wrenches the movie in a different direction, is so mishandled that its full horror never registers. The subplot of Liz and Ogden's relationship, which everyone (including Finn) assumes to be sexual, is underdeveloped, and a sub-subplot involving Liz's romance with a handsome doctor she meets in Alcoholics Anonymous should have been discarded.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Lane, as always, is wonderfully complicated to observe. Liz is beautiful and tense but unstable. As she tries to clean up her act, her insecurity registers in subtle twitches of the mouth and glances of stifled anxiety. Mr. Yelchin's Finn, however, is problematic. The actor infuses Finn with the same Quiz Kid  know-it-all attitude he brought to Byrd Huffstodt, the precocious son of a psychiatrist he played in another Showtime series, ''Huff.'' A little of his whiny voice musing out loud in a too-deliberate tone goes a long way.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''Fierce People'' is rated R (Under 17 requires accompanying parent or adult guardian). It includes profanity, drug use, nudity and sexual situations.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FIERCE PEOPLE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today nationwide.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Griffin Dunne; written by Dirk Wittenborn, based on his book; director of photography, William Rexer; edited by Allyson C. Johnson; production designer, Mark Ricker; produced by Nick Wechsler and Mr. Dunne; released by Autonomous Films. Running time: 107 minutes.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Diane Lane (Liz Earl), Anton Yelchin (Finn Earl), Donald Sutherland (Ogden C. Osborne), Kristen Stewart (Maya), Elizabeth Perkins (Mrs. Langley), Paz de la Huerta (Jilly) and Chris Evans (Bryce). </w:t>
      </w:r>
    </w:p>
    <w:p>
      <w:pPr>
        <w:pStyle w:val="Normal288"/>
        <w:keepNext w:val="0"/>
        <w:spacing w:before="240" w:after="0" w:line="260" w:lineRule="atLeast"/>
        <w:ind w:left="0" w:right="0" w:firstLine="0"/>
        <w:jc w:val="left"/>
      </w:pPr>
      <w:r>
        <w:br/>
      </w:r>
      <w:hyperlink r:id="rId2723" w:history="1">
        <w:r>
          <w:rPr>
            <w:rFonts w:ascii="arial" w:eastAsia="arial" w:hAnsi="arial" w:cs="arial"/>
            <w:b w:val="0"/>
            <w:i/>
            <w:strike w:val="0"/>
            <w:color w:val="0077CC"/>
            <w:sz w:val="20"/>
            <w:u w:val="single"/>
            <w:vertAlign w:val="baseline"/>
          </w:rPr>
          <w:t>http://www.nytimes.com</w:t>
        </w:r>
      </w:hyperlink>
    </w:p>
    <w:p>
      <w:pPr>
        <w:pStyle w:val="Normal2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8"/>
        <w:spacing w:line="60" w:lineRule="exact"/>
      </w:pPr>
      <w:r>
        <w:pict>
          <v:line id="_x0000_s2095" style="position:absolute;z-index:252448768" from="0,2pt" to="512pt,2pt" strokecolor="#009ddb" strokeweight="2pt">
            <v:stroke linestyle="single"/>
            <w10:wrap type="topAndBottom"/>
          </v:line>
        </w:pict>
      </w:r>
    </w:p>
    <w:p>
      <w:pPr>
        <w:pStyle w:val="Normal2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Diane Lane and Anton Yelchin play mother and son in ''Fierce People,'' based on the novel by Dirk Wittenborn. (PHOTOGRAPH BY AUTONOMOUS FILMS)                          </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2007</w:t>
      </w:r>
    </w:p>
    <w:p>
      <w:pPr>
        <w:pStyle w:val="Normal288"/>
      </w:pPr>
    </w:p>
    <w:p>
      <w:pPr>
        <w:pStyle w:val="Normal288"/>
        <w:ind w:left="200"/>
        <w:sectPr>
          <w:type w:val="continuous"/>
          <w:pgMar w:top="840" w:right="1000" w:bottom="840" w:left="1000" w:header="400" w:footer="400"/>
          <w:pgNumType w:fmt="decimal"/>
          <w:cols w:space="720"/>
        </w:sectPr>
      </w:pPr>
      <w:r>
        <w:br/>
      </w:r>
      <w:r>
        <w:pict>
          <v:line id="_x0000_s2096" style="position:absolute;z-index:252449792"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724"/>
          <w:headerReference w:type="default" r:id="rId2725"/>
          <w:footerReference w:type="even" r:id="rId2726"/>
          <w:footerReference w:type="default" r:id="rId2727"/>
          <w:headerReference w:type="first" r:id="rId2728"/>
          <w:footerReference w:type="first" r:id="rId2729"/>
          <w:pgSz w:w="12240" w:h="15840"/>
          <w:pgMar w:top="840" w:right="1000" w:bottom="840" w:left="1000" w:header="400" w:footer="400"/>
          <w:pgNumType w:fmt="decimal"/>
          <w:cols w:space="720"/>
          <w:titlePg w:val="0"/>
        </w:sectPr>
      </w:pPr>
    </w:p>
    <w:p>
      <w:pPr>
        <w:pStyle w:val="Normal289"/>
      </w:pPr>
    </w:p>
    <w:p>
      <w:pPr>
        <w:pStyle w:val="Normal289"/>
      </w:pPr>
      <w:r>
        <w:pict>
          <v:shape id="_x0000_i2097" type="#_x0000_t75" alt="LexisNexis®" style="width:147.75pt;height:30pt">
            <v:imagedata r:id="rId17" o:title=""/>
          </v:shape>
        </w:pict>
      </w:r>
      <w:r>
        <w:cr/>
      </w:r>
    </w:p>
    <w:p>
      <w:pPr>
        <w:pStyle w:val="Heading1287"/>
        <w:keepNext w:val="0"/>
        <w:spacing w:after="200" w:line="340" w:lineRule="atLeast"/>
        <w:ind w:left="0" w:right="0" w:firstLine="0"/>
        <w:jc w:val="center"/>
      </w:pPr>
      <w:hyperlink r:id="rId2730" w:history="1">
        <w:r>
          <w:rPr>
            <w:rFonts w:ascii="arial" w:eastAsia="arial" w:hAnsi="arial" w:cs="arial"/>
            <w:b/>
            <w:i/>
            <w:strike w:val="0"/>
            <w:color w:val="0077CC"/>
            <w:sz w:val="28"/>
            <w:u w:val="single"/>
            <w:vertAlign w:val="baseline"/>
          </w:rPr>
          <w:t>Get Your Tootsy Frootsy TV Clips!</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2014 Sunday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9"/>
        <w:keepNext w:val="0"/>
        <w:spacing w:after="0" w:line="240" w:lineRule="atLeast"/>
        <w:ind w:right="0"/>
        <w:jc w:val="both"/>
      </w:pPr>
      <w:bookmarkStart w:id="586" w:name="Bookmark_289"/>
      <w:bookmarkEnd w:id="586"/>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9; ON VIDEO</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1428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 HOBERMAN</w:t>
      </w:r>
    </w:p>
    <w:p>
      <w:pPr>
        <w:pStyle w:val="Normal289"/>
        <w:keepNext/>
        <w:spacing w:before="240" w:after="0" w:line="340" w:lineRule="atLeast"/>
        <w:ind w:left="0" w:right="0" w:firstLine="0"/>
        <w:jc w:val="left"/>
      </w:pPr>
      <w:bookmarkStart w:id="587" w:name="Body_287"/>
      <w:bookmarkEnd w:id="587"/>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098" style="position:absolute;z-index:252450816"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strange and intermittently fascinating, Shout! Factory's three-DVD set ''The Marx Brothers TV Collection'' follows Groucho, Chico and Harpo, or rather their well-known personae, through the decades that postscripted the brothers' 1949 Hollywood swan song, ''Love Happy.''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earliest of the set's offerings (which include complete TV shows as well as clips, commercials, guest spots, excerpted skits, home movies and blooper reels) was telecast live in March 1951 -- the last and sole surviving episode of ''The College Bowl'' (a.k.a. ''Ravelli's Sugar Bowl''), a half-hour sitcom in which Chico, looking and sounding as he did in the movies, played the proprietor of a student hangout. The most recent item, taped 19 years later, is excerpted from Groucho's appearance on ''The Dick Cavett Show'' together with the cast of ''Minnie's Boys,'' the short-lived Broadway musical based on the brothers' youth. It's an appropriate closer: Shout!'s collection not only shows the Marxes coping with a new medium but also illuminates their pre-Hollywood, pre-Broadway roots in early-20th-century vaudeville.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Groucho, of course, created a second career with his insult-the-contestant quiz show, ''You Bet Your Life,'' a program that began on radio in 1947, transitioned to TV three years later and ran through the spring of 1961, enjoying a long afterlife in syndication. As the subject of two previous Shout! collections, the show is not included, although there is a kinescoped episode of ''The Jack Benny Program'' wherein Benny (who toured with the Marx Brothers in 1920) conceives a dubious get-rich-quick scheme that involves competing on ''You Bet Your Life'' in disguise.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Marx Brothers TV Collection'' is not complete. Harpo's most celebrated guest spot, clowning with Lucille Ball on a 1955 episode of ''I Love Lucy,'' is represented only by a photograph in the helpful accompanying booklet (although it is on YouTube); Groucho's less felicitous appearance as the Lord High Executioner in a 1960 telecast of ''The Mikado'' doesn't even get that. But the collection is comprehensive: sprinkled throughout with Harpo's commercials for All-Pure Evaporated Milk, Foster's Freeze, Pepsi-Cola and Labatt's beer -- and, more than providing an anthology of comedy routines, prompts a meditation on image-making and performance.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Relocated to TV, the brothers are simultaneously familiar and bizarre. A fully developed autonomous character, Harpo never speaks and only once appears without his battered top hat and trademark wig, playing a deaf-mute witness to a murder in ''A Silent Panic,'' a noirish thriller broadcast by ''The DuPont Show With June Allyson.'' This 1960 playlet and the following year's ''The Wonderful World of Toys,'' a more cheerful if equally creepy ''DuPont'' presentation in which, egged on by Carol Burnett, Harpo wanders through Central Park encountering various human ''dolls,'' share an unanticipated relationship to German Expressionism, as well as silent cinema.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Incredible Jewel Robbery,'' is an elaborate slapstick film directed by the Hollywood veteran Mitchell Leisen that, broadcast on ''General Electric Theater'' in March 1959, was the lone TV presentation to feature all three Marx brothers as well as their only extant ''silent'' picture. (''Humor Risk,'' the team's 1921 two-reeler, has long since disappeared.) More impressive, however, are the instances of vaudeville rowdiness facilitated by the spontaneity of primitive TV. Harpo's turn as a wildly destructive waiter in a February 1952 broadcast of ''The RCA Victor Show'' or his appearance, in cahoots with Chico, a month later on ''The Colgate Comedy Hour'' as a rambunctious pair of western bounty hunters, gives more than a taste of their anarchic stage antics.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Groucho's capacity for off-the-cuff verbal disruption is showcased on the perverse celebrity quiz show ''Who Said That?'' -- a precursor of NPR's ''Wait Wait ... Don't Tell Me!,'' in which panelists who fail to identify quotations from the week's news make cash contributions to benefit the National Society for Mental Health. Routinely using the collection pail as an ashtray, much to the displeasure of his fellow contestant June Lockhart, Groucho donates his suspenders to the cause while blandly inquiring, ''Can't you ask me something that Harpo said?''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 shots bring out a distinctively invasive Marxian energy. Groucho goes one on one with Jackie Gleason (as Reggie van Gleason) on a 1967 Gleason variety show, treats the overly gracious TV dance instructor Kathryn Murray as a foil (à la Margaret Dumont), and insults an impassive Minnesota Fats on ''Celebrity Billiards,'' at one point crowing, ''I was delighted to see you blow that shot.''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Harpo (in character) similarly clowns his way around Sam Snead in ''Celebrity Golf.'' An unhappy-looking Chico (not exactly in character) appears stymied on ''Championship Bridge With Charles Goren,'' before getting the last word: ''It was a close match until the first hand.'' His best solo turn is a 1954 episode of ''I've Got a Secret'' in which he confounds the panel by passing himself off as Harpo.</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unlike vaudeville or the movies, placed the brothers in a continuous parallel universe. This naturally cross-referenced flow of entertainment affords all manner of surreal juxtapositions: For a ''General Electric Theater'' broadcast, Groucho (in perhaps his sole dramatic performance) plays strict father to Brooke Hayward, a mildly wayward student seeking to marry a stammering classmate, Dennis Hopper (her real-life husband at the time). In the sitcom ''Mr. Smith Goes to Washington,'' Harpo uses Fess Parker, Disney's Davy Crockett, as his straight man and, playing a mischievous guardian angel, conjures up a dishy young Dyan Cannon as Red Skelton's substitute wife on Skelton's show.</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impressive, Ronald Reagan, then the host of ''General Electric Theater,'' sonorously introduces ''The Incredible Jewel Robbery.'' It is moments like these when the so-called wasteland of network TV begins to resemble the one conceived by Groucho's pen pal T. S. Eliot.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NEWLY RELEASED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HARD DAY'S NIGHT There was a time when, thanks largely to their appearance in this, Richard Lester's freewheeling first feature, the Beatles were imagined as heirs to the Marx Brothers. Reissued in a 50th-anniversary dual Blu-ray/DVD edition with extras that include Lester's quasi-underground ''Goon Show'' collaboration, ''The Running, Jumping &amp; Standing Still Film,'' the Fab Four's big screen debut remains a heady cocktail of Pop Art, pop music, New Wave cinema and new generation megalomania. (Criterion)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KLONDIKE KATE Who knew that Tom Neal and Ann Savage, the stars of Edgar G. Ulmer's poverty-row film noir class ''Detour'' (1945) had appeared together two years earlier in a low-budget gold-rush quasi-musical directed by William Castle, now unearthed on DVD? Neal is his familiar inexpressive self, but Savage actually acts, and Glenda Farrell, a supporting presence in many Warner Bros. films of the early '30s, takes advantage of her relative visibility to kick up her heels. (Sony Choice)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 ROMANCE Albert Brooks casts himself as a monster of ambivalence in his second feature, reissued on DVD. The scenes in which Mr. Brooks repeatedly breaks up and reunites with his extraordinarily patient girlfriend (Kathryn Harrold) are purposefully excruciating; those in which he goes solo, notably his lengthy Quaalude-induced soliloquy, are hilarious. (Sony)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RADIO DAYS A nostalgic homage to a particular medium as well as a comic evocation of the artist's childhood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Jewish neighborhood, ''Radio Days'' is Woody Allen's warmest film. Reviewing the movie in The New York Times in 1987, Vincent Canby called it ''the most buoyant, comic and poignantly expressed of memoirs,'' although more anecdotal than novelistic. ''Radio Days,'' now on Blu-ray, is of a piece with semi-autobiographical fictions by the filmmaker's near contemporaries, Philip Roth and Wallace Markfield. (Twilight Time)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NEW YORK Three small-town Hoosiers visit the big city and get properly fleeced in this screwball comedy, adapted from a novel by Ring Lardner. A rarely seen flop from 1948, the movie (available on both Blu-ray and DVD) was successfully revived at the 2004 Tribeca Film Festival. The radio personality Henry Morgan plays the droll voice of reason, married to the social-climbing Virginia Grey. The supporting cast includes Rudy Vallee and Leo Gorcey; the movie was produced by Stanley Kramer and directed by Richard Fleischer. (Olive)</w:t>
      </w:r>
    </w:p>
    <w:p>
      <w:pPr>
        <w:pStyle w:val="Normal289"/>
        <w:keepNext w:val="0"/>
        <w:spacing w:before="240" w:after="0" w:line="260" w:lineRule="atLeast"/>
        <w:ind w:left="0" w:right="0" w:firstLine="0"/>
        <w:jc w:val="left"/>
      </w:pPr>
      <w:r>
        <w:br/>
      </w:r>
      <w:hyperlink r:id="rId2731" w:history="1">
        <w:r>
          <w:rPr>
            <w:rFonts w:ascii="arial" w:eastAsia="arial" w:hAnsi="arial" w:cs="arial"/>
            <w:b w:val="0"/>
            <w:i/>
            <w:strike w:val="0"/>
            <w:color w:val="0077CC"/>
            <w:sz w:val="20"/>
            <w:u w:val="single"/>
            <w:vertAlign w:val="baseline"/>
          </w:rPr>
          <w:t>http://www.nytimes.com/2014/08/03/movies/homevideo/shout-factory-gathers-marx-brothers-tv-spots.html</w:t>
        </w:r>
      </w:hyperlink>
    </w:p>
    <w:p>
      <w:pPr>
        <w:pStyle w:val="Normal2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9"/>
        <w:spacing w:line="60" w:lineRule="exact"/>
      </w:pPr>
      <w:r>
        <w:pict>
          <v:line id="_x0000_s2099" style="position:absolute;z-index:252451840" from="0,2pt" to="512pt,2pt" strokecolor="#009ddb" strokeweight="2pt">
            <v:stroke linestyle="single"/>
            <w10:wrap type="topAndBottom"/>
          </v:line>
        </w:pict>
      </w:r>
    </w:p>
    <w:p>
      <w:pPr>
        <w:pStyle w:val="Normal2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Harpo Marx, a Kennedy supporter, hits the road in the small-screen era in Shout! Factory's set ''The Marx Brothers TV Collection,'' which presents mostly solo appearances by Groucho, Harpo and Chico. Below from left, Harpo clowning with Lucille Ball</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Harpo as Groucho.(PHOTOGRAPHS FROM MATTHEW P. HICKEY)        </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2014</w:t>
      </w:r>
    </w:p>
    <w:p>
      <w:pPr>
        <w:pStyle w:val="Normal289"/>
      </w:pPr>
    </w:p>
    <w:p>
      <w:pPr>
        <w:pStyle w:val="Normal289"/>
        <w:ind w:left="200"/>
        <w:sectPr>
          <w:type w:val="continuous"/>
          <w:pgMar w:top="840" w:right="1000" w:bottom="840" w:left="1000" w:header="400" w:footer="400"/>
          <w:pgNumType w:fmt="decimal"/>
          <w:cols w:space="720"/>
        </w:sectPr>
      </w:pPr>
      <w:r>
        <w:br/>
      </w:r>
      <w:r>
        <w:pict>
          <v:line id="_x0000_s2100" style="position:absolute;z-index:252452864"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732"/>
          <w:headerReference w:type="default" r:id="rId2733"/>
          <w:footerReference w:type="even" r:id="rId2734"/>
          <w:footerReference w:type="default" r:id="rId2735"/>
          <w:headerReference w:type="first" r:id="rId2736"/>
          <w:footerReference w:type="first" r:id="rId2737"/>
          <w:pgSz w:w="12240" w:h="15840"/>
          <w:pgMar w:top="840" w:right="1000" w:bottom="840" w:left="1000" w:header="400" w:footer="400"/>
          <w:pgNumType w:fmt="decimal"/>
          <w:cols w:space="720"/>
          <w:titlePg w:val="0"/>
        </w:sectPr>
      </w:pPr>
    </w:p>
    <w:p>
      <w:pPr>
        <w:pStyle w:val="Normal290"/>
      </w:pPr>
    </w:p>
    <w:p>
      <w:pPr>
        <w:pStyle w:val="Normal290"/>
      </w:pPr>
      <w:r>
        <w:pict>
          <v:shape id="_x0000_i2101" type="#_x0000_t75" alt="LexisNexis®" style="width:147.75pt;height:30pt">
            <v:imagedata r:id="rId17" o:title=""/>
          </v:shape>
        </w:pict>
      </w:r>
      <w:r>
        <w:cr/>
      </w:r>
    </w:p>
    <w:p>
      <w:pPr>
        <w:pStyle w:val="Heading1288"/>
        <w:keepNext w:val="0"/>
        <w:spacing w:after="200" w:line="340" w:lineRule="atLeast"/>
        <w:ind w:left="0" w:right="0" w:firstLine="0"/>
        <w:jc w:val="center"/>
      </w:pPr>
      <w:hyperlink r:id="rId2738" w:history="1">
        <w:r>
          <w:rPr>
            <w:rFonts w:ascii="arial" w:eastAsia="arial" w:hAnsi="arial" w:cs="arial"/>
            <w:b/>
            <w:i/>
            <w:strike w:val="0"/>
            <w:color w:val="0077CC"/>
            <w:sz w:val="28"/>
            <w:u w:val="single"/>
            <w:vertAlign w:val="baseline"/>
          </w:rPr>
          <w:t>Less Widely Known, but Not Cowed</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2005 Sunday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0"/>
        <w:keepNext w:val="0"/>
        <w:spacing w:after="0" w:line="240" w:lineRule="atLeast"/>
        <w:ind w:right="0"/>
        <w:jc w:val="both"/>
      </w:pPr>
      <w:bookmarkStart w:id="588" w:name="Bookmark_290"/>
      <w:bookmarkEnd w:id="588"/>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14WC; Column 1; Westchester Weekly Desk; Pg. 8; POLITICS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ANAHAD O'CONNOR</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WHITE PLAINS </w:t>
      </w:r>
    </w:p>
    <w:p>
      <w:pPr>
        <w:pStyle w:val="Normal290"/>
        <w:keepNext/>
        <w:spacing w:before="240" w:after="0" w:line="340" w:lineRule="atLeast"/>
        <w:ind w:left="0" w:right="0" w:firstLine="0"/>
        <w:jc w:val="left"/>
      </w:pPr>
      <w:bookmarkStart w:id="589" w:name="Body_288"/>
      <w:bookmarkEnd w:id="589"/>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102" style="position:absolute;z-index:252453888"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mood at the bingo tables in the North White Plains community center seemed placid, even sleepy, on a recent afternoon last week until Rob Astorino, the Republican candidate for Westchester county executive, bounced into the room. Ears began to perk up, eyes opened wide, and the bingo chips came to a standstill.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what seemed like seconds, Mr. Astorino was drawing enthusiastic nods of agreement from the small crowd of seniors as he lashed out at his opponent, Andrew J. Spano, and quickly pounced on one issue he insists has created enough countywide angst for him to capitalize on this November: property taxes.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becoming increasingly difficult to live in Westchester because of Andy Spano's tax increases,'' said Mr. Astorino, speaking softly but intently. ''I have a wife and two kids and we're struggling like everyone else to keep pace with these taxes. Everywhere in Westchester, I see people putting up for-sale signs in their yards.''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warm reception among the audience, it might have been hard to tell that Mr. Astorino is facing a task this November that has been called all but impossible. In challenging Mr. Spano, he has set out to dethrone a well-financed, well-liked incumbent whose eight years in office, despite a few recent trouble spots, have been relatively crisis-free. Crime is low. Fiscal indicators suggest the economy is strong. And voter enrollment figures show Democrats outnumbering Republicans nearly 3 to 2.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Astorino, 38, who is completing his first term in the county Legislature, representing Mount Pleasant, sees Mr. Spano's record far differently. While stumping, he describes Mr. Spano as increasingly apathetic, and says his long tenure in office has caused him to lose sight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struggle. Nothing has done more to hurt the wallets of local homeowners, Mr. Astorino argues, than the nearly 40 percent jump in property taxes in Westchester between 2001 and 2004. Those hefty hikes have in turn caused a sharp increase in the number of people leaving Westchester to buy homes in Putnam, Rockland and other neighboring counties, he said.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elected, Mr. Astorino has said, he would slash taxes by 20 percent and fight widespread Medicaid fraud, though Mr. Spano called that plan unrealistic. ''He was in office in Mount Pleasant for 10 years, and he consistently voted to raise taxes,'' Mr. Spano said.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Mr. Astorino is still widely considered unknown, he may benefit from a series of small controversies the incumbent has recently had to endure, particularly on public safety. In the last year, Mr. Spano has faced criticism -- not only from Mr. Astorino but also many residents -- on his plans to move a homeless shelter that houses Level 3 sex offenders to an area near a children's hospital. Tensions were further heightened when one of the men who had been staying at the shelter, Philip Grant, was later charged in the stabbing death of a 56-year-old woman in White Plains in June.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Spano has also been dogged by the deaths of two children at Rye Playland in two consecutive summers and, earlier this year, the scalding deaths of two small boys in Yonkers whose social-services case worker failed to monitor them as required.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Describing the Department of Social Services as ''a mess,'' Mr. Astorino has said it needs a top-to-bottom re-examination, and has called for the firing of its commissioner, Kevin Mahon. ''No amount of children dying under the county's watch is acceptable, ever,'' Mr. Astorino said. ''These cases are extremely disturbing in how negligent the county has been.''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Astorino, born in Mount Vernon and educated at Fordham, began his career in radio. Since the age of 15, he has held various jobs in sports broadcasting and most recently was an ESPN sports radio producer.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funny, I still get parents coming up to me now and saying, 'Hey, I know you, you did my son's football game years ago,' '' he said.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Torn between his love of broadcasting and the pull of politics, Mr. Astorino detoured into politics in 1992 when he decided to join the Mount Pleasant town board, where he served for 10 years and then ran for the county Legislature.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Standing outside the community center last week after chatting with his audience and shaking dozens of hands, he said he entered politics then for the same reason he is running for county executive now. ''At the time, I thought the town government was closed, and operating in a bubble,'' he said. ''There was no regard for the people.''</w:t>
      </w:r>
    </w:p>
    <w:p>
      <w:pPr>
        <w:pStyle w:val="Normal290"/>
      </w:pPr>
    </w:p>
    <w:p>
      <w:pPr>
        <w:pStyle w:val="Normal290"/>
        <w:keepNext w:val="0"/>
        <w:spacing w:before="240" w:after="0" w:line="260" w:lineRule="atLeast"/>
        <w:ind w:left="0" w:right="0" w:firstLine="0"/>
        <w:jc w:val="left"/>
      </w:pPr>
      <w:r>
        <w:br/>
      </w:r>
      <w:hyperlink r:id="rId2739" w:history="1">
        <w:r>
          <w:rPr>
            <w:rFonts w:ascii="arial" w:eastAsia="arial" w:hAnsi="arial" w:cs="arial"/>
            <w:b w:val="0"/>
            <w:i/>
            <w:strike w:val="0"/>
            <w:color w:val="0077CC"/>
            <w:sz w:val="20"/>
            <w:u w:val="single"/>
            <w:vertAlign w:val="baseline"/>
          </w:rPr>
          <w:t>http://www.nytimes.com</w:t>
        </w:r>
      </w:hyperlink>
    </w:p>
    <w:p>
      <w:pPr>
        <w:pStyle w:val="Normal2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0"/>
        <w:spacing w:line="60" w:lineRule="exact"/>
      </w:pPr>
      <w:r>
        <w:pict>
          <v:line id="_x0000_s2103" style="position:absolute;z-index:252454912" from="0,2pt" to="512pt,2pt" strokecolor="#009ddb" strokeweight="2pt">
            <v:stroke linestyle="single"/>
            <w10:wrap type="topAndBottom"/>
          </v:line>
        </w:pic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 Astorino, Republican candidate for Westchester county executive. (Photo by Susan Farley for The New York Times)</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2005</w:t>
      </w:r>
    </w:p>
    <w:p>
      <w:pPr>
        <w:pStyle w:val="Normal290"/>
      </w:pPr>
    </w:p>
    <w:p>
      <w:pPr>
        <w:pStyle w:val="Normal290"/>
        <w:ind w:left="200"/>
        <w:sectPr>
          <w:type w:val="continuous"/>
          <w:pgMar w:top="840" w:right="1000" w:bottom="840" w:left="1000" w:header="400" w:footer="400"/>
          <w:pgNumType w:fmt="decimal"/>
          <w:cols w:space="720"/>
        </w:sectPr>
      </w:pPr>
      <w:r>
        <w:br/>
      </w:r>
      <w:r>
        <w:pict>
          <v:line id="_x0000_s2104" style="position:absolute;z-index:252455936"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740"/>
          <w:headerReference w:type="default" r:id="rId2741"/>
          <w:footerReference w:type="even" r:id="rId2742"/>
          <w:footerReference w:type="default" r:id="rId2743"/>
          <w:headerReference w:type="first" r:id="rId2744"/>
          <w:footerReference w:type="first" r:id="rId2745"/>
          <w:pgSz w:w="12240" w:h="15840"/>
          <w:pgMar w:top="840" w:right="1000" w:bottom="840" w:left="1000" w:header="400" w:footer="400"/>
          <w:pgNumType w:fmt="decimal"/>
          <w:cols w:space="720"/>
          <w:titlePg w:val="0"/>
        </w:sectPr>
      </w:pPr>
    </w:p>
    <w:p>
      <w:pPr>
        <w:pStyle w:val="Normal291"/>
      </w:pPr>
    </w:p>
    <w:p>
      <w:pPr>
        <w:pStyle w:val="Normal291"/>
      </w:pPr>
      <w:r>
        <w:pict>
          <v:shape id="_x0000_i2105" type="#_x0000_t75" alt="LexisNexis®" style="width:147.75pt;height:30pt">
            <v:imagedata r:id="rId17" o:title=""/>
          </v:shape>
        </w:pict>
      </w:r>
      <w:r>
        <w:cr/>
      </w:r>
    </w:p>
    <w:p>
      <w:pPr>
        <w:pStyle w:val="Heading1289"/>
        <w:keepNext w:val="0"/>
        <w:spacing w:after="200" w:line="340" w:lineRule="atLeast"/>
        <w:ind w:left="0" w:right="0" w:firstLine="0"/>
        <w:jc w:val="center"/>
      </w:pPr>
      <w:hyperlink r:id="rId2746" w:history="1">
        <w:r>
          <w:rPr>
            <w:rFonts w:ascii="arial" w:eastAsia="arial" w:hAnsi="arial" w:cs="arial"/>
            <w:b/>
            <w:i/>
            <w:strike w:val="0"/>
            <w:color w:val="0077CC"/>
            <w:sz w:val="28"/>
            <w:u w:val="single"/>
            <w:vertAlign w:val="baseline"/>
          </w:rPr>
          <w:t>Some Tenants Face an Unfamiliar Squeeze on Their Pocketbooks: An Electric Bill</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2009 Monday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1"/>
        <w:keepNext w:val="0"/>
        <w:spacing w:after="0" w:line="240" w:lineRule="atLeast"/>
        <w:ind w:right="0"/>
        <w:jc w:val="both"/>
      </w:pPr>
      <w:bookmarkStart w:id="590" w:name="Bookmark_291"/>
      <w:bookmarkEnd w:id="590"/>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16</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952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MANNY FERNANDEZ</w:t>
      </w:r>
    </w:p>
    <w:p>
      <w:pPr>
        <w:pStyle w:val="Normal291"/>
        <w:keepNext/>
        <w:spacing w:before="240" w:after="0" w:line="340" w:lineRule="atLeast"/>
        <w:ind w:left="0" w:right="0" w:firstLine="0"/>
        <w:jc w:val="left"/>
      </w:pPr>
      <w:bookmarkStart w:id="591" w:name="Body_289"/>
      <w:bookmarkEnd w:id="591"/>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106" style="position:absolute;z-index:252456960"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New York City renters, tenants at a large apartment complex on Roosevelt Island grew so accustomed to one perk that they tended to overlook it: They never paid separately for electricity because it was included in the rent.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is set to change. Residents of the 1,003-unit complex, formerly known as Eastwood and now called Roosevelt Landings, will receive electricity bills for the first time in April.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concept, called submetering, is a pocketbook approach to energy conservation. Instead of being allowed to use heaters, lights and appliances without worrying about the cost, tenants will have to pay for the power they use, which proponents say provides an economic incentive to reduce energy consumption.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 rationale for residential submetering and its more complicated reality have started to clash at Roosevelt Landings and other rental buildings around the city where property owners are planning similar conversions, including two of the largest developments in Manhattan, Peter Cooper Village and Stuyvesant Town.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managers at Roosevelt Landings, the home of many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handed out sample electricity bills. The bills, for a 33-day period from November to December, were based on the readings of submeters installed in individual apartments.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Vera Velloso, 40, who lives in a three-bedroom unit with her husband and three children, received a bill for $1,050.43, which was about half of what she pays in rent. Missy Feliciano, 39, who lives in a four-bedroom unit with her mother and three children, was stunned by her bill: $815.51.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people with homes who don't have a bill like this,'' said Ms. Feliciano, a paralegal. ''I almost died when I opened the package.''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payment is required for the sample bills. But that did little to temper the outrage among the more than 200 tenants who packed a church on the island on Saturday to complain about the bills. They planned to tape pink sheets of paper to their windows in protest.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said the high bills stemmed not from out-of-control energy use but from what they described as the complex's inefficient baseboard electric heaters and poorly insulated walls. Roosevelt Landings, which used to be part of the state's moderate-income Mitchell-Lama housing program, opened in 1976.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many of the Roosevelt Landings residents are older, disabled or receive federal housing subsidies, there is a fear that the real bills will force people from their homes or lead to drastic measures by tenants, like using their ovens to heat their apartments.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state's housing agency, the Division of Housing and Community Renewal, will offset the costs of the electricity bills by reducing the rent for all tenants who receive subsidies. But elected officials and residents said the rent-reduction formula -- which could result in cuts of as much as $300 per apartment -- would not cover bills as high as $800, $900 or $1,000. Ms. Feliciano, for example, expects to receive a rent reduction of $219.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Douglas F. Eisenberg, the chief operating officer for Urban American, which owns Roosevelt Landings, said the sample bills allowed residents to see how much electricity they were using and to make adjustments.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that changing one's habits is a difficult thing to do, and this really takes people being proactive about saving energy,'' Mr. Eisenberg said. ''A lot of these residents have lived in this building a long time. They haven't been responsible for their electric bills. Now they are. I think at the end of the day, I feel pretty good that we're doing the right thing here.''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Tenants' bills varied widely. For three-bedroom apartments, they ranged from $79.26 to $1,050.43, and for four-bedrooms from $147.97 to $974.11. Mr. Eisenberg said the readings were accurate, and added that if tenants had concerns about faulty heaters, the management was eager to correct the problem. ''I assure you that this office is pretty responsive,'' he said.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other owners of residential buildings in the city are seeking approval from the State Public Service Commission for submetering. In October, one of the city's biggest developers, Tishman Speyer Properties, requested permission to install electricity submeters at Stuyvesant Town and Peter Cooper Village, which have a total of about 11,200 apartments, a move that many tenants oppose.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Submetering is increasingly common in co-op and condominium buildings, where it has become a popular way to cut energy costs. The electricity supplied to submetered buildings is purchased by landlords at bulk rates, which are significantly lower than the rates individual residents pay. But the use of submetering in buildings with subsidized or rent-regulated tenants is more controversial because of the extra expense for low-income families during tight economic times.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this continues on its course, this is a de facto rent increase on this building,'' said Assemblyman Micah Z. Kellner, whose district includes Roosevelt Island. Mr. Kellner and other elected officials have asked the Public Service Commission to re-examine its approval of the Roosevelt Landings submetering plan.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Denn, a spokesman for the commission, said that the agency was looking into the tenants' concerns, but added that submetering is important. Research by the State Energy Research and Development Authority, he said, found that the installation of submeters can lead to a reduction in electricity consumption in individual units by 18 percent to 26 percent.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commission has recognized the value of submetering in that it enables residents to be aware of, and take control of, their energy use,'' Mr. Denn said.</w:t>
      </w:r>
    </w:p>
    <w:p>
      <w:pPr>
        <w:pStyle w:val="Normal291"/>
        <w:keepNext w:val="0"/>
        <w:spacing w:before="240" w:after="0" w:line="260" w:lineRule="atLeast"/>
        <w:ind w:left="0" w:right="0" w:firstLine="0"/>
        <w:jc w:val="left"/>
      </w:pPr>
      <w:r>
        <w:br/>
      </w:r>
      <w:hyperlink r:id="rId2747" w:history="1">
        <w:r>
          <w:rPr>
            <w:rFonts w:ascii="arial" w:eastAsia="arial" w:hAnsi="arial" w:cs="arial"/>
            <w:b w:val="0"/>
            <w:i/>
            <w:strike w:val="0"/>
            <w:color w:val="0077CC"/>
            <w:sz w:val="20"/>
            <w:u w:val="single"/>
            <w:vertAlign w:val="baseline"/>
          </w:rPr>
          <w:t>http://www.nytimes.com</w:t>
        </w:r>
      </w:hyperlink>
    </w:p>
    <w:p>
      <w:pPr>
        <w:pStyle w:val="Normal2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1"/>
        <w:spacing w:line="60" w:lineRule="exact"/>
      </w:pPr>
      <w:r>
        <w:pict>
          <v:line id="_x0000_s2107" style="position:absolute;z-index:252457984" from="0,2pt" to="512pt,2pt" strokecolor="#009ddb" strokeweight="2pt">
            <v:stroke linestyle="single"/>
            <w10:wrap type="topAndBottom"/>
          </v:line>
        </w:pict>
      </w:r>
    </w:p>
    <w:p>
      <w:pPr>
        <w:pStyle w:val="Normal2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Roosevelt Landings tenants at a meeting on Saturday to discuss their sample electricity bills. (PHOTOGRAPH BY HIROKO MASUIKE FOR THE NEW YORK TIMES)                                        </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2009</w:t>
      </w:r>
    </w:p>
    <w:p>
      <w:pPr>
        <w:pStyle w:val="Normal291"/>
      </w:pPr>
    </w:p>
    <w:p>
      <w:pPr>
        <w:pStyle w:val="Normal291"/>
        <w:ind w:left="200"/>
        <w:sectPr>
          <w:type w:val="continuous"/>
          <w:pgMar w:top="840" w:right="1000" w:bottom="840" w:left="1000" w:header="400" w:footer="400"/>
          <w:pgNumType w:fmt="decimal"/>
          <w:cols w:space="720"/>
        </w:sectPr>
      </w:pPr>
      <w:r>
        <w:br/>
      </w:r>
      <w:r>
        <w:pict>
          <v:line id="_x0000_s2108" style="position:absolute;z-index:252459008"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748"/>
          <w:headerReference w:type="default" r:id="rId2749"/>
          <w:footerReference w:type="even" r:id="rId2750"/>
          <w:footerReference w:type="default" r:id="rId2751"/>
          <w:headerReference w:type="first" r:id="rId2752"/>
          <w:footerReference w:type="first" r:id="rId2753"/>
          <w:pgSz w:w="12240" w:h="15840"/>
          <w:pgMar w:top="840" w:right="1000" w:bottom="840" w:left="1000" w:header="400" w:footer="400"/>
          <w:pgNumType w:fmt="decimal"/>
          <w:cols w:space="720"/>
          <w:titlePg w:val="0"/>
        </w:sectPr>
      </w:pPr>
    </w:p>
    <w:p>
      <w:pPr>
        <w:pStyle w:val="Normal292"/>
      </w:pPr>
    </w:p>
    <w:p>
      <w:pPr>
        <w:pStyle w:val="Normal292"/>
      </w:pPr>
      <w:r>
        <w:pict>
          <v:shape id="_x0000_i2109" type="#_x0000_t75" alt="LexisNexis®" style="width:147.75pt;height:30pt">
            <v:imagedata r:id="rId17" o:title=""/>
          </v:shape>
        </w:pict>
      </w:r>
      <w:r>
        <w:cr/>
      </w:r>
    </w:p>
    <w:p>
      <w:pPr>
        <w:pStyle w:val="Heading1290"/>
        <w:keepNext w:val="0"/>
        <w:spacing w:after="200" w:line="340" w:lineRule="atLeast"/>
        <w:ind w:left="0" w:right="0" w:firstLine="0"/>
        <w:jc w:val="center"/>
      </w:pPr>
      <w:hyperlink r:id="rId2754" w:history="1">
        <w:r>
          <w:rPr>
            <w:rFonts w:ascii="arial" w:eastAsia="arial" w:hAnsi="arial" w:cs="arial"/>
            <w:b/>
            <w:i/>
            <w:strike w:val="0"/>
            <w:color w:val="0077CC"/>
            <w:sz w:val="28"/>
            <w:u w:val="single"/>
            <w:vertAlign w:val="baseline"/>
          </w:rPr>
          <w:t>At the Track, Before the Starting Gate and After the Finish</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2011 Wednesday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2"/>
        <w:keepNext w:val="0"/>
        <w:spacing w:after="0" w:line="240" w:lineRule="atLeast"/>
        <w:ind w:right="0"/>
        <w:jc w:val="both"/>
      </w:pPr>
      <w:bookmarkStart w:id="592" w:name="Bookmark_292"/>
      <w:bookmarkEnd w:id="592"/>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CAMPBELL ROBERTSON</w:t>
      </w:r>
    </w:p>
    <w:p>
      <w:pPr>
        <w:pStyle w:val="Normal292"/>
        <w:keepNext/>
        <w:spacing w:before="240" w:after="0" w:line="340" w:lineRule="atLeast"/>
        <w:ind w:left="0" w:right="0" w:firstLine="0"/>
        <w:jc w:val="left"/>
      </w:pPr>
      <w:bookmarkStart w:id="593" w:name="Body_290"/>
      <w:bookmarkEnd w:id="593"/>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110" style="position:absolute;z-index:252460032"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Martin Brown started writing a book in 1975 and has been looking for an ending ever since.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lack of material is not the problem. There was his childhood racing horses in the Louisiana back country, where people would strap chickens on horseback if no jockeys could be found; his trials as one of the rare professional black jockeys in the 1960s and his subsequent discovery of the rich history of black jockeys in America; his first retirement in 1980; then his decision to pick up racing again 25 years later, when he was 61.</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Mr. Brown talked about all this with Abram Himelstein, at the time a reporter for The Daily Racing Form, whose beat included the Fair Grounds Race Course here in town.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happens, Mr. Himelstein is also a co-director of the Neighborhood Story Project, a nonprofit group that collaborates with people who have stories to tell but not the means to get them published.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three years later, Mr. Brown and 16 others who work on what's called the backside of the Fair Grounds have written open autobiographical letters about their lives on the track. They are part of an exhibition, with photographs, that will be on display there from Wednesday through Sunday; the Fair Grounds' premier event, the Louisiana Derby, is on Saturday. The letters will also be included in a book about life on the backside, scheduled for publication in November 2013.</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Himelstein and Rachel Breunlin created the Neighborhood Story Project in 2004, when they were both high school teachers in a city with volumes of heartbreak and grit but few opportunities for those who live in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precincts to tell their tales.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taught their students how to conduct interviews in their neighborhoods, held writing workshops, edited the works alongside the students and eventually published five books. Using roughly the same process, the project has also published books by members of a social club in the Ninth Ward and another by an amateur social historian who runs a museum of the Mardi Gras Indian, a local tradition, in his Ninth Ward backyard, along with several other projects.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cities have been rhapsodized about as frequently and floridly as New Orleans, and few sports have gotten as much literary attention as horse racing (most recently in Jaimy Gordon's novel ''Lord of Misrule,'' which won a National Book Award). But it is rarely the folks in the thick of things who do the rhapsodizing. That is the point of the project, Mr. Himelstein says: everybody involved must want to tell the stories, not just to have stories told about them.</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Mr. Brown.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write about something, a journal or autobiography, you got to kind of live it,'' Mr. Brown, now 66 and lean as a riding crop, said in an interview in the track cafeteria one morning after a few hours of riding.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idea precisely.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letters, from grooms, trainers, jockeys' agents and even the track's chaplain, create a panorama of life on the backside of the 139-year old Fair Grounds, one of the country's most important winter racing destinations.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workers come through here for the thoroughbred racing season, which runs from the November opener to the end of March. Some live in the dorms near the barns; others wake before dawn to make the drive to the track, creating an ephemeral city within and apart from the city that surrounds it.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come from everywhere, and they have this exchange of work,'' said Mr. Himelstein, who, like Ms. Breunlin, now teaches at the University of New Orleans, which has entered into a partnership with the Story Project. ''This moment exists for five months of the year,'' he said, ''then the moment doesn't exist.''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Included in the exhibition are letters from the Palestinian man who ran the Bobby and Coochie grocery store across from the track for years before becoming a trainer; the jockey who learned to ride a horse on the streets of a Dublin suburb; and the hot walker, who cools down horses after a race, who has been in the business ''since I walked across the border in Tijuana in 1978.'' (He attained legal status in 1988 as a result of immigration reform.)</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watched the racing business change. They have seen or taken part in the influx of immigrants from South and Central America to the backside of America's racetracks, a trend that has led Frank Timphony, who runs the cafeteria and whose family has worked around the Fair Grounds for nearly a century, recently to start serving tacos and tamales. The jukebox in the cafeteria is now filled with Mexican ballads, and corridos are sung in the dorms at night.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decades-long demographic shift among the track workers reflects a larger change in America, writes Jay Addison, a veterinarian at the track.</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lives we lead here alongside the horses is a rarity,'' Mr. Addison writes, adding that he wants to take his 15-year-old son, Justin, ''to see Patagonia and have a view of what his own country was like 50 to 100 years ago.''</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actors in all of this have no say, of course, though they are spoken of in the same tone and with the same vocabulary as close family members. The outstanding horses, like Blame, who won the Breeders' Cup Classic last year, are written about with a special sort of admiration. But affection extends even to the unexceptional horses.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few years I was on the track, it took me some time to get used to working with an extremely large animal,'' writes Mike Williams of Benton, Ark., who has been a groom for nearly three decades, ''but now it's gotten where I find the horses easier than the people for the most part.''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said he had not told everything in his letter. He mentions the young woman he started training in 2004 in hopes that her success would make a good final chapter. And he writes about how, when that did not work out, he decided he was in good enough shape to start racing again himself, thinking the final chapter might be about his own comeback.</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still not everything, he said. He is saving the best stuff for his book.</w:t>
      </w:r>
    </w:p>
    <w:p>
      <w:pPr>
        <w:pStyle w:val="Normal292"/>
        <w:keepNext w:val="0"/>
        <w:spacing w:before="240" w:after="0" w:line="260" w:lineRule="atLeast"/>
        <w:ind w:left="0" w:right="0" w:firstLine="0"/>
        <w:jc w:val="left"/>
      </w:pPr>
      <w:r>
        <w:br/>
      </w:r>
      <w:hyperlink r:id="rId2755" w:history="1">
        <w:r>
          <w:rPr>
            <w:rFonts w:ascii="arial" w:eastAsia="arial" w:hAnsi="arial" w:cs="arial"/>
            <w:b w:val="0"/>
            <w:i/>
            <w:strike w:val="0"/>
            <w:color w:val="0077CC"/>
            <w:sz w:val="20"/>
            <w:u w:val="single"/>
            <w:vertAlign w:val="baseline"/>
          </w:rPr>
          <w:t>http://www.nytimes.com</w:t>
        </w:r>
      </w:hyperlink>
    </w:p>
    <w:p>
      <w:pPr>
        <w:pStyle w:val="Normal2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2"/>
        <w:spacing w:line="60" w:lineRule="exact"/>
      </w:pPr>
      <w:r>
        <w:pict>
          <v:line id="_x0000_s2111" style="position:absolute;z-index:252461056" from="0,2pt" to="512pt,2pt" strokecolor="#009ddb" strokeweight="2pt">
            <v:stroke linestyle="single"/>
            <w10:wrap type="topAndBottom"/>
          </v:line>
        </w:pict>
      </w:r>
    </w:p>
    <w:p>
      <w:pPr>
        <w:pStyle w:val="Normal2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writing project focuses on the Fair Grounds Race Course. (C1)</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Brown, whose work at the Fair Grounds has included being a jockey, has written about it for the Neighborhood Story Project. (PHOTOGRAPHS BY JENNIFER ZDON FOR THE NEW YORK TIMES)(C7)                   </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2011</w:t>
      </w:r>
    </w:p>
    <w:p>
      <w:pPr>
        <w:pStyle w:val="Normal292"/>
      </w:pPr>
    </w:p>
    <w:p>
      <w:pPr>
        <w:pStyle w:val="Normal292"/>
        <w:ind w:left="200"/>
        <w:sectPr>
          <w:type w:val="continuous"/>
          <w:pgMar w:top="840" w:right="1000" w:bottom="840" w:left="1000" w:header="400" w:footer="400"/>
          <w:pgNumType w:fmt="decimal"/>
          <w:cols w:space="720"/>
        </w:sectPr>
      </w:pPr>
      <w:r>
        <w:br/>
      </w:r>
      <w:r>
        <w:pict>
          <v:line id="_x0000_s2112" style="position:absolute;z-index:252462080"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756"/>
          <w:headerReference w:type="default" r:id="rId2757"/>
          <w:footerReference w:type="even" r:id="rId2758"/>
          <w:footerReference w:type="default" r:id="rId2759"/>
          <w:headerReference w:type="first" r:id="rId2760"/>
          <w:footerReference w:type="first" r:id="rId2761"/>
          <w:pgSz w:w="12240" w:h="15840"/>
          <w:pgMar w:top="840" w:right="1000" w:bottom="840" w:left="1000" w:header="400" w:footer="400"/>
          <w:pgNumType w:fmt="decimal"/>
          <w:cols w:space="720"/>
          <w:titlePg w:val="0"/>
        </w:sectPr>
      </w:pPr>
    </w:p>
    <w:p>
      <w:pPr>
        <w:pStyle w:val="Normal293"/>
      </w:pPr>
    </w:p>
    <w:p>
      <w:pPr>
        <w:pStyle w:val="Normal293"/>
      </w:pPr>
      <w:r>
        <w:pict>
          <v:shape id="_x0000_i2113" type="#_x0000_t75" alt="LexisNexis®" style="width:147.75pt;height:30pt">
            <v:imagedata r:id="rId17" o:title=""/>
          </v:shape>
        </w:pict>
      </w:r>
      <w:r>
        <w:cr/>
      </w:r>
    </w:p>
    <w:p>
      <w:pPr>
        <w:pStyle w:val="Heading1291"/>
        <w:keepNext w:val="0"/>
        <w:spacing w:after="200" w:line="340" w:lineRule="atLeast"/>
        <w:ind w:left="0" w:right="0" w:firstLine="0"/>
        <w:jc w:val="center"/>
      </w:pPr>
      <w:hyperlink r:id="rId2762" w:history="1">
        <w:r>
          <w:rPr>
            <w:rFonts w:ascii="arial" w:eastAsia="arial" w:hAnsi="arial" w:cs="arial"/>
            <w:b/>
            <w:i/>
            <w:strike w:val="0"/>
            <w:color w:val="0077CC"/>
            <w:sz w:val="28"/>
            <w:u w:val="single"/>
            <w:vertAlign w:val="baseline"/>
          </w:rPr>
          <w:t>Elmo and Minnie Unmasked! Trying to Get By in New York</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2014 Sunday</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3"/>
        <w:keepNext w:val="0"/>
        <w:spacing w:after="0" w:line="240" w:lineRule="atLeast"/>
        <w:ind w:right="0"/>
        <w:jc w:val="both"/>
      </w:pPr>
      <w:bookmarkStart w:id="594" w:name="Bookmark_293"/>
      <w:bookmarkEnd w:id="594"/>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1349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KIRK SEMPLE</w:t>
      </w:r>
    </w:p>
    <w:p>
      <w:pPr>
        <w:pStyle w:val="Normal293"/>
        <w:keepNext/>
        <w:spacing w:before="240" w:after="0" w:line="340" w:lineRule="atLeast"/>
        <w:ind w:left="0" w:right="0" w:firstLine="0"/>
        <w:jc w:val="left"/>
      </w:pPr>
      <w:bookmarkStart w:id="595" w:name="Body_291"/>
      <w:bookmarkEnd w:id="595"/>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114" style="position:absolute;z-index:252463104"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Ricardo Rodríguez did not arrive lightly at his decision to become a cartoon character.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stepping into the Times Square hurly-burly of Elmos, Minnie Mouses and Batmen who pose for photographs and then coax customers for tips, Mr. Rodríguez spent a week studying the competition. He analyzed tourist behavior. He calculated potential earnings. And in the absence of anyone masquerading as a certain Nickelodeon star, he spotted an opportunity.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was born SpongeBob SquarePants Rodríguez.</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first day he made $80 in five hours, a better rate -- and more interesting work -- than the series of temporary jobs he had held since immigrating to the United States from Ecuador in March.</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imagined I'd be doing this,'' said Mr. Rodríguez, 35, during a break on a recent evening, his angular foam costume perched on the sidewalk outside the Nasdaq building. ''But if you think about life as a rich experience, the money will come.''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 advantages among the street performers of Times Square have been hard to come by lately. In recent years, these costumed characters have become ubiquitous, replacing the more sordid denizens of decades past. To some critics, they are little more than colorfully attired panhandlers and a chronic nuisance at the Crossroads of the World.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interviews with the men and women behind the masks reveal a fluid and loosely knit population of independent freelancers that has turned one New Jersey city into an enclave of Mickey Mouses and Sheriff Woodys and supported a brisk trade in Peruvian-made costumes. But it has also been unsettled by low-level tension, pitting fluffy cartoon characters against sleek superheroes.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performers are immigrants and many of them are undocumented, living hand-to-mouth while trying to negotiate a fraught relationship with the police and support families in the United States and in their home countries.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performers have come under even greater pressure since a recent violent confrontation between a man dressed as Spider-Man and a police officer. The man was arrested after fighting with the officer, who had responded to the man's aggressive solicitation, the authorities said.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episode was the latest in a recent series of unpleasant encounters that have cast a cloud over the street performers. Two other Spider-Men were arrested in separate episodes in June, one charged with groping a woman and the other charged with assaulting a woman (he was found not guilty but was fined for harassment).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rash of cases has renewed calls for more regulation; at least two City Council members have drafted bills requiring licensing and background checks of performers, and Mayor Bill de Blasio has promised ''real steps to regulate this new reality.''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defense, the performers say that they make a lot of people happy, particularly children, and that they should not be judged based on the actions of an errant few.</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aren't all the same,'' said Manuel Fernández, 24, an immigrant from the Dominican Republic. On a recent evening he was impersonating the Statue of Liberty, holding a plastic torch and standing about eight feet tall in blue-green robes that concealed stilts.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simply trying to better ourselves in the United States,'' he said through his rubber mask.</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Earnings can vary wildly, from lows of $30 for eight hours of work to highs of over $200. But the rates depend on numerous factors, including the day of the week (weekends generally top weekdays, though they also draw more performers) and the time of the year (as tourism peaks, so does business).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performers say the first cartoon characters began to appear in Midtown Manhattan by the early 2000s. One seasoned performer, Berta Guerra, 50, a Mexican immigrant, made her debut as Elmo a decade ago in addition to working two factory jobs. There were only a few other characters working the area, she recalled, including a Pluto.</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population grew slowly for several years but exploded in 2011 after the creation of the pedestrian malls -- to the chagrin of the veterans.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my industry has been destroyed,'' groused Juan Carlos Arias, 50, a Colombian Statue of Liberty who started performing in Times Square two decades ago, dancing salsa with a doll.</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there is a new Spider-Man,'' sighed a Moroccan Spider-Man who gave only his first name -- El Houssine -- because he did not want his family to know how he was making his living in the United States. ''There are, like, 16 Spider-Men.''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performers live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New Jersey, a significant cluster of them in the city of Passaic.</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door there are five Elmos,'' said Miguel Lezama, a 27-year-old Mexican, as he stood in the kitchen of a small apartment in Passaic that he shares with two other immigrants. He pointed in another direction: ''On that side, a Cookie Monster and a Minnie. In front, a Winnie-the-Pooh and a Minnie. Up on Main Avenue, there are lots more.'' He paused. ''I live with a Cookie Monster.''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certain times of the day, he said, there might be a dozen street performers standing on a corner of Main Avenue with their bulky costume sacks waiting for a bus to take them to Midtown Manhattan.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arriving in the United States in 2007, Mr. Lezama found work in landscaping and construction. But like many other performers, he followed a friend into the street performer business. He invested in his own Elmo costume, buying a used one for $150 from a Peruvian acquaintance who had imported it from Peru, where some of the best knockoff costumes are from. (New Peruvian-made outfits can cost as much as $400 in the United States.)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to meet people, I move around,'' Mr. Lezama said, ticking off the virtues of his job. ''I'm not stuck in a factory, you don't have a boss.''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laws govern where the performers can work and what they are allowed to do -- there is a fuzzy line between collecting donations legally and aggressively panhandling, which is illegal. Few performers seem to fully know the rules, in part because of language barriers: Many do not speak English.</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willfully push or overstep the limits. Working in small groups, they crowd together for a photo, often uninvited by the tourist, then each puts out his hand for a tip.</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it's for each,'' said Tania Aurora, 43, a Peruvian dressed as Jessie from ''Toy Story,'' when a Japanese tourist produced a single dollar bill for a photo with her, a Grover and an Elmo.</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O.K.,'' the tourist responded kindly, drawing two more dollar bills from her purse. ''I love Elmo.''</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vaguely defined ecosystem seems to exist within the community, with subspecies divided by costume type: The Disney, Pixar and ''Sesame Street'' characters gravitate toward one another, and the superheroes hang out with other superheroes.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performers said they would welcome more regulation, arguing that it would protect their jobs by helping to limit their numbers and weed out the problem performers. In addition, they said, it might help educate the public that they work for tips and are not props hired by the city, a common misconception.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community is amorphous, with no coherent lobby or apparent leadership. Performers are on their own, and they come and go as they please.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a quiet, low-level animosity simmers among the groups. The cartoon characters blame the superheroes for ruining the community's image. The undocumented immigrants say the American citizens, not worried about deportation, arrogantly flout the law. And the veterans blame the newcomers, calling them money-grubbing arrivistes with no respect for the trade.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street artists,'' declared Mr. Fernández, the Dominican Statue of Liberty, gesturing with his plastic torch. ''But the majority doesn't have a sense of art. They simply put on their costume and make money.''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suggested that the work, if done with care, can approach the sublime.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''Treat the tourists well and they'll feel like they've been treated well by the actual Statue of Liberty,'' he said. ''It's a precious, beautiful memory of the United States.''</w:t>
      </w:r>
    </w:p>
    <w:p>
      <w:pPr>
        <w:pStyle w:val="Normal293"/>
        <w:keepNext w:val="0"/>
        <w:spacing w:before="240" w:after="0" w:line="260" w:lineRule="atLeast"/>
        <w:ind w:left="0" w:right="0" w:firstLine="0"/>
        <w:jc w:val="left"/>
      </w:pPr>
      <w:r>
        <w:br/>
      </w:r>
      <w:hyperlink r:id="rId2763" w:history="1">
        <w:r>
          <w:rPr>
            <w:rFonts w:ascii="arial" w:eastAsia="arial" w:hAnsi="arial" w:cs="arial"/>
            <w:b w:val="0"/>
            <w:i/>
            <w:strike w:val="0"/>
            <w:color w:val="0077CC"/>
            <w:sz w:val="20"/>
            <w:u w:val="single"/>
            <w:vertAlign w:val="baseline"/>
          </w:rPr>
          <w:t>http://www.nytimes.com/2014/08/03/nyregion/the-lives-behind-times-square-cartoon-characters.html</w:t>
        </w:r>
      </w:hyperlink>
    </w:p>
    <w:p>
      <w:pPr>
        <w:pStyle w:val="Normal2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3"/>
        <w:spacing w:line="60" w:lineRule="exact"/>
      </w:pPr>
      <w:r>
        <w:pict>
          <v:line id="_x0000_s2115" style="position:absolute;z-index:252464128" from="0,2pt" to="512pt,2pt" strokecolor="#009ddb" strokeweight="2pt">
            <v:stroke linestyle="single"/>
            <w10:wrap type="topAndBottom"/>
          </v:line>
        </w:pict>
      </w:r>
    </w:p>
    <w:p>
      <w:pPr>
        <w:pStyle w:val="Normal2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Miguel Lezama, 27, a Mexican immigrant, says a virtue of being an Elmo is not having a boss. (A1)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Jorge Perez, an Elmo, taking a break last week. Costumed characters have become ubiquitous in Times Square, replacing the more sordid denizens of decades past.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Berta Guerra, a Minnie Mouse, getting dressed. Miguel Lezama, an Elmo, napping on the bus ride to Midtown Manhattan from his home in Passaic, N.J. (PHOTOGRAPHS BY DAMON WINTER/THE NEW YORK TIMES) (A16)       </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2014</w:t>
      </w:r>
    </w:p>
    <w:p>
      <w:pPr>
        <w:pStyle w:val="Normal293"/>
      </w:pPr>
    </w:p>
    <w:p>
      <w:pPr>
        <w:pStyle w:val="Normal293"/>
        <w:ind w:left="200"/>
        <w:sectPr>
          <w:type w:val="continuous"/>
          <w:pgMar w:top="840" w:right="1000" w:bottom="840" w:left="1000" w:header="400" w:footer="400"/>
          <w:pgNumType w:fmt="decimal"/>
          <w:cols w:space="720"/>
        </w:sectPr>
      </w:pPr>
      <w:r>
        <w:br/>
      </w:r>
      <w:r>
        <w:pict>
          <v:line id="_x0000_s2116" style="position:absolute;z-index:252465152"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764"/>
          <w:headerReference w:type="default" r:id="rId2765"/>
          <w:footerReference w:type="even" r:id="rId2766"/>
          <w:footerReference w:type="default" r:id="rId2767"/>
          <w:headerReference w:type="first" r:id="rId2768"/>
          <w:footerReference w:type="first" r:id="rId2769"/>
          <w:pgSz w:w="12240" w:h="15840"/>
          <w:pgMar w:top="840" w:right="1000" w:bottom="840" w:left="1000" w:header="400" w:footer="400"/>
          <w:pgNumType w:fmt="decimal"/>
          <w:cols w:space="720"/>
          <w:titlePg w:val="0"/>
        </w:sectPr>
      </w:pPr>
    </w:p>
    <w:p>
      <w:pPr>
        <w:pStyle w:val="Normal294"/>
      </w:pPr>
    </w:p>
    <w:p>
      <w:pPr>
        <w:pStyle w:val="Normal294"/>
      </w:pPr>
      <w:r>
        <w:pict>
          <v:shape id="_x0000_i2117" type="#_x0000_t75" alt="LexisNexis®" style="width:147.75pt;height:30pt">
            <v:imagedata r:id="rId17" o:title=""/>
          </v:shape>
        </w:pict>
      </w:r>
      <w:r>
        <w:cr/>
      </w:r>
    </w:p>
    <w:p>
      <w:pPr>
        <w:pStyle w:val="Heading1292"/>
        <w:keepNext w:val="0"/>
        <w:spacing w:after="200" w:line="340" w:lineRule="atLeast"/>
        <w:ind w:left="0" w:right="0" w:firstLine="0"/>
        <w:jc w:val="center"/>
      </w:pPr>
      <w:hyperlink r:id="rId2770" w:history="1">
        <w:r>
          <w:rPr>
            <w:rFonts w:ascii="arial" w:eastAsia="arial" w:hAnsi="arial" w:cs="arial"/>
            <w:b/>
            <w:i/>
            <w:strike w:val="0"/>
            <w:color w:val="0077CC"/>
            <w:sz w:val="28"/>
            <w:u w:val="single"/>
            <w:vertAlign w:val="baseline"/>
          </w:rPr>
          <w:t>A Houston Suburb That Said No Thanks to a Veteran Democrat</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1994, Monday, Late Edition - Final</w:t>
      </w:r>
    </w:p>
    <w:p>
      <w:pPr>
        <w:pStyle w:val="Normal294"/>
        <w:keepNext w:val="0"/>
        <w:spacing w:after="0" w:line="240" w:lineRule="atLeast"/>
        <w:ind w:right="0"/>
        <w:jc w:val="both"/>
      </w:pPr>
      <w:bookmarkStart w:id="596" w:name="Bookmark_294"/>
      <w:bookmarkEnd w:id="596"/>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9;  Column 1;  National Desk ; Column 1; </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 </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FRIENDSWOOD, Tex.,</w:t>
      </w:r>
    </w:p>
    <w:p>
      <w:pPr>
        <w:pStyle w:val="Normal294"/>
        <w:keepNext/>
        <w:spacing w:before="240" w:after="0" w:line="340" w:lineRule="atLeast"/>
        <w:ind w:left="0" w:right="0" w:firstLine="0"/>
        <w:jc w:val="left"/>
      </w:pPr>
      <w:bookmarkStart w:id="597" w:name="Body_292"/>
      <w:bookmarkEnd w:id="597"/>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118" style="position:absolute;z-index:252466176"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parking lots of the two big supermarkets in this Houston suburb are crowded with mini-vans and four-wheel-drive wagons like Jeep Cherokees and Ford Explorers. The average selling price of a house is $100,000.</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brag about the high achievement test scores in the local schools and the low crime rate. And they are pleased that the new Representative for the Ninth Congressional District lives in town.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for the first time in recent memory, they elected a Republican, Steve Stockman, 37, an accountant. And they rejected Jack Brooks, 71, a Democrat who has served in Congress since 1952.</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say the changing of the guard in the district, which stretches south and east of Houston from Port Arthur at the Louisiana border along the Gulf Coast to Galveston, reflects a shift nationwide, as suburban voters, who tend to identify themselves as Republican, increasingly dominate the electorate at the expense of urban Democrats. Two years ago, when Mr. Stockman challenged Mr. Brooks the first time, he won only 44 percent of the vote. Last month, he got 52 percent, and the job.</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Friendswood, population 23,000, is 15 miles from south Houston and typical of the suburbs that have sprung up around the city. Though it was founded 100 years ago by Quakers, it has boomed only in the last few years as middle-class and upper-middle-class developments have been built to accommodate people who work in Houston, but fear the city's crime and say the schools are not good enough for their children.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small bedroom community with a lot of professional people and people who own their own businesses," said Martha Hahn, a real estate agent. "We're a real Christian-type community."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who do not work in Houston have jobs at the Lyndon B. Johnson Space Center four miles east on the highway named NASA 1 or at the high-tech businesses nearby. The new developments, filled with boxy two-story houses, are surrounded by fences and protected by security entrances. For recreation, residents scull or row on Clear Lake, which empties into Galveston Bay and is surrounded by restaurants, apartments, condominiums and yacht basins.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prosperous suburban atmosphere here is a far cry from that of Mr. Brooks's hometown, Beaumont, 88 miles northeast of Friendswood. There, the Neches River is lined with petrochemical plants and the tall cranes of a shipyard. And bass boats are more common than sailboats and cabin cruisers.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Jefferson County, which includes Beaumont, has a population of 252,360. It has a strong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in past years, unions with Democratic ties have played a crucial role in its politics. Union endorsements were once a guarantee of political victory.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people in Friendswood and other suburban areas, the unions have no clout. And voters here, while not criticizing Mr. Brooks, say they wanted change and a representative who shared their values. And that person, they said, was a Republican.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my life, I went and pulled a straight ticket," said Mrs. Hahn about her votes for Republican candidates. "And most of my friends did."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 Shaw, an occupational therapist, and her husband work in Houston and moved to Friendswood last year before their first child was born.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likes the idea of Mr. Stockman being in Congress and giving more of a voice to the people in small towns, rather than the people in urban areas. She said, "It gives representation to more people."</w:t>
      </w:r>
    </w:p>
    <w:p>
      <w:pPr>
        <w:pStyle w:val="Normal2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4"/>
        <w:spacing w:line="60" w:lineRule="exact"/>
      </w:pPr>
      <w:r>
        <w:pict>
          <v:line id="_x0000_s2119" style="position:absolute;z-index:252467200" from="0,2pt" to="512pt,2pt" strokecolor="#009ddb" strokeweight="2pt">
            <v:stroke linestyle="single"/>
            <w10:wrap type="topAndBottom"/>
          </v:line>
        </w:pict>
      </w:r>
    </w:p>
    <w:p>
      <w:pPr>
        <w:pStyle w:val="Normal2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Texas showing location of Friendswood.</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1994</w:t>
      </w:r>
    </w:p>
    <w:p>
      <w:pPr>
        <w:pStyle w:val="Normal294"/>
      </w:pPr>
    </w:p>
    <w:p>
      <w:pPr>
        <w:pStyle w:val="Normal294"/>
        <w:ind w:left="200"/>
        <w:sectPr>
          <w:type w:val="continuous"/>
          <w:pgMar w:top="840" w:right="1000" w:bottom="840" w:left="1000" w:header="400" w:footer="400"/>
          <w:pgNumType w:fmt="decimal"/>
          <w:cols w:space="720"/>
        </w:sectPr>
      </w:pPr>
      <w:r>
        <w:br/>
      </w:r>
      <w:r>
        <w:pict>
          <v:line id="_x0000_s2120" style="position:absolute;z-index:252468224"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771"/>
          <w:headerReference w:type="default" r:id="rId2772"/>
          <w:footerReference w:type="even" r:id="rId2773"/>
          <w:footerReference w:type="default" r:id="rId2774"/>
          <w:headerReference w:type="first" r:id="rId2775"/>
          <w:footerReference w:type="first" r:id="rId2776"/>
          <w:pgSz w:w="12240" w:h="15840"/>
          <w:pgMar w:top="840" w:right="1000" w:bottom="840" w:left="1000" w:header="400" w:footer="400"/>
          <w:pgNumType w:fmt="decimal"/>
          <w:cols w:space="720"/>
          <w:titlePg w:val="0"/>
        </w:sectPr>
      </w:pPr>
    </w:p>
    <w:p>
      <w:pPr>
        <w:pStyle w:val="Normal295"/>
      </w:pPr>
    </w:p>
    <w:p>
      <w:pPr>
        <w:pStyle w:val="Normal295"/>
      </w:pPr>
      <w:r>
        <w:pict>
          <v:shape id="_x0000_i2121" type="#_x0000_t75" alt="LexisNexis®" style="width:147.75pt;height:30pt">
            <v:imagedata r:id="rId17" o:title=""/>
          </v:shape>
        </w:pict>
      </w:r>
      <w:r>
        <w:cr/>
      </w:r>
    </w:p>
    <w:p>
      <w:pPr>
        <w:pStyle w:val="Heading1293"/>
        <w:keepNext w:val="0"/>
        <w:spacing w:after="200" w:line="340" w:lineRule="atLeast"/>
        <w:ind w:left="0" w:right="0" w:firstLine="0"/>
        <w:jc w:val="center"/>
      </w:pPr>
      <w:hyperlink r:id="rId2777" w:history="1">
        <w:r>
          <w:rPr>
            <w:rFonts w:ascii="arial" w:eastAsia="arial" w:hAnsi="arial" w:cs="arial"/>
            <w:b/>
            <w:i/>
            <w:strike w:val="0"/>
            <w:color w:val="0077CC"/>
            <w:sz w:val="28"/>
            <w:u w:val="single"/>
            <w:vertAlign w:val="baseline"/>
          </w:rPr>
          <w:t>CRITIC'S CHOICE/Film; Forsaking Health to Join the H.I.V. Club - Correction Appended</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2003 Friday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w:t>
      </w:r>
    </w:p>
    <w:p>
      <w:pPr>
        <w:pStyle w:val="Normal295"/>
        <w:keepNext w:val="0"/>
        <w:spacing w:after="0" w:line="240" w:lineRule="atLeast"/>
        <w:ind w:right="0"/>
        <w:jc w:val="both"/>
      </w:pPr>
      <w:bookmarkStart w:id="598" w:name="Bookmark_295"/>
      <w:bookmarkEnd w:id="598"/>
    </w:p>
    <w:p>
      <w:pPr>
        <w:pStyle w:val="Normal295"/>
        <w:keepNext w:val="0"/>
        <w:spacing w:after="0" w:line="260" w:lineRule="atLeast"/>
        <w:ind w:left="0" w:right="0" w:firstLine="0"/>
        <w:jc w:val="left"/>
      </w:pPr>
      <w:r>
        <w:br/>
      </w:r>
      <w:r>
        <w:pict>
          <v:shape id="_x0000_i2122" type="#_x0000_t75" alt="Notice" style="width:10.5pt;height:12.75pt">
            <v:imagedata r:id="rId24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4; Movies, Performing Arts/Weekend Desk; Pg. 3</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STEPHEN HOLDEN </w:t>
      </w:r>
    </w:p>
    <w:p>
      <w:pPr>
        <w:pStyle w:val="Normal295"/>
        <w:keepNext/>
        <w:spacing w:before="240" w:after="0" w:line="340" w:lineRule="atLeast"/>
        <w:ind w:left="0" w:right="0" w:firstLine="0"/>
        <w:jc w:val="left"/>
      </w:pPr>
      <w:bookmarkStart w:id="599" w:name="Body_293"/>
      <w:bookmarkEnd w:id="599"/>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123" style="position:absolute;z-index:252469248"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and away the most important selection in NewFest 2003: The New York Lesbian and Gay Film Festival, celebrating its 15th anniversary, is Louise Hogarth's alarming documentary, "The Gift." This film, to be screened at the New York University Cantor Film Center tomorrow evening, examines the increasing ineffectiveness of safer-sex education in urban gay culture and the resulting rise in H.I.V.-infection rates among younger men.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title refers to a small, Internet-fed subculture that romanticizes H.I.V. infection in ritualized initiations known as conversion parties, at which the virus, known as "the gift," is passed to so-called bug-chasers.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subject that could easily have been sensationalized is treated evenhandedly in a film that suggests that in an effort not to offend those who are H.I.V.-positive, AIDS educators have sent out messages that are too vague and timid to register. The misleading ads for drugs that have kept AIDS patients alive show robust, sexy musclemen who seem carefree and asymptomatic.</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men who give and attend large, organized sex parties testify that revealing your H.I.V. status has become an unspoken taboo at such affairs, and that the use of condoms is now optional and in some cases even discouraged.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young men who deliberately became infected are also interviewed. One is tearfully regretful about his decision, the other relieved because he figures that he has a few more years of good health and freedom from worry before he becomes ill. For the first man, an insecure outsider longing for acceptance, the allure of infection was a feeling of belonging to a club. For the second it was the more nihilistic decision to live for the moment.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on the shift in attitude is a support group of older AIDS patients, all suffering life-threatening cardiovascular side effects from the medications that are keeping them alive. The tone of their conversation mixes sadness with anger at the degree to which many urban gay men have blinded themselves to an unpleasant truth. The young men seeking "the gift' simply don't know what awaits them.</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Linda Goode Bryant's documentary "Flag Wars," showing tonight at the Cantor Film Center, takes a hardheaded look at urban gentrification and what happens when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(largely African-American) neighborhood in Columbus, Ohio, becomes a mecca for middle-class lesbian and gay homeowners. As the city declares the neighborhood a historic district, stringent new restrictions force many residents to abandon the neighborhood in which they grew up.</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festival is more internationalist than ever. Last night's festival-opening film, "Mambo Italiano," has been described as a gay Italian-American "My Big Fat Greek Wedding." The closing-night film (on June 15), "Merci Dr. Rey," is a French farce starring Dianne Wiest as an American opera diva who returns to Paris, where her gay son lives.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protagonist of the Sri Lankan comedy "Flying With One Wing" is a mechanic (married to a woman) who has successfully passed as a man until a doctor, treating an injury, discovers her secret.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"Gasoline" suggests an Italian lesbian "Thelma and Louise." "Yossi and Jagger" is the love story of two Israeli soldiers. "Kiki and Tiger," set in Germany on the eve of the war in Kosovo, explores the interplay of sex and politics in the friendship of a gay Serb who falls in love with a straight illegal immigrant from Albania.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 setting is Sri Lanka or Israel or Germany, the gay and lesbian characters face variations of the same social pressures, stereotyping and potential violence that they do in the United States.</w:t>
      </w:r>
    </w:p>
    <w:p>
      <w:pPr>
        <w:pStyle w:val="Normal2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NewFest 2003: The New York Lesbian and Gay Film Festival runs through June 15 at two Greenwich Village locations: the New York University Cantor Film Center, 36 East Eighth Street, and the New School University's Tishman Auditorium, 66 West 12th Street. Information: (917) 721-5480 or (212) 571-2170; </w:t>
      </w:r>
      <w:hyperlink r:id="rId2778" w:history="1">
        <w:r>
          <w:rPr>
            <w:rFonts w:ascii="arial" w:eastAsia="arial" w:hAnsi="arial" w:cs="arial"/>
            <w:b w:val="0"/>
            <w:i/>
            <w:strike w:val="0"/>
            <w:noProof w:val="0"/>
            <w:color w:val="0077CC"/>
            <w:position w:val="0"/>
            <w:sz w:val="20"/>
            <w:u w:val="single"/>
            <w:vertAlign w:val="baseline"/>
          </w:rPr>
          <w:t>www.newfestival.org</w:t>
        </w:r>
      </w:hyperlink>
      <w:r>
        <w:rPr>
          <w:rFonts w:ascii="arial" w:eastAsia="arial" w:hAnsi="arial" w:cs="arial"/>
          <w:b w:val="0"/>
          <w:i w:val="0"/>
          <w:strike w:val="0"/>
          <w:noProof w:val="0"/>
          <w:color w:val="000000"/>
          <w:position w:val="0"/>
          <w:sz w:val="20"/>
          <w:u w:val="none"/>
          <w:vertAlign w:val="baseline"/>
        </w:rPr>
        <w:t>. Tickets: $10; $9 for members; $6 for students and 60+; closing night, $30.</w:t>
      </w:r>
    </w:p>
    <w:p>
      <w:pPr>
        <w:pStyle w:val="Normal295"/>
        <w:keepNext w:val="0"/>
        <w:spacing w:before="240" w:after="0" w:line="260" w:lineRule="atLeast"/>
        <w:ind w:left="0" w:right="0" w:firstLine="0"/>
        <w:jc w:val="left"/>
      </w:pPr>
      <w:r>
        <w:br/>
      </w:r>
      <w:hyperlink r:id="rId2779" w:history="1">
        <w:r>
          <w:rPr>
            <w:rFonts w:ascii="arial" w:eastAsia="arial" w:hAnsi="arial" w:cs="arial"/>
            <w:b w:val="0"/>
            <w:i/>
            <w:strike w:val="0"/>
            <w:color w:val="0077CC"/>
            <w:sz w:val="20"/>
            <w:u w:val="single"/>
            <w:vertAlign w:val="baseline"/>
          </w:rPr>
          <w:t>http://www.nytimes.com</w:t>
        </w:r>
      </w:hyperlink>
    </w:p>
    <w:p>
      <w:pPr>
        <w:pStyle w:val="Normal295"/>
        <w:keepNext/>
        <w:spacing w:before="240" w:after="0" w:line="340" w:lineRule="atLeast"/>
        <w:ind w:left="0" w:right="0" w:firstLine="0"/>
        <w:jc w:val="left"/>
      </w:pPr>
      <w:bookmarkStart w:id="600" w:name="Correction_9"/>
      <w:bookmarkEnd w:id="600"/>
      <w:r>
        <w:rPr>
          <w:rFonts w:ascii="arial" w:eastAsia="arial" w:hAnsi="arial" w:cs="arial"/>
          <w:b/>
          <w:i w:val="0"/>
          <w:strike w:val="0"/>
          <w:noProof w:val="0"/>
          <w:color w:val="000000"/>
          <w:position w:val="0"/>
          <w:sz w:val="28"/>
          <w:u w:val="none"/>
          <w:vertAlign w:val="baseline"/>
        </w:rPr>
        <w:t>Correction</w:t>
      </w:r>
    </w:p>
    <w:p>
      <w:pPr>
        <w:pStyle w:val="Normal295"/>
        <w:spacing w:line="60" w:lineRule="exact"/>
      </w:pPr>
      <w:r>
        <w:pict>
          <v:line id="_x0000_s2124" style="position:absolute;z-index:252470272"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picture in Weekend last Friday with a Critic's Choice article about "The Gift," a documentary at NewFest 2003: The New York Lesbian and Gay Film Festival, carried an incorrect credit provided by the festival. The photographer was Julia Brandreth; Louise Hogarth was the film's director.</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June 13, 2003</w:t>
      </w:r>
    </w:p>
    <w:p>
      <w:pPr>
        <w:pStyle w:val="Normal2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5"/>
        <w:spacing w:line="60" w:lineRule="exact"/>
      </w:pPr>
      <w:r>
        <w:pict>
          <v:line id="_x0000_s2125" style="position:absolute;z-index:252471296" from="0,2pt" to="512pt,2pt" strokecolor="#009ddb" strokeweight="2pt">
            <v:stroke linestyle="single"/>
            <w10:wrap type="topAndBottom"/>
          </v:line>
        </w:pict>
      </w:r>
    </w:p>
    <w:p>
      <w:pPr>
        <w:pStyle w:val="Normal2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Doug Hitzel in Louise Hogarth's documentary, "The Gift," part of NewFest 2003: The New York Lesbian and Gay Film Festival. (Louise Hogarth) </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2003</w:t>
      </w:r>
    </w:p>
    <w:p>
      <w:pPr>
        <w:pStyle w:val="Normal295"/>
      </w:pPr>
    </w:p>
    <w:p>
      <w:pPr>
        <w:pStyle w:val="Normal295"/>
        <w:ind w:left="200"/>
        <w:sectPr>
          <w:type w:val="continuous"/>
          <w:pgMar w:top="840" w:right="1000" w:bottom="840" w:left="1000" w:header="400" w:footer="400"/>
          <w:pgNumType w:fmt="decimal"/>
          <w:cols w:space="720"/>
        </w:sectPr>
      </w:pPr>
      <w:r>
        <w:br/>
      </w:r>
      <w:r>
        <w:pict>
          <v:line id="_x0000_s2126" style="position:absolute;z-index:252472320"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780"/>
          <w:headerReference w:type="default" r:id="rId2781"/>
          <w:footerReference w:type="even" r:id="rId2782"/>
          <w:footerReference w:type="default" r:id="rId2783"/>
          <w:headerReference w:type="first" r:id="rId2784"/>
          <w:footerReference w:type="first" r:id="rId2785"/>
          <w:pgSz w:w="12240" w:h="15840"/>
          <w:pgMar w:top="840" w:right="1000" w:bottom="840" w:left="1000" w:header="400" w:footer="400"/>
          <w:pgNumType w:fmt="decimal"/>
          <w:cols w:space="720"/>
          <w:titlePg w:val="0"/>
        </w:sectPr>
      </w:pPr>
    </w:p>
    <w:p>
      <w:pPr>
        <w:pStyle w:val="Normal296"/>
      </w:pPr>
    </w:p>
    <w:p>
      <w:pPr>
        <w:pStyle w:val="Normal296"/>
      </w:pPr>
      <w:r>
        <w:pict>
          <v:shape id="_x0000_i2127" type="#_x0000_t75" alt="LexisNexis®" style="width:147.75pt;height:30pt">
            <v:imagedata r:id="rId17" o:title=""/>
          </v:shape>
        </w:pict>
      </w:r>
      <w:r>
        <w:cr/>
      </w:r>
    </w:p>
    <w:p>
      <w:pPr>
        <w:pStyle w:val="Heading1294"/>
        <w:keepNext w:val="0"/>
        <w:spacing w:after="200" w:line="340" w:lineRule="atLeast"/>
        <w:ind w:left="0" w:right="0" w:firstLine="0"/>
        <w:jc w:val="center"/>
      </w:pPr>
      <w:hyperlink r:id="rId2786" w:history="1">
        <w:r>
          <w:rPr>
            <w:rFonts w:ascii="arial" w:eastAsia="arial" w:hAnsi="arial" w:cs="arial"/>
            <w:b/>
            <w:i/>
            <w:strike w:val="0"/>
            <w:color w:val="0077CC"/>
            <w:sz w:val="28"/>
            <w:u w:val="single"/>
            <w:vertAlign w:val="baseline"/>
          </w:rPr>
          <w:t>Surviving in That Rain Forest East of the Delaware River; Movie Review | 'Fierce People'</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2007 Friday 00:00 EST</w:t>
      </w:r>
    </w:p>
    <w:p>
      <w:pPr>
        <w:pStyle w:val="Normal296"/>
        <w:keepNext w:val="0"/>
        <w:spacing w:after="0" w:line="240" w:lineRule="atLeast"/>
        <w:ind w:right="0"/>
        <w:jc w:val="both"/>
      </w:pPr>
      <w:bookmarkStart w:id="601" w:name="Bookmark_296"/>
      <w:bookmarkEnd w:id="601"/>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 All Rights Reserved</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HOLDEN</w:t>
      </w:r>
    </w:p>
    <w:p>
      <w:pPr>
        <w:pStyle w:val="Normal2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When F. Scott Fitzgerald remarked that the rich “are different from you and me,” he might have been thinking of someone like the moody billionaire from “Fierce People.”</w:t>
      </w:r>
    </w:p>
    <w:p>
      <w:pPr>
        <w:pStyle w:val="Normal296"/>
        <w:keepNext/>
        <w:spacing w:before="240" w:after="0" w:line="340" w:lineRule="atLeast"/>
        <w:ind w:left="0" w:right="0" w:firstLine="0"/>
        <w:jc w:val="left"/>
      </w:pPr>
      <w:bookmarkStart w:id="602" w:name="Body_294"/>
      <w:bookmarkEnd w:id="602"/>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128" style="position:absolute;z-index:252473344" from="0,2pt" to="512pt,2pt" strokecolor="#009ddb" strokeweight="2pt">
            <v:stroke linestyle="single"/>
            <w10:wrap type="topAndBottom"/>
          </v:line>
        </w:pict>
      </w:r>
    </w:p>
    <w:p>
      <w:pPr>
        <w:pStyle w:val="Normal296"/>
      </w:pPr>
    </w:p>
    <w:p>
      <w:pPr>
        <w:pStyle w:val="Normal2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 Scott Fitzgerald remarked that the rich “are different from you and me,”  he might have been thinking of someone like Ogden C. Osborne (</w:t>
      </w:r>
      <w:hyperlink r:id="rId2787" w:history="1">
        <w:r>
          <w:rPr>
            <w:rFonts w:ascii="arial" w:eastAsia="arial" w:hAnsi="arial" w:cs="arial"/>
            <w:b w:val="0"/>
            <w:i/>
            <w:strike w:val="0"/>
            <w:noProof w:val="0"/>
            <w:color w:val="0077CC"/>
            <w:position w:val="0"/>
            <w:sz w:val="20"/>
            <w:u w:val="single"/>
            <w:vertAlign w:val="baseline"/>
          </w:rPr>
          <w:t>Donald Sutherland</w:t>
        </w:r>
      </w:hyperlink>
      <w:r>
        <w:rPr>
          <w:rFonts w:ascii="arial" w:eastAsia="arial" w:hAnsi="arial" w:cs="arial"/>
          <w:b w:val="0"/>
          <w:i w:val="0"/>
          <w:strike w:val="0"/>
          <w:noProof w:val="0"/>
          <w:color w:val="000000"/>
          <w:position w:val="0"/>
          <w:sz w:val="20"/>
          <w:u w:val="none"/>
          <w:vertAlign w:val="baseline"/>
        </w:rPr>
        <w:t xml:space="preserve">), the reclusive, moody billionaire who casts a long shadow in            </w:t>
      </w:r>
      <w:hyperlink r:id="rId2788" w:history="1">
        <w:r>
          <w:rPr>
            <w:rFonts w:ascii="arial" w:eastAsia="arial" w:hAnsi="arial" w:cs="arial"/>
            <w:b w:val="0"/>
            <w:i/>
            <w:strike w:val="0"/>
            <w:noProof w:val="0"/>
            <w:color w:val="0077CC"/>
            <w:position w:val="0"/>
            <w:sz w:val="20"/>
            <w:u w:val="single"/>
            <w:vertAlign w:val="baseline"/>
          </w:rPr>
          <w:t>Griffin Dunne</w:t>
        </w:r>
      </w:hyperlink>
      <w:r>
        <w:rPr>
          <w:rFonts w:ascii="arial" w:eastAsia="arial" w:hAnsi="arial" w:cs="arial"/>
          <w:b w:val="0"/>
          <w:i w:val="0"/>
          <w:strike w:val="0"/>
          <w:noProof w:val="0"/>
          <w:color w:val="000000"/>
          <w:position w:val="0"/>
          <w:sz w:val="20"/>
          <w:u w:val="none"/>
          <w:vertAlign w:val="baseline"/>
        </w:rPr>
        <w:t xml:space="preserve">’s film            </w:t>
      </w:r>
      <w:hyperlink r:id="rId2789" w:history="1">
        <w:r>
          <w:rPr>
            <w:rFonts w:ascii="arial" w:eastAsia="arial" w:hAnsi="arial" w:cs="arial"/>
            <w:b w:val="0"/>
            <w:i/>
            <w:strike w:val="0"/>
            <w:noProof w:val="0"/>
            <w:color w:val="0077CC"/>
            <w:position w:val="0"/>
            <w:sz w:val="20"/>
            <w:u w:val="single"/>
            <w:vertAlign w:val="baseline"/>
          </w:rPr>
          <w:t>“Fierce People.”</w:t>
        </w:r>
      </w:hyperlink>
      <w:r>
        <w:rPr>
          <w:rFonts w:ascii="arial" w:eastAsia="arial" w:hAnsi="arial" w:cs="arial"/>
          <w:b w:val="0"/>
          <w:i w:val="0"/>
          <w:strike w:val="0"/>
          <w:noProof w:val="0"/>
          <w:color w:val="000000"/>
          <w:position w:val="0"/>
          <w:sz w:val="20"/>
          <w:u w:val="none"/>
          <w:vertAlign w:val="baseline"/>
        </w:rPr>
        <w:t xml:space="preserve"> With his blue-eyed, wide-as-the-sky stare, white beard and patriarchal rumble, Mr. Sutherland is the embodiment of a proud old aristocrat, slowly going to ruin, who knows too much about the dark side of human nature for his own comfort. He knows, for instance, that many if not most fortunes begin with crimes.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a thoughtful response to Fitzgerald’s statement is not as simple as repeating Ernest Hemingway’s disingenuous retort, “Yes, they have more money.” Great wealth confers power, and power changes people. Ogden presides like Louis XIV over his sprawling private kingdom of woods and fields in Vlyvalle, N.J. His wealth not only entitles him to do pretty much as he pleases but also exerts an irresistible force on everyone living within his radius. In “Fierce People” that force is like an invisible toxic gas with a seductively sweet scent that immobilizes people and poisons their souls. </w:t>
      </w:r>
    </w:p>
    <w:p>
      <w:pPr>
        <w:pStyle w:val="Normal2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adapted by Dirk Wittenborn from his novel, follows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and her teenage son from New York into Ogden’s magic kingdom for a season of disenchantment in the summer of 1980. Liz Earl (</w:t>
      </w:r>
      <w:hyperlink r:id="rId2790" w:history="1">
        <w:r>
          <w:rPr>
            <w:rFonts w:ascii="arial" w:eastAsia="arial" w:hAnsi="arial" w:cs="arial"/>
            <w:b w:val="0"/>
            <w:i/>
            <w:strike w:val="0"/>
            <w:noProof w:val="0"/>
            <w:color w:val="0077CC"/>
            <w:position w:val="0"/>
            <w:sz w:val="20"/>
            <w:u w:val="single"/>
            <w:vertAlign w:val="baseline"/>
          </w:rPr>
          <w:t>Diane Lane</w:t>
        </w:r>
      </w:hyperlink>
      <w:r>
        <w:rPr>
          <w:rFonts w:ascii="arial" w:eastAsia="arial" w:hAnsi="arial" w:cs="arial"/>
          <w:b w:val="0"/>
          <w:i w:val="0"/>
          <w:strike w:val="0"/>
          <w:noProof w:val="0"/>
          <w:color w:val="000000"/>
          <w:position w:val="0"/>
          <w:sz w:val="20"/>
          <w:u w:val="none"/>
          <w:vertAlign w:val="baseline"/>
        </w:rPr>
        <w:t xml:space="preserve">), a physical therapist who once treated Ogden, has a drug and alcohol problem. She and her son, Finn (Anton Yelchin), are sheltered in a guest house on his estate after Finn is arrested when he buys cocaine for her. With one phone call to Ogden, who adores her, Liz makes their troubles disappear, and they are whisked away in a limousine driven by a policeman.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the drug bust, Finn had planned to spend the summer with his father, “the Elvis of anthropologists,” studying the Ishkanani, a primitive people in the Amazon rain forest known for their cruelty and barbarism. The intriguing conceit of “Fierce People” is that the idle superrich and the Ishkanani, whose rituals are shown on reels of film sent from South America by Finn’s father, are equally vicious.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nifty idea that is laboriously overworked. As “Fierce People” nervously skitters between documentary scenes of the Ishkanani and the story of a mother and son absorbing the tribal customs of the New Jersey gentry, your instinct is throw up your hands and shout, “Enough already; we get it!” </w:t>
      </w:r>
    </w:p>
    <w:p>
      <w:pPr>
        <w:pStyle w:val="Normal2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Living on the Osborne estate are Ogden’s terminally sour daughter, Mrs. Langley (Elizabeth Perkins, whose character is even more rancid than the detestable Celia Hodes, her character on the Showtime series </w:t>
      </w:r>
      <w:hyperlink r:id="rId2791" w:history="1">
        <w:r>
          <w:rPr>
            <w:rFonts w:ascii="arial" w:eastAsia="arial" w:hAnsi="arial" w:cs="arial"/>
            <w:b w:val="0"/>
            <w:i/>
            <w:strike w:val="0"/>
            <w:noProof w:val="0"/>
            <w:color w:val="0077CC"/>
            <w:position w:val="0"/>
            <w:sz w:val="20"/>
            <w:u w:val="single"/>
            <w:vertAlign w:val="baseline"/>
          </w:rPr>
          <w:t>“Weeds”</w:t>
        </w:r>
      </w:hyperlink>
      <w:r>
        <w:rPr>
          <w:rFonts w:ascii="arial" w:eastAsia="arial" w:hAnsi="arial" w:cs="arial"/>
          <w:b w:val="0"/>
          <w:i w:val="0"/>
          <w:strike w:val="0"/>
          <w:noProof w:val="0"/>
          <w:color w:val="000000"/>
          <w:position w:val="0"/>
          <w:sz w:val="20"/>
          <w:u w:val="none"/>
          <w:vertAlign w:val="baseline"/>
        </w:rPr>
        <w:t xml:space="preserve">), and two seemingly golden grandchildren, Bryce (Chris Evans) and Maya (Kristen Stewart). Viewed through Finn’s eyes, the pretty heir and heiress (with whom Finn has an affair) metamorphose from a storybook prince and princess whom Finn observes with awed fascination into monsters whose sense of entitlement permits them to break any rules they please.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insistent tribal comparisons render the movie choppy and undermine its narrative momentum. One brief scene of the Ishkanani and another of the young people on the estate playing with body paint and trying on headdresses would have sufficed to establish the analogy. The crucial dramatic turning point, a brutal assault that wrenches the movie in a different direction, is so mishandled that its full horror never registers. The subplot of Liz and Ogden’s relationship, which everyone (including Finn) assumes to be sexual, is underdeveloped, and a sub-subplot involving Liz’s romance with a handsome doctor she meets in Alcoholics Anonymous should have been discarded.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Lane, as always, is wonderfully complicated to observe. Liz is beautiful and tense but unstable. As she tries to clean up her act, her insecurity registers in subtle twitches of the mouth and glances of stifled anxiety. Mr. Yelchin’s Finn, however, is problematic. The actor infuses Finn with the same Quiz Kid  know-it-all attitude he brought to Byrd Huffstodt, the precocious son of a psychiatrist he played in another Showtime series, “Huff.” A little of his whiny voice musing out loud in a too-deliberate tone goes a long way.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“Fierce People” is rated R (Under 17 requires accompanying parent or adult guardian). It includes profanity, drug use, nudity and sexual situations.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FIERCE PEOPLE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today nationwide. </w:t>
      </w:r>
    </w:p>
    <w:p>
      <w:pPr>
        <w:pStyle w:val="Normal2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w:t>
      </w:r>
      <w:hyperlink r:id="rId2792" w:history="1">
        <w:r>
          <w:rPr>
            <w:rFonts w:ascii="arial" w:eastAsia="arial" w:hAnsi="arial" w:cs="arial"/>
            <w:b w:val="0"/>
            <w:i/>
            <w:strike w:val="0"/>
            <w:noProof w:val="0"/>
            <w:color w:val="0077CC"/>
            <w:position w:val="0"/>
            <w:sz w:val="20"/>
            <w:u w:val="single"/>
            <w:vertAlign w:val="baseline"/>
          </w:rPr>
          <w:t>Griffin Dunne</w:t>
        </w:r>
      </w:hyperlink>
      <w:r>
        <w:rPr>
          <w:rFonts w:ascii="arial" w:eastAsia="arial" w:hAnsi="arial" w:cs="arial"/>
          <w:b w:val="0"/>
          <w:i w:val="0"/>
          <w:strike w:val="0"/>
          <w:noProof w:val="0"/>
          <w:color w:val="000000"/>
          <w:position w:val="0"/>
          <w:sz w:val="20"/>
          <w:u w:val="none"/>
          <w:vertAlign w:val="baseline"/>
        </w:rPr>
        <w:t xml:space="preserve">; written by Dirk Wittenborn, based on his book; director of photography, William Rexer; edited by Allyson C. Johnson; production designer, Mark Ricker; produced by Nick Wechsler and Mr. Dunne; released by Autonomous Films. Running time: 107 minutes. </w:t>
      </w:r>
    </w:p>
    <w:p>
      <w:pPr>
        <w:pStyle w:val="Normal2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hyperlink r:id="rId2793" w:history="1">
        <w:r>
          <w:rPr>
            <w:rFonts w:ascii="arial" w:eastAsia="arial" w:hAnsi="arial" w:cs="arial"/>
            <w:b w:val="0"/>
            <w:i/>
            <w:strike w:val="0"/>
            <w:noProof w:val="0"/>
            <w:color w:val="0077CC"/>
            <w:position w:val="0"/>
            <w:sz w:val="20"/>
            <w:u w:val="single"/>
            <w:vertAlign w:val="baseline"/>
          </w:rPr>
          <w:t>Diane Lane</w:t>
        </w:r>
      </w:hyperlink>
      <w:r>
        <w:rPr>
          <w:rFonts w:ascii="arial" w:eastAsia="arial" w:hAnsi="arial" w:cs="arial"/>
          <w:b w:val="0"/>
          <w:i w:val="0"/>
          <w:strike w:val="0"/>
          <w:noProof w:val="0"/>
          <w:color w:val="000000"/>
          <w:position w:val="0"/>
          <w:sz w:val="20"/>
          <w:u w:val="none"/>
          <w:vertAlign w:val="baseline"/>
        </w:rPr>
        <w:t xml:space="preserve"> (Liz Earl), Anton Yelchin (Finn Earl),            </w:t>
      </w:r>
      <w:hyperlink r:id="rId2794" w:history="1">
        <w:r>
          <w:rPr>
            <w:rFonts w:ascii="arial" w:eastAsia="arial" w:hAnsi="arial" w:cs="arial"/>
            <w:b w:val="0"/>
            <w:i/>
            <w:strike w:val="0"/>
            <w:noProof w:val="0"/>
            <w:color w:val="0077CC"/>
            <w:position w:val="0"/>
            <w:sz w:val="20"/>
            <w:u w:val="single"/>
            <w:vertAlign w:val="baseline"/>
          </w:rPr>
          <w:t>Donald Sutherland</w:t>
        </w:r>
      </w:hyperlink>
      <w:r>
        <w:rPr>
          <w:rFonts w:ascii="arial" w:eastAsia="arial" w:hAnsi="arial" w:cs="arial"/>
          <w:b w:val="0"/>
          <w:i w:val="0"/>
          <w:strike w:val="0"/>
          <w:noProof w:val="0"/>
          <w:color w:val="000000"/>
          <w:position w:val="0"/>
          <w:sz w:val="20"/>
          <w:u w:val="none"/>
          <w:vertAlign w:val="baseline"/>
        </w:rPr>
        <w:t xml:space="preserve"> (Ogden C. Osborne), Kristen Stewart (Maya), Elizabeth Perkins (Mrs. Langley), Paz de la Huerta (Jilly) and Chris Evans (Bryce).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Diane Lane and Anton Yelchin play mother and son in “Fierce People,” based on the novel by Dirk Wittenborn. (PHOTOGRAPH BY AUTONOMOUS FILMS)</w:t>
      </w:r>
    </w:p>
    <w:p>
      <w:pPr>
        <w:pStyle w:val="Normal2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96"/>
        <w:keepNext w:val="0"/>
        <w:numPr>
          <w:numId w:val="22"/>
        </w:numPr>
        <w:spacing w:before="240" w:after="0" w:line="260" w:lineRule="atLeast"/>
        <w:ind w:right="0"/>
        <w:jc w:val="both"/>
      </w:pPr>
      <w:hyperlink r:id="rId2795" w:history="1">
        <w:r>
          <w:rPr>
            <w:rFonts w:ascii="arial" w:eastAsia="arial" w:hAnsi="arial" w:cs="arial"/>
            <w:b w:val="0"/>
            <w:i/>
            <w:strike w:val="0"/>
            <w:color w:val="0077CC"/>
            <w:sz w:val="20"/>
            <w:u w:val="single"/>
            <w:vertAlign w:val="baseline"/>
          </w:rPr>
          <w:t>Years After Completion, a Persistent Film Makes It to the Screen</w:t>
        </w:r>
      </w:hyperlink>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2017</w:t>
      </w:r>
    </w:p>
    <w:p>
      <w:pPr>
        <w:pStyle w:val="Normal296"/>
      </w:pPr>
    </w:p>
    <w:p>
      <w:pPr>
        <w:pStyle w:val="Normal296"/>
        <w:ind w:left="200"/>
        <w:sectPr>
          <w:type w:val="continuous"/>
          <w:pgMar w:top="840" w:right="1000" w:bottom="840" w:left="1000" w:header="400" w:footer="400"/>
          <w:pgNumType w:fmt="decimal"/>
          <w:cols w:space="720"/>
        </w:sectPr>
      </w:pPr>
      <w:r>
        <w:br/>
      </w:r>
      <w:r>
        <w:pict>
          <v:line id="_x0000_s2129" style="position:absolute;z-index:252474368"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796"/>
          <w:headerReference w:type="default" r:id="rId2797"/>
          <w:footerReference w:type="even" r:id="rId2798"/>
          <w:footerReference w:type="default" r:id="rId2799"/>
          <w:headerReference w:type="first" r:id="rId2800"/>
          <w:footerReference w:type="first" r:id="rId2801"/>
          <w:pgSz w:w="12240" w:h="15840"/>
          <w:pgMar w:top="840" w:right="1000" w:bottom="840" w:left="1000" w:header="400" w:footer="400"/>
          <w:pgNumType w:fmt="decimal"/>
          <w:cols w:space="720"/>
          <w:titlePg w:val="0"/>
        </w:sectPr>
      </w:pPr>
    </w:p>
    <w:p>
      <w:pPr>
        <w:pStyle w:val="Normal297"/>
      </w:pPr>
    </w:p>
    <w:p>
      <w:pPr>
        <w:pStyle w:val="Normal297"/>
      </w:pPr>
      <w:r>
        <w:pict>
          <v:shape id="_x0000_i2130" type="#_x0000_t75" alt="LexisNexis®" style="width:147.75pt;height:30pt">
            <v:imagedata r:id="rId17" o:title=""/>
          </v:shape>
        </w:pict>
      </w:r>
      <w:r>
        <w:cr/>
      </w:r>
    </w:p>
    <w:p>
      <w:pPr>
        <w:pStyle w:val="Heading1295"/>
        <w:keepNext w:val="0"/>
        <w:spacing w:after="200" w:line="340" w:lineRule="atLeast"/>
        <w:ind w:left="0" w:right="0" w:firstLine="0"/>
        <w:jc w:val="center"/>
      </w:pPr>
      <w:hyperlink r:id="rId2802" w:history="1">
        <w:r>
          <w:rPr>
            <w:rFonts w:ascii="arial" w:eastAsia="arial" w:hAnsi="arial" w:cs="arial"/>
            <w:b/>
            <w:i/>
            <w:strike w:val="0"/>
            <w:color w:val="0077CC"/>
            <w:sz w:val="28"/>
            <w:u w:val="single"/>
            <w:vertAlign w:val="baseline"/>
          </w:rPr>
          <w:t>Unconventional Hardly Covers It</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2016 Tuesday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297"/>
        <w:keepNext w:val="0"/>
        <w:spacing w:after="0" w:line="240" w:lineRule="atLeast"/>
        <w:ind w:right="0"/>
        <w:jc w:val="both"/>
      </w:pPr>
      <w:bookmarkStart w:id="603" w:name="Bookmark_297"/>
      <w:bookmarkEnd w:id="603"/>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OpEd; Pg. ; THE CONVERSATION</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1875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ARTHUR C. BROOKS and GAIL COLLINS</w:t>
      </w:r>
    </w:p>
    <w:p>
      <w:pPr>
        <w:pStyle w:val="Normal297"/>
        <w:keepNext/>
        <w:spacing w:before="240" w:after="0" w:line="340" w:lineRule="atLeast"/>
        <w:ind w:left="0" w:right="0" w:firstLine="0"/>
        <w:jc w:val="left"/>
      </w:pPr>
      <w:bookmarkStart w:id="604" w:name="Body_295"/>
      <w:bookmarkEnd w:id="604"/>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131" style="position:absolute;z-index:252475392"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Brooks: Lots to talk about this week. An unusual G.O.P. convention is in the books. The Democrats' meeting in Philly is already off to a chaotic start, to say the least. But sandwiched between Trump's address and the D.N.C. email drama, Hillary actually picked a V.P. Let's start today with your hot take on Tim Kaine.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Gail Collins: Tim He-Who-Cannot-Be-Named? The Bernie hard-liners wouldn't even let the poor guy's name come up on Monday night. But I don't think picking a lefty would have done anything for her or the progressive movement. I'd way rather have people like Sanders and Warren and Brown in the Senate than sitting around the vice-presidential digs pretending to look busy.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 answer your question, I think he's a reasonable choice. He's smart, and steady. He speaks Spanish. She could have done a lot worse.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Not that the Clinton campaign is dying for my view, but I think it is a clear run to the center and a very smart move. But it seems like the pick risks further alienating the far-left base, especially now that Sanders's supports see the D.N.C.'s hacked emails as proof of an anti-Sanders conspiracy. They even booed their own champion at a preconvention gathering on Monday when Sanders urged his delegates to vote for Hillary.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The Bernie crowd was disturbed that Kaine seemed so enthusiastic about free trade. He and Hillary have both actually backed down on that. Their current position is sort of ... concept good, specifics unacceptable. What I'd like to see this ticket do once they're out of Philadelphia and calmed down, is to come up with a serious explanation of what they think the nation's trade policy should be.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the term ''serious explanation'' of policy tends to make you swoon, so I'm presuming you agree?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Oh yes. One thing I admire about progressives is their emphasis on the preference for the poor, here and around the world. Well, nothing has done more over the past half-century to pull people out of poverty worldwide than economic innovation and free trade. So I found Bernie's rhetoric against trade really depressing and misguided. If the Kaine pick means a redirection to truth on the trade issue, that is excellent news.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I'm thinking it's more complicated than that. The theory of free trade is good but the rules for any given deal can be good or bad. If we're allowed to ship some product to China duty-free, but under so many layers of rules nothing actually can get through, then that's non-free free trade. But it's really hard to summarize all that. So Trump's: ''I will make a better deal'' looks so attractive.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So I know you've already in Philadelphia, but you had a front-row seat at the Republican Convention. Let's talk about that for a second before we turn back to the revolution of the Bernie Bros. Did Scott Baio, Statesman, live up to your expectations? (By the way, I have to say, that guy is aging really well. He's four years older than I am and looks like he could be my nephew.)</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Arthur, I have not gotten over the Republican lack of celebrities. The one thing we should have been able to trust Donald Trump to produce was a lot of decent B-list actors and athletes. But the best he could do was a refugee from ''Joanie Loves Chachi.'' Even I expected more of him.</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Donald Trump has disappointed Gail Collins? I'm shocked.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Hillary is doing better, and the last thing I expected was a convention season that proved she has cooler friends than Trump. Although I must admit, if you've been to her rallies, you've probably already had enough Katy Perry for a lifetime.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The R.N.C.'s biggest surprise came on Wednesday night, when Ted Cruz failed to endorse Trump and was booed by the delegates for telling people to vote their consciences. I just marveled at Cruz's skillful subversion. People keep comparing him to Brutus, but really, his remarks were ''Friends, Romans, countrymen'' at its best.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I love it when you toss in some Shakespeare. Especially lines that even I know are Shakespeare.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Cool as a cucumber, he methodically built the case for conservative values and policies, and then all but told the audience that their nominee did not share those values. They went from cheering him to booing him, yet he never lost his rhythm or focus. What was it like in person?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I wasn't in the hall when the drama happened -- story of my life. The people who were found it stunning. You don't get that kind of raw internal drama at conventions anymore. Compared to that, the fall of Debbie Wasserman Schultz was like one small nervous cough.</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You can't count on drama, but you can always program exploitation. The first night of the Republican convention featured a bloc of speakers who had nothing in common except loved ones who were murdered by immigrants. In an attempt to outclass that, it looks like the D.N.C. will feature a bloc of speakers with relatives killed by police officers.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We're just beginning, but I would bet that this convention is more inclusive than the last. And -- Bernie dead-enders aside -- less negative. Although I will not be surprised if the specter of Donald Trump comes up now and then.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Cruz: I've always found him appalling. (This is one of the few emotional connections I have with Senate Republicans.) But you could make the argument that this was a stand of principle. Or because Trump tried to link Cruz's father with the Kennedy assassination.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He gave a clue the next morning, when he told the Texas delegation, ''I am not in the habit of supporting people who attack my wife and attack my father.'' So it was well-planned and perfectly played. I think Cruz might be a ninja.</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My favorite was his vow not to be a ''servile puppy dog.'' See, this is why Cleveland is going to be so hard to beat. The Democrats may have the destruction of Debbie Wasserman Schultz and the booing by the Bernie fans. But what are the chances we get plagiarism, the Kennedy assassination and a mini-riot on the floor in Philadelphia? Actually, never mind about that last one.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Computer hacking notwithstanding, the Democratic Convention looked a bit turgid on paper, even if that's not how it's working out in practice. For example, here's the official description for Tuesday: ''Tuesday will feature the roll call vote and how Hillary has spent her entire career working to make a difference for children, families and our country.'' They wish.</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I do like the part where everybody does the commercial for their state before they cough up the vote totals. And given the way things started off, I agree that they'd probably be thrilled with turgid at this point.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things do calm down, it'll be interesting to hear speakers like Michael Bloomberg. And Bill, And then finally Hillary. If anybody criticizes her for yelling after what we experienced in Cleveland, I will definitely cry sexism.</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before we leave the Republicans, tell me what you thought of the Trump speech.</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First things first: He avoided creating any media scandals by staying absolutely on script. By his normal standards, he stuck extremely close to the prepared text, and there was nothing shocking in the address that took over the news cycle. Job done. Journalists waiting for something wacky were disappointed. After days of relative chaos, I'm sure his team was exchanging high fives.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extremely long -- 74 minutes, I think. Part of that was because he read so slowly. And loudly. He slowly shouted for over an hour. It reminded me of an American trying to order food in a foreign country: ''I...WOULD...LIKE...SOME...KETCHUP.''</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Yeah, it's amazing that anybody could bellow for that long.</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The coverage has focused on the dark tone of the speech. Trump did offer a pretty dystopian vision of America, brimming with criminals, terrorists, global chaos, a hemorrhage of jobs and prosperity. But what interested me even more was his unusual attempt to pivot to optimism. His message wasn't that brighter days are ahead because the American people are strong or the fundamentals of our nation are vibrant. Instead, our future hinges on his personal power. ''I alone can fix it.''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Judging by the bump in national polls following the convention, Trump's message is popular enough to resonate with millions of Americans. What does Clinton need to say to counter it? So far, the theme of the Democratic Convention seems to be a triple dose of identity politics. Will that do the trick?</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She's got to tell people that this is a great country capable of being even greater. I believe a wide majority of Americans are O.K. with immigrants, haven't felt a crime crisis in their own lives and have a more or less balanced view of the police situation. But if they perceive this as a race between Hillary-protects-minorities and Trump-will-put-whites-back-in-charge, we're all sunk.</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 guess that's what I'll be looking for in Philadelphia. A vision of a melting pot in which nobody gets boiled away. To make a terrible metaphor.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That's so ... visceral.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we finish, I need your opinion on something. It's important. Was Ted Cruz's father in on the J.F.K. assassination, or wasn't he? Trump returned to theme at a Friday press conference. In the background you could see Mike Pence with the ''What have I done?'' expression of a guy who just woke up from a Vegas bender with a receipt from a wedding chapel in his hand.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An entire campaign based on headlines from The National Enquirer. Do you think they'll claim Tim Kaine was with Marilyn Monroe when she overdosed? Or that he's in the pocket of Sunni space aliens? The possibilities are endless.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Let's look ahead to the next few days in Philadelphia. Wild and crazy or staid and predictable -- what's in your crystal ball?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Well, we started out pretty wild -- Bernie's followers booing him for saying Hillary Clinton should be president. And we saw the head of the Democratic National Committee go into a free-fall, possibly due to nefarious work by Russian techno-spies. Hard to beat that.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whole place is united by horror at the possibility of a President Donald Trump. If there had been a normal Republican, Hillary would have been challenged to show us a whole new Democratic path that would lift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create an efficient, relatively low-cost safety net for everyone, and bridge the current racial and ethnic tensions with a sensible, all-American vision of the future.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sure all that will happen if she only needs to be a Not Crazy Trump. But hoping. How about you?</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Clinton's job is to convey optimism and confidence. Especially after the WikiLeaks debacle, the Democrats need to try and create a home for people who are tired of the bitterness and craving a narrative that doesn't sound like it should be set to scary organ music. Tall order, given the circumstances.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Well, the narrative started off on a rather bumpy path. But I still think she can do it. But we'll have ages to argue about how it's going. Baby steps. Baby steps.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and Twitter (@NYTOpinion), and sign up for the Opinion Today newsletter. </w:t>
      </w:r>
    </w:p>
    <w:p>
      <w:pPr>
        <w:pStyle w:val="Normal297"/>
        <w:keepNext w:val="0"/>
        <w:spacing w:before="240" w:after="0" w:line="260" w:lineRule="atLeast"/>
        <w:ind w:left="0" w:right="0" w:firstLine="0"/>
        <w:jc w:val="left"/>
      </w:pPr>
      <w:r>
        <w:br/>
      </w:r>
      <w:hyperlink r:id="rId2803" w:history="1">
        <w:r>
          <w:rPr>
            <w:rFonts w:ascii="arial" w:eastAsia="arial" w:hAnsi="arial" w:cs="arial"/>
            <w:b w:val="0"/>
            <w:i/>
            <w:strike w:val="0"/>
            <w:color w:val="0077CC"/>
            <w:sz w:val="20"/>
            <w:u w:val="single"/>
            <w:vertAlign w:val="baseline"/>
          </w:rPr>
          <w:t>http://www.nytimes.com/2016/07/26/opinion/campaign-stops/unconventional-hardly-covers-it.html</w:t>
        </w:r>
      </w:hyperlink>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2016</w:t>
      </w:r>
    </w:p>
    <w:p>
      <w:pPr>
        <w:pStyle w:val="Normal297"/>
      </w:pPr>
    </w:p>
    <w:p>
      <w:pPr>
        <w:pStyle w:val="Normal297"/>
        <w:ind w:left="200"/>
        <w:sectPr>
          <w:type w:val="continuous"/>
          <w:pgMar w:top="840" w:right="1000" w:bottom="840" w:left="1000" w:header="400" w:footer="400"/>
          <w:pgNumType w:fmt="decimal"/>
          <w:cols w:space="720"/>
        </w:sectPr>
      </w:pPr>
      <w:r>
        <w:br/>
      </w:r>
      <w:r>
        <w:pict>
          <v:line id="_x0000_s2132" style="position:absolute;z-index:252476416"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804"/>
          <w:headerReference w:type="default" r:id="rId2805"/>
          <w:footerReference w:type="even" r:id="rId2806"/>
          <w:footerReference w:type="default" r:id="rId2807"/>
          <w:headerReference w:type="first" r:id="rId2808"/>
          <w:footerReference w:type="first" r:id="rId2809"/>
          <w:pgSz w:w="12240" w:h="15840"/>
          <w:pgMar w:top="840" w:right="1000" w:bottom="840" w:left="1000" w:header="400" w:footer="400"/>
          <w:pgNumType w:fmt="decimal"/>
          <w:cols w:space="720"/>
          <w:titlePg w:val="0"/>
        </w:sectPr>
      </w:pPr>
    </w:p>
    <w:p>
      <w:pPr>
        <w:pStyle w:val="Normal298"/>
      </w:pPr>
    </w:p>
    <w:p>
      <w:pPr>
        <w:pStyle w:val="Normal298"/>
      </w:pPr>
      <w:r>
        <w:pict>
          <v:shape id="_x0000_i2133" type="#_x0000_t75" alt="LexisNexis®" style="width:147.75pt;height:30pt">
            <v:imagedata r:id="rId17" o:title=""/>
          </v:shape>
        </w:pict>
      </w:r>
      <w:r>
        <w:cr/>
      </w:r>
    </w:p>
    <w:p>
      <w:pPr>
        <w:pStyle w:val="Heading1296"/>
        <w:keepNext w:val="0"/>
        <w:spacing w:after="200" w:line="340" w:lineRule="atLeast"/>
        <w:ind w:left="0" w:right="0" w:firstLine="0"/>
        <w:jc w:val="center"/>
      </w:pPr>
      <w:hyperlink r:id="rId2810" w:history="1">
        <w:r>
          <w:rPr>
            <w:rFonts w:ascii="arial" w:eastAsia="arial" w:hAnsi="arial" w:cs="arial"/>
            <w:b/>
            <w:i/>
            <w:strike w:val="0"/>
            <w:color w:val="0077CC"/>
            <w:sz w:val="28"/>
            <w:u w:val="single"/>
            <w:vertAlign w:val="baseline"/>
          </w:rPr>
          <w:t>For Whom the Bridge Toll Ends a Trip That's Free</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2010 Saturday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8"/>
        <w:keepNext w:val="0"/>
        <w:spacing w:after="0" w:line="240" w:lineRule="atLeast"/>
        <w:ind w:right="0"/>
        <w:jc w:val="both"/>
      </w:pPr>
      <w:bookmarkStart w:id="605" w:name="Bookmark_298"/>
      <w:bookmarkEnd w:id="605"/>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20; BROAD CHANNEL JOURNAL</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FERNANDA SANTOS</w:t>
      </w:r>
    </w:p>
    <w:p>
      <w:pPr>
        <w:pStyle w:val="Normal298"/>
        <w:keepNext/>
        <w:spacing w:before="240" w:after="0" w:line="340" w:lineRule="atLeast"/>
        <w:ind w:left="0" w:right="0" w:firstLine="0"/>
        <w:jc w:val="left"/>
      </w:pPr>
      <w:bookmarkStart w:id="606" w:name="Body_296"/>
      <w:bookmarkEnd w:id="606"/>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134" style="position:absolute;z-index:252477440"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ZIP code 11693 in southeastern Queens spans two communities divided by water and a half-mile-long toll bridge. One of them is Broad Channel, a narrow island in Jamaica Bay with cottages on stilts and a quaint business district that has a nail salon, a bar, a pizzeria, a deli and little else.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 car is vandalized in Broad Channel, the owner must cross the toll bridge linking the island to the Rockaway peninsula in order to file a police report. The closest pharmacy, hospital, gas station, grocery store and bank are also on the other side of the bridge, and so is the rectory for the local parish, which was merged in 2008 with a parish in the Rockaways.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Broad Channel's only Roman Catholic church has no resident priest and a limited Mass schedule. Broad Channel has a post office, located inside a variety store, but it does not offer post office boxes or sell money orders. It had a laundromat, but it burned down on Wednesday.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its roughly 3,000 residents, daily trips to the peninsula over the Cross Bay Veterans Memorial Bridge are something of a necessity. The toll is $2.75 for drivers without an E-ZPass. But for the past 12 years, residents of Broad Channel and the Rockaways have been allowed to cross it without charge.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their free ride is about to end.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 in July -- the exact date has not yet been set -- the Metropolitan Transportation Authority will end a program that instantly credits their E-ZPass accounts with the toll imposed every time they cross the bridge. It is part of an effort to close the transit agency's $800 million budget gap, which also includes eliminating subway lines, reducing subway service and scrapping some bus routes.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new rules, residents of Broad Channel and the Rockaways who have an E-ZPass will no longer be credited the $1.13 toll they pay each time they cross the Cross Bay Bridge, although they will not be charged if they make more than two crossings a day. The transit agency estimates that ending the program will bring in an additional $3.5 million a year. It is part of a package of cuts and other money-saving measures totaling about $93 million.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many people in Broad Channel, a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it means paying to get to the doctor's office, go to work, pick up a child at school or attend a meeting of the local community board. It is not uncommon for families to have lived there for generations; many of the residents are civil servants.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makes no sense to have to take out-of-pocket money to do a job I'm not paid for,'' said Dan Mundy, 72, who volunteers on five committees at Community Board 14, which meets in Far Rockaway. ''Am I upset? Yes, I'm upset. I'm also angry.''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not the only one. An online petition against eliminating the toll refund gathered 1,000 signatures in four days and drew some nasty comments, including one comparing the transportation authority's board members to terrorists. At a public hearing in Queens  last month, protesters chanted ''no more tolls'' as the board's chairman, Jay H. Walder, who grew up in the Rockaways, took his seat.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Phone calls have been pouring into the office of Assemblywoman Audrey I. Pheffer in Rockaway Beach. And among business owners in Broad Channel, there is a palpable sense of dread.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who live in the Rockaways are ''not going to want to pay a toll to buy a dozen bagels,'' said Al Pisani, one of the owners of a bagel shop that is about to open just off the toll plaza on Cross Bay Boulevard, Broad Channel's main roadway.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Cross Bay bridge opened in 1939, and drivers have paid to traverse it ever since. (To this day, old-timers reminisce about how it cost just 10 cents into the 1970s.)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spokeswoman for the transportation agency, Joyce Mulvaney, said the agency was obligated by the state to charge tolls at the bridges and tunnels it operates and then to use the money to maintain the crossings and subsidize mass transit services.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the Legislature can abolish the toll for everyone, and Ms. Pheffer, a Democrat whose district includes Broad Channel and the Rockaways, has introduced many bills hoping to do just that over the years, with no success.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Broad Channel has a wildlife refuge and 20-some residential blocks of mostly single-family home. It is so narrow that the water is visible on both sides from Cross Bay Boulevard. The A train stops there, but the ride to the financial district often takes 90 minutes. Someone who uses the bridge to get to work will now have to pay nearly $600 a year.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hundred bucks may not seem like much for some people, but around here, people live on a budget, so every dollar counts,'' said Mr. Mundy's son, Dan Mundy Jr., 46, a firefighter who lives in the house that belonged to his grandfather and is the president of the Broad Channel Civic Association.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Causi, 28, who moved to Broad Channel four years ago and owns an insurance agency there, put it this way: ''We're already paying more for everything, so I think of this as nothing but an unfair tax.''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another crossing on the northern end of Broad Channel, the Joseph P. Addabbo Memorial Bridge, which connects the island to the Howard Beach section of Queens. It is operated by the city's Department of Transportation, is at least a mile longer than the Cross Bay bridge and is free. </w:t>
      </w:r>
    </w:p>
    <w:p>
      <w:pPr>
        <w:pStyle w:val="Normal298"/>
        <w:keepNext w:val="0"/>
        <w:spacing w:before="240" w:after="0" w:line="260" w:lineRule="atLeast"/>
        <w:ind w:left="0" w:right="0" w:firstLine="0"/>
        <w:jc w:val="left"/>
      </w:pPr>
      <w:r>
        <w:br/>
      </w:r>
      <w:hyperlink r:id="rId2811" w:history="1">
        <w:r>
          <w:rPr>
            <w:rFonts w:ascii="arial" w:eastAsia="arial" w:hAnsi="arial" w:cs="arial"/>
            <w:b w:val="0"/>
            <w:i/>
            <w:strike w:val="0"/>
            <w:color w:val="0077CC"/>
            <w:sz w:val="20"/>
            <w:u w:val="single"/>
            <w:vertAlign w:val="baseline"/>
          </w:rPr>
          <w:t>http://www.nytimes.com</w:t>
        </w:r>
      </w:hyperlink>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8"/>
        <w:spacing w:line="60" w:lineRule="exact"/>
      </w:pPr>
      <w:r>
        <w:pict>
          <v:line id="_x0000_s2135" style="position:absolute;z-index:252478464"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Dan Mundy Jr., at right, the president of the Broad Channel Civic Association, says that ending free trips on the Cross Bay Bridge for Broad Channel residents will have an impact. (PHOTOGRAPHS BY CHESTER HIGGINS JR./THE NEW YORK TIMES)                     </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2010</w:t>
      </w:r>
    </w:p>
    <w:p>
      <w:pPr>
        <w:pStyle w:val="Normal298"/>
      </w:pPr>
    </w:p>
    <w:p>
      <w:pPr>
        <w:pStyle w:val="Normal298"/>
        <w:ind w:left="200"/>
        <w:sectPr>
          <w:type w:val="continuous"/>
          <w:pgMar w:top="840" w:right="1000" w:bottom="840" w:left="1000" w:header="400" w:footer="400"/>
          <w:pgNumType w:fmt="decimal"/>
          <w:cols w:space="720"/>
        </w:sectPr>
      </w:pPr>
      <w:r>
        <w:br/>
      </w:r>
      <w:r>
        <w:pict>
          <v:line id="_x0000_s2136" style="position:absolute;z-index:252479488"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812"/>
          <w:headerReference w:type="default" r:id="rId2813"/>
          <w:footerReference w:type="even" r:id="rId2814"/>
          <w:footerReference w:type="default" r:id="rId2815"/>
          <w:headerReference w:type="first" r:id="rId2816"/>
          <w:footerReference w:type="first" r:id="rId2817"/>
          <w:pgSz w:w="12240" w:h="15840"/>
          <w:pgMar w:top="840" w:right="1000" w:bottom="840" w:left="1000" w:header="400" w:footer="400"/>
          <w:pgNumType w:fmt="decimal"/>
          <w:cols w:space="720"/>
          <w:titlePg w:val="0"/>
        </w:sectPr>
      </w:pPr>
    </w:p>
    <w:p>
      <w:pPr>
        <w:pStyle w:val="Normal299"/>
      </w:pPr>
    </w:p>
    <w:p>
      <w:pPr>
        <w:pStyle w:val="Normal299"/>
      </w:pPr>
      <w:r>
        <w:pict>
          <v:shape id="_x0000_i2137" type="#_x0000_t75" alt="LexisNexis®" style="width:147.75pt;height:30pt">
            <v:imagedata r:id="rId17" o:title=""/>
          </v:shape>
        </w:pict>
      </w:r>
      <w:r>
        <w:cr/>
      </w:r>
    </w:p>
    <w:p>
      <w:pPr>
        <w:pStyle w:val="Heading1297"/>
        <w:keepNext w:val="0"/>
        <w:spacing w:after="200" w:line="340" w:lineRule="atLeast"/>
        <w:ind w:left="0" w:right="0" w:firstLine="0"/>
        <w:jc w:val="center"/>
      </w:pPr>
      <w:hyperlink r:id="rId2818" w:history="1">
        <w:r>
          <w:rPr>
            <w:rFonts w:ascii="arial" w:eastAsia="arial" w:hAnsi="arial" w:cs="arial"/>
            <w:b/>
            <w:i/>
            <w:strike w:val="0"/>
            <w:color w:val="0077CC"/>
            <w:sz w:val="28"/>
            <w:u w:val="single"/>
            <w:vertAlign w:val="baseline"/>
          </w:rPr>
          <w:t xml:space="preserve">On Sorrow's Edge </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2003 Sunday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99"/>
        <w:keepNext w:val="0"/>
        <w:spacing w:after="0" w:line="240" w:lineRule="atLeast"/>
        <w:ind w:right="0"/>
        <w:jc w:val="both"/>
      </w:pPr>
      <w:bookmarkStart w:id="607" w:name="Bookmark_299"/>
      <w:bookmarkEnd w:id="607"/>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2; Book Review Desk; Pg. 17</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Matthew Flamm;  Matthew Flamm is a writer in New York.</w:t>
      </w:r>
    </w:p>
    <w:p>
      <w:pPr>
        <w:pStyle w:val="Normal299"/>
        <w:keepNext/>
        <w:spacing w:before="240" w:after="0" w:line="340" w:lineRule="atLeast"/>
        <w:ind w:left="0" w:right="0" w:firstLine="0"/>
        <w:jc w:val="left"/>
      </w:pPr>
      <w:bookmarkStart w:id="608" w:name="Body_297"/>
      <w:bookmarkEnd w:id="608"/>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138" style="position:absolute;z-index:252480512"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WILLOW TEMPLE</w:t>
      </w:r>
    </w:p>
    <w:p>
      <w:pPr>
        <w:pStyle w:val="Normal2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&amp; Selected Stories.</w:t>
      </w:r>
    </w:p>
    <w:p>
      <w:pPr>
        <w:pStyle w:val="Normal2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Donald Hall.</w:t>
      </w:r>
    </w:p>
    <w:p>
      <w:pPr>
        <w:pStyle w:val="Normal2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 pp. Boston:</w:t>
      </w:r>
    </w:p>
    <w:p>
      <w:pPr>
        <w:pStyle w:val="Normal2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Houghton Mifflin Company. $24.</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most of the characters in Donald Hall's stories -- and that would include the New England countryside -- happiness is something experienced long ago. If you want to call it happiness: more like communion and contentment as prelude to suffering. This is Hall's territory, as readers of his poetry already know -- an anti-postcard of caved-in farmhouses, abandoned mills and people who stumble from promise into tragedy. Like Thomas Hardy, another rural poet who wrote downer fiction, Hall balances on sorrow's edgeby virtue of an old-fashioned rigor; he never slips into self-pity on one side or sentimentality over the past on the other.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lean though, now and then, in the direction of nostalgia. There's a slightly static quality to a few of the stories, as if Hall had them hold still while he got his points across: despite a consistent gift for delicate description, he can overstate the case. In "Christmas Snow," the narrator bathes in warm memories of a long-ago Christmas, the narrative establishing, over and over, that here is a way of life that has passed. An aunt recites poetry (by John Greenleaf Whittier, no less). The little boy loves his grandfather's tales of the horse-and-buggy days. Until the last pages, when the idyll is interrupted (and the story rescued) by an uncle's bitter recollection of his father's cruelty, the characters seem generic in their homeliness.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 shrewdness about Hall you don't notice at first; he's not a New Englander for nothing. In "The Figure of the Woods," a divorced dad, visiting his grandfather's now vacant farm with his citified son, is determined to make the boy "a present of the past." But "a father is not a grandfather," he realizes, especially if he works at John Hancock in Boston; the very effort to connect with the past shows what a lost cause this struggle is. The quiet loveliness of the details -- the father remembers fishing with his grandfather, "their oars slipping in the flat water" -- testifies to his long history with the place, even as it blinds him to how much of a ghost world this rural pocket has become. When father and son come across the rotting cadaver of possibly the last local farmer, we're seeing reality take revenge on illusion.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Exile from the garden is a frequent theme of this book, which appropriately enough has a periodless feel, like a handsome cabinet built by a carpenter who settled on his style long ago. Hall, who has had a distinguished career as a poet, wrote these stories over a number of decades (six of the twelve entries appeared in "The Ideal Bakery," published in 1987); you wouldn't necessarily know which came first. And yet, if he's not pushing the edge formally, neither is he dabbling; while the preoccupations remain the same, the newer stories seem more likely to sum up lifetimes, the apprehension of loss given stark outline by the unforgiving clarity of age.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pretty unforgiving in general, these stories. Hall relishes the chance to have his characters face the hardest facts unprotected. But sometimes you wonder if he doesn't enjoy it too much -- if he doesn't cast events in the harshest light because, like the Romans he refers to in one story, he believes it a virtue to withstand pain. In "From Willow Temple," 10-year-old Camilla (named after Virgil's warrior) secretly witnesses the near destruction of her parents' marriage. Though they patch things up, Camilla thinks that for them, as for her, nothing is the same again: "I honored their brave, sad endeavor," she says of their later years together. And yet, from the bits of evidence the story supplies, it seems they got over it -- a less severe but perhaps more likely outcome than the one Hall pushes.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that toughness gives spine to an appreciation of life's irreconcilable conflicts. "Lake Paradise," one of three stories about David Bardo, a State Department careerist, describes his youthful first love affair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Alice Duboyce. Once he starts college, he breaks up with her. "David knew that he loved her and that they could never be married." If Hall were any less stern, the story would collapse under the weight of its implied judgment. As it is, it seems only as cold as the truth. </w:t>
      </w:r>
    </w:p>
    <w:p>
      <w:pPr>
        <w:pStyle w:val="Normal299"/>
        <w:keepNext w:val="0"/>
        <w:spacing w:before="240" w:after="0" w:line="260" w:lineRule="atLeast"/>
        <w:ind w:left="0" w:right="0" w:firstLine="0"/>
        <w:jc w:val="left"/>
      </w:pPr>
      <w:r>
        <w:br/>
      </w:r>
      <w:hyperlink r:id="rId2819" w:history="1">
        <w:r>
          <w:rPr>
            <w:rFonts w:ascii="arial" w:eastAsia="arial" w:hAnsi="arial" w:cs="arial"/>
            <w:b w:val="0"/>
            <w:i/>
            <w:strike w:val="0"/>
            <w:color w:val="0077CC"/>
            <w:sz w:val="20"/>
            <w:u w:val="single"/>
            <w:vertAlign w:val="baseline"/>
          </w:rPr>
          <w:t>http://www.nytimes.com</w:t>
        </w:r>
      </w:hyperlink>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2003</w:t>
      </w:r>
    </w:p>
    <w:p>
      <w:pPr>
        <w:pStyle w:val="Normal299"/>
      </w:pPr>
    </w:p>
    <w:p>
      <w:pPr>
        <w:pStyle w:val="Normal299"/>
        <w:ind w:left="200"/>
        <w:sectPr>
          <w:type w:val="continuous"/>
          <w:pgMar w:top="840" w:right="1000" w:bottom="840" w:left="1000" w:header="400" w:footer="400"/>
          <w:pgNumType w:fmt="decimal"/>
          <w:cols w:space="720"/>
        </w:sectPr>
      </w:pPr>
      <w:r>
        <w:br/>
      </w:r>
      <w:r>
        <w:pict>
          <v:line id="_x0000_s2139" style="position:absolute;z-index:252481536"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820"/>
          <w:headerReference w:type="default" r:id="rId2821"/>
          <w:footerReference w:type="even" r:id="rId2822"/>
          <w:footerReference w:type="default" r:id="rId2823"/>
          <w:headerReference w:type="first" r:id="rId2824"/>
          <w:footerReference w:type="first" r:id="rId2825"/>
          <w:pgSz w:w="12240" w:h="15840"/>
          <w:pgMar w:top="840" w:right="1000" w:bottom="840" w:left="1000" w:header="400" w:footer="400"/>
          <w:pgNumType w:fmt="decimal"/>
          <w:cols w:space="720"/>
          <w:titlePg w:val="0"/>
        </w:sectPr>
      </w:pPr>
    </w:p>
    <w:p>
      <w:pPr>
        <w:pStyle w:val="Normal300"/>
      </w:pPr>
    </w:p>
    <w:p>
      <w:pPr>
        <w:pStyle w:val="Normal300"/>
      </w:pPr>
      <w:r>
        <w:pict>
          <v:shape id="_x0000_i2140" type="#_x0000_t75" alt="LexisNexis®" style="width:147.75pt;height:30pt">
            <v:imagedata r:id="rId17" o:title=""/>
          </v:shape>
        </w:pict>
      </w:r>
      <w:r>
        <w:cr/>
      </w:r>
    </w:p>
    <w:p>
      <w:pPr>
        <w:pStyle w:val="Heading1298"/>
        <w:keepNext w:val="0"/>
        <w:spacing w:after="200" w:line="340" w:lineRule="atLeast"/>
        <w:ind w:left="0" w:right="0" w:firstLine="0"/>
        <w:jc w:val="center"/>
      </w:pPr>
      <w:hyperlink r:id="rId2826" w:history="1">
        <w:r>
          <w:rPr>
            <w:rFonts w:ascii="arial" w:eastAsia="arial" w:hAnsi="arial" w:cs="arial"/>
            <w:b/>
            <w:i/>
            <w:strike w:val="0"/>
            <w:color w:val="0077CC"/>
            <w:sz w:val="28"/>
            <w:u w:val="single"/>
            <w:vertAlign w:val="baseline"/>
          </w:rPr>
          <w:t>NEIGHBORHOOD REPORT: CHELSEA/CLINTON;</w:t>
        </w:r>
      </w:hyperlink>
      <w:r>
        <w:br/>
      </w:r>
      <w:hyperlink r:id="rId2827" w:history="1">
        <w:r>
          <w:rPr>
            <w:rFonts w:ascii="arial" w:eastAsia="arial" w:hAnsi="arial" w:cs="arial"/>
            <w:b/>
            <w:i/>
            <w:strike w:val="0"/>
            <w:color w:val="0077CC"/>
            <w:sz w:val="28"/>
            <w:u w:val="single"/>
            <w:vertAlign w:val="baseline"/>
          </w:rPr>
          <w:t>Hell's Kitchen Hotter With Revivalist Fans</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1994, Sunday, Late Edition - Final</w:t>
      </w:r>
    </w:p>
    <w:p>
      <w:pPr>
        <w:pStyle w:val="Normal300"/>
        <w:keepNext w:val="0"/>
        <w:spacing w:after="0" w:line="240" w:lineRule="atLeast"/>
        <w:ind w:right="0"/>
        <w:jc w:val="both"/>
      </w:pPr>
      <w:bookmarkStart w:id="609" w:name="Bookmark_300"/>
      <w:bookmarkEnd w:id="609"/>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8;  Column 3;  The City Weekly Desk ; Column 3; </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BRUCE LAMBERT </w:t>
      </w:r>
    </w:p>
    <w:p>
      <w:pPr>
        <w:pStyle w:val="Normal30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BRUCE LAMBERT </w:t>
      </w:r>
    </w:p>
    <w:p>
      <w:pPr>
        <w:pStyle w:val="Normal300"/>
        <w:keepNext/>
        <w:spacing w:before="240" w:after="0" w:line="340" w:lineRule="atLeast"/>
        <w:ind w:left="0" w:right="0" w:firstLine="0"/>
        <w:jc w:val="left"/>
      </w:pPr>
      <w:bookmarkStart w:id="610" w:name="Body_298"/>
      <w:bookmarkEnd w:id="610"/>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141" style="position:absolute;z-index:252482560"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the sensitive business of renaming neighborhoods, some people just won't get with the program.</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year, a neighborhood group, a newspaper and a bar have all revived the old label "Hell's Kitchen," saying that Clinton, a relatively newfangled creation, sounds a bit too bland for a neighborhood with such an earthy past.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my mind, 'Clinton' is way too namby-pamby," said Leni Schwendinger, who this spring helped found the Hell's Kitchen Neighborhood Association. It focuses on planning, green space, sanitation, traffic and crime.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Julie Nix started publishing Hell's Kitchen Neighborhood News, a 10,000-copy free monthly newsletter. In August, Hell's Kitchen Bar and Grill opened on Ninth Avenue at 51st Street, with 1940's decor.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Arlene Reilly, a co-owner, said that the name honored the area's solid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neighborhood values. "My father was a longshoreman, there are printers, and mothers and grandmothers work as usherettes in the theater," she said. "I wouldn't want to have grown up anywhere else. A real West Sider wouldn't say Clinton."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Graham, chairwoman of Community Board 4, said: "I just love the name. A lot of people were unhappy that it wasn't genteel enough, but I always thought it was great fun."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half a century, much of the West Side was known as Hell's Kitchen, a name befitting the rough-and-tumble tenement slums, shantytowns, smelly soap and glue factories, smoky railroads, freight yard thugs, waterfront ruffians, stables, manure carts, grisly slaughterhouses, boisterous saloons and rampant gangs like the Gorillas and the Westies, bootlegging, drunken brawls, extortion, drugs and murder.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never elegant," said Frank Vardy, a City Planning Department demographer. "The smell of horses was pretty rough on an August day in the late 19th century."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theories on the name is that it derived from a restaurant called Heil's Kitchen. And an 1881 New York Times report on local squalor cited several buildings -- including one on 39th Street nicknamed Hell's Kitchen that was filled with a "horde of vagrants, petty thieves and utterly depraved prostitutes."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the tale of two police officers watching a street fight one sweltering night. One said it was hot as hell. The other replied that hell was cool by comparison, and "this here is hell's kitchen."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decades, to shed that notoriety and encourage gentrification, the more dignified "Clinton" was summoned up from the area's history. In the 1800's the family that produced Gov. DeWitt Clinton owned West Side farmland. A former Clinton family coach house still stands, and the name was adopted for a horse-car route, a school and a park.</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Oddly enough, before that, the area was known by a name that geographically jars the modern ear: Bloomingdale.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Clinton still has its fans. Mary Brendle, a former community board leader and history buff, said, "Most oldtimers I know use Clinton and don't much care for Hell's Kitchen."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oldtimers and newcomers are split.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 say Clinton, sometimes I say Hell's Kitchen -- both names can coexist," said James R. McManus, taking a politic position as the local Democratic leader and head of the fabled McManus Midtown Democratic Club. "The lace-curtain Irish really didn't want to say Hell's Kitchen, and you had the uptown nouveaus who moved in, and everybody started pushing that Clinton name, and that's all right. But Hell's Kitchen is a good name, too. It's been a wonderful neighborhood. A lot of new people love to write home and tell they're living in Hell's Kitchen -- then their mothers write back all upset."   B.L.</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1994</w:t>
      </w:r>
    </w:p>
    <w:p>
      <w:pPr>
        <w:pStyle w:val="Normal300"/>
      </w:pPr>
    </w:p>
    <w:p>
      <w:pPr>
        <w:pStyle w:val="Normal300"/>
        <w:ind w:left="200"/>
        <w:sectPr>
          <w:type w:val="continuous"/>
          <w:pgMar w:top="840" w:right="1000" w:bottom="840" w:left="1000" w:header="400" w:footer="400"/>
          <w:pgNumType w:fmt="decimal"/>
          <w:cols w:space="720"/>
        </w:sectPr>
      </w:pPr>
      <w:r>
        <w:br/>
      </w:r>
      <w:r>
        <w:pict>
          <v:line id="_x0000_s2142" style="position:absolute;z-index:252483584"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828"/>
          <w:headerReference w:type="default" r:id="rId2829"/>
          <w:footerReference w:type="even" r:id="rId2830"/>
          <w:footerReference w:type="default" r:id="rId2831"/>
          <w:headerReference w:type="first" r:id="rId2832"/>
          <w:footerReference w:type="first" r:id="rId2833"/>
          <w:pgSz w:w="12240" w:h="15840"/>
          <w:pgMar w:top="840" w:right="1000" w:bottom="840" w:left="1000" w:header="400" w:footer="400"/>
          <w:pgNumType w:fmt="decimal"/>
          <w:cols w:space="720"/>
          <w:titlePg w:val="0"/>
        </w:sectPr>
      </w:pPr>
    </w:p>
    <w:p>
      <w:pPr>
        <w:pStyle w:val="Normal301"/>
      </w:pPr>
    </w:p>
    <w:p>
      <w:pPr>
        <w:pStyle w:val="Normal301"/>
      </w:pPr>
      <w:r>
        <w:pict>
          <v:shape id="_x0000_i2143" type="#_x0000_t75" alt="LexisNexis®" style="width:147.75pt;height:30pt">
            <v:imagedata r:id="rId17" o:title=""/>
          </v:shape>
        </w:pict>
      </w:r>
      <w:r>
        <w:cr/>
      </w:r>
    </w:p>
    <w:p>
      <w:pPr>
        <w:pStyle w:val="Heading1299"/>
        <w:keepNext w:val="0"/>
        <w:spacing w:after="200" w:line="340" w:lineRule="atLeast"/>
        <w:ind w:left="0" w:right="0" w:firstLine="0"/>
        <w:jc w:val="center"/>
      </w:pPr>
      <w:hyperlink r:id="rId2834" w:history="1">
        <w:r>
          <w:rPr>
            <w:rFonts w:ascii="arial" w:eastAsia="arial" w:hAnsi="arial" w:cs="arial"/>
            <w:b/>
            <w:i/>
            <w:strike w:val="0"/>
            <w:color w:val="0077CC"/>
            <w:sz w:val="28"/>
            <w:u w:val="single"/>
            <w:vertAlign w:val="baseline"/>
          </w:rPr>
          <w:t>Hey Kids, Let's Put On a Show</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2013 Sunday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1"/>
        <w:keepNext w:val="0"/>
        <w:spacing w:after="0" w:line="240" w:lineRule="atLeast"/>
        <w:ind w:right="0"/>
        <w:jc w:val="both"/>
      </w:pPr>
      <w:bookmarkStart w:id="611" w:name="Bookmark_301"/>
      <w:bookmarkEnd w:id="611"/>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20</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1332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ALISA SOLOMON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Alisa Solomon's latest book, ''Wonder of Wonders: A Cultural History of 'Fiddler on the Roof,' '' will be published in October.</w:t>
      </w:r>
    </w:p>
    <w:p>
      <w:pPr>
        <w:pStyle w:val="Normal301"/>
        <w:keepNext/>
        <w:spacing w:before="240" w:after="0" w:line="340" w:lineRule="atLeast"/>
        <w:ind w:left="0" w:right="0" w:firstLine="0"/>
        <w:jc w:val="left"/>
      </w:pPr>
      <w:bookmarkStart w:id="612" w:name="Body_299"/>
      <w:bookmarkEnd w:id="612"/>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144" style="position:absolute;z-index:252484608"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 HIGHThe Incredible True Story of a Brilliant Teacher, a Struggling Town, and the Magic of Theater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Michael SokoloveIllustrated. 338 pp. Riverhead Books. $27.95.</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public schools across the country reopened this month hanging by fraying threads. With arts programs already slashed, staffs have been cut even further in cities from Los Angeles to Washington. Suburbs -- long considered a haven from such scarcity -- aren't necessarily faring much better. And certainly not the once-model suburb of Levittown, which suffers the particularly bad fortune of being in Pennsylvania, where schools have been starved of late. There, as Michael Sokolove notes in his stirring chronicle of the flourishing drama program at a Levittown high school, Gov. Tom Corbett suggested that state colleges short on funds should drill on their campuses for natural gas.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drama program -- at Harry S. Truman High School -- opened this year with one more deficit: its galvanizing teacher, Lou Volpe, retired in June after more than 40 years showing students in an economically slumped, culturally narrow community how to strive for excellence, grapple with challenging ideas, empathize with people different from themselves and enlarge their notions of who they might become. And he brought their theatrical achievements glowing national attention. Under Volpe's direction, Truman students presented pilot high school versions of ''Les MisÃ©rables,'' ''Rent'' and ''Spring Awakening'' -- premieres that would determine whether these shows would become available to high schools generally. (All three triumphed.)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available, however, hasn't made all the plays Volpe directed popular Â­choices at other schools. Part of his success -- pedagogical and theatrical -- Sokolove suggests, comes from his ''edgy'' repertory. Not for the sake of sensation, but to engage kids in urgent contemporary social debate, he often selects works that raise the eyebrows, and even occasional ire, of local conservatives who object to frank representations of adolescent sexuality (hetero and homo), addiction, rebellion -- the usual flash points in the old culture wars. Of the 25,000-plus high school theater programs in the country, fewer than 150 have produced ''Rent.'' At Truman, 300 kids -- about one in five students there -- auditioned for it. As one student tells Sokolove, confronting issues that make people uncomfortable is ''one of the big reasons to do theater, right?''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captivating verve, Sokolove covers the 2010-11 and 2011-12 academic years, following two productions: ''Good Boys and True,'' Roberto Aguirre-Sacasa's melodrama about a prep school football hero whose world crumbles after a videotape gets around, showing him sexually Â­humiliating a girl; and ''Spring Awakening,'' Steven Sater and Duncan Sheik's rock 'n' roll adaptation of Frank Wedekind's 1891 tragedy, revealing the dangers of repressing young people's sexual knowledge. A hilarious section of ''Drama High'' shows Volpe and his assistant instructing the boys singing a number built almost entirely around the ''f-word'' how to reduce its actual utterance to a scholastically acceptable number: two.</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state competition, ''Good Boys'' earns a spot at the annual International Thespian Festival in Nebraska, an achievement all the more impressive, Sokolove stresses, given that Truman joins far wealthier schools at this nationwide event. Amid the glossy playbills handed out for other productions, Truman distributes folded-over 8â€º-by-11 photocopies; in contrast to kids who work with private voice coaches and acting tutors, Truman students don't even have a singing class to sign up for. They don't live in poverty, exactly; rather, within ''the steady, low-simmering tumult of economic and family instability.'' In one of many poignant portrayals of individual students, Sokolove recounts how one boy, auditioning for a competitive scholarship, is asked to describe the ''service'' he has performed in his community. Dashing every day from after-school rehearsals to his job at Chick-fil-A, the boy barely understands the question.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Levittown, the planned, model suburb built in the early 1950s, was once ''the epicenter of postwar suburban optimism,'' Sokolove writes, with stable factory jobs and publicly maintained amenities. Now it is ''ground zero in America's new narratives: income inequality, the fraying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suburban poverty.''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Sokolove, a contributing writer for The New York Times Magazine, has special reason for lamentation. He grew up in Levittown, graduating from Truman in 1974. Five public swimming pools beckoned kids like him every summer; today four of them have been filled in. As a high school student, Sokolove had no interest in theater: he was an athlete, obsessed with sports. But he landed in a literature class Volpe taught at the time. ''Everyone in life needs to have had at least one brilliant, inspiring teacher,'' he states. In Volpe, he found one.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gives Sokolove a palpable stake in the story, and makes the book as much a personal memoir as it is equal parts admiring profile (including a frank section on Volpe's gradual self-acceptance as a gay man), tribute to the power of arts education and jeremiad on the evaporation of middle-class opportunity. Unlike Samuel G. Freedman and Tracy Kidder, whose annals, respectively, of an English teacher on the Lower East Side of New York (''Small Victories'') and of a fifth-grade teacher in Holyoke, Mass. (''Among Schoolchildren''), remain classics of the genre some 25 years after they were written, Sokolove is no fly on the wall. He is conspicuously present, expressing astonishment at the work he witnesses, reflecting on his own upward trajectory and occasionally ranting, honorably, against the widening income gap and the ''small-bore metrics'' that have ruinously subsumed public education in recent years.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Sokolove is also no theater geek. Stanislavski can hardly be summed up as a ''legendary acting coach,'' and Wedekind is not ''long forgotten.'' With a more refined nose for Glovolium than for greasepaint, he doesn't fathom how Volpe draws such good acting from students as deeply as he plumbed the ways in which Coach Brooks Hurst made ballplayers better hitters in his earlier book ''The Ticket Out: Darryl Strawberry and the Boys of Crenshaw''; nor does he inhabit the inner lives of the actors as knowingly as he did those of the driven soccer stars in his book ''Warrior Girls: Protecting Our Daughters Against the Injury Epidemic in Women's Sports.'' Still, passages showing Volpe working on scenes with student actors or reading through a play in class crackle with discovery. Sokolove's own experience being wowed by Volpe's charges becomes the implicit dramatic arc, as he recognizes, with admiration, how theater ''teaches the opposite of what I learned in sports, in which the model is that there is no self, no emotional landscape or core. . . . To look within, to feel or imagine, is not encouraged.''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Volpe groomed a successor -- wisely, not someone who would, or could, try to be just like him, but a former student, Tracey Krause, who went off to earn an education degree and returned to assist him. Sokolove winningly captures Krause as a theater-savvy, no-nonsense teacher with a disarming sense of humor: ''the profane den mother.'' It now falls to her -- and the dedicated students -- to sustain the Truman legacy of standing ovations, national recognition and an ethos of hard work that produces a thrilling kind of growth that can't be measured on any test.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 fulfillment of a school's mission must rely on a few heroic teachers, rather than be addressed institutionally and systemically, is not Sokolove's subject. He shines a heartening light on how one of those passionate heroes devoted himself, as Volpe himself puts it, to educating, rather than training, young people. If only the politicians holding the purse strings cared about -- even understood -- the distinction.</w:t>
      </w:r>
    </w:p>
    <w:p>
      <w:pPr>
        <w:pStyle w:val="Normal301"/>
        <w:keepNext w:val="0"/>
        <w:spacing w:before="240" w:after="0" w:line="260" w:lineRule="atLeast"/>
        <w:ind w:left="0" w:right="0" w:firstLine="0"/>
        <w:jc w:val="left"/>
      </w:pPr>
      <w:r>
        <w:br/>
      </w:r>
      <w:hyperlink r:id="rId2835" w:history="1">
        <w:r>
          <w:rPr>
            <w:rFonts w:ascii="arial" w:eastAsia="arial" w:hAnsi="arial" w:cs="arial"/>
            <w:b w:val="0"/>
            <w:i/>
            <w:strike w:val="0"/>
            <w:color w:val="0077CC"/>
            <w:sz w:val="20"/>
            <w:u w:val="single"/>
            <w:vertAlign w:val="baseline"/>
          </w:rPr>
          <w:t>http://www.nytimes.com/2013/09/29/books/review/michael-sokoloves-drama-high.html</w:t>
        </w:r>
      </w:hyperlink>
    </w:p>
    <w:p>
      <w:pPr>
        <w:pStyle w:val="Normal3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1"/>
        <w:spacing w:line="60" w:lineRule="exact"/>
      </w:pPr>
      <w:r>
        <w:pict>
          <v:line id="_x0000_s2145" style="position:absolute;z-index:252485632" from="0,2pt" to="512pt,2pt" strokecolor="#009ddb" strokeweight="2pt">
            <v:stroke linestyle="single"/>
            <w10:wrap type="topAndBottom"/>
          </v:line>
        </w:pict>
      </w:r>
    </w:p>
    <w:p>
      <w:pPr>
        <w:pStyle w:val="Normal3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''Spring Awakening'' at Harry S. Truman High School in Levittown, Pa., in 2011. (PHOTOGRAPH BY CAROL L. GROSS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''DRAMA HIGH'')       </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2013</w:t>
      </w:r>
    </w:p>
    <w:p>
      <w:pPr>
        <w:pStyle w:val="Normal301"/>
      </w:pPr>
    </w:p>
    <w:p>
      <w:pPr>
        <w:pStyle w:val="Normal301"/>
        <w:ind w:left="200"/>
        <w:sectPr>
          <w:type w:val="continuous"/>
          <w:pgMar w:top="840" w:right="1000" w:bottom="840" w:left="1000" w:header="400" w:footer="400"/>
          <w:pgNumType w:fmt="decimal"/>
          <w:cols w:space="720"/>
        </w:sectPr>
      </w:pPr>
      <w:r>
        <w:br/>
      </w:r>
      <w:r>
        <w:pict>
          <v:line id="_x0000_s2146" style="position:absolute;z-index:252486656"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836"/>
          <w:headerReference w:type="default" r:id="rId2837"/>
          <w:footerReference w:type="even" r:id="rId2838"/>
          <w:footerReference w:type="default" r:id="rId2839"/>
          <w:headerReference w:type="first" r:id="rId2840"/>
          <w:footerReference w:type="first" r:id="rId2841"/>
          <w:pgSz w:w="12240" w:h="15840"/>
          <w:pgMar w:top="840" w:right="1000" w:bottom="840" w:left="1000" w:header="400" w:footer="400"/>
          <w:pgNumType w:fmt="decimal"/>
          <w:cols w:space="720"/>
          <w:titlePg w:val="0"/>
        </w:sectPr>
      </w:pPr>
    </w:p>
    <w:p>
      <w:pPr>
        <w:pStyle w:val="Normal302"/>
      </w:pPr>
    </w:p>
    <w:p>
      <w:pPr>
        <w:pStyle w:val="Normal302"/>
      </w:pPr>
      <w:r>
        <w:pict>
          <v:shape id="_x0000_i2147" type="#_x0000_t75" alt="LexisNexis®" style="width:147.75pt;height:30pt">
            <v:imagedata r:id="rId17" o:title=""/>
          </v:shape>
        </w:pict>
      </w:r>
      <w:r>
        <w:cr/>
      </w:r>
    </w:p>
    <w:p>
      <w:pPr>
        <w:pStyle w:val="Heading1300"/>
        <w:keepNext w:val="0"/>
        <w:spacing w:after="200" w:line="340" w:lineRule="atLeast"/>
        <w:ind w:left="0" w:right="0" w:firstLine="0"/>
        <w:jc w:val="center"/>
      </w:pPr>
      <w:hyperlink r:id="rId2842" w:history="1">
        <w:r>
          <w:rPr>
            <w:rFonts w:ascii="arial" w:eastAsia="arial" w:hAnsi="arial" w:cs="arial"/>
            <w:b/>
            <w:i/>
            <w:strike w:val="0"/>
            <w:color w:val="0077CC"/>
            <w:sz w:val="28"/>
            <w:u w:val="single"/>
            <w:vertAlign w:val="baseline"/>
          </w:rPr>
          <w:t>VICTIM OF FIREHOUSE SEX BIAS CHARGED IN A VIRGINIA ARSON</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1986, Wednesday, Late City Final Edition</w:t>
      </w:r>
    </w:p>
    <w:p>
      <w:pPr>
        <w:pStyle w:val="Normal302"/>
        <w:keepNext w:val="0"/>
        <w:spacing w:after="0" w:line="240" w:lineRule="atLeast"/>
        <w:ind w:right="0"/>
        <w:jc w:val="both"/>
      </w:pPr>
      <w:bookmarkStart w:id="613" w:name="Bookmark_302"/>
      <w:bookmarkEnd w:id="613"/>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3, Column 5; Metropolitan Desk</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CRYSTAL NIX</w:t>
      </w:r>
    </w:p>
    <w:p>
      <w:pPr>
        <w:pStyle w:val="Normal302"/>
        <w:keepNext/>
        <w:spacing w:before="240" w:after="0" w:line="340" w:lineRule="atLeast"/>
        <w:ind w:left="0" w:right="0" w:firstLine="0"/>
        <w:jc w:val="left"/>
      </w:pPr>
      <w:bookmarkStart w:id="614" w:name="Body_300"/>
      <w:bookmarkEnd w:id="614"/>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148" style="position:absolute;z-index:252487680"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firefighter at the center of a sexual harassment controversy in New York City's Fire Department has been charged with arson in Portsmouth, Va., officials said yesterday.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Portsmouth Fire Department obtained a warrant yesterday for the arrest of Katrina Cannon on charges that she set fire on Aug. 16 to a vacant house near her family's home in Douglas Park,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Portsmouth, officials said yesterday. If convicted, she could face 2 to 10 years in jail.</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Cannon, who lives in Brooklyn, had no comment yesterday on the charges, her attorney, Jonathan Richmond, said. Mr. Richmond, however, said that the charges were false. ''There seems to be nothing to it,'' he said. ''We don't believe them. She didn't set the building on fire.''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Cannon had been in Portsmouth on vacation visiting friends, and was at the scene of the fire, but did not set it, he added, declining to elaborate.</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to Cooperate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City Police Department had not yet received the warrant and was unclear when it would, a police spokesman, Sgt. Edward Burns, said. The city's Fire Department said it would not suspend Ms. Cannon until officials had been notified of the charges.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Richmond said Ms. Cannon would not fight extradition and would cooperate with the Portsmouth authorities to resolve the case quickly.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 Robert Chapman of the Portsmouth Fire Department said in a telephone interview that Ms. Cannon had been seen by a witness leaving the building and that three firefighters who responded to the fire - another captain, a lieutenant and a firefighter -had identified her from photographs.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appeared at a firehouse near the area the day before, identified herself as a New York City firefighter and had asked to ride with the ladder company, Captain Chapman said. He said she had been told that the department did not allow outsiders to ride on a fire truck.</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Offered to Carry Hose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at 4:05 A.M., firefighters from the same firehouse responded to a fire in the vacant building at 46 Noble Street. Ms. Cannon was already at the scene and offered to help carry a fire hose, he said.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blaze, brought under control at 4:29, destroyed the house, he said. An investigation found that it had been caused by a flammable liquid spread throughout the building, he said.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Cannon, a 28-year-old former bank accountant, was sworn into the New York department in 1982 as one of the city's first female firefighters.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Federal Judge Charles P. Sifton ruled that she had been subjected to ''inexcusable'' sexual harassment in her Queens fire company and blocked the department from transferring her without her consent to a desk job or to a nonfirefighting job.</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Cannon had been ordered transferred after she had complained about her treatment at Engine Company 274. She was assigned to the all-male company in January 1985 after two male firefighters at a Brooklyn firehouse, where she was initially assigned, were disciplined after one had tried to punch her and another had used obscene and threatening language and gestures to her. Judge Sifton said the treatment of Ms. Cannon was ''a public disgrace.''</w:t>
      </w:r>
    </w:p>
    <w:p>
      <w:pPr>
        <w:pStyle w:val="Normal302"/>
      </w:pPr>
    </w:p>
    <w:p>
      <w:pPr>
        <w:pStyle w:val="Normal302"/>
        <w:ind w:left="200"/>
        <w:sectPr>
          <w:type w:val="continuous"/>
          <w:pgMar w:top="840" w:right="1000" w:bottom="840" w:left="1000" w:header="400" w:footer="400"/>
          <w:pgNumType w:fmt="decimal"/>
          <w:cols w:space="720"/>
        </w:sectPr>
      </w:pPr>
      <w:r>
        <w:br/>
      </w:r>
      <w:r>
        <w:pict>
          <v:line id="_x0000_s2149" style="position:absolute;z-index:252488704"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843"/>
          <w:headerReference w:type="default" r:id="rId2844"/>
          <w:footerReference w:type="even" r:id="rId2845"/>
          <w:footerReference w:type="default" r:id="rId2846"/>
          <w:headerReference w:type="first" r:id="rId2847"/>
          <w:footerReference w:type="first" r:id="rId2848"/>
          <w:pgSz w:w="12240" w:h="15840"/>
          <w:pgMar w:top="840" w:right="1000" w:bottom="840" w:left="1000" w:header="400" w:footer="400"/>
          <w:pgNumType w:fmt="decimal"/>
          <w:cols w:space="720"/>
          <w:titlePg w:val="0"/>
        </w:sectPr>
      </w:pPr>
    </w:p>
    <w:p>
      <w:pPr>
        <w:pStyle w:val="Normal303"/>
      </w:pPr>
    </w:p>
    <w:p>
      <w:pPr>
        <w:pStyle w:val="Normal303"/>
      </w:pPr>
      <w:r>
        <w:pict>
          <v:shape id="_x0000_i2150" type="#_x0000_t75" alt="LexisNexis®" style="width:147.75pt;height:30pt">
            <v:imagedata r:id="rId17" o:title=""/>
          </v:shape>
        </w:pict>
      </w:r>
      <w:r>
        <w:cr/>
      </w:r>
    </w:p>
    <w:p>
      <w:pPr>
        <w:pStyle w:val="Heading1301"/>
        <w:keepNext w:val="0"/>
        <w:spacing w:after="200" w:line="340" w:lineRule="atLeast"/>
        <w:ind w:left="0" w:right="0" w:firstLine="0"/>
        <w:jc w:val="center"/>
      </w:pPr>
      <w:hyperlink r:id="rId2849" w:history="1">
        <w:r>
          <w:rPr>
            <w:rFonts w:ascii="arial" w:eastAsia="arial" w:hAnsi="arial" w:cs="arial"/>
            <w:b/>
            <w:i/>
            <w:strike w:val="0"/>
            <w:color w:val="0077CC"/>
            <w:sz w:val="28"/>
            <w:u w:val="single"/>
            <w:vertAlign w:val="baseline"/>
          </w:rPr>
          <w:t>UNION BUILDS LOW-COST HOMES IN BOSTON</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1986, Thursday, Late City Final Edition</w:t>
      </w:r>
    </w:p>
    <w:p>
      <w:pPr>
        <w:pStyle w:val="Normal303"/>
        <w:keepNext w:val="0"/>
        <w:spacing w:after="0" w:line="240" w:lineRule="atLeast"/>
        <w:ind w:right="0"/>
        <w:jc w:val="both"/>
      </w:pPr>
      <w:bookmarkStart w:id="615" w:name="Bookmark_303"/>
      <w:bookmarkEnd w:id="615"/>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5, Column 1; Home Desk</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 Aug. 27</w:t>
      </w:r>
    </w:p>
    <w:p>
      <w:pPr>
        <w:pStyle w:val="Normal303"/>
        <w:keepNext/>
        <w:spacing w:before="240" w:after="0" w:line="340" w:lineRule="atLeast"/>
        <w:ind w:left="0" w:right="0" w:firstLine="0"/>
        <w:jc w:val="left"/>
      </w:pPr>
      <w:bookmarkStart w:id="616" w:name="Body_301"/>
      <w:bookmarkEnd w:id="616"/>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151" style="position:absolute;z-index:252489728"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McIntyre builds and sells houses at 40 percent below the going rate in Boston's costly real estate market. And he goes out of his way to make sure he doesn't make money on the deals.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McIntyre is a 54-year-old, cigar-chomping, up-through-the-ranks union official, a vice president of the Bricklayers and Masons Union.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he set out to relieve the housing shortage that's pricing Boston neighborhoods beyond the reach of many who grew up in them. His solution was to build low-cost town houses, acting as the developer on a nonprofit basis.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we could build affordable homes and have an impact on the total market,'' Mr. McIntyre said in an interview at one of 18 completed units in the South Boston section.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like to see his effort duplicated by construction unions elsewhere in the country.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trying to preserve close-knit,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he expressed another hope - that his homes would improve the image of organized labor. ''Unions have been painted as a self-interest group,'' said Mr. McIntyre. ''Our aim is to work on the grass-roots neighborhood level so that people begin to understand that unionism is a force for good in their community.''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construction, plumbing and electrical contractors for his projects are selected by the respective craft unions and must pay union- scale wages, Mr. McIntyre said. ''The contractors are not hitting home runs, but they're making a profit, and the homebuyer gets a house 40 percent below market rate.''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saving is significant. In greater Boston, the seventh-largest metropolitan area in the United States, the average home now sells for about $150,000, the second-highest level in the nation, the National Association of Realtors says.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savings are made on development costs, he explained, because the Bricklayers and Laborers Nonprofit Housing Company has ''zero overhead.'' It has no paid employees.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McIntyre, who conducts all negotiations and handles paperwork and customer complaints, receives only his vice president's salary from the bricklayers union.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found a local bank to lend $1.2 million without collateral. It did so in an arrangement he calls ''compensating balances,'' in which the union pension fund placed an amount equal to the loan at the bank in certificates of deposit that earned 6.5 percent to 7 percent interest. The loan rate was then set at 8 percent, saving the housing project 3 to 4 interest rate points.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project got under way after Mayor Ray Flynn sold 23,000 square feet of land, the site of an old public school, to Mr. McIntyre's nonprofit company for $1.</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began last September and was completed in May,'' said Bill Rawn, 42, the architect who designed the $69,900 houses with two bedrooms, bay windows and living-dining rooms with 11-foot ceilings. ''And that is incredible. That's faster than what the big guys do.''</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things didn't always go smoothly. South Boston is a white, largely Irish-American neighborhood. When the nonprofit housing company announced that units would go to winners of a lottery open only to neighborhood residents, the Massachusetts Commission Against Discrimination charged that this effectively made blacks ineligible. A compromise eventually set aside 4 of the 18 rowhouses for a citywide lottery.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project will allot 13 of 39 units to people living outside the Charlestown area, also a traditionally Irish-American community.</w:t>
      </w:r>
    </w:p>
    <w:p>
      <w:pPr>
        <w:pStyle w:val="Normal303"/>
      </w:pPr>
    </w:p>
    <w:p>
      <w:pPr>
        <w:pStyle w:val="Normal303"/>
        <w:ind w:left="200"/>
        <w:sectPr>
          <w:type w:val="continuous"/>
          <w:pgMar w:top="840" w:right="1000" w:bottom="840" w:left="1000" w:header="400" w:footer="400"/>
          <w:pgNumType w:fmt="decimal"/>
          <w:cols w:space="720"/>
        </w:sectPr>
      </w:pPr>
      <w:r>
        <w:br/>
      </w:r>
      <w:r>
        <w:pict>
          <v:line id="_x0000_s2152" style="position:absolute;z-index:252490752"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850"/>
          <w:headerReference w:type="default" r:id="rId2851"/>
          <w:footerReference w:type="even" r:id="rId2852"/>
          <w:footerReference w:type="default" r:id="rId2853"/>
          <w:headerReference w:type="first" r:id="rId2854"/>
          <w:footerReference w:type="first" r:id="rId2855"/>
          <w:pgSz w:w="12240" w:h="15840"/>
          <w:pgMar w:top="840" w:right="1000" w:bottom="840" w:left="1000" w:header="400" w:footer="400"/>
          <w:pgNumType w:fmt="decimal"/>
          <w:cols w:space="720"/>
          <w:titlePg w:val="0"/>
        </w:sectPr>
      </w:pPr>
    </w:p>
    <w:p>
      <w:pPr>
        <w:pStyle w:val="Normal304"/>
      </w:pPr>
    </w:p>
    <w:p>
      <w:pPr>
        <w:pStyle w:val="Normal304"/>
      </w:pPr>
      <w:r>
        <w:pict>
          <v:shape id="_x0000_i2153" type="#_x0000_t75" alt="LexisNexis®" style="width:147.75pt;height:30pt">
            <v:imagedata r:id="rId17" o:title=""/>
          </v:shape>
        </w:pict>
      </w:r>
      <w:r>
        <w:cr/>
      </w:r>
    </w:p>
    <w:p>
      <w:pPr>
        <w:pStyle w:val="Heading1302"/>
        <w:keepNext w:val="0"/>
        <w:spacing w:after="200" w:line="340" w:lineRule="atLeast"/>
        <w:ind w:left="0" w:right="0" w:firstLine="0"/>
        <w:jc w:val="center"/>
      </w:pPr>
      <w:hyperlink r:id="rId2856" w:history="1">
        <w:r>
          <w:rPr>
            <w:rFonts w:ascii="arial" w:eastAsia="arial" w:hAnsi="arial" w:cs="arial"/>
            <w:b/>
            <w:i/>
            <w:strike w:val="0"/>
            <w:color w:val="0077CC"/>
            <w:sz w:val="28"/>
            <w:u w:val="single"/>
            <w:vertAlign w:val="baseline"/>
          </w:rPr>
          <w:t>AFTEREFFECTS: TERROR; Saudis Withdraw Berlin Diplomat After Germans Cite Possible Militant Link</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2003 Friday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04"/>
        <w:keepNext w:val="0"/>
        <w:spacing w:after="0" w:line="240" w:lineRule="atLeast"/>
        <w:ind w:right="0"/>
        <w:jc w:val="both"/>
      </w:pPr>
      <w:bookmarkStart w:id="617" w:name="Bookmark_304"/>
      <w:bookmarkEnd w:id="617"/>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15</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DESMOND BUTLER</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BERLIN, April 24  </w:t>
      </w:r>
    </w:p>
    <w:p>
      <w:pPr>
        <w:pStyle w:val="Normal304"/>
        <w:keepNext/>
        <w:spacing w:before="240" w:after="0" w:line="340" w:lineRule="atLeast"/>
        <w:ind w:left="0" w:right="0" w:firstLine="0"/>
        <w:jc w:val="left"/>
      </w:pPr>
      <w:bookmarkStart w:id="618" w:name="Body_302"/>
      <w:bookmarkEnd w:id="618"/>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154" style="position:absolute;z-index:252491776"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Saudi Arabia withdrew a diplomat from its embassy here last month after German officials raised questions with the Saudi government about contacts he may have had with a group of Islamic militants currently under investigation for terrorism, German and Saudi officials said.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police are examining whether Mohamed J. Fakihi, the director of the Islamic Affairs Department for the Saudi Embassy in Berlin, had ties to six men they detained last month, the officials said. German authorities described those arrests as pre-emptive, after they received information that the men might be planning attacks to coincide with the opening of the Iraq war.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prosecutors have charged that the six men belonged to an organization working to recruit Arab students in Germany for terrorist activities.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stressed that Mr. Fakihi is not under investigation, and in any case he would enjoy diplomatic immunity. But the incident is likely to heighten concerns expressed by American officials that elements within the Saudi government have supported the aims of terrorist groups, including Al Qaeda, and may have helped funnel money to them.</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Saudi Embassy here, who declined to be named, said that Mr. Fakihi had returned to Saudi Arabia after Germany demanded that he leave. Mr. Fakihi could not be reached through the embassy.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investigators made inquiries about Mr. Fakihi after they discovered his business card, in the fall of 2001, during a search of the Hamburg apartment of Mounir el-Motassadeq, a Moroccan student who was a close friend of Mohamed Atta, the leader of the hijackers in the Sept. 11 attacks. Mr. Motassadeq was convicted in a German court in February on charges of involvement in the Sept. 11 plot.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months of silence, Saudi officials denied that Mr. Fakihi had ever met Mr. Motassadeq.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German official familiar with the case said that the authorities turned their attention once again to Mr. Fakihi after investigators saw him visiting al-Nur mosque,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district of Berlin, which was frequented by some of the six terrorism suspects.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men, Ihsan Garnoaui, a Tunisian, was arrested after police found in his apartment a faked Portuguese passport similar to others used by suspected terrorists, a list of chemicals used for explosives, a book on toxicology and a Glock pistol. Police said they suspected that Mr. Garnoaui spent time in Chechnya and in Qaeda camps in Afghanistan.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Garnoaui went regularly to al-Nur mosque, which was searched by police at the time of the arrests. German authorities said they were examining the finances of the mosque, which they have been investigating since 2001 for possible ties to Al Qaeda.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housing the mosque changed owners in 2000, in a purchase valued at $1 million. The German official said that much of the financing of that purchase was provided by Al Haramain Foundation, a Saudi-based charity whose activities have come under suspicion by investigators before. The charity's director, Aqeel Abdul-Azeel al-Aqeel, is listed as part owner of the mosque in Berlin city records.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2002, the Saudi and American governments shut down Haramain's branches in Bosnia and Somalia, which they suspected of funneling money to extremists under cover of supporting Islamic schools and orphanages. At the time, United States officials cited the closures as evidence of improved cooperation with Saudi Arabia on fighting terrorism. But newspapers in Saudi Arabia later reported that the group continued to operate in Bosnia.</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al-Faruq, a Kuwaiti man arrested in Indonesia last June and believed to have been an important Qaeda representative in Southeast Asia, told the Central Intelligence Agency last September that his network received money funneled by Haramain, according to a transcript of his interrogation.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Haramain and Mr. Aqeel are among a number of organizations and individuals, including members of the Saudi royal family, accused of providing financial support to Al Qaeda by plaintiffs in a $1 trillion class-action civil suit brought by families of Sept. 11 victims.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American Embassy in Berlin declined to comment on Mr. Fakihi's departure or the German investigation.</w:t>
      </w:r>
    </w:p>
    <w:p>
      <w:pPr>
        <w:pStyle w:val="Normal304"/>
        <w:keepNext w:val="0"/>
        <w:spacing w:before="240" w:after="0" w:line="260" w:lineRule="atLeast"/>
        <w:ind w:left="0" w:right="0" w:firstLine="0"/>
        <w:jc w:val="left"/>
      </w:pPr>
      <w:r>
        <w:br/>
      </w:r>
      <w:hyperlink r:id="rId2857" w:history="1">
        <w:r>
          <w:rPr>
            <w:rFonts w:ascii="arial" w:eastAsia="arial" w:hAnsi="arial" w:cs="arial"/>
            <w:b w:val="0"/>
            <w:i/>
            <w:strike w:val="0"/>
            <w:color w:val="0077CC"/>
            <w:sz w:val="20"/>
            <w:u w:val="single"/>
            <w:vertAlign w:val="baseline"/>
          </w:rPr>
          <w:t>http://www.nytimes.com</w:t>
        </w:r>
      </w:hyperlink>
    </w:p>
    <w:p>
      <w:pPr>
        <w:pStyle w:val="Normal3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4"/>
        <w:spacing w:line="60" w:lineRule="exact"/>
      </w:pPr>
      <w:r>
        <w:pict>
          <v:line id="_x0000_s2155" style="position:absolute;z-index:252492800" from="0,2pt" to="512pt,2pt" strokecolor="#009ddb" strokeweight="2pt">
            <v:stroke linestyle="single"/>
            <w10:wrap type="topAndBottom"/>
          </v:line>
        </w:pict>
      </w:r>
    </w:p>
    <w:p>
      <w:pPr>
        <w:pStyle w:val="Normal3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German police officers guarding the entrance to al-Nur mosque last month after the arrests of suspected terrorists who frequented it. (Associated Press) </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2003</w:t>
      </w:r>
    </w:p>
    <w:p>
      <w:pPr>
        <w:pStyle w:val="Normal304"/>
      </w:pPr>
    </w:p>
    <w:p>
      <w:pPr>
        <w:pStyle w:val="Normal304"/>
        <w:ind w:left="200"/>
        <w:sectPr>
          <w:type w:val="continuous"/>
          <w:pgMar w:top="840" w:right="1000" w:bottom="840" w:left="1000" w:header="400" w:footer="400"/>
          <w:pgNumType w:fmt="decimal"/>
          <w:cols w:space="720"/>
        </w:sectPr>
      </w:pPr>
      <w:r>
        <w:br/>
      </w:r>
      <w:r>
        <w:pict>
          <v:line id="_x0000_s2156" style="position:absolute;z-index:252493824"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858"/>
          <w:headerReference w:type="default" r:id="rId2859"/>
          <w:footerReference w:type="even" r:id="rId2860"/>
          <w:footerReference w:type="default" r:id="rId2861"/>
          <w:headerReference w:type="first" r:id="rId2862"/>
          <w:footerReference w:type="first" r:id="rId2863"/>
          <w:pgSz w:w="12240" w:h="15840"/>
          <w:pgMar w:top="840" w:right="1000" w:bottom="840" w:left="1000" w:header="400" w:footer="400"/>
          <w:pgNumType w:fmt="decimal"/>
          <w:cols w:space="720"/>
          <w:titlePg w:val="0"/>
        </w:sectPr>
      </w:pPr>
    </w:p>
    <w:p>
      <w:pPr>
        <w:pStyle w:val="Normal305"/>
      </w:pPr>
    </w:p>
    <w:p>
      <w:pPr>
        <w:pStyle w:val="Normal305"/>
      </w:pPr>
      <w:r>
        <w:pict>
          <v:shape id="_x0000_i2157" type="#_x0000_t75" alt="LexisNexis®" style="width:147.75pt;height:30pt">
            <v:imagedata r:id="rId17" o:title=""/>
          </v:shape>
        </w:pict>
      </w:r>
      <w:r>
        <w:cr/>
      </w:r>
    </w:p>
    <w:p>
      <w:pPr>
        <w:pStyle w:val="Heading1303"/>
        <w:keepNext w:val="0"/>
        <w:spacing w:after="200" w:line="340" w:lineRule="atLeast"/>
        <w:ind w:left="0" w:right="0" w:firstLine="0"/>
        <w:jc w:val="center"/>
      </w:pPr>
      <w:hyperlink r:id="rId2864" w:history="1">
        <w:r>
          <w:rPr>
            <w:rFonts w:ascii="arial" w:eastAsia="arial" w:hAnsi="arial" w:cs="arial"/>
            <w:b/>
            <w:i/>
            <w:strike w:val="0"/>
            <w:color w:val="0077CC"/>
            <w:sz w:val="28"/>
            <w:u w:val="single"/>
            <w:vertAlign w:val="baseline"/>
          </w:rPr>
          <w:t>For Los Angeles, an Office District by Consensus</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1991, Sunday, Late Edition - Final</w:t>
      </w:r>
    </w:p>
    <w:p>
      <w:pPr>
        <w:pStyle w:val="Normal305"/>
        <w:keepNext w:val="0"/>
        <w:spacing w:after="0" w:line="240" w:lineRule="atLeast"/>
        <w:ind w:right="0"/>
        <w:jc w:val="both"/>
      </w:pPr>
      <w:bookmarkStart w:id="619" w:name="Bookmark_305"/>
      <w:bookmarkEnd w:id="619"/>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Real Estate Desk</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10;; Section 10; Page 15; Column 1; Real Estate Desk; Column 1;</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1354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MORRIS NEWMAN</w:t>
      </w:r>
    </w:p>
    <w:p>
      <w:pPr>
        <w:pStyle w:val="Normal30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MORRIS NEWMAN</w:t>
      </w:r>
    </w:p>
    <w:p>
      <w:pPr>
        <w:pStyle w:val="Normal305"/>
        <w:keepNext/>
        <w:spacing w:before="240" w:after="0" w:line="340" w:lineRule="atLeast"/>
        <w:ind w:left="0" w:right="0" w:firstLine="0"/>
        <w:jc w:val="left"/>
      </w:pPr>
      <w:bookmarkStart w:id="620" w:name="Body_303"/>
      <w:bookmarkEnd w:id="620"/>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158" style="position:absolute;z-index:252494848"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for Central City West, an ambitious new office district in this city, seems to invite skepticism. Consider these bare facts: A small number of affluent developers buy land in a Hispanic neighborhood and decide to remake the area into a high-rise office center.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developers hire their own consultants and pay for their own land-use plan, which is readily approved by City Hall. They then pay to transform the streets from cramped byways into gracious boulevards suitable for skyscrapers.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stage thus set, the developers have the right to build 25 million square feet of office space, almost as much as currently exists in downtown Los Angeles.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of Central City West say the plan is not an assault on good public policy, as some critics claim. They say the plan for the 325-acre area directly west of the Harbor Freeway may represent a new standard in consensus-building in city planning.</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devise the plan, developers met face-to-face with local residents, politicians and planners. In the end, the developers agreed to pay more than $1 billion for transportation amenities like freeway off ramps as well as social benefits like low-income housing and open space.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City West plan represents "a public-private approach, rather than the city just imposing regulations," said Dan O'Donnell, a planner for the city of Los Angeles who monitored the process for the planning department.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land and location are the attractions of the area for Central City West Associates, a group of 26 developers and land owners that spearheaded the planning effort. The group includes, among others, Hillman Properties of Newport Beach, LaSalle Partners Ltd. of Chicago, the Hospital of the Good Samaritan of Los Angeles and United Parcel Services.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few construction sites remaining in the core of the financial district, developers in general have bought land just west of the Harbor Freeway, even though the 10-lane corridor has traditionally been the Great Wall separating the financial district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 neighborhood on the other side of the freeway.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conditions, however, appeared to thwart high-rise development. The west side of the freeway is largely lacking in off ramps, while surface streets are narrow and discontinuous. Neighborhood residents who feared displacement objected to new projects.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that resulted in the plan for Central City West began three years ago when a group of landowners and developers approached Kenneth Topping, then planning director for the city, with a plan for traffic improvements. Mr. Topping told the developers to go further and create a land-use plan for the area. Shortly after, Gloria Molina, who was then a City Councilwoman and has recently been elected a Los Angeles County Supervisor, demanded a role in shaping the plan. She remained an aggressive advocate of affordable housing and neighborhood preservation.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beginning, Ms. Molina made it clear that she would oppose any displacement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The Hispanic community in downtown Los Angeles has experienced such displacements in Bunker Hill, a downtown neighborhood razed in the 1960's to make room for office buildings, and in Chavez Ravine during the 1950's, cleared to make room for Dodger Stadium.</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the 80's, residents like Mauricia Miranda, a homemaker, continued to face threats of eviction and displacement by commercial developers. In 1986, Mrs. Miranda succesfully fought such an eviction, and later emerged a leader in United Neighbors of Temple-Beaudry, a 300-member group formed by Ms. Molina to represent residents in talks with the developers.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five-person steering committee, representing council districts, city agencies and the developers, oversaw the often-rancorous planning process for Central City West. The negotiations, which lasted for two years, "had a lot of friction," recalled Clifton Allen, a planning consultant who drafted the plan.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wanted to remain undisturbed, and Ms. Molina wanted to preserve the fast-dwindling stock of local housing. City officials wanted transportation solutions, including rail and van pools, that made sense on a regional level. The developers wanted a policy to guide their projects through an increasingly turbulent and uncertain approval process.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the developers agreed to replace all housing demolished since 1984, and to build another 10,000 units, a 235 percent increase in the area's housing stock, at a cost of $300 million. Child care and other services would cost $100 million more.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Transportation improvements, to cost the developers an additional $650 million, are to include freeway-lane widenings, a second level to the Harbor Freeway for buses and vans and pedestrian bridges over the freeway. A commuter rail station is planned near the office district, where planners expect a daytime population of 79,000 people.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Safeguarding the process is a strategy of phased development. Every five years for the next 20 years, the steering committee is to determine whether the developers are keeping their promises to build housing and traffic improvements before further projects are approved.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Ms. Molina's support, the Los Angeles City Council approved the plan in February.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phase of Central City West, the $300 million, 840,000-square-foot, 41-story Los Angeles Center Phase I office tower, starts construction this winter. The project is a joint venture of Hillman and Smith &amp; Hricik of Glendale, Calif. Another development partnership, made up of Shimizu America, a subsidiary of Shimizu Corporation of Tokyo, and PRP Development of Riverside, Calif., plan 1.1 million square feet of office space, a 640-room hotel and another 100,000 square feet of retail, to start construction in 1993.</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City West plan continues to be a source of controversy among city planners and planning consultants. Critics ask whether the plan is a subversion of the public policy process, since development is driven by a small number of developers with major land holdings in a traditionally residential area. Without the push from interested developers, those critics say, the plan would not exist.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also has its defenders. Neil Peterson, executive director of the Los Angeles County Transportation Commission, praised the plan as a "forerunner of the way land-use decisions are to be made in the future," by planning for transportation along with buildings.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City West's large-scale approach resembles "the 'special-purpose' districts in New York we did in the Lindsay administration, such as the Fifth Avenue Special Zoning District," said William Fain, a former New York city planner who is currently a principal of the local architectural firm of Johnson, Fain &amp; Pereira. The firm created the 18-acre site plan for Los Angeles Center and designed the first two buildings.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O'Donnell of the city's planning department remains positive about developer-sponsored planning, observing that the city lacks the manpower and resources to create comparable urban plans. "If it were not for the development community, the city would not have done anything close to what is in this plan."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of getting diverse groups to agree to create Central City West was ultimately "more important than the plan itself," said David Grannis, a planner who represented the developers on the steering committee.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community needed to open itself up a little bit to participating in public policy, and the city needed to open up to the economics of development," he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Allen, a planning consultant, acknowledges possible hazards in a planning process initiated by the private sector. "There is a danger of imbalanced representation," he said, "that one group will dominate the process." He said such public-private negotiations need strong political leadership like Ms. Molina's, and a powerful referee like the plan's steering committee.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Miranda is one person who does not question the process. "The plan represents a lot of things to the Hispanic community," she said through an interpreter. "There is no reason to change it."</w:t>
      </w:r>
    </w:p>
    <w:p>
      <w:pPr>
        <w:pStyle w:val="Normal3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5"/>
        <w:spacing w:line="60" w:lineRule="exact"/>
      </w:pPr>
      <w:r>
        <w:pict>
          <v:line id="_x0000_s2159" style="position:absolute;z-index:252495872" from="0,2pt" to="512pt,2pt" strokecolor="#009ddb" strokeweight="2pt">
            <v:stroke linestyle="single"/>
            <w10:wrap type="topAndBottom"/>
          </v:line>
        </w:pict>
      </w:r>
    </w:p>
    <w:p>
      <w:pPr>
        <w:pStyle w:val="Normal3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Model of Central City West, the planned new office district west of the Harbor Freeway in Los Angeles. (Johnson Fain and Pereira Associates)</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1991</w:t>
      </w:r>
    </w:p>
    <w:p>
      <w:pPr>
        <w:pStyle w:val="Normal305"/>
      </w:pPr>
    </w:p>
    <w:p>
      <w:pPr>
        <w:pStyle w:val="Normal305"/>
        <w:ind w:left="200"/>
        <w:sectPr>
          <w:type w:val="continuous"/>
          <w:pgMar w:top="840" w:right="1000" w:bottom="840" w:left="1000" w:header="400" w:footer="400"/>
          <w:pgNumType w:fmt="decimal"/>
          <w:cols w:space="720"/>
        </w:sectPr>
      </w:pPr>
      <w:r>
        <w:br/>
      </w:r>
      <w:r>
        <w:pict>
          <v:line id="_x0000_s2160" style="position:absolute;z-index:252496896"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865"/>
          <w:headerReference w:type="default" r:id="rId2866"/>
          <w:footerReference w:type="even" r:id="rId2867"/>
          <w:footerReference w:type="default" r:id="rId2868"/>
          <w:headerReference w:type="first" r:id="rId2869"/>
          <w:footerReference w:type="first" r:id="rId2870"/>
          <w:pgSz w:w="12240" w:h="15840"/>
          <w:pgMar w:top="840" w:right="1000" w:bottom="840" w:left="1000" w:header="400" w:footer="400"/>
          <w:pgNumType w:fmt="decimal"/>
          <w:cols w:space="720"/>
          <w:titlePg w:val="0"/>
        </w:sectPr>
      </w:pPr>
    </w:p>
    <w:p>
      <w:pPr>
        <w:pStyle w:val="Normal306"/>
      </w:pPr>
    </w:p>
    <w:p>
      <w:pPr>
        <w:pStyle w:val="Normal306"/>
      </w:pPr>
      <w:r>
        <w:pict>
          <v:shape id="_x0000_i2161" type="#_x0000_t75" alt="LexisNexis®" style="width:147.75pt;height:30pt">
            <v:imagedata r:id="rId17" o:title=""/>
          </v:shape>
        </w:pict>
      </w:r>
      <w:r>
        <w:cr/>
      </w:r>
    </w:p>
    <w:p>
      <w:pPr>
        <w:pStyle w:val="Heading1304"/>
        <w:keepNext w:val="0"/>
        <w:spacing w:after="200" w:line="340" w:lineRule="atLeast"/>
        <w:ind w:left="0" w:right="0" w:firstLine="0"/>
        <w:jc w:val="center"/>
      </w:pPr>
      <w:hyperlink r:id="rId2871" w:history="1">
        <w:r>
          <w:rPr>
            <w:rFonts w:ascii="arial" w:eastAsia="arial" w:hAnsi="arial" w:cs="arial"/>
            <w:b/>
            <w:i/>
            <w:strike w:val="0"/>
            <w:color w:val="0077CC"/>
            <w:sz w:val="28"/>
            <w:u w:val="single"/>
            <w:vertAlign w:val="baseline"/>
          </w:rPr>
          <w:t xml:space="preserve">Paraguay's Voters Appear to Extend Party's 5-Decade Rule </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2003 Monday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06"/>
        <w:keepNext w:val="0"/>
        <w:spacing w:after="0" w:line="240" w:lineRule="atLeast"/>
        <w:ind w:right="0"/>
        <w:jc w:val="both"/>
      </w:pPr>
      <w:bookmarkStart w:id="621" w:name="Bookmark_306"/>
      <w:bookmarkEnd w:id="621"/>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4</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TONY SMITH </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ASUNCION, Paraguay, April 27  </w:t>
      </w:r>
    </w:p>
    <w:p>
      <w:pPr>
        <w:pStyle w:val="Normal306"/>
        <w:keepNext/>
        <w:spacing w:before="240" w:after="0" w:line="340" w:lineRule="atLeast"/>
        <w:ind w:left="0" w:right="0" w:firstLine="0"/>
        <w:jc w:val="left"/>
      </w:pPr>
      <w:bookmarkStart w:id="622" w:name="Body_304"/>
      <w:bookmarkEnd w:id="622"/>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162" style="position:absolute;z-index:252497920"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Paraguayans appeared today to be well on the way to putting their corruption-blighted country back in the hands of the Colorado Party, extending its rule, unbroken since 1947, for another five years.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just over 80 percent of votes counted, Nicanor Duarte Frutos, a former journalist and education minister, was leading with 37.6 percent. Julio Cesar Franco of the Liberal Party was second with 23.3 percent, just ahead of the 22.4 percent of ballots cast for Pedro Fadul, a successful businessman and newcomer to politics at the head of pro-reform, grass-roots movement Beloved Homeland.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government corruption rife and the economy sliding deeper into crisis, opposition parties had viewed this election as their best chance of unseating the Colorados since the former dictator Gen. Alfredo Stroessner was ousted in 1989 after 35 years of rule.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had hoped to emulate their neighbors Brazil and Argentina. Last year, Brazilians elected Luiz Inacio Lula da Silva as the country's first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president, while Argentines forced out an ineffective president through street protests in late 2001.</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Duarte Frutos campaigned cleverly, playing on people's fears of rising crime and on nostalgia for the Stroessner days when Asuncion was so safe and sleepy that residents did not need to lock their houses or cars.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called on the Colorados' political machine, which pervades nearly all sectors of Paraguayan society, controlling state sector jobs and supplying rural communities with many of their needs.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Duarte Frutos promised repeatedly throughout the campaign to crack down on corruption, and in a victory speech minutes after the surveys of voters leaving the polls were published, he promised "an efficient government for all and an end to the administration of the unscrupulous."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no place for people who believe the party and state are there to be abused to the detriment of the country," he said.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many Paraguayans did not believe that Mr. Duarte Frutos, 56, was willing, or able, to break with the Colorados' corrupt past.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corruption and impunity was symbolized for many by the incumbent president, Luis Gonzales Macchi, who last year was found to be driving a stolen BMW and narrowly survived impeachment after being accused of mishandling $16 million in state money.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truth, nothing will change because it will be all the same people,' said Fernando Fernandez, a 24-year-old medical student voting in downtown Asuncion.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expecting any big changes," said Nicolas Arguello, host of "And So Life Goes On," a popular radio show where listeners phone in with their problems or to offer help to the needy.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six years of economic decline, Paraguayans' average income has fallen from $1,700 a year to just over $900, while unemployment is estimated to be as high as 35 percent. About a third of the country's six million people live in poverty.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Macchi and his political allies are just the latest in a series of politicians who have ruled Paraguay as if it were their personal fief. Many of them are still linked to the Colorados, and Mr. Duarte Frutos will have to challenge them if he wants to create change.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be under immense pressure from the powerful vested interests of the past," said Andrew Nixon, a Paraguay expert who teaches at Britain's Birmingham University.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Duarte Frutos said today that he would soon form a transitional cabinet and promised that "not a flea will move without our shadow cabinet knowing of it."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urgently, Mr. Duarte Frutos must try torevive the economy. He said he would send a delegation to Washington as early as next week to negotiate fresh financing from the World Bank and the Inter-American Development Bank for public works programs.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however, he might be disappointed.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at the World Bank and the International Monetary Fund are still smarting at the Colorados' refusals in the past to privatize Paraguay's telephone and water companies and to push through reforms in the financial sector. Those refusals effectively torpedoed two separate assistance packages from the fund.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rift with the World Bank and I.M.F. is quite profound," Mr. Nixon said. "If Nicanor thinks he can go to Washington next week and simply get cash for a highway project," he said referring to Mr. Duarte Frutos, "I think he's got a big shock coming to him."      </w:t>
      </w:r>
    </w:p>
    <w:p>
      <w:pPr>
        <w:pStyle w:val="Normal306"/>
        <w:keepNext w:val="0"/>
        <w:spacing w:before="240" w:after="0" w:line="260" w:lineRule="atLeast"/>
        <w:ind w:left="0" w:right="0" w:firstLine="0"/>
        <w:jc w:val="left"/>
      </w:pPr>
      <w:r>
        <w:br/>
      </w:r>
      <w:hyperlink r:id="rId2872" w:history="1">
        <w:r>
          <w:rPr>
            <w:rFonts w:ascii="arial" w:eastAsia="arial" w:hAnsi="arial" w:cs="arial"/>
            <w:b w:val="0"/>
            <w:i/>
            <w:strike w:val="0"/>
            <w:color w:val="0077CC"/>
            <w:sz w:val="20"/>
            <w:u w:val="single"/>
            <w:vertAlign w:val="baseline"/>
          </w:rPr>
          <w:t>http://www.nytimes.com</w:t>
        </w:r>
      </w:hyperlink>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2003</w:t>
      </w:r>
    </w:p>
    <w:p>
      <w:pPr>
        <w:pStyle w:val="Normal306"/>
      </w:pPr>
    </w:p>
    <w:p>
      <w:pPr>
        <w:pStyle w:val="Normal306"/>
        <w:ind w:left="200"/>
        <w:sectPr>
          <w:type w:val="continuous"/>
          <w:pgMar w:top="840" w:right="1000" w:bottom="840" w:left="1000" w:header="400" w:footer="400"/>
          <w:pgNumType w:fmt="decimal"/>
          <w:cols w:space="720"/>
        </w:sectPr>
      </w:pPr>
      <w:r>
        <w:br/>
      </w:r>
      <w:r>
        <w:pict>
          <v:line id="_x0000_s2163" style="position:absolute;z-index:252498944"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873"/>
          <w:headerReference w:type="default" r:id="rId2874"/>
          <w:footerReference w:type="even" r:id="rId2875"/>
          <w:footerReference w:type="default" r:id="rId2876"/>
          <w:headerReference w:type="first" r:id="rId2877"/>
          <w:footerReference w:type="first" r:id="rId2878"/>
          <w:pgSz w:w="12240" w:h="15840"/>
          <w:pgMar w:top="840" w:right="1000" w:bottom="840" w:left="1000" w:header="400" w:footer="400"/>
          <w:pgNumType w:fmt="decimal"/>
          <w:cols w:space="720"/>
          <w:titlePg w:val="0"/>
        </w:sectPr>
      </w:pPr>
    </w:p>
    <w:p>
      <w:pPr>
        <w:pStyle w:val="Normal307"/>
      </w:pPr>
    </w:p>
    <w:p>
      <w:pPr>
        <w:pStyle w:val="Normal307"/>
      </w:pPr>
      <w:r>
        <w:pict>
          <v:shape id="_x0000_i2164" type="#_x0000_t75" alt="LexisNexis®" style="width:147.75pt;height:30pt">
            <v:imagedata r:id="rId17" o:title=""/>
          </v:shape>
        </w:pict>
      </w:r>
      <w:r>
        <w:cr/>
      </w:r>
    </w:p>
    <w:p>
      <w:pPr>
        <w:pStyle w:val="Heading1305"/>
        <w:keepNext w:val="0"/>
        <w:spacing w:after="200" w:line="340" w:lineRule="atLeast"/>
        <w:ind w:left="0" w:right="0" w:firstLine="0"/>
        <w:jc w:val="center"/>
      </w:pPr>
      <w:hyperlink r:id="rId2879" w:history="1">
        <w:r>
          <w:rPr>
            <w:rFonts w:ascii="arial" w:eastAsia="arial" w:hAnsi="arial" w:cs="arial"/>
            <w:b/>
            <w:i/>
            <w:strike w:val="0"/>
            <w:color w:val="0077CC"/>
            <w:sz w:val="28"/>
            <w:u w:val="single"/>
            <w:vertAlign w:val="baseline"/>
          </w:rPr>
          <w:t>Morning Agenda: Oil Prices Fall, but Airfares Stay High</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2015 Tuesday</w:t>
      </w:r>
    </w:p>
    <w:p>
      <w:pPr>
        <w:pStyle w:val="Normal307"/>
        <w:keepNext w:val="0"/>
        <w:spacing w:after="0" w:line="240" w:lineRule="atLeast"/>
        <w:ind w:right="0"/>
        <w:jc w:val="both"/>
      </w:pPr>
      <w:bookmarkStart w:id="623" w:name="Bookmark_307"/>
      <w:bookmarkEnd w:id="623"/>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News York Times Company All Rights Reserved</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1624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DEALBOOK</w:t>
      </w:r>
    </w:p>
    <w:p>
      <w:pPr>
        <w:pStyle w:val="Normal3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Oil Prices Fall, but Airfares Stay High | S.E.C. Under Pressure Over Bank Waivers | Silence Falls on Chicago Trading Pits </w:t>
      </w:r>
    </w:p>
    <w:p>
      <w:pPr>
        <w:pStyle w:val="Normal307"/>
        <w:keepNext/>
        <w:spacing w:before="240" w:after="0" w:line="340" w:lineRule="atLeast"/>
        <w:ind w:left="0" w:right="0" w:firstLine="0"/>
        <w:jc w:val="left"/>
      </w:pPr>
      <w:bookmarkStart w:id="624" w:name="Body_305"/>
      <w:bookmarkEnd w:id="624"/>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165" style="position:absolute;z-index:252499968" from="0,2pt" to="512pt,2pt" strokecolor="#009ddb" strokeweight="2pt">
            <v:stroke linestyle="single"/>
            <w10:wrap type="topAndBottom"/>
          </v:line>
        </w:pict>
      </w:r>
    </w:p>
    <w:p>
      <w:pPr>
        <w:pStyle w:val="Normal307"/>
      </w:pPr>
    </w:p>
    <w:p>
      <w:pPr>
        <w:pStyle w:val="Normal3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OIL PRICES FALL, BUT AIRFARES STAY HIGH   |  A spate of mergers has left the nation's airline industry "increasingly looking like an uncompetitive oligopoly,"   </w:t>
      </w:r>
      <w:hyperlink r:id="rId2880" w:history="1">
        <w:r>
          <w:rPr>
            <w:rFonts w:ascii="arial" w:eastAsia="arial" w:hAnsi="arial" w:cs="arial"/>
            <w:b w:val="0"/>
            <w:i/>
            <w:strike w:val="0"/>
            <w:noProof w:val="0"/>
            <w:color w:val="0077CC"/>
            <w:position w:val="0"/>
            <w:sz w:val="20"/>
            <w:u w:val="single"/>
            <w:vertAlign w:val="baseline"/>
          </w:rPr>
          <w:t>writes Andrew Ross Sorkin in the DealBook column</w:t>
        </w:r>
      </w:hyperlink>
      <w:r>
        <w:rPr>
          <w:rFonts w:ascii="arial" w:eastAsia="arial" w:hAnsi="arial" w:cs="arial"/>
          <w:b w:val="0"/>
          <w:i w:val="0"/>
          <w:strike w:val="0"/>
          <w:noProof w:val="0"/>
          <w:color w:val="000000"/>
          <w:position w:val="0"/>
          <w:sz w:val="20"/>
          <w:u w:val="none"/>
          <w:vertAlign w:val="baseline"/>
        </w:rPr>
        <w:t>.  Evidence of that can be seen in the fact that while oil prices have plummeted, fares have not dropped.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airlines say that they have not lowered prices because of the high demand for available seats. And they are not about to  try to grab market share by being undisciplined about prices. Still, Mr. Sorkin writes,  "in a truly competitive marketplace, airlines would add capacity to popular routes where they saw the opportunity to undercut a competitor."  And that is not happening with just four main airlines - Delta, United, Southwest and American-US Airways - that deliberately don't compete on some routes.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little incentive for new entrants and entrenched players owning most of the main routes, it is hard to argue that much competition exists," Mr. Sorkin says.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 UNDER PRESSURE OVER BANK WAIVERS  |  The Securities and Exchange Commission has come under criticism - even from some of its own commissioners - over granting banks "waivers" from bans that are set off when the bank is found to have broken securities laws. The chairwoman of the S.E.C., Mary Jo White, recently defended the agency's record, contending that waiver requests are met with "rigorous analysis" and are not rubber-stamped.</w:t>
      </w:r>
    </w:p>
    <w:p>
      <w:pPr>
        <w:pStyle w:val="Normal3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new pressure is emerging in Congress,  </w:t>
      </w:r>
      <w:hyperlink r:id="rId2881" w:history="1">
        <w:r>
          <w:rPr>
            <w:rFonts w:ascii="arial" w:eastAsia="arial" w:hAnsi="arial" w:cs="arial"/>
            <w:b w:val="0"/>
            <w:i/>
            <w:strike w:val="0"/>
            <w:noProof w:val="0"/>
            <w:color w:val="0077CC"/>
            <w:position w:val="0"/>
            <w:sz w:val="20"/>
            <w:u w:val="single"/>
            <w:vertAlign w:val="baseline"/>
          </w:rPr>
          <w:t>Peter Eavis reports in DealBook</w:t>
        </w:r>
      </w:hyperlink>
      <w:r>
        <w:rPr>
          <w:rFonts w:ascii="arial" w:eastAsia="arial" w:hAnsi="arial" w:cs="arial"/>
          <w:b w:val="0"/>
          <w:i w:val="0"/>
          <w:strike w:val="0"/>
          <w:noProof w:val="0"/>
          <w:color w:val="000000"/>
          <w:position w:val="0"/>
          <w:sz w:val="20"/>
          <w:u w:val="none"/>
          <w:vertAlign w:val="baseline"/>
        </w:rPr>
        <w:t xml:space="preserv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Maxine Waters, the California Democrat,  plans to announce legislation that would require the agency  to maintain public records of all waiver requests and denials. "I have been disappointed with the seemingly reflexive granting of waivers to bad actors, which can  enshrine a policy of 'too big to bar,' "   Ms. Waters said in a statement.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comes as Ms. White appears before the House Financial Services Committee later today.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AGENDA  |  The Commerce Department reports February new home sales, while the Labor Department reports on consumer prices  in February. James Bullard, the president of the Federal Reserve Bank of St. Louis, speaks on a panel in London. </w:t>
      </w:r>
    </w:p>
    <w:p>
      <w:pPr>
        <w:pStyle w:val="Normal3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SILENCE FALLS ON CHICAGO TRADING PITS  |  The shouting and jostling and furious waving of hand signals of the commodity futures trading pits are coming to a close in July, </w:t>
      </w:r>
      <w:hyperlink r:id="rId2882" w:history="1">
        <w:r>
          <w:rPr>
            <w:rFonts w:ascii="arial" w:eastAsia="arial" w:hAnsi="arial" w:cs="arial"/>
            <w:b w:val="0"/>
            <w:i/>
            <w:strike w:val="0"/>
            <w:noProof w:val="0"/>
            <w:color w:val="0077CC"/>
            <w:position w:val="0"/>
            <w:sz w:val="20"/>
            <w:u w:val="single"/>
            <w:vertAlign w:val="baseline"/>
          </w:rPr>
          <w:t>William Alden writes in DealBook</w:t>
        </w:r>
      </w:hyperlink>
      <w:r>
        <w:rPr>
          <w:rFonts w:ascii="arial" w:eastAsia="arial" w:hAnsi="arial" w:cs="arial"/>
          <w:b w:val="0"/>
          <w:i w:val="0"/>
          <w:strike w:val="0"/>
          <w:noProof w:val="0"/>
          <w:color w:val="000000"/>
          <w:position w:val="0"/>
          <w:sz w:val="20"/>
          <w:u w:val="none"/>
          <w:vertAlign w:val="baseline"/>
        </w:rPr>
        <w:t>, ending an era that defined Chicago as a financial center.  "It's a computer product now,"  said Anthony Crudele, a 37-year-old trader.</w:t>
      </w:r>
    </w:p>
    <w:p>
      <w:pPr>
        <w:pStyle w:val="Normal3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frenzy of the pits trading wheat and corn and metals and oil in Chicago and New York served as a powerful symbol of capitalism. (Think of the movie </w:t>
      </w:r>
      <w:hyperlink r:id="rId2883" w:history="1">
        <w:r>
          <w:rPr>
            <w:rFonts w:ascii="arial" w:eastAsia="arial" w:hAnsi="arial" w:cs="arial"/>
            <w:b w:val="0"/>
            <w:i/>
            <w:strike w:val="0"/>
            <w:noProof w:val="0"/>
            <w:color w:val="0077CC"/>
            <w:position w:val="0"/>
            <w:sz w:val="20"/>
            <w:u w:val="single"/>
            <w:vertAlign w:val="baseline"/>
          </w:rPr>
          <w:t>"Trading Places."</w:t>
        </w:r>
      </w:hyperlink>
      <w:r>
        <w:rPr>
          <w:rFonts w:ascii="arial" w:eastAsia="arial" w:hAnsi="arial" w:cs="arial"/>
          <w:b w:val="0"/>
          <w:i w:val="0"/>
          <w:strike w:val="0"/>
          <w:noProof w:val="0"/>
          <w:color w:val="000000"/>
          <w:position w:val="0"/>
          <w:sz w:val="20"/>
          <w:u w:val="none"/>
          <w:vertAlign w:val="baseline"/>
        </w:rPr>
        <w:t xml:space="preserve">)  While that image - and dozens of jobs - will be lost by the move by the CME Group, which operates trading pits in Chicago and New York, something else will disappear as well, Mr. Alden notes. For years in Chicago, futures trading provided an opportunity for those from a blue-collar background "to hustle their way to wealth, or at least excitement," Mr. Alden writes.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 longer a way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with street smarts and a huge native intelligence to make a lot of money," said Caitlin Zaloom, a cultural anthropologist at New York University. "It's now the domain of the kinds of technical specialists who are really winners in other parts of the economy as well."</w:t>
      </w:r>
    </w:p>
    <w:p>
      <w:pPr>
        <w:pStyle w:val="Normal307"/>
        <w:keepNext w:val="0"/>
        <w:spacing w:before="240" w:after="0" w:line="260" w:lineRule="atLeast"/>
        <w:ind w:left="0" w:right="0" w:firstLine="0"/>
        <w:jc w:val="both"/>
      </w:pPr>
      <w:hyperlink r:id="rId2884" w:history="1">
        <w:r>
          <w:rPr>
            <w:rFonts w:ascii="arial" w:eastAsia="arial" w:hAnsi="arial" w:cs="arial"/>
            <w:b w:val="0"/>
            <w:i/>
            <w:strike w:val="0"/>
            <w:color w:val="0077CC"/>
            <w:sz w:val="20"/>
            <w:u w:val="single"/>
            <w:vertAlign w:val="baseline"/>
          </w:rPr>
          <w:t>Mergers &amp; Acquisitions »</w:t>
        </w:r>
      </w:hyperlink>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Hutchison Whampoa Moving to Acquire British Cellphone Carrier O2  |  A deal by one of the flagship companies of the Hong Kong billionaire Li Ka-shing to acquire O2 from Telefónica could be announced this week.</w:t>
      </w:r>
    </w:p>
    <w:p>
      <w:pPr>
        <w:pStyle w:val="Normal307"/>
        <w:keepNext w:val="0"/>
        <w:spacing w:before="240" w:after="0" w:line="260" w:lineRule="atLeast"/>
        <w:ind w:left="0" w:right="0" w:firstLine="0"/>
        <w:jc w:val="both"/>
      </w:pPr>
      <w:hyperlink r:id="rId2885" w:history="1">
        <w:r>
          <w:rPr>
            <w:rFonts w:ascii="arial" w:eastAsia="arial" w:hAnsi="arial" w:cs="arial"/>
            <w:b w:val="0"/>
            <w:i/>
            <w:strike w:val="0"/>
            <w:color w:val="0077CC"/>
            <w:sz w:val="20"/>
            <w:u w:val="single"/>
            <w:vertAlign w:val="baseline"/>
          </w:rPr>
          <w:t>NYT »</w:t>
        </w:r>
      </w:hyperlink>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Bat for a Century, Owner of Louisville Slugger Gives Way to a Player With More Tools  |  Wilson, which is owned by Amer Sports of Finland, is paying $70 million for the maker of baseball bats for professionals and amateurs alike.</w:t>
      </w:r>
    </w:p>
    <w:p>
      <w:pPr>
        <w:pStyle w:val="Normal307"/>
        <w:keepNext w:val="0"/>
        <w:spacing w:before="240" w:after="0" w:line="260" w:lineRule="atLeast"/>
        <w:ind w:left="0" w:right="0" w:firstLine="0"/>
        <w:jc w:val="both"/>
      </w:pPr>
      <w:hyperlink r:id="rId2886" w:history="1">
        <w:r>
          <w:rPr>
            <w:rFonts w:ascii="arial" w:eastAsia="arial" w:hAnsi="arial" w:cs="arial"/>
            <w:b w:val="0"/>
            <w:i/>
            <w:strike w:val="0"/>
            <w:color w:val="0077CC"/>
            <w:sz w:val="20"/>
            <w:u w:val="single"/>
            <w:vertAlign w:val="baseline"/>
          </w:rPr>
          <w:t>NYT »</w:t>
        </w:r>
      </w:hyperlink>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Wynn Resorts Proxy Fight Has Roots in Divorce Settlement  |     Elaine Wynn, who received a stake in the casino owner Wynn Resorts in a divorce settlement, is campaigning to hold her board seat.</w:t>
      </w:r>
    </w:p>
    <w:p>
      <w:pPr>
        <w:pStyle w:val="Normal307"/>
        <w:keepNext w:val="0"/>
        <w:spacing w:before="240" w:after="0" w:line="260" w:lineRule="atLeast"/>
        <w:ind w:left="0" w:right="0" w:firstLine="0"/>
        <w:jc w:val="both"/>
      </w:pPr>
      <w:hyperlink r:id="rId2887" w:history="1">
        <w:r>
          <w:rPr>
            <w:rFonts w:ascii="arial" w:eastAsia="arial" w:hAnsi="arial" w:cs="arial"/>
            <w:b w:val="0"/>
            <w:i/>
            <w:strike w:val="0"/>
            <w:color w:val="0077CC"/>
            <w:sz w:val="20"/>
            <w:u w:val="single"/>
            <w:vertAlign w:val="baseline"/>
          </w:rPr>
          <w:t>NYT</w:t>
        </w:r>
      </w:hyperlink>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R.B.S. to Further Reduce Stake in Citizens Financial  |  The British bank intends to sell 115 million shares in Citizens Financial Group, equal to a 21 percent stake, after its spinoff last year.</w:t>
      </w:r>
    </w:p>
    <w:p>
      <w:pPr>
        <w:pStyle w:val="Normal307"/>
        <w:keepNext w:val="0"/>
        <w:spacing w:before="240" w:after="0" w:line="260" w:lineRule="atLeast"/>
        <w:ind w:left="0" w:right="0" w:firstLine="0"/>
        <w:jc w:val="both"/>
      </w:pPr>
      <w:hyperlink r:id="rId2888" w:history="1">
        <w:r>
          <w:rPr>
            <w:rFonts w:ascii="arial" w:eastAsia="arial" w:hAnsi="arial" w:cs="arial"/>
            <w:b w:val="0"/>
            <w:i/>
            <w:strike w:val="0"/>
            <w:color w:val="0077CC"/>
            <w:sz w:val="20"/>
            <w:u w:val="single"/>
            <w:vertAlign w:val="baseline"/>
          </w:rPr>
          <w:t>NYT »</w:t>
        </w:r>
      </w:hyperlink>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Hudson City Sees May 1 Deal Completion  |  It will have taken nearly three years, but Hudson City Bancorp  that it expected to complete its sale to M&amp;T Bank by May 1. The deal has been delayed since the Federal Reserve expressed concerns about M&amp;T's anti-money-laundering controls.  </w:t>
      </w:r>
    </w:p>
    <w:p>
      <w:pPr>
        <w:pStyle w:val="Normal307"/>
        <w:keepNext w:val="0"/>
        <w:spacing w:before="240" w:after="0" w:line="260" w:lineRule="atLeast"/>
        <w:ind w:left="0" w:right="0" w:firstLine="0"/>
        <w:jc w:val="both"/>
      </w:pPr>
      <w:hyperlink r:id="rId2889" w:history="1">
        <w:r>
          <w:rPr>
            <w:rFonts w:ascii="arial" w:eastAsia="arial" w:hAnsi="arial" w:cs="arial"/>
            <w:b w:val="0"/>
            <w:i/>
            <w:strike w:val="0"/>
            <w:color w:val="0077CC"/>
            <w:sz w:val="20"/>
            <w:u w:val="single"/>
            <w:vertAlign w:val="baseline"/>
          </w:rPr>
          <w:t>Bloomberg</w:t>
        </w:r>
      </w:hyperlink>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Optimal Payments to Acquire Digital Payments Rival  |  The deal, which values the target, the Skrill Group, at $1.2 billion, will increase the scale and geographic reach of Optimal's business.</w:t>
      </w:r>
    </w:p>
    <w:p>
      <w:pPr>
        <w:pStyle w:val="Normal307"/>
        <w:keepNext w:val="0"/>
        <w:spacing w:before="240" w:after="0" w:line="260" w:lineRule="atLeast"/>
        <w:ind w:left="0" w:right="0" w:firstLine="0"/>
        <w:jc w:val="both"/>
      </w:pPr>
      <w:hyperlink r:id="rId2890" w:history="1">
        <w:r>
          <w:rPr>
            <w:rFonts w:ascii="arial" w:eastAsia="arial" w:hAnsi="arial" w:cs="arial"/>
            <w:b w:val="0"/>
            <w:i/>
            <w:strike w:val="0"/>
            <w:color w:val="0077CC"/>
            <w:sz w:val="20"/>
            <w:u w:val="single"/>
            <w:vertAlign w:val="baseline"/>
          </w:rPr>
          <w:t>NYT »</w:t>
        </w:r>
      </w:hyperlink>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 Pricing for Italian Tire Maker Pirelli  |  The 15 euros-a-share offer by Pirelli's chairman and China National's chemical unit isn't generous, but the market price is only slightly higher, writes Neil Unmack of Reuters Breakingviews.</w:t>
      </w:r>
    </w:p>
    <w:p>
      <w:pPr>
        <w:pStyle w:val="Normal307"/>
        <w:keepNext w:val="0"/>
        <w:spacing w:before="240" w:after="0" w:line="260" w:lineRule="atLeast"/>
        <w:ind w:left="0" w:right="0" w:firstLine="0"/>
        <w:jc w:val="both"/>
      </w:pPr>
      <w:hyperlink r:id="rId2891" w:history="1">
        <w:r>
          <w:rPr>
            <w:rFonts w:ascii="arial" w:eastAsia="arial" w:hAnsi="arial" w:cs="arial"/>
            <w:b w:val="0"/>
            <w:i/>
            <w:strike w:val="0"/>
            <w:color w:val="0077CC"/>
            <w:sz w:val="20"/>
            <w:u w:val="single"/>
            <w:vertAlign w:val="baseline"/>
          </w:rPr>
          <w:t>Breakingviews »</w:t>
        </w:r>
      </w:hyperlink>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Humana Selling  Concentra Business  |  Humana, the health plan company, is selling its Concentra urgent care and physical therapy services business for about $1 billion to the private equity firm Welsh, Carson, Anderson &amp; Stowe and the Select Medical Holdings Corporation. Humana bought the business for $790 million in cash in 2010.</w:t>
      </w:r>
    </w:p>
    <w:p>
      <w:pPr>
        <w:pStyle w:val="Normal307"/>
        <w:keepNext w:val="0"/>
        <w:spacing w:before="240" w:after="0" w:line="260" w:lineRule="atLeast"/>
        <w:ind w:left="0" w:right="0" w:firstLine="0"/>
        <w:jc w:val="both"/>
      </w:pPr>
      <w:hyperlink r:id="rId2892" w:history="1">
        <w:r>
          <w:rPr>
            <w:rFonts w:ascii="arial" w:eastAsia="arial" w:hAnsi="arial" w:cs="arial"/>
            <w:b w:val="0"/>
            <w:i/>
            <w:strike w:val="0"/>
            <w:color w:val="0077CC"/>
            <w:sz w:val="20"/>
            <w:u w:val="single"/>
            <w:vertAlign w:val="baseline"/>
          </w:rPr>
          <w:t>REUTERS</w:t>
        </w:r>
      </w:hyperlink>
    </w:p>
    <w:p>
      <w:pPr>
        <w:pStyle w:val="Normal307"/>
        <w:keepNext w:val="0"/>
        <w:spacing w:before="240" w:after="0" w:line="260" w:lineRule="atLeast"/>
        <w:ind w:left="0" w:right="0" w:firstLine="0"/>
        <w:jc w:val="both"/>
      </w:pPr>
      <w:hyperlink r:id="rId2893" w:history="1">
        <w:r>
          <w:rPr>
            <w:rFonts w:ascii="arial" w:eastAsia="arial" w:hAnsi="arial" w:cs="arial"/>
            <w:b w:val="0"/>
            <w:i/>
            <w:strike w:val="0"/>
            <w:color w:val="0077CC"/>
            <w:sz w:val="20"/>
            <w:u w:val="single"/>
            <w:vertAlign w:val="baseline"/>
          </w:rPr>
          <w:t>INVESTMENT BANKING »</w:t>
        </w:r>
      </w:hyperlink>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Deutsche Bank Said to Consider Cuts at Investment Bank  |     Deutsche Bank is weighing whether to reduce its interest-rate trading and prime brokerage businesses, Bloomberg News reports, citing a person familiar with the matter. "One option would shrink the investment bank by almost a fifth, the person said."</w:t>
      </w:r>
    </w:p>
    <w:p>
      <w:pPr>
        <w:pStyle w:val="Normal307"/>
        <w:keepNext w:val="0"/>
        <w:spacing w:before="240" w:after="0" w:line="260" w:lineRule="atLeast"/>
        <w:ind w:left="0" w:right="0" w:firstLine="0"/>
        <w:jc w:val="both"/>
      </w:pPr>
      <w:hyperlink r:id="rId2894" w:history="1">
        <w:r>
          <w:rPr>
            <w:rFonts w:ascii="arial" w:eastAsia="arial" w:hAnsi="arial" w:cs="arial"/>
            <w:b w:val="0"/>
            <w:i/>
            <w:strike w:val="0"/>
            <w:color w:val="0077CC"/>
            <w:sz w:val="20"/>
            <w:u w:val="single"/>
            <w:vertAlign w:val="baseline"/>
          </w:rPr>
          <w:t>BLOOMBERG</w:t>
        </w:r>
      </w:hyperlink>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Omitting Goldman Sachs  |  In declaring himself a candidate for president, Ted Cruz praised his wife's entrepreneurial drive from an early age, noting that she went on to a career in business, "excelling and rising to the highest pinnacles." But he did not mention that that business career involved 10 years at Goldman Sachs. Heidi Cruz has taken an unpaid leave from Goldman in Houston, Bloomberg reports, to help with her husband's candidacy. </w:t>
      </w:r>
    </w:p>
    <w:p>
      <w:pPr>
        <w:pStyle w:val="Normal307"/>
        <w:keepNext w:val="0"/>
        <w:spacing w:before="240" w:after="0" w:line="260" w:lineRule="atLeast"/>
        <w:ind w:left="0" w:right="0" w:firstLine="0"/>
        <w:jc w:val="both"/>
      </w:pPr>
      <w:hyperlink r:id="rId2895" w:history="1">
        <w:r>
          <w:rPr>
            <w:rFonts w:ascii="arial" w:eastAsia="arial" w:hAnsi="arial" w:cs="arial"/>
            <w:b w:val="0"/>
            <w:i/>
            <w:strike w:val="0"/>
            <w:color w:val="0077CC"/>
            <w:sz w:val="20"/>
            <w:u w:val="single"/>
            <w:vertAlign w:val="baseline"/>
          </w:rPr>
          <w:t>BLOOMBERG</w:t>
        </w:r>
      </w:hyperlink>
    </w:p>
    <w:p>
      <w:pPr>
        <w:pStyle w:val="Normal307"/>
        <w:keepNext w:val="0"/>
        <w:spacing w:before="240" w:after="0" w:line="260" w:lineRule="atLeast"/>
        <w:ind w:left="0" w:right="0" w:firstLine="0"/>
        <w:jc w:val="both"/>
      </w:pPr>
      <w:hyperlink r:id="rId2896" w:history="1">
        <w:r>
          <w:rPr>
            <w:rFonts w:ascii="arial" w:eastAsia="arial" w:hAnsi="arial" w:cs="arial"/>
            <w:b w:val="0"/>
            <w:i/>
            <w:strike w:val="0"/>
            <w:color w:val="0077CC"/>
            <w:sz w:val="20"/>
            <w:u w:val="single"/>
            <w:vertAlign w:val="baseline"/>
          </w:rPr>
          <w:t>PRIVATE EQUITY »</w:t>
        </w:r>
      </w:hyperlink>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Private Equity Firms Find a Chilly Reception in Australia  |  Despite the challenges presented in Australia, American private equity giants are pushing ahead with investments there.</w:t>
      </w:r>
    </w:p>
    <w:p>
      <w:pPr>
        <w:pStyle w:val="Normal307"/>
        <w:keepNext w:val="0"/>
        <w:spacing w:before="240" w:after="0" w:line="260" w:lineRule="atLeast"/>
        <w:ind w:left="0" w:right="0" w:firstLine="0"/>
        <w:jc w:val="both"/>
      </w:pPr>
      <w:hyperlink r:id="rId2897" w:history="1">
        <w:r>
          <w:rPr>
            <w:rFonts w:ascii="arial" w:eastAsia="arial" w:hAnsi="arial" w:cs="arial"/>
            <w:b w:val="0"/>
            <w:i/>
            <w:strike w:val="0"/>
            <w:color w:val="0077CC"/>
            <w:sz w:val="20"/>
            <w:u w:val="single"/>
            <w:vertAlign w:val="baseline"/>
          </w:rPr>
          <w:t>NYT »</w:t>
        </w:r>
      </w:hyperlink>
    </w:p>
    <w:p>
      <w:pPr>
        <w:pStyle w:val="Normal307"/>
        <w:keepNext w:val="0"/>
        <w:spacing w:before="240" w:after="0" w:line="260" w:lineRule="atLeast"/>
        <w:ind w:left="0" w:right="0" w:firstLine="0"/>
        <w:jc w:val="both"/>
      </w:pPr>
      <w:hyperlink r:id="rId2898" w:history="1">
        <w:r>
          <w:rPr>
            <w:rFonts w:ascii="arial" w:eastAsia="arial" w:hAnsi="arial" w:cs="arial"/>
            <w:b w:val="0"/>
            <w:i/>
            <w:strike w:val="0"/>
            <w:color w:val="0077CC"/>
            <w:sz w:val="20"/>
            <w:u w:val="single"/>
            <w:vertAlign w:val="baseline"/>
          </w:rPr>
          <w:t>HEDGE FUNDS »</w:t>
        </w:r>
      </w:hyperlink>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Hedge Fund Manager's Frightening Fishing Trip  |  Investors may sometimes feel they are being told a fish story. Investors in Glenview Capital Management, however, were told of a real and harrowing fish story. The manager of the fund, Larry Robbins, said in a letter this month to investors that a big fish capsized a charter boat he was on with his 11-year-old-son while on a fishing trip in the Caribbean. They evacuated to an inflatable lifeboat and were later rescued. "From the location and the fact that it never surfaced, we think it was most likely a large tuna," Mr. Robbins wrote in the letter, according to Bloomberg.</w:t>
      </w:r>
    </w:p>
    <w:p>
      <w:pPr>
        <w:pStyle w:val="Normal307"/>
      </w:pPr>
    </w:p>
    <w:p>
      <w:pPr>
        <w:pStyle w:val="Normal307"/>
        <w:keepNext w:val="0"/>
        <w:spacing w:before="240" w:after="0" w:line="260" w:lineRule="atLeast"/>
        <w:ind w:left="0" w:right="0" w:firstLine="0"/>
        <w:jc w:val="both"/>
      </w:pPr>
      <w:hyperlink r:id="rId2899" w:history="1">
        <w:r>
          <w:rPr>
            <w:rFonts w:ascii="arial" w:eastAsia="arial" w:hAnsi="arial" w:cs="arial"/>
            <w:b w:val="0"/>
            <w:i/>
            <w:strike w:val="0"/>
            <w:color w:val="0077CC"/>
            <w:sz w:val="20"/>
            <w:u w:val="single"/>
            <w:vertAlign w:val="baseline"/>
          </w:rPr>
          <w:t>BLOOMBERG</w:t>
        </w:r>
      </w:hyperlink>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Vivendi Rejects Calls to Sell Universal Music  |  Vivendi confirmed that the hedge fund P. Schoenfeld Asset Management called for a sale of the music company, but said it had no intention of doing so.</w:t>
      </w:r>
    </w:p>
    <w:p>
      <w:pPr>
        <w:pStyle w:val="Normal307"/>
        <w:keepNext w:val="0"/>
        <w:spacing w:before="240" w:after="0" w:line="260" w:lineRule="atLeast"/>
        <w:ind w:left="0" w:right="0" w:firstLine="0"/>
        <w:jc w:val="both"/>
      </w:pPr>
      <w:hyperlink r:id="rId2900" w:history="1">
        <w:r>
          <w:rPr>
            <w:rFonts w:ascii="arial" w:eastAsia="arial" w:hAnsi="arial" w:cs="arial"/>
            <w:b w:val="0"/>
            <w:i/>
            <w:strike w:val="0"/>
            <w:color w:val="0077CC"/>
            <w:sz w:val="20"/>
            <w:u w:val="single"/>
            <w:vertAlign w:val="baseline"/>
          </w:rPr>
          <w:t>NYT »</w:t>
        </w:r>
      </w:hyperlink>
    </w:p>
    <w:p>
      <w:pPr>
        <w:pStyle w:val="Normal307"/>
        <w:keepNext w:val="0"/>
        <w:spacing w:before="240" w:after="0" w:line="260" w:lineRule="atLeast"/>
        <w:ind w:left="0" w:right="0" w:firstLine="0"/>
        <w:jc w:val="both"/>
      </w:pPr>
      <w:hyperlink r:id="rId2901" w:history="1">
        <w:r>
          <w:rPr>
            <w:rFonts w:ascii="arial" w:eastAsia="arial" w:hAnsi="arial" w:cs="arial"/>
            <w:b w:val="0"/>
            <w:i/>
            <w:strike w:val="0"/>
            <w:color w:val="0077CC"/>
            <w:sz w:val="20"/>
            <w:u w:val="single"/>
            <w:vertAlign w:val="baseline"/>
          </w:rPr>
          <w:t>I.P.O./OFFERINGS »</w:t>
        </w:r>
      </w:hyperlink>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Whiting Petroleum to Offer 35 Million Shares  |  Whiting Petroleum is planning to sell 35 million shares of common stock to help it reduce the debt stemming from last year's $3.8 billion acquisition of Kodiak Oil and Gas. </w:t>
      </w:r>
    </w:p>
    <w:p>
      <w:pPr>
        <w:pStyle w:val="Normal307"/>
        <w:keepNext w:val="0"/>
        <w:spacing w:before="240" w:after="0" w:line="260" w:lineRule="atLeast"/>
        <w:ind w:left="0" w:right="0" w:firstLine="0"/>
        <w:jc w:val="both"/>
      </w:pPr>
      <w:hyperlink r:id="rId2902" w:history="1">
        <w:r>
          <w:rPr>
            <w:rFonts w:ascii="arial" w:eastAsia="arial" w:hAnsi="arial" w:cs="arial"/>
            <w:b w:val="0"/>
            <w:i/>
            <w:strike w:val="0"/>
            <w:color w:val="0077CC"/>
            <w:sz w:val="20"/>
            <w:u w:val="single"/>
            <w:vertAlign w:val="baseline"/>
          </w:rPr>
          <w:t>REUTERS</w:t>
        </w:r>
      </w:hyperlink>
    </w:p>
    <w:p>
      <w:pPr>
        <w:pStyle w:val="Normal307"/>
        <w:keepNext w:val="0"/>
        <w:spacing w:before="240" w:after="0" w:line="260" w:lineRule="atLeast"/>
        <w:ind w:left="0" w:right="0" w:firstLine="0"/>
        <w:jc w:val="both"/>
      </w:pPr>
      <w:hyperlink r:id="rId2903" w:history="1">
        <w:r>
          <w:rPr>
            <w:rFonts w:ascii="arial" w:eastAsia="arial" w:hAnsi="arial" w:cs="arial"/>
            <w:b w:val="0"/>
            <w:i/>
            <w:strike w:val="0"/>
            <w:color w:val="0077CC"/>
            <w:sz w:val="20"/>
            <w:u w:val="single"/>
            <w:vertAlign w:val="baseline"/>
          </w:rPr>
          <w:t>VENTURE CAPITAL »</w:t>
        </w:r>
      </w:hyperlink>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Slack Said to Be in Funding Talks at $2 Billion Valuation  |  Slack Technologies, the office messaging app, is looking to raise new financing that would give the company a valuation of more than $2 billion, Bloomberg reports, citing people with knowledge of the matter. The funding round has not yet closed. </w:t>
      </w:r>
    </w:p>
    <w:p>
      <w:pPr>
        <w:pStyle w:val="Normal307"/>
        <w:keepNext w:val="0"/>
        <w:spacing w:before="240" w:after="0" w:line="260" w:lineRule="atLeast"/>
        <w:ind w:left="0" w:right="0" w:firstLine="0"/>
        <w:jc w:val="both"/>
      </w:pPr>
      <w:hyperlink r:id="rId2904" w:history="1">
        <w:r>
          <w:rPr>
            <w:rFonts w:ascii="arial" w:eastAsia="arial" w:hAnsi="arial" w:cs="arial"/>
            <w:b w:val="0"/>
            <w:i/>
            <w:strike w:val="0"/>
            <w:color w:val="0077CC"/>
            <w:sz w:val="20"/>
            <w:u w:val="single"/>
            <w:vertAlign w:val="baseline"/>
          </w:rPr>
          <w:t>BLOOMBERG</w:t>
        </w:r>
      </w:hyperlink>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Pinterest Takes Step on Employee Tax Liability   |   Pinterest has informed its employees that if they leave the company they can hold onto their vested stock options without having to exercise them, Fortune reports. "By doing so, Pinterest has removed a massive tax liability that haunts the dream of many successful start-up employees," Fortune says.</w:t>
      </w:r>
    </w:p>
    <w:p>
      <w:pPr>
        <w:pStyle w:val="Normal307"/>
        <w:keepNext w:val="0"/>
        <w:spacing w:before="240" w:after="0" w:line="260" w:lineRule="atLeast"/>
        <w:ind w:left="0" w:right="0" w:firstLine="0"/>
        <w:jc w:val="both"/>
      </w:pPr>
      <w:hyperlink r:id="rId2905" w:history="1">
        <w:r>
          <w:rPr>
            <w:rFonts w:ascii="arial" w:eastAsia="arial" w:hAnsi="arial" w:cs="arial"/>
            <w:b w:val="0"/>
            <w:i/>
            <w:strike w:val="0"/>
            <w:color w:val="0077CC"/>
            <w:sz w:val="20"/>
            <w:u w:val="single"/>
            <w:vertAlign w:val="baseline"/>
          </w:rPr>
          <w:t>FORTUNE</w:t>
        </w:r>
      </w:hyperlink>
    </w:p>
    <w:p>
      <w:pPr>
        <w:pStyle w:val="Normal307"/>
        <w:keepNext w:val="0"/>
        <w:spacing w:before="240" w:after="0" w:line="260" w:lineRule="atLeast"/>
        <w:ind w:left="0" w:right="0" w:firstLine="0"/>
        <w:jc w:val="both"/>
      </w:pPr>
      <w:hyperlink r:id="rId2906" w:history="1">
        <w:r>
          <w:rPr>
            <w:rFonts w:ascii="arial" w:eastAsia="arial" w:hAnsi="arial" w:cs="arial"/>
            <w:b w:val="0"/>
            <w:i/>
            <w:strike w:val="0"/>
            <w:color w:val="0077CC"/>
            <w:sz w:val="20"/>
            <w:u w:val="single"/>
            <w:vertAlign w:val="baseline"/>
          </w:rPr>
          <w:t>LEGAL/REGULATORY »</w:t>
        </w:r>
      </w:hyperlink>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Banks Faulted for 'Living Wills'  |  Federal regulators have rejected the plans prepared by three foreign banks in the event they ever need to wind themselves down in a controlled manner - so-called living wills. The Federal Reserve and the Federal Deposit Insurance Corporation detailed "specific shortcomings" in the plans of HSBC, the Royal Bank of Scotland and BNP Paribas.  The banks have a year to comply. </w:t>
      </w:r>
    </w:p>
    <w:p>
      <w:pPr>
        <w:pStyle w:val="Normal307"/>
        <w:keepNext w:val="0"/>
        <w:spacing w:before="240" w:after="0" w:line="260" w:lineRule="atLeast"/>
        <w:ind w:left="0" w:right="0" w:firstLine="0"/>
        <w:jc w:val="both"/>
      </w:pPr>
      <w:hyperlink r:id="rId2907" w:history="1">
        <w:r>
          <w:rPr>
            <w:rFonts w:ascii="arial" w:eastAsia="arial" w:hAnsi="arial" w:cs="arial"/>
            <w:b w:val="0"/>
            <w:i/>
            <w:strike w:val="0"/>
            <w:color w:val="0077CC"/>
            <w:sz w:val="20"/>
            <w:u w:val="single"/>
            <w:vertAlign w:val="baseline"/>
          </w:rPr>
          <w:t>AMERICAN BANKER</w:t>
        </w:r>
      </w:hyperlink>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Madoff Feeder Fund in Settlement  |  Irving H. Picard, the trustee seeking to recover money for the victims of Bernard L. Madoff's Ponzi scheme, said he had reached an agreement with the Defender Ltd. Feeder fund that will recoup $93 million. </w:t>
      </w:r>
    </w:p>
    <w:p>
      <w:pPr>
        <w:pStyle w:val="Normal307"/>
        <w:keepNext w:val="0"/>
        <w:spacing w:before="240" w:after="0" w:line="260" w:lineRule="atLeast"/>
        <w:ind w:left="0" w:right="0" w:firstLine="0"/>
        <w:jc w:val="both"/>
      </w:pPr>
      <w:hyperlink r:id="rId2908" w:history="1">
        <w:r>
          <w:rPr>
            <w:rFonts w:ascii="arial" w:eastAsia="arial" w:hAnsi="arial" w:cs="arial"/>
            <w:b w:val="0"/>
            <w:i/>
            <w:strike w:val="0"/>
            <w:color w:val="0077CC"/>
            <w:sz w:val="20"/>
            <w:u w:val="single"/>
            <w:vertAlign w:val="baseline"/>
          </w:rPr>
          <w:t>REUTERS</w:t>
        </w:r>
      </w:hyperlink>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 Faces Tough Challenge to Enhanced Broker Rule  |  A proposal to hold stockbrokers to a higher standard when offering their clients investment advice faces staunch opposition, writes Peter J. Henning in the White Collar Watch column.</w:t>
      </w:r>
    </w:p>
    <w:p>
      <w:pPr>
        <w:pStyle w:val="Normal307"/>
        <w:keepNext w:val="0"/>
        <w:spacing w:before="240" w:after="0" w:line="260" w:lineRule="atLeast"/>
        <w:ind w:left="0" w:right="0" w:firstLine="0"/>
        <w:jc w:val="both"/>
      </w:pPr>
      <w:hyperlink r:id="rId2909" w:history="1">
        <w:r>
          <w:rPr>
            <w:rFonts w:ascii="arial" w:eastAsia="arial" w:hAnsi="arial" w:cs="arial"/>
            <w:b w:val="0"/>
            <w:i/>
            <w:strike w:val="0"/>
            <w:color w:val="0077CC"/>
            <w:sz w:val="20"/>
            <w:u w:val="single"/>
            <w:vertAlign w:val="baseline"/>
          </w:rPr>
          <w:t>White Collar Watch »</w:t>
        </w:r>
      </w:hyperlink>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Regulatory Advances, Experts Say Risk Remains a Danger to Large Banks  |  The banking industry is supposed to be safer in the wake of the financial crisis, but speakers at a Federal Reserve conference said that is not the case, says Mayra Rodríguez Valladares  in the Another View column. </w:t>
      </w:r>
    </w:p>
    <w:p>
      <w:pPr>
        <w:pStyle w:val="Normal307"/>
        <w:keepNext w:val="0"/>
        <w:spacing w:before="240" w:after="0" w:line="260" w:lineRule="atLeast"/>
        <w:ind w:left="0" w:right="0" w:firstLine="0"/>
        <w:jc w:val="both"/>
      </w:pPr>
      <w:hyperlink r:id="rId2910" w:history="1">
        <w:r>
          <w:rPr>
            <w:rFonts w:ascii="arial" w:eastAsia="arial" w:hAnsi="arial" w:cs="arial"/>
            <w:b w:val="0"/>
            <w:i/>
            <w:strike w:val="0"/>
            <w:color w:val="0077CC"/>
            <w:sz w:val="20"/>
            <w:u w:val="single"/>
            <w:vertAlign w:val="baseline"/>
          </w:rPr>
          <w:t>Another View »</w:t>
        </w:r>
      </w:hyperlink>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Deadlines Near as Greece and Germany Seek a Consensus on Debt  |  Prime Minister Alexis Tsipras and Chancellor Angela Merkel tried to calm relations between their countries ahead of attempts to find a deal on Greek debt.</w:t>
      </w:r>
    </w:p>
    <w:p>
      <w:pPr>
        <w:pStyle w:val="Normal307"/>
        <w:keepNext w:val="0"/>
        <w:spacing w:before="240" w:after="0" w:line="260" w:lineRule="atLeast"/>
        <w:ind w:left="0" w:right="0" w:firstLine="0"/>
        <w:jc w:val="both"/>
      </w:pPr>
      <w:hyperlink r:id="rId2911" w:history="1">
        <w:r>
          <w:rPr>
            <w:rFonts w:ascii="arial" w:eastAsia="arial" w:hAnsi="arial" w:cs="arial"/>
            <w:b w:val="0"/>
            <w:i/>
            <w:strike w:val="0"/>
            <w:color w:val="0077CC"/>
            <w:sz w:val="20"/>
            <w:u w:val="single"/>
            <w:vertAlign w:val="baseline"/>
          </w:rPr>
          <w:t>NYT »</w:t>
        </w:r>
      </w:hyperlink>
    </w:p>
    <w:p>
      <w:pPr>
        <w:pStyle w:val="Normal307"/>
        <w:keepNext w:val="0"/>
        <w:spacing w:before="240" w:after="0" w:line="260" w:lineRule="atLeast"/>
        <w:ind w:left="0" w:right="0" w:firstLine="0"/>
        <w:jc w:val="both"/>
      </w:pPr>
      <w:hyperlink r:id="rId2912" w:history="1">
        <w:r>
          <w:rPr>
            <w:rFonts w:ascii="arial" w:eastAsia="arial" w:hAnsi="arial" w:cs="arial"/>
            <w:b w:val="0"/>
            <w:i/>
            <w:strike w:val="0"/>
            <w:color w:val="0077CC"/>
            <w:sz w:val="20"/>
            <w:u w:val="single"/>
            <w:vertAlign w:val="baseline"/>
          </w:rPr>
          <w:t>Sign up for the DealBook Newsletter</w:t>
        </w:r>
      </w:hyperlink>
      <w:r>
        <w:rPr>
          <w:rFonts w:ascii="arial" w:eastAsia="arial" w:hAnsi="arial" w:cs="arial"/>
          <w:b w:val="0"/>
          <w:i w:val="0"/>
          <w:strike w:val="0"/>
          <w:noProof w:val="0"/>
          <w:color w:val="000000"/>
          <w:position w:val="0"/>
          <w:sz w:val="20"/>
          <w:u w:val="none"/>
          <w:vertAlign w:val="baseline"/>
        </w:rPr>
        <w:t>, delivered every morning and afternoon.</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2015</w:t>
      </w:r>
    </w:p>
    <w:p>
      <w:pPr>
        <w:pStyle w:val="Normal307"/>
      </w:pPr>
    </w:p>
    <w:p>
      <w:pPr>
        <w:pStyle w:val="Normal307"/>
        <w:ind w:left="200"/>
        <w:sectPr>
          <w:type w:val="continuous"/>
          <w:pgMar w:top="840" w:right="1000" w:bottom="840" w:left="1000" w:header="400" w:footer="400"/>
          <w:pgNumType w:fmt="decimal"/>
          <w:cols w:space="720"/>
        </w:sectPr>
      </w:pPr>
      <w:r>
        <w:br/>
      </w:r>
      <w:r>
        <w:pict>
          <v:line id="_x0000_s2166" style="position:absolute;z-index:252500992"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913"/>
          <w:headerReference w:type="default" r:id="rId2914"/>
          <w:footerReference w:type="even" r:id="rId2915"/>
          <w:footerReference w:type="default" r:id="rId2916"/>
          <w:headerReference w:type="first" r:id="rId2917"/>
          <w:footerReference w:type="first" r:id="rId2918"/>
          <w:pgSz w:w="12240" w:h="15840"/>
          <w:pgMar w:top="840" w:right="1000" w:bottom="840" w:left="1000" w:header="400" w:footer="400"/>
          <w:pgNumType w:fmt="decimal"/>
          <w:cols w:space="720"/>
          <w:titlePg w:val="0"/>
        </w:sectPr>
      </w:pPr>
    </w:p>
    <w:p>
      <w:pPr>
        <w:pStyle w:val="Normal308"/>
      </w:pPr>
    </w:p>
    <w:p>
      <w:pPr>
        <w:pStyle w:val="Normal308"/>
      </w:pPr>
      <w:r>
        <w:pict>
          <v:shape id="_x0000_i2167" type="#_x0000_t75" alt="LexisNexis®" style="width:147.75pt;height:30pt">
            <v:imagedata r:id="rId17" o:title=""/>
          </v:shape>
        </w:pict>
      </w:r>
      <w:r>
        <w:cr/>
      </w:r>
    </w:p>
    <w:p>
      <w:pPr>
        <w:pStyle w:val="Heading1306"/>
        <w:keepNext w:val="0"/>
        <w:spacing w:after="200" w:line="340" w:lineRule="atLeast"/>
        <w:ind w:left="0" w:right="0" w:firstLine="0"/>
        <w:jc w:val="center"/>
      </w:pPr>
      <w:hyperlink r:id="rId2919" w:history="1">
        <w:r>
          <w:rPr>
            <w:rFonts w:ascii="arial" w:eastAsia="arial" w:hAnsi="arial" w:cs="arial"/>
            <w:b/>
            <w:i/>
            <w:strike w:val="0"/>
            <w:color w:val="0077CC"/>
            <w:sz w:val="28"/>
            <w:u w:val="single"/>
            <w:vertAlign w:val="baseline"/>
          </w:rPr>
          <w:t>SCREEN: 'MEANTIME,' FROM BRITAIN'S CHANNEL 4</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1986, Wednesday, Late City Final Edition</w:t>
      </w:r>
    </w:p>
    <w:p>
      <w:pPr>
        <w:pStyle w:val="Normal308"/>
        <w:keepNext w:val="0"/>
        <w:spacing w:after="0" w:line="240" w:lineRule="atLeast"/>
        <w:ind w:right="0"/>
        <w:jc w:val="both"/>
      </w:pPr>
      <w:bookmarkStart w:id="625" w:name="Bookmark_308"/>
      <w:bookmarkEnd w:id="625"/>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20, Column 3; Cultural Desk; Review</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WALTER GOODMAN</w:t>
      </w:r>
    </w:p>
    <w:p>
      <w:pPr>
        <w:pStyle w:val="Normal308"/>
        <w:keepNext/>
        <w:spacing w:before="240" w:after="0" w:line="340" w:lineRule="atLeast"/>
        <w:ind w:left="0" w:right="0" w:firstLine="0"/>
        <w:jc w:val="left"/>
      </w:pPr>
      <w:bookmarkStart w:id="626" w:name="Body_306"/>
      <w:bookmarkEnd w:id="626"/>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168" style="position:absolute;z-index:252502016"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4, the British television network, has won a reputation in the last several years for such features as ''My Beautiful Laundrette'' and ''Letter to Brezhnev.'' Today, Film Forum begins a weeklong series of seven movies that Channel 4 had a hand in producing and that have not been shown in theaters.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Special attention is being called to ''Meantime,'' which was ''devised and directed'' by Mike Leigh, who has done comedies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in Britain for British television. ''Meantime,'' too, is billed as a comedy, but it is not particularly comical. Mr. Leigh is apparently of the school that equates dreariness with truth.</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he gives us a family living in a project in East London and existing on unemployment checks. The father and mother bicker interminably about anything and nothing. They are burdened with two sons - Colin, who is mentally retarded, and Mark, a neighborhood wise guy and general pain in the neck. Their relationship is perplexing without being particularly interesting.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Leigh's specialty is capturing the claustrophobia of life in a council flat. The most effective scene has Dad, Mom and Mark doing a kind of dance up and down their apartment's narrow hall as they wait for their turn in the bathroom. Considerable tension is gotten out of rides in the graffiti-adorned lift and brushes with black neighbors. The glimpses of the family's places of entertainment - the run-down pub with a pool table, the bingo parlor where mom's pens keep breaking down - are chilling. The lighting everywhere casts its own gloom.</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inmates are not as convincing as their prison. The parents are merely specimens of the demoralizing effects of life on the dole. The fuzzy relations between Mark and Colin (very well played, with locked-in force, by Tim Roth) finally fall victim to manipulation by the script. The ancillary characters include a skinhead pal of Colin's who should not be walking the streets unguarded, mom's middle-class sister, Barbara, who is stuck in a dull childless marriage that drives her first to Colin and then to drink, and a housing-project official of philosophic bent who ought to be funnier than he is.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''Meantime'' leaves one convinced that Mr. Leigh knows how people get along and don't get along in London's East End, but in this effort, at least, he has not managed to work that knowledge into a convincing movie. The first hour is given to aimless glimpses of aimless existences, and the second, in which Colin finds a sort of deliverance, is contrived in concept and awkward in execution.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unfair to end this review without confessing that some of the humor may have have been lost to the reviewer in the rapidly spoken and slurred Cockney. I found myself looking for the subtitles.</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GRIM REALITIES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MEANTIME, devised and directed by Mike Leigh; photography by Roger Pratt; produced by Graham Benson, as part of the Channel 4 Festival: A Tribute to New British Cinema. At Film Forum, 57 Watts Street. Running time: 104 minutes. This film has no rating. Barbara...Marion Bailey; Colin...Tim Roth; Frank...Jeff Robert; Coxy...Gary Oldman; Mark...Phil Daniels; Mavis...Pam Ferris; John...Alfred Molina; Hayley...Tilly Vosburgh.</w:t>
      </w:r>
    </w:p>
    <w:p>
      <w:pPr>
        <w:pStyle w:val="Normal308"/>
      </w:pPr>
    </w:p>
    <w:p>
      <w:pPr>
        <w:pStyle w:val="Normal308"/>
        <w:ind w:left="200"/>
        <w:sectPr>
          <w:type w:val="continuous"/>
          <w:pgMar w:top="840" w:right="1000" w:bottom="840" w:left="1000" w:header="400" w:footer="400"/>
          <w:pgNumType w:fmt="decimal"/>
          <w:cols w:space="720"/>
        </w:sectPr>
      </w:pPr>
      <w:r>
        <w:br/>
      </w:r>
      <w:r>
        <w:pict>
          <v:line id="_x0000_s2169" style="position:absolute;z-index:252503040"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920"/>
          <w:headerReference w:type="default" r:id="rId2921"/>
          <w:footerReference w:type="even" r:id="rId2922"/>
          <w:footerReference w:type="default" r:id="rId2923"/>
          <w:headerReference w:type="first" r:id="rId2924"/>
          <w:footerReference w:type="first" r:id="rId2925"/>
          <w:pgSz w:w="12240" w:h="15840"/>
          <w:pgMar w:top="840" w:right="1000" w:bottom="840" w:left="1000" w:header="400" w:footer="400"/>
          <w:pgNumType w:fmt="decimal"/>
          <w:cols w:space="720"/>
          <w:titlePg w:val="0"/>
        </w:sectPr>
      </w:pPr>
    </w:p>
    <w:p>
      <w:pPr>
        <w:pStyle w:val="Normal309"/>
      </w:pPr>
    </w:p>
    <w:p>
      <w:pPr>
        <w:pStyle w:val="Normal309"/>
      </w:pPr>
      <w:r>
        <w:pict>
          <v:shape id="_x0000_i2170" type="#_x0000_t75" alt="LexisNexis®" style="width:147.75pt;height:30pt">
            <v:imagedata r:id="rId17" o:title=""/>
          </v:shape>
        </w:pict>
      </w:r>
      <w:r>
        <w:cr/>
      </w:r>
    </w:p>
    <w:p>
      <w:pPr>
        <w:pStyle w:val="Heading1307"/>
        <w:keepNext w:val="0"/>
        <w:spacing w:after="200" w:line="340" w:lineRule="atLeast"/>
        <w:ind w:left="0" w:right="0" w:firstLine="0"/>
        <w:jc w:val="center"/>
      </w:pPr>
      <w:hyperlink r:id="rId2926" w:history="1">
        <w:r>
          <w:rPr>
            <w:rFonts w:ascii="arial" w:eastAsia="arial" w:hAnsi="arial" w:cs="arial"/>
            <w:b/>
            <w:i/>
            <w:strike w:val="0"/>
            <w:color w:val="0077CC"/>
            <w:sz w:val="28"/>
            <w:u w:val="single"/>
            <w:vertAlign w:val="baseline"/>
          </w:rPr>
          <w:t>Our Towns;</w:t>
        </w:r>
      </w:hyperlink>
      <w:r>
        <w:br/>
      </w:r>
      <w:hyperlink r:id="rId2927" w:history="1">
        <w:r>
          <w:rPr>
            <w:rFonts w:ascii="arial" w:eastAsia="arial" w:hAnsi="arial" w:cs="arial"/>
            <w:b/>
            <w:i/>
            <w:strike w:val="0"/>
            <w:color w:val="0077CC"/>
            <w:sz w:val="28"/>
            <w:u w:val="single"/>
            <w:vertAlign w:val="baseline"/>
          </w:rPr>
          <w:t>Conspiratorial Or Simply Dysfunctional?</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1999, Sunday, Late Edition - Final</w:t>
      </w:r>
    </w:p>
    <w:p>
      <w:pPr>
        <w:pStyle w:val="Normal309"/>
        <w:keepNext w:val="0"/>
        <w:spacing w:after="0" w:line="240" w:lineRule="atLeast"/>
        <w:ind w:right="0"/>
        <w:jc w:val="both"/>
      </w:pPr>
      <w:bookmarkStart w:id="627" w:name="Bookmark_309"/>
      <w:bookmarkEnd w:id="627"/>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55; Column 1; Metropolitan Desk; Second Front; Column 1; ; Second Front</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MATTHEW PURDY </w:t>
      </w:r>
    </w:p>
    <w:p>
      <w:pPr>
        <w:pStyle w:val="Normal30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MATTHEW PURDY </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WHITE PLAINS</w:t>
      </w:r>
    </w:p>
    <w:p>
      <w:pPr>
        <w:pStyle w:val="Normal309"/>
        <w:keepNext/>
        <w:spacing w:before="240" w:after="0" w:line="340" w:lineRule="atLeast"/>
        <w:ind w:left="0" w:right="0" w:firstLine="0"/>
        <w:jc w:val="left"/>
      </w:pPr>
      <w:bookmarkStart w:id="628" w:name="Body_307"/>
      <w:bookmarkEnd w:id="628"/>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171" style="position:absolute;z-index:252504064"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PIRRO is, no doubt, the kind of defendant Jeanine Pirro has seen plenty of times.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Jeanine Pirro is the energetic and telegenic district attorney in Westchester County who forever seems to be flirting with higher office. Al Pirro, her husband, is a powerful real estate lawyer and influential Republican lobbyist in Albany who forever seems to be flirting with trouble.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Pirro has been investigated on suspicion of political payoffs and tax problems before, and each time he's been cleared. Federal prosecutors returned in February, accusing Mr. Pirro of committing tax fraud by charging more than $1 million in personal expenses to his businesses. The expenses ranged from the mundane (a $3,700 awning for the Pirros' house) to the luxurious (leased Mercedeses for his wife and mother-in-law and a $123,000 Ferrari for himself) to the embarrassing ($80,000 to defend himself in a paternity lawsuit).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was indicted, Mr. Pirro was contrite, paying almost $1 million in back taxes when authorities showed him the problem. Once indicted, though, he blamed others, mostly his younger brother Anthony, who is his accountant and co-defendant.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the brothers Pirro, whose trial is set for next month in federal court here, have been acting like, well, brothers.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said he had hired his younger brother at his parents' urging and left all tax matters up to him. In court papers, Al revealed a "series of personal problems" Anthony had endured, including the breakup of his marriage and business partnership, which led him to seek counseling, and a 1992 conviction for cocaine possession. He said those traumas had apparently left Anthony unable to prepare tax returns properly.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Disputing the link between work and emotional problems, Anthony's lawyer pointed out that Al was quite successful despite "psychiatric counseling, reliance on prescription medications" and "a period of hospitalization." Al, in response, said his problems sometimes made it hard for him to focus on business details, leaving him dependent on assistants like his brother.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court papers, Al's lawyers attributed his "situational depression" in the mid-1980's "to the scrutiny that he experienced as the spouse of a person seeking statewide elected office." His wife was running for lieutenant governor.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troubles the brothers share, the defense table is likely to be a bit frosty.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1998 conversation that Al said he secretly videotaped to prove his innocence, Anthony blamed their lack of normal accountant-client rapport for any tax mistakes. "You scream at me all the time," Anthony said.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Pirro, in an interview, said the obvious: "My life is a soap opera. It's all there. I have no secrets. I wish I had a few secrets."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Pirro, 52, joins a long line of high-profile people -- President Clinton, for instance -- who feel victimized by prosecutors. "A tax case is the last refuge of a desperate prosecutor," he said. Desperate for what? "I think there were people who didn't want Jeanine to succeed and they went after me," he said. (Prosecutors declined to comment.)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started when Ms. Pirro was eyeing the lieutenant governor campaign and state prosecutors began questioning his association with a Connecticut garbage-hauling firm. She gave up on that campaign, just as she stopped contemplating a run for Senate after the current indictment.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Pirro says he's a "striver"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from Mount Vernon who built a law practice that thrived on the development and Republican politics of Westchester. His crime, he says, is success: "You can't be a power broker, be successful, be a friend of the governor, be married to the district attorney, without everyone loving the fact that you're getting it now."</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say his crime is not paying taxes. But proving that the brothers were conspiratorial, not simply dysfunctional, is another matter.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Pirro does accept blame for one thing: His attraction for investigators has stunted his wife's political career.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raises the question of Ms. Pirro's prospects. Perhaps she will move to Arkansas and run for Senate.</w:t>
      </w:r>
    </w:p>
    <w:p>
      <w:pPr>
        <w:pStyle w:val="Normal309"/>
        <w:keepNext w:val="0"/>
        <w:spacing w:before="240" w:after="0" w:line="260" w:lineRule="atLeast"/>
        <w:ind w:left="0" w:right="0" w:firstLine="0"/>
        <w:jc w:val="left"/>
      </w:pPr>
      <w:r>
        <w:br/>
      </w:r>
      <w:hyperlink r:id="rId2928" w:history="1">
        <w:r>
          <w:rPr>
            <w:rFonts w:ascii="arial" w:eastAsia="arial" w:hAnsi="arial" w:cs="arial"/>
            <w:b w:val="0"/>
            <w:i/>
            <w:strike w:val="0"/>
            <w:color w:val="0077CC"/>
            <w:sz w:val="20"/>
            <w:u w:val="single"/>
            <w:vertAlign w:val="baseline"/>
          </w:rPr>
          <w:t>http://www.nytimes.com</w:t>
        </w:r>
      </w:hyperlink>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1999</w:t>
      </w:r>
    </w:p>
    <w:p>
      <w:pPr>
        <w:pStyle w:val="Normal309"/>
      </w:pPr>
    </w:p>
    <w:p>
      <w:pPr>
        <w:pStyle w:val="Normal309"/>
        <w:ind w:left="200"/>
        <w:sectPr>
          <w:type w:val="continuous"/>
          <w:pgMar w:top="840" w:right="1000" w:bottom="840" w:left="1000" w:header="400" w:footer="400"/>
          <w:pgNumType w:fmt="decimal"/>
          <w:cols w:space="720"/>
        </w:sectPr>
      </w:pPr>
      <w:r>
        <w:br/>
      </w:r>
      <w:r>
        <w:pict>
          <v:line id="_x0000_s2172" style="position:absolute;z-index:252505088"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929"/>
          <w:headerReference w:type="default" r:id="rId2930"/>
          <w:footerReference w:type="even" r:id="rId2931"/>
          <w:footerReference w:type="default" r:id="rId2932"/>
          <w:headerReference w:type="first" r:id="rId2933"/>
          <w:footerReference w:type="first" r:id="rId2934"/>
          <w:pgSz w:w="12240" w:h="15840"/>
          <w:pgMar w:top="840" w:right="1000" w:bottom="840" w:left="1000" w:header="400" w:footer="400"/>
          <w:pgNumType w:fmt="decimal"/>
          <w:cols w:space="720"/>
          <w:titlePg w:val="0"/>
        </w:sectPr>
      </w:pPr>
    </w:p>
    <w:p>
      <w:pPr>
        <w:pStyle w:val="Normal310"/>
      </w:pPr>
    </w:p>
    <w:p>
      <w:pPr>
        <w:pStyle w:val="Normal310"/>
      </w:pPr>
      <w:r>
        <w:pict>
          <v:shape id="_x0000_i2173" type="#_x0000_t75" alt="LexisNexis®" style="width:147.75pt;height:30pt">
            <v:imagedata r:id="rId17" o:title=""/>
          </v:shape>
        </w:pict>
      </w:r>
      <w:r>
        <w:cr/>
      </w:r>
    </w:p>
    <w:p>
      <w:pPr>
        <w:pStyle w:val="Heading1308"/>
        <w:keepNext w:val="0"/>
        <w:spacing w:after="200" w:line="340" w:lineRule="atLeast"/>
        <w:ind w:left="0" w:right="0" w:firstLine="0"/>
        <w:jc w:val="center"/>
      </w:pPr>
      <w:hyperlink r:id="rId2935" w:history="1">
        <w:r>
          <w:rPr>
            <w:rFonts w:ascii="arial" w:eastAsia="arial" w:hAnsi="arial" w:cs="arial"/>
            <w:b/>
            <w:i/>
            <w:strike w:val="0"/>
            <w:color w:val="0077CC"/>
            <w:sz w:val="28"/>
            <w:u w:val="single"/>
            <w:vertAlign w:val="baseline"/>
          </w:rPr>
          <w:t>'The Good Spy' / 'Good Hunting'</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2014 Sunday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0"/>
        <w:keepNext w:val="0"/>
        <w:spacing w:after="0" w:line="240" w:lineRule="atLeast"/>
        <w:ind w:right="0"/>
        <w:jc w:val="both"/>
      </w:pPr>
      <w:bookmarkStart w:id="629" w:name="Bookmark_310"/>
      <w:bookmarkEnd w:id="629"/>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1292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MAZZETTI</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Mazzetti, a national security reporter for The Times, is the author of ''The Way of the Knife: The CIA, a Secret Army, and a War at the Ends of the Earth.''</w:t>
      </w:r>
    </w:p>
    <w:p>
      <w:pPr>
        <w:pStyle w:val="Normal310"/>
        <w:keepNext/>
        <w:spacing w:before="240" w:after="0" w:line="340" w:lineRule="atLeast"/>
        <w:ind w:left="0" w:right="0" w:firstLine="0"/>
        <w:jc w:val="left"/>
      </w:pPr>
      <w:bookmarkStart w:id="630" w:name="Body_308"/>
      <w:bookmarkEnd w:id="630"/>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174" style="position:absolute;z-index:252506112"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SPYThe Life and Death of Robert Ames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Kai BirdIllustrated. 430 pp. Crown Publishers. $26.GOOD HUNTINGAn American Spymaster's StoryBy Jack Devine with Vernon LoebIllustrated. 324 pp. Sarah Crichton Books/Farrar, Straus &amp; Giroux. $27.</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dead ends and the false dawns, before the latest revenge killings and Secretary of State John Kerry's quixotic shuttle diplomacy, there were people who believed that a lasting peace between Israelis and Palestinians was possible. One of them was a quiet American named Robert Ames, the subject of Kai Bird's textured and absorbing book ''The Good Spy.''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Ames was not only a spy but, as the title says, a good one. However, what exactly does that mean? He recruited few significant foreign agents to work for the C.I.A., falling short in what some inside the spy agency consider the true measure of a clandestine officer. The mission to which he devoted the bulk of his energies -- maneuvering in the shadows to broker a Middle East peace deal -- is, shall we say, unfinished.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as Bird artfully demonstrates, Ames was a good spy because he was a good listener, and ''he listened with a plain sense of human empathy.'' During the 1960s and '70s, the Robert Ames Listening Tour played in Dhahran, Beirut, Sana, Tehran and other lesser cities throughout the Middle East. Ames died in 1983, along with 62 others, when a truck filled with explosives slammed into the American Embassy in Beirut.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Bird, the son of a Foreign Service officer who as a child was Ames's neighbor in Dharan, has made a career writing impressively about American diplomatic history; he is also the co-author, with Martin J. Sherwin, of a Pulitzer Prize-winning biography of J. Robert Oppenheimer. But a biographer's skills are tested when the material is thin, as seems to be the case with Ames's early life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Philadelphia, which Bird sketches with generalities and clichés. The reader learns that Ames was a ''steady, solid character'' and a ''serious young man.'' On the basketball court he was ''always a team player.'' By the end of the first chapter, I feared I was embarking on an account of Beaver Cleaver's adventures in Arabia.</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book quickly becomes a rich, nuanced portrait of a man who, in the C.I.A.'s term, had ''a high tolerance for ambiguity.'' It is this trait that led Ames to develop a deep relationship -- even a friendship -- with Ali Hassan Salameh, the P.L.O.'s jet-setting, womanizing intelligence chief, whom the Israelis called ''the Red Prince.'' That relationship forms the narrative spine of much of the book, and Bird's patient, detailed exposition of how the two men came to rely on each other is one of the best accounts we have of how espionage really works.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thorny arrangement. Salameh had a role in terrorist attacks launched by Black September, the Palestinian group most famous for the 1972 massacre of Israeli athletes at the Munich Olympics; the Mossad believed Salameh himself was a chief planner of the operation. Bird says the evidence tying Salameh to Munich is murky, but Salameh was certainly involved in other Black September operations. ''You sup with the Devil,'' one spy put it, ''but you use a long spoon.'' Ames saw an opportunity for a back channel to Yasir Arafat, and hoped that the secret relationship might help nudge the P.L.O. toward a deal with the Israelis.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Salameh never went on the C.I.A.'s payroll, refusing to become an official ''agent'' for the spy service. Bird recounts how this led to grumbling inside the C.I.A. that Ames had difficulty closing the deal, but Ames knew that Salameh would consider it a betrayal to his cause to take money from Americans.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this also left Salameh unprotected. When the Mossad asked the C.I.A. whether Salameh was an American agent, Langley faced a dilemma. If the answer was yes, the Mossad would have spared Salameh's life. But the Israelis would also have demanded that the Americans share the intelligence Salameh was providing. The C.I.A. said nothing, and Salameh was killed in early 1979 in Beirut when a Mossad officer detonated a bomb hidden inside a Volkswagen.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Ames met his end four years later, an event that Bird recounts in heartbreaking detail. He sifts through the evidence in an attempt to determine who bore responsibility for the bombing, a case that for the most part remains unsolved, but ends on a curious note: Bird believes that a commander of Iran's Revolutionary Guard, Ali Reza Asgari, played a central role in the bombing, and that Asgari may have later cut a deal with the C.I.A. to give up intelligence about Iran's nuclear program. Bird says that Asgari is now living in the United States.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C.I.A. has denied this assertion, but Bird has done a solid job investigating the episode. The puzzling part is that Bird clearly wants the reader to feel outrage that the C.I.A. may have brokered a deal with someone who had American blood on his hands -- at the end of a book about a man who understood that such deals are part of the spying game. Nobody's hands are clean -- and nobody knew that better than Robert Ames.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months before Ames's death, the C.I.A. had begun planning to escalate a secret operation in a different corner of the Muslim world, the effort to arm rebel fighters to battle Soviet troops in Afghanistan. What had originally been envisioned as low-grade harassment would grow to be the largest covert action of the Cold War, and contributed to thousands of Soviet military deaths. Not long after Jack Devine took over the C.I.A.'s Afghan Task Force, in early 1986, the Reagan administration decided to introduce a powerful new weapon into the conflict: American Stinger missiles capable of shooting down Soviet helicopter gunships.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''Good Hunting,'' Devine spins some fascinating yarns about his time running the covert Afghan war, from negotiating with the Pentagon for the Stingers to haggling over the price of AK-47s with Egyptian officials to buying mules from the Chinese. He also devotes considerable attention to his involvement in the story of Aldrich Ames, the C.I.A. officer turned Soviet spy with whom he crossed paths frequently throughout his career. The interactions between the two men over several decades illuminate how the C.I.A. has always been a small, closed society.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book suffers from the same problems that cripple so many spy memoirs. First, there's the empty bragging. The chapter that recounts Devine's ascent to a leadership job at Langley is titled ''Raising the Bar,'' and the book is marbled with phrases like ''It's fair to say I can put a tail on someone just about anywhere in the world faster than most spy agencies,'' and ''My job was to make decisions, and the consequences were always significant, so the pressure was high.''</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Devine's depiction of nearly every C.I.A. officer he ever worked with as bright, resourceful and patriotic. In the author's telling, the C.I.A. is Lake Wobegon, where everyone is above average and there's scarcely a dolt in the entire organization.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former spies, Devine is critical of intelligence reforms implemented after the 9/11 attacks, including the creation of a director of national intelligence -- which Devine laments has ''diminished'' the C.I.A.'s role. That certainly was the concern at Langley when the position was created in 2005, but the opposite has occurred. The C.I.A. has only gained in power and influence, especially during the Obama administration. The spy agency is now in charge of America's many secret wars abroad.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ask John Brennan, President Obama's top White House counterterrorism adviser during the first term, who has had his pick of assignments in the second term. He's now running the show at Langley.</w:t>
      </w:r>
    </w:p>
    <w:p>
      <w:pPr>
        <w:pStyle w:val="Normal310"/>
        <w:keepNext w:val="0"/>
        <w:spacing w:before="240" w:after="0" w:line="260" w:lineRule="atLeast"/>
        <w:ind w:left="0" w:right="0" w:firstLine="0"/>
        <w:jc w:val="left"/>
      </w:pPr>
      <w:r>
        <w:br/>
      </w:r>
      <w:hyperlink r:id="rId2936" w:history="1">
        <w:r>
          <w:rPr>
            <w:rFonts w:ascii="arial" w:eastAsia="arial" w:hAnsi="arial" w:cs="arial"/>
            <w:b w:val="0"/>
            <w:i/>
            <w:strike w:val="0"/>
            <w:color w:val="0077CC"/>
            <w:sz w:val="20"/>
            <w:u w:val="single"/>
            <w:vertAlign w:val="baseline"/>
          </w:rPr>
          <w:t>http://www.nytimes.com/2014/07/27/books/review/kai-birds-the-good-spy-and-jack-devines-good-hunting.html</w:t>
        </w:r>
      </w:hyperlink>
    </w:p>
    <w:p>
      <w:pPr>
        <w:pStyle w:val="Normal3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0"/>
        <w:spacing w:line="60" w:lineRule="exact"/>
      </w:pPr>
      <w:r>
        <w:pict>
          <v:line id="_x0000_s2175" style="position:absolute;z-index:252507136" from="0,2pt" to="512pt,2pt" strokecolor="#009ddb" strokeweight="2pt">
            <v:stroke linestyle="single"/>
            <w10:wrap type="topAndBottom"/>
          </v:line>
        </w:pict>
      </w:r>
    </w:p>
    <w:p>
      <w:pPr>
        <w:pStyle w:val="Normal3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American Embassy in Beirut after the 1983 truck bombing that killed Robert Ames and 62 others.  (PHOTOGRAPH FROM ASSOCIATED PRESS) (BR16) DRAWING (DRAWING BY TOMER HANUKA)       </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2014</w:t>
      </w:r>
    </w:p>
    <w:p>
      <w:pPr>
        <w:pStyle w:val="Normal310"/>
      </w:pPr>
    </w:p>
    <w:p>
      <w:pPr>
        <w:pStyle w:val="Normal310"/>
        <w:ind w:left="200"/>
        <w:sectPr>
          <w:type w:val="continuous"/>
          <w:pgMar w:top="840" w:right="1000" w:bottom="840" w:left="1000" w:header="400" w:footer="400"/>
          <w:pgNumType w:fmt="decimal"/>
          <w:cols w:space="720"/>
        </w:sectPr>
      </w:pPr>
      <w:r>
        <w:br/>
      </w:r>
      <w:r>
        <w:pict>
          <v:line id="_x0000_s2176" style="position:absolute;z-index:252508160"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937"/>
          <w:headerReference w:type="default" r:id="rId2938"/>
          <w:footerReference w:type="even" r:id="rId2939"/>
          <w:footerReference w:type="default" r:id="rId2940"/>
          <w:headerReference w:type="first" r:id="rId2941"/>
          <w:footerReference w:type="first" r:id="rId2942"/>
          <w:pgSz w:w="12240" w:h="15840"/>
          <w:pgMar w:top="840" w:right="1000" w:bottom="840" w:left="1000" w:header="400" w:footer="400"/>
          <w:pgNumType w:fmt="decimal"/>
          <w:cols w:space="720"/>
          <w:titlePg w:val="0"/>
        </w:sectPr>
      </w:pPr>
    </w:p>
    <w:p>
      <w:pPr>
        <w:pStyle w:val="Normal311"/>
      </w:pPr>
    </w:p>
    <w:p>
      <w:pPr>
        <w:pStyle w:val="Normal311"/>
      </w:pPr>
      <w:r>
        <w:pict>
          <v:shape id="_x0000_i2177" type="#_x0000_t75" alt="LexisNexis®" style="width:147.75pt;height:30pt">
            <v:imagedata r:id="rId17" o:title=""/>
          </v:shape>
        </w:pict>
      </w:r>
      <w:r>
        <w:cr/>
      </w:r>
    </w:p>
    <w:p>
      <w:pPr>
        <w:pStyle w:val="Heading1309"/>
        <w:keepNext w:val="0"/>
        <w:spacing w:after="200" w:line="340" w:lineRule="atLeast"/>
        <w:ind w:left="0" w:right="0" w:firstLine="0"/>
        <w:jc w:val="center"/>
      </w:pPr>
      <w:hyperlink r:id="rId2943" w:history="1">
        <w:r>
          <w:rPr>
            <w:rFonts w:ascii="arial" w:eastAsia="arial" w:hAnsi="arial" w:cs="arial"/>
            <w:b/>
            <w:i/>
            <w:strike w:val="0"/>
            <w:color w:val="0077CC"/>
            <w:sz w:val="28"/>
            <w:u w:val="single"/>
            <w:vertAlign w:val="baseline"/>
          </w:rPr>
          <w:t>There Are No Permanent Victories in Politics; The Conversation</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2016 Tuesday 00:00 EST</w:t>
      </w:r>
    </w:p>
    <w:p>
      <w:pPr>
        <w:pStyle w:val="Normal311"/>
        <w:keepNext w:val="0"/>
        <w:spacing w:after="0" w:line="240" w:lineRule="atLeast"/>
        <w:ind w:right="0"/>
        <w:jc w:val="both"/>
      </w:pPr>
      <w:bookmarkStart w:id="631" w:name="Bookmark_311"/>
      <w:bookmarkEnd w:id="631"/>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campaign-stops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1969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ARTHUR C. BROOKS and GAIL COLLINS</w:t>
      </w:r>
    </w:p>
    <w:p>
      <w:pPr>
        <w:pStyle w:val="Normal3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Will President Trump and the Republican Party overreach when they take full control of the government in January?</w:t>
      </w:r>
    </w:p>
    <w:p>
      <w:pPr>
        <w:pStyle w:val="Normal311"/>
        <w:keepNext/>
        <w:spacing w:before="240" w:after="0" w:line="340" w:lineRule="atLeast"/>
        <w:ind w:left="0" w:right="0" w:firstLine="0"/>
        <w:jc w:val="left"/>
      </w:pPr>
      <w:bookmarkStart w:id="632" w:name="Body_309"/>
      <w:bookmarkEnd w:id="632"/>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178" style="position:absolute;z-index:252509184"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Brooks: Hi, Gail. So just when we thought that 2016 couldn't get any more shocking, it did, with a Trump victory. I told you last week that strange happenings were afoot in the universe, what with the Cubs winning the World Series and all.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that New Yorkers are taking it pretty hard. Are people stocking up on canned goods?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Collins: Greetings from the Land of Duck and Cover, Arthur. Not sure it's quite sunk in. But yes, freeze-dried foods and subterranean real estate are in demand.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"Duck and Cover" sounds like a hunting club.</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where shall we begin?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I'm a little weary of the why-it-happened conversations. Let's get right to it: what do you think will happen next?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Donald Trump will set up an administration. The sun will rise in the east. My dog Chucho will chase squirrels. The world will go 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Glad to hear Chucho's taking it well.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He stayed cautiously neutral in the election, but he's a very good boy.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 once made the point to me that there are no permanent victories or defeats in politics. So perhaps that's a good place to start a conversation about the future. I've been amazed, since I came to Washington, at the collective failure to understand that point.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patently true upon the most cursory inspection of recent history. In 2008, Democrats were popping Champagne over the dawn of a permanent era of progressive politics. Now they see most of their dreams being unraveled. And Republicans celebrating today will sooner or later be miserable.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Hey, I made a point! Things are looking better already.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Both winners and losers who ignore this reality make silly unforced errors. The losers err on the side of excessive fatalism, like the classic threats to leave the country.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Reader email has informed me it's way harder to leave the country than one might think. We Americans aren't in all that much demand.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And the winners fail when they convince themselves that since victory is permanent, they can set an agenda that attracts no one from the other side.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Well, looking at a President Trump and a Republican-controlled House and Senate, I'd say we are in for a stretch of dumb things.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Presidents generally get most of their big changes done in the first year or two. President Obama did that with health care. His agenda was nothing compared to George W. Bush, who did everything from tax cuts to getting authorization for the Iraq invasion. But Obamacare was certainly a big lift. It was also a central campaign promise. I know you think it was a bad idea.</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I think that strategy is enormously shortsighted. I remember thinking when the Democrats held the White House and both houses of Congress in 2009, "Even though they don't have to, it might be wise to give a little to bring some centrist Republicans into Obamacare. Some day the Republicans might be in a position to reverse everything if they have zero political investment in it." And sure enough, here we are.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point is that of course a president should have a vision that matches his ideology. That's why he got elected. But I think it is impractical and imprudent to - forgive me for another reference to "This Is Spinal Tap" - turn it up to 11. Give on a few things where you don't have to, because someday you're going to need friends to protect the stuff you care about most. The Trump administration might learn from the outgoing administration's horror at seeing some or all of Obamacare repealed.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We part company here. My perception of Obamacare was of a Democratic Party willing to work on compromise legislation while the Republicans just stalled. There was no unified Republican position, just a ton of people who wanted to be deal-makers but kept changing their mind.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bottom line is that we've left behind the old let's-have-a-drink-after-work Congress. We've now got guys who sleep in their offices and don't even talk to the other side at the House gym.</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Secretly a lot of them are actually friends, but I take your point. And that's another recommendation I would make to President Trump: Make friends everyplace. That was the L.B.J.-Reagan-Clinton magic. Don't golf with the same people every week.</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Since I have no choice, I'm prepared to look on the bright side for a while. The Republican hatred of Obamacare is so great that even if Hillary Clinton had gotten elected it would have been really hard to get the necessary fixes through Congress. Trump has promised "something better" - and as of his "60 Minutes" interview something better that preserves the most popular parts of the program. So we'll see what he comes up with.</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you're a big Paul Ryan fan. His agenda and Trump's agenda really don't match, do they?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Congress is set to have a big influence on the agenda over the next years, and Ryan and Trump will figure out how to make their ideas jibe. Ryan's plan includes a health care replacement plan for Obamacare. It will actually do some of the things liberals (and conservatives) really want, like getting more people covered. I realize that it's very disappointing for progressives to see Obamacare repealed, but it's not like it will be replaced by nothing.</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This is one area where the product doesn't usually resemble the recipe. I remember presidential candidate Barack Obama saying all health care negotiations could take place in public, on C-Span.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Grab your crystal ball and give me a couple of other predictions. I'm seeing a big tax cut and huge spending on infrastructure repair. Followed by a stupendous rise in the national debt.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It's certainly true that neither party has been great at getting the deficit under control in my lifetime. Nobody calls his or her congressman and says, "Don't just do something, sit there!"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Only one side adds to the deficit while simultaneously complaining it's too big. But let's move on. I'm obviously cranky.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Really? How come?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Any other postelection mullings? How about the early appointments? The Republican establishment seems super-relieved to have Reince Priebus as White House chief of staff. But Steve Bannon is going to be chief strategist. Which could mean anything.</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Priebus is the kind of guy Democrats should learn to live with - they lost, and there's going to be a Republican White House. But Bannon is a very bad dude who represents all the worst strands of racism and misogyny in the Trump crowd. Who do you think will really have the president's ear?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It looks like both will be influential. After watching the campaign, I didn't find Sunday's pair of appointments too surprising. They signal that in office, as during his candidacy, Trump will seek to merge traditional Republican politics with his unconventional brand of populism.</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And what about immigration? It seems now the wall may be a fence, and the deportees will be only criminals. Barack Obama has been trying to deport undocumented immigrants who break the law for years. Don't see where the big switch is.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I think that's right, given what we've heard so far. In that "60 Minutes" interview, Trump said that securing the southern border will probably involve a mixture of wall and fence, and that he plans to limit deportations to illegal immigrants who have committed crimes. Those steps would not require the kind of massive deportation force that some predicted and feared.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I've been thinking a lot about the source of Trump's strength - rural areas and declining small cities. Haven't you always told me that one of our problems is that Americans have stopped moving to where the jobs are? Apparently you're right and they'd prefer to stay put, be angry and elect Donald Trump president.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That's one interpretation. Another is that people simply don't have the skills for the promising jobs that would require a move, especially since we stopped teaching vocational and technical skills. So they stay put. I find this the more compelling view.</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I always prefer the explanation that doesn't just boil down to: "Get a move on, lazy."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I have three teenagers, so I confess to using that approach sometimes.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to how all this affected politics, my colleague Nick Eberstadt published a wonderful book earlier this year called "Men Without Work." It shows the collapse of employment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middle-aged men over the past 50 years. This got much worse in the wake of the Great Recession and the disappointing "recovery," most of which yielded no income growth for the entire bottom 80 percent of the income distribution. In other words, the Obama administration's economic recovery was only really salient for the richest fifth of the population.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Important point, which I plan to reiterate regularly when Trump begins his economic program by reducing taxes for the rich and regulations on the banks.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The problem isn't just material hardship, especially given the expansion of welfare benefits. It's the loss of dignity that comes from not creating value through honest work. For years, neither party has addressed this dignity crisis for men without a college education. There's an obvious connection here with the explosion of suicide and opiate abuse in rural America.</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I think we're all pretty clear today that there's a cry of rage from non-college-educated white Americans. And Trump was pretty good on the rage-cry end. But beyond a huge infrastructure repair plan - which Clinton was actually clearer on - I haven't heard a whole lot of Trumpian solutions.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When Trump talked about kicking out illegal immigrants and canceling Nafta, experts scoffed at the unworkability and undesirability of the specific proposals. But I talked to tons of people supporting Trump who basically said: "I don't know if that stuff will work. But finally there's a guy who at least is saying he'll try something to bring back jobs." Finally, someone who cared about them.</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The bottom line was change versus no change. That's almost always the way voters decide presidential elections and I am sorry to say that Hillary Clinton was the no-change candidate. All she promised was more of the Obama administration plus that infrastructure repair. It made sense in many ways. The country has recovered from a stupendous economic collapse under Obama. But if you're not a happy camper, nobody's going to convince you by showing you graphs on the unemployment rate.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I know this election is really hard for progressives to swallow, but there's a way to understand it, at least in part. A few years ago I was having lunch with Neera Tanden, who is president of the Center for American Progress (conservative and liberal think tank presidents are secretly friends, too). I asked her to given me a simplest explanation for why some people who never prospered over the past few years nonetheless loved President Obama so much. She said, "He gives them dignity." I thought that was very profound, and I think that's a big part of what's going on today as well with Trump.</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I like your analysis, as far as the voters' emotions goes. As to Trump's ability to follow through - well, we'll see how it works out. Especially if the new administration's first move to support the common man is deregulating the banks.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I just laughed out loud about that one.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But the holidays are coming, Arthur, and everybody deserves a little bit of a break from 24-7 politics. That's why God invented football.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Obviously we share the same basic theology.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We'll be taking a conversational break, too. But while I'm being thankful on Thanksgiving, I'll be counting our talks as one of my blessings.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Me too, Gail. Happy Thanksgiving.</w:t>
      </w:r>
    </w:p>
    <w:p>
      <w:pPr>
        <w:pStyle w:val="Normal3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New York Times Opinion section on </w:t>
      </w:r>
      <w:hyperlink r:id="rId2944"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2945"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(@NYTOpinion), and sign up for the            </w:t>
      </w:r>
      <w:hyperlink r:id="rId2946" w:history="1">
        <w:r>
          <w:rPr>
            <w:rFonts w:ascii="arial" w:eastAsia="arial" w:hAnsi="arial" w:cs="arial"/>
            <w:b w:val="0"/>
            <w:i/>
            <w:strike w:val="0"/>
            <w:noProof w:val="0"/>
            <w:color w:val="0077CC"/>
            <w:position w:val="0"/>
            <w:sz w:val="20"/>
            <w:u w:val="single"/>
            <w:vertAlign w:val="baseline"/>
          </w:rPr>
          <w:t>Opinion Today newsletter</w:t>
        </w:r>
      </w:hyperlink>
      <w:r>
        <w:rPr>
          <w:rFonts w:ascii="arial" w:eastAsia="arial" w:hAnsi="arial" w:cs="arial"/>
          <w:b w:val="0"/>
          <w:i w:val="0"/>
          <w:strike w:val="0"/>
          <w:noProof w:val="0"/>
          <w:color w:val="000000"/>
          <w:position w:val="0"/>
          <w:sz w:val="20"/>
          <w:u w:val="none"/>
          <w:vertAlign w:val="baseline"/>
        </w:rPr>
        <w:t xml:space="preserve">. </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2016</w:t>
      </w:r>
    </w:p>
    <w:p>
      <w:pPr>
        <w:pStyle w:val="Normal311"/>
      </w:pPr>
    </w:p>
    <w:p>
      <w:pPr>
        <w:pStyle w:val="Normal311"/>
        <w:ind w:left="200"/>
        <w:sectPr>
          <w:type w:val="continuous"/>
          <w:pgMar w:top="840" w:right="1000" w:bottom="840" w:left="1000" w:header="400" w:footer="400"/>
          <w:pgNumType w:fmt="decimal"/>
          <w:cols w:space="720"/>
        </w:sectPr>
      </w:pPr>
      <w:r>
        <w:br/>
      </w:r>
      <w:r>
        <w:pict>
          <v:line id="_x0000_s2179" style="position:absolute;z-index:252510208"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947"/>
          <w:headerReference w:type="default" r:id="rId2948"/>
          <w:footerReference w:type="even" r:id="rId2949"/>
          <w:footerReference w:type="default" r:id="rId2950"/>
          <w:headerReference w:type="first" r:id="rId2951"/>
          <w:footerReference w:type="first" r:id="rId2952"/>
          <w:pgSz w:w="12240" w:h="15840"/>
          <w:pgMar w:top="840" w:right="1000" w:bottom="840" w:left="1000" w:header="400" w:footer="400"/>
          <w:pgNumType w:fmt="decimal"/>
          <w:cols w:space="720"/>
          <w:titlePg w:val="0"/>
        </w:sectPr>
      </w:pPr>
    </w:p>
    <w:p>
      <w:pPr>
        <w:pStyle w:val="Normal312"/>
      </w:pPr>
    </w:p>
    <w:p>
      <w:pPr>
        <w:pStyle w:val="Normal312"/>
      </w:pPr>
      <w:r>
        <w:pict>
          <v:shape id="_x0000_i2180" type="#_x0000_t75" alt="LexisNexis®" style="width:147.75pt;height:30pt">
            <v:imagedata r:id="rId17" o:title=""/>
          </v:shape>
        </w:pict>
      </w:r>
      <w:r>
        <w:cr/>
      </w:r>
    </w:p>
    <w:p>
      <w:pPr>
        <w:pStyle w:val="Heading1310"/>
        <w:keepNext w:val="0"/>
        <w:spacing w:after="200" w:line="340" w:lineRule="atLeast"/>
        <w:ind w:left="0" w:right="0" w:firstLine="0"/>
        <w:jc w:val="center"/>
      </w:pPr>
      <w:hyperlink r:id="rId2953" w:history="1">
        <w:r>
          <w:rPr>
            <w:rFonts w:ascii="arial" w:eastAsia="arial" w:hAnsi="arial" w:cs="arial"/>
            <w:b/>
            <w:i/>
            <w:strike w:val="0"/>
            <w:color w:val="0077CC"/>
            <w:sz w:val="28"/>
            <w:u w:val="single"/>
            <w:vertAlign w:val="baseline"/>
          </w:rPr>
          <w:t>CALENDAR: PATRIOTIC EXHIBIT</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1986, Thursday, Late City Final Edition</w:t>
      </w:r>
    </w:p>
    <w:p>
      <w:pPr>
        <w:pStyle w:val="Normal312"/>
        <w:keepNext w:val="0"/>
        <w:spacing w:after="0" w:line="240" w:lineRule="atLeast"/>
        <w:ind w:right="0"/>
        <w:jc w:val="both"/>
      </w:pPr>
      <w:bookmarkStart w:id="633" w:name="Bookmark_312"/>
      <w:bookmarkEnd w:id="633"/>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11, Column 1; Home Desk; Schedule</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312"/>
        <w:keepNext/>
        <w:spacing w:before="240" w:after="0" w:line="340" w:lineRule="atLeast"/>
        <w:ind w:left="0" w:right="0" w:firstLine="0"/>
        <w:jc w:val="left"/>
      </w:pPr>
      <w:bookmarkStart w:id="634" w:name="Body_310"/>
      <w:bookmarkEnd w:id="634"/>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181" style="position:absolute;z-index:252511232"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Patriotic Folk Art Exhibit, Susan Parrish Gallery, 269 West Fourth Street, 212-645-5020.</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variety of decorative objects and quilts, including a turn-of-the-century wooden flag weather vane and a 19th-century Sioux Indian cloth vest embroidered with stars and stripes, are on display in a tribute to the nation's heritage. Through July 31.</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Tuesday through Saturday, 1 to 7 P.M.</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Plant Clinic, Bartlett Arboretum, 151</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Brookdale Road, Stamford, Conn., off Route 137 north of Merritt Parkway exit 35; 203-322-6971.</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Tuesdays and Wednesdays through Aug. 27, a plant expert will be on hand to answer questions and view samples of ailing plants. Individuals may either phone with problems or bring their plants in for diagnosis.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10 A.M. to 3 P.M. No charge. North Beach Exhibition, Queens Historical Society, Kingsland House, 143-35 37th Avenue, Flushing, Queens; 718-939-0647.</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exhibition documents the evolution of this Queens neighborhood from a popular 19th-century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resort to the site of La Guardia Airport.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presentation includes photographs, newspaper accounts, postcards and maps showing the impact of industrialization on landscape, urbanization, immigrant culture and leisure time. Through Sept. 30.</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2:30 to 4:30 P.M. Tuesday, Saturday and Sunday. Admission: adults $1, children 25 cents; no charge for the elderly.</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Guided Museum Tours, New York</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of Interior Design, 155 East 56th Street; 212-753-5365.</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three consecutive Fridays at 10 A.M. beginning July 11, the New York School of Interior Design will provide lecture tours of the Metropolitan Museum of Art and the Cloisters.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designer and architect William Breger and the writer and lecturer Elizabeth Stillinger will conduct the tours, which include the American Wing and the French and Decorative Arts departments.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lecture is $25. Telephone registration accepted. Vermont Quilt Festival, Plumley Armory, Norwich University, Route 12, Northfield, Vt. (Exit 5 of Interstate 89); 802-485-7092.</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antique quilts from private collections and from the Shelburne Museum will be exhibited Friday, Saturday and Sunday, July 11, 12 and 13. Contest quilts made by beginners and professionals will be on display along with a special quilt exhibition, ''Celebration of Stars,'' which will feature works in a star motif by 18 quilt artists.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commission table will handle quilt sales for the general public and antique quilt appraisals will be made for $15. Quilting classes and workshops are to be held Thursday through Sunday and will range from traditional to contemporary methods and designs.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Preregistration required for classes. Full-day class, $40; half-day, $20.</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 hours, Friday and Saturday, 10 A.M. to 6 P.M.; Sunday, 10 A.M. to 5 P.M.</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Admission $3; no charge for children under 18. Architecture of Colombia, the Colombian Center, 140 East 57th Street; 212-421-8270.</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exhibition on Colombian architecture traces centuries of building design through the European influence of the 20th century. Churches, bridges, parks and landscapes are depicted in pictures and drawings. One part of the exhibition charts the architectural development of the 19th-century capitol building of Bogota, which took 81 years to build.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Oct. 3, open Monday through Friday from 11:30 A.M. to 4 P.M. Closed today and tomorrow. No charge.</w:t>
      </w:r>
    </w:p>
    <w:p>
      <w:pPr>
        <w:pStyle w:val="Normal312"/>
      </w:pPr>
    </w:p>
    <w:p>
      <w:pPr>
        <w:pStyle w:val="Normal312"/>
        <w:ind w:left="200"/>
        <w:sectPr>
          <w:type w:val="continuous"/>
          <w:pgMar w:top="840" w:right="1000" w:bottom="840" w:left="1000" w:header="400" w:footer="400"/>
          <w:pgNumType w:fmt="decimal"/>
          <w:cols w:space="720"/>
        </w:sectPr>
      </w:pPr>
      <w:r>
        <w:br/>
      </w:r>
      <w:r>
        <w:pict>
          <v:line id="_x0000_s2182" style="position:absolute;z-index:252512256"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954"/>
          <w:headerReference w:type="default" r:id="rId2955"/>
          <w:footerReference w:type="even" r:id="rId2956"/>
          <w:footerReference w:type="default" r:id="rId2957"/>
          <w:headerReference w:type="first" r:id="rId2958"/>
          <w:footerReference w:type="first" r:id="rId2959"/>
          <w:pgSz w:w="12240" w:h="15840"/>
          <w:pgMar w:top="840" w:right="1000" w:bottom="840" w:left="1000" w:header="400" w:footer="400"/>
          <w:pgNumType w:fmt="decimal"/>
          <w:cols w:space="720"/>
          <w:titlePg w:val="0"/>
        </w:sectPr>
      </w:pPr>
    </w:p>
    <w:p>
      <w:pPr>
        <w:pStyle w:val="Normal313"/>
      </w:pPr>
    </w:p>
    <w:p>
      <w:pPr>
        <w:pStyle w:val="Normal313"/>
      </w:pPr>
      <w:r>
        <w:pict>
          <v:shape id="_x0000_i2183" type="#_x0000_t75" alt="LexisNexis®" style="width:147.75pt;height:30pt">
            <v:imagedata r:id="rId17" o:title=""/>
          </v:shape>
        </w:pict>
      </w:r>
      <w:r>
        <w:cr/>
      </w:r>
    </w:p>
    <w:p>
      <w:pPr>
        <w:pStyle w:val="Heading1311"/>
        <w:keepNext w:val="0"/>
        <w:spacing w:after="200" w:line="340" w:lineRule="atLeast"/>
        <w:ind w:left="0" w:right="0" w:firstLine="0"/>
        <w:jc w:val="center"/>
      </w:pPr>
      <w:hyperlink r:id="rId2960" w:history="1">
        <w:r>
          <w:rPr>
            <w:rFonts w:ascii="arial" w:eastAsia="arial" w:hAnsi="arial" w:cs="arial"/>
            <w:b/>
            <w:i/>
            <w:strike w:val="0"/>
            <w:color w:val="0077CC"/>
            <w:sz w:val="28"/>
            <w:u w:val="single"/>
            <w:vertAlign w:val="baseline"/>
          </w:rPr>
          <w:t>Architectural Scavenger Finds Treasures in a City's Disappearing Past</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2009 Monday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3"/>
        <w:keepNext w:val="0"/>
        <w:spacing w:after="0" w:line="240" w:lineRule="atLeast"/>
        <w:ind w:right="0"/>
        <w:jc w:val="both"/>
      </w:pPr>
      <w:bookmarkStart w:id="635" w:name="Bookmark_313"/>
      <w:bookmarkEnd w:id="635"/>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8; BEIJING JOURNAL</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JACOBS</w:t>
      </w:r>
    </w:p>
    <w:p>
      <w:pPr>
        <w:pStyle w:val="Normal313"/>
        <w:keepNext/>
        <w:spacing w:before="240" w:after="0" w:line="340" w:lineRule="atLeast"/>
        <w:ind w:left="0" w:right="0" w:firstLine="0"/>
        <w:jc w:val="left"/>
      </w:pPr>
      <w:bookmarkStart w:id="636" w:name="Body_311"/>
      <w:bookmarkEnd w:id="636"/>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184" style="position:absolute;z-index:252513280"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 The destruction of this 800-year-old city usually proceeds as follows: the Chinese character for ''demolish'' mysteriously appears on the front of an old building, the residents wage a fruitless battle to save their homes, and quicker than you can say ''Celebrate the New Beijing,'' a wrecking crew arrives, often accompanied by the police, to pulverize the brick-and-timber structure.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another chunk of ancient Beijing disappears entirely, a hospice administrator named Li Songtang can often be found poking around the rubble, looking for remnants that honor what was among the world's best-preserved metropolises until a merciless wave of redevelopment gained the upper hand.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1970s, when Mao inspired his Red Guards to pummel every ''reactionary'' Confucius temple and Ming Dynasty statue they could find, Mr. Li has been salvaging architectural remnants and stowing them away, sometimes at considerable risk.</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Manchu hitching posts. Ornate wooden doorways. A giant granite horse that graced an emperor's palace. These and thousands of other objects fill Mr. Li's warehouse and spill across the grounds of the hospice he runs in Beijing's eastern suburbs.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item has a tale. That Song Dynasty lintel etched with a frenzy of folk scenes? Pulled from a pig sty. The lacquered screen that tells the history of a clan of scholars? Fished from the burn pile.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historically significant items are displayed in his private museum, where every Sunday he can be found leading tours and exhorting people to cherish the old before it is too late. ''For 50 years I've been watching the destruction of this magnificent city,'' he'll say in admonishment. ''We've been treating history like garbage.''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difficult to overstate how much of China's old imperial capital has disappeared in recent years. When the Communists took power in 1949, they inherited a city marbled with 7,000 alleyways, or hutong, a Mongol word that referred to the space between tents. In Old Beijing, hutong were the capillaries that fed the walled compounds where most people lived.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the Communists forced aristocratic families to share their courtyard homes with scores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structures, and their stone-and-wood artistry, remained largely intact. Monument-building and road-widening claimed swaths of the old city in the 1950s and '60s, and more damage was done during the Cultural Revolution, but the pace surged in the 1990s, when China's embrace of market economics fueled a redevelopment juggernaut.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years leading up to the Beijing Olympics in August, the destruction took on a manic pace. According to Unesco, more than 88 percent of the city's old residential quarters are gone, including many government-designated heritage zones whose protections existed only on paper. Today, just 1,300 hutong remain, and many more neighborhoods, like the colorful Qianmen district just south of Tiananmen Square, are scheduled for renewal.</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Meyer, who documents Qianmen's hutong life in his book ''The Last Days of Old Beijing,'' says most residents are not terribly nostalgic about the old city. For them, a freshly painted facsimile of a 500-year-old Buddhist temple is just fine.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waking up one morning and discovering that Chelsea, then Greenwich Village, have been replaced by malls,'' he said. ''Those who are trying to preserve a bit of the city's legacy are increasingly isolated and powerless.''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Mr. Li's earliest childhood memories is of the destruction of his family's courtyard house. Later, during the Cultural Revolution, he watched neighbors burn their own books and smash heirlooms. ''People were so afraid that the Red Guards would find antiques in their home, they would toss them into the river at night so no one would see,'' said Mr. Li, who came from a family of doctors and teachers.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from the educated classes, Mr. Li was ridiculed, beaten by classmates and then sent to the countryside, where he toiled alongside farmers for nine years. After returning to the city, he devoted himself to rescuing whatever scraps of history he could find. His efforts have sometimes attracted the attention of officials, who have accused him of stealing and obliquely criticizing government policies.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acknowledges he never paid for anything, although he might give demolition workers a few dollars to cart away a heavy object. ''I came to realize that so much of Beijing was destroyed because no one was willing to pay these men for overtime'' to haul away relics, he said, half-jokingly.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Li's struggle to open his Songtangzhai Museum is a tortured tale that involved five years of kowtowing, cajoling and a ''gift'' of 148 prized items to the Culture Ministry. The $4.50 entrance fee to his museum, which occupies an 18th-century house, does not cover the cost of operations, so Mr. Li subsidizes it from his own pocket. He says he has never sold any artifacts.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1,000 stories that I can never tell,'' he said conspiratorially, and then offered a few choice words to describe those who blocked his way -- and those who have promoted the demise of Old Beijing. But then he corrected himself. ''The Communist Party has improved Beijing immeasurably,'' he said with a taut smile. ''They are doing a wonderful job.''</w:t>
      </w:r>
    </w:p>
    <w:p>
      <w:pPr>
        <w:pStyle w:val="Normal313"/>
        <w:keepNext w:val="0"/>
        <w:spacing w:before="240" w:after="0" w:line="260" w:lineRule="atLeast"/>
        <w:ind w:left="0" w:right="0" w:firstLine="0"/>
        <w:jc w:val="left"/>
      </w:pPr>
      <w:r>
        <w:br/>
      </w:r>
      <w:hyperlink r:id="rId2961" w:history="1">
        <w:r>
          <w:rPr>
            <w:rFonts w:ascii="arial" w:eastAsia="arial" w:hAnsi="arial" w:cs="arial"/>
            <w:b w:val="0"/>
            <w:i/>
            <w:strike w:val="0"/>
            <w:color w:val="0077CC"/>
            <w:sz w:val="20"/>
            <w:u w:val="single"/>
            <w:vertAlign w:val="baseline"/>
          </w:rPr>
          <w:t>http://www.nytimes.com</w:t>
        </w:r>
      </w:hyperlink>
    </w:p>
    <w:p>
      <w:pPr>
        <w:pStyle w:val="Normal3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3"/>
        <w:spacing w:line="60" w:lineRule="exact"/>
      </w:pPr>
      <w:r>
        <w:pict>
          <v:line id="_x0000_s2185" style="position:absolute;z-index:252514304" from="0,2pt" to="512pt,2pt" strokecolor="#009ddb" strokeweight="2pt">
            <v:stroke linestyle="single"/>
            <w10:wrap type="topAndBottom"/>
          </v:line>
        </w:pict>
      </w:r>
    </w:p>
    <w:p>
      <w:pPr>
        <w:pStyle w:val="Normal3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Li Songtang at his museum in Beijing, where he displays relics saved from demolition sites in the rapidly modernizing city.(PHOTOGRAPH BY DOUG KANTER FOR THE NEW YORK TIMES)                                                                            </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2011</w:t>
      </w:r>
    </w:p>
    <w:p>
      <w:pPr>
        <w:pStyle w:val="Normal313"/>
      </w:pPr>
    </w:p>
    <w:p>
      <w:pPr>
        <w:pStyle w:val="Normal313"/>
        <w:ind w:left="200"/>
        <w:sectPr>
          <w:type w:val="continuous"/>
          <w:pgMar w:top="840" w:right="1000" w:bottom="840" w:left="1000" w:header="400" w:footer="400"/>
          <w:pgNumType w:fmt="decimal"/>
          <w:cols w:space="720"/>
        </w:sectPr>
      </w:pPr>
      <w:r>
        <w:br/>
      </w:r>
      <w:r>
        <w:pict>
          <v:line id="_x0000_s2186" style="position:absolute;z-index:252515328"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962"/>
          <w:headerReference w:type="default" r:id="rId2963"/>
          <w:footerReference w:type="even" r:id="rId2964"/>
          <w:footerReference w:type="default" r:id="rId2965"/>
          <w:headerReference w:type="first" r:id="rId2966"/>
          <w:footerReference w:type="first" r:id="rId2967"/>
          <w:pgSz w:w="12240" w:h="15840"/>
          <w:pgMar w:top="840" w:right="1000" w:bottom="840" w:left="1000" w:header="400" w:footer="400"/>
          <w:pgNumType w:fmt="decimal"/>
          <w:cols w:space="720"/>
          <w:titlePg w:val="0"/>
        </w:sectPr>
      </w:pPr>
    </w:p>
    <w:p>
      <w:pPr>
        <w:pStyle w:val="Normal314"/>
      </w:pPr>
    </w:p>
    <w:p>
      <w:pPr>
        <w:pStyle w:val="Normal314"/>
      </w:pPr>
      <w:r>
        <w:pict>
          <v:shape id="_x0000_i2187" type="#_x0000_t75" alt="LexisNexis®" style="width:147.75pt;height:30pt">
            <v:imagedata r:id="rId17" o:title=""/>
          </v:shape>
        </w:pict>
      </w:r>
      <w:r>
        <w:cr/>
      </w:r>
    </w:p>
    <w:p>
      <w:pPr>
        <w:pStyle w:val="Heading1312"/>
        <w:keepNext w:val="0"/>
        <w:spacing w:after="200" w:line="340" w:lineRule="atLeast"/>
        <w:ind w:left="0" w:right="0" w:firstLine="0"/>
        <w:jc w:val="center"/>
      </w:pPr>
      <w:hyperlink r:id="rId2968" w:history="1">
        <w:r>
          <w:rPr>
            <w:rFonts w:ascii="arial" w:eastAsia="arial" w:hAnsi="arial" w:cs="arial"/>
            <w:b/>
            <w:i/>
            <w:strike w:val="0"/>
            <w:color w:val="0077CC"/>
            <w:sz w:val="28"/>
            <w:u w:val="single"/>
            <w:vertAlign w:val="baseline"/>
          </w:rPr>
          <w:t>NEIGHBORHOOD REPORT: BROAD CHANNEL;</w:t>
        </w:r>
      </w:hyperlink>
      <w:r>
        <w:br/>
      </w:r>
      <w:hyperlink r:id="rId2969" w:history="1">
        <w:r>
          <w:rPr>
            <w:rFonts w:ascii="arial" w:eastAsia="arial" w:hAnsi="arial" w:cs="arial"/>
            <w:b/>
            <w:i/>
            <w:strike w:val="0"/>
            <w:color w:val="0077CC"/>
            <w:sz w:val="28"/>
            <w:u w:val="single"/>
            <w:vertAlign w:val="baseline"/>
          </w:rPr>
          <w:t>Protection vs. Preservation: Wetlands and Art of the Deal</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1994, Sunday, Late Edition - Final</w:t>
      </w:r>
    </w:p>
    <w:p>
      <w:pPr>
        <w:pStyle w:val="Normal314"/>
        <w:keepNext w:val="0"/>
        <w:spacing w:after="0" w:line="240" w:lineRule="atLeast"/>
        <w:ind w:right="0"/>
        <w:jc w:val="both"/>
      </w:pPr>
      <w:bookmarkStart w:id="637" w:name="Bookmark_314"/>
      <w:bookmarkEnd w:id="637"/>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8;   Column 5;   The City Weekly Desk  ; Column 5;  </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NORIMITSU ONISHI  </w:t>
      </w:r>
    </w:p>
    <w:p>
      <w:pPr>
        <w:pStyle w:val="Normal3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NORIMITSU ONISHI  </w:t>
      </w:r>
    </w:p>
    <w:p>
      <w:pPr>
        <w:pStyle w:val="Normal314"/>
        <w:keepNext/>
        <w:spacing w:before="240" w:after="0" w:line="340" w:lineRule="atLeast"/>
        <w:ind w:left="0" w:right="0" w:firstLine="0"/>
        <w:jc w:val="left"/>
      </w:pPr>
      <w:bookmarkStart w:id="638" w:name="Body_312"/>
      <w:bookmarkEnd w:id="638"/>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188" style="position:absolute;z-index:252516352"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started three years ago. The State Department of Environmental Conservation opened a new enforcement office in Long Island City, and its enthusiastic agents began enforcing a 1974 law protecting tidal wetlands.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forbade the alteration of property on wetlands without permission. Broad Channel -- the only inhabited island in Jamaica Bay -- suffered particularly, since it is surrounded by marshland, and illegal structures like decks, floats and bulkheads can help protect homes vulnerable to tides and storms. The agents ordered Broad Channel's longtime residents to these structures from their homes, sometimes fining them thousands of dollars.  Horror stories began to fly. There was the dying man who was not allowed to add a ramp to his home, a house built on stilts, and had to be transported in and out by canoe at high tide. There was the widow so overcome by stress that she had to be taken away in a straitjacket.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kind of thing that makes people hate governments," said Representative Charles E. Schumer.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 environmental agency and the island residents are close to signing an agreement that would allow them to keep the offending structures, officials said.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allows residents to pay reduced fines, which will be used to transform about an acre of city-owned land in the area into new wetlands, said Marc Gerstman, the environmental agency's deputy commissioner and general counsel. That's approximately double the amount of land lost to the decks and bulkheads.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prior agreement had been reached last year, but about 80 of 300 affected homes failed to resolve differences with the agency, said Daniel F. Mundy, a member of the Broad Channel Civic Association, which has led the fight against the department. A prior agreement allowed for certain structures to be built but only under very specific conditions.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ago, Mr. Schumer organized a meeting after the 80 remaining cases could not be resolved with the environmental agency.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agreement, the 80 would be able to keep their structures, paying fines of up to $1,000, plus a $100 penalty, Mr. Gerstman said. With the fines collected under last year's agreement, the total would reach about $100,000.</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Broad Channel is one of the city's more incongruous neighborhoods. On the western side, hundreds of houses are built along canals where boats are moored and swans glide in begging for food. Many of the 2,700 mainly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of the island go back generations, and they often marry the girl or boy on the next canal. Everyone knows everyone else. People still leave their doors unlocked. The city, which owned the island, leased it to residents for almost 50 years, with renewals every decade. In 1982, residents were finally able to buy the land, but the city failed to inform the buyers that the community fell within designated wetlands.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island the other day, residents seemed pleased that the battle was over and that they -- the strangers -- would finally leave. Grace Ford, a 68-year-old widow, has been paying $100 out of her monthly $974 Social Security benefits for a $3,600 fine incurred in 1991.</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that things are starting to perk up a bit," she said, "and everyone else is satisfied -- getting back to our neighborly community and not worrying about them coming to inspect our homes."   NORIMITSU ONISHI</w:t>
      </w:r>
    </w:p>
    <w:p>
      <w:pPr>
        <w:pStyle w:val="Normal3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4"/>
        <w:spacing w:line="60" w:lineRule="exact"/>
      </w:pPr>
      <w:r>
        <w:pict>
          <v:line id="_x0000_s2189" style="position:absolute;z-index:252517376" from="0,2pt" to="512pt,2pt" strokecolor="#009ddb" strokeweight="2pt">
            <v:stroke linestyle="single"/>
            <w10:wrap type="topAndBottom"/>
          </v:line>
        </w:pict>
      </w:r>
    </w:p>
    <w:p>
      <w:pPr>
        <w:pStyle w:val="Normal3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Daniel F. Mundy, like his neighbors, fought to keep his deck. (Rebecca Cooney for The New York Times)</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1994</w:t>
      </w:r>
    </w:p>
    <w:p>
      <w:pPr>
        <w:pStyle w:val="Normal314"/>
      </w:pPr>
    </w:p>
    <w:p>
      <w:pPr>
        <w:pStyle w:val="Normal314"/>
        <w:ind w:left="200"/>
        <w:sectPr>
          <w:type w:val="continuous"/>
          <w:pgMar w:top="840" w:right="1000" w:bottom="840" w:left="1000" w:header="400" w:footer="400"/>
          <w:pgNumType w:fmt="decimal"/>
          <w:cols w:space="720"/>
        </w:sectPr>
      </w:pPr>
      <w:r>
        <w:br/>
      </w:r>
      <w:r>
        <w:pict>
          <v:line id="_x0000_s2190" style="position:absolute;z-index:252518400"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970"/>
          <w:headerReference w:type="default" r:id="rId2971"/>
          <w:footerReference w:type="even" r:id="rId2972"/>
          <w:footerReference w:type="default" r:id="rId2973"/>
          <w:headerReference w:type="first" r:id="rId2974"/>
          <w:footerReference w:type="first" r:id="rId2975"/>
          <w:pgSz w:w="12240" w:h="15840"/>
          <w:pgMar w:top="840" w:right="1000" w:bottom="840" w:left="1000" w:header="400" w:footer="400"/>
          <w:pgNumType w:fmt="decimal"/>
          <w:cols w:space="720"/>
          <w:titlePg w:val="0"/>
        </w:sectPr>
      </w:pPr>
    </w:p>
    <w:p>
      <w:pPr>
        <w:pStyle w:val="Normal315"/>
      </w:pPr>
    </w:p>
    <w:p>
      <w:pPr>
        <w:pStyle w:val="Normal315"/>
      </w:pPr>
      <w:r>
        <w:pict>
          <v:shape id="_x0000_i2191" type="#_x0000_t75" alt="LexisNexis®" style="width:147.75pt;height:30pt">
            <v:imagedata r:id="rId17" o:title=""/>
          </v:shape>
        </w:pict>
      </w:r>
      <w:r>
        <w:cr/>
      </w:r>
    </w:p>
    <w:p>
      <w:pPr>
        <w:pStyle w:val="Heading1313"/>
        <w:keepNext w:val="0"/>
        <w:spacing w:after="200" w:line="340" w:lineRule="atLeast"/>
        <w:ind w:left="0" w:right="0" w:firstLine="0"/>
        <w:jc w:val="center"/>
      </w:pPr>
      <w:hyperlink r:id="rId2976" w:history="1">
        <w:r>
          <w:rPr>
            <w:rFonts w:ascii="arial" w:eastAsia="arial" w:hAnsi="arial" w:cs="arial"/>
            <w:b/>
            <w:i/>
            <w:strike w:val="0"/>
            <w:color w:val="0077CC"/>
            <w:sz w:val="28"/>
            <w:u w:val="single"/>
            <w:vertAlign w:val="baseline"/>
          </w:rPr>
          <w:t>It Was All Very Weird</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2019 Sunday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5"/>
        <w:keepNext w:val="0"/>
        <w:spacing w:after="0" w:line="240" w:lineRule="atLeast"/>
        <w:ind w:right="0"/>
        <w:jc w:val="both"/>
      </w:pPr>
      <w:bookmarkStart w:id="639" w:name="Bookmark_315"/>
      <w:bookmarkEnd w:id="639"/>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 NONFICTION</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4315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GOTTLIEB</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Gottlieb's most recent books are ''Avid Reader,'' a memoir, and ''Near-Death Experiences ... and Others,'' a collection of essays.</w:t>
      </w:r>
    </w:p>
    <w:p>
      <w:pPr>
        <w:pStyle w:val="Normal315"/>
        <w:keepNext/>
        <w:spacing w:before="240" w:after="0" w:line="340" w:lineRule="atLeast"/>
        <w:ind w:left="0" w:right="0" w:firstLine="0"/>
        <w:jc w:val="left"/>
      </w:pPr>
      <w:bookmarkStart w:id="640" w:name="Body_313"/>
      <w:bookmarkEnd w:id="640"/>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192" style="position:absolute;z-index:252519424"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TO BE POSTHUMOUS The Eccentric Life and Mysterious Genius of Edward Gorey By Mark Dery Illustrated. 503 pp. Little, Brown &amp; Company. $35.</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 Gorey -- who concocted the famous opening credits for the PBS ''Mystery!'' series -- was himself a tantalizing mystery, one that Mark Dery, in an over-ample new biography, sets out to solve, only to acknowledge at the end that it can't be done. Well, every human being is a mystery, and none of us can be ''solved,'' but Gorey certainly invites the discussion -- by the life choices he made, by the nature of his accomplishments and by his provocative self-presentations. (''Part of me is genuinely eccentric,'' he acknowledged, ''part of me is a bit of a put-on. But I know what I'm doing.'')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mysteries within the mystery, and for Dery the mystery that matters most is that of Gorey's sexuality -- he gnaws away at it relentlessly throughout the 400-odd pages of his narrative. Was Gorey straight? Not very likely. Was he gay? Probably, but not actively. Did he have any sexual life at all? Was he asexual? Gorey himself addressed the question in an interview he gave to Boston magazine late in life. ''I am fortunate in that I am apparently reasonably undersexed or something. I've never said that I was gay and I've never said that I wasn't.'' Responding to the direct question ''What are your sexual preferences?'' he replied: ''Well, I'm neither one thing nor the other particularly. I suppose I'm gay. But I don't identify with it much.'' Dery makes much of the fact that when the interview was reprinted after Gorey's death, the final two sentences were suppressed, but by the time this particular reader had reached Page 410 of ''Born to Be Posthumous,'' he was so tired of the endless speculation that he wouldn't have perked up if it turned out that Gorey's interests lay in extraterrestrials.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Gorey himself clearly got tired of the issue. ''I realize that homosexuality is a serious problem for anyone who is,'' he said, ''but then, of course, heterosexuality is a serious problem for anyone who is, too. And being a man is a serious problem and being a woman is, too. Lots of things are problems.''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had certainly been no sexual intimacy between the young Ted and his greatest friend (and roommate) at Harvard, the very gay poet Frank O'Hara, or his other great poet-friend there, John Ashbery. It was another close Harvard friend, Larry Osgood, to whom Gorey confessed ''that he once had a sexual experience in his late teens, I think. And he hadn't liked it. And that was that. He wasn't going to do that again.'' According to Dery, ''one of the great unsolved mysteries of Gorey's life is what, exactly, happened at that first (and, by all accounts, last) attempt at sex, which put him off the idea forever. It's Gorey's Rosebud moment, the experience that made him who he was.'' Here we have Dery at his most off the wall. Surely, many -- most? all? -- teenagers have had mortifying sexual experiences and haven't been traumatized forever.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Gorey did acknowledge that something important was missing from his life, writing to his great friend Alison Lurie when he was 28 that he ''ought to be having a few direct emotional experiences, however small.'' What he did have, by his own account, were ''infatuations.'' ''I thought I was in love a couple of times,'' he said when he was in his late 60s, ''but I rather think it was only infatuation. It bothered me briefly, but I always got over it. I mean for a while I'd think, after some perfectly pointless involvement that was far more trouble than it was worth -- I'd think, 'Oh God, I hope I don't get infatuated with anybody ever again.'''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more fundamental issue than his presumed asexuality, it seems to me, was his resistance to, or immunity from, emotional intimacy. Dery puts it this way: ''He had good friends, but whether he had any close friends is an open question,'' and he quotes Ashbery as saying, ''I feel that he was somehow unable and/or unwilling to engage in a very close friendship with anyone, above a certain good-humored, fun-loving level.'' Jason Epstein, who launched Gorey's brilliant career at Anchor Books, remarked of his tiny stuffed apartment, ''There was no room for two in that apartment -- or in that life.''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the closest Gorey ever came to intimacy was with Peter Neumeyer, an editor-writer with whom he collaborated on three children's books beginning in 1968. Theirs was a true meeting of minds, as we realize from their almost feverish published correspondence, ''Floating Worlds.'' ''You know far more about me than anyone else in the world,'' Gorey wrote to Neumeyer. But surely it was the fact that the relationship was primarily epistolary that made it possible for him to express himself so openly. And it lasted only a year or so. Even with this intellectual crush, Gorey needed to withdraw from the pressures of intimacy.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 was he remotely touchy-feely -- a locution he would have abominated -- apparently shrinking even from handshakes and hugs. When Dery asked Skee Morton (Gorey's cousin, in whose house on Cape Cod he lived on and off for years), ''Did you ever see him hug anyone?,'' she answered, ''He hugged me at my father's funeral. I think that's the only time.'' Carol Verburg, a Cape Cod friend, said, ''Physical contact ... was not in Edward's repertoire. His level of physical contact was cat level.'' He certainly was more at ease with cats than with people: He had five of them -- down from six -- at the time of his death. ''Of all his characters, his cats are the only ones who look truly happy,'' Dery acutely remarks. People perplexed him. ''In one way,'' he said, ''I've never related to people or understood why they behave the way they do. ... I think life is the pits.''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Gorey liked to say that he had a ''perfectly ordinary childhood.'' ''I was out playing Kick-the-Can along with everybody else,'' he said, perhaps a touch disingenuously. But not many kids in Chicago had learned to read before they were 4, and had made their way through ''Frankenstein'' and ''Dracula'' and Dickens and a load of Victor Hugo before they were 8. Or had astronomical I.Q.s. Or drew their first picture at 1½ (''very funny little sausagey drawings, which are meant to be railway cars''). Nor did many Midwestern kids born in 1925 have a grandmother who had created a scandal when she divorced her husband, vice president of the Illinois Bell Telephone Company, to the accompaniment of headlines. (''TRIED TO DRIVE ME INSANE'' and ''PHONE MAN KEPT HER IN SANITARIUM UNTIL REASON FLED.'') As Gorey put it, ''My grandmother would go insane and disappear for long periods of time.'' No wonder asylums turn up in so many of his tales. And no surprise that one of the cousins remarked, ''It was a fairly volatile family.''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Volatile in other ways as well. Dery goes into far too much detail tracking the endless, clearly compulsive changes of residence the Gorey family undertook throughout his childhood, climaxed by his moving to Florida with his mother when he was 12, some time after his parents were divorced. Soon, though, he was back at school in Chicago. By the time he was 19, he had had at least 11 different addresses and had attended five different grammar schools. ''Sometimes we just moved a block away into another apartment; it was all very weird.''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parents simply weren't compatible. Dad (Edward Leo Gorey) was a crime reporter for The Chicago Evening American, Mom (Helen Garvey Gorey) was a mom. Both parents, Dery tells us, ''were of Irish descent, though the Garveys -- moneyed, Republican, Episcopalian -- were the lace-curtain variety, several rungs up the socioeconomic ladder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Democrat, devoutly Catholic Goreys.'' By the standards of the day, Helen had married beneath herself. Soon after the divorce, Dad -- who by now was publicity director of the Drake and Blackstone hotels -- had married a Latina nightclub singer, Corinna Mura (born the far-from-Latina Corynne Constance Wall), whom we can see in ''Casablanca,'' singing ''Tango delle Rose'' in Rick's Café. In time, this marriage crumbled too, and then, in 1952, 15 years after their divorce, Ed and Helen remarried. (One day that year, Skee Morton recalled, Ted said to her, ''Oh, incidentally, my parents got married again today.'') He was never close to his father, didn't speak of him and only rarely saw him. Whereas his tangled relationship with his difficult mother never untangled: ''We were far closer than I really wished most of the time, and we fought a good deal right up until the time she died, at the age of 86. She was a very strong-minded lady.''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constant throughout Gorey's peripatetic school years was his drawing. He was always making cartoons and designing things for yearbooks, and his great good luck was attending the Francis W. Parker School, an advanced, liberal place that encouraged individual thinking and creative work. It was there that he met his lifelong friend Connie (Consuelo) Joerns and palled around with Joan Mitchell, on her way to becoming a world-famous Abstract Expressionist artist -- they liked each other while scorning each other's art. (Gorey made it very clear that whatever he may have been, it was certainly not a painter.) In his application for a Harvard National Scholarship, after emphasizing his interest in looking at and making art, he lists his other preoccupations: music, ballet, theater and movies. And books. His application lists 69 books he had read in the current year, ranging from Homer and Plato to Joyce and P. G. Wodehouse -- all these apart from the innumerable mysteries he read (and would read throughout his life), including ''my favorite author in all the world,'' Agatha Christie. (When she died, he reports thinking, ''I can't go on.'') This passion for detective novels may be the one cultural impulse he shared with his equally addicted parents.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Accepted by Harvard, he postponed matriculating until his situation with the draft was clarified. The United States was well into the war, and he was, indeed, drafted in May 1943. Four months of basic training at Camp Roberts in central California (''God's garbage pit''); then assignment -- given his record-breaking intelligence tests -- to learn Japanese; then, when that program was shut down, assignment to Dugway Proving Ground, in the Great Salt Lake Desert, to become a company clerk: typing, sorting mail, keeping the company books and, he reported, staying ''sloshed on tequila.'' And writing plays, which Dery convincingly labels ''self-indulgent juvenilia.'' The dialogue is over the top of the top: ''Have you ever danced naked before a lesbian sodden with absinthe?'' But here also are his lifelong Anglophilia, ''love of nonsensical titles, preposterous names (Centaurea Teep, Mrs. Firedamp), even more preposterous place names (Galloping Fronds, Crumbling Outset) and absurd deaths.'' And here are more resonant themes that will recur through the next 50 years: ''the melancholy of lost time ... the stealthy tiptoe of our approaching mortality ... and of course, angst, ennui, the banal horrors of everyday life, arbitrary and unpredictable turns of events, cruelty to children (a governess kills her charge's pet canary), the cruelty of children (a little girl bashes her big sister's head in with a silver salver) and murder most foul.''</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Gorey had practically no formal art instruction -- a few classes here and there -- and Harvard was as much a social experience as an educational one: He majored in French, he says, to give himself an excuse to read all of French literature, having read everything he needed to in English. His favorite writers were and remained Austen, Trollope, E. F. Benson (the Lucia novels) and Arthur Waley's adaptation of Lady Murasaki (''Genji'' was a lifelong obsession). For a couple of years after graduating, he hung around Boston, mostly working in bookshops. Unlike so many literary young men and women of his moment, he didn't rush to travel through postwar Europe. (Despite his lifelong passion for things English, he went abroad only once: to the Scottish islands for a couple of weeks, after falling in love with the Powell-Pressburger movie ''I Know Where I'm Going.'' There was a layover in Heathrow, the closest he ever got to seeing England itself.) He mounted a well-attended show of watercolors in Cambridge, and he helped to found and was deeply involved with the Poets' Theatre there, which staged plays by O'Hara, Ashbery, Richard Eberhart, Archibald MacLeish, Yeats, Lorca and Beckett (the first American staging of ''All That Fall'') and presented Dylan Thomas's first American reading of ''Under Milk Wood.'' He contributed two plays of his own, as well as designing sets and everything else that needed designing. He was beginning to sell drawings to various publications, and in late 1952 sold his first cover art to a major magazine, Harper's. But essentially he was treading water -- and he was 27.</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then a college friend, Barbara Zimmerman -- married to Jason Epstein, a young publishing whiz at Doubleday -- suggested to her husband that Ted would be the perfect person to create the jacket art for Anchor Books, the new line of quality paperbacks Jason was launching. Gorey dithered -- ''At first I said no, but then I thought, 'I'm not really surviving very noticeably in Boston, so I'll move to New York, much as I hate the place.''' And so at the start of 1953 he moved, ''and embarked on what is laughingly called my career.''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now Gorey had more or less perfected his eccentric image: the full beard (possibly to hide a weak chin), the scarves, the rings, the sneakers, the full-length coats, which would morph into the fur coats that would identify him throughout the remainder of his 34 years in New York. With his old friend Connie Joerns serendipitously a co-worker, he stayed at Anchor for seven years, not only producing the art for 50 or so covers (all hand-lettered) but art-directing: doing layouts, pasting up mechanicals, setting type, all of which he learned on the job.</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Dery can be good on Gorey's art: ''His contrapuntal use of white space, solid black shapes, and fine-lined shading produces beautifully balanced compositions that make us want to linger on each scene, exploring every nook and cranny. At times, he lights his scene as if it were a movie set or a stage, spotlighting the central figure amid the surrounding shadows.'' And he recognizes that the Anchor covers could be startling in their implications. No one saw this more clearly than Gorey's friend Maurice Sendak, who recalled a cover illustration Gorey did for Melville's novel ''Redburn'' featuring a prominently crotched male observer staring at three rough-tradish sailors. ''The jacket,'' Sendak remarked, ''summed up completely the kind of confused homosexuality of that novel.''</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due course, Epstein left Doubleday and Anchor behind, and Gorey followed, by now having achieved some visibility with the miniature picture-and-text volumes on which his fame and reputation ultimately rest. The first, in 1953, was ''The Unstrung Harp,'' a long (for Gorey) account of the agonies undergone by a novelist Dery describes as of ''the hand-wringingly neurotic variety.'' We find here already the fine line and fiendishly demanding crosshatching that would distinguish most of the hundred-odd books to follow.</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a few years later, beginning with ''The Doubtful Guest,'' came a burst of superb oddities that no one knew quite what to make of but which took hold with a growing number of connoisseurs of ... oddities. ''The Fatal Lozenge,'' ''The Curious Sofa: A Pornographic Work by Ogdred Weary'' (it was far from pornographic), ''The Hapless Child,'' the haunting ''The Willowdale Handcar'' (three friends disappear into the mouth of a tunnel and fail to emerge) and half a dozen books that, as it happens, I published at Simon &amp; Schuster, including the eerie ''The West Wing'' (no text), ''The Gilded Bat'' (tragic tale of a ballerina) and what is perhaps Gorey's most famous work, ''The Gashlycrumb Tinies,'' an abecedarian (alphabet to you) book that in 26 grim spreads carries us from ''Amy who fell down the stairs'' through ''Neville who died of ennui'' to ''Zillah who drank too much gin.'' Dery makes much of the question of whether works like these should have been published as children's books, but there was no way that could have happened in the relatively bland days of the 1950s. Gorey did, however, illustrate a number of other writers' books for children.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dealings with Ted were impersonal, although we had a nodding acquaintance from performances we both attended at the New York City Ballet. It was City Ballet that consumed him throughout his New York years. He had grown up on the Ballets Russes and Martha Graham, but soon after buying his first ticket for City Ballet, in 1953, he became a passionate devotee of Balanchine's art. Famously, he attended every performance the company gave during its New York seasons -- eight performances a week -- skipping a few ''Nutcrackers'' only at the very last. To him, as to many of us, Balanchine was the greatest figure in all the arts of our time, and it was Balanchine who kept him anchored in New York. After Balanchine died, and disliking the city after 34 years of living in it as much as he had to begin with, Gorey decamped permanently to Cape Cod, where he had bought the house in which he lived until his death.</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Dery, alas, knows practically nothing about ballet and ballet history. Everything he tells us is clearly received wisdom at best. He is equally weak in other areas. He refers frequently to Gorey's love for silent film (which he identifies as one of a ''pantheon of canonically gay tastes''), but his knowledge of silent film is as thin as his knowledge of ballet. (D.W. Griffith's hardly obscure ''Orphans of the Storm,'' for instance, is not about ''children in peril.'' The Gish sisters are beautiful young women fending off wicked men.)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mistakes of Dery's are less factual and more the result of misunderstandings and a hyperbolic and dramatizing vision of cultural life. He sees things in terms of cults, cliques, inner circles, smart sets -- a kind of outsider resentment. Yes, Gorey had pals who would join him in the lobby at intermission -- or he would join them. Given his height and elaborate way of dressing he was more visible than other people, but there was nothing exclusionary or self-asserting about his manner. His views were firm, but his nature was modest. (Dery even ascribes ''a cult following'' to Gorey's beloved movie ''I Know Where I'm Going.'' No. It came out in 1945, it got great reviews and a lot of people fell in love with it -- and still love it. That's not a cult.) Nor was ''seeing a Balanchine premiere an indispensable part of being culturally au courant, of understanding the zeitgeist''; it was something you did because Balanchine was so important to you that you couldn't wait to see his latest effort. But then Dery is a self-proclaimed ''cultural critic,'' and cultural critics tend to deal in zeitgeists, not art.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those in New York in search of Gorey's work, the place to go was the famous Midtown bookstore the Gotham Book Mart (''Wise Men Fish Here''). There, piled up next to the cash register, could be found his latest productions, and there he was championed by the original owner, the imperious Frances Steloff, and her successor, Andreas Brown, who eventually took charge of Gorey's business affairs. It was Brown who insisted on putting together the very popular ''Amphigorey'' anthologies that, even if the crowded format diminished the subtle effects of the individual volumes, brought Gorey out of the cold and, along the way, made him a considerable amount of money. And it was Brown who, when a theater producer wanted to translate Gorey's modest Cape Cod production of ''Dracula'' to Broadway, strong-armed Ted into agreeing, exacting a huge advance plus ''points'' (that is, a percentage of the profits) and thereby making him financially secure for life. Gratifying, of course, but Gorey hated the fact that the ''Edward Gorey Production of Dracula'' simply enlarged his original set designs rather than substituting newly designed ones appropriate to the larger scale. When he first saw them, he told Dick Cavett in an extended interview, ''I practically had cardiac arrest, is what I practically had.'' (The Tony he won for ''Dracula'' -- for costumes, bizarrely, not sets -- he gave to a friend.)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Brown's merchandising of Gorey products presses on successfully today, with calendars, bookmarks, T-shirts, postcards, mugs -- you name it! -- widely available. Dery, however, takes potshots at Brown and his co-trustee of the now very rich Edward Gorey Charitable Trust, especially for their handling of the immense Gorey archive. Not coincidentally, perhaps, Brown would not sit for an official interview for ''Born to Be Posthumous.'' Nor did the two friends to whom Gorey left $100,000 each in his will: Connie Joerns and the dance critic Robert Greskovic, whom Dery barely mentions. And yet he boasts in his ''note on sources'' of the ''more than 78 in-depth interviews with people who'd known Gorey, each of which was recorded and transcribed to ensure accuracy.'' What does he think biographers do? He's also proud of having ''tracked down the addresses Gorey called home during his Chicago boyhood.'' If only he hadn't! At times his passion for detail is just bewildering. Did we need to know that Bobbs-Merrill, the publishing house where Gorey spent a ''dreary'' year, was located at 3 West 57th Street?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Dery isn't an experienced biographer, so it's understandable that he stumbles. But he is an experienced writer, and although parts of his Gorey book are persuasively written -- as are the bulk of the essays in his collection, ''I Must Not Think Bad Thoughts'' -- the new book is so swamped in clichés that I kept being reminded of the famous pieces Frank Sullivan wrote for The New Yorker about a fictional Mr. Arbuthnot, ''the cliché expert.'' People in the Dery universe pound the pavement and keep an eye peeled, books both fly off the racks and roll off the presses, letters fly thick and fast, things speak volumes, are grist for the Freudian mills and do a land-office business (in no time flat). And, speaking of The New Yorker, Dery seems fixated on it -- why else, when referring to a profile of Gorey by Stephen Schiff, does he identify him nine times as writing in the magazine? And speaking yet again of The New Yorker, why doesn't Dery capitalize its ''The''? Where, indeed, are the copy editors at his generally excellent publisher, Little, Brown?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mid-80s, once Gorey was permanently installed in his house in Yarmouth Port, his books had become somewhat predictable and thin -- more manner than content. ''Gone,'' Dery accurately reports, ''was the spiderweb delicacy of his classic style, replaced by a thicker, bolder line. Gone, too, were the eye-buzzing pattern-on-pattern compositions and dizzily detailed wallpaper of his heyday, exchanged for monochrome backdrops.'' One gets the feeling that he was going through the motions. Alexander Theroux, author of the interesting if factually precarious ''The Strange Case of Edward Gorey,'' told an interviewer that, in around 1990, Gorey had told him that ''he'd lost his talent.'' But he was enjoying his life. His enduring fascination with theater had gripped him again, and he was the driving force behind countless amateur plays, puppet shows and revues that absorbed most of his time and energy and gave him endless pleasure -- sometimes more pleasure than they gave his local audiences.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tastes in his later years were if anything wider and seemingly more than ever incompatible with one another. Genji and Mozart and Balanchine, yes, but also ''Buffy'' and ''Golden Girls'' and ''All My Children.'' As for movies, he venerated the glorious silent serials of Feuillade and the masterpieces of Ozu and Naruse but he also indulged happily in the most graphic splatter films. When asked whether these popular tastes reflected ''a scholarly interest in American pop culture,'' he answered, ''No, I just like trash.'' Similarly, his highly personal collections, mostly culled from yard sales, extended to worn stuffed animals, telephone pole insulators, rocks and old machinery (''I just like rusted iron''). As for success, after ''Dracula'' he said, ''I began to realize what it would be like to be rich and famous, but I've decided unh-unh.'' In this, he uncannily resembles Paul Taylor.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words, he un-self-consciously and firmly lived by his own lights -- a perfect example of the ''inner-directed man'' of David Riesman's ''The Lonely Crowd.'' An admiring Dick Cavett put it this way: ''You have done exactly, as I see it, what you want to do.'' To which Gorey, true to form, replied: ''Well, I guess I have. But only because I didn't really see any way of doing anything else.'' He even died his own way, stubbornly refusing to take standard precautionary measures that would almost certainly have postponed the heart attack that killed him in 2000.</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way baffled a lot of people, because there weren't a lot of people like him. Chris Seufert, who filmed him for a documentary, said: ''My background in anthropology really was appropriate. My sense, shooting him, was that he was indeed the last of a disappearing race. ... But the thing with Edward was, there was no race. He was the most one-of-a-kind person you'd ever meet.''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mother, candid as always, summed things up this way: ''But then, Ted always did puzzle me.''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New York Times Books on Facebook, Twitter and Instagram, sign up for our newsletter or our literary calendar. And listen to us on the Book Review podcast.</w:t>
      </w:r>
    </w:p>
    <w:p>
      <w:pPr>
        <w:pStyle w:val="Normal315"/>
        <w:keepNext w:val="0"/>
        <w:spacing w:before="240" w:after="0" w:line="260" w:lineRule="atLeast"/>
        <w:ind w:left="0" w:right="0" w:firstLine="0"/>
        <w:jc w:val="left"/>
      </w:pPr>
      <w:r>
        <w:br/>
      </w:r>
      <w:hyperlink r:id="rId2977" w:history="1">
        <w:r>
          <w:rPr>
            <w:rFonts w:ascii="arial" w:eastAsia="arial" w:hAnsi="arial" w:cs="arial"/>
            <w:b w:val="0"/>
            <w:i/>
            <w:strike w:val="0"/>
            <w:color w:val="0077CC"/>
            <w:sz w:val="20"/>
            <w:u w:val="single"/>
            <w:vertAlign w:val="baseline"/>
          </w:rPr>
          <w:t>https://www.nytimes.com/2018/12/31/books/review/edward-gorey-mark-dery-born-to-be-posthumous.html</w:t>
        </w:r>
      </w:hyperlink>
    </w:p>
    <w:p>
      <w:pPr>
        <w:pStyle w:val="Normal3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5"/>
        <w:spacing w:line="60" w:lineRule="exact"/>
      </w:pPr>
      <w:r>
        <w:pict>
          <v:line id="_x0000_s2193" style="position:absolute;z-index:252520448" from="0,2pt" to="512pt,2pt" strokecolor="#009ddb" strokeweight="2pt">
            <v:stroke linestyle="single"/>
            <w10:wrap type="topAndBottom"/>
          </v:line>
        </w:pict>
      </w:r>
    </w:p>
    <w:p>
      <w:pPr>
        <w:pStyle w:val="Normal3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BRUCE CHERNIN, VIA ALPERN COLLECTION, RARE BOOK AND MANUSCRIPT LIBRARY, COLUMBIA UNIVERSITY.) DRAWINGS: An entry from ''The Gashlycrumb Tinies,'' 1963. (BR14)</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illustration from ''The Blue Aspic,'' 1968.</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''rather odd couple,'' 1954. (BR15)</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bat, or possibly an umbrella, in ''The Object-Lesson,'' 1958. (DRAWINGS BY EDWARD GOREY) (BR16)       </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2019</w:t>
      </w:r>
    </w:p>
    <w:p>
      <w:pPr>
        <w:pStyle w:val="Normal315"/>
      </w:pPr>
    </w:p>
    <w:p>
      <w:pPr>
        <w:pStyle w:val="Normal315"/>
        <w:ind w:left="200"/>
        <w:sectPr>
          <w:type w:val="continuous"/>
          <w:pgMar w:top="840" w:right="1000" w:bottom="840" w:left="1000" w:header="400" w:footer="400"/>
          <w:pgNumType w:fmt="decimal"/>
          <w:cols w:space="720"/>
        </w:sectPr>
      </w:pPr>
      <w:r>
        <w:br/>
      </w:r>
      <w:r>
        <w:pict>
          <v:line id="_x0000_s2194" style="position:absolute;z-index:252521472"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978"/>
          <w:headerReference w:type="default" r:id="rId2979"/>
          <w:footerReference w:type="even" r:id="rId2980"/>
          <w:footerReference w:type="default" r:id="rId2981"/>
          <w:headerReference w:type="first" r:id="rId2982"/>
          <w:footerReference w:type="first" r:id="rId2983"/>
          <w:pgSz w:w="12240" w:h="15840"/>
          <w:pgMar w:top="840" w:right="1000" w:bottom="840" w:left="1000" w:header="400" w:footer="400"/>
          <w:pgNumType w:fmt="decimal"/>
          <w:cols w:space="720"/>
          <w:titlePg w:val="0"/>
        </w:sectPr>
      </w:pPr>
    </w:p>
    <w:p>
      <w:pPr>
        <w:pStyle w:val="Normal316"/>
      </w:pPr>
    </w:p>
    <w:p>
      <w:pPr>
        <w:pStyle w:val="Normal316"/>
      </w:pPr>
      <w:r>
        <w:pict>
          <v:shape id="_x0000_i2195" type="#_x0000_t75" alt="LexisNexis®" style="width:147.75pt;height:30pt">
            <v:imagedata r:id="rId17" o:title=""/>
          </v:shape>
        </w:pict>
      </w:r>
      <w:r>
        <w:cr/>
      </w:r>
    </w:p>
    <w:p>
      <w:pPr>
        <w:pStyle w:val="Heading1314"/>
        <w:keepNext w:val="0"/>
        <w:spacing w:after="200" w:line="340" w:lineRule="atLeast"/>
        <w:ind w:left="0" w:right="0" w:firstLine="0"/>
        <w:jc w:val="center"/>
      </w:pPr>
      <w:hyperlink r:id="rId2984" w:history="1">
        <w:r>
          <w:rPr>
            <w:rFonts w:ascii="arial" w:eastAsia="arial" w:hAnsi="arial" w:cs="arial"/>
            <w:b/>
            <w:i/>
            <w:strike w:val="0"/>
            <w:color w:val="0077CC"/>
            <w:sz w:val="28"/>
            <w:u w:val="single"/>
            <w:vertAlign w:val="baseline"/>
          </w:rPr>
          <w:t>Lower Premiums To Come At Cost Of Fewer Choices</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2013 Monday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6"/>
        <w:keepNext w:val="0"/>
        <w:spacing w:after="0" w:line="240" w:lineRule="atLeast"/>
        <w:ind w:right="0"/>
        <w:jc w:val="both"/>
      </w:pPr>
      <w:bookmarkStart w:id="641" w:name="Bookmark_316"/>
      <w:bookmarkEnd w:id="641"/>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1343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PEAR</w:t>
      </w:r>
    </w:p>
    <w:p>
      <w:pPr>
        <w:pStyle w:val="Normal316"/>
        <w:keepNext/>
        <w:spacing w:before="240" w:after="0" w:line="340" w:lineRule="atLeast"/>
        <w:ind w:left="0" w:right="0" w:firstLine="0"/>
        <w:jc w:val="left"/>
      </w:pPr>
      <w:bookmarkStart w:id="642" w:name="Body_314"/>
      <w:bookmarkEnd w:id="642"/>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196" style="position:absolute;z-index:252522496"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Federal officials often say that health insurance will cost consumers less than expected under President Obama's health care law. But they rarely mention one big reason: many insurers are significantly limiting the choices of doctors and hospitals available to consumers.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California to Illinois to New Hampshire, and in many states in between, insurers are driving down premiums by restricting the number of providers who will treat patients in their new health plans.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insurance marketplaces open on Oct. 1, most of those shopping for coverage will be low- and moderate-income people for whom price is paramount. To hold down costs, insurers say, they have created smaller networks of doctors and hospitals than are typically found in commercial insurance. And those health care providers will, in many cases, be paid less than what they have been receiving from commercial insurers.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consumer advocates and health care providers are increasingly concerned. Decades of experience with Medicaid, the program for low-income people, show that having an insurance card does not guarantee access to specialists or other providers.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Consumers should be prepared for ''much tighter, narrower networks'' of doctors and hospitals, said Adam M. Linker, a health policy analyst at the North Carolina Justice Center, a statewide advocacy group.</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can be positive for consumers if it holds down premiums and drives people to higher-quality providers,'' Mr. Linker said. ''But there is also a risk because, under some health plans, consumers can end up with astronomical costs if they go to providers outside the network.''</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Insurers say that with a smaller array of doctors and hospitals, they can offer lower-cost policies and have more control over the quality of health care providers. They also say that having insurance with a limited network of providers is better than having no coverage at all.</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Cigna illustrates the strategy of many insurers. It intends to participate next year in the insurance marketplaces, or exchanges, in Arizona, Colorado, Florida, Tennessee and Texas.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networks will be narrower than the networks typically offered to large groups of employees in the commercial market,'' said Joseph Mondy, a spokesman for Cigna.</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concerns echo some of the criticism that sank the Clinton administration's plan for universal coverage in 1993-94. Republicans said the Clinton proposals threatened to limit patients' options, their access to care and their choice of doctors.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House Republicans are continuing to attack the new health law and are threatening to hold up a spending bill unless money is taken away from the health care program.</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 study, the Health Research Institute of PricewaterhouseCoopers, the consulting company, says that ''insurers passed over major medical centers'' when selecting providers in California, Illinois, Indiana, Kentucky and Tennessee, among other states.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so enables health plans to offer lower premiums,'' the study said. ''But the use of narrow networks may also lead to higher out-of-pocket expenses, especially if a patient has a complex medical problem that's being treated at a hospital that has been excluded from their health plan.''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California, the statewide Blue Shield plan has developed a network specifically for consumers shopping in the insurance exchange.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Carlos Davila, an executive vice president of Blue Shield of California, said the network for its exchange plans had 30,000 doctors, or 53 percent of the 57,000 doctors in its broadest commercial network, and 235 hospitals, or 78 percent of the 302 hospitals in its broadest network.</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Davila said the new network did not include the five medical centers of the University of California or the Cedars-Sinai Medical Center near Beverly Hills.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to have the broadest and deepest network of any plan in California,'' Mr. Davila said. ''But not many folks who are uninsured or near the poverty line live in wealthy communities like Beverly Hills.''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R. Hawkins Jr., a senior vice president of the National Association of Community Health Centers, which represents 9,000 clinics around the country, said: ''We serve the very population that will gain coverage -- low-income,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uninsured people. But insurers have shown little interest in including us in their provider networks.''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Bruce Siegel, the president of America's Essential Hospitals, formerly known as the National Association of Public Hospitals and Health Systems, said insurers were telling his members: ''We don't want you in our network. We are worried about having your patients, who are sick and have complicated conditions.''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Dr. Siegel said, ''health plans will cover only selected services at our hospitals, like trauma care, or they offer rock-bottom payment rates.''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Hampshire, Anthem Blue Cross and Blue Shield, a unit of WellPoint, one of the nation's largest insurers, has touched off a furor by excluding 10 of the state's 26 hospitals from the health plans that it will sell through the insurance exchange.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R. Dugan, a spokesman for Anthem, said that premiums for this ''select provider network'' were about 25 percent lower than they would have been for a product using a broad network of doctors and hospitals.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Anthem is the only commercial carrier offering health plans in the New Hampshire exchange.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L. Gosline, the chief executive of Monadnock Community Hospital in Peterborough, N.H., said his hospital had been excluded from the network without any discussions or negotiations.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consumers will have to drive 30 minutes to an hour to reach other doctors and hospitals,'' Mr. Gosline said. ''It's very inconvenient for patients, and at times it's a hardship.''</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Senator Andy Sanborn, a Republican who is chairman of the Senate Commerce Committee, said, ''The people of New Hampshire are really upset about this.''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physician groups in New Hampshire are owned by hospitals, so when an insurer excludes a hospital from its network, it often excludes the doctors as well.</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Sandor, a vice president of the Health Care Service Corporation, which offers Blue Cross and Blue Shield plans in Illinois, Montana, New Mexico, Oklahoma and Texas, said: ''In the health insurance exchange, most individuals will be making choices based on costs. Our exchange products will have smaller provider networks that cost less than bigger plans with a larger selection of doctors and hospitals.''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Premiums will vary across the country, but federal officials said that consumers in many states would be able to buy insurance on the exchange for less than $300 a month -- and less than $100 a month per person after taking account of federal subsidies.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''Competition and consumer choice are actually making insurance affordable,'' Mr. Obama said recently.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insurers are cutting costs by slicing doctors' fees.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Barbara L. McAneny, a cancer specialist in Albuquerque, said that insurers in the New Mexico exchange were generally paying doctors at Medicare levels, which she said were ''often below our cost of doing business, and definitely below commercial rates.''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Outsiders might expect insurance companies to expand their networks to treat additional patients next year. But many insurers see advantages in narrow networks, saying they can steer patients to less expensive doctors and hospitals that provide high-quality care.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insurers will be forbidden to discriminate against people with pre-existing conditions, they could subtly discourage the enrollment of sicker patients by limiting the size of their provider networks.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health plan has a narrow network that excludes many doctors, that may shoo away patients with expensive pre-existing conditions who have established relationships with doctors,'' said Mark E. Rust, the chairman of the national health care practice at Barnes &amp; Thornburg, a law firm. ''Some insurers do not want those patients who, for medical reasons, require a broad network of providers.''</w:t>
      </w:r>
    </w:p>
    <w:p>
      <w:pPr>
        <w:pStyle w:val="Normal316"/>
        <w:keepNext w:val="0"/>
        <w:spacing w:before="240" w:after="0" w:line="260" w:lineRule="atLeast"/>
        <w:ind w:left="0" w:right="0" w:firstLine="0"/>
        <w:jc w:val="left"/>
      </w:pPr>
      <w:r>
        <w:br/>
      </w:r>
      <w:hyperlink r:id="rId2985" w:history="1">
        <w:r>
          <w:rPr>
            <w:rFonts w:ascii="arial" w:eastAsia="arial" w:hAnsi="arial" w:cs="arial"/>
            <w:b w:val="0"/>
            <w:i/>
            <w:strike w:val="0"/>
            <w:color w:val="0077CC"/>
            <w:sz w:val="20"/>
            <w:u w:val="single"/>
            <w:vertAlign w:val="baseline"/>
          </w:rPr>
          <w:t>http://www.nytimes.com/2013/09/23/health/lower-health-insurance-premiums-to-come-at-cost-of-fewer-choices.html</w:t>
        </w:r>
      </w:hyperlink>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6"/>
        <w:spacing w:line="60" w:lineRule="exact"/>
      </w:pPr>
      <w:r>
        <w:pict>
          <v:line id="_x0000_s2197" style="position:absolute;z-index:252523520" from="0,2pt" to="512pt,2pt" strokecolor="#009ddb" strokeweight="2pt">
            <v:stroke linestyle="single"/>
            <w10:wrap type="topAndBottom"/>
          </v:line>
        </w:pict>
      </w:r>
    </w:p>
    <w:p>
      <w:pPr>
        <w:pStyle w:val="Normal3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Peter L. Gosline, the chief executive of Monadnock Community Hospital in Peterborough, N.H. (PHOTOGRAPH BY ANDREA MORALES FOR THE NEW YORK TIMES) (A15)       </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2013</w:t>
      </w:r>
    </w:p>
    <w:p>
      <w:pPr>
        <w:pStyle w:val="Normal316"/>
      </w:pPr>
    </w:p>
    <w:p>
      <w:pPr>
        <w:pStyle w:val="Normal316"/>
        <w:ind w:left="200"/>
        <w:sectPr>
          <w:type w:val="continuous"/>
          <w:pgMar w:top="840" w:right="1000" w:bottom="840" w:left="1000" w:header="400" w:footer="400"/>
          <w:pgNumType w:fmt="decimal"/>
          <w:cols w:space="720"/>
        </w:sectPr>
      </w:pPr>
      <w:r>
        <w:br/>
      </w:r>
      <w:r>
        <w:pict>
          <v:line id="_x0000_s2198" style="position:absolute;z-index:252524544"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986"/>
          <w:headerReference w:type="default" r:id="rId2987"/>
          <w:footerReference w:type="even" r:id="rId2988"/>
          <w:footerReference w:type="default" r:id="rId2989"/>
          <w:headerReference w:type="first" r:id="rId2990"/>
          <w:footerReference w:type="first" r:id="rId2991"/>
          <w:pgSz w:w="12240" w:h="15840"/>
          <w:pgMar w:top="840" w:right="1000" w:bottom="840" w:left="1000" w:header="400" w:footer="400"/>
          <w:pgNumType w:fmt="decimal"/>
          <w:cols w:space="720"/>
          <w:titlePg w:val="0"/>
        </w:sectPr>
      </w:pPr>
    </w:p>
    <w:p>
      <w:pPr>
        <w:pStyle w:val="Normal317"/>
      </w:pPr>
    </w:p>
    <w:p>
      <w:pPr>
        <w:pStyle w:val="Normal317"/>
      </w:pPr>
      <w:r>
        <w:pict>
          <v:shape id="_x0000_i2199" type="#_x0000_t75" alt="LexisNexis®" style="width:147.75pt;height:30pt">
            <v:imagedata r:id="rId17" o:title=""/>
          </v:shape>
        </w:pict>
      </w:r>
      <w:r>
        <w:cr/>
      </w:r>
    </w:p>
    <w:p>
      <w:pPr>
        <w:pStyle w:val="Heading1315"/>
        <w:keepNext w:val="0"/>
        <w:spacing w:after="200" w:line="340" w:lineRule="atLeast"/>
        <w:ind w:left="0" w:right="0" w:firstLine="0"/>
        <w:jc w:val="center"/>
      </w:pPr>
      <w:hyperlink r:id="rId2992" w:history="1">
        <w:r>
          <w:rPr>
            <w:rFonts w:ascii="arial" w:eastAsia="arial" w:hAnsi="arial" w:cs="arial"/>
            <w:b/>
            <w:i/>
            <w:strike w:val="0"/>
            <w:color w:val="0077CC"/>
            <w:sz w:val="28"/>
            <w:u w:val="single"/>
            <w:vertAlign w:val="baseline"/>
          </w:rPr>
          <w:t>On Fulton Street, Worries About Change</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2013 Saturday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7"/>
        <w:keepNext w:val="0"/>
        <w:spacing w:after="0" w:line="240" w:lineRule="atLeast"/>
        <w:ind w:right="0"/>
        <w:jc w:val="both"/>
      </w:pPr>
      <w:bookmarkStart w:id="643" w:name="Bookmark_317"/>
      <w:bookmarkEnd w:id="643"/>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15</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1215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317"/>
        <w:keepNext/>
        <w:spacing w:before="240" w:after="0" w:line="340" w:lineRule="atLeast"/>
        <w:ind w:left="0" w:right="0" w:firstLine="0"/>
        <w:jc w:val="left"/>
      </w:pPr>
      <w:bookmarkStart w:id="644" w:name="Body_315"/>
      <w:bookmarkEnd w:id="644"/>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200" style="position:absolute;z-index:252525568"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came Aeropostale, the clothing store chain that caters to teenagers. Then Shake Shack, the trendy Manhattan fast-food chain, started flipping hamburgers on a prime corner. Last year the Gap opened with its Factory Store, and an Armani Exchange followed. In July, lines snaked around the block for a new steel-and-glass H&amp;M, the chain known for its modestly priced clothing inspired by fashion runways. Nordstrom Rack, Century 21 and Swarovski are on the way.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Street, Downtown Brooklyn's clamorous bazaar, is transforming, leading the borough's political and business minds to ask: Can the street -- New York City's third busiest shopping district after Herald Square and a stretch of Madison Avenue -- accommodate such sleek emporiums without killing off the more ragtag independent shops that sell hip-hop fashion, cellphones, sneakers and gold jewelry?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disappearance, some worry, would alter the distinctive street flavor that draws African-American and Caribbean-American customers.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Rondell Antoine, who is from Grenada, is a regular shopper at the Fulton Mall, as an eight-block stretch of the street is known. For shape-hugging, flamboyant dresses she shops at the street's smaller, less tidy, unique stores like Stellar European Design.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styles are unique to Caribbean women -- bright colors and styles that let them show off their physique,'' said Ms. Antoine, 34, as she scanned the dresses crowding the store's walls up to the ceiling. But she is also delighted with the chain stores that have moved into the area.</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of Stellar European Design, however, Sam-Yung Kim, an immigrant from South Korea, looks upon the new stores as a menace. They are, he said, driving up rents beyond $200 a square foot that may make it impossible for him to remain when his lease comes up for renewal in a year. ''Next door closed,'' he said. ''Store next to that closed.''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worry that the loss of smaller stores may drive out the current clientele, which is largely black.</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being engineered now is the replacement of one population by another to capitalize on the luxury housing boom that rezoning made possible,'' said Lucas Shapiro, a senior organizer for Families United for Racial and Economic Equality, which has opposed much of the development set off by a 2004 zoning change that permitted taller office and residential buildings.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Downtown Brooklyn Partnership, which manages the neighborhood's three business improvement districts, said that the demographics of the block had essentially not shifted and that the new stores are just as popular with the street's traditional customers.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''Retailers are going where the shoppers are,'' Tucker Reed, the partnership's president, said. ''They're not making decisions based on the color of the shoppers' skin, but by where there's demand for a product.''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Marty Markowitz, the departing borough president, said the new chains were returning the street to its peak mid-20th century years, when it had half a dozen department stores like Abraham &amp; Straus and Mays that catered to both Brooklyn's more affluent residents and those looking to stretch a dollar.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''H&amp;M is the first wave of the diverse shopping experience of Fulton Street,'' he said. ''When I was a boy, there were opportunities at every income level. My mom used to drag me to Mays at the lower end and A&amp;S at the upper end.''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Shapiro said that recent development had already pushed out more than 100 smaller businesses that provided a solid livelihood for merchants, an option for lower-income shoppers and hundreds of jobs to young strivers.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of color, it's been such a successful economic model,'' he said.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Fulton Street has been Brooklyn's marketplace since the early 19th century. At its peak it had half a dozen department stores, but in the 1970s and 1980s, it became somewhat raffish, the scene of news-making robberies and shootings. Still, it drew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shopping for shoes, televisions and clothing.</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Macy's, which replaced Abraham &amp; Straus, is the lone department store, but there are branches of local and regional chains like Jimmy Jazz and Modell's and more than 300 small businesses. By some estimates, 100,000 people a day pass through the eight blocks between Adams Street and Flatbush Avenue. There are occasional concerts and a farmers' market every Thursday.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in 2006 led by Vicki Weiner, deputy director of the Pratt Center for Community Development, which was initially asked by citywide groups to evaluate the architectural significance of the mall's buildings, found that the street was ''functioning like a traditional marketplace, where people see people they know and come to network and socialize as well as shop.'' She said she worried about retaining a rough balance between national retailers, regional retailers and independent shops. But so far, she said, ''I don't think Fulton Mall has lost its character.''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very much the culture and vibrancy that it was if not more so,'' she said. The number of potential customers can be expected to increase.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Reed, whose organization spent $5 million on street repaving, lighting and benches, said that in recent years 15,000 new residents have populated the high-rises that have blossomed on nearby blocks. An additional 5,000 apartments are either in construction or being planned. And then there are the residents of nearby brownstone Brooklyn, the office workers of the large Metrotech office complex and the flood of students in nearby schools like Long Island University. As Fulton Street goes more well-to-do, those people may be more likely to stay in Brooklyn to shop rather than make the trip to Manhattan.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resurgence of Brooklyn generally,'' said Mr. Reed. ''Brooklyn is a global brand.''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shrugs off the small-store closings, saying most of them left with the tearing down of the Albee Square Mall, which was all but deserted by the end of 2007. The mall is being replaced by City Point, a project that already contains an Armani Exchange and will in the next few years house a Century 21, a multiplex and apartment towers.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businesses are constantly opening and closing,'' said Mr. Reed. ''But there's still a vibrant mix of chains and small businesses that have been historic.''</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small stores are pleased with the chains' arrival. ''They bring more people in this area and it's better,'' said Frank Flower, an Egyptian immigrant who owns a hole-in-the-wall shop that sells gold chains and earrings.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through the doors of H&amp;M the other day were several Hasidic women in wigs pushing strollers, Muslim women in head scarves and more than a few brownstoners.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everything for babies,'' said Suleyka Lopez, 24, of Fort Greene, pulling her 4-year-old son, Brayden. ''Before, you had to go all the way to Manhattan.''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Armani Exchange, where some jeans sell for $168, had only a sprinkling of customers.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Hamlet, 34, a warehouse manager who is black, came out of Armani disappointed that he could not find a T-shirt to go with his yellow Armani sweatshirt and Armani jeans. Still, he said, stores like Armani were ''good for the street'' and would not drive away the street's traditional black customers. ''People are going to shop where they want to shop,'' he said.</w:t>
      </w:r>
    </w:p>
    <w:p>
      <w:pPr>
        <w:pStyle w:val="Normal317"/>
        <w:keepNext w:val="0"/>
        <w:spacing w:before="240" w:after="0" w:line="260" w:lineRule="atLeast"/>
        <w:ind w:left="0" w:right="0" w:firstLine="0"/>
        <w:jc w:val="left"/>
      </w:pPr>
      <w:r>
        <w:br/>
      </w:r>
      <w:hyperlink r:id="rId2993" w:history="1">
        <w:r>
          <w:rPr>
            <w:rFonts w:ascii="arial" w:eastAsia="arial" w:hAnsi="arial" w:cs="arial"/>
            <w:b w:val="0"/>
            <w:i/>
            <w:strike w:val="0"/>
            <w:color w:val="0077CC"/>
            <w:sz w:val="20"/>
            <w:u w:val="single"/>
            <w:vertAlign w:val="baseline"/>
          </w:rPr>
          <w:t>http://www.nytimes.com/2013/09/21/nyregion/a-worry-that-trendy-stores-will-ruin-fulton-street.html</w:t>
        </w:r>
      </w:hyperlink>
    </w:p>
    <w:p>
      <w:pPr>
        <w:pStyle w:val="Normal3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7"/>
        <w:spacing w:line="60" w:lineRule="exact"/>
      </w:pPr>
      <w:r>
        <w:pict>
          <v:line id="_x0000_s2201" style="position:absolute;z-index:252526592" from="0,2pt" to="512pt,2pt" strokecolor="#009ddb" strokeweight="2pt">
            <v:stroke linestyle="single"/>
            <w10:wrap type="topAndBottom"/>
          </v:line>
        </w:pict>
      </w:r>
    </w:p>
    <w:p>
      <w:pPr>
        <w:pStyle w:val="Normal3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Cookie's, above, and other chain stores have been moving into the Fulton Market, which has traditionally been home to small, inexpensive shops.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community group says that more than 100 smaller stores have closed since chains like Raymour &amp; Flanigan, above, started moving in. (A15)</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chain stores, advocates say, will help the market thrive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of the stores say they will drive away longtime customers. (PHOTOGRAPHS BY BRYAN THOMAS FOR THE NEW YORK TIMES) (A16)       </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2013</w:t>
      </w:r>
    </w:p>
    <w:p>
      <w:pPr>
        <w:pStyle w:val="Normal317"/>
      </w:pPr>
    </w:p>
    <w:p>
      <w:pPr>
        <w:pStyle w:val="Normal317"/>
        <w:ind w:left="200"/>
        <w:sectPr>
          <w:type w:val="continuous"/>
          <w:pgMar w:top="840" w:right="1000" w:bottom="840" w:left="1000" w:header="400" w:footer="400"/>
          <w:pgNumType w:fmt="decimal"/>
          <w:cols w:space="720"/>
        </w:sectPr>
      </w:pPr>
      <w:r>
        <w:br/>
      </w:r>
      <w:r>
        <w:pict>
          <v:line id="_x0000_s2202" style="position:absolute;z-index:252527616"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994"/>
          <w:headerReference w:type="default" r:id="rId2995"/>
          <w:footerReference w:type="even" r:id="rId2996"/>
          <w:footerReference w:type="default" r:id="rId2997"/>
          <w:headerReference w:type="first" r:id="rId2998"/>
          <w:footerReference w:type="first" r:id="rId2999"/>
          <w:pgSz w:w="12240" w:h="15840"/>
          <w:pgMar w:top="840" w:right="1000" w:bottom="840" w:left="1000" w:header="400" w:footer="400"/>
          <w:pgNumType w:fmt="decimal"/>
          <w:cols w:space="720"/>
          <w:titlePg w:val="0"/>
        </w:sectPr>
      </w:pPr>
    </w:p>
    <w:p>
      <w:pPr>
        <w:pStyle w:val="Normal318"/>
      </w:pPr>
    </w:p>
    <w:p>
      <w:pPr>
        <w:pStyle w:val="Normal318"/>
      </w:pPr>
      <w:r>
        <w:pict>
          <v:shape id="_x0000_i2203" type="#_x0000_t75" alt="LexisNexis®" style="width:147.75pt;height:30pt">
            <v:imagedata r:id="rId17" o:title=""/>
          </v:shape>
        </w:pict>
      </w:r>
      <w:r>
        <w:cr/>
      </w:r>
    </w:p>
    <w:p>
      <w:pPr>
        <w:pStyle w:val="Heading1316"/>
        <w:keepNext w:val="0"/>
        <w:spacing w:after="200" w:line="340" w:lineRule="atLeast"/>
        <w:ind w:left="0" w:right="0" w:firstLine="0"/>
        <w:jc w:val="center"/>
      </w:pPr>
      <w:hyperlink r:id="rId3000" w:history="1">
        <w:r>
          <w:rPr>
            <w:rFonts w:ascii="arial" w:eastAsia="arial" w:hAnsi="arial" w:cs="arial"/>
            <w:b/>
            <w:i/>
            <w:strike w:val="0"/>
            <w:color w:val="0077CC"/>
            <w:sz w:val="28"/>
            <w:u w:val="single"/>
            <w:vertAlign w:val="baseline"/>
          </w:rPr>
          <w:t>BOLIVIAN MINE WORKERS GO IN A 24-HOUR STRIKE</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1986, Saturday, Late City Final Edition</w:t>
      </w:r>
    </w:p>
    <w:p>
      <w:pPr>
        <w:pStyle w:val="Normal318"/>
        <w:keepNext w:val="0"/>
        <w:spacing w:after="0" w:line="240" w:lineRule="atLeast"/>
        <w:ind w:right="0"/>
        <w:jc w:val="both"/>
      </w:pPr>
      <w:bookmarkStart w:id="645" w:name="Bookmark_318"/>
      <w:bookmarkEnd w:id="645"/>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3, Column 1; Foreign Desk</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LA PAZ, Bolivia, Aug. 29</w:t>
      </w:r>
    </w:p>
    <w:p>
      <w:pPr>
        <w:pStyle w:val="Normal318"/>
        <w:keepNext/>
        <w:spacing w:before="240" w:after="0" w:line="340" w:lineRule="atLeast"/>
        <w:ind w:left="0" w:right="0" w:firstLine="0"/>
        <w:jc w:val="left"/>
      </w:pPr>
      <w:bookmarkStart w:id="646" w:name="Body_316"/>
      <w:bookmarkEnd w:id="646"/>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204" style="position:absolute;z-index:252528640"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Mine workers began a 24-hour strike today to protest the detention of 162 labor and opposition leaders under a Government-imposed state of siege.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20,000 workers at 23 state mines joined in the walkout, called from noon today until noon Saturday by the Bolivian Workers Central, the country's main labor federation.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factories were closed also, but other offices and shops continued operating.</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Delgadillo, general secretary of the Bolivian Workers Central, issued the strike call from hiding. He condemned the dismissal of about 7,000 workers at state-owned mines in recent months.</w:t>
      </w:r>
    </w:p>
    <w:p>
      <w:pPr>
        <w:pStyle w:val="Normal3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Siege Is Criticized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Delgadillo also criticized the Government's declaration of a state of siege Thursday and what he called Government use of terror to curb ''the just aspirations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Ministry said today that most of the 162 political, labor and church leaders arrested under the state of siege had been flown to internment camps in the towns of San Joaquin and Puerto Rico, in the tropical flatlands northeast of La Paz.</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ministry spokesman said he did not know how many of the detainees had been sent to the camps but indicated that only a few had been freed.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90-day state of siege a year ago, 170 labor leaders were sent to the same towns for three weeks. They were released after labor leaders agreed to end a general strike and negotiate an end to unrest.</w:t>
      </w:r>
    </w:p>
    <w:p>
      <w:pPr>
        <w:pStyle w:val="Normal3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Reasons for Action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Victor Paz Estenssoro's Government said the latest state of siege was needed to control social unrest and charged that extremist groups were trying to undermine democracy.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outward signs today in La Paz of the state of siege. National guardsmen who had cordoned off the university and labor headquarters were back in their barracks.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state of siege, a curfew is in effect from midnight to 6 A.M. and union and political activity are banned. Searches and arrests can be made without warrants.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7,000 miners and their families were stopped by Government troops Thursday from marching on the capital to protest the mine layoffs. By today, most of the marchers were returning to their homes in Oruro department, a mining center 150 miles from La Paz.</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began their march last week and had come within 45 miles of La Paz before being stopped and sent home in army trucks.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 Catholic clergymen were allowed to bring food, water and medicine today to some marchers still camped along the road. Archbishop Jorge Manrique Hurtado of La Paz accused the Government of violating human rights in initially blocking supplies to the marchers.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Mines announced Monday that 7 of its 24 mines would be closed and that nine others would be sold to miners' cooperatives.</w:t>
      </w:r>
    </w:p>
    <w:p>
      <w:pPr>
        <w:pStyle w:val="Normal3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Economy Has Been Hurt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Mineral exports earned Bolivia about $300 million last year, compared with about $600 million from cocaine exports. Cocaine production has been disrupted recently by a joint Bolivian-United States campaign to wipe out cocaine laboratories.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mines produce mostly tin but also antimonium, zinc, lead, silver and gold. Most of Bolivia's mineral production is from state-owned mines.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Mining Minister Jaime Villalobos said some mines had to be closed because an operating deficit was fueling inflation, which has recently been running at 20 percent after peaking at 20,000 percent.</w:t>
      </w:r>
    </w:p>
    <w:p>
      <w:pPr>
        <w:pStyle w:val="Normal3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8"/>
        <w:spacing w:line="60" w:lineRule="exact"/>
      </w:pPr>
      <w:r>
        <w:pict>
          <v:line id="_x0000_s2205" style="position:absolute;z-index:252529664" from="0,2pt" to="512pt,2pt" strokecolor="#009ddb" strokeweight="2pt">
            <v:stroke linestyle="single"/>
            <w10:wrap type="topAndBottom"/>
          </v:line>
        </w:pict>
      </w:r>
    </w:p>
    <w:p>
      <w:pPr>
        <w:pStyle w:val="Normal3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Bolivian soldiers patrolling road between La Paz and Oruro (AP)</w:t>
      </w:r>
    </w:p>
    <w:p>
      <w:pPr>
        <w:pStyle w:val="Normal318"/>
      </w:pPr>
    </w:p>
    <w:p>
      <w:pPr>
        <w:pStyle w:val="Normal318"/>
        <w:ind w:left="200"/>
        <w:sectPr>
          <w:type w:val="continuous"/>
          <w:pgMar w:top="840" w:right="1000" w:bottom="840" w:left="1000" w:header="400" w:footer="400"/>
          <w:pgNumType w:fmt="decimal"/>
          <w:cols w:space="720"/>
        </w:sectPr>
      </w:pPr>
      <w:r>
        <w:br/>
      </w:r>
      <w:r>
        <w:pict>
          <v:line id="_x0000_s2206" style="position:absolute;z-index:252530688"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3001"/>
          <w:headerReference w:type="default" r:id="rId3002"/>
          <w:footerReference w:type="even" r:id="rId3003"/>
          <w:footerReference w:type="default" r:id="rId3004"/>
          <w:headerReference w:type="first" r:id="rId3005"/>
          <w:footerReference w:type="first" r:id="rId3006"/>
          <w:pgSz w:w="12240" w:h="15840"/>
          <w:pgMar w:top="840" w:right="1000" w:bottom="840" w:left="1000" w:header="400" w:footer="400"/>
          <w:pgNumType w:fmt="decimal"/>
          <w:cols w:space="720"/>
          <w:titlePg w:val="0"/>
        </w:sectPr>
      </w:pPr>
    </w:p>
    <w:p>
      <w:pPr>
        <w:pStyle w:val="Normal319"/>
      </w:pPr>
    </w:p>
    <w:p>
      <w:pPr>
        <w:pStyle w:val="Normal319"/>
      </w:pPr>
      <w:r>
        <w:pict>
          <v:shape id="_x0000_i2207" type="#_x0000_t75" alt="LexisNexis®" style="width:147.75pt;height:30pt">
            <v:imagedata r:id="rId17" o:title=""/>
          </v:shape>
        </w:pict>
      </w:r>
      <w:r>
        <w:cr/>
      </w:r>
    </w:p>
    <w:p>
      <w:pPr>
        <w:pStyle w:val="Heading1317"/>
        <w:keepNext w:val="0"/>
        <w:spacing w:after="200" w:line="340" w:lineRule="atLeast"/>
        <w:ind w:left="0" w:right="0" w:firstLine="0"/>
        <w:jc w:val="center"/>
      </w:pPr>
      <w:hyperlink r:id="rId3007" w:history="1">
        <w:r>
          <w:rPr>
            <w:rFonts w:ascii="arial" w:eastAsia="arial" w:hAnsi="arial" w:cs="arial"/>
            <w:b/>
            <w:i/>
            <w:strike w:val="0"/>
            <w:color w:val="0077CC"/>
            <w:sz w:val="28"/>
            <w:u w:val="single"/>
            <w:vertAlign w:val="baseline"/>
          </w:rPr>
          <w:t>California Dreams</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2012 Sunday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9"/>
        <w:keepNext w:val="0"/>
        <w:spacing w:after="0" w:line="240" w:lineRule="atLeast"/>
        <w:ind w:right="0"/>
        <w:jc w:val="both"/>
      </w:pPr>
      <w:bookmarkStart w:id="647" w:name="Bookmark_319"/>
      <w:bookmarkEnd w:id="647"/>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15</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1178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DEBORAH SOLOMON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Deborah Solomon, a frequent contributor to the Book Review, is the author of ''Utopia Parkway: The Life and Work of Joseph Cornell'' and a forthcoming biography of Norman Rockwell.</w:t>
      </w:r>
    </w:p>
    <w:p>
      <w:pPr>
        <w:pStyle w:val="Normal319"/>
        <w:keepNext/>
        <w:spacing w:before="240" w:after="0" w:line="340" w:lineRule="atLeast"/>
        <w:ind w:left="0" w:right="0" w:firstLine="0"/>
        <w:jc w:val="left"/>
      </w:pPr>
      <w:bookmarkStart w:id="648" w:name="Body_317"/>
      <w:bookmarkEnd w:id="648"/>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208" style="position:absolute;z-index:252531712"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HOCKNEYThe Biography, 1937-1975: A Rake's Progress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Christopher Simon SykesIllustrated. 363 pp. Nan A. Talese/Doubleday. $35.</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Hockney is often described as England's most popular artist, but in his youth he dreamed of Los Angeles. He moved there in 1963, at age 26, unable to drive and believing he would get around the city by bus. This did not prevent him from traveling in his imagination to another California, one that bore little resemblance to the surfer-girl paradise enshrined by the Beach Boys. Instead of sand and the frothy ocean, Hockney painted quiet, slightly vacant-looking scenes of turquoise swimming pools in private backyards. They're landscapes waiting for people to arrive, even when the people are already there.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moving here, Hockney proclaimed, in a telegram to a friend, ''Venice California more beautiful than Venice Ita­ly.'' Irreverence intended. Young artists in search of enlightenment were supposed to sojourn to Rome and crane their necks to take in Michelangelo's ceiling. Hockney went in the reverse direction. He was less interested in being monumental than in being himself, a gamble that has resulted in a singularly varied output of paintings, prints, photo collages, theater designs and iPhone landscapes that together range from the serious to the helium-light, ­ideal­ly in a single work.</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Simon Sykes's ''David Hockney. The Biography, 1937-1975: A Rake's Progress'' is the engaging if breezy first volume of a projected two-part book. Sykes, an Englishman, is an architecture writer and photographer who has produced about a dozen books on British country houses. His book on Hockney is a semiauthorized biography, with all that implies about a tone of blanketing admiration. It covers the first half of Hockney's life, and is largely the story of a precocious artist who became famous in the '60s as an exponent of Britain's newly ascendant Pop Art movement. Then, finding Pop Art insufficiently intimate, he insisted he was never part of the movement and parlayed its cool, flat surfaces into cool, flat portraits of the friends and relatives and cats in his life.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Warhol, whom he befriended early on, Hockney openly explored the nature of gay love in his work and declined to hide behind a stockade of soup cans. Yet his assaults on convention always seemed free of provocation or menace. With his mop of bleached hair and large, goggle-like glasses, he has cultivated a personal style that might suit the host of a children's television show. Now 75 and residing in his native Yorkshire, Hockney is still inclined to appear in public in mismatched socks, bright red ties and stripes that go in every direction. Well read, gregarious and intensely inquisitive, he has the sort of innate cheerfulness that is widely regarded as a professional liability if not a disqualification for a major career in art.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childhood, as portrayed by Sykes, was a spartan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affair overshadowed by war and shortages and his family's eccentric politics. Sykes opens his book in August 1940, when 3-year-old David huddles with his parents beneath a staircase in their home as sirens blare and German bombs whistle through the night. The artist's father, a social activist and a pacifist, refused to join the fight against Hitler, and his status as a conscientious objector made him a pariah. He lost his job, and neighbors spat at him on the street. For a while he earned a slim living restoring baby carriages and ­bicycles.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perhaps, his father's inefficiency and dilettantism that led Hockney, as if by negative example, to embrace a life of unremitting industry. He was still a student at the Royal College of Art in London when he began producing accomplished paintings -- an improbably eloquent mélange of male nudes, red hearts and brushy passages of sky blue -- that caught the attention of the influential art dealer John Kasmin. Hockney's ascent was swift, and no one was more gratified than his mother, an observant Methodist who read the Bible every day. Over the years, he sent her roses on her birthday and frequently returned to his native Bradford to take her shopping for gloves and suits she could not otherwise afford. ''Always feel flat when David has gone -- but it has been lovely,'' his mother noted in her diary after he offered to send her and her husband on a trip to Australia. ''I did ask if the trip was to cost him more than he expected, but he said not to worry -- 'money is to use.'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his steady and unrestrained affection for his parents, Hockney has not settled easily into romantic relationships. By the end of Sykes's biography, he has had only one serious love affair. In the summer of 1966, he was teaching at U.C.L.A. when he met Peter Schlesinger, an art student with blond hair and an expressive Jewish face. Transfixed by his youthful beauty, Hockney had Schlesinger pose for paintings and drawings that pulled him into the realm of traditional portraiture. They lived together for five years, until Schlesinger ran off with a Swedish fabric designer. Hockney was devastated, and Sykes diligently chronicles his heartbreak, complete with crying jags and a dependence on Valium.</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book fails to provide a full accounting of the larger artistic and political milieu in which Hockney flourished. Too much space is given over to accounts of parties and social gatherings that lose their fizz in the retelling. And art is treated perfunctorily. Sykes has a grating habit of describing paintings as ''iconic,'' offering them instant upgrades without explanation. In general, the book has the chatty tone of a magazine profile, perhaps because it is difficult to write with any degree of analytical honesty about an artist who is still alive and capable of responding to your arduous labors with ­either a dinner invitation or a death threat.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why the book was conceived as a two-volume affair, when one volume would have sufficed. The author claims his decision was necessitated by ''the richness of the available material.'' But a cornucopia of documentation accompanies most every life these days. Birth certificates, immigration records, decades-old newspaper articles -- so much of the material that once sent biographers trekking to libraries and fumbling for the loose end of the microfilm reel can now be retrieved in a matter of seconds from any laptop.</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inundation of ''available material'' can create its own set of problems, and futurists trying to identify the skills that will be needed in coming decades should not overlook a talent for cutting the inessential. Hockney certainly possesses it. You come away from this biography surprised less by the larksome adventures than by his incorruptible work ethic. He is disciplined down to his mismatched socks. Friends who have stayed at his home for any length of time report being woken from sleep by bursts of a rough, grinding sound. It's his electric pencil sharpener. He is willing to sharpen a pencil 100 times to get an image just right.</w:t>
      </w:r>
    </w:p>
    <w:p>
      <w:pPr>
        <w:pStyle w:val="Normal319"/>
        <w:keepNext w:val="0"/>
        <w:spacing w:before="240" w:after="0" w:line="260" w:lineRule="atLeast"/>
        <w:ind w:left="0" w:right="0" w:firstLine="0"/>
        <w:jc w:val="left"/>
      </w:pPr>
      <w:r>
        <w:br/>
      </w:r>
      <w:hyperlink r:id="rId3008" w:history="1">
        <w:r>
          <w:rPr>
            <w:rFonts w:ascii="arial" w:eastAsia="arial" w:hAnsi="arial" w:cs="arial"/>
            <w:b w:val="0"/>
            <w:i/>
            <w:strike w:val="0"/>
            <w:color w:val="0077CC"/>
            <w:sz w:val="20"/>
            <w:u w:val="single"/>
            <w:vertAlign w:val="baseline"/>
          </w:rPr>
          <w:t>http://www.nytimes.com/2012/08/19/books/review/david-hockney-by-christopher-simon-sykes.html</w:t>
        </w:r>
      </w:hyperlink>
    </w:p>
    <w:p>
      <w:pPr>
        <w:pStyle w:val="Normal3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9"/>
        <w:spacing w:line="60" w:lineRule="exact"/>
      </w:pPr>
      <w:r>
        <w:pict>
          <v:line id="_x0000_s2209" style="position:absolute;z-index:252532736" from="0,2pt" to="512pt,2pt" strokecolor="#009ddb" strokeweight="2pt">
            <v:stroke linestyle="single"/>
            <w10:wrap type="topAndBottom"/>
          </v:line>
        </w:pic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OF DAVID HOCKNEY BY TONY EVANS/GETTY IMAGES (CIRCA 1967))</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2012</w:t>
      </w:r>
    </w:p>
    <w:p>
      <w:pPr>
        <w:pStyle w:val="Normal319"/>
      </w:pPr>
    </w:p>
    <w:p>
      <w:pPr>
        <w:pStyle w:val="Normal319"/>
        <w:ind w:left="200"/>
        <w:sectPr>
          <w:type w:val="continuous"/>
          <w:pgMar w:top="840" w:right="1000" w:bottom="840" w:left="1000" w:header="400" w:footer="400"/>
          <w:pgNumType w:fmt="decimal"/>
          <w:cols w:space="720"/>
        </w:sectPr>
      </w:pPr>
      <w:r>
        <w:br/>
      </w:r>
      <w:r>
        <w:pict>
          <v:line id="_x0000_s2210" style="position:absolute;z-index:252533760"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3009"/>
          <w:headerReference w:type="default" r:id="rId3010"/>
          <w:footerReference w:type="even" r:id="rId3011"/>
          <w:footerReference w:type="default" r:id="rId3012"/>
          <w:headerReference w:type="first" r:id="rId3013"/>
          <w:footerReference w:type="first" r:id="rId3014"/>
          <w:pgSz w:w="12240" w:h="15840"/>
          <w:pgMar w:top="840" w:right="1000" w:bottom="840" w:left="1000" w:header="400" w:footer="400"/>
          <w:pgNumType w:fmt="decimal"/>
          <w:cols w:space="720"/>
          <w:titlePg w:val="0"/>
        </w:sectPr>
      </w:pPr>
    </w:p>
    <w:p>
      <w:pPr>
        <w:pStyle w:val="Normal320"/>
      </w:pPr>
    </w:p>
    <w:p>
      <w:pPr>
        <w:pStyle w:val="Normal320"/>
      </w:pPr>
      <w:r>
        <w:pict>
          <v:shape id="_x0000_i2211" type="#_x0000_t75" alt="LexisNexis®" style="width:147.75pt;height:30pt">
            <v:imagedata r:id="rId17" o:title=""/>
          </v:shape>
        </w:pict>
      </w:r>
      <w:r>
        <w:cr/>
      </w:r>
    </w:p>
    <w:p>
      <w:pPr>
        <w:pStyle w:val="Heading1318"/>
        <w:keepNext w:val="0"/>
        <w:spacing w:after="200" w:line="340" w:lineRule="atLeast"/>
        <w:ind w:left="0" w:right="0" w:firstLine="0"/>
        <w:jc w:val="center"/>
      </w:pPr>
      <w:hyperlink r:id="rId3015" w:history="1">
        <w:r>
          <w:rPr>
            <w:rFonts w:ascii="arial" w:eastAsia="arial" w:hAnsi="arial" w:cs="arial"/>
            <w:b/>
            <w:i/>
            <w:strike w:val="0"/>
            <w:color w:val="0077CC"/>
            <w:sz w:val="28"/>
            <w:u w:val="single"/>
            <w:vertAlign w:val="baseline"/>
          </w:rPr>
          <w:t>POP REVIEW;</w:t>
        </w:r>
      </w:hyperlink>
      <w:r>
        <w:br/>
      </w:r>
      <w:hyperlink r:id="rId3016" w:history="1">
        <w:r>
          <w:rPr>
            <w:rFonts w:ascii="arial" w:eastAsia="arial" w:hAnsi="arial" w:cs="arial"/>
            <w:b/>
            <w:i/>
            <w:strike w:val="0"/>
            <w:color w:val="0077CC"/>
            <w:sz w:val="28"/>
            <w:u w:val="single"/>
            <w:vertAlign w:val="baseline"/>
          </w:rPr>
          <w:t>Mexican Independence in New York</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1994, Monday, Late Edition - Final</w:t>
      </w:r>
    </w:p>
    <w:p>
      <w:pPr>
        <w:pStyle w:val="Normal320"/>
        <w:keepNext w:val="0"/>
        <w:spacing w:after="0" w:line="240" w:lineRule="atLeast"/>
        <w:ind w:right="0"/>
        <w:jc w:val="both"/>
      </w:pPr>
      <w:bookmarkStart w:id="649" w:name="Bookmark_320"/>
      <w:bookmarkEnd w:id="649"/>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12;  Column 4;  Cultural Desk ; Column 4; ; Review</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WATROUS </w:t>
      </w:r>
    </w:p>
    <w:p>
      <w:pPr>
        <w:pStyle w:val="Normal32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PETER WATROUS </w:t>
      </w:r>
    </w:p>
    <w:p>
      <w:pPr>
        <w:pStyle w:val="Normal320"/>
        <w:keepNext/>
        <w:spacing w:before="240" w:after="0" w:line="340" w:lineRule="atLeast"/>
        <w:ind w:left="0" w:right="0" w:firstLine="0"/>
        <w:jc w:val="left"/>
      </w:pPr>
      <w:bookmarkStart w:id="650" w:name="Body_318"/>
      <w:bookmarkEnd w:id="650"/>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212" style="position:absolute;z-index:252534784"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over New York on Saturday the Mexican and Central American workers who supply the muscle power for restaurants, delis, carwashes and other less desirable houses of labor, were looking for a place to sit down and rest. That's at least partly because on Friday night from 7,000 to 10,000 of them, depending on which official of the Jacob Javits Center one spoke to, spent six hours dancing at the center at an immense party celebrating Mexican Independence Day. The show featured a handful of bands from Central America, all warmups for two of the biggest Spanish-language bands from Mexico and the United States, Los Tigres del Norte, originally from the state of Sinaloa, and Selena, from Corpus Christi, Tex.</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was elegance, and every band and all the audience members had their own ideas on how to achieve it. Grupo Lora, from El Salvador, wore black uniforms flashing with gold epaulets and spangles. Selena looked like a New York club kid, filtered through Texas, with cowboy boots and a studded belt and a bared belly button. And Los Tigres del Norte had matching white suits with details featuring the colors of the Mexican flag, and cowboy boots. The audience, dressed for Saturday night, wore everything from ponchos to cowboy outfits with hats, to the slick style found in provincial capitals across Mexico. The party was a huge outburst of regional pride, a declaration that even in the North, the past wasn't going to be left behind, and that the finery of life was what counted.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Grupo Lora, led by the singer Jhesse Lora, stirred up the crowd for the headliners, playing a mix of cumbias, punta and Mexican regional styles. Central America has absorbed some black music into a framework of the basic Mexican two-step, and the group's rhythms occasionally sounded like reggae or cumbia, but made Central American, driving and dance-floor-effective.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Selena came out next with her band, Los Dinos. Selena (Selena Quintanilla) was introduced as the queen of Tejano music, Spanish music from Texas, and she's just that, the biggest star of the fastest growing Spanish-language music in the United States. Her concerts in Texas regularly draw an audience from all over the north of Mexico and Texas; she's working on her first English language album. Ms. Quintanilla and her band mix the sound of Tex-Mex accordion music with everything from the Pretenders to reggae to techno-dance music. It's a literate combination, and the band -- which has become one of the better dance groups working anywhere, having spent years playing bars -- knows exactly how to rock a house.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is easy to see why Ms. Quintanilla has such a large and adoring audience; she obviously loves her job, dancing with the freedom of somebody who has spent a good portion of her life onstage, and singing with a lovely and fluid voice. She and the band roared through material from her newest album, "Amor Prohibido" (EMI Latin), music that sounded completely up to date, but in no way alienated its country,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constituency. She had people packed to the front of the stage, and the occasional unconscious audience member was lofted over the front barrier, to be resuscitated backstage.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Tigres del Norte, which closed the show, is much more traditional. With two accordionists, an acoustic guitarist, bassist and drummer, the band plays the rural, popular music of Mexico. It juggled the complicated rhythms of Mexican cowboy and country music, and the group's singers left no vowel uncracked in their search for the signs of emotion. It played music that is hugely popular in Mexico, giving the huddled, tired masses working in New York just what it wanted, succor from home.</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1994</w:t>
      </w:r>
    </w:p>
    <w:p>
      <w:pPr>
        <w:pStyle w:val="Normal320"/>
      </w:pPr>
    </w:p>
    <w:p>
      <w:pPr>
        <w:pStyle w:val="Normal320"/>
        <w:ind w:left="200"/>
        <w:sectPr>
          <w:type w:val="continuous"/>
          <w:pgMar w:top="840" w:right="1000" w:bottom="840" w:left="1000" w:header="400" w:footer="400"/>
          <w:pgNumType w:fmt="decimal"/>
          <w:cols w:space="720"/>
        </w:sectPr>
      </w:pPr>
      <w:r>
        <w:br/>
      </w:r>
      <w:r>
        <w:pict>
          <v:line id="_x0000_s2213" style="position:absolute;z-index:252535808"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3017"/>
          <w:headerReference w:type="default" r:id="rId3018"/>
          <w:footerReference w:type="even" r:id="rId3019"/>
          <w:footerReference w:type="default" r:id="rId3020"/>
          <w:headerReference w:type="first" r:id="rId3021"/>
          <w:footerReference w:type="first" r:id="rId3022"/>
          <w:pgSz w:w="12240" w:h="15840"/>
          <w:pgMar w:top="840" w:right="1000" w:bottom="840" w:left="1000" w:header="400" w:footer="400"/>
          <w:pgNumType w:fmt="decimal"/>
          <w:cols w:space="720"/>
          <w:titlePg w:val="0"/>
        </w:sectPr>
      </w:pPr>
    </w:p>
    <w:p>
      <w:pPr>
        <w:pStyle w:val="Normal321"/>
      </w:pPr>
    </w:p>
    <w:p>
      <w:pPr>
        <w:pStyle w:val="Normal321"/>
      </w:pPr>
      <w:r>
        <w:pict>
          <v:shape id="_x0000_i2214" type="#_x0000_t75" alt="LexisNexis®" style="width:147.75pt;height:30pt">
            <v:imagedata r:id="rId17" o:title=""/>
          </v:shape>
        </w:pict>
      </w:r>
      <w:r>
        <w:cr/>
      </w:r>
    </w:p>
    <w:p>
      <w:pPr>
        <w:pStyle w:val="Heading1319"/>
        <w:keepNext w:val="0"/>
        <w:spacing w:after="200" w:line="340" w:lineRule="atLeast"/>
        <w:ind w:left="0" w:right="0" w:firstLine="0"/>
        <w:jc w:val="center"/>
      </w:pPr>
      <w:hyperlink r:id="rId3023" w:history="1">
        <w:r>
          <w:rPr>
            <w:rFonts w:ascii="arial" w:eastAsia="arial" w:hAnsi="arial" w:cs="arial"/>
            <w:b/>
            <w:i/>
            <w:strike w:val="0"/>
            <w:color w:val="0077CC"/>
            <w:sz w:val="28"/>
            <w:u w:val="single"/>
            <w:vertAlign w:val="baseline"/>
          </w:rPr>
          <w:t>NEIGHBORHOOD REPORT: ASTORIA/ASTORIA HEIGHTS;</w:t>
        </w:r>
      </w:hyperlink>
      <w:r>
        <w:br/>
      </w:r>
      <w:hyperlink r:id="rId3024" w:history="1">
        <w:r>
          <w:rPr>
            <w:rFonts w:ascii="arial" w:eastAsia="arial" w:hAnsi="arial" w:cs="arial"/>
            <w:b/>
            <w:i/>
            <w:strike w:val="0"/>
            <w:color w:val="0077CC"/>
            <w:sz w:val="28"/>
            <w:u w:val="single"/>
            <w:vertAlign w:val="baseline"/>
          </w:rPr>
          <w:t>Jail Guards Cash Checks, Rile Residents</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1994, Sunday, Late Edition - Final</w:t>
      </w:r>
    </w:p>
    <w:p>
      <w:pPr>
        <w:pStyle w:val="Normal321"/>
        <w:keepNext w:val="0"/>
        <w:spacing w:after="0" w:line="240" w:lineRule="atLeast"/>
        <w:ind w:right="0"/>
        <w:jc w:val="both"/>
      </w:pPr>
      <w:bookmarkStart w:id="651" w:name="Bookmark_321"/>
      <w:bookmarkEnd w:id="651"/>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10;  Column 3;  The City Weekly Desk ; Column 3; </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NORIMITSU ONISHI </w:t>
      </w:r>
    </w:p>
    <w:p>
      <w:pPr>
        <w:pStyle w:val="Normal32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NORIMITSU ONISHI </w:t>
      </w:r>
    </w:p>
    <w:p>
      <w:pPr>
        <w:pStyle w:val="Normal321"/>
        <w:keepNext/>
        <w:spacing w:before="240" w:after="0" w:line="340" w:lineRule="atLeast"/>
        <w:ind w:left="0" w:right="0" w:firstLine="0"/>
        <w:jc w:val="left"/>
      </w:pPr>
      <w:bookmarkStart w:id="652" w:name="Body_319"/>
      <w:bookmarkEnd w:id="652"/>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215" style="position:absolute;z-index:252536832"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arrived at the check-cashing store with their paychecks folded between their fingers. Others held them by the edge of the envelopes or clenched between their teeth.</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3:30 P.M., 30 minutes after the correction officers on Rikers Island received their twice-monthly pay. And over the next 75 minutes, some 500 officers would join the mad scramble to Uniform Check Cashing on the corner of Hazen and 76th Streets.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its opening a year ago, the check-cashing store has reopened old wounds between residents of Astoria Heights and workers at Rikers Island, whose only bridge ends at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Queens neighborhood. For years, residents had complained that, after the end of an afternoon or evening shift, correction officers invaded their neighborhoods, running red lights, double-parking and drinking alcohol inside their cars.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two years, the Correction Department has sought to defuse the problem, and the complaints have died down, but the check-cashing has brought residents' lingering anger to the fore again. "Personally, I don't see much difference between many of them and the thugs they're supposed to be policing," said George Delis, district manager of Community Board 1.</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day, officers quickly filed in and out of the store. At times, up to 10 cars were double-parked on Hazen Street, a two-way street; others turned the wrong way onto 76th Street, a one-way street, and parked there. Around 11 P.M., after the end of the second shift, another flood of officers arrived in the area, a mix of houses and businesses.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Phyllis Parra, who has lived for 33 years in a house opposite the check-cashing store, sat on her stoop watching the payday traffic. "It's terrible, especially in the summertime," she said. "They have their car alarms going off and they're talking loud. You have your windows open and you can't sleep until 1 A.M."</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Mallach, the store's owner, said he had tried to minimize the inconvenience by employing 12 tellers, most of them hired just for the day, so that customers can be out of the store within five minutes, even during the busiest hours.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remember we're talking about 75 minutes when most people are at work," he said. "It's only 26 days a year. Since I can turn over 900 customers an hour, even the double-parking is limited. Besides, the businesses on 21st Street rely on double-parking during peak hours."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Mallach, a former administrator on Rikers Island, said that 70 percent of the store's customers are Rikers Island officers, who are charged a flat $4.99 fee rather than the 1.1. percent fee he charges other customers.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Correction Department has met regularly with the community to find ways of easing the check-cashing problem. Last spring it began offering direct bank deposits, which, Mr. Mallach said, has cut into his profits.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Supervisors tell officers to cash their checks and leave the neighborhood quickly, said Guillermo Lobatona, an officer who cashed his paycheck the other day. But like some other officers that day, he said he preferred the check-cashing store because he needed the money immediately.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big deal," he said of the residents' complaints. "By 5 o'clock, everyone's gone. No one's getting robbed or anything like that."   NORIMITSU ONISHI</w:t>
      </w:r>
    </w:p>
    <w:p>
      <w:pPr>
        <w:pStyle w:val="Normal3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1"/>
        <w:spacing w:line="60" w:lineRule="exact"/>
      </w:pPr>
      <w:r>
        <w:pict>
          <v:line id="_x0000_s2216" style="position:absolute;z-index:252537856" from="0,2pt" to="512pt,2pt" strokecolor="#009ddb" strokeweight="2pt">
            <v:stroke linestyle="single"/>
            <w10:wrap type="topAndBottom"/>
          </v:line>
        </w:pict>
      </w:r>
    </w:p>
    <w:p>
      <w:pPr>
        <w:pStyle w:val="Normal3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Every other Thursday, Hazen Street gets extra, unwelcome traffic. (Chang Lee for The New York Times)</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1994</w:t>
      </w:r>
    </w:p>
    <w:p>
      <w:pPr>
        <w:pStyle w:val="Normal321"/>
      </w:pPr>
    </w:p>
    <w:p>
      <w:pPr>
        <w:pStyle w:val="Normal321"/>
        <w:ind w:left="200"/>
        <w:sectPr>
          <w:type w:val="continuous"/>
          <w:pgMar w:top="840" w:right="1000" w:bottom="840" w:left="1000" w:header="400" w:footer="400"/>
          <w:pgNumType w:fmt="decimal"/>
          <w:cols w:space="720"/>
        </w:sectPr>
      </w:pPr>
      <w:r>
        <w:br/>
      </w:r>
      <w:r>
        <w:pict>
          <v:line id="_x0000_s2217" style="position:absolute;z-index:252538880"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3025"/>
          <w:headerReference w:type="default" r:id="rId3026"/>
          <w:footerReference w:type="even" r:id="rId3027"/>
          <w:footerReference w:type="default" r:id="rId3028"/>
          <w:headerReference w:type="first" r:id="rId3029"/>
          <w:footerReference w:type="first" r:id="rId3030"/>
          <w:pgSz w:w="12240" w:h="15840"/>
          <w:pgMar w:top="840" w:right="1000" w:bottom="840" w:left="1000" w:header="400" w:footer="400"/>
          <w:pgNumType w:fmt="decimal"/>
          <w:cols w:space="720"/>
          <w:titlePg w:val="0"/>
        </w:sectPr>
      </w:pPr>
    </w:p>
    <w:p>
      <w:pPr>
        <w:pStyle w:val="Normal322"/>
      </w:pPr>
    </w:p>
    <w:p>
      <w:pPr>
        <w:pStyle w:val="Normal322"/>
      </w:pPr>
      <w:r>
        <w:pict>
          <v:shape id="_x0000_i2218" type="#_x0000_t75" alt="LexisNexis®" style="width:147.75pt;height:30pt">
            <v:imagedata r:id="rId17" o:title=""/>
          </v:shape>
        </w:pict>
      </w:r>
      <w:r>
        <w:cr/>
      </w:r>
    </w:p>
    <w:p>
      <w:pPr>
        <w:pStyle w:val="Heading1320"/>
        <w:keepNext w:val="0"/>
        <w:spacing w:after="200" w:line="340" w:lineRule="atLeast"/>
        <w:ind w:left="0" w:right="0" w:firstLine="0"/>
        <w:jc w:val="center"/>
      </w:pPr>
      <w:hyperlink r:id="rId3031" w:history="1">
        <w:r>
          <w:rPr>
            <w:rFonts w:ascii="arial" w:eastAsia="arial" w:hAnsi="arial" w:cs="arial"/>
            <w:b/>
            <w:i/>
            <w:strike w:val="0"/>
            <w:color w:val="0077CC"/>
            <w:sz w:val="28"/>
            <w:u w:val="single"/>
            <w:vertAlign w:val="baseline"/>
          </w:rPr>
          <w:t>Our Towns; Puzzling Over Motives of the Men in the Lackawanna Qaeda Case</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2003 Sunday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22"/>
        <w:keepNext w:val="0"/>
        <w:spacing w:after="0" w:line="240" w:lineRule="atLeast"/>
        <w:ind w:right="0"/>
        <w:jc w:val="both"/>
      </w:pPr>
      <w:bookmarkStart w:id="653" w:name="Bookmark_322"/>
      <w:bookmarkEnd w:id="653"/>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2; Metropolitan Desk; Second Front; Pg. 21</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MATTHEW PURDY</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LACKAWANNA, N.Y.  </w:t>
      </w:r>
    </w:p>
    <w:p>
      <w:pPr>
        <w:pStyle w:val="Normal322"/>
        <w:keepNext/>
        <w:spacing w:before="240" w:after="0" w:line="340" w:lineRule="atLeast"/>
        <w:ind w:left="0" w:right="0" w:firstLine="0"/>
        <w:jc w:val="left"/>
      </w:pPr>
      <w:bookmarkStart w:id="654" w:name="Body_320"/>
      <w:bookmarkEnd w:id="654"/>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219" style="position:absolute;z-index:252539904"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fall, when six men from Lackawanna, just south of Buffalo, were accused of attending a training camp for Al Qaeda in Afghanistan, a top Justice Department official said it showed that support for terrorism "lurks in small towns and rural areas."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Bush, in his State of the Union address in January, said, "We've broken Al Qaeda cells in Hamburg, Milan, Madrid, London, Paris, as well as Buffalo, N.Y."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case, trumpeted in Washington, is closing quietly here. Recently, three of the men pleaded guilty to supporting Al Qaeda by attending a camp for several weeks in 2001, months before 9/11. The other three are in plea negotiations. The men are expected to serve up to 10 years in prison.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question remains, what actually lurked in Lackawanna?</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never argued that terrorism lurked here. "We have never had any indication of a plot or a plan or an imminent threat," said Michael Battle, the United States attorney in Buffalo. Unlike the president, local prosecutors steeped in the facts have avoided labeling the men a cell.</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anything, they are a cell of curiosity, more a sign of what is unknown about terrorists in this country than a trophy catch.</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 all in their 20's, appear to have been targets of loosely organized recruiters. Kamal Derwish, their friend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Yemenite neighborhood, pressured them to go to Afghanistan, officials said. Recent court records and interviews indicate that an imam from Indiana also came here to "close the deal," as one investigator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recruitment, and there was a specific purpose for them going there," Mr. Battle said. The recruiters were well connected. Authorities believe Mr. Derwish was killed last year in a United States attack on Qaeda leaders in Yemen. The other recruiter, court papers show, went to fight with the Taliban after the Sept. 11 attacks and may have been captured by United States forces.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court, prosecutors need not establish a motive to get a conviction, which may be lucky for them, because that is where the trail of the six men runs ice cold.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and relatives here speculate that religion, adventure, even foolishness prompted the trip. One defense lawyer said Mr. Derwish convinced the men that Muslims needed to prepare for jihad, not against America but in defense of Islam. Abdulsalam Noman, an uncle of one of the men and a soccer coach to the others, said: "Everyone's just asking 'Why?' We have no idea."</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Noman said that after the trip, his nephew told him without prompting, "Uncle, there's no place like America."</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camp, which offered military and jihad indoctrination, one of the men, Sahim Alwan, disillusioned, faked an injury and left after 10 days. Before leaving, he met with Osama bin Laden, who asked whether any young men in America would engage in suicide missions. Mr. Alwan said in a court filing that he "changed the subject."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home, some of the men told suspicious investigators the same lie they had told their families: that they went to Pakistan for religious study. Investigators monitored them for almost a year and found no evidence that they were plotting.</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first anniversary of Sept. 11 approached, investigators intercepted an e-mail message from one of the men that now seems benign but back then was read as a possible warning of an attack. When two men admitted that the group attended the camp, all six were arrested.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is a stiff sentence, but the three pleaded guilty after prosecutors made it clear that it could get worse. Since the men trained with weapons, they could face up to 30 years on gun charges. Defense lawyers feared treason charges, punishable by death. Prosecutors even discussed declaring the men enemy combatants and moving them out of the civilian judicial system.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they a cell in a deep sleep, or had their trip to Afghanistan been a bad dream?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current government strategy of pre-emptive attacks, on cells or regimes, waiting for an answer is not an option. But in the war on terrorism, the situation on the ground is not always as clear-cut as Washington might have you believe.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the terrorists on the run," President Bush said in his State of the Union address, after boasting of a crushed cell in Buffalo. "We're keeping them on the run. One by one, the terrorists are learning the meaning of American justice." </w:t>
      </w:r>
    </w:p>
    <w:p>
      <w:pPr>
        <w:pStyle w:val="Normal322"/>
        <w:keepNext w:val="0"/>
        <w:spacing w:before="240" w:after="0" w:line="260" w:lineRule="atLeast"/>
        <w:ind w:left="0" w:right="0" w:firstLine="0"/>
        <w:jc w:val="left"/>
      </w:pPr>
      <w:r>
        <w:br/>
      </w:r>
      <w:hyperlink r:id="rId3032" w:history="1">
        <w:r>
          <w:rPr>
            <w:rFonts w:ascii="arial" w:eastAsia="arial" w:hAnsi="arial" w:cs="arial"/>
            <w:b w:val="0"/>
            <w:i/>
            <w:strike w:val="0"/>
            <w:color w:val="0077CC"/>
            <w:sz w:val="20"/>
            <w:u w:val="single"/>
            <w:vertAlign w:val="baseline"/>
          </w:rPr>
          <w:t>http://www.nytimes.com</w:t>
        </w:r>
      </w:hyperlink>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2003</w:t>
      </w:r>
    </w:p>
    <w:p>
      <w:pPr>
        <w:pStyle w:val="Normal322"/>
      </w:pPr>
    </w:p>
    <w:p>
      <w:pPr>
        <w:pStyle w:val="Normal322"/>
        <w:ind w:left="200"/>
        <w:sectPr>
          <w:type w:val="continuous"/>
          <w:pgMar w:top="840" w:right="1000" w:bottom="840" w:left="1000" w:header="400" w:footer="400"/>
          <w:pgNumType w:fmt="decimal"/>
          <w:cols w:space="720"/>
        </w:sectPr>
      </w:pPr>
      <w:r>
        <w:br/>
      </w:r>
      <w:r>
        <w:pict>
          <v:line id="_x0000_s2220" style="position:absolute;z-index:252540928"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3033"/>
          <w:headerReference w:type="default" r:id="rId3034"/>
          <w:footerReference w:type="even" r:id="rId3035"/>
          <w:footerReference w:type="default" r:id="rId3036"/>
          <w:headerReference w:type="first" r:id="rId3037"/>
          <w:footerReference w:type="first" r:id="rId3038"/>
          <w:pgSz w:w="12240" w:h="15840"/>
          <w:pgMar w:top="840" w:right="1000" w:bottom="840" w:left="1000" w:header="400" w:footer="400"/>
          <w:pgNumType w:fmt="decimal"/>
          <w:cols w:space="720"/>
          <w:titlePg w:val="0"/>
        </w:sectPr>
      </w:pPr>
    </w:p>
    <w:p>
      <w:pPr>
        <w:pStyle w:val="Normal323"/>
      </w:pPr>
    </w:p>
    <w:p>
      <w:pPr>
        <w:pStyle w:val="Normal323"/>
      </w:pPr>
      <w:r>
        <w:pict>
          <v:shape id="_x0000_i2221" type="#_x0000_t75" alt="LexisNexis®" style="width:147.75pt;height:30pt">
            <v:imagedata r:id="rId17" o:title=""/>
          </v:shape>
        </w:pict>
      </w:r>
      <w:r>
        <w:cr/>
      </w:r>
    </w:p>
    <w:p>
      <w:pPr>
        <w:pStyle w:val="Heading1321"/>
        <w:keepNext w:val="0"/>
        <w:spacing w:after="200" w:line="340" w:lineRule="atLeast"/>
        <w:ind w:left="0" w:right="0" w:firstLine="0"/>
        <w:jc w:val="center"/>
      </w:pPr>
      <w:hyperlink r:id="rId3039" w:history="1">
        <w:r>
          <w:rPr>
            <w:rFonts w:ascii="arial" w:eastAsia="arial" w:hAnsi="arial" w:cs="arial"/>
            <w:b/>
            <w:i/>
            <w:strike w:val="0"/>
            <w:color w:val="0077CC"/>
            <w:sz w:val="28"/>
            <w:u w:val="single"/>
            <w:vertAlign w:val="baseline"/>
          </w:rPr>
          <w:t>Ferrer, His Candidacy Assured, Campaigns in Brooklyn</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2005 Sunday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3"/>
        <w:keepNext w:val="0"/>
        <w:spacing w:after="0" w:line="240" w:lineRule="atLeast"/>
        <w:ind w:right="0"/>
        <w:jc w:val="both"/>
      </w:pPr>
      <w:bookmarkStart w:id="655" w:name="Bookmark_323"/>
      <w:bookmarkEnd w:id="655"/>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1; Metropolitan Desk; Pg. 40</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NICHOLAS CONFESSORE and FERNANDA SANTOS; Winnie Hu contributed reporting for this article.</w:t>
      </w:r>
    </w:p>
    <w:p>
      <w:pPr>
        <w:pStyle w:val="Normal323"/>
        <w:keepNext/>
        <w:spacing w:before="240" w:after="0" w:line="340" w:lineRule="atLeast"/>
        <w:ind w:left="0" w:right="0" w:firstLine="0"/>
        <w:jc w:val="left"/>
      </w:pPr>
      <w:bookmarkStart w:id="656" w:name="Body_321"/>
      <w:bookmarkEnd w:id="656"/>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222" style="position:absolute;z-index:252541952"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Fernando Ferrer began the first real weekend of the general election campaign quietly shoring up support among backers of his former rivals for the Democratic nomination, while Mayor Michael R. Bloomberg continued efforts to make inroads into Mr. Ferrer's own base of Hispanic voters.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Making his first weekend appearance as the de facto Democratic nominee, Mr. Ferrer wore a striped button-down shirt, khaki pants and sturdy shoes for a trip to a Brooklyn farmer's market -- one situated, not coincidentally, in Park Slope, a bastion of support for Congressman Anthony D. Weiner, the second-place finisher in last week's primary.''I need your help in November,'' Mr. Ferrer told some of the well-wishers who stopped to shake his hand as he strolled past stands selling organic hot peppers and apple-and-sage sausages, staples of the Prospect Park Greenmarket and favorites among its brownstone clientele.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Ferrer was looking ahead solely to the general election, although the final vote count from last Tuesday's Democratic primary has not been completed. It is uncertain if a runoff will be necessary, but Mr. Weiner has already said he will not contest such an election. Officials are still counting thousands of paper ballots and double-checking vote totals.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Brooklyn shoppers who spoke with Mr. Ferrer yesterday voiced their concerns about the proposed redevelopment of downtown Brooklyn and the state of the school system, and several of them suggested that Mr. Bloomberg did not care enough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Joan Chambers, 37, a mortgage broker who lives in Clinton Hill, stopped simply to ask Mr. Ferrer if he planned to repeal Mr. Bloomberg's smoking ban in virtually all public places. ''That would be a big mistake,'' Ms. Chambers said. ''As much as people hated it at the time, you have to agree it's much more pleasant to go to a bar in New York City.''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Mr. Ferrer enjoys strong support in New York's Latino community, he will most likely need to find some support among New York's white middle class if he is to unseat Mr. Bloomberg on Nov. 8. Yesterday, he depicted himself as the candidate of all New Yorkers left out of the city's economic revival, not just those who are black or Hispanic.</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reaching out, and it's not on the basis of color or religion or ethnicity or language,'' Mr. Ferrer said. ''I'm reaching out to New Yorkers who believe as I do that we've got to have a city that works better for every one of us.''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Gross, 53, a father of three who voted for Mr. Weiner in the primary, said that Mr. Ferrer should emphasize his ideas on improving subway security and reducing crime.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and his wife, Barbara Grossman, 54, still plan to vote for Mr. Ferrer, even though Ms. Grossman finds no reason to criticize Mr. Bloomberg.</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have a problem with our current mayor,'' Ms. Grossman said. ''I think he's doing a pretty good job, but I think Freddy could do a better one.''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Bloomberg spoke in Spanish yesterday to supporters at the Iglesia de Cristo Misionera in Bushwick, Brooklyn, where he received the endorsement of the Association of Hispanic Ministers. The association, which represents 250 ministers primarily in Brooklyn, also endorsed Mr. Bloomberg in the 2001 election.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Bishop Julio Mercado, the association's president, said the association decided to support Mr. Bloomberg again because of his efforts to improve schools and city agencies like the Police Department. ''If it's not broken, why fix it?'' he said.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Afterward, Mr. Bloomberg returned to Manhattan to march in the 48th annual German-American Steuben Parade on Fifth Avenue.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Ferrer also released statements yesterday attacking the mayor for his veto of recently passed City Council legislation on health care and for a forthcoming increase in property tax rates for homeowners.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Yorkers who are ''still reeling from the effects of Mike Bloomberg's historic 18.5 percent property tax increase,'' Mr. Ferrer said in a statement, ''are now being hit with a new 4.3 percent tax increase, the second largest increase in a generation, second only to Bloomberg's first hit.'' ''No wonder they re not feeling much relief from Bloomberg's $400 tax rebate check.''</w:t>
      </w:r>
    </w:p>
    <w:p>
      <w:pPr>
        <w:pStyle w:val="Normal323"/>
      </w:pPr>
    </w:p>
    <w:p>
      <w:pPr>
        <w:pStyle w:val="Normal323"/>
        <w:keepNext w:val="0"/>
        <w:spacing w:before="240" w:after="0" w:line="260" w:lineRule="atLeast"/>
        <w:ind w:left="0" w:right="0" w:firstLine="0"/>
        <w:jc w:val="left"/>
      </w:pPr>
      <w:r>
        <w:br/>
      </w:r>
      <w:hyperlink r:id="rId3040" w:history="1">
        <w:r>
          <w:rPr>
            <w:rFonts w:ascii="arial" w:eastAsia="arial" w:hAnsi="arial" w:cs="arial"/>
            <w:b w:val="0"/>
            <w:i/>
            <w:strike w:val="0"/>
            <w:color w:val="0077CC"/>
            <w:sz w:val="20"/>
            <w:u w:val="single"/>
            <w:vertAlign w:val="baseline"/>
          </w:rPr>
          <w:t>http://www.nytimes.com</w:t>
        </w:r>
      </w:hyperlink>
    </w:p>
    <w:p>
      <w:pPr>
        <w:pStyle w:val="Normal3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3"/>
        <w:spacing w:line="60" w:lineRule="exact"/>
      </w:pPr>
      <w:r>
        <w:pict>
          <v:line id="_x0000_s2223" style="position:absolute;z-index:252542976" from="0,2pt" to="512pt,2pt" strokecolor="#009ddb" strokeweight="2pt">
            <v:stroke linestyle="single"/>
            <w10:wrap type="topAndBottom"/>
          </v:line>
        </w:pict>
      </w:r>
    </w:p>
    <w:p>
      <w:pPr>
        <w:pStyle w:val="Normal3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Fernando Ferrer on the campaign trail yesterday at the Green Market in Park Slope, Brooklyn, an area that heavily supports Anthony D. Weiner. (Photo by Robert Caplin/The New York Times)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Michael R. Bloomberg greeted onlookers yesterday as he marched on Fifth Avenue in the German-American Steuben Parade. (Photo by Suzanne DeChillo/The New York Times)</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2005</w:t>
      </w:r>
    </w:p>
    <w:p>
      <w:pPr>
        <w:pStyle w:val="Normal323"/>
      </w:pPr>
    </w:p>
    <w:p>
      <w:pPr>
        <w:pStyle w:val="Normal323"/>
        <w:ind w:left="200"/>
        <w:sectPr>
          <w:type w:val="continuous"/>
          <w:pgMar w:top="840" w:right="1000" w:bottom="840" w:left="1000" w:header="400" w:footer="400"/>
          <w:pgNumType w:fmt="decimal"/>
          <w:cols w:space="720"/>
        </w:sectPr>
      </w:pPr>
      <w:r>
        <w:br/>
      </w:r>
      <w:r>
        <w:pict>
          <v:line id="_x0000_s2224" style="position:absolute;z-index:252544000"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3041"/>
          <w:headerReference w:type="default" r:id="rId3042"/>
          <w:footerReference w:type="even" r:id="rId3043"/>
          <w:footerReference w:type="default" r:id="rId3044"/>
          <w:headerReference w:type="first" r:id="rId3045"/>
          <w:footerReference w:type="first" r:id="rId3046"/>
          <w:pgSz w:w="12240" w:h="15840"/>
          <w:pgMar w:top="840" w:right="1000" w:bottom="840" w:left="1000" w:header="400" w:footer="400"/>
          <w:pgNumType w:fmt="decimal"/>
          <w:cols w:space="720"/>
          <w:titlePg w:val="0"/>
        </w:sectPr>
      </w:pPr>
    </w:p>
    <w:p>
      <w:pPr>
        <w:pStyle w:val="Normal324"/>
      </w:pPr>
    </w:p>
    <w:p>
      <w:pPr>
        <w:pStyle w:val="Normal324"/>
      </w:pPr>
      <w:r>
        <w:pict>
          <v:shape id="_x0000_i2225" type="#_x0000_t75" alt="LexisNexis®" style="width:147.75pt;height:30pt">
            <v:imagedata r:id="rId17" o:title=""/>
          </v:shape>
        </w:pict>
      </w:r>
      <w:r>
        <w:cr/>
      </w:r>
    </w:p>
    <w:p>
      <w:pPr>
        <w:pStyle w:val="Heading1322"/>
        <w:keepNext w:val="0"/>
        <w:spacing w:after="200" w:line="340" w:lineRule="atLeast"/>
        <w:ind w:left="0" w:right="0" w:firstLine="0"/>
        <w:jc w:val="center"/>
      </w:pPr>
      <w:hyperlink r:id="rId3047" w:history="1">
        <w:r>
          <w:rPr>
            <w:rFonts w:ascii="arial" w:eastAsia="arial" w:hAnsi="arial" w:cs="arial"/>
            <w:b/>
            <w:i/>
            <w:strike w:val="0"/>
            <w:color w:val="0077CC"/>
            <w:sz w:val="28"/>
            <w:u w:val="single"/>
            <w:vertAlign w:val="baseline"/>
          </w:rPr>
          <w:t>THE MEDIA BUSINESS;</w:t>
        </w:r>
      </w:hyperlink>
      <w:r>
        <w:br/>
      </w:r>
      <w:hyperlink r:id="rId3048" w:history="1">
        <w:r>
          <w:rPr>
            <w:rFonts w:ascii="arial" w:eastAsia="arial" w:hAnsi="arial" w:cs="arial"/>
            <w:b/>
            <w:i/>
            <w:strike w:val="0"/>
            <w:color w:val="0077CC"/>
            <w:sz w:val="28"/>
            <w:u w:val="single"/>
            <w:vertAlign w:val="baseline"/>
          </w:rPr>
          <w:t>A Maxwell Crusader In a Tabloid Wrapper</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1991, Tuesday, Late Edition - Final</w:t>
      </w:r>
    </w:p>
    <w:p>
      <w:pPr>
        <w:pStyle w:val="Normal324"/>
        <w:keepNext w:val="0"/>
        <w:spacing w:after="0" w:line="240" w:lineRule="atLeast"/>
        <w:ind w:right="0"/>
        <w:jc w:val="both"/>
      </w:pPr>
      <w:bookmarkStart w:id="657" w:name="Bookmark_324"/>
      <w:bookmarkEnd w:id="657"/>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Financial Desk</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Section D; Page 1; Column 3; Financial Desk; Column 3;</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1159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SUZANNE CASSIDY,</w:t>
      </w:r>
    </w:p>
    <w:p>
      <w:pPr>
        <w:pStyle w:val="Normal32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SUZANNE CASSIDY,  Special to The New York Times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 April 22</w:t>
      </w:r>
    </w:p>
    <w:p>
      <w:pPr>
        <w:pStyle w:val="Normal324"/>
        <w:keepNext/>
        <w:spacing w:before="240" w:after="0" w:line="340" w:lineRule="atLeast"/>
        <w:ind w:left="0" w:right="0" w:firstLine="0"/>
        <w:jc w:val="left"/>
      </w:pPr>
      <w:bookmarkStart w:id="658" w:name="Body_322"/>
      <w:bookmarkEnd w:id="658"/>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226" style="position:absolute;z-index:252545024"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Mirror's newsroom has a wall-sized reproduction of a front page that the newspaper published during Britain's last general election campaign. Two children stand on a rubble-strewn street in front of bricked-up houses. The big headline reads: "Whose Life, Whose Future?" A smaller headline accompanying a photograph of Margaret Thatcher, then the Prime Minister, reads: "She doesn't care for them. Do you?"</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front page tells a lot about The Daily Mirror, the 88-year-old mass-circulation tabloid newspaper that is the flagship of Robert Maxwell's Mirror Group P.L.C., whose holdings now include The Daily News in New York.</w:t>
      </w:r>
    </w:p>
    <w:p>
      <w:pPr>
        <w:pStyle w:val="Normal3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Frightened of Anyone'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 reveals the paper's deep disdain for Conservative governments, its penchant for the one-two punch and its unflinching embrace of crusade journalism.</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an aggressive, left-of-center, caring newspaper that is not frightened of anyone and that tells the truth, however unpalatable," said Richard Stott, editor of The Daily Mirror.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Mr. Maxwell, the paths of The Daily Mirror and The Daily News have converged in a "most uncanny" way. The Mirror was, according to Mr. Maxwell and others, the model for The Daily News. They share another link, Mr. Maxwell said: like The Daily News's founder, Joseph Medill Patterson, Mr. Maxwell is also "a socialist millionaire."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Stott is beginning his second stint as editor of The Daily Mirror, replacing Roy Greenslade, who left last month. In an interview that was granted only after Mr. Maxwell had approved it, Mr. Stott outlined his newspaper's editorial policy.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 said the paper was very pro-Europe. Mr. Stott also called the paper pro-royalty, which has something to do with the photo opportunities provided by the Princess of Wales. It is virtually alone among the British newspapers in calling for the British Army to leave Northern Ireland.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Daily Mirror's editorials oppose what the newspaper sees as the excesses of trade unionism. The paper is also vigorously against the Conservative Government's cutbacks in social spending, but it supports a nuclear deterrent.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political agenda and campaigning style is tempered by its devotion to soft features, like a recent long interview with the actor Mel Gibson.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whole secret of tabloid newspapers is a balance," Mr. Stott said, "between the heavy, the light, the funny and the sad." The Mirror's readers, the editor said, include a "fair smattering of people all the way up" the social scale. For the most part, however, its readers are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albeit "the more liberal-minded ones as opposed to the red-necked ones who tend to read The Sun," Mr. Stott added, referring to the tabloid controlled by Rupert Murdoch. The Sun is The Mirror's chief rival.</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Mirror may be the grandfather of the tabloids, Mr. Maxwell said The Daily News had little to learn from his British paper; rather, Mr. Maxwell said, The Daily Mirror could learn some things from the New York paper, like headline writing.</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Daily News, Mr. Maxwell said it was a "newspaper unique in the world" that needs "the unions to give it a chance." Editorially, he would like to see improved coverage of New York State government and the New York City boroughs. On the production front, he plans to make the same innovations at The Daily News that he made when he took charge of The Mirror, like high-quality color presses, machinery to insert supplements and regionalized advertising sections.</w:t>
      </w:r>
    </w:p>
    <w:p>
      <w:pPr>
        <w:pStyle w:val="Normal3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Women's Publication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it was started in 1903 as a women's newspaper by the brothers Harold and Alfred Harmsworth, who later became Lord Rothermere and Lord Northcliffe, respectively, the editor of The Mirror was a woman and its title was chosen to appeal to women. Hand mirrors were given away as promotions.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later, Lord Northcliffe, having concluded from poor sales figures that "women can't write and don't want to read," made The Mirror a general-interest "picture newspaper."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1930's, The Mirror was among the first of the Fleet Street newspapers to condemn the British Government's appeasment of Hitler. In the 1940's, the editorial director and chairman, Harry Guy Bartholomew, turned The Mirror into "the rather aggressive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paper" it is today.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1964, The Daily Mirror's circulation reached five million, but the paper's heyday was ending. In 1969, the International Publishing Corporation, owner of both The Daily Mirror and The Sun, sold The Sun to Mr. Murdoch, who captured the bottom of The Mirror's market, Mr. Stott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figures from the Audit Bureau of Circulations, The Daily Mirror's average circulation for the period from last October to March was more than three million, off about 2.3 percent from October 1989 to March 1990. The circulation figures at The Sun had a shaper drop. While it continued to maintain its lead over The Mirror, The Sun's circulation in the October-March period averaged 3.77 million, down 4.8 percent from the similar period a year earlier.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Stott said The Mirror's "dark days" ended in 1986 when Mr. Maxwell, having acquired Mirror Group Newspapers from Reed International, P.L.C., the parent of International Publishing, sharply cut the work force and introduced color presses. When Mr. Maxwell bought The Mirror in 1984, Mr. Stott said, the profits of the Mirror Group from its London papers were about $1.4 million. For 1990, Mirror's pretax profits were £88.3 million, or about $170 million under year-end exchange rates.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Maxwell said last week that a 45 to 49 percent stake in the newspaper group, which also includes The Sunday Mirror and The Daily Record, would be offered to the public.</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Geoffrey Goodman, a former assistant editor at The Mirror, credited Mr. Maxwell for making some necessary changes, but added that the newspaper had "lost its edge, its credibility, largely because of Mr. Maxwell," whom he accused of interfering with editorial policy.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Stott denied that Mr. Maxwell's involvement was interference. "All proprietors are involved in matters of high newspaper policy," he said, adding that Mr. Maxwell left day-to-day operations to him.</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telephone interview last week, Mr. Greenslade, whom Mr. Stott replaced in March, said he had an agreement with Mr. Maxwell not to discuss "the reasons for his departure. He added, however: "I wasn't fired, and I didn't resign. I left by mutual agreement -- Robert Maxwell's mutual agreement."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Loynes, publisher and editor of the UK Press Gazette, a trade weekly, said The Mirror might recapture the lead in the daily tabloid market. But, he added, "the public is so besieged with soft material" that The Mirror may have to reassess its balance of hard news and features.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Mr. Stott, he says that only a slightly more aggressive style is needed. It is not only a "newspaper for the 90's," as The Mirror's banner proclaims, Mr. Stott said, "it is a newspaper for well into the 21st century."</w:t>
      </w:r>
    </w:p>
    <w:p>
      <w:pPr>
        <w:pStyle w:val="Normal3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4"/>
        <w:spacing w:line="60" w:lineRule="exact"/>
      </w:pPr>
      <w:r>
        <w:pict>
          <v:line id="_x0000_s2227" style="position:absolute;z-index:252546048" from="0,2pt" to="512pt,2pt" strokecolor="#009ddb" strokeweight="2pt">
            <v:stroke linestyle="single"/>
            <w10:wrap type="topAndBottom"/>
          </v:line>
        </w:pict>
      </w:r>
    </w:p>
    <w:p>
      <w:pPr>
        <w:pStyle w:val="Normal3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Richard Stott is taking his second turn as the editor of The Daily Mirror. A reproduction of a front page decorates the London newsroom of the 88-year-old tabloid paper, the flagship of Robert Maxwell's chain. (Jonathan Player for The New York Times) (pg. D1)</w:t>
      </w:r>
    </w:p>
    <w:p>
      <w:pPr>
        <w:pStyle w:val="Normal3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 'A Newspaper Publisher's Strength' shows The Daily Mirror's operating profits' and advertising revenues from '88 to '90; Average daily close of the leading British tabloids for '90 and '91 (Sources: Company reports; Audit Bureau of Circulations) (pg. D9)</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1991</w:t>
      </w:r>
    </w:p>
    <w:p>
      <w:pPr>
        <w:pStyle w:val="Normal324"/>
      </w:pPr>
    </w:p>
    <w:p>
      <w:pPr>
        <w:pStyle w:val="Normal324"/>
        <w:ind w:left="200"/>
        <w:sectPr>
          <w:type w:val="continuous"/>
          <w:pgMar w:top="840" w:right="1000" w:bottom="840" w:left="1000" w:header="400" w:footer="400"/>
          <w:pgNumType w:fmt="decimal"/>
          <w:cols w:space="720"/>
        </w:sectPr>
      </w:pPr>
      <w:r>
        <w:br/>
      </w:r>
      <w:r>
        <w:pict>
          <v:line id="_x0000_s2228" style="position:absolute;z-index:252547072"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3049"/>
          <w:headerReference w:type="default" r:id="rId3050"/>
          <w:footerReference w:type="even" r:id="rId3051"/>
          <w:footerReference w:type="default" r:id="rId3052"/>
          <w:headerReference w:type="first" r:id="rId3053"/>
          <w:footerReference w:type="first" r:id="rId3054"/>
          <w:pgSz w:w="12240" w:h="15840"/>
          <w:pgMar w:top="840" w:right="1000" w:bottom="840" w:left="1000" w:header="400" w:footer="400"/>
          <w:pgNumType w:fmt="decimal"/>
          <w:cols w:space="720"/>
          <w:titlePg w:val="0"/>
        </w:sectPr>
      </w:pPr>
    </w:p>
    <w:p>
      <w:pPr>
        <w:pStyle w:val="Normal325"/>
      </w:pPr>
    </w:p>
    <w:p>
      <w:pPr>
        <w:pStyle w:val="Normal325"/>
      </w:pPr>
      <w:r>
        <w:pict>
          <v:shape id="_x0000_i2229" type="#_x0000_t75" alt="LexisNexis®" style="width:147.75pt;height:30pt">
            <v:imagedata r:id="rId17" o:title=""/>
          </v:shape>
        </w:pict>
      </w:r>
      <w:r>
        <w:cr/>
      </w:r>
    </w:p>
    <w:p>
      <w:pPr>
        <w:pStyle w:val="Heading1323"/>
        <w:keepNext w:val="0"/>
        <w:spacing w:after="200" w:line="340" w:lineRule="atLeast"/>
        <w:ind w:left="0" w:right="0" w:firstLine="0"/>
        <w:jc w:val="center"/>
      </w:pPr>
      <w:hyperlink r:id="rId3055" w:history="1">
        <w:r>
          <w:rPr>
            <w:rFonts w:ascii="arial" w:eastAsia="arial" w:hAnsi="arial" w:cs="arial"/>
            <w:b/>
            <w:i/>
            <w:strike w:val="0"/>
            <w:color w:val="0077CC"/>
            <w:sz w:val="28"/>
            <w:u w:val="single"/>
            <w:vertAlign w:val="baseline"/>
          </w:rPr>
          <w:t>To Survive, a Catholic School Retools for a Wealthier Market</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2012 Monday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5"/>
        <w:keepNext w:val="0"/>
        <w:spacing w:after="0" w:line="240" w:lineRule="atLeast"/>
        <w:ind w:right="0"/>
        <w:jc w:val="both"/>
      </w:pPr>
      <w:bookmarkStart w:id="659" w:name="Bookmark_325"/>
      <w:bookmarkEnd w:id="659"/>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1171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JENNY ANDERSON</w:t>
      </w:r>
    </w:p>
    <w:p>
      <w:pPr>
        <w:pStyle w:val="Normal325"/>
        <w:keepNext/>
        <w:spacing w:before="240" w:after="0" w:line="340" w:lineRule="atLeast"/>
        <w:ind w:left="0" w:right="0" w:firstLine="0"/>
        <w:jc w:val="left"/>
      </w:pPr>
      <w:bookmarkStart w:id="660" w:name="Body_323"/>
      <w:bookmarkEnd w:id="660"/>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230" style="position:absolute;z-index:252548096"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 schools have been bleeding enrollment and money for years, and many have been forced to close. But some, like St. Stephen of Hungary, on the Upper East Side of Manhattan, have found a way to thrive -- attracting a more affluent clientele by offering services and classes more commonly found in expensive private schools.Selling points include small class sizes and extracurricular activities beginning in the youngest grades. And by often charging far less, these schools have been able to stabilize themselves and even grow.</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competition or our standard isn't another good Catholic school,'' said the Rev. Angelo Gambatese, the pastor at St. Stephen of Hungary church, which shares a building with the school. ''It's the best independent schools in Manhattan, and we intend to achieve the same level of performance that they do, academically, developmentally.''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neighborhood has welcomed a nurturing school that comes without sticker shock -- tuition at St. Stephen starts under $8,000, less than a quarter of what some Manhattan schools charge -- school leaders acknowledge that there has been a cost. Three years ago, 46 percent of the students received free or reduced lunch, in keeping with the Catholic Church's mission of tending to the poorest; this year the number is down to 17 percent.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Enrollment of African-American students has dropped 15 percent; for Hispanic students, it has dropped 33 percent. And the school, which runs through the eighth grade, is noticeably whiter in its lower grades.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J. McCloskey, director of Funding Solutions for Catholic Schools, an initiative at Loyola University Chicago, said it was not unusual for schools to try to appeal to neighborhood families, since most of them are strongly tied to their parishes. ''But educating the poor is part of the Catholic mission as well,'' he said.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states, Catholic schools have benefited from expansions of voucher programs that allow some students, usually those in poor neighborhoods, to attend private school at public expense. But other schools have taken the approach of St. Stephen, by reinventing themselves with new features to bring higher-income students into the fold.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Therese Catholic School in Seattle received financing from the Bill and Melinda Gates Foundation and from the Seton Partners, a nonprofit organization based in San Francisco, to convert itself into St. Therese Academy, a blended technology school. This fall, computers will be in every classroom to enable small-group learning, said Scott Hamilton, managing director of Seton Partners. Enrollment is expected to reach 185, up from 95.</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Tacoma, Wash., Holy Rosary, a struggling Catholic school, has converted itself into a dual language Spanish immersion program, in part to attract more affluent families. Enrollment is expected to be 150, up from 100.</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J. McNiff, superintendent of schools for the Archdiocese of New York, where 46 schools have been shuttered since 2006, praised the turnaround of St. Stephen, which was once designated for closing. ''We are here to serve children,'' Dr. McNiff said. ''We are not looking to see their ethnicity or their socioeconomic background.''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64 percent of students in New York City Catholic schools lived at or below the poverty line. The Upper East Side, home to St. Stephen, is predominantly white, he noted.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 have also had to be careful not to jeopardize their Catholic identity, to avoid alienating their traditional core. At St. Stephen, crucifixes are in every classroom, there are morning prayers every day, and religion seems to be the one subject whose curriculum is relatively unchanged.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Stephen was founded in 1928, serving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from the neighborhood's Hungarian community at a monthly cost of 50 cents. The nuns slept where the 4-year-olds now eat their veggie chips.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70 percent of the students are Catholic, a figure that has not changed, it has a more Franciscan focus on kindness and respect rather than papal edicts, which makes it more palatable to families not traditionally in the Catholic school market.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feel like it's holy rollers over there,'' said Richard Sher, a parent of two at the school who is half Jewish, half Protestant.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is every other week; the homily is more of a discussion than a lesson. When Father Gambatese talked in May to the youngest students at Mass about Adam, he wondered why Adam asked God for more humans. ''He wanted people to talk to and play with,'' Sabrina Vidal, 8, said. ''Yes!'' Father Gambatese said. ''Don't you get tired of hugging a lion?''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Stephen offers the kind of extras found at far more expensive schools, like French for 3-year-olds, violin for fourth and fifth graders, and iPads for sixth to eighth graders. But some parents, Catholic and non-Catholic, said they were also drawn to the discipline and values-based approach at St. Stephen, elements that have fallen out of fashion at most nonreligious schools.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looking for structure, and that's what we got,'' said Deirdre O'Connell, a parent who works in banking.</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Katherine Peck, the entrepreneurial 33-year-old at the heart of St. Stephen's revitalization, the parents also got a principal schooled in progressive teaching. Classrooms are no longer teacher-focused, with students at desks, but student-centered, with children at tables. Students have publishing parties every month to showcase their writing, textbooks have been de-emphasized in favor of hands-on learning and every classroom has an interactive projection system.</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Peck, who is Catholic and attended Teachers College of Columbia University, said Catholic schools gave her more flexibility than the public schools where she had taught. (She also taught at the Epiphany School before coming to St. Stephen.) ''Everything I was doing at Teachers College, I could do in the classroom,'' she said, compared with the public school where she said everyone had to teach from the same page.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Peck, dressed in pearls and Tory Burch shoes, and sitting in front of a portrait of Pope John Paul II, said she had to save the school by rebranding it to families who could afford the tuition and who would invest in the school. ''We struggle to keep diversity as the school is changing,'' she said, adding that stabilizing the school was her primary focus in her first years.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efforts have paid off. There are now 13 full-time teachers, up from 11, thanks to newfound success in fund-raising.</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 annual fund raised $2,000 three years ago; this year, about $120,000 has been pledged. The spring auction raised $60,000, up from $20,000 two years ago. A golf fund-raiser in Pelham this spring raised $10,000. And when the school made a plea for money for six new iPads a few weeks ago, grandparents donated enough for nine. This summer a $250,000 science lab will be completed.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Peck is like a gem,'' Ms. O'Connell said. ''When she's done with all this not-for-profit stuff, I keep telling her she should come to Wall Street.''</w:t>
      </w:r>
    </w:p>
    <w:p>
      <w:pPr>
        <w:pStyle w:val="Normal325"/>
        <w:keepNext w:val="0"/>
        <w:spacing w:before="240" w:after="0" w:line="260" w:lineRule="atLeast"/>
        <w:ind w:left="0" w:right="0" w:firstLine="0"/>
        <w:jc w:val="left"/>
      </w:pPr>
      <w:r>
        <w:br/>
      </w:r>
      <w:hyperlink r:id="rId3056" w:history="1">
        <w:r>
          <w:rPr>
            <w:rFonts w:ascii="arial" w:eastAsia="arial" w:hAnsi="arial" w:cs="arial"/>
            <w:b w:val="0"/>
            <w:i/>
            <w:strike w:val="0"/>
            <w:color w:val="0077CC"/>
            <w:sz w:val="20"/>
            <w:u w:val="single"/>
            <w:vertAlign w:val="baseline"/>
          </w:rPr>
          <w:t>http://www.nytimes.com/2012/08/20/nyregion/to-survive-some-catholic-schools-rebrand-to-lure-wealthier-families.html</w:t>
        </w:r>
      </w:hyperlink>
    </w:p>
    <w:p>
      <w:pPr>
        <w:pStyle w:val="Normal3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5"/>
        <w:spacing w:line="60" w:lineRule="exact"/>
      </w:pPr>
      <w:r>
        <w:pict>
          <v:line id="_x0000_s2231" style="position:absolute;z-index:252549120" from="0,2pt" to="512pt,2pt" strokecolor="#009ddb" strokeweight="2pt">
            <v:stroke linestyle="single"/>
            <w10:wrap type="topAndBottom"/>
          </v:line>
        </w:pict>
      </w:r>
    </w:p>
    <w:p>
      <w:pPr>
        <w:pStyle w:val="Normal3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Katherine Peck, principal of St. Stephen of Hungary, at left, and the Rev. Angelo Gambatese, the pastor, above, have rebranded the school. (PHOTOGRAPHS BY LIBRADO ROMERO/THE NEW YORK TIMES) (A3)</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2012</w:t>
      </w:r>
    </w:p>
    <w:p>
      <w:pPr>
        <w:pStyle w:val="Normal325"/>
      </w:pPr>
    </w:p>
    <w:p>
      <w:pPr>
        <w:pStyle w:val="Normal325"/>
        <w:ind w:left="200"/>
        <w:sectPr>
          <w:type w:val="continuous"/>
          <w:pgMar w:top="840" w:right="1000" w:bottom="840" w:left="1000" w:header="400" w:footer="400"/>
          <w:pgNumType w:fmt="decimal"/>
          <w:cols w:space="720"/>
        </w:sectPr>
      </w:pPr>
      <w:r>
        <w:br/>
      </w:r>
      <w:r>
        <w:pict>
          <v:line id="_x0000_s2232" style="position:absolute;z-index:252550144"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3057"/>
          <w:headerReference w:type="default" r:id="rId3058"/>
          <w:footerReference w:type="even" r:id="rId3059"/>
          <w:footerReference w:type="default" r:id="rId3060"/>
          <w:headerReference w:type="first" r:id="rId3061"/>
          <w:footerReference w:type="first" r:id="rId3062"/>
          <w:pgSz w:w="12240" w:h="15840"/>
          <w:pgMar w:top="840" w:right="1000" w:bottom="840" w:left="1000" w:header="400" w:footer="400"/>
          <w:pgNumType w:fmt="decimal"/>
          <w:cols w:space="720"/>
          <w:titlePg w:val="0"/>
        </w:sectPr>
      </w:pPr>
    </w:p>
    <w:p>
      <w:pPr>
        <w:pStyle w:val="Normal326"/>
      </w:pPr>
    </w:p>
    <w:p>
      <w:pPr>
        <w:pStyle w:val="Normal326"/>
      </w:pPr>
      <w:r>
        <w:pict>
          <v:shape id="_x0000_i2233" type="#_x0000_t75" alt="LexisNexis®" style="width:147.75pt;height:30pt">
            <v:imagedata r:id="rId17" o:title=""/>
          </v:shape>
        </w:pict>
      </w:r>
      <w:r>
        <w:cr/>
      </w:r>
    </w:p>
    <w:p>
      <w:pPr>
        <w:pStyle w:val="Heading1324"/>
        <w:keepNext w:val="0"/>
        <w:spacing w:after="200" w:line="340" w:lineRule="atLeast"/>
        <w:ind w:left="0" w:right="0" w:firstLine="0"/>
        <w:jc w:val="center"/>
      </w:pPr>
      <w:hyperlink r:id="rId3063" w:history="1">
        <w:r>
          <w:rPr>
            <w:rFonts w:ascii="arial" w:eastAsia="arial" w:hAnsi="arial" w:cs="arial"/>
            <w:b/>
            <w:i/>
            <w:strike w:val="0"/>
            <w:color w:val="0077CC"/>
            <w:sz w:val="28"/>
            <w:u w:val="single"/>
            <w:vertAlign w:val="baseline"/>
          </w:rPr>
          <w:t>TV WEEKEND;</w:t>
        </w:r>
      </w:hyperlink>
      <w:r>
        <w:br/>
      </w:r>
      <w:hyperlink r:id="rId3064" w:history="1">
        <w:r>
          <w:rPr>
            <w:rFonts w:ascii="arial" w:eastAsia="arial" w:hAnsi="arial" w:cs="arial"/>
            <w:b/>
            <w:i/>
            <w:strike w:val="0"/>
            <w:color w:val="0077CC"/>
            <w:sz w:val="28"/>
            <w:u w:val="single"/>
            <w:vertAlign w:val="baseline"/>
          </w:rPr>
          <w:t>'ABC COMEDY SPECIAL' OFFERS 'HEARTS OF STEEL'</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1986, Friday, Late City Final Edition</w:t>
      </w:r>
    </w:p>
    <w:p>
      <w:pPr>
        <w:pStyle w:val="Normal326"/>
        <w:keepNext w:val="0"/>
        <w:spacing w:after="0" w:line="240" w:lineRule="atLeast"/>
        <w:ind w:right="0"/>
        <w:jc w:val="both"/>
      </w:pPr>
      <w:bookmarkStart w:id="661" w:name="Bookmark_326"/>
      <w:bookmarkEnd w:id="661"/>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34, Column 3; Weekend Desk; Review</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w:t>
      </w:r>
    </w:p>
    <w:p>
      <w:pPr>
        <w:pStyle w:val="Normal326"/>
        <w:keepNext/>
        <w:spacing w:before="240" w:after="0" w:line="340" w:lineRule="atLeast"/>
        <w:ind w:left="0" w:right="0" w:firstLine="0"/>
        <w:jc w:val="left"/>
      </w:pPr>
      <w:bookmarkStart w:id="662" w:name="Body_324"/>
      <w:bookmarkEnd w:id="662"/>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234" style="position:absolute;z-index:252551168"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WASTE not, want not. That seems to be the policy motto at Capital Cities/ ABC Inc. these days. Following months of personnel cutbacks, the ABC Network division is now offering viewers a new series of dead-end comedies. The ''ABC Comedy Special,'' which can be seen on Fridays at 9:30 P.M., is a somewhat tattered package of sit-com rejects, the pilots of shows that probably will not go into series production. Consider the positive side: if you're distressed by the series that do make the regular schedule, look at what you could have been subjected to week after week.</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happens, the executive producers of the first two specimens are Paul Junger Witt and Tony Thomas, two of the brightest independents in the business. With Susan Harris, they have devised such hit series as ''Soap'' and ''The Golden Girls.'' Without Miss Harris, however, their record has been somewhat uneven, although not uninteresting. In last week's ''ABC Comedy Special,'' for instance, they took the always risky step of going to Russia for laughs. ''Moscow Bureau'' featured the wisecracking antics of several American reporters in the Soviet Union. Unfortunately, most of the humor petered down to the single running gag of being bugged and continually flushing the office toilet whenever something supposedly important was being discussed.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Tonight's entry tackles, at least indirectly, a subject that is perhaps even more ticklish than Russia: domestic unemployment. ''Hearts of Steel'' is set in a Pennsylvania town whose large steel mill is being closed. Annie (Annie Potts) decides to convert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 into a restaurant that might attract some of the white-collar types from the new microchip factory. Her blue-collar pals, now unemployed steelworkers, are naturally hurt, but when Annie loses her prospective new partner, they decide to become her partners in the new venture. As one of the likable lugs puts it, they would be ''opening the kind of place that none of us guys have ever been to.''</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pointers, the gang goes to a fancy restaurant in Pittsburgh, thought to be ''the restaurant capital of the world.'' The scene has possibilities. At one point, one of the guys, confronted with a wine list and trying to be properly elegant, points to his astonished black friend and advises the waiter that ''the colored gentleman will order the wine.'' But then, Sheldon Bull's script heads for the obvious, having someone rush to put out the ''fire'' on a flambe cart.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night for Annie's place is ruined by a storm. ''If it'd rain any harder,'' she complains, ''they'd put it in the Bible.'' At this point, the slight piece goes on an emotional roller coaster, perhaps attributable to the fact that there are two directors, Barry Kemp and Gary Shimokawa. At one moment, Annie and the guys are spunkily patriotic (''America was built on lousy odds, on desperation''). At another, they are touchingly lost, missing the old bar and recalling that ''we grew up here, y'know.'' These are lives in painful upheaval, finally deserving of something more than a sit-com. Still, ''Hearts of Steel'' gives it a good try. And, as a matter of fact, it ends up being considerably less distressing than some of the shows on the regular weekly schedule.</w:t>
      </w:r>
    </w:p>
    <w:p>
      <w:pPr>
        <w:pStyle w:val="Normal3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6"/>
        <w:spacing w:line="60" w:lineRule="exact"/>
      </w:pPr>
      <w:r>
        <w:pict>
          <v:line id="_x0000_s2235" style="position:absolute;z-index:252552192" from="0,2pt" to="512pt,2pt" strokecolor="#009ddb" strokeweight="2pt">
            <v:stroke linestyle="single"/>
            <w10:wrap type="topAndBottom"/>
          </v:line>
        </w:pict>
      </w:r>
    </w:p>
    <w:p>
      <w:pPr>
        <w:pStyle w:val="Normal3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Annie Potts</w:t>
      </w:r>
    </w:p>
    <w:p>
      <w:pPr>
        <w:pStyle w:val="Normal326"/>
      </w:pPr>
    </w:p>
    <w:p>
      <w:pPr>
        <w:pStyle w:val="Normal326"/>
        <w:ind w:left="200"/>
        <w:sectPr>
          <w:type w:val="continuous"/>
          <w:pgMar w:top="840" w:right="1000" w:bottom="840" w:left="1000" w:header="400" w:footer="400"/>
          <w:pgNumType w:fmt="decimal"/>
          <w:cols w:space="720"/>
        </w:sectPr>
      </w:pPr>
      <w:r>
        <w:br/>
      </w:r>
      <w:r>
        <w:pict>
          <v:line id="_x0000_s2236" style="position:absolute;z-index:252553216"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3065"/>
          <w:headerReference w:type="default" r:id="rId3066"/>
          <w:footerReference w:type="even" r:id="rId3067"/>
          <w:footerReference w:type="default" r:id="rId3068"/>
          <w:headerReference w:type="first" r:id="rId3069"/>
          <w:footerReference w:type="first" r:id="rId3070"/>
          <w:pgSz w:w="12240" w:h="15840"/>
          <w:pgMar w:top="840" w:right="1000" w:bottom="840" w:left="1000" w:header="400" w:footer="400"/>
          <w:pgNumType w:fmt="decimal"/>
          <w:cols w:space="720"/>
          <w:titlePg w:val="0"/>
        </w:sectPr>
      </w:pPr>
    </w:p>
    <w:p>
      <w:pPr>
        <w:pStyle w:val="Normal327"/>
      </w:pPr>
    </w:p>
    <w:p>
      <w:pPr>
        <w:pStyle w:val="Normal327"/>
      </w:pPr>
      <w:r>
        <w:pict>
          <v:shape id="_x0000_i2237" type="#_x0000_t75" alt="LexisNexis®" style="width:147.75pt;height:30pt">
            <v:imagedata r:id="rId17" o:title=""/>
          </v:shape>
        </w:pict>
      </w:r>
      <w:r>
        <w:cr/>
      </w:r>
    </w:p>
    <w:p>
      <w:pPr>
        <w:pStyle w:val="Heading1325"/>
        <w:keepNext w:val="0"/>
        <w:spacing w:after="200" w:line="340" w:lineRule="atLeast"/>
        <w:ind w:left="0" w:right="0" w:firstLine="0"/>
        <w:jc w:val="center"/>
      </w:pPr>
      <w:hyperlink r:id="rId3071" w:history="1">
        <w:r>
          <w:rPr>
            <w:rFonts w:ascii="arial" w:eastAsia="arial" w:hAnsi="arial" w:cs="arial"/>
            <w:b/>
            <w:i/>
            <w:strike w:val="0"/>
            <w:color w:val="0077CC"/>
            <w:sz w:val="28"/>
            <w:u w:val="single"/>
            <w:vertAlign w:val="baseline"/>
          </w:rPr>
          <w:t>THE SCREEN: 'LETTER TO BREZHNEV'</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1986, Friday, Late City Final Edition</w:t>
      </w:r>
    </w:p>
    <w:p>
      <w:pPr>
        <w:pStyle w:val="Normal327"/>
        <w:keepNext w:val="0"/>
        <w:spacing w:after="0" w:line="240" w:lineRule="atLeast"/>
        <w:ind w:right="0"/>
        <w:jc w:val="both"/>
      </w:pPr>
      <w:bookmarkStart w:id="663" w:name="Bookmark_327"/>
      <w:bookmarkEnd w:id="663"/>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20, Column 1; Weekend Desk; REVIEW</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WALTER GOODMAN</w:t>
      </w:r>
    </w:p>
    <w:p>
      <w:pPr>
        <w:pStyle w:val="Normal327"/>
        <w:keepNext/>
        <w:spacing w:before="240" w:after="0" w:line="340" w:lineRule="atLeast"/>
        <w:ind w:left="0" w:right="0" w:firstLine="0"/>
        <w:jc w:val="left"/>
      </w:pPr>
      <w:bookmarkStart w:id="664" w:name="Body_325"/>
      <w:bookmarkEnd w:id="664"/>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238" style="position:absolute;z-index:252554240"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to Brezhnev in the movie of that name is written by Elaine, a 22-year-old Liverpool lass who one starry night falls in love with a visiting Soviet sailor. After he goes home, she writes to the Soviet leader for permission to join her sailor. It takes a while to get the hang of the Liverpool lingo, but it's worth some strain. The zesty script by Frank Clarke is at once shamelessly romantic (''You look to the star and think of me'') and unromantically streetwise (''Talk about Russian hands and roamin' fingers''). And the performances of Alexandra Pigg as Elaine and Margi Clarke as her friend Teresa are delectable.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much happens in the British-made movie, which opens today at the Baronet, but there's a lot going on. The friends go out on the town. Teresa, got up like a tart, seems man-mad; Elaine is quieter, apparently less daring. Both are desperate at the future that faces them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in depressed Liverpool; their frenetic nights out are their way of avoiding being ground down. Teresa's job is stuffing chickens; Elaine is on welfare. When they look ahead, they see drudgery and skimping; in the bickering couples at fast-food joints, they recognize their likely fates.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Teresa is something of an adventuress, Elaine a romantic, but their prospects contain precious little romance or adventure. They pick up two Russian sailors. Teresa (''Food first, filth later'') is soon in bed with her ''Eye-gore,'' whose real name is Sergei; Elaine spends the night talking, just talking, with Peter, played with charm and a cute accent by Peter Firth. Yes, it's love at first night.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gives the slight story its special quality is the feeling of Liverpool, knowingly presented by the director, Chris Bernard. The beat is strong in the bars where the girls go for a cheap drink and, with luck, a couple of presentable men. They discuss their plans in a toilet stall, a scene that, like much of this movie, is unusually explicit and inoffensively natural.</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Alan Gill's romantic music washes over the tough town, we can see life through Elaine's eyes; streetbound, she longs after Peter's star. She writes to Brezhnev, without irony, that for her, going to Russia is a ''ticket to freedom.'' The meaning of freedom without money, love or hope is this light movie's dark theme.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to Brezhnev'' falters when outsiders intrude, in the form of an oily reporter and a plausible official, who try to discourage Elaine from leaving England. These encounters have a made-to-order quality that is a brake on the spontaneity of the rest of the movie. Happily, we soon return to Elaine and Teresa, trying to find strength in each other and a star that will show them the way out. Dear Leonid LETTER TO BREZHNEV, directed by Chris Bernard; written by Frank Clarke; edited by Lesley Walker; music by Alan Gill; photographed by Bruce McGowan; produced by Janet Goddard; released by Circle Films. At Baronet, Third Avenue at 59th Street. Running time: 94 minutes.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film is rated R. SergeiAlfred Molina PeterPeter Firth TeresaMargi Clarke TracyTracy Lea ElaineAlexandra Pigg Girl in Yellow Pedal PushersSusan Dempsey MickTed Wood Taxi DriverCarl Chase</w:t>
      </w:r>
    </w:p>
    <w:p>
      <w:pPr>
        <w:pStyle w:val="Normal327"/>
      </w:pPr>
    </w:p>
    <w:p>
      <w:pPr>
        <w:pStyle w:val="Normal327"/>
        <w:ind w:left="200"/>
        <w:sectPr>
          <w:type w:val="continuous"/>
          <w:pgMar w:top="840" w:right="1000" w:bottom="840" w:left="1000" w:header="400" w:footer="400"/>
          <w:pgNumType w:fmt="decimal"/>
          <w:cols w:space="720"/>
        </w:sectPr>
      </w:pPr>
      <w:r>
        <w:br/>
      </w:r>
      <w:r>
        <w:pict>
          <v:line id="_x0000_s2239" style="position:absolute;z-index:252555264"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3072"/>
          <w:headerReference w:type="default" r:id="rId3073"/>
          <w:footerReference w:type="even" r:id="rId3074"/>
          <w:footerReference w:type="default" r:id="rId3075"/>
          <w:headerReference w:type="first" r:id="rId3076"/>
          <w:footerReference w:type="first" r:id="rId3077"/>
          <w:pgSz w:w="12240" w:h="15840"/>
          <w:pgMar w:top="840" w:right="1000" w:bottom="840" w:left="1000" w:header="400" w:footer="400"/>
          <w:pgNumType w:fmt="decimal"/>
          <w:cols w:space="720"/>
          <w:titlePg w:val="0"/>
        </w:sectPr>
      </w:pPr>
    </w:p>
    <w:p>
      <w:pPr>
        <w:pStyle w:val="Normal328"/>
      </w:pPr>
    </w:p>
    <w:p>
      <w:pPr>
        <w:pStyle w:val="Normal328"/>
      </w:pPr>
      <w:r>
        <w:pict>
          <v:shape id="_x0000_i2240" type="#_x0000_t75" alt="LexisNexis®" style="width:147.75pt;height:30pt">
            <v:imagedata r:id="rId17" o:title=""/>
          </v:shape>
        </w:pict>
      </w:r>
      <w:r>
        <w:cr/>
      </w:r>
    </w:p>
    <w:p>
      <w:pPr>
        <w:pStyle w:val="Heading1326"/>
        <w:keepNext w:val="0"/>
        <w:spacing w:after="200" w:line="340" w:lineRule="atLeast"/>
        <w:ind w:left="0" w:right="0" w:firstLine="0"/>
        <w:jc w:val="center"/>
      </w:pPr>
      <w:hyperlink r:id="rId3078" w:history="1">
        <w:r>
          <w:rPr>
            <w:rFonts w:ascii="arial" w:eastAsia="arial" w:hAnsi="arial" w:cs="arial"/>
            <w:b/>
            <w:i/>
            <w:strike w:val="0"/>
            <w:color w:val="0077CC"/>
            <w:sz w:val="28"/>
            <w:u w:val="single"/>
            <w:vertAlign w:val="baseline"/>
          </w:rPr>
          <w:t>Going On in the Northeast</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1986, Sunday, Late City Final Edition</w:t>
      </w:r>
    </w:p>
    <w:p>
      <w:pPr>
        <w:pStyle w:val="Normal328"/>
        <w:keepNext w:val="0"/>
        <w:spacing w:after="0" w:line="240" w:lineRule="atLeast"/>
        <w:ind w:right="0"/>
        <w:jc w:val="both"/>
      </w:pPr>
      <w:bookmarkStart w:id="665" w:name="Bookmark_328"/>
      <w:bookmarkEnd w:id="665"/>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2, Page 42, Column 1; National Desk</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Eleanor Blau</w:t>
      </w:r>
    </w:p>
    <w:p>
      <w:pPr>
        <w:pStyle w:val="Normal328"/>
        <w:keepNext/>
        <w:spacing w:before="240" w:after="0" w:line="340" w:lineRule="atLeast"/>
        <w:ind w:left="0" w:right="0" w:firstLine="0"/>
        <w:jc w:val="left"/>
      </w:pPr>
      <w:bookmarkStart w:id="666" w:name="Body_326"/>
      <w:bookmarkEnd w:id="666"/>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241" style="position:absolute;z-index:252556288"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RIVERA IN PHILADELPHIA - With earth tones and bold, flat forms derived from pre-Columbian art, Diego Rivera celebrated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his Mexican homeland, depicting the daily tasks of men and women and allegories of Mexican history.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known best for his murals, in which he adapted the techniques of Italian fresco artists. But he also did many drawings to prepare for his murals, as well as oil paintings, including portraits. And he experimented with Cubism and other styles of the early 20th century.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mark the 100th anniversary of Rivera's birth, the Philadelphia Museum of Art will present an exhibition of more than 200 of his works on paper and canvas.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from each period of the Mexican artist's career and are said to constitute the first comprehensive survey of his work in this country since 1931. There is a $1 fee for the show in addition to museum admission, which ranges from $5 for adults most days to free on Sunday mornings. Information: (215) 763-8100.</w:t>
      </w:r>
    </w:p>
    <w:p>
      <w:pPr>
        <w:pStyle w:val="Normal3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ROSES AT LYNDHURST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subject will be roses next Sunday at Lyndhurst, the former estate of the financier Jay Gould in Tarrytown, N.Y. A restored garden there with over 500 rose bushes - 166 varieties - should be in full bloom for Rose Day, an annual celebration to take place from 1 to 4 P.M. It will include tours of the garden, refreshments and music in the gazebo by the Philipsburg Quartet and the Westchester Recorder Guild.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Miniature rose bushes will be sold and rose questions answered. Guests are invited to picnic on the grounds. Admission is $4 ($3 for the elderly, $2 for children 6 and older). Information: (914) 631-0046.</w:t>
      </w:r>
    </w:p>
    <w:p>
      <w:pPr>
        <w:pStyle w:val="Normal3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TROLLEYS IN EAST HAVEN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Twenty-two trolleys that date from 1888 to the mid-1940's will roll along old, 1.5-mile tracks outside the Shore Line Trolley Museum in East Haven, Conn., next Saturday and Sunday at noon, 2 and 4 P.M. When they are not parading in the yearly festival, some of the trolleys will take spectators for rides.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planned is an old-time musical revue by the Connecticut Dinner Theater. Admission: $3 ($2.50 for the elderly, $1.50 for children aged 5 to 11). Information: (203) 467-7635.</w:t>
      </w:r>
    </w:p>
    <w:p>
      <w:pPr>
        <w:pStyle w:val="Normal3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LIBERTY IN ALBANY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of Liberty is seen not only as a symbol of hope and freedom but also as one of broken promises in ''Taking Liberty,'' a photographic exhibition running through Aug. 17 at the New York State Museum in Albany.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disparate images in the show is a photo montage by Stane Jagodic in which Liberty's face and crown are seen on a gunslinger who points his weapon at the viewer. In another work, by Penny Gentieu, Liberty is an elegant figure, seen in a very long view as a speck in the water.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the works are photographs. There is, for instance, a black and yellow silk screen print of Liberty's face by Roy Lichtenstein.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Admission is free. Information: (518) 474-5842.</w:t>
      </w:r>
    </w:p>
    <w:p>
      <w:pPr>
        <w:pStyle w:val="Normal3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8"/>
        <w:spacing w:line="60" w:lineRule="exact"/>
      </w:pPr>
      <w:r>
        <w:pict>
          <v:line id="_x0000_s2242" style="position:absolute;z-index:252557312" from="0,2pt" to="512pt,2pt" strokecolor="#009ddb" strokeweight="2pt">
            <v:stroke linestyle="single"/>
            <w10:wrap type="topAndBottom"/>
          </v:line>
        </w:pict>
      </w:r>
    </w:p>
    <w:p>
      <w:pPr>
        <w:pStyle w:val="Normal3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''Nude with Calla Lilies,'' by Diego Rivera</w:t>
      </w:r>
    </w:p>
    <w:p>
      <w:pPr>
        <w:pStyle w:val="Normal328"/>
      </w:pPr>
    </w:p>
    <w:p>
      <w:pPr>
        <w:pStyle w:val="Normal328"/>
        <w:ind w:left="200"/>
        <w:sectPr>
          <w:type w:val="continuous"/>
          <w:pgMar w:top="840" w:right="1000" w:bottom="840" w:left="1000" w:header="400" w:footer="400"/>
          <w:pgNumType w:fmt="decimal"/>
          <w:cols w:space="720"/>
        </w:sectPr>
      </w:pPr>
      <w:r>
        <w:br/>
      </w:r>
      <w:r>
        <w:pict>
          <v:line id="_x0000_s2243" style="position:absolute;z-index:252558336"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3079"/>
          <w:headerReference w:type="default" r:id="rId3080"/>
          <w:footerReference w:type="even" r:id="rId3081"/>
          <w:footerReference w:type="default" r:id="rId3082"/>
          <w:headerReference w:type="first" r:id="rId3083"/>
          <w:footerReference w:type="first" r:id="rId3084"/>
          <w:pgSz w:w="12240" w:h="15840"/>
          <w:pgMar w:top="840" w:right="1000" w:bottom="840" w:left="1000" w:header="400" w:footer="400"/>
          <w:pgNumType w:fmt="decimal"/>
          <w:cols w:space="720"/>
          <w:titlePg w:val="0"/>
        </w:sectPr>
      </w:pPr>
    </w:p>
    <w:p>
      <w:pPr>
        <w:pStyle w:val="Normal329"/>
      </w:pPr>
    </w:p>
    <w:p>
      <w:pPr>
        <w:pStyle w:val="Normal329"/>
      </w:pPr>
      <w:r>
        <w:pict>
          <v:shape id="_x0000_i2244" type="#_x0000_t75" alt="LexisNexis®" style="width:147.75pt;height:30pt">
            <v:imagedata r:id="rId17" o:title=""/>
          </v:shape>
        </w:pict>
      </w:r>
      <w:r>
        <w:cr/>
      </w:r>
    </w:p>
    <w:p>
      <w:pPr>
        <w:pStyle w:val="Heading1327"/>
        <w:keepNext w:val="0"/>
        <w:spacing w:after="200" w:line="340" w:lineRule="atLeast"/>
        <w:ind w:left="0" w:right="0" w:firstLine="0"/>
        <w:jc w:val="center"/>
      </w:pPr>
      <w:hyperlink r:id="rId3085" w:history="1">
        <w:r>
          <w:rPr>
            <w:rFonts w:ascii="arial" w:eastAsia="arial" w:hAnsi="arial" w:cs="arial"/>
            <w:b/>
            <w:i/>
            <w:strike w:val="0"/>
            <w:color w:val="0077CC"/>
            <w:sz w:val="28"/>
            <w:u w:val="single"/>
            <w:vertAlign w:val="baseline"/>
          </w:rPr>
          <w:t xml:space="preserve">Spoils of War </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2003 Thursday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29"/>
        <w:keepNext w:val="0"/>
        <w:spacing w:after="0" w:line="240" w:lineRule="atLeast"/>
        <w:ind w:right="0"/>
        <w:jc w:val="both"/>
      </w:pPr>
      <w:bookmarkStart w:id="667" w:name="Bookmark_329"/>
      <w:bookmarkEnd w:id="667"/>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Editorial Desk; Pg. 27</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3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BOB HERBERT;  E-mail: , </w:t>
      </w:r>
      <w:hyperlink r:id="rId3086" w:history="1">
        <w:r>
          <w:rPr>
            <w:rFonts w:ascii="arial" w:eastAsia="arial" w:hAnsi="arial" w:cs="arial"/>
            <w:b w:val="0"/>
            <w:i/>
            <w:strike w:val="0"/>
            <w:noProof w:val="0"/>
            <w:color w:val="0077CC"/>
            <w:position w:val="0"/>
            <w:sz w:val="20"/>
            <w:u w:val="single"/>
            <w:vertAlign w:val="baseline"/>
          </w:rPr>
          <w:t>bobherb@nytimes.com</w:t>
        </w:r>
      </w:hyperlink>
    </w:p>
    <w:p>
      <w:pPr>
        <w:pStyle w:val="Normal329"/>
        <w:keepNext/>
        <w:spacing w:before="240" w:after="0" w:line="340" w:lineRule="atLeast"/>
        <w:ind w:left="0" w:right="0" w:firstLine="0"/>
        <w:jc w:val="left"/>
      </w:pPr>
      <w:bookmarkStart w:id="668" w:name="Body_327"/>
      <w:bookmarkEnd w:id="668"/>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245" style="position:absolute;z-index:252559360"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the money.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Secretary of State George Shultz is on the board of directors of the Bechtel Group, the largest contractor in the U.S. and one of the finalists in the competition to land a fat contract to help in the rebuilding of Iraq.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also the chairman of the advisory board of the Committee for the Liberation of Iraq, a fiercely pro-war group with close ties to the White House. The committee, formed last year, made it clear from the beginning that it sought more than the ouster of Saddam's regime. It was committed, among other things, "to work beyond the liberation of Iraq to the reconstruction of its economy."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is a tragedy for some and a boon for others. I asked Mr. Shultz if the fact that he was an advocate of the war while sitting on the board of a company that would benefit from it left him concerned about the appearance of a conflict of interest.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that Bechtel would particularly benefit from it," he said. "But if there's work that's needed to be done, Bechtel is the type of company that could do it. But nobody looks at it as something you benefit from."</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Sheehan, a retired Marine Corps general, is a senior vice president at Bechtel. He's also a member of the Defense Policy Board, a government-appointed group that advises the Pentagon on major defense issues. Its members are selected by the under secretary of defense for policy, currently Douglas Feith, and approved by the secretary of defense, Donald Rumsfeld.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Americans have never heard of the Defense Policy Group. Its meetings are classified. The members disclose their business interests to the Pentagon, but that information is not available to the public.</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for Public Integrity, a private watchdog group in Washington, recently disclosed that of the 30 members of the board, at least 9 are linked to companies that have won more than $76 billion in defense contracts in 2001 and 2002.</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Perle was the chairman of the board until just a few weeks ago, when he resigned the chairmanship amid allegations of a conflict of interest. He is still on the board.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member is the former C.I.A. director, James Woolsey. He's also a principal in the Paladin Capital Group, a venture capital firm that, as the Center for Public Integrity noted, is soliciting investments for companies that specialize in domestic security. Mr. Woolsey is also a member of the Committee to Liberate Iraq and is reported to be in line to play a role in the postwar occupation.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against Iraq has become one of the clearest examples ever of the influence of the military-industrial complex that President Dwight Eisenhower warned against so eloquently in his farewell address in 1961. This iron web of relationships among powerful individuals inside and outside the government operates with very little public scrutiny and is saturated with conflicts of interest.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goals may or may not coincide with the best interests of the American people. Think of the divergence of interests, for example, between the grunts who are actually fighting this war, who have been eating sand and spilling their blood in the desert, and the power brokers who fought like crazy to make the war happen and are profiting from it every step of the way.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aren't a lot of rich kids in that desert. The U.S. military is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The power brokers homing in on $100 billion worth of postwar reconstruction contracts are not.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and its allies are close to achieving what they wanted all along, control of the nation of Iraq and its bounty, which is the wealth and myriad forms of power that flow from control of the world's second-largest oil reserves.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transitional government of Iraq is to be headed by a retired Army lieutenant general, Jay Garner. His career path was typical. He moved effortlessly from his military career to the presidency of SYColeman, a defense contractor that helped Israel develop its Arrow missile-defense system. The iron web.</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dreamed of a flowering of democracy in Iraq are advised to consider the skepticism of Brent Scowcroft, the national security adviser to the first President Bush. He asked: "What's going to happen the first time we hold an election in Iraq and it turns out the radicals win? What do you do? We're surely not going to let them take over." </w:t>
      </w:r>
    </w:p>
    <w:p>
      <w:pPr>
        <w:pStyle w:val="Normal329"/>
        <w:keepNext w:val="0"/>
        <w:spacing w:before="240" w:after="0" w:line="260" w:lineRule="atLeast"/>
        <w:ind w:left="0" w:right="0" w:firstLine="0"/>
        <w:jc w:val="left"/>
      </w:pPr>
      <w:r>
        <w:br/>
      </w:r>
      <w:hyperlink r:id="rId3087" w:history="1">
        <w:r>
          <w:rPr>
            <w:rFonts w:ascii="arial" w:eastAsia="arial" w:hAnsi="arial" w:cs="arial"/>
            <w:b w:val="0"/>
            <w:i/>
            <w:strike w:val="0"/>
            <w:color w:val="0077CC"/>
            <w:sz w:val="20"/>
            <w:u w:val="single"/>
            <w:vertAlign w:val="baseline"/>
          </w:rPr>
          <w:t>http://www.nytimes.com</w:t>
        </w:r>
      </w:hyperlink>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2003</w:t>
      </w:r>
    </w:p>
    <w:p>
      <w:pPr>
        <w:pStyle w:val="Normal329"/>
      </w:pPr>
    </w:p>
    <w:p>
      <w:pPr>
        <w:pStyle w:val="Normal329"/>
        <w:ind w:left="200"/>
        <w:sectPr>
          <w:type w:val="continuous"/>
          <w:pgMar w:top="840" w:right="1000" w:bottom="840" w:left="1000" w:header="400" w:footer="400"/>
          <w:pgNumType w:fmt="decimal"/>
          <w:cols w:space="720"/>
        </w:sectPr>
      </w:pPr>
      <w:r>
        <w:br/>
      </w:r>
      <w:r>
        <w:pict>
          <v:line id="_x0000_s2246" style="position:absolute;z-index:252560384"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3088"/>
          <w:headerReference w:type="default" r:id="rId3089"/>
          <w:footerReference w:type="even" r:id="rId3090"/>
          <w:footerReference w:type="default" r:id="rId3091"/>
          <w:headerReference w:type="first" r:id="rId3092"/>
          <w:footerReference w:type="first" r:id="rId3093"/>
          <w:pgSz w:w="12240" w:h="15840"/>
          <w:pgMar w:top="840" w:right="1000" w:bottom="840" w:left="1000" w:header="400" w:footer="400"/>
          <w:pgNumType w:fmt="decimal"/>
          <w:cols w:space="720"/>
          <w:titlePg w:val="0"/>
        </w:sectPr>
      </w:pPr>
    </w:p>
    <w:p>
      <w:pPr>
        <w:pStyle w:val="Normal330"/>
      </w:pPr>
    </w:p>
    <w:p>
      <w:pPr>
        <w:pStyle w:val="Normal330"/>
      </w:pPr>
      <w:r>
        <w:pict>
          <v:shape id="_x0000_i2247" type="#_x0000_t75" alt="LexisNexis®" style="width:147.75pt;height:30pt">
            <v:imagedata r:id="rId17" o:title=""/>
          </v:shape>
        </w:pict>
      </w:r>
      <w:r>
        <w:cr/>
      </w:r>
    </w:p>
    <w:p>
      <w:pPr>
        <w:pStyle w:val="Heading1328"/>
        <w:keepNext w:val="0"/>
        <w:spacing w:after="200" w:line="340" w:lineRule="atLeast"/>
        <w:ind w:left="0" w:right="0" w:firstLine="0"/>
        <w:jc w:val="center"/>
      </w:pPr>
      <w:hyperlink r:id="rId3094" w:history="1">
        <w:r>
          <w:rPr>
            <w:rFonts w:ascii="arial" w:eastAsia="arial" w:hAnsi="arial" w:cs="arial"/>
            <w:b/>
            <w:i/>
            <w:strike w:val="0"/>
            <w:color w:val="0077CC"/>
            <w:sz w:val="28"/>
            <w:u w:val="single"/>
            <w:vertAlign w:val="baseline"/>
          </w:rPr>
          <w:t xml:space="preserve">Just Plain Folk? I'm Far Plainer Than You Are </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2005 Tuesday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0"/>
        <w:keepNext w:val="0"/>
        <w:spacing w:after="0" w:line="240" w:lineRule="atLeast"/>
        <w:ind w:right="0"/>
        <w:jc w:val="both"/>
      </w:pPr>
      <w:bookmarkStart w:id="669" w:name="Bookmark_330"/>
      <w:bookmarkEnd w:id="669"/>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1; NYC</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CLYDE HABERMAN</w:t>
      </w:r>
    </w:p>
    <w:p>
      <w:pPr>
        <w:pStyle w:val="Normal330"/>
        <w:keepNext/>
        <w:spacing w:before="240" w:after="0" w:line="340" w:lineRule="atLeast"/>
        <w:ind w:left="0" w:right="0" w:firstLine="0"/>
        <w:jc w:val="left"/>
      </w:pPr>
      <w:bookmarkStart w:id="670" w:name="Body_328"/>
      <w:bookmarkEnd w:id="670"/>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248" style="position:absolute;z-index:252561408"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really want to hear about it, to echo Holden Caulfield, I was born in the South Bronx to a hard-working immigrant family, my father having begun his life in America driving a horse-drawn laundry wagon.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what did that make the family back then? Lower-middle-class? Or was it middle-lower-class? Hard to figure out.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Hang on, hang on. Why should you care? What does any of this have to do with New York in 2005?</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Nothing. Nothing at all.</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Sorry about the irrelevant journey through time. It comes from listening to the Democrats running for mayor and their David Copperfield shtick. (We're talking Dickens here, not magicians.) After a while, a guy can pick up some of their habits.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a chance to talk about themselves in debates and television commercials, most of the candidates have emphasized their up-from-the-bottom roots, as if that alone were almost reason to hand them the keys to the city for the next four years.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 for me, one of them says. I grew up middle-class in Brooklyn, and my mother was a schoolteacher.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me, another says. I lived in a five-story Bronx walk-up, raised by my mother and grandmother.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Try this, a third says. I not only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but I also did it in the segregated South.</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candidate who has not played this game is Gifford Miller, the City Council speaker. But that is no doubt because he figured there is little political profit in talking about a fairly privileged childhood on the Upper East Side.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he, however, has his just-plain-folk yearnings. He used to be known as A. Gifford Miller. Several years ago, he dropped the A, which stands for Alan. ''A. Gifford Miller'' was apparently deemed too hoity-toity for someone about to run for mayor.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why not call himself Alan Miller or, better yet, Al Miller? Good old Al.</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that sounded a tad too plain.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these Democrats did not invent the art of turning one's childhood into a credential for high office. Former Mayor Rudolph W. Giuliani talked all the time about growing up in Brooklyn. But that was accurate only if we assume that the young Rudy reached full maturity when he was 7, in 1951. That was when his family, like many Brooklynites of that era, high-tailed it to Long Island.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Obviously, one reason the Democrats emphasize their modest origins is to contrast themselves with Mayor Michael R. Bloomberg, often referred to as Billionaire Mayor Michael R. Bloomberg, as if ''billionaire mayor'' were his formal title. The recurring Democratic mantra is that a super-rich mayor is by definition out of touch with ordinary people, never mind that he regularly rides the subway -- unlike this bunch of Democrats.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Always left unsaid in this appeal to class solidarity is that Mr. Bloomberg was not born a billionaire or even a millionaire. He grew up near Boston in circumstances not unlike those of his Democratic rivals. His father was a bookkeeper at a dairy.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Democrats hope that many voters instinctively dislike an extremely wealthy politician who made it on his own. This is not a wild-eyed notion. Voters have rarely had a problem with politicians born to wealth, with names like Kennedy, Rockefeller and Bush. But a self-made multibillionaire is arguably a reproach to all of us still working on the first billion.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voter resentment does exist, how deep could it go in this case? Polls show Mr. Bloomberg, the free-spending Republican, thrashing any candidate who emerges intact from today's primary. All that childhood poor-mouthing has not done these Democrats much demonstrable good.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Would anything be different if they were rich themselves? If they had Mr. Bloomberg's money, they were asked during a debate last month, would they spend any of it on their campaigns as he does? Emphatically, all four said no.</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seemed at first blush to be a Pinocchio moment. But maybe they were speaking plainly: They don't want to spend their own money furthering their ambitions.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they would rather spend your money -- you taxpayers who make government matching funds possible, you real estate developers who finance campaigns in the hope of currying favor.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how political life has long run in New York. Perhaps voters, regardless of economic class, are beginning to grow tired of it. And perhaps it is a reason, if the polls are right, that New Yorkers will see something in November that once seemed unimaginable: a fourth straight Republican victory for mayor.</w:t>
      </w:r>
    </w:p>
    <w:p>
      <w:pPr>
        <w:pStyle w:val="Normal330"/>
        <w:keepNext w:val="0"/>
        <w:spacing w:before="240" w:after="0" w:line="260" w:lineRule="atLeast"/>
        <w:ind w:left="0" w:right="0" w:firstLine="0"/>
        <w:jc w:val="left"/>
      </w:pPr>
      <w:r>
        <w:br/>
      </w:r>
      <w:hyperlink r:id="rId3095" w:history="1">
        <w:r>
          <w:rPr>
            <w:rFonts w:ascii="arial" w:eastAsia="arial" w:hAnsi="arial" w:cs="arial"/>
            <w:b w:val="0"/>
            <w:i/>
            <w:strike w:val="0"/>
            <w:color w:val="0077CC"/>
            <w:sz w:val="20"/>
            <w:u w:val="single"/>
            <w:vertAlign w:val="baseline"/>
          </w:rPr>
          <w:t>http://www.nytimes.com</w:t>
        </w:r>
      </w:hyperlink>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2005</w:t>
      </w:r>
    </w:p>
    <w:p>
      <w:pPr>
        <w:pStyle w:val="Normal330"/>
      </w:pPr>
    </w:p>
    <w:p>
      <w:pPr>
        <w:pStyle w:val="Normal330"/>
        <w:ind w:left="200"/>
        <w:sectPr>
          <w:type w:val="continuous"/>
          <w:pgMar w:top="840" w:right="1000" w:bottom="840" w:left="1000" w:header="400" w:footer="400"/>
          <w:pgNumType w:fmt="decimal"/>
          <w:cols w:space="720"/>
        </w:sectPr>
      </w:pPr>
      <w:r>
        <w:br/>
      </w:r>
      <w:r>
        <w:pict>
          <v:line id="_x0000_s2249" style="position:absolute;z-index:252562432"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3096"/>
          <w:headerReference w:type="default" r:id="rId3097"/>
          <w:footerReference w:type="even" r:id="rId3098"/>
          <w:footerReference w:type="default" r:id="rId3099"/>
          <w:headerReference w:type="first" r:id="rId3100"/>
          <w:footerReference w:type="first" r:id="rId3101"/>
          <w:pgSz w:w="12240" w:h="15840"/>
          <w:pgMar w:top="840" w:right="1000" w:bottom="840" w:left="1000" w:header="400" w:footer="400"/>
          <w:pgNumType w:fmt="decimal"/>
          <w:cols w:space="720"/>
          <w:titlePg w:val="0"/>
        </w:sectPr>
      </w:pPr>
    </w:p>
    <w:p>
      <w:pPr>
        <w:pStyle w:val="Normal331"/>
      </w:pPr>
    </w:p>
    <w:p>
      <w:pPr>
        <w:pStyle w:val="Normal331"/>
      </w:pPr>
      <w:r>
        <w:pict>
          <v:shape id="_x0000_i2250" type="#_x0000_t75" alt="LexisNexis®" style="width:147.75pt;height:30pt">
            <v:imagedata r:id="rId17" o:title=""/>
          </v:shape>
        </w:pict>
      </w:r>
      <w:r>
        <w:cr/>
      </w:r>
    </w:p>
    <w:p>
      <w:pPr>
        <w:pStyle w:val="Heading1329"/>
        <w:keepNext w:val="0"/>
        <w:spacing w:after="200" w:line="340" w:lineRule="atLeast"/>
        <w:ind w:left="0" w:right="0" w:firstLine="0"/>
        <w:jc w:val="center"/>
      </w:pPr>
      <w:hyperlink r:id="rId3102" w:history="1">
        <w:r>
          <w:rPr>
            <w:rFonts w:ascii="arial" w:eastAsia="arial" w:hAnsi="arial" w:cs="arial"/>
            <w:b/>
            <w:i/>
            <w:strike w:val="0"/>
            <w:color w:val="0077CC"/>
            <w:sz w:val="28"/>
            <w:u w:val="single"/>
            <w:vertAlign w:val="baseline"/>
          </w:rPr>
          <w:t>Seduced by Naples</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2013 Sunday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1"/>
        <w:keepNext w:val="0"/>
        <w:spacing w:after="0" w:line="240" w:lineRule="atLeast"/>
        <w:ind w:right="0"/>
        <w:jc w:val="both"/>
      </w:pPr>
      <w:bookmarkStart w:id="671" w:name="Bookmark_331"/>
      <w:bookmarkEnd w:id="671"/>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1; FAVORITE PLACE</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2539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RACHEL DONADIO</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Donadio is a culture correspondent for The New York Times, based in Paris. From 2008 until August she was Rome bureau chief.</w:t>
      </w:r>
    </w:p>
    <w:p>
      <w:pPr>
        <w:pStyle w:val="Normal331"/>
        <w:keepNext/>
        <w:spacing w:before="240" w:after="0" w:line="340" w:lineRule="atLeast"/>
        <w:ind w:left="0" w:right="0" w:firstLine="0"/>
        <w:jc w:val="left"/>
      </w:pPr>
      <w:bookmarkStart w:id="672" w:name="Body_329"/>
      <w:bookmarkEnd w:id="672"/>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251" style="position:absolute;z-index:252563456"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take long to understand Naples.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make your way through the unruly traffic, honking horns, locals shouting in thick dialect across alleys lined with wet laundry, past racy black lace garters on display in shop windows, shrines to the Madonna with blue neon and plastic flowers set into palazzo walls, churches decorated with carved skulls, women squeezed into their shirts and spike heels, immigrants selling knockoff bags, helmetless teenagers on mopeds racing the wrong way down slippery one-way streets, and everywhere the smells of strong coffee, fried dough, fresh clams and the breeze blowing in from the sea -- it is immediately clear that two primal forces drive this magnificent chaos of a city: life and death.</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it's the location, set on that wide bay that looks out on movie-set-perfect Capri and its poorer cousin, Ischia, and the most storied active volcano in the world at the city's shoulders, Vesuvius, inescapable memento mori. Or maybe it's the history of colonization -- first by Greeks, then Romans, Normans and after them the Spanish, and later even Italians, and the lingering presence of organized crime. But this is a city that has seen it all, survived most of it, and, if you have the patience to explore it, will win you over and never let you go.</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spell can be powerful. More than elegant, restrained Florence or show-offy Rome, with its perfect, ruined beauty, and even more than otherworldly Venice, I would argue it is earthy, squalid, slightly menacing Naples that is one of the most romantic cities in the world.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FIRST SAW NAPLES years ago, when I was working as a babysitter in Rome. It was winter. The city's famous Christmas market was in full swing, as it is now. I was traveling with a group of scholars and archaeologists. They took us to every church in town, one blurring into the next, and I don't remember much, besides being warned to hold on to my bag. (Always good advice. In Naples, street crime is fast and real.) Still living in Rome, I returned the following summer and stayed in the leafy middle-class neighborhood of Vomero, once a stopping point for Grand Tourists. ''See Naples and Die'' was the motto in that era, although Henry James's Daisy Miller didn't make it past Rome. In the hotel room, one window had a sweeping view onto the bay below, with the ships gliding in the harbor under a summer sun, and the other opened onto the towering hillside above. Captivated by the city's enticing mix of looming enclosure and open possibility, I vowed to return to Naples again and again. And so I have.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years I lived in Rome, whenever I wanted to escape that swampy city, with its oppressive world-weariness, its perennial ability to seduce but never to surprise, I headed for Naples -- and still do -- a surefire adrenaline rush, a slap in the face, a semifailed state only an hour south by train.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 start at the Café Mexico in Piazza Dante, for a perfect espresso or a ''caffè shekerato,'' a mix of coffee, ice and sugar shaken into a thick cream and filled with so much caffeine and sugar that it makes the back of your head throb. I calm my nerves by browsing in the secondhand bookstores that line the passageway leading to Piazza Bellini, named for the master of Neapolitan Romantic music, into the ancient heart of the city, ''Spaccanapoli,'' from the Italian word ''spaccare,'' to split, after the ancient street slicing down the middle of the old city first settled by the Greeks. (The street is now largely called San Biagio dei Librai.)</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is now a warren of dingy, narrow streets, churches, pizzerias and shops selling Naples's famous Christmas crèche figurines. There are countless Holy Families, but also little clay workers at their trades -- the battery-operated baker forever putting his tiny loaves into the oven, the fishmonger with little silver fish -- as well as statuettes of football stars and politicians, sometimes engulfed in the red flames of hell.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 in Spaccanapoli lies one of the great wonders of Naples: Caravaggio's ''Seven Acts of Mercy,'' surely one of the strangest and most breathtaking paintings in all of art history, a weird chiaroscuro tableau that unites an old man suckling a woman's breast, a disembodied pair of dirty feet, men in armor struggling in the semidarkness, and high above them a mother and child and two angels, Neapolitan boys really, who cling to each other midfall in a strange and tender embrace.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unfathomable painting is tucked into the tiny church of Pio Monte della Misericordia, inside a palazzo so unassuming and smog-stained that an unwitting visitor could walk past it entirely. In contrast, the city's other great Caravaggio, ''The Flagellation,'' at the Capodimonte Museum, is showcased with drama, placed at the end of a suggestively long hallway of galleries. It captures the moment just before Jesus's tormentors unleash their fateful blows. Every time I've visited the Capodimonte, once the hunting lodge of the Bourbon rulers of Naples and now one of the world's great museums, it is nearly empty, a sign that this city remains an acquired taste, not completely discovered.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tourists who do come, many of them embarking for only a few hours from cruise ships, tend to flock to Naples's Archaeological Museum, with its vast rooms of ancient statuary and frescoes from Pompeii as fresh as the day they were painted. (Don't be surprised if many rooms are closed; the museum says it lacks funding for guards.)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you can see the Secret Cabinet of ancient erotica collected by the aristocratic Farnese family and kept hidden from public view for centuries. There are little bronze men with giant phalluses, images of couples in flagrante, a satyr pleasuring himself. Some items were amassed by a Borgia cardinal with interesting taste, but most were discovered at Pompeii and nearby Herculaneum, leading Christian moralists to believe that those cities were destroyed by volcano and mudslide as divine punishment for lasciviousness. Many currents of thought have emerged from Naples over the centuries. Moralism was never one of them.</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PERFECT SPRING DAY a few years ago, some friends and I took the funicular to the former monastery of San Martino, high above the city. From the garden, there is a stunning view of the sweep of the bay -- the crumbling, close-packed houses, satellite dishes, the spires of churches with plants sprouting from their cupolas, the industrial port and, in the distance, Vesuvius. San Martino's central courtyard, with slightly unkempt grass and fruit trees, is decorated with comely skulls. Its walls are heavy with marble detailing, the work of Cosimo Fanzago, the master sculptor of the Neapolitan Baroque and a favorite of Anthony Blunt, the British art historian who pursued a second, even more baroque, career as a Russian spy. The marble is elaborately worked into ripe apples, ornate flowers, curved shapes suggestive of both male and female genitalia. Even in the cloister, one finds another inescapable essence of Naples: the coupling of sex and death.</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Wandering around San Martino that day, a friend and I came across a room with landscape paintings of the Bay of Naples, the luminous stretch of coastline that first caught the attention of the Greeks in the eighth century B.C. They made land just up the coast from Naples and named their settlement Cuma after Kymi, the village on the Greek island of Evia from which they first set sail. (Naples, Neapolis, the new town, came later.) Kymi is also on a bay that rises up a steep hillside. The landscapes, old and new, echo each other. And maybe, I thought to myself that day, the history of the West begins with a handful of Greeks setting sail for farther shores, searching for a place that reminds them of home.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Cuma, the Greeks moved down the shore to Naples and called this settlement Parthenope, after the siren who tried to lure Odysseus to the rocks. Even today, you can tell that Naples was once a Greek city. It is the quality of light, which is stronger and clearer and feels more ancient and essential here -- and in all of Magna Grecia, the Southern Italian regions that were once Greek colonies -- than the light of Rome, with its softer pinks, or the steady, subtle light of the Italian north, with its countless shades of gray.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centuries, Naples lorded itself over Rome by asserting its Greek origins. ''By staying Greek and not being a political player in the region at all, Naples became everything Rome was not,'' Peter Robb writes in ''Street Fight in Naples,'' his excellent 2011 book, which brings the dramatic history of the city to life. ''Neapolitans were free not to be serious. Free to cultivate their Greek garden, and not unaware how deeply Romans remained in awe of Greek culture. Being Greek was a kind of revenge, a soft power of its own kind.''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Naples is also a realm of the spirit. In ''The Aeneid,'' written by a poet from Mantua who felt most at home in Naples, observing the power politics of Rome from afar, Aeneas stops at Cuma on his way back from the Trojan War before founding Rome. There, the Cumean Sybil, so beautifully depicted by Michelangelo in the Sistine Chapel ceiling, advises Aeneas how to descend to the underworld from nearby Lake Avernus to visit his father, but warns of the danger of the journey. ''Offspring / of gods by blood, Trojan Anchises' son, / The way downward is easy from Avernus ... but to retrace your steps to heaven's air, / There is the trouble, there is the toil,'' she says. Lake Avernus is still here today, now in the semisuburban sprawl outside Naples, surrounded by a NATO outpost.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the grotto of the Sybil -- where Ingrid Bergman's character has a breakdown in ''Voyage to Italy,'' Roberto Rossellini's 1955 film -- is an ill-marked site reachable on confusing local roads, their signs obscured by rushes, in the grim areas that stretch from Naples northward up the coast and are the stronghold of the Camorra, the Neapolitan Mafia. A friend and I once went on a rainy afternoon. A handful of mustachioed guards waved us past without asking us to pay. Inside, we were the only visitors. The cave is a long tunnel with a few narrow slats for light. From the woods, you can see the ocean below. I found the site profoundly depressing. The rain, the weight of history, filled me with sadness, a sense of the futility of human endeavor. Had so many centuries of civilization led only to this, a Mafia-infested area of ugly concrete, bad roads, poor zoning?</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CITY'S PAST sometimes seems to shine brighter than its present. After the quieter years in the 13th and 14th centuries of the Angevin French, who left their mark on some of the city's most stately medieval architecture, it was the Habsburgs who helped turn Naples into the cosmopolitan capital of the vibrant Spanish empire, which it remained for centuries, a hub of commerce and learning. The young Cervantes was stationed here for five years as a marine, and the Quartieri Spagnoli, now a bustling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was built to house the Spanish troops back in the days of the Kingdom of the Two Sicilies, the period when southern Italy was under Spanish rule. Back then, the Italian south was far richer than the impoverished north. After Italy's unification in the mid 19th century, living standards and per capita income in the south plummeted. To this day, many in Naples believe the south was better off before unification.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Naples now has a left-wing mayor, Luigi de Magistris, a former anti-Mafia magistrate, who has tried to solve the city's persistent garbage crisis, a phenomenon deeply linked to organized crime. The city has never been easy to govern. In 1547, the Neapolitans revolted against the imposition of the Spanish Inquisition. A century later, Neapolitan peasants revolted against their Spanish overlords, furious that they were being impoverished through taxes to pay for Spain's foreign wars. In 1943, when the Nazis began rounding up Neapolitan men, the furious women of Naples fought back, successfully driving the Nazis out of town, albeit on a killing spree, in a rare mass citizens' revolt against the German occupation.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''Naples '44,'' his remarkable diary from a year spent as a British intelligence officer in the city at the end of World War II, Norman Lewis recounts tales of mothers prostituting their daughters and Allied officials making devil's bargains with local gangsters. Everywhere, people looked for miracles, believing the intercession of the saints would save them, while one smiling priest takes another tack, selling umbrella handles carved from the bones of the saints. ''He, too, had to live,'' Mr. Lewis concludes.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Naples, survival instincts alternate with leaps of faith. It is here that the faithful flock to the cathedral to see the miraculous liquefaction of a vial of the blood of San Gennaro, and where even St. Thomas Aquinas, the theologian most committed to the demands of the rational, believed that a painting of the crucifixion in the church of San Domenico Maggiore spoke to him. Somehow, in Naples, this all makes sense. Here, the line between the realistic and the supernatural is forever blurred.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of conquest has also left its mark. ''O Francia o Spagna pur che se magna,'' the old Neapolitan saying goes: It doesn't matter if we're governed by France or Spain, so long as we eat. This Neapolitan realpolitik, a cynicism about power, can seem dangerously close to nihilism. And yet this city is bursting with life. The food especially lingers in the mind -- fresh fish carpaccio and Sancerre at the Pescheria Mattiucci on a cool evening on the cusp of spring; the paccheri alla Genovese with beef and caramelized onions at L'Europeo di Mattozzi; a simple margherita pizza at Di Matteo, its dough just slightly springy, its marinara sauce not too salty or sweet (''this pizza,'' a friend once said, ''is like a kiss on the forehead'').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once read my horoscope in the Naples daily newspaper, Il Mattino. ''Love: It's useless to try to find a logical meaning, ask questions and analyze with the mind what's happening, the answers are only in your heart,'' it read. ''Work: Chaos reigns supreme and you just can't catch a break. Put everything aside and wait for help from the next moon.''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WINTER DAY I was with friends at the pastry shop Scaturchio, famous for its sfogliatella, delicate layers of pastry stuffed with ricotta and orange peel and dusted in confectioner's sugar. We messily tried to eat as we walked, laughing so hard that we blew the powdery white sugar all over our dark coats. We passed the Gesù Nuovo church, with strange mystical symbols carved in its rocky facade, and entered the cloister of the church of Santa Chiara, a garden lined with colorful majolica scenes from the Old Testament.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Evening was approaching. High above the cloister walls, the sky turned a pinkish blue. The world felt far away. The sounds of the city faded. Outside, boys were playing soccer in the churchyard. There we were in Naples, like so many before us, suspended between the sacred and the profane, the silence of the cloister and the chaos of the world. Campa un giorno e campalo bene. Live for the day and live it well.</w:t>
      </w:r>
    </w:p>
    <w:p>
      <w:pPr>
        <w:pStyle w:val="Normal331"/>
        <w:keepNext w:val="0"/>
        <w:spacing w:before="240" w:after="0" w:line="260" w:lineRule="atLeast"/>
        <w:ind w:left="0" w:right="0" w:firstLine="0"/>
        <w:jc w:val="left"/>
      </w:pPr>
      <w:r>
        <w:br/>
      </w:r>
      <w:hyperlink r:id="rId3103" w:history="1">
        <w:r>
          <w:rPr>
            <w:rFonts w:ascii="arial" w:eastAsia="arial" w:hAnsi="arial" w:cs="arial"/>
            <w:b w:val="0"/>
            <w:i/>
            <w:strike w:val="0"/>
            <w:color w:val="0077CC"/>
            <w:sz w:val="20"/>
            <w:u w:val="single"/>
            <w:vertAlign w:val="baseline"/>
          </w:rPr>
          <w:t>http://www.nytimes.com/2013/12/15/travel/seduced-by-naples.html</w:t>
        </w:r>
      </w:hyperlink>
    </w:p>
    <w:p>
      <w:pPr>
        <w:pStyle w:val="Normal3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1"/>
        <w:spacing w:line="60" w:lineRule="exact"/>
      </w:pPr>
      <w:r>
        <w:pict>
          <v:line id="_x0000_s2252" style="position:absolute;z-index:252564480" from="0,2pt" to="512pt,2pt" strokecolor="#009ddb" strokeweight="2pt">
            <v:stroke linestyle="single"/>
            <w10:wrap type="topAndBottom"/>
          </v:line>
        </w:pict>
      </w:r>
    </w:p>
    <w:p>
      <w:pPr>
        <w:pStyle w:val="Normal3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view of the city from Certosa di San Martino, a former monastery. From its garden, one can see the crumbling, close-packed houses, the array of church spires and the port. (PHOTOGRAPH BY GIULIO PISCITELLI FOR THE NEW YORK TIMES) (TR1)</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row, from left, the grotto of the Sybil at Cuma, a long tunnel with a slats for light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dancer at Castel dell'Ovo, a castle perched on the Bay of Naples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of Santa Maria delle Anime del Purgatorio ad Arco. Neapolitans, worried that these souls would forever dwell in purgatory, began adopting the dead, giving skulls names and stories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Caravaggio's ''Flagellation''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nuns on Via San Gregorio Armeno, known for its Christmas crèches and figurines. Above left, Naples and Mount Vesuvius from the Certosa di San Martino, a former monastery complex.</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 marble skull, one of those decorating the central courtyard at San Martino. The walls are heavy with marble details, the work of Cosimo Fanzago, master sculptor of the Neapolitan Baroque. Below, from left, inside the church of the Gesù Nuovo in the historic city center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Piazza Dante with a statue of the poet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examining the figurines from a shop in Via San Gregorio Armeno</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fruit and vegetable vendor prepares a display in the Quartieri Spagnoli, a bustling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passing the time in a narrow street of the Quaritieri Spagnoli. (PHOTOGRAPHS BY GIULIO PISCITELLI FOR THE NEW YORK TIMES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GIANNI CIPRIANO FOR THE NEW YORK TIMES) (TR6-TR7)        </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2013</w:t>
      </w:r>
    </w:p>
    <w:p>
      <w:pPr>
        <w:pStyle w:val="Normal331"/>
      </w:pPr>
    </w:p>
    <w:p>
      <w:pPr>
        <w:pStyle w:val="Normal331"/>
        <w:ind w:left="200"/>
        <w:sectPr>
          <w:type w:val="continuous"/>
          <w:pgMar w:top="840" w:right="1000" w:bottom="840" w:left="1000" w:header="400" w:footer="400"/>
          <w:pgNumType w:fmt="decimal"/>
          <w:cols w:space="720"/>
        </w:sectPr>
      </w:pPr>
      <w:r>
        <w:br/>
      </w:r>
      <w:r>
        <w:pict>
          <v:line id="_x0000_s2253" style="position:absolute;z-index:252565504"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3104"/>
          <w:headerReference w:type="default" r:id="rId3105"/>
          <w:footerReference w:type="even" r:id="rId3106"/>
          <w:footerReference w:type="default" r:id="rId3107"/>
          <w:headerReference w:type="first" r:id="rId3108"/>
          <w:footerReference w:type="first" r:id="rId3109"/>
          <w:pgSz w:w="12240" w:h="15840"/>
          <w:pgMar w:top="840" w:right="1000" w:bottom="840" w:left="1000" w:header="400" w:footer="400"/>
          <w:pgNumType w:fmt="decimal"/>
          <w:cols w:space="720"/>
          <w:titlePg w:val="0"/>
        </w:sectPr>
      </w:pPr>
    </w:p>
    <w:p>
      <w:pPr>
        <w:pStyle w:val="Normal332"/>
      </w:pPr>
    </w:p>
    <w:p>
      <w:pPr>
        <w:pStyle w:val="Normal332"/>
      </w:pPr>
      <w:r>
        <w:pict>
          <v:shape id="_x0000_i2254" type="#_x0000_t75" alt="LexisNexis®" style="width:147.75pt;height:30pt">
            <v:imagedata r:id="rId17" o:title=""/>
          </v:shape>
        </w:pict>
      </w:r>
      <w:r>
        <w:cr/>
      </w:r>
    </w:p>
    <w:p>
      <w:pPr>
        <w:pStyle w:val="Heading1330"/>
        <w:keepNext w:val="0"/>
        <w:spacing w:after="200" w:line="340" w:lineRule="atLeast"/>
        <w:ind w:left="0" w:right="0" w:firstLine="0"/>
        <w:jc w:val="center"/>
      </w:pPr>
      <w:hyperlink r:id="rId3110" w:history="1">
        <w:r>
          <w:rPr>
            <w:rFonts w:ascii="arial" w:eastAsia="arial" w:hAnsi="arial" w:cs="arial"/>
            <w:b/>
            <w:i/>
            <w:strike w:val="0"/>
            <w:color w:val="0077CC"/>
            <w:sz w:val="28"/>
            <w:u w:val="single"/>
            <w:vertAlign w:val="baseline"/>
          </w:rPr>
          <w:t>Prospects for the Climate, and Environmentalism, Under President Trump; Dot Earth</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(Dot Earth)</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 13:09 EST</w:t>
      </w:r>
    </w:p>
    <w:p>
      <w:pPr>
        <w:pStyle w:val="Normal332"/>
        <w:keepNext w:val="0"/>
        <w:spacing w:after="0" w:line="240" w:lineRule="atLeast"/>
        <w:ind w:right="0"/>
        <w:jc w:val="both"/>
      </w:pPr>
      <w:bookmarkStart w:id="673" w:name="Bookmark_332"/>
      <w:bookmarkEnd w:id="673"/>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2022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C. REVKIN</w:t>
      </w:r>
    </w:p>
    <w:p>
      <w:pPr>
        <w:pStyle w:val="Normal3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Exploring prospects for the environment, and challenges for environmentalists, in a Trump presidency. </w:t>
      </w:r>
    </w:p>
    <w:p>
      <w:pPr>
        <w:pStyle w:val="Normal332"/>
        <w:keepNext/>
        <w:spacing w:before="240" w:after="0" w:line="340" w:lineRule="atLeast"/>
        <w:ind w:left="0" w:right="0" w:firstLine="0"/>
        <w:jc w:val="left"/>
      </w:pPr>
      <w:bookmarkStart w:id="674" w:name="Body_330"/>
      <w:bookmarkEnd w:id="674"/>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255" style="position:absolute;z-index:252566528" from="0,2pt" to="512pt,2pt" strokecolor="#009ddb" strokeweight="2pt">
            <v:stroke linestyle="single"/>
            <w10:wrap type="topAndBottom"/>
          </v:line>
        </w:pict>
      </w:r>
    </w:p>
    <w:p>
      <w:pPr>
        <w:pStyle w:val="Normal332"/>
      </w:pPr>
    </w:p>
    <w:p>
      <w:pPr>
        <w:pStyle w:val="Normal332"/>
        <w:keepNext w:val="0"/>
        <w:spacing w:before="240" w:after="0" w:line="260" w:lineRule="atLeast"/>
        <w:ind w:left="0" w:right="0" w:firstLine="0"/>
        <w:jc w:val="both"/>
      </w:pPr>
      <w:hyperlink r:id="rId3111" w:history="1">
        <w:r>
          <w:rPr>
            <w:rFonts w:ascii="arial" w:eastAsia="arial" w:hAnsi="arial" w:cs="arial"/>
            <w:b w:val="0"/>
            <w:i/>
            <w:strike w:val="0"/>
            <w:color w:val="0077CC"/>
            <w:sz w:val="20"/>
            <w:u w:val="single"/>
            <w:vertAlign w:val="baseline"/>
          </w:rPr>
          <w:t>President Donald J. Trump</w:t>
        </w:r>
      </w:hyperlink>
      <w:r>
        <w:rPr>
          <w:rFonts w:ascii="arial" w:eastAsia="arial" w:hAnsi="arial" w:cs="arial"/>
          <w:b w:val="0"/>
          <w:i w:val="0"/>
          <w:strike w:val="0"/>
          <w:noProof w:val="0"/>
          <w:color w:val="000000"/>
          <w:position w:val="0"/>
          <w:sz w:val="20"/>
          <w:u w:val="none"/>
          <w:vertAlign w:val="baseline"/>
        </w:rPr>
        <w: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used to the sound of that, my environment-oriented friends.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end times for environmental progress or, more specifically, climate progress?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bad news about climate change is, in a way, the good news: </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forces determining emission levels of heat-trapping carbon dioxide will be just as much out of President Trump's hands as they were out of President Obama's. The decline in the United States has mainly been due to market forces </w:t>
      </w:r>
      <w:hyperlink r:id="rId3112" w:history="1">
        <w:r>
          <w:rPr>
            <w:rFonts w:ascii="arial" w:eastAsia="arial" w:hAnsi="arial" w:cs="arial"/>
            <w:b w:val="0"/>
            <w:i/>
            <w:strike w:val="0"/>
            <w:noProof w:val="0"/>
            <w:color w:val="0077CC"/>
            <w:position w:val="0"/>
            <w:sz w:val="20"/>
            <w:u w:val="single"/>
            <w:vertAlign w:val="baseline"/>
          </w:rPr>
          <w:t>shifting electricity generation from coal to abundant and cheaper natural gas</w:t>
        </w:r>
      </w:hyperlink>
      <w:r>
        <w:rPr>
          <w:rFonts w:ascii="arial" w:eastAsia="arial" w:hAnsi="arial" w:cs="arial"/>
          <w:b w:val="0"/>
          <w:i w:val="0"/>
          <w:strike w:val="0"/>
          <w:noProof w:val="0"/>
          <w:color w:val="000000"/>
          <w:position w:val="0"/>
          <w:sz w:val="20"/>
          <w:u w:val="none"/>
          <w:vertAlign w:val="baseline"/>
        </w:rPr>
        <w:t xml:space="preserve">, along with environmental regulations built around the traditional basket of pollutants that            </w:t>
      </w:r>
      <w:hyperlink r:id="rId3113" w:history="1">
        <w:r>
          <w:rPr>
            <w:rFonts w:ascii="arial" w:eastAsia="arial" w:hAnsi="arial" w:cs="arial"/>
            <w:b w:val="0"/>
            <w:i/>
            <w:strike w:val="0"/>
            <w:noProof w:val="0"/>
            <w:color w:val="0077CC"/>
            <w:position w:val="0"/>
            <w:sz w:val="20"/>
            <w:u w:val="single"/>
            <w:vertAlign w:val="baseline"/>
          </w:rPr>
          <w:t>even conservatives agreed were worth restricting</w:t>
        </w:r>
      </w:hyperlink>
      <w:r>
        <w:rPr>
          <w:rFonts w:ascii="arial" w:eastAsia="arial" w:hAnsi="arial" w:cs="arial"/>
          <w:b w:val="0"/>
          <w:i w:val="0"/>
          <w:strike w:val="0"/>
          <w:noProof w:val="0"/>
          <w:color w:val="000000"/>
          <w:position w:val="0"/>
          <w:sz w:val="20"/>
          <w:u w:val="none"/>
          <w:vertAlign w:val="baseline"/>
        </w:rPr>
        <w:t>. (Efficiency and gas-mileage standards and other factors have helped, too, of course.)</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 unrelenting rise in greenhouse-gas emissions in developing countries is propelled by an </w:t>
      </w:r>
      <w:hyperlink r:id="rId3114" w:history="1">
        <w:r>
          <w:rPr>
            <w:rFonts w:ascii="arial" w:eastAsia="arial" w:hAnsi="arial" w:cs="arial"/>
            <w:b w:val="0"/>
            <w:i/>
            <w:strike w:val="0"/>
            <w:noProof w:val="0"/>
            <w:color w:val="0077CC"/>
            <w:position w:val="0"/>
            <w:sz w:val="20"/>
            <w:u w:val="single"/>
            <w:vertAlign w:val="baseline"/>
          </w:rPr>
          <w:t>unbending reality identified way back in 2005</w:t>
        </w:r>
      </w:hyperlink>
      <w:r>
        <w:rPr>
          <w:rFonts w:ascii="arial" w:eastAsia="arial" w:hAnsi="arial" w:cs="arial"/>
          <w:b w:val="0"/>
          <w:i w:val="0"/>
          <w:strike w:val="0"/>
          <w:noProof w:val="0"/>
          <w:color w:val="000000"/>
          <w:position w:val="0"/>
          <w:sz w:val="20"/>
          <w:u w:val="none"/>
          <w:vertAlign w:val="baseline"/>
        </w:rPr>
        <w:t xml:space="preserve"> by British Prime Minister Tony Blair, when he said, "The blunt truth about the politics of climate change is that no country will want to sacrifice its economy in order to meet this challenge."</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as well, other fundamental forces will continue </w:t>
      </w:r>
      <w:hyperlink r:id="rId3115" w:history="1">
        <w:r>
          <w:rPr>
            <w:rFonts w:ascii="arial" w:eastAsia="arial" w:hAnsi="arial" w:cs="arial"/>
            <w:b w:val="0"/>
            <w:i/>
            <w:strike w:val="0"/>
            <w:noProof w:val="0"/>
            <w:color w:val="0077CC"/>
            <w:position w:val="0"/>
            <w:sz w:val="20"/>
            <w:u w:val="single"/>
            <w:vertAlign w:val="baseline"/>
          </w:rPr>
          <w:t>to drive polluted China</w:t>
        </w:r>
      </w:hyperlink>
      <w:r>
        <w:rPr>
          <w:rFonts w:ascii="arial" w:eastAsia="arial" w:hAnsi="arial" w:cs="arial"/>
          <w:b w:val="0"/>
          <w:i w:val="0"/>
          <w:strike w:val="0"/>
          <w:noProof w:val="0"/>
          <w:color w:val="000000"/>
          <w:position w:val="0"/>
          <w:sz w:val="20"/>
          <w:u w:val="none"/>
          <w:vertAlign w:val="baseline"/>
        </w:rPr>
        <w:t xml:space="preserve"> and            </w:t>
      </w:r>
      <w:hyperlink r:id="rId3116" w:history="1">
        <w:r>
          <w:rPr>
            <w:rFonts w:ascii="arial" w:eastAsia="arial" w:hAnsi="arial" w:cs="arial"/>
            <w:b w:val="0"/>
            <w:i/>
            <w:strike w:val="0"/>
            <w:noProof w:val="0"/>
            <w:color w:val="0077CC"/>
            <w:position w:val="0"/>
            <w:sz w:val="20"/>
            <w:u w:val="single"/>
            <w:vertAlign w:val="baseline"/>
          </w:rPr>
          <w:t>smog-choked India</w:t>
        </w:r>
      </w:hyperlink>
      <w:r>
        <w:rPr>
          <w:rFonts w:ascii="arial" w:eastAsia="arial" w:hAnsi="arial" w:cs="arial"/>
          <w:b w:val="0"/>
          <w:i w:val="0"/>
          <w:strike w:val="0"/>
          <w:noProof w:val="0"/>
          <w:color w:val="000000"/>
          <w:position w:val="0"/>
          <w:sz w:val="20"/>
          <w:u w:val="none"/>
          <w:vertAlign w:val="baseline"/>
        </w:rPr>
        <w:t xml:space="preserve"> to move away from unfettered coal combustion as a path to progress. An expanding middle class is already demanding cleaner air and sustainable transportation choices - just as similar forces enabled pollution cleanups in the United States in the last century.</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the </w:t>
      </w:r>
      <w:hyperlink r:id="rId3117" w:history="1">
        <w:r>
          <w:rPr>
            <w:rFonts w:ascii="arial" w:eastAsia="arial" w:hAnsi="arial" w:cs="arial"/>
            <w:b w:val="0"/>
            <w:i/>
            <w:strike w:val="0"/>
            <w:noProof w:val="0"/>
            <w:color w:val="0077CC"/>
            <w:position w:val="0"/>
            <w:sz w:val="20"/>
            <w:u w:val="single"/>
            <w:vertAlign w:val="baseline"/>
          </w:rPr>
          <w:t>Paris Agreement on climate change</w:t>
        </w:r>
      </w:hyperlink>
      <w:r>
        <w:rPr>
          <w:rFonts w:ascii="arial" w:eastAsia="arial" w:hAnsi="arial" w:cs="arial"/>
          <w:b w:val="0"/>
          <w:i w:val="0"/>
          <w:strike w:val="0"/>
          <w:noProof w:val="0"/>
          <w:color w:val="000000"/>
          <w:position w:val="0"/>
          <w:sz w:val="20"/>
          <w:u w:val="none"/>
          <w:vertAlign w:val="baseline"/>
        </w:rPr>
        <w:t xml:space="preserve"> will continue to register progress on emissions and investments in clean energy or climate resilience, but only within the limits of what nations already consider achievable (as others will be explaining in detail because the            </w:t>
      </w:r>
      <w:hyperlink r:id="rId3118" w:history="1">
        <w:r>
          <w:rPr>
            <w:rFonts w:ascii="arial" w:eastAsia="arial" w:hAnsi="arial" w:cs="arial"/>
            <w:b w:val="0"/>
            <w:i/>
            <w:strike w:val="0"/>
            <w:noProof w:val="0"/>
            <w:color w:val="0077CC"/>
            <w:position w:val="0"/>
            <w:sz w:val="20"/>
            <w:u w:val="single"/>
            <w:vertAlign w:val="baseline"/>
          </w:rPr>
          <w:t>first post-Paris round of negotiations</w:t>
        </w:r>
      </w:hyperlink>
      <w:r>
        <w:rPr>
          <w:rFonts w:ascii="arial" w:eastAsia="arial" w:hAnsi="arial" w:cs="arial"/>
          <w:b w:val="0"/>
          <w:i w:val="0"/>
          <w:strike w:val="0"/>
          <w:noProof w:val="0"/>
          <w:color w:val="000000"/>
          <w:position w:val="0"/>
          <w:sz w:val="20"/>
          <w:u w:val="none"/>
          <w:vertAlign w:val="baseline"/>
        </w:rPr>
        <w:t xml:space="preserve"> is under way right now in Marrakech).</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ago, Jesse Ausubel, a veteran Rockefeller University analyst of global resource and environmental trends, asserted that, "</w:t>
      </w:r>
      <w:hyperlink r:id="rId3119" w:history="1">
        <w:r>
          <w:rPr>
            <w:rFonts w:ascii="arial" w:eastAsia="arial" w:hAnsi="arial" w:cs="arial"/>
            <w:b w:val="0"/>
            <w:i/>
            <w:strike w:val="0"/>
            <w:noProof w:val="0"/>
            <w:color w:val="0077CC"/>
            <w:position w:val="0"/>
            <w:sz w:val="20"/>
            <w:u w:val="single"/>
            <w:vertAlign w:val="baseline"/>
          </w:rPr>
          <w:t>in general, politicians are pulling on disconnected levers</w:t>
        </w:r>
      </w:hyperlink>
      <w:r>
        <w:rPr>
          <w:rFonts w:ascii="arial" w:eastAsia="arial" w:hAnsi="arial" w:cs="arial"/>
          <w:b w:val="0"/>
          <w:i w:val="0"/>
          <w:strike w:val="0"/>
          <w:noProof w:val="0"/>
          <w:color w:val="000000"/>
          <w:position w:val="0"/>
          <w:sz w:val="20"/>
          <w:u w:val="none"/>
          <w:vertAlign w:val="baseline"/>
        </w:rPr>
        <w:t>" at the intersection of energy and environmental policy.</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climate arena, politicians mostly pull on "disconnected levers" (Ausubel @RockefellerUniv) </w:t>
      </w:r>
      <w:hyperlink r:id="rId3120" w:history="1">
        <w:r>
          <w:rPr>
            <w:rFonts w:ascii="arial" w:eastAsia="arial" w:hAnsi="arial" w:cs="arial"/>
            <w:b w:val="0"/>
            <w:i/>
            <w:strike w:val="0"/>
            <w:noProof w:val="0"/>
            <w:color w:val="0077CC"/>
            <w:position w:val="0"/>
            <w:sz w:val="20"/>
            <w:u w:val="single"/>
            <w:vertAlign w:val="baseline"/>
          </w:rPr>
          <w:t>http://t.co/5RLHMB6CYh</w:t>
        </w:r>
      </w:hyperlink>
      <w:r>
        <w:rPr>
          <w:rFonts w:ascii="arial" w:eastAsia="arial" w:hAnsi="arial" w:cs="arial"/>
          <w:b w:val="0"/>
          <w:i w:val="0"/>
          <w:strike w:val="0"/>
          <w:noProof w:val="0"/>
          <w:color w:val="000000"/>
          <w:position w:val="0"/>
          <w:sz w:val="20"/>
          <w:u w:val="none"/>
          <w:vertAlign w:val="baseline"/>
        </w:rPr>
        <w:t xml:space="preserve">            </w:t>
      </w:r>
      <w:hyperlink r:id="rId3121" w:history="1">
        <w:r>
          <w:rPr>
            <w:rFonts w:ascii="arial" w:eastAsia="arial" w:hAnsi="arial" w:cs="arial"/>
            <w:b w:val="0"/>
            <w:i/>
            <w:strike w:val="0"/>
            <w:noProof w:val="0"/>
            <w:color w:val="0077CC"/>
            <w:position w:val="0"/>
            <w:sz w:val="20"/>
            <w:u w:val="single"/>
            <w:vertAlign w:val="baseline"/>
          </w:rPr>
          <w:t>http://t.co/CnxnP8aZVf</w:t>
        </w:r>
      </w:hyperlink>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3122" w:history="1">
        <w:r>
          <w:rPr>
            <w:rFonts w:ascii="arial" w:eastAsia="arial" w:hAnsi="arial" w:cs="arial"/>
            <w:b w:val="0"/>
            <w:i/>
            <w:strike w:val="0"/>
            <w:noProof w:val="0"/>
            <w:color w:val="0077CC"/>
            <w:position w:val="0"/>
            <w:sz w:val="20"/>
            <w:u w:val="single"/>
            <w:vertAlign w:val="baseline"/>
          </w:rPr>
          <w:t>Andy Revkin (@Revkin)</w:t>
        </w:r>
      </w:hyperlink>
      <w:r>
        <w:rPr>
          <w:rFonts w:ascii="arial" w:eastAsia="arial" w:hAnsi="arial" w:cs="arial"/>
          <w:b w:val="0"/>
          <w:i w:val="0"/>
          <w:strike w:val="0"/>
          <w:noProof w:val="0"/>
          <w:color w:val="000000"/>
          <w:position w:val="0"/>
          <w:sz w:val="20"/>
          <w:u w:val="none"/>
          <w:vertAlign w:val="baseline"/>
        </w:rPr>
        <w:t xml:space="preserve">           </w:t>
      </w:r>
      <w:hyperlink r:id="rId3123" w:history="1">
        <w:r>
          <w:rPr>
            <w:rFonts w:ascii="arial" w:eastAsia="arial" w:hAnsi="arial" w:cs="arial"/>
            <w:b w:val="0"/>
            <w:i/>
            <w:strike w:val="0"/>
            <w:noProof w:val="0"/>
            <w:color w:val="0077CC"/>
            <w:position w:val="0"/>
            <w:sz w:val="20"/>
            <w:u w:val="single"/>
            <w:vertAlign w:val="baseline"/>
          </w:rPr>
          <w:t>16 Dec 14</w:t>
        </w:r>
      </w:hyperlink>
    </w:p>
    <w:p>
      <w:pPr>
        <w:pStyle w:val="Normal332"/>
        <w:keepNext w:val="0"/>
        <w:spacing w:before="240" w:after="0" w:line="260" w:lineRule="atLeast"/>
        <w:ind w:left="0" w:right="0" w:firstLine="0"/>
        <w:jc w:val="both"/>
      </w:pPr>
      <w:hyperlink r:id="rId3124" w:history="1">
        <w:r>
          <w:rPr>
            <w:rFonts w:ascii="arial" w:eastAsia="arial" w:hAnsi="arial" w:cs="arial"/>
            <w:b w:val="0"/>
            <w:i/>
            <w:strike w:val="0"/>
            <w:color w:val="0077CC"/>
            <w:sz w:val="20"/>
            <w:u w:val="single"/>
            <w:vertAlign w:val="baseline"/>
          </w:rPr>
          <w:t>As I wrote in 2014</w:t>
        </w:r>
      </w:hyperlink>
      <w:r>
        <w:rPr>
          <w:rFonts w:ascii="arial" w:eastAsia="arial" w:hAnsi="arial" w:cs="arial"/>
          <w:b w:val="0"/>
          <w:i w:val="0"/>
          <w:strike w:val="0"/>
          <w:noProof w:val="0"/>
          <w:color w:val="000000"/>
          <w:position w:val="0"/>
          <w:sz w:val="20"/>
          <w:u w:val="none"/>
          <w:vertAlign w:val="baseline"/>
        </w:rPr>
        <w:t>, that doesn't mean environmental agendas by politicians are useless, and environmentalism remains vital as a result. But what approach is most workable, particularly under a Trump administration with Congress in Republican control?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end times for 20th-century-style us-them environmentalism?</w:t>
      </w:r>
    </w:p>
    <w:p>
      <w:pPr>
        <w:pStyle w:val="Normal332"/>
      </w:pPr>
    </w:p>
    <w:p>
      <w:pPr>
        <w:pStyle w:val="Normal3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up to the movement.</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response to a Trump presidency will be to double down with more pipeline blockades and other efforts to "</w:t>
      </w:r>
      <w:hyperlink r:id="rId3125" w:history="1">
        <w:r>
          <w:rPr>
            <w:rFonts w:ascii="arial" w:eastAsia="arial" w:hAnsi="arial" w:cs="arial"/>
            <w:b w:val="0"/>
            <w:i/>
            <w:strike w:val="0"/>
            <w:noProof w:val="0"/>
            <w:color w:val="0077CC"/>
            <w:position w:val="0"/>
            <w:sz w:val="20"/>
            <w:u w:val="single"/>
            <w:vertAlign w:val="baseline"/>
          </w:rPr>
          <w:t>keep it [carbon] in the ground</w:t>
        </w:r>
      </w:hyperlink>
      <w:r>
        <w:rPr>
          <w:rFonts w:ascii="arial" w:eastAsia="arial" w:hAnsi="arial" w:cs="arial"/>
          <w:b w:val="0"/>
          <w:i w:val="0"/>
          <w:strike w:val="0"/>
          <w:noProof w:val="0"/>
          <w:color w:val="000000"/>
          <w:position w:val="0"/>
          <w:sz w:val="20"/>
          <w:u w:val="none"/>
          <w:vertAlign w:val="baseline"/>
        </w:rPr>
        <w:t>."</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saying there's no utility there. </w:t>
      </w:r>
      <w:hyperlink r:id="rId3126" w:history="1">
        <w:r>
          <w:rPr>
            <w:rFonts w:ascii="arial" w:eastAsia="arial" w:hAnsi="arial" w:cs="arial"/>
            <w:b w:val="0"/>
            <w:i/>
            <w:strike w:val="0"/>
            <w:noProof w:val="0"/>
            <w:color w:val="0077CC"/>
            <w:position w:val="0"/>
            <w:sz w:val="20"/>
            <w:u w:val="single"/>
            <w:vertAlign w:val="baseline"/>
          </w:rPr>
          <w:t>As I wrote on Monday</w:t>
        </w:r>
      </w:hyperlink>
      <w:r>
        <w:rPr>
          <w:rFonts w:ascii="arial" w:eastAsia="arial" w:hAnsi="arial" w:cs="arial"/>
          <w:b w:val="0"/>
          <w:i w:val="0"/>
          <w:strike w:val="0"/>
          <w:noProof w:val="0"/>
          <w:color w:val="000000"/>
          <w:position w:val="0"/>
          <w:sz w:val="20"/>
          <w:u w:val="none"/>
          <w:vertAlign w:val="baseline"/>
        </w:rPr>
        <w:t xml:space="preserve">, the Dakota Access Pipeline actions have brought much-needed attention to some longstanding grievances of Native Americans, including the diversion of environmental risks from the neighborhoods of more empowered constituencies onto Sioux lands and waterways. And            </w:t>
      </w:r>
      <w:hyperlink r:id="rId3127" w:history="1">
        <w:r>
          <w:rPr>
            <w:rFonts w:ascii="arial" w:eastAsia="arial" w:hAnsi="arial" w:cs="arial"/>
            <w:b w:val="0"/>
            <w:i/>
            <w:strike w:val="0"/>
            <w:noProof w:val="0"/>
            <w:color w:val="0077CC"/>
            <w:position w:val="0"/>
            <w:sz w:val="20"/>
            <w:u w:val="single"/>
            <w:vertAlign w:val="baseline"/>
          </w:rPr>
          <w:t>revealing, and pressing, the banks</w:t>
        </w:r>
      </w:hyperlink>
      <w:r>
        <w:rPr>
          <w:rFonts w:ascii="arial" w:eastAsia="arial" w:hAnsi="arial" w:cs="arial"/>
          <w:b w:val="0"/>
          <w:i w:val="0"/>
          <w:strike w:val="0"/>
          <w:noProof w:val="0"/>
          <w:color w:val="000000"/>
          <w:position w:val="0"/>
          <w:sz w:val="20"/>
          <w:u w:val="none"/>
          <w:vertAlign w:val="baseline"/>
        </w:rPr>
        <w:t xml:space="preserve"> financing the pipeline project is great.</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timing matters. Thinking ahead, for example, to the next congressional race, in 2018, I'd recommend avoiding the tactics used by those who tried to make </w:t>
      </w:r>
      <w:hyperlink r:id="rId3128" w:history="1">
        <w:r>
          <w:rPr>
            <w:rFonts w:ascii="arial" w:eastAsia="arial" w:hAnsi="arial" w:cs="arial"/>
            <w:b w:val="0"/>
            <w:i/>
            <w:strike w:val="0"/>
            <w:noProof w:val="0"/>
            <w:color w:val="0077CC"/>
            <w:position w:val="0"/>
            <w:sz w:val="20"/>
            <w:u w:val="single"/>
            <w:vertAlign w:val="baseline"/>
          </w:rPr>
          <w:t>the Standing Rock action</w:t>
        </w:r>
      </w:hyperlink>
      <w:r>
        <w:rPr>
          <w:rFonts w:ascii="arial" w:eastAsia="arial" w:hAnsi="arial" w:cs="arial"/>
          <w:b w:val="0"/>
          <w:i w:val="0"/>
          <w:strike w:val="0"/>
          <w:noProof w:val="0"/>
          <w:color w:val="000000"/>
          <w:position w:val="0"/>
          <w:sz w:val="20"/>
          <w:u w:val="none"/>
          <w:vertAlign w:val="baseline"/>
        </w:rPr>
        <w:t xml:space="preserve"> as much about climate and carbon as Native American justice. With that in mind, I think it's worth including a section I cut from my Monday post - a section I held off running at the time following Mark Twain's dictum about the value of "           </w:t>
      </w:r>
      <w:hyperlink r:id="rId3129" w:history="1">
        <w:r>
          <w:rPr>
            <w:rFonts w:ascii="arial" w:eastAsia="arial" w:hAnsi="arial" w:cs="arial"/>
            <w:b w:val="0"/>
            <w:i/>
            <w:strike w:val="0"/>
            <w:noProof w:val="0"/>
            <w:color w:val="0077CC"/>
            <w:position w:val="0"/>
            <w:sz w:val="20"/>
            <w:u w:val="single"/>
            <w:vertAlign w:val="baseline"/>
          </w:rPr>
          <w:t>unsent letters</w:t>
        </w:r>
      </w:hyperlink>
      <w:r>
        <w:rPr>
          <w:rFonts w:ascii="arial" w:eastAsia="arial" w:hAnsi="arial" w:cs="arial"/>
          <w:b w:val="0"/>
          <w:i w:val="0"/>
          <w:strike w:val="0"/>
          <w:noProof w:val="0"/>
          <w:color w:val="000000"/>
          <w:position w:val="0"/>
          <w:sz w:val="20"/>
          <w:u w:val="none"/>
          <w:vertAlign w:val="baseline"/>
        </w:rPr>
        <w:t>."</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section dealt with Bill McKibben's message in an Op-Ed article in The Times explaining "</w:t>
      </w:r>
      <w:hyperlink r:id="rId3130" w:history="1">
        <w:r>
          <w:rPr>
            <w:rFonts w:ascii="arial" w:eastAsia="arial" w:hAnsi="arial" w:cs="arial"/>
            <w:b w:val="0"/>
            <w:i/>
            <w:strike w:val="0"/>
            <w:noProof w:val="0"/>
            <w:color w:val="0077CC"/>
            <w:position w:val="0"/>
            <w:sz w:val="20"/>
            <w:u w:val="single"/>
            <w:vertAlign w:val="baseline"/>
          </w:rPr>
          <w:t>Why Dakota is the New Keystone</w:t>
        </w:r>
      </w:hyperlink>
      <w:r>
        <w:rPr>
          <w:rFonts w:ascii="arial" w:eastAsia="arial" w:hAnsi="arial" w:cs="arial"/>
          <w:b w:val="0"/>
          <w:i w:val="0"/>
          <w:strike w:val="0"/>
          <w:noProof w:val="0"/>
          <w:color w:val="000000"/>
          <w:position w:val="0"/>
          <w:sz w:val="20"/>
          <w:u w:val="none"/>
          <w:vertAlign w:val="baseline"/>
        </w:rPr>
        <w:t>." I felt it was a mistake for McKibben (an old friend from decades spent in parallel, but divergent, tracks on climate change) and others to make this a green litmus test for Hillary Clinton: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hours of an incredibly consequential presidential race in which every vote - centrist or liberal - will play an important role, I was discouraged to see him use this moment to criticize Hillary Clinton's campaign for "ugly silence" in not jumping to the ramparts on this.</w:t>
      </w:r>
    </w:p>
    <w:p>
      <w:pPr>
        <w:pStyle w:val="Normal3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any logic to this at the end of an extraordinarily divisive campaign in which polls are tightening? Let me know if you see it.</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last week, the </w:t>
      </w:r>
      <w:hyperlink r:id="rId3131" w:history="1">
        <w:r>
          <w:rPr>
            <w:rFonts w:ascii="arial" w:eastAsia="arial" w:hAnsi="arial" w:cs="arial"/>
            <w:b w:val="0"/>
            <w:i/>
            <w:strike w:val="0"/>
            <w:noProof w:val="0"/>
            <w:color w:val="0077CC"/>
            <w:position w:val="0"/>
            <w:sz w:val="20"/>
            <w:u w:val="single"/>
            <w:vertAlign w:val="baseline"/>
          </w:rPr>
          <w:t>pressure from the left</w:t>
        </w:r>
      </w:hyperlink>
      <w:r>
        <w:rPr>
          <w:rFonts w:ascii="arial" w:eastAsia="arial" w:hAnsi="arial" w:cs="arial"/>
          <w:b w:val="0"/>
          <w:i w:val="0"/>
          <w:strike w:val="0"/>
          <w:noProof w:val="0"/>
          <w:color w:val="000000"/>
          <w:position w:val="0"/>
          <w:sz w:val="20"/>
          <w:u w:val="none"/>
          <w:vertAlign w:val="baseline"/>
        </w:rPr>
        <w:t xml:space="preserve"> did elicit a response from the Clinton campaign, which was predictably, and woefully, parsed, as Evelyn Nieves            </w:t>
      </w:r>
      <w:hyperlink r:id="rId3132" w:history="1">
        <w:r>
          <w:rPr>
            <w:rFonts w:ascii="arial" w:eastAsia="arial" w:hAnsi="arial" w:cs="arial"/>
            <w:b w:val="0"/>
            <w:i/>
            <w:strike w:val="0"/>
            <w:noProof w:val="0"/>
            <w:color w:val="0077CC"/>
            <w:position w:val="0"/>
            <w:sz w:val="20"/>
            <w:u w:val="single"/>
            <w:vertAlign w:val="baseline"/>
          </w:rPr>
          <w:t>describes in The Nation</w:t>
        </w:r>
      </w:hyperlink>
      <w:r>
        <w:rPr>
          <w:rFonts w:ascii="arial" w:eastAsia="arial" w:hAnsi="arial" w:cs="arial"/>
          <w:b w:val="0"/>
          <w:i w:val="0"/>
          <w:strike w:val="0"/>
          <w:noProof w:val="0"/>
          <w:color w:val="000000"/>
          <w:position w:val="0"/>
          <w:sz w:val="20"/>
          <w:u w:val="none"/>
          <w:vertAlign w:val="baseline"/>
        </w:rPr>
        <w:t xml:space="preserve"> today.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forcing that statement a victory?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this have been made an Election Day issue?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we'll find out.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found out.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Clinton's defeat was a devastating political death of a thousand cuts - many self inflicted, others not. But this strategy of the green left was surely in the mix because it negated real concerns of working people facing economic uncertainty.</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recognized the importance of taking such concerns into account in hist great "</w:t>
      </w:r>
      <w:hyperlink r:id="rId3133" w:history="1">
        <w:r>
          <w:rPr>
            <w:rFonts w:ascii="arial" w:eastAsia="arial" w:hAnsi="arial" w:cs="arial"/>
            <w:b w:val="0"/>
            <w:i/>
            <w:strike w:val="0"/>
            <w:noProof w:val="0"/>
            <w:color w:val="0077CC"/>
            <w:position w:val="0"/>
            <w:sz w:val="20"/>
            <w:u w:val="single"/>
            <w:vertAlign w:val="baseline"/>
          </w:rPr>
          <w:t>South By South Lawn</w:t>
        </w:r>
      </w:hyperlink>
      <w:r>
        <w:rPr>
          <w:rFonts w:ascii="arial" w:eastAsia="arial" w:hAnsi="arial" w:cs="arial"/>
          <w:b w:val="0"/>
          <w:i w:val="0"/>
          <w:strike w:val="0"/>
          <w:noProof w:val="0"/>
          <w:color w:val="000000"/>
          <w:position w:val="0"/>
          <w:sz w:val="20"/>
          <w:u w:val="none"/>
          <w:vertAlign w:val="baseline"/>
        </w:rPr>
        <w:t>" climate conversation with the scientist Katharine Hayhoe and the actor and activist Leonardo DiCaprio:</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important for those of us who care deeply about this - and Katharine is a wonderful example of the right way to do it - to not be dismissive of people's concerns when it comes to what will this mean for me and my family. Right?</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if you're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dad has to drive 50 miles to get to his job, and he can't afford to buy a Tesla or a Prius, and the most important thing to him economically to make sure he can pay the bills at the end of the month is the price of gas, and when gas prices are low that means an extra 100 bucks in his pocket, or 200 bucks in his pocket, and that may make the difference about whether or not he can buy enough food for his kids - if you just start lecturing him about climate change and what's going to happen to the planet 50 years from now, it's just not going to register. [</w:t>
      </w:r>
      <w:hyperlink r:id="rId3134" w:history="1">
        <w:r>
          <w:rPr>
            <w:rFonts w:ascii="arial" w:eastAsia="arial" w:hAnsi="arial" w:cs="arial"/>
            <w:b w:val="0"/>
            <w:i/>
            <w:strike w:val="0"/>
            <w:noProof w:val="0"/>
            <w:color w:val="0077CC"/>
            <w:position w:val="0"/>
            <w:sz w:val="20"/>
            <w:u w:val="single"/>
            <w:vertAlign w:val="baseline"/>
          </w:rPr>
          <w:t>Watch the video here</w:t>
        </w:r>
      </w:hyperlink>
      <w:r>
        <w:rPr>
          <w:rFonts w:ascii="arial" w:eastAsia="arial" w:hAnsi="arial" w:cs="arial"/>
          <w:b w:val="0"/>
          <w:i w:val="0"/>
          <w:strike w:val="0"/>
          <w:noProof w:val="0"/>
          <w:color w:val="000000"/>
          <w:position w:val="0"/>
          <w:sz w:val="20"/>
          <w:u w:val="none"/>
          <w:vertAlign w:val="baseline"/>
        </w:rPr>
        <w: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do environment-minded citizens, including journalists, do next?</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plenty to do, much of which is continuing lines of effort that are already under way - as with communities and organizations and media identifying a host of problems, from </w:t>
      </w:r>
      <w:hyperlink r:id="rId3135" w:history="1">
        <w:r>
          <w:rPr>
            <w:rFonts w:ascii="arial" w:eastAsia="arial" w:hAnsi="arial" w:cs="arial"/>
            <w:b w:val="0"/>
            <w:i/>
            <w:strike w:val="0"/>
            <w:noProof w:val="0"/>
            <w:color w:val="0077CC"/>
            <w:position w:val="0"/>
            <w:sz w:val="20"/>
            <w:u w:val="single"/>
            <w:vertAlign w:val="baseline"/>
          </w:rPr>
          <w:t>Volkswagen's cheating</w:t>
        </w:r>
      </w:hyperlink>
      <w:r>
        <w:rPr>
          <w:rFonts w:ascii="arial" w:eastAsia="arial" w:hAnsi="arial" w:cs="arial"/>
          <w:b w:val="0"/>
          <w:i w:val="0"/>
          <w:strike w:val="0"/>
          <w:noProof w:val="0"/>
          <w:color w:val="000000"/>
          <w:position w:val="0"/>
          <w:sz w:val="20"/>
          <w:u w:val="none"/>
          <w:vertAlign w:val="baseline"/>
        </w:rPr>
        <w:t xml:space="preserve"> to continuing leakage of methane            </w:t>
      </w:r>
      <w:hyperlink r:id="rId3136" w:history="1">
        <w:r>
          <w:rPr>
            <w:rFonts w:ascii="arial" w:eastAsia="arial" w:hAnsi="arial" w:cs="arial"/>
            <w:b w:val="0"/>
            <w:i/>
            <w:strike w:val="0"/>
            <w:noProof w:val="0"/>
            <w:color w:val="0077CC"/>
            <w:position w:val="0"/>
            <w:sz w:val="20"/>
            <w:u w:val="single"/>
            <w:vertAlign w:val="baseline"/>
          </w:rPr>
          <w:t>from "super-emitter" sources</w:t>
        </w:r>
      </w:hyperlink>
      <w:r>
        <w:rPr>
          <w:rFonts w:ascii="arial" w:eastAsia="arial" w:hAnsi="arial" w:cs="arial"/>
          <w:b w:val="0"/>
          <w:i w:val="0"/>
          <w:strike w:val="0"/>
          <w:noProof w:val="0"/>
          <w:color w:val="000000"/>
          <w:position w:val="0"/>
          <w:sz w:val="20"/>
          <w:u w:val="none"/>
          <w:vertAlign w:val="baseline"/>
        </w:rPr>
        <w:t xml:space="preserve"> in our oil and gas infrastructure.</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trying to do what </w:t>
      </w:r>
      <w:hyperlink r:id="rId3137" w:anchor="/revkin" w:history="1">
        <w:r>
          <w:rPr>
            <w:rFonts w:ascii="arial" w:eastAsia="arial" w:hAnsi="arial" w:cs="arial"/>
            <w:b w:val="0"/>
            <w:i/>
            <w:strike w:val="0"/>
            <w:noProof w:val="0"/>
            <w:color w:val="0077CC"/>
            <w:position w:val="0"/>
            <w:sz w:val="20"/>
            <w:u w:val="single"/>
            <w:vertAlign w:val="baseline"/>
          </w:rPr>
          <w:t>I've done for a very long time</w:t>
        </w:r>
      </w:hyperlink>
      <w:r>
        <w:rPr>
          <w:rFonts w:ascii="arial" w:eastAsia="arial" w:hAnsi="arial" w:cs="arial"/>
          <w:b w:val="0"/>
          <w:i w:val="0"/>
          <w:strike w:val="0"/>
          <w:noProof w:val="0"/>
          <w:color w:val="000000"/>
          <w:position w:val="0"/>
          <w:sz w:val="20"/>
          <w:u w:val="none"/>
          <w:vertAlign w:val="baseline"/>
        </w:rPr>
        <w:t xml:space="preserve"> - hold people in power accountable for actions or inactions that can result in harm or betterment. There are green glimmers amid the most polarizing sound bites of the Trump campaign. One came in his responses to the questions posed by the Science Debate organization: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we should be focused on developing energy sources and power production that alleviates the need for dependence on fossil fuels."</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statement I plan to hold him accountable on. I wrote on it in </w:t>
      </w:r>
      <w:hyperlink r:id="rId3138" w:history="1">
        <w:r>
          <w:rPr>
            <w:rFonts w:ascii="arial" w:eastAsia="arial" w:hAnsi="arial" w:cs="arial"/>
            <w:b w:val="0"/>
            <w:i/>
            <w:strike w:val="0"/>
            <w:noProof w:val="0"/>
            <w:color w:val="0077CC"/>
            <w:position w:val="0"/>
            <w:sz w:val="20"/>
            <w:u w:val="single"/>
            <w:vertAlign w:val="baseline"/>
          </w:rPr>
          <w:t>my piece on Trump's choice to run the transition</w:t>
        </w:r>
      </w:hyperlink>
      <w:r>
        <w:rPr>
          <w:rFonts w:ascii="arial" w:eastAsia="arial" w:hAnsi="arial" w:cs="arial"/>
          <w:b w:val="0"/>
          <w:i w:val="0"/>
          <w:strike w:val="0"/>
          <w:noProof w:val="0"/>
          <w:color w:val="000000"/>
          <w:position w:val="0"/>
          <w:sz w:val="20"/>
          <w:u w:val="none"/>
          <w:vertAlign w:val="baseline"/>
        </w:rPr>
        <w:t xml:space="preserve"> at the Environmental Protection Agency - Myron Ebell of the Competitive Enterprise Institute.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I sent Ebell a note asking for his new contact information. I'll be getting in touch as soon as he's up and running.</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another answer Trump's team </w:t>
      </w:r>
      <w:hyperlink r:id="rId3139" w:history="1">
        <w:r>
          <w:rPr>
            <w:rFonts w:ascii="arial" w:eastAsia="arial" w:hAnsi="arial" w:cs="arial"/>
            <w:b w:val="0"/>
            <w:i/>
            <w:strike w:val="0"/>
            <w:noProof w:val="0"/>
            <w:color w:val="0077CC"/>
            <w:position w:val="0"/>
            <w:sz w:val="20"/>
            <w:u w:val="single"/>
            <w:vertAlign w:val="baseline"/>
          </w:rPr>
          <w:t>provided to the Science Debate folks</w:t>
        </w:r>
      </w:hyperlink>
      <w:r>
        <w:rPr>
          <w:rFonts w:ascii="arial" w:eastAsia="arial" w:hAnsi="arial" w:cs="arial"/>
          <w:b w:val="0"/>
          <w:i w:val="0"/>
          <w:strike w:val="0"/>
          <w:noProof w:val="0"/>
          <w:color w:val="000000"/>
          <w:position w:val="0"/>
          <w:sz w:val="20"/>
          <w:u w:val="none"/>
          <w:vertAlign w:val="baseline"/>
        </w:rPr>
        <w: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should encourage innovation in the areas of space exploration and investment in research and development across the broad landscape of academia. Though there are increasing demands to curtail spending and to balance the federal budget, we must make the commitment to invest in science, engineering, healthcare and other areas that will make the lives of Americans better, safer and more prosperous.</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keeping track on that front, as well, given the </w:t>
      </w:r>
      <w:hyperlink r:id="rId3140" w:history="1">
        <w:r>
          <w:rPr>
            <w:rFonts w:ascii="arial" w:eastAsia="arial" w:hAnsi="arial" w:cs="arial"/>
            <w:b w:val="0"/>
            <w:i/>
            <w:strike w:val="0"/>
            <w:noProof w:val="0"/>
            <w:color w:val="0077CC"/>
            <w:position w:val="0"/>
            <w:sz w:val="20"/>
            <w:u w:val="single"/>
            <w:vertAlign w:val="baseline"/>
          </w:rPr>
          <w:t>critical role invigorated basic research</w:t>
        </w:r>
      </w:hyperlink>
      <w:r>
        <w:rPr>
          <w:rFonts w:ascii="arial" w:eastAsia="arial" w:hAnsi="arial" w:cs="arial"/>
          <w:b w:val="0"/>
          <w:i w:val="0"/>
          <w:strike w:val="0"/>
          <w:noProof w:val="0"/>
          <w:color w:val="000000"/>
          <w:position w:val="0"/>
          <w:sz w:val="20"/>
          <w:u w:val="none"/>
          <w:vertAlign w:val="baseline"/>
        </w:rPr>
        <w:t xml:space="preserve"> will have in accelerating a transition from the fuels of convenience to clean-energy choices that can work not only here, but everywhere.</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Postscripts | First, keep in mind that I've restricted my comments here to environmental policies. I'm as troubled as </w:t>
      </w:r>
      <w:hyperlink r:id="rId3141" w:history="1">
        <w:r>
          <w:rPr>
            <w:rFonts w:ascii="arial" w:eastAsia="arial" w:hAnsi="arial" w:cs="arial"/>
            <w:b w:val="0"/>
            <w:i/>
            <w:strike w:val="0"/>
            <w:noProof w:val="0"/>
            <w:color w:val="0077CC"/>
            <w:position w:val="0"/>
            <w:sz w:val="20"/>
            <w:u w:val="single"/>
            <w:vertAlign w:val="baseline"/>
          </w:rPr>
          <w:t>anyone else</w:t>
        </w:r>
      </w:hyperlink>
      <w:r>
        <w:rPr>
          <w:rFonts w:ascii="arial" w:eastAsia="arial" w:hAnsi="arial" w:cs="arial"/>
          <w:b w:val="0"/>
          <w:i w:val="0"/>
          <w:strike w:val="0"/>
          <w:noProof w:val="0"/>
          <w:color w:val="000000"/>
          <w:position w:val="0"/>
          <w:sz w:val="20"/>
          <w:u w:val="none"/>
          <w:vertAlign w:val="baseline"/>
        </w:rPr>
        <w:t xml:space="preserve"> seeking a welcoming, equitable, informed and enterprising America in what Trump's rhetoric has fueled and could do going forward if not modulated.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Here's the latest Warm Regards podcast, focused on the implications of the election, laying out heartfelt concerns of a climate researcher (Jacquelyn Gill of the University of Maine), a deeply concerned meteorologist (Eric Holthaus) and yours truly:</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Gary W. Yohe, </w:t>
      </w:r>
      <w:hyperlink r:id="rId3142" w:history="1">
        <w:r>
          <w:rPr>
            <w:rFonts w:ascii="arial" w:eastAsia="arial" w:hAnsi="arial" w:cs="arial"/>
            <w:b w:val="0"/>
            <w:i/>
            <w:strike w:val="0"/>
            <w:noProof w:val="0"/>
            <w:color w:val="0077CC"/>
            <w:position w:val="0"/>
            <w:sz w:val="20"/>
            <w:u w:val="single"/>
            <w:vertAlign w:val="baseline"/>
          </w:rPr>
          <w:t>an economist at Wesleyan</w:t>
        </w:r>
      </w:hyperlink>
      <w:r>
        <w:rPr>
          <w:rFonts w:ascii="arial" w:eastAsia="arial" w:hAnsi="arial" w:cs="arial"/>
          <w:b w:val="0"/>
          <w:i w:val="0"/>
          <w:strike w:val="0"/>
          <w:noProof w:val="0"/>
          <w:color w:val="000000"/>
          <w:position w:val="0"/>
          <w:sz w:val="20"/>
          <w:u w:val="none"/>
          <w:vertAlign w:val="baseline"/>
        </w:rPr>
        <w:t xml:space="preserve"> long focused on energy and climate, noted another important factor that will limit Trump's options and offer environmentalists a powerful prod: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noted that carbon emissions were identified as a pollutant under the Clean Air Act (that was passed by Congress under the Nixon Administration and amended under Clinton). This finding was confirmed by the Supreme Court. All three branches of the federal government therefore agree that the Administration, through the E.P.A. must, by law, do as much as it can to reduce emissions to reduce damages and minimize human health risks. This is what the Obama Administration has been doing. Were the Trump Administration to ignore this legal imperative, it would be sued by the E.D.F., the Nature Conservancy, the Union of Concerned Scientists, and/or.... for being derelict in meeting their statutory obligations.</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w:t>
      </w:r>
      <w:hyperlink r:id="rId3143" w:history="1">
        <w:r>
          <w:rPr>
            <w:rFonts w:ascii="arial" w:eastAsia="arial" w:hAnsi="arial" w:cs="arial"/>
            <w:b w:val="0"/>
            <w:i/>
            <w:strike w:val="0"/>
            <w:noProof w:val="0"/>
            <w:color w:val="0077CC"/>
            <w:position w:val="0"/>
            <w:sz w:val="20"/>
            <w:u w:val="single"/>
            <w:vertAlign w:val="baseline"/>
          </w:rPr>
          <w:t>Brad Plumer's analysis at Vox</w:t>
        </w:r>
      </w:hyperlink>
      <w:r>
        <w:rPr>
          <w:rFonts w:ascii="arial" w:eastAsia="arial" w:hAnsi="arial" w:cs="arial"/>
          <w:b w:val="0"/>
          <w:i w:val="0"/>
          <w:strike w:val="0"/>
          <w:noProof w:val="0"/>
          <w:color w:val="000000"/>
          <w:position w:val="0"/>
          <w:sz w:val="20"/>
          <w:u w:val="none"/>
          <w:vertAlign w:val="baseline"/>
        </w:rPr>
        <w:t xml:space="preserve"> for some more on both the concern side and the hope side - ignoring the awful headline, which doesn't reflect what he wrote. (this was the hopeful tweet):</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said, the climate fight is *not* yet lost altogether. There are reasons for hope, too. </w:t>
      </w:r>
      <w:hyperlink r:id="rId3144" w:history="1">
        <w:r>
          <w:rPr>
            <w:rFonts w:ascii="arial" w:eastAsia="arial" w:hAnsi="arial" w:cs="arial"/>
            <w:b w:val="0"/>
            <w:i/>
            <w:strike w:val="0"/>
            <w:noProof w:val="0"/>
            <w:color w:val="0077CC"/>
            <w:position w:val="0"/>
            <w:sz w:val="20"/>
            <w:u w:val="single"/>
            <w:vertAlign w:val="baseline"/>
          </w:rPr>
          <w:t>https://t.co/Feop2e7wJo</w:t>
        </w:r>
      </w:hyperlink>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3145" w:history="1">
        <w:r>
          <w:rPr>
            <w:rFonts w:ascii="arial" w:eastAsia="arial" w:hAnsi="arial" w:cs="arial"/>
            <w:b w:val="0"/>
            <w:i/>
            <w:strike w:val="0"/>
            <w:noProof w:val="0"/>
            <w:color w:val="0077CC"/>
            <w:position w:val="0"/>
            <w:sz w:val="20"/>
            <w:u w:val="single"/>
            <w:vertAlign w:val="baseline"/>
          </w:rPr>
          <w:t>brad plumer (@bradplumer)</w:t>
        </w:r>
      </w:hyperlink>
      <w:r>
        <w:rPr>
          <w:rFonts w:ascii="arial" w:eastAsia="arial" w:hAnsi="arial" w:cs="arial"/>
          <w:b w:val="0"/>
          <w:i w:val="0"/>
          <w:strike w:val="0"/>
          <w:noProof w:val="0"/>
          <w:color w:val="000000"/>
          <w:position w:val="0"/>
          <w:sz w:val="20"/>
          <w:u w:val="none"/>
          <w:vertAlign w:val="baseline"/>
        </w:rPr>
        <w:t xml:space="preserve">           </w:t>
      </w:r>
      <w:hyperlink r:id="rId3146" w:history="1">
        <w:r>
          <w:rPr>
            <w:rFonts w:ascii="arial" w:eastAsia="arial" w:hAnsi="arial" w:cs="arial"/>
            <w:b w:val="0"/>
            <w:i/>
            <w:strike w:val="0"/>
            <w:noProof w:val="0"/>
            <w:color w:val="0077CC"/>
            <w:position w:val="0"/>
            <w:sz w:val="20"/>
            <w:u w:val="single"/>
            <w:vertAlign w:val="baseline"/>
          </w:rPr>
          <w:t>9 Nov 16</w:t>
        </w:r>
      </w:hyperlink>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read </w:t>
      </w:r>
      <w:hyperlink r:id="rId3147" w:history="1">
        <w:r>
          <w:rPr>
            <w:rFonts w:ascii="arial" w:eastAsia="arial" w:hAnsi="arial" w:cs="arial"/>
            <w:b w:val="0"/>
            <w:i/>
            <w:strike w:val="0"/>
            <w:noProof w:val="0"/>
            <w:color w:val="0077CC"/>
            <w:position w:val="0"/>
            <w:sz w:val="20"/>
            <w:u w:val="single"/>
            <w:vertAlign w:val="baseline"/>
          </w:rPr>
          <w:t>Jonathan Chait of New York University</w:t>
        </w:r>
      </w:hyperlink>
      <w:r>
        <w:rPr>
          <w:rFonts w:ascii="arial" w:eastAsia="arial" w:hAnsi="arial" w:cs="arial"/>
          <w:b w:val="0"/>
          <w:i w:val="0"/>
          <w:strike w:val="0"/>
          <w:noProof w:val="0"/>
          <w:color w:val="000000"/>
          <w:position w:val="0"/>
          <w:sz w:val="20"/>
          <w:u w:val="none"/>
          <w:vertAlign w:val="baseline"/>
        </w:rPr>
        <w:t xml:space="preserve"> in New York Magazine:</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meet this disaster with resolve, not despair. </w:t>
      </w:r>
      <w:hyperlink r:id="rId3148" w:history="1">
        <w:r>
          <w:rPr>
            <w:rFonts w:ascii="arial" w:eastAsia="arial" w:hAnsi="arial" w:cs="arial"/>
            <w:b w:val="0"/>
            <w:i/>
            <w:strike w:val="0"/>
            <w:noProof w:val="0"/>
            <w:color w:val="0077CC"/>
            <w:position w:val="0"/>
            <w:sz w:val="20"/>
            <w:u w:val="single"/>
            <w:vertAlign w:val="baseline"/>
          </w:rPr>
          <w:t>https://t.co/BvKm1DKL1i</w:t>
        </w:r>
      </w:hyperlink>
      <w:r>
        <w:rPr>
          <w:rFonts w:ascii="arial" w:eastAsia="arial" w:hAnsi="arial" w:cs="arial"/>
          <w:b w:val="0"/>
          <w:i w:val="0"/>
          <w:strike w:val="0"/>
          <w:noProof w:val="0"/>
          <w:color w:val="000000"/>
          <w:position w:val="0"/>
          <w:sz w:val="20"/>
          <w:u w:val="none"/>
          <w:vertAlign w:val="baseline"/>
        </w:rPr>
        <w:t xml:space="preserve">            </w:t>
      </w:r>
      <w:hyperlink r:id="rId3149" w:history="1">
        <w:r>
          <w:rPr>
            <w:rFonts w:ascii="arial" w:eastAsia="arial" w:hAnsi="arial" w:cs="arial"/>
            <w:b w:val="0"/>
            <w:i/>
            <w:strike w:val="0"/>
            <w:noProof w:val="0"/>
            <w:color w:val="0077CC"/>
            <w:position w:val="0"/>
            <w:sz w:val="20"/>
            <w:u w:val="single"/>
            <w:vertAlign w:val="baseline"/>
          </w:rPr>
          <w:t>https://t.co/pVYtJwuRAl</w:t>
        </w:r>
      </w:hyperlink>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3150" w:history="1">
        <w:r>
          <w:rPr>
            <w:rFonts w:ascii="arial" w:eastAsia="arial" w:hAnsi="arial" w:cs="arial"/>
            <w:b w:val="0"/>
            <w:i/>
            <w:strike w:val="0"/>
            <w:noProof w:val="0"/>
            <w:color w:val="0077CC"/>
            <w:position w:val="0"/>
            <w:sz w:val="20"/>
            <w:u w:val="single"/>
            <w:vertAlign w:val="baseline"/>
          </w:rPr>
          <w:t>Jonathan Chait (@jonathanchait)</w:t>
        </w:r>
      </w:hyperlink>
      <w:r>
        <w:rPr>
          <w:rFonts w:ascii="arial" w:eastAsia="arial" w:hAnsi="arial" w:cs="arial"/>
          <w:b w:val="0"/>
          <w:i w:val="0"/>
          <w:strike w:val="0"/>
          <w:noProof w:val="0"/>
          <w:color w:val="000000"/>
          <w:position w:val="0"/>
          <w:sz w:val="20"/>
          <w:u w:val="none"/>
          <w:vertAlign w:val="baseline"/>
        </w:rPr>
        <w:t xml:space="preserve">           </w:t>
      </w:r>
      <w:hyperlink r:id="rId3151" w:history="1">
        <w:r>
          <w:rPr>
            <w:rFonts w:ascii="arial" w:eastAsia="arial" w:hAnsi="arial" w:cs="arial"/>
            <w:b w:val="0"/>
            <w:i/>
            <w:strike w:val="0"/>
            <w:noProof w:val="0"/>
            <w:color w:val="0077CC"/>
            <w:position w:val="0"/>
            <w:sz w:val="20"/>
            <w:u w:val="single"/>
            <w:vertAlign w:val="baseline"/>
          </w:rPr>
          <w:t>9 Nov 16</w:t>
        </w:r>
      </w:hyperlink>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Tom Yulsman of the University of Colorado, Boulder, journalism program, posted this:</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President Elect Trump: Climate change is no hoax </w:t>
      </w:r>
      <w:hyperlink r:id="rId3152" w:history="1">
        <w:r>
          <w:rPr>
            <w:rFonts w:ascii="arial" w:eastAsia="arial" w:hAnsi="arial" w:cs="arial"/>
            <w:b w:val="0"/>
            <w:i/>
            <w:strike w:val="0"/>
            <w:noProof w:val="0"/>
            <w:color w:val="0077CC"/>
            <w:position w:val="0"/>
            <w:sz w:val="20"/>
            <w:u w:val="single"/>
            <w:vertAlign w:val="baseline"/>
          </w:rPr>
          <w:t>https://t.co/1wLiTv1Lsm</w:t>
        </w:r>
      </w:hyperlink>
      <w:r>
        <w:rPr>
          <w:rFonts w:ascii="arial" w:eastAsia="arial" w:hAnsi="arial" w:cs="arial"/>
          <w:b w:val="0"/>
          <w:i w:val="0"/>
          <w:strike w:val="0"/>
          <w:noProof w:val="0"/>
          <w:color w:val="000000"/>
          <w:position w:val="0"/>
          <w:sz w:val="20"/>
          <w:u w:val="none"/>
          <w:vertAlign w:val="baseline"/>
        </w:rPr>
        <w:t xml:space="preserve"> Raining near North Pole&gt; @yulsman</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3153" w:history="1">
        <w:r>
          <w:rPr>
            <w:rFonts w:ascii="arial" w:eastAsia="arial" w:hAnsi="arial" w:cs="arial"/>
            <w:b w:val="0"/>
            <w:i/>
            <w:strike w:val="0"/>
            <w:noProof w:val="0"/>
            <w:color w:val="0077CC"/>
            <w:position w:val="0"/>
            <w:sz w:val="20"/>
            <w:u w:val="single"/>
            <w:vertAlign w:val="baseline"/>
          </w:rPr>
          <w:t>Andy Revkin (@Revkin)</w:t>
        </w:r>
      </w:hyperlink>
      <w:r>
        <w:rPr>
          <w:rFonts w:ascii="arial" w:eastAsia="arial" w:hAnsi="arial" w:cs="arial"/>
          <w:b w:val="0"/>
          <w:i w:val="0"/>
          <w:strike w:val="0"/>
          <w:noProof w:val="0"/>
          <w:color w:val="000000"/>
          <w:position w:val="0"/>
          <w:sz w:val="20"/>
          <w:u w:val="none"/>
          <w:vertAlign w:val="baseline"/>
        </w:rPr>
        <w:t xml:space="preserve">           </w:t>
      </w:r>
      <w:hyperlink r:id="rId3154" w:history="1">
        <w:r>
          <w:rPr>
            <w:rFonts w:ascii="arial" w:eastAsia="arial" w:hAnsi="arial" w:cs="arial"/>
            <w:b w:val="0"/>
            <w:i/>
            <w:strike w:val="0"/>
            <w:noProof w:val="0"/>
            <w:color w:val="0077CC"/>
            <w:position w:val="0"/>
            <w:sz w:val="20"/>
            <w:u w:val="single"/>
            <w:vertAlign w:val="baseline"/>
          </w:rPr>
          <w:t>9 Nov 16</w:t>
        </w:r>
      </w:hyperlink>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David Roberts at Vox worries that "</w:t>
      </w:r>
      <w:hyperlink r:id="rId3155" w:history="1">
        <w:r>
          <w:rPr>
            <w:rFonts w:ascii="arial" w:eastAsia="arial" w:hAnsi="arial" w:cs="arial"/>
            <w:b w:val="0"/>
            <w:i/>
            <w:strike w:val="0"/>
            <w:noProof w:val="0"/>
            <w:color w:val="0077CC"/>
            <w:position w:val="0"/>
            <w:sz w:val="20"/>
            <w:u w:val="single"/>
            <w:vertAlign w:val="baseline"/>
          </w:rPr>
          <w:t>Trump's election marks the end of any serious hope of limiting climate change to 2 degrees</w:t>
        </w:r>
      </w:hyperlink>
      <w:r>
        <w:rPr>
          <w:rFonts w:ascii="arial" w:eastAsia="arial" w:hAnsi="arial" w:cs="arial"/>
          <w:b w:val="0"/>
          <w:i w:val="0"/>
          <w:strike w:val="0"/>
          <w:noProof w:val="0"/>
          <w:color w:val="000000"/>
          <w:position w:val="0"/>
          <w:sz w:val="20"/>
          <w:u w:val="none"/>
          <w:vertAlign w:val="baseline"/>
        </w:rPr>
        <w:t>."</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t>
      </w:r>
      <w:hyperlink r:id="rId3156" w:anchor=".1hucjphow" w:history="1">
        <w:r>
          <w:rPr>
            <w:rFonts w:ascii="arial" w:eastAsia="arial" w:hAnsi="arial" w:cs="arial"/>
            <w:b w:val="0"/>
            <w:i/>
            <w:strike w:val="0"/>
            <w:noProof w:val="0"/>
            <w:color w:val="0077CC"/>
            <w:position w:val="0"/>
            <w:sz w:val="20"/>
            <w:u w:val="single"/>
            <w:vertAlign w:val="baseline"/>
          </w:rPr>
          <w:t>a good piece by Joe Romm at Climate Progress</w:t>
        </w:r>
      </w:hyperlink>
      <w:r>
        <w:rPr>
          <w:rFonts w:ascii="arial" w:eastAsia="arial" w:hAnsi="arial" w:cs="arial"/>
          <w:b w:val="0"/>
          <w:i w:val="0"/>
          <w:strike w:val="0"/>
          <w:noProof w:val="0"/>
          <w:color w:val="000000"/>
          <w:position w:val="0"/>
          <w:sz w:val="20"/>
          <w:u w:val="none"/>
          <w:vertAlign w:val="baseline"/>
        </w:rPr>
        <w:t xml:space="preserve"> noting that the trend away from coal is relentless, while the prospects for cabinet appointments and science funding are dire. The tweet has an early version of Trump's "first 100 days" vision:</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Trump go down in history as the man who pulled the plug on a livable climate? Good Romm @climateprogress post... </w:t>
      </w:r>
      <w:hyperlink r:id="rId3157" w:history="1">
        <w:r>
          <w:rPr>
            <w:rFonts w:ascii="arial" w:eastAsia="arial" w:hAnsi="arial" w:cs="arial"/>
            <w:b w:val="0"/>
            <w:i/>
            <w:strike w:val="0"/>
            <w:noProof w:val="0"/>
            <w:color w:val="0077CC"/>
            <w:position w:val="0"/>
            <w:sz w:val="20"/>
            <w:u w:val="single"/>
            <w:vertAlign w:val="baseline"/>
          </w:rPr>
          <w:t>https://t.co/eajWOwuT2n</w:t>
        </w:r>
      </w:hyperlink>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3158" w:history="1">
        <w:r>
          <w:rPr>
            <w:rFonts w:ascii="arial" w:eastAsia="arial" w:hAnsi="arial" w:cs="arial"/>
            <w:b w:val="0"/>
            <w:i/>
            <w:strike w:val="0"/>
            <w:noProof w:val="0"/>
            <w:color w:val="0077CC"/>
            <w:position w:val="0"/>
            <w:sz w:val="20"/>
            <w:u w:val="single"/>
            <w:vertAlign w:val="baseline"/>
          </w:rPr>
          <w:t>Andy Revkin (@Revkin)</w:t>
        </w:r>
      </w:hyperlink>
      <w:r>
        <w:rPr>
          <w:rFonts w:ascii="arial" w:eastAsia="arial" w:hAnsi="arial" w:cs="arial"/>
          <w:b w:val="0"/>
          <w:i w:val="0"/>
          <w:strike w:val="0"/>
          <w:noProof w:val="0"/>
          <w:color w:val="000000"/>
          <w:position w:val="0"/>
          <w:sz w:val="20"/>
          <w:u w:val="none"/>
          <w:vertAlign w:val="baseline"/>
        </w:rPr>
        <w:t xml:space="preserve">           </w:t>
      </w:r>
      <w:hyperlink r:id="rId3159" w:history="1">
        <w:r>
          <w:rPr>
            <w:rFonts w:ascii="arial" w:eastAsia="arial" w:hAnsi="arial" w:cs="arial"/>
            <w:b w:val="0"/>
            <w:i/>
            <w:strike w:val="0"/>
            <w:noProof w:val="0"/>
            <w:color w:val="0077CC"/>
            <w:position w:val="0"/>
            <w:sz w:val="20"/>
            <w:u w:val="single"/>
            <w:vertAlign w:val="baseline"/>
          </w:rPr>
          <w:t>9 Nov 16</w:t>
        </w:r>
      </w:hyperlink>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Stavins, a Harvard economist focused on energy and climate, wrote </w:t>
      </w:r>
      <w:hyperlink r:id="rId3160" w:history="1">
        <w:r>
          <w:rPr>
            <w:rFonts w:ascii="arial" w:eastAsia="arial" w:hAnsi="arial" w:cs="arial"/>
            <w:b w:val="0"/>
            <w:i/>
            <w:strike w:val="0"/>
            <w:noProof w:val="0"/>
            <w:color w:val="0077CC"/>
            <w:position w:val="0"/>
            <w:sz w:val="20"/>
            <w:u w:val="single"/>
            <w:vertAlign w:val="baseline"/>
          </w:rPr>
          <w:t>a short piece for The Times</w:t>
        </w:r>
      </w:hyperlink>
      <w:r>
        <w:rPr>
          <w:rFonts w:ascii="arial" w:eastAsia="arial" w:hAnsi="arial" w:cs="arial"/>
          <w:b w:val="0"/>
          <w:i w:val="0"/>
          <w:strike w:val="0"/>
          <w:noProof w:val="0"/>
          <w:color w:val="000000"/>
          <w:position w:val="0"/>
          <w:sz w:val="20"/>
          <w:u w:val="none"/>
          <w:vertAlign w:val="baseline"/>
        </w:rPr>
        <w:t xml:space="preserve"> listing the many steps Trump can take to undo Obama's administrative steps, but noted a glaring inconsistency in Trump's own pledges: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campaign trail, Mr. Trump promised to "bring back" the coal industry by cutting environmental regulations. That may not be so easy. The decline of that industry and related employment has been caused by technological changes in mining, and competition from low-priced natural gas for electricity generation, not by environmental regulations. At the same time, Mr. Trump has pledged to promote fracking for oil and gas, but that would make natural gas even more economically attractive, and accelerate the elimination of coal-sector jobs.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from sound bites to concrete steps may be Trump's biggest challenge.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Paul Voosen at Science Magazine's news side does a good job summarizing what Trump can do here: </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Sobering Paul @voooos roundup of ways #potusTrump could undermine climate action from #UNFCCC to cabinet level. </w:t>
      </w:r>
      <w:hyperlink r:id="rId3161" w:history="1">
        <w:r>
          <w:rPr>
            <w:rFonts w:ascii="arial" w:eastAsia="arial" w:hAnsi="arial" w:cs="arial"/>
            <w:b w:val="0"/>
            <w:i/>
            <w:strike w:val="0"/>
            <w:noProof w:val="0"/>
            <w:color w:val="0077CC"/>
            <w:position w:val="0"/>
            <w:sz w:val="20"/>
            <w:u w:val="single"/>
            <w:vertAlign w:val="baseline"/>
          </w:rPr>
          <w:t>https://t.co/Kt4XFdLznN</w:t>
        </w:r>
      </w:hyperlink>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3162" w:history="1">
        <w:r>
          <w:rPr>
            <w:rFonts w:ascii="arial" w:eastAsia="arial" w:hAnsi="arial" w:cs="arial"/>
            <w:b w:val="0"/>
            <w:i/>
            <w:strike w:val="0"/>
            <w:noProof w:val="0"/>
            <w:color w:val="0077CC"/>
            <w:position w:val="0"/>
            <w:sz w:val="20"/>
            <w:u w:val="single"/>
            <w:vertAlign w:val="baseline"/>
          </w:rPr>
          <w:t>Andy Revkin (@Revkin)</w:t>
        </w:r>
      </w:hyperlink>
      <w:r>
        <w:rPr>
          <w:rFonts w:ascii="arial" w:eastAsia="arial" w:hAnsi="arial" w:cs="arial"/>
          <w:b w:val="0"/>
          <w:i w:val="0"/>
          <w:strike w:val="0"/>
          <w:noProof w:val="0"/>
          <w:color w:val="000000"/>
          <w:position w:val="0"/>
          <w:sz w:val="20"/>
          <w:u w:val="none"/>
          <w:vertAlign w:val="baseline"/>
        </w:rPr>
        <w:t xml:space="preserve">           </w:t>
      </w:r>
      <w:hyperlink r:id="rId3163" w:history="1">
        <w:r>
          <w:rPr>
            <w:rFonts w:ascii="arial" w:eastAsia="arial" w:hAnsi="arial" w:cs="arial"/>
            <w:b w:val="0"/>
            <w:i/>
            <w:strike w:val="0"/>
            <w:noProof w:val="0"/>
            <w:color w:val="0077CC"/>
            <w:position w:val="0"/>
            <w:sz w:val="20"/>
            <w:u w:val="single"/>
            <w:vertAlign w:val="baseline"/>
          </w:rPr>
          <w:t>10 Nov 16</w:t>
        </w:r>
      </w:hyperlink>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now David Roberts and Brad Plumer have </w:t>
      </w:r>
      <w:hyperlink r:id="rId3164" w:history="1">
        <w:r>
          <w:rPr>
            <w:rFonts w:ascii="arial" w:eastAsia="arial" w:hAnsi="arial" w:cs="arial"/>
            <w:b w:val="0"/>
            <w:i/>
            <w:strike w:val="0"/>
            <w:noProof w:val="0"/>
            <w:color w:val="0077CC"/>
            <w:position w:val="0"/>
            <w:sz w:val="20"/>
            <w:u w:val="single"/>
            <w:vertAlign w:val="baseline"/>
          </w:rPr>
          <w:t>posted a super-sobering list of areas</w:t>
        </w:r>
      </w:hyperlink>
      <w:r>
        <w:rPr>
          <w:rFonts w:ascii="arial" w:eastAsia="arial" w:hAnsi="arial" w:cs="arial"/>
          <w:b w:val="0"/>
          <w:i w:val="0"/>
          <w:strike w:val="0"/>
          <w:noProof w:val="0"/>
          <w:color w:val="000000"/>
          <w:position w:val="0"/>
          <w:sz w:val="20"/>
          <w:u w:val="none"/>
          <w:vertAlign w:val="baseline"/>
        </w:rPr>
        <w:t xml:space="preserve"> in which Republicans, both in Congress and the White House, can muck things up - particularly if Senate Democrats can't retain filibuster power:</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interrupt your "it won't be so bad" &amp; "now's the time for hugz" pieces to bring you news of a policy catastrophe: </w:t>
      </w:r>
      <w:hyperlink r:id="rId3165" w:history="1">
        <w:r>
          <w:rPr>
            <w:rFonts w:ascii="arial" w:eastAsia="arial" w:hAnsi="arial" w:cs="arial"/>
            <w:b w:val="0"/>
            <w:i/>
            <w:strike w:val="0"/>
            <w:noProof w:val="0"/>
            <w:color w:val="0077CC"/>
            <w:position w:val="0"/>
            <w:sz w:val="20"/>
            <w:u w:val="single"/>
            <w:vertAlign w:val="baseline"/>
          </w:rPr>
          <w:t>https://t.co/8yUvKqKrfQ</w:t>
        </w:r>
      </w:hyperlink>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3166" w:history="1">
        <w:r>
          <w:rPr>
            <w:rFonts w:ascii="arial" w:eastAsia="arial" w:hAnsi="arial" w:cs="arial"/>
            <w:b w:val="0"/>
            <w:i/>
            <w:strike w:val="0"/>
            <w:noProof w:val="0"/>
            <w:color w:val="0077CC"/>
            <w:position w:val="0"/>
            <w:sz w:val="20"/>
            <w:u w:val="single"/>
            <w:vertAlign w:val="baseline"/>
          </w:rPr>
          <w:t>David Roberts (@drvox)</w:t>
        </w:r>
      </w:hyperlink>
      <w:r>
        <w:rPr>
          <w:rFonts w:ascii="arial" w:eastAsia="arial" w:hAnsi="arial" w:cs="arial"/>
          <w:b w:val="0"/>
          <w:i w:val="0"/>
          <w:strike w:val="0"/>
          <w:noProof w:val="0"/>
          <w:color w:val="000000"/>
          <w:position w:val="0"/>
          <w:sz w:val="20"/>
          <w:u w:val="none"/>
          <w:vertAlign w:val="baseline"/>
        </w:rPr>
        <w:t xml:space="preserve">           </w:t>
      </w:r>
      <w:hyperlink r:id="rId3167" w:history="1">
        <w:r>
          <w:rPr>
            <w:rFonts w:ascii="arial" w:eastAsia="arial" w:hAnsi="arial" w:cs="arial"/>
            <w:b w:val="0"/>
            <w:i/>
            <w:strike w:val="0"/>
            <w:noProof w:val="0"/>
            <w:color w:val="0077CC"/>
            <w:position w:val="0"/>
            <w:sz w:val="20"/>
            <w:u w:val="single"/>
            <w:vertAlign w:val="baseline"/>
          </w:rPr>
          <w:t>14 Nov 16</w:t>
        </w:r>
      </w:hyperlink>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2016</w:t>
      </w:r>
    </w:p>
    <w:p>
      <w:pPr>
        <w:pStyle w:val="Normal332"/>
      </w:pPr>
    </w:p>
    <w:p>
      <w:pPr>
        <w:pStyle w:val="Normal332"/>
        <w:ind w:left="200"/>
        <w:sectPr>
          <w:type w:val="continuous"/>
          <w:pgMar w:top="840" w:right="1000" w:bottom="840" w:left="1000" w:header="400" w:footer="400"/>
          <w:pgNumType w:fmt="decimal"/>
          <w:cols w:space="720"/>
        </w:sectPr>
      </w:pPr>
      <w:r>
        <w:br/>
      </w:r>
      <w:r>
        <w:pict>
          <v:line id="_x0000_s2256" style="position:absolute;z-index:252567552"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3168"/>
          <w:headerReference w:type="default" r:id="rId3169"/>
          <w:footerReference w:type="even" r:id="rId3170"/>
          <w:footerReference w:type="default" r:id="rId3171"/>
          <w:headerReference w:type="first" r:id="rId3172"/>
          <w:footerReference w:type="first" r:id="rId3173"/>
          <w:pgSz w:w="12240" w:h="15840"/>
          <w:pgMar w:top="840" w:right="1000" w:bottom="840" w:left="1000" w:header="400" w:footer="400"/>
          <w:pgNumType w:fmt="decimal"/>
          <w:cols w:space="720"/>
          <w:titlePg w:val="0"/>
        </w:sectPr>
      </w:pPr>
    </w:p>
    <w:p>
      <w:pPr>
        <w:pStyle w:val="Normal333"/>
      </w:pPr>
    </w:p>
    <w:p>
      <w:pPr>
        <w:pStyle w:val="Normal333"/>
      </w:pPr>
      <w:r>
        <w:pict>
          <v:shape id="_x0000_i2257" type="#_x0000_t75" alt="LexisNexis®" style="width:147.75pt;height:30pt">
            <v:imagedata r:id="rId17" o:title=""/>
          </v:shape>
        </w:pict>
      </w:r>
      <w:r>
        <w:cr/>
      </w:r>
    </w:p>
    <w:p>
      <w:pPr>
        <w:pStyle w:val="Heading1331"/>
        <w:keepNext w:val="0"/>
        <w:spacing w:after="200" w:line="340" w:lineRule="atLeast"/>
        <w:ind w:left="0" w:right="0" w:firstLine="0"/>
        <w:jc w:val="center"/>
      </w:pPr>
      <w:hyperlink r:id="rId3174" w:history="1">
        <w:r>
          <w:rPr>
            <w:rFonts w:ascii="arial" w:eastAsia="arial" w:hAnsi="arial" w:cs="arial"/>
            <w:b/>
            <w:i/>
            <w:strike w:val="0"/>
            <w:color w:val="0077CC"/>
            <w:sz w:val="28"/>
            <w:u w:val="single"/>
            <w:vertAlign w:val="baseline"/>
          </w:rPr>
          <w:t xml:space="preserve">An Arrest Eases Fears in a Neighborhood on Edge </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2003 Monday</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33"/>
        <w:keepNext w:val="0"/>
        <w:spacing w:after="0" w:line="240" w:lineRule="atLeast"/>
        <w:ind w:right="0"/>
        <w:jc w:val="both"/>
      </w:pPr>
      <w:bookmarkStart w:id="675" w:name="Bookmark_333"/>
      <w:bookmarkEnd w:id="675"/>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F; Column 2; Metropolitan Desk; Pg. 6</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w:t>
      </w:r>
    </w:p>
    <w:p>
      <w:pPr>
        <w:pStyle w:val="Normal333"/>
        <w:keepNext/>
        <w:spacing w:before="240" w:after="0" w:line="340" w:lineRule="atLeast"/>
        <w:ind w:left="0" w:right="0" w:firstLine="0"/>
        <w:jc w:val="left"/>
      </w:pPr>
      <w:bookmarkStart w:id="676" w:name="Body_331"/>
      <w:bookmarkEnd w:id="676"/>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258" style="position:absolute;z-index:252568576"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 spreads quickly along the storefronts in the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southern Queens and Brooklyn. So over the past month, each time the police were called to another chilling murder in a local store, word moved swiftly that the killer in the hooded sweatshirt -- the one with the .40-caliber pistol who took his victims' lives but left their money -- had struck again.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new killing left the neighborhoods more on edge. Some people here called the murderer the psycho killer, the serial killer; others used descriptions of an unprintable nature.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Yesterday, news flashed again: the police had arrested a suspect in four of the fatal shootings in Brooklyn and Queens since Feb. 8. They were questioning him over in the 75th Precinct station house on Sutter Avenue. His name was Larme Price. He was 30 years old, and it seemed to the police that they had their man.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brought a palpable sense of relief to store owners and other residents, particularly along Liberty Avenue in Ozone Park and East New York, where two of the shootings had taken place. Two others had occurred nearby.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we've been talking about it for the past month," said Wilfredo Figueroa, 23, who works at the NDV Variety Store in East New York.</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was particularly heightened in the bodegas in the area, where some of the shootings had happened.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all nervous," Mr. Figueroa said. "What do we have to protect us but bags of candy and cans of food?"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killer usually struck early in the morning, many store owners began opening later in the day, and closing earlier at night. Many refused to work alone, and many installed door buzzers and surveillance cameras.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residents, like Shavonda Jones, 18, stopped walking the streets at night. Ms. Jones, 18, a cashier at the Associated Supermarket in Ozone Park, said that when she heard about the arrest, she felt "like a huge burden was lifted off me."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such a relief," she said yesterday in the supermarket. A co-worker, John Freddy, had been shot on Feb. 8 as he sipped coffee in a nearby bodega.</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walk out at night without my brother with me," she said. "Now I feel much safer. I'm also happy because I loved John so much."</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he gets 50 million life sentences stacked on him," she said of the killer. "It's just so sick to go around on a thrill splurge, shooting people for nothing."</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Morton Sanchez, 36, who cuts hair at Felipe's Barber Shop in East New York, said that some store owners had begun carrying illegal handguns for protection.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felt that they'd rather risk going to jail than dying," he said.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all on point over this," he said. "We'd take turns watching each other's back. If one guy stayed late, another would stay with him. Anyone who wasn't a regular customer, you'd be leery, like 'Uh-oh, it's a new face.'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doors down, at Liberty Laundry, an employee, Makkia Alazzani, 36, said that trepidation over the killings led stores to open later and close earlier.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was terrified," she said. "Customers didn't want to come in in the mornings or evenings, and neither did I."</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Christina Ferraro, 14, an employee at the Rosa Maria Bakery in Ozone Park said that she was fearful while working Saturday mornings, when several of the killings had taken place.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definitely feel safer and relieved now that he's caught," she said. "You had to look twice at every person coming in here."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Figueroa scoffed at the news that Mr. Price had told detectives that he had wanted to kill people of Middle Eastern descent as revenge for the 9/11 terrorist attacks. He noted that three of the four victims were not even from the Middle East.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enough to be shooting the wrong people for 9/11," Mr. Figeroua said, "but to start going about it a year and a half later? That makes even less sense."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paused and added, "Actually, with a guy like this, it almost makes perfect sense."</w:t>
      </w:r>
    </w:p>
    <w:p>
      <w:pPr>
        <w:pStyle w:val="Normal333"/>
        <w:keepNext w:val="0"/>
        <w:spacing w:before="240" w:after="0" w:line="260" w:lineRule="atLeast"/>
        <w:ind w:left="0" w:right="0" w:firstLine="0"/>
        <w:jc w:val="left"/>
      </w:pPr>
      <w:r>
        <w:br/>
      </w:r>
      <w:hyperlink r:id="rId3175" w:history="1">
        <w:r>
          <w:rPr>
            <w:rFonts w:ascii="arial" w:eastAsia="arial" w:hAnsi="arial" w:cs="arial"/>
            <w:b w:val="0"/>
            <w:i/>
            <w:strike w:val="0"/>
            <w:color w:val="0077CC"/>
            <w:sz w:val="20"/>
            <w:u w:val="single"/>
            <w:vertAlign w:val="baseline"/>
          </w:rPr>
          <w:t>http://www.nytimes.com</w:t>
        </w:r>
      </w:hyperlink>
    </w:p>
    <w:p>
      <w:pPr>
        <w:pStyle w:val="Normal3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3"/>
        <w:spacing w:line="60" w:lineRule="exact"/>
      </w:pPr>
      <w:r>
        <w:pict>
          <v:line id="_x0000_s2259" style="position:absolute;z-index:252569600" from="0,2pt" to="512pt,2pt" strokecolor="#009ddb" strokeweight="2pt">
            <v:stroke linestyle="single"/>
            <w10:wrap type="topAndBottom"/>
          </v:line>
        </w:pict>
      </w:r>
    </w:p>
    <w:p>
      <w:pPr>
        <w:pStyle w:val="Normal3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Wilfredo Figueroa, a store worker in East New York, said residents had been obsessed by a serial killer who preyed on shopkeepers. (John Marshall-Mantel for The New York Times) </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2003</w:t>
      </w:r>
    </w:p>
    <w:p>
      <w:pPr>
        <w:pStyle w:val="Normal333"/>
      </w:pPr>
    </w:p>
    <w:p>
      <w:pPr>
        <w:pStyle w:val="Normal333"/>
        <w:ind w:left="200"/>
        <w:sectPr>
          <w:type w:val="continuous"/>
          <w:pgMar w:top="840" w:right="1000" w:bottom="840" w:left="1000" w:header="400" w:footer="400"/>
          <w:pgNumType w:fmt="decimal"/>
          <w:cols w:space="720"/>
        </w:sectPr>
      </w:pPr>
      <w:r>
        <w:br/>
      </w:r>
      <w:r>
        <w:pict>
          <v:line id="_x0000_s2260" style="position:absolute;z-index:252570624"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3176"/>
          <w:headerReference w:type="default" r:id="rId3177"/>
          <w:footerReference w:type="even" r:id="rId3178"/>
          <w:footerReference w:type="default" r:id="rId3179"/>
          <w:headerReference w:type="first" r:id="rId3180"/>
          <w:footerReference w:type="first" r:id="rId3181"/>
          <w:pgSz w:w="12240" w:h="15840"/>
          <w:pgMar w:top="840" w:right="1000" w:bottom="840" w:left="1000" w:header="400" w:footer="400"/>
          <w:pgNumType w:fmt="decimal"/>
          <w:cols w:space="720"/>
          <w:titlePg w:val="0"/>
        </w:sectPr>
      </w:pPr>
    </w:p>
    <w:p>
      <w:pPr>
        <w:pStyle w:val="Normal334"/>
      </w:pPr>
    </w:p>
    <w:p>
      <w:pPr>
        <w:pStyle w:val="Normal334"/>
      </w:pPr>
      <w:r>
        <w:pict>
          <v:shape id="_x0000_i2261" type="#_x0000_t75" alt="LexisNexis®" style="width:147.75pt;height:30pt">
            <v:imagedata r:id="rId17" o:title=""/>
          </v:shape>
        </w:pict>
      </w:r>
      <w:r>
        <w:cr/>
      </w:r>
    </w:p>
    <w:p>
      <w:pPr>
        <w:pStyle w:val="Heading1332"/>
        <w:keepNext w:val="0"/>
        <w:spacing w:after="200" w:line="340" w:lineRule="atLeast"/>
        <w:ind w:left="0" w:right="0" w:firstLine="0"/>
        <w:jc w:val="center"/>
      </w:pPr>
      <w:hyperlink r:id="rId3182" w:history="1">
        <w:r>
          <w:rPr>
            <w:rFonts w:ascii="arial" w:eastAsia="arial" w:hAnsi="arial" w:cs="arial"/>
            <w:b/>
            <w:i/>
            <w:strike w:val="0"/>
            <w:color w:val="0077CC"/>
            <w:sz w:val="28"/>
            <w:u w:val="single"/>
            <w:vertAlign w:val="baseline"/>
          </w:rPr>
          <w:t>Trump's Queens Neighborhood Contrasts With the Diverse Area Around It</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2015 Wednesday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4"/>
        <w:keepNext w:val="0"/>
        <w:spacing w:after="0" w:line="240" w:lineRule="atLeast"/>
        <w:ind w:right="0"/>
        <w:jc w:val="both"/>
      </w:pPr>
      <w:bookmarkStart w:id="677" w:name="Bookmark_334"/>
      <w:bookmarkEnd w:id="677"/>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15</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1598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JASON HOROWITZ</w:t>
      </w:r>
    </w:p>
    <w:p>
      <w:pPr>
        <w:pStyle w:val="Normal334"/>
        <w:keepNext/>
        <w:spacing w:before="240" w:after="0" w:line="340" w:lineRule="atLeast"/>
        <w:ind w:left="0" w:right="0" w:firstLine="0"/>
        <w:jc w:val="left"/>
      </w:pPr>
      <w:bookmarkStart w:id="678" w:name="Body_332"/>
      <w:bookmarkEnd w:id="678"/>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262" style="position:absolute;z-index:252571648"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afternoon, Sabrina Dabakarov stood under the colonnaded portico of her family's brick home on Midland Parkway in Queens and gestured at a neighborhood lined with oak trees and stately houses that for a century has played home to doctors, politicians and political bosses on 500 acres of hilly, meandering streets.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supposed to be the melting pot -- it's Queens!'' she said. ''But when you are living in Jamaica Estates, it's more secluded. There are kids I know who are 16 who can't go down the block to the subway. It depends on what you are exposed to.''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house and neighborhood that Donald J. Trump grew up in more than a half-century ago. A wealthy enclave built in part by his father, Jamaica Estates, with its cloistered atmosphere, nurtured the development of one of the city's great developers, who is now the leading candidate for the Republican presidential nomination.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may live in a gilded Trump Tower triplex in Manhattan, but it is his Queens childhood that provided him with old neighborhood authenticity and the us-versus-them combativeness that the Republican base has eaten up. While his detractors charge that his language on the campaign trail is infected with an Archie Bunker-era nativism, Mr. Trump points in his defense to his formative years in one of the most diverse counties in the country.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Jamaica Estates of Mr. Trump's boyhood was an exclusive and nearly all-white place, resistant to outsiders and largely impenetrable to minorities.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''Different parts of Queens were rough; this was an oasis,'' Mr. Trump said in an interview. He said Jamaica Estates ''was safe -- it was very family oriented.'' He recalled taking the F train down the block into the city and called the area a ''microcosm'' that gave him perspective on New York and ''what it was all about.''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 residents of his old neighborhood, and the more diverse areas that surround it, say they do not think he understands what the city, and the country, are all about. Hispanics, Trinidadians, Haitians and South Asians who walked this month in front of fried chicken joints, halal butchers and roti shops on Hillside Avenue, down the road from Mr. Trump's old house, expressed disgust with his blunt vision of an America besieged by ''rapist'' immigrants who are in the country illegally and black activists who he has said are ''looking for trouble.''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considered him a camera-hungry candidate who is capitalizing on the fear among white voters that the America they grew up in is fading.</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''Old age is starting to creep up,'' Melvin Hanna, a 57-year-old African-American man who lives in an apartment building down the street, said about Mr. Trump's assertion that immigrants who were in the country illegally were now infiltrating gangs in predominantly black cities. But Mr. Hanna said he worried that the high level of support for Mr. Trump, who explicitly appeals to what he calls the ''silent majority'' of Americans, showed that ''some of what he is saying is what people are saying behind closed doors.''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all of that talk remained behind closed doors during a recent visit to Jamaica Estates.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he's spot on,'' said Fred Quint, 52, Mr. Trump's former next-door neighbor. He recalled watching Mr. Trump's father, Fred, leave for work every day in his chauffeured blue Cadillac limousine and seeing Donald return home for visits in a red convertible with his first wife, Ivana.</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Quint explained that ''racially speaking,'' he and Mr. Trump ''grew up in white America.'' Today, he added, ''it's a much more racially mixed neighborhood, much more diverse,'' with people who are Hindu, Muslim and Chinese.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way of the world; white America is a thing of the past,'' he said with a shrug. ''The white man's gone.''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acknowledged that the neighborhood around his 23-room, nine-bathroom mansion had changed.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is much different; turn on the television,'' he said, adding, ''That's called life in New York, and I think that's a wonderful thing.''</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an appearance on CNN's ''State of the Union'' on Sunday, Mr. Trump answered questions about his failure to correct a supporter who asserted that Muslims were ''a problem in this country'' and that President Obama was one by saying: ''I have friends that are Muslims. They're great people, amazing people.''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would probably not have met them in the Jamaica Estates of his youth.</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1910 brochure assured prospective buyers looking for a refuge amid the acres of elm and chestnut trees that ''Jamaica Estates is the same distance from Herald Square that Columbia University is from City Hall.'' Successive developers fought to keep building restrictions in the neighborhood in place and housing prices high.</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Trump family home was built by its patriarch, Fred C. Trump, who died in 1999. Mr. Trump called his father the person ''I learned more from than anyone else.''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Fred Trump was born in 1905 to struggling German immigrants and raised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Woodhaven, Queens, where a plaque honors him as ''father of 'The Donald.'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Fred's father, an innkeeper who quenched the assorted appetites of Klondike gold rush miners before becoming a struggling New York developer, succumbed to pneumonia when his son was 13. At the onset of the Roaring Twenties, Fred started his own construction business, forming E. Trump &amp; Son with his mother, Elizabeth, because he needed a partner old enough to sign the checks.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found success building garages for newly popular cars and moved to Jamaica Estates, where he eventually built suburban-style Tudors and Victorian and colonial-style homes for the upper middle class.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Great Depression, he pretended to be Swedish so as not to drive off Jewish tenants, as he made his fortune building solid, low-cost housing. Along the way, he married Mary MacLeod, a Scottish immigrant, and together they had f ive children, including Donald in 1946.</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Trumps lived in a two-story mock Tudor home on Wareham Place, where on a recent afternoon Jose Rivas, 43, mowed grass on a small front lawn and shook his head at what he considered Mr. Trump's anti-immigrant language.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many Spanish people come here and work and pay taxes,'' he said, looking around and admiring the homes. ''I like it here. It's beautiful.''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1950, the city opened the 179th Street subway station on the corner of Hillside Avenue and Midland Parkway. (''It's the last stop on the F line, a neighborhood so outer-borough it might as well be in another state,'' New York magazine once sneered.) The new station was just down the road from where Fred Trump built the family homestead the next year.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a child, Donald loved to build things. ''I always loved playing with blocks, anything having to do with blocks,'' Mr. Trump said.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mornings, his father left for work in one of his two Cadillacs (license plates FT1 and FT2) and the Trump children often went next door to play with Heather Macintosh.</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Macintoshes, nice people,'' Mr. Trump said.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Edmund Hayes, Heather's eventual husband, said his wife told him that the Trump children ''never got a hug or a kiss'' in their strict home, and that Donald was hypercompetitive. ''She really didn't like him,'' he said of his wife.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Donald treated his home as a fortress. Laura Manuelidis, who lived behind Mr. Trump on Wareham Place, recalled that when a ball bounced into the Trumps' grassy yard, he would not throw the ball back but instead would yell, ''I'm going to tell my dad; I'm going to call the police.''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people in the neighborhood fondly remembered the older Trumps bagging their own groceries when shopping along Union Turnpike, the northern border of the neighborhood, which now is increasingly modern Orthodox. One woman eating in a bagel shop on 188th Street had a less rosy memory of the Trumps.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lived right behind us,'' said Chava Ben-Amos, who recalled a time when Fred Trump asked her if he could put a television antenna on their roof, which, because it was higher than the Trumps' home, could receive a clearer signal.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said, 'Yes, but can we use it?' '' Ms. Ben-Amos said. ''Can we connect it to our TV?''</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said 'No,' '' she said. ''So we said, 'Forget it.'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went to a private school on Union Turnpike and struck up a friendship with Peter Brant, who became a billionaire industrialist, art collector and tabloid fixture for his off-again-on-again marriage to the former Victoria's Secret model Stephanie Seymour.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and I loved sports,'' Mr. Trump said.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also loved causing trouble, leading his father to ship Mr. Trump to military school north of the city. From there, he went to college and into business with his father in Brooklyn before conquering Manhattan real estate.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wanted them to move into Trump Tower, and my mother loved the idea,'' Mr. Trump said. ''But my father really loved staying in Queens.''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Decades later, Mr. Trump remains the area's most famous son. While his former neighbor, Mr. Quint, had read Mr. Trump's book, ''The Art of the Deal,'' and expressed confidence in Mr. Trump's ability to build a wall along the Mexican border, the young woman who lived in his old house, Ms. Dabakarov, was less enthusiastic about his candidacy.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whole country will basically implode'' if he is elected, she said. ''He's like a half-century behind.''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334"/>
        <w:keepNext w:val="0"/>
        <w:spacing w:before="240" w:after="0" w:line="260" w:lineRule="atLeast"/>
        <w:ind w:left="0" w:right="0" w:firstLine="0"/>
        <w:jc w:val="left"/>
      </w:pPr>
      <w:r>
        <w:br/>
      </w:r>
      <w:hyperlink r:id="rId3183" w:history="1">
        <w:r>
          <w:rPr>
            <w:rFonts w:ascii="arial" w:eastAsia="arial" w:hAnsi="arial" w:cs="arial"/>
            <w:b w:val="0"/>
            <w:i/>
            <w:strike w:val="0"/>
            <w:color w:val="0077CC"/>
            <w:sz w:val="20"/>
            <w:u w:val="single"/>
            <w:vertAlign w:val="baseline"/>
          </w:rPr>
          <w:t>http://www.nytimes.com/2015/09/23/us/politics/donald-trumps-old-queens-neighborhood-now-a-melting-pot-was-seen-as-a-cloister.html</w:t>
        </w:r>
      </w:hyperlink>
    </w:p>
    <w:p>
      <w:pPr>
        <w:pStyle w:val="Normal3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4"/>
        <w:spacing w:line="60" w:lineRule="exact"/>
      </w:pPr>
      <w:r>
        <w:pict>
          <v:line id="_x0000_s2263" style="position:absolute;z-index:252572672" from="0,2pt" to="512pt,2pt" strokecolor="#009ddb" strokeweight="2pt">
            <v:stroke linestyle="single"/>
            <w10:wrap type="topAndBottom"/>
          </v:line>
        </w:pict>
      </w:r>
    </w:p>
    <w:p>
      <w:pPr>
        <w:pStyle w:val="Normal3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Donald J. Trump's childhood home, top, in the wealthy enclave of Jamaica Estates, Queens. Above, Hillside Avenue, a nearby mix of fried chicken joints, halal butchers and roti shops. (PHOTOGRAPHS BY HILARY SWIFT FOR THE NEW YORK TIMES)       </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2015</w:t>
      </w:r>
    </w:p>
    <w:p>
      <w:pPr>
        <w:pStyle w:val="Normal334"/>
      </w:pPr>
    </w:p>
    <w:p>
      <w:pPr>
        <w:pStyle w:val="Normal334"/>
        <w:ind w:left="200"/>
        <w:sectPr>
          <w:type w:val="continuous"/>
          <w:pgMar w:top="840" w:right="1000" w:bottom="840" w:left="1000" w:header="400" w:footer="400"/>
          <w:pgNumType w:fmt="decimal"/>
          <w:cols w:space="720"/>
        </w:sectPr>
      </w:pPr>
      <w:r>
        <w:br/>
      </w:r>
      <w:r>
        <w:pict>
          <v:line id="_x0000_s2264" style="position:absolute;z-index:252573696"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3184"/>
          <w:headerReference w:type="default" r:id="rId3185"/>
          <w:footerReference w:type="even" r:id="rId3186"/>
          <w:footerReference w:type="default" r:id="rId3187"/>
          <w:headerReference w:type="first" r:id="rId3188"/>
          <w:footerReference w:type="first" r:id="rId3189"/>
          <w:pgSz w:w="12240" w:h="15840"/>
          <w:pgMar w:top="840" w:right="1000" w:bottom="840" w:left="1000" w:header="400" w:footer="400"/>
          <w:pgNumType w:fmt="decimal"/>
          <w:cols w:space="720"/>
          <w:titlePg w:val="0"/>
        </w:sectPr>
      </w:pPr>
    </w:p>
    <w:p>
      <w:pPr>
        <w:pStyle w:val="Normal335"/>
      </w:pPr>
    </w:p>
    <w:p>
      <w:pPr>
        <w:pStyle w:val="Normal335"/>
      </w:pPr>
      <w:r>
        <w:pict>
          <v:shape id="_x0000_i2265" type="#_x0000_t75" alt="LexisNexis®" style="width:147.75pt;height:30pt">
            <v:imagedata r:id="rId17" o:title=""/>
          </v:shape>
        </w:pict>
      </w:r>
      <w:r>
        <w:cr/>
      </w:r>
    </w:p>
    <w:p>
      <w:pPr>
        <w:pStyle w:val="Heading1333"/>
        <w:keepNext w:val="0"/>
        <w:spacing w:after="200" w:line="340" w:lineRule="atLeast"/>
        <w:ind w:left="0" w:right="0" w:firstLine="0"/>
        <w:jc w:val="center"/>
      </w:pPr>
      <w:hyperlink r:id="rId3190" w:history="1">
        <w:r>
          <w:rPr>
            <w:rFonts w:ascii="arial" w:eastAsia="arial" w:hAnsi="arial" w:cs="arial"/>
            <w:b/>
            <w:i/>
            <w:strike w:val="0"/>
            <w:color w:val="0077CC"/>
            <w:sz w:val="28"/>
            <w:u w:val="single"/>
            <w:vertAlign w:val="baseline"/>
          </w:rPr>
          <w:t xml:space="preserve">Weiner, Who Once Imagined a Resurgence, Now Has One </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2005 Saturday</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5"/>
        <w:keepNext w:val="0"/>
        <w:spacing w:after="0" w:line="240" w:lineRule="atLeast"/>
        <w:ind w:right="0"/>
        <w:jc w:val="both"/>
      </w:pPr>
      <w:bookmarkStart w:id="679" w:name="Bookmark_335"/>
      <w:bookmarkEnd w:id="679"/>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6; CAMPAIGNING FOR CITY HALL: THE TRAIL</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NICHOLAS CONFESSORE</w:t>
      </w:r>
    </w:p>
    <w:p>
      <w:pPr>
        <w:pStyle w:val="Normal335"/>
        <w:keepNext/>
        <w:spacing w:before="240" w:after="0" w:line="340" w:lineRule="atLeast"/>
        <w:ind w:left="0" w:right="0" w:firstLine="0"/>
        <w:jc w:val="left"/>
      </w:pPr>
      <w:bookmarkStart w:id="680" w:name="Body_333"/>
      <w:bookmarkEnd w:id="680"/>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266" style="position:absolute;z-index:252574720"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Anthony D. Weiner thinks about the future, he occasionally dwells on the past -- 1977, to be specific, when Edward I. Koch was in last place against a crowded field of better-known Democratic mayoral candidates, only to surge ahead in the primary's final days, beat Mario Cuomo in a runoff and then beat him again to become the city's 105th mayor.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 certain affinity in this city for late-charging candidates in the primary,'' Mr. Weiner said in an interview a few weeks ago. ''They have a particular affinity for Brooklyn and Queens congressmen who are appealing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and those who aspire to get into the middle class.''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said it, that seemed like just another instance of Mr. Weiner's trademark bravado. But now, as Mr. Weiner enters the final weekend of campaigning, it looks more like prescience.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weeks pounding the pavement, hundreds of thousands of dollars worth of campaign ads and a couple of strong debate performances, he has marched steadily up in public opinion polls. A Marist survey released yesterday shows him with a 30 percent share of likely Democratic voters, a statistical tie with Fernando Ferrer, who has consistently led most polls, giving Mr. Weiner his highest numbers yet in any poll.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every race I've been in, I've always been an underdog who's been outspent and had political organizations lined up against me,'' Mr. Weiner said yesterday while campaigning in Hell's Kitchen, one of his few stops in Manhattan over several straight days of campaigning. (He was accompanied by James R. McManus, a Democratic district leader and founder of the local McManus Democratic Association -- at least one political organization that has lined up with Mr. Weiner, not against him.) ''So to some degree, when I was at 6 percent, in fourth place, I had them right where I wanted them. But there's a lot of work to be done here. We still have several months to go.''</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last four days, Mr. Weiner has crisscrossed the city by school bus, hitting areas including Ocean Parkway in Brooklyn, Forest Hills in Queens and Riverdale in the Bronx. They are central to the campaign strategy he has pursued from the beginning of this campaign: drawing high turnout in his Congressional district and among other pockets of middle-class white voters, especially those middle-class whites who might best be termed ''Giuliani Democrats.'' At yeshivas and parochial schools, pizzerias and ice cream shops, Mr. Weiner has continued to talk up his central campaign themes: lowering taxes on the middle class, aiding small businesses and promoting governmental ties to religious institutions.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Mr. Weiner stopped his campaign bus across the street from the volunteer firehouse in Broad Channel, Queens, outside a Roman Catholic school that he said he had helped keep open.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mayor, I'll not just concentrate on the big skyscrapers of Manhattan,'' he said, a poke at Mayor Michael R. Bloomberg and a reaffirmation of his own outer-borough bona fides, much brandished by the candidate as he looks to offset City Council Speaker Gifford Miller's presumed advantage in Manhattan.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have been a few tweaks to the routine. With recent polls showing him nipping at Fernando Ferrer's heels, Mr. Weiner has scaled back the self-deprecating cracks about his skinny frame and has adopted a more statesmanlike pose, part of a broader conversion from scrappy underdog to genuine contender.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where his early stump speeches invoked New York's middle class with unerring regularity, he has lately circled back to issues of poverty and chronic unemployment, in what appears to be an effort to scoop up wavering supporters of C. Virginia Fields. (During Thursday night's debate, he pointedly named Ms. Fields when asked which of the other candidates he would most support after himself.)</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Weiner still relies on some his usual lines, as when he hands out orange and blue campaign stickers to children and tells their parents, ''If I see that on eBay in two hours, I'll know who to call.'' And he still likes to leaven his paeans to small businesses with a good joke or two.</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Democratic primary is on Tuesday,'' he told a couple having coffee at a shop in Hell's Kitchen. ''Here's a little reminder,'' he added, putting a campaign pamphlet on the table. ''If you don't mind sharing, we're trying to save money on the campaign.''</w:t>
      </w:r>
    </w:p>
    <w:p>
      <w:pPr>
        <w:pStyle w:val="Normal335"/>
      </w:pPr>
    </w:p>
    <w:p>
      <w:pPr>
        <w:pStyle w:val="Normal335"/>
        <w:keepNext w:val="0"/>
        <w:spacing w:before="240" w:after="0" w:line="260" w:lineRule="atLeast"/>
        <w:ind w:left="0" w:right="0" w:firstLine="0"/>
        <w:jc w:val="left"/>
      </w:pPr>
      <w:r>
        <w:br/>
      </w:r>
      <w:hyperlink r:id="rId3191" w:history="1">
        <w:r>
          <w:rPr>
            <w:rFonts w:ascii="arial" w:eastAsia="arial" w:hAnsi="arial" w:cs="arial"/>
            <w:b w:val="0"/>
            <w:i/>
            <w:strike w:val="0"/>
            <w:color w:val="0077CC"/>
            <w:sz w:val="20"/>
            <w:u w:val="single"/>
            <w:vertAlign w:val="baseline"/>
          </w:rPr>
          <w:t>http://www.nytimes.com</w:t>
        </w:r>
      </w:hyperlink>
    </w:p>
    <w:p>
      <w:pPr>
        <w:pStyle w:val="Normal3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5"/>
        <w:spacing w:line="60" w:lineRule="exact"/>
      </w:pPr>
      <w:r>
        <w:pict>
          <v:line id="_x0000_s2267" style="position:absolute;z-index:252575744" from="0,2pt" to="512pt,2pt" strokecolor="#009ddb" strokeweight="2pt">
            <v:stroke linestyle="single"/>
            <w10:wrap type="topAndBottom"/>
          </v:line>
        </w:pict>
      </w:r>
    </w:p>
    <w:p>
      <w:pPr>
        <w:pStyle w:val="Normal3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Anthony D. Weiner aboard his bus yesterday. ''We have a certain affinity in this city for late-charging candidates in the primary,'' he has said. (Photo by Andrea Mohin/The New York Times)</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2005</w:t>
      </w:r>
    </w:p>
    <w:p>
      <w:pPr>
        <w:pStyle w:val="Normal335"/>
      </w:pPr>
    </w:p>
    <w:p>
      <w:pPr>
        <w:pStyle w:val="Normal335"/>
        <w:ind w:left="200"/>
        <w:sectPr>
          <w:type w:val="continuous"/>
          <w:pgMar w:top="840" w:right="1000" w:bottom="840" w:left="1000" w:header="400" w:footer="400"/>
          <w:pgNumType w:fmt="decimal"/>
          <w:cols w:space="720"/>
        </w:sectPr>
      </w:pPr>
      <w:r>
        <w:br/>
      </w:r>
      <w:r>
        <w:pict>
          <v:line id="_x0000_s2268" style="position:absolute;z-index:252576768"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3192"/>
          <w:headerReference w:type="default" r:id="rId3193"/>
          <w:footerReference w:type="even" r:id="rId3194"/>
          <w:footerReference w:type="default" r:id="rId3195"/>
          <w:headerReference w:type="first" r:id="rId3196"/>
          <w:footerReference w:type="first" r:id="rId3197"/>
          <w:pgSz w:w="12240" w:h="15840"/>
          <w:pgMar w:top="840" w:right="1000" w:bottom="840" w:left="1000" w:header="400" w:footer="400"/>
          <w:pgNumType w:fmt="decimal"/>
          <w:cols w:space="720"/>
          <w:titlePg w:val="0"/>
        </w:sectPr>
      </w:pPr>
    </w:p>
    <w:p>
      <w:pPr>
        <w:pStyle w:val="Normal336"/>
      </w:pPr>
    </w:p>
    <w:p>
      <w:pPr>
        <w:pStyle w:val="Normal336"/>
      </w:pPr>
      <w:r>
        <w:pict>
          <v:shape id="_x0000_i2269" type="#_x0000_t75" alt="LexisNexis®" style="width:147.75pt;height:30pt">
            <v:imagedata r:id="rId17" o:title=""/>
          </v:shape>
        </w:pict>
      </w:r>
      <w:r>
        <w:cr/>
      </w:r>
    </w:p>
    <w:p>
      <w:pPr>
        <w:pStyle w:val="Heading1334"/>
        <w:keepNext w:val="0"/>
        <w:spacing w:after="200" w:line="340" w:lineRule="atLeast"/>
        <w:ind w:left="0" w:right="0" w:firstLine="0"/>
        <w:jc w:val="center"/>
      </w:pPr>
      <w:hyperlink r:id="rId3198" w:history="1">
        <w:r>
          <w:rPr>
            <w:rFonts w:ascii="arial" w:eastAsia="arial" w:hAnsi="arial" w:cs="arial"/>
            <w:b/>
            <w:i/>
            <w:strike w:val="0"/>
            <w:color w:val="0077CC"/>
            <w:sz w:val="28"/>
            <w:u w:val="single"/>
            <w:vertAlign w:val="baseline"/>
          </w:rPr>
          <w:t>How the Candidates Fared in Georgia, Massachusetts, Texas and Virginia</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2016 Wednesday 00:00 EST</w:t>
      </w:r>
    </w:p>
    <w:p>
      <w:pPr>
        <w:pStyle w:val="Normal336"/>
        <w:keepNext w:val="0"/>
        <w:spacing w:after="0" w:line="240" w:lineRule="atLeast"/>
        <w:ind w:right="0"/>
        <w:jc w:val="both"/>
      </w:pPr>
      <w:bookmarkStart w:id="681" w:name="Bookmark_336"/>
      <w:bookmarkEnd w:id="681"/>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1847 words</w:t>
      </w:r>
    </w:p>
    <w:p>
      <w:pPr>
        <w:pStyle w:val="Normal3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close look at Tuesday’s voting in four important states, most of which were won by Hillary Clinton and Donald J. Trump.</w:t>
      </w:r>
    </w:p>
    <w:p>
      <w:pPr>
        <w:pStyle w:val="Normal336"/>
        <w:keepNext/>
        <w:spacing w:before="240" w:after="0" w:line="340" w:lineRule="atLeast"/>
        <w:ind w:left="0" w:right="0" w:firstLine="0"/>
        <w:jc w:val="left"/>
      </w:pPr>
      <w:bookmarkStart w:id="682" w:name="Body_334"/>
      <w:bookmarkEnd w:id="682"/>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270" style="position:absolute;z-index:252577792"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w:t>
      </w:r>
    </w:p>
    <w:p>
      <w:pPr>
        <w:pStyle w:val="Normal3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hyperlink r:id="rId3199" w:history="1">
        <w:r>
          <w:rPr>
            <w:rFonts w:ascii="arial" w:eastAsia="arial" w:hAnsi="arial" w:cs="arial"/>
            <w:b w:val="0"/>
            <w:i/>
            <w:strike w:val="0"/>
            <w:noProof w:val="0"/>
            <w:color w:val="0077CC"/>
            <w:position w:val="0"/>
            <w:sz w:val="20"/>
            <w:u w:val="single"/>
            <w:vertAlign w:val="baseline"/>
          </w:rPr>
          <w:t>Hillary Clinton</w:t>
        </w:r>
      </w:hyperlink>
      <w:r>
        <w:rPr>
          <w:rFonts w:ascii="arial" w:eastAsia="arial" w:hAnsi="arial" w:cs="arial"/>
          <w:b w:val="0"/>
          <w:i w:val="0"/>
          <w:strike w:val="0"/>
          <w:noProof w:val="0"/>
          <w:color w:val="000000"/>
          <w:position w:val="0"/>
          <w:sz w:val="20"/>
          <w:u w:val="none"/>
          <w:vertAlign w:val="baseline"/>
        </w:rPr>
        <w:t xml:space="preserve"> visited here last week, Mayor Kasim Reed gripped a microphone at City Hall and offered some words of reassurance: “Don’t worry about Georgia.”</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Reed’s assessment was prescient, and Mrs. Clinton picked up a commanding victory in a state whose 102 delegates made it one of Super Tuesday’s most valuable.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in Georgia, especially in predominantly black areas, was a disappointment for Senator Bernie Sanders, who appeared at Morehouse College, which is historically black, last month.</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Clinton’s widely expected victory was a reversal of her electoral fortunes in Georgia in 2008, when she lost to Barack Obama by 35 percentage points statewide and faltered in most counties in metropolitan Atlanta.</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Tuesday, news organizations projected Mrs. Clinton’s victory as soon as the polls closed. She was expected to win by significant margins in the state’s most populous counties, some of which are traditional Democratic strongholds in general elections.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all too much for Mr. Sanders, who struggled to win the support of many African-American voters here. Exit polling indicated that at least eight in 10 black voters cast their ballots for Mrs. Clinton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w:t>
      </w:r>
    </w:p>
    <w:p>
      <w:pPr>
        <w:pStyle w:val="Normal3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days before the Republican primary in Georgia, where 76 delegates were at stake, Senators </w:t>
      </w:r>
      <w:hyperlink r:id="rId3200" w:history="1">
        <w:r>
          <w:rPr>
            <w:rFonts w:ascii="arial" w:eastAsia="arial" w:hAnsi="arial" w:cs="arial"/>
            <w:b w:val="0"/>
            <w:i/>
            <w:strike w:val="0"/>
            <w:noProof w:val="0"/>
            <w:color w:val="0077CC"/>
            <w:position w:val="0"/>
            <w:sz w:val="20"/>
            <w:u w:val="single"/>
            <w:vertAlign w:val="baseline"/>
          </w:rPr>
          <w:t>Ted Cruz</w:t>
        </w:r>
      </w:hyperlink>
      <w:r>
        <w:rPr>
          <w:rFonts w:ascii="arial" w:eastAsia="arial" w:hAnsi="arial" w:cs="arial"/>
          <w:b w:val="0"/>
          <w:i w:val="0"/>
          <w:strike w:val="0"/>
          <w:noProof w:val="0"/>
          <w:color w:val="000000"/>
          <w:position w:val="0"/>
          <w:sz w:val="20"/>
          <w:u w:val="none"/>
          <w:vertAlign w:val="baseline"/>
        </w:rPr>
        <w:t xml:space="preserve"> and            </w:t>
      </w:r>
      <w:hyperlink r:id="rId3201" w:history="1">
        <w:r>
          <w:rPr>
            <w:rFonts w:ascii="arial" w:eastAsia="arial" w:hAnsi="arial" w:cs="arial"/>
            <w:b w:val="0"/>
            <w:i/>
            <w:strike w:val="0"/>
            <w:noProof w:val="0"/>
            <w:color w:val="0077CC"/>
            <w:position w:val="0"/>
            <w:sz w:val="20"/>
            <w:u w:val="single"/>
            <w:vertAlign w:val="baseline"/>
          </w:rPr>
          <w:t>Marco Rubio</w:t>
        </w:r>
      </w:hyperlink>
      <w:r>
        <w:rPr>
          <w:rFonts w:ascii="arial" w:eastAsia="arial" w:hAnsi="arial" w:cs="arial"/>
          <w:b w:val="0"/>
          <w:i w:val="0"/>
          <w:strike w:val="0"/>
          <w:noProof w:val="0"/>
          <w:color w:val="000000"/>
          <w:position w:val="0"/>
          <w:sz w:val="20"/>
          <w:u w:val="none"/>
          <w:vertAlign w:val="baseline"/>
        </w:rPr>
        <w:t xml:space="preserve"> seemed to know that they could only square off for second place. On Tuesday night,            </w:t>
      </w:r>
      <w:hyperlink r:id="rId3202" w:history="1">
        <w:r>
          <w:rPr>
            <w:rFonts w:ascii="arial" w:eastAsia="arial" w:hAnsi="arial" w:cs="arial"/>
            <w:b w:val="0"/>
            <w:i/>
            <w:strike w:val="0"/>
            <w:noProof w:val="0"/>
            <w:color w:val="0077CC"/>
            <w:position w:val="0"/>
            <w:sz w:val="20"/>
            <w:u w:val="single"/>
            <w:vertAlign w:val="baseline"/>
          </w:rPr>
          <w:t>Donald J. Trump</w:t>
        </w:r>
      </w:hyperlink>
      <w:r>
        <w:rPr>
          <w:rFonts w:ascii="arial" w:eastAsia="arial" w:hAnsi="arial" w:cs="arial"/>
          <w:b w:val="0"/>
          <w:i w:val="0"/>
          <w:strike w:val="0"/>
          <w:noProof w:val="0"/>
          <w:color w:val="000000"/>
          <w:position w:val="0"/>
          <w:sz w:val="20"/>
          <w:u w:val="none"/>
          <w:vertAlign w:val="baseline"/>
        </w:rPr>
        <w:t xml:space="preserve"> showed why.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victory was projected by The Associated Press soon after voting ended on Tuesday, one day after he appeared at an enormous rally in Valdosta, near the Florida border. The outcome of the scramble to be the runner-up was far less clear.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exit polls showed that Mr. Trump performed well among evangelical voters, a vast voting bloc in Republican politics in Georgia, he also captured the support of half of voters who said that a candidate’s religion did not matter.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may have benefited from decisions by some of the state’s leading Republicans not to endorse a candidate, but his support appeared widespread and, according to some polling, might have grown in the final days.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Cruz and Mr. Rubio made late efforts in Georgia to cut into Mr. Trump’s support, and each other’s. Mr. Cruz made a pair of stops here on Saturday, while Mr. Rubio returned twice in three days.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Rubio’s schedule showed a clearer play for voters in vote-rich metro Atlanta, but Mr. Cruz seemed to seek a broader blend of suburban and rural support.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ALAN BLINDER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narrowly won in Massachusetts, wresting from Senator Bernie Sanders one of the few Super Tuesday states he had seriously contested.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was perceived as a must-win for Mr. Sanders: If he could not win a progressive Northeast state that had half a million college students and bordered his home state of Vermont, his viability elsewhere would be seriously questioned. And so he poured in resources here, visited twice in the last week and matched the Clinton ground game.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Mrs. Clinton had a lot going for her in Massachusetts, which has 116 delegates. She won the state in 2008 against Barack Obama by 16 percentage points. She had widespread institutional backing from Democratic officials, including the mayor of Boston, Martin J. Walsh. She raised more than $4 million from residents, almost three times as much as Mr. Sanders. And she significantly increased her television spending in the last week, though he still outspent her by more than two to one.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did win over voters under 30 by nearly two to one, according to exit polls by Edison Research. But Mrs. Clinton did better among older voters, and led by double digits among those 30 to 44. Among voters with family incomes below $100,000, Mr. Sanders topped Mrs. Clinton by about 10 percentage points; among those with family incomes above that threshold, Mrs. Clinton won by about 20 points.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J. Trump vanquished his opponents in the Massachusetts Republican primary on Tuesday, his projected victory declared moments after the polls closed.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20,000 Massachusetts voters dropped out of the Democratic Party in recent weeks and changed their affiliation to Republican — most likely to vote for Mr. Trump, according to Secretary of State William Galvin, a Democrat. Unenrolled voters can vote in either primary.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Galvin said in an interview that he had seen such shifts in previous primaries, including in 2000, when Democrats switched parties to vote for Senator John McCain. But, he said, the movement this year was the most he has seen in such a short time frame. “It’s clearly all Trump-related,” he said.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has plenty of angry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were drawn to Mr. Trump, much as they were drawn to Scott Brown in his successful Senate race in 2010.</w:t>
      </w:r>
    </w:p>
    <w:p>
      <w:pPr>
        <w:pStyle w:val="Normal3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factor believed to be in Mr. Trump’s favor here was that he was the least overtly religious of the candidates; like the rest of New England, Massachusetts is among the </w:t>
      </w:r>
      <w:hyperlink r:id="rId3203" w:history="1">
        <w:r>
          <w:rPr>
            <w:rFonts w:ascii="arial" w:eastAsia="arial" w:hAnsi="arial" w:cs="arial"/>
            <w:b w:val="0"/>
            <w:i/>
            <w:strike w:val="0"/>
            <w:noProof w:val="0"/>
            <w:color w:val="0077CC"/>
            <w:position w:val="0"/>
            <w:sz w:val="20"/>
            <w:u w:val="single"/>
            <w:vertAlign w:val="baseline"/>
          </w:rPr>
          <w:t>least religious</w:t>
        </w:r>
      </w:hyperlink>
      <w:r>
        <w:rPr>
          <w:rFonts w:ascii="arial" w:eastAsia="arial" w:hAnsi="arial" w:cs="arial"/>
          <w:b w:val="0"/>
          <w:i w:val="0"/>
          <w:strike w:val="0"/>
          <w:noProof w:val="0"/>
          <w:color w:val="000000"/>
          <w:position w:val="0"/>
          <w:sz w:val="20"/>
          <w:u w:val="none"/>
          <w:vertAlign w:val="baseline"/>
        </w:rPr>
        <w:t xml:space="preserve"> states.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dominated nearly every demographic group, losing only among voters with postgraduate degrees, who supported Senator Marco Rubio, according to exit polls by Edison Research.</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several visits to the state and outspoken admiration for the Patriots quarterback Tom Brady probably did not hurt, nor did Mr. Brady’s reciprocal support.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KATHARINE Q. SEELYE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Clinton’s commanding victory in Texas on Tuesday showed that her appeal to minority voters extends to Hispanics as well as African-Americans, whose support had propelled her landslide win three days earlier in South Carolina.</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defeated Senator Bernie Sanders of Vermont, whose strength with Hispanic voters in the Nevada caucuses had worried the Clinton campaign.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Clinton’s share of Texas’ 252 delegates, more than twice the number at stake in any other Democratic race on Tuesday, should widen a gap that is increasingly difficult mathematically for Mr. Sanders to bridge.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victory was expected after Mrs. Clinton had led in Texas polls by double digits before Tuesday. Mr. Sanders rarely campaigned in the state in recent days, instead focusing on states outside the South where Democratic turnout is not as heavily Hispanic and African-American.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three in 10 voters were Hispanic, according to exit polls by Edison Research, and about two-thirds of them supported Mrs. Clinton. Hispanics accounted for about one in three registered Democrats in Texas in 2012, and they participated in the 2014 midterm elections at a higher rate than blacks, according to exit polls.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in 10 black voters supported her, according to the exit polls taken Tuesday.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Ted Cruz carried his home state of Texas on Tuesday, a must-win for his campaign that may strengthen his assertion that he alone is the viable alternative in a head-to-head contest with Donald J. Trump after an earlier victory in the Iowa caucuses.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in three Texas Republicans said in exit polls by Edison Research that they would be satisfied with Mr. Cruz as the nominee, compared with fewer than half who would be satisfied with Mr. Trump.</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Hispanics represented about 10 percent of voters,and almost a third of them supported Mr. Cruz. No candidate won a higher share of their votes. Voters were split over whether illegal immigrants should have a path to legal status or should be deported.</w:t>
      </w:r>
    </w:p>
    <w:p>
      <w:pPr>
        <w:pStyle w:val="Normal3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day Mr. Cruz entered the race, he was focused on the seven Southern states voting on Tuesday, but he has watched Mr. Trump snatch away white evangelical Christians and </w:t>
      </w:r>
      <w:hyperlink r:id="rId3204" w:history="1">
        <w:r>
          <w:rPr>
            <w:rFonts w:ascii="arial" w:eastAsia="arial" w:hAnsi="arial" w:cs="arial"/>
            <w:b w:val="0"/>
            <w:i/>
            <w:strike w:val="0"/>
            <w:noProof w:val="0"/>
            <w:color w:val="0077CC"/>
            <w:position w:val="0"/>
            <w:sz w:val="20"/>
            <w:u w:val="single"/>
            <w:vertAlign w:val="baseline"/>
          </w:rPr>
          <w:t>Tea Party</w:t>
        </w:r>
      </w:hyperlink>
      <w:r>
        <w:rPr>
          <w:rFonts w:ascii="arial" w:eastAsia="arial" w:hAnsi="arial" w:cs="arial"/>
          <w:b w:val="0"/>
          <w:i w:val="0"/>
          <w:strike w:val="0"/>
          <w:noProof w:val="0"/>
          <w:color w:val="000000"/>
          <w:position w:val="0"/>
          <w:sz w:val="20"/>
          <w:u w:val="none"/>
          <w:vertAlign w:val="baseline"/>
        </w:rPr>
        <w:t xml:space="preserve"> voters who he hoped would form a Cruz coalition.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Cruz, who won his Senate seat in 2012 as an uncompromising outsider, ended up retreating to Texas — where 155 delegates were at stake, the most of any state voting on Tuesday — as if it were his own personal Alamo. On Monday, he held rallies in Dallas, San Antonio and Houston, assuring supporters, “We’re going to have a very good Super Tuesday.”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despite leading a government shutdown in 2013, Mr. Cruz lost the anti-establishment mantle to Mr. Trump.</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TRIP GABRIEL</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years ago, Hillary Clinton lost the Democratic primary in Virginia by a wide margin to Barack Obama. On Tuesday night, it was a far different story, with the race being called in her favor over Senator Bernie Sanders almost as soon as the polls closed.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Clinton’s win appeared attributable, in large part, to Democratic voters in favor of the status quo. Six in 10 voters said the next president should generally continue President Obama’s policies, and these voters overwhelmingly supported Mrs. Clinton, according to exit polls conducted by Edison Research.</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important demographic in Mrs. Clinton’s win appeared to be blacks, who accounted for about a quarter of Democratic primary voters in the state, according to exit polls. More than eight in 10 of them supported Mrs. Clinton, who also won a majority of white voters.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issue to Democratic primary voters in Virginia was the economy, and the candidate quality most important to voters was experience. Mrs. Clinton won the support of two-thirds of voters who cited the economy, and more than nine in 10 voters who prioritized experience.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she led in polls, Mrs. Clinton campaigned Monday in Virginia, where 110 delegates were at stake.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J. Trump won Virginia, staving off an effort by Senator Marco Rubio to make it a closer race than some polls predicted.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who supported Mr. Trump appeared to strike a sharp contrast with those who backed Mr. Rubio, according to exit polls conducted by Edison Research.</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won among men, lower-income and less-educated voters, conservatives, veterans, evangelicals and those who preferred a government outsider. Mr. Rubio seemed to take a larger share of women, while winning among well-educated and higher-income voters, and those who favored political experience.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led with 35 percent of the vote, with 93 percent of precincts reporting. Mr. Rubio was second, with 32 percent, having pulled in a larger share of votes in suburban areas near Washington like Fairfax County.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appeared to make it a narrower race was Mr. Rubio’s broad appeal. A majority of voters said they would be satisfied with Mr. Rubio as the nominee, while only about four in 10 said they would be satisfied with either Mr. Trump or Senator Ted Cruz. About three in 10 voters leaving Republican primary sites identified as independents, exit polls showed.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November, Mr. Trump was the first of the Republican candidates to submit signatures for the primary in Virginia, where there were 49 delegates at stake, awarded proportionately.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STEVE EDER</w:t>
      </w:r>
    </w:p>
    <w:p>
      <w:pPr>
        <w:pStyle w:val="Normal3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 out what you need to know about the </w:t>
      </w:r>
      <w:hyperlink r:id="rId3205" w:history="1">
        <w:r>
          <w:rPr>
            <w:rFonts w:ascii="arial" w:eastAsia="arial" w:hAnsi="arial" w:cs="arial"/>
            <w:b w:val="0"/>
            <w:i/>
            <w:strike w:val="0"/>
            <w:noProof w:val="0"/>
            <w:color w:val="0077CC"/>
            <w:position w:val="0"/>
            <w:sz w:val="20"/>
            <w:u w:val="single"/>
            <w:vertAlign w:val="baseline"/>
          </w:rPr>
          <w:t>2016 presidential race</w:t>
        </w:r>
      </w:hyperlink>
      <w:r>
        <w:rPr>
          <w:rFonts w:ascii="arial" w:eastAsia="arial" w:hAnsi="arial" w:cs="arial"/>
          <w:b w:val="0"/>
          <w:i w:val="0"/>
          <w:strike w:val="0"/>
          <w:noProof w:val="0"/>
          <w:color w:val="000000"/>
          <w:position w:val="0"/>
          <w:sz w:val="20"/>
          <w:u w:val="none"/>
          <w:vertAlign w:val="baseline"/>
        </w:rPr>
        <w:t xml:space="preserve"> today, and get politics news updates via            </w:t>
      </w:r>
      <w:hyperlink r:id="rId3206"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3207"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w:t>
      </w:r>
      <w:hyperlink r:id="rId3208" w:history="1">
        <w:r>
          <w:rPr>
            <w:rFonts w:ascii="arial" w:eastAsia="arial" w:hAnsi="arial" w:cs="arial"/>
            <w:b w:val="0"/>
            <w:i/>
            <w:strike w:val="0"/>
            <w:noProof w:val="0"/>
            <w:color w:val="0077CC"/>
            <w:position w:val="0"/>
            <w:sz w:val="20"/>
            <w:u w:val="single"/>
            <w:vertAlign w:val="baseline"/>
          </w:rPr>
          <w:t>the First Draft newsletter</w:t>
        </w:r>
      </w:hyperlink>
      <w:r>
        <w:rPr>
          <w:rFonts w:ascii="arial" w:eastAsia="arial" w:hAnsi="arial" w:cs="arial"/>
          <w:b w:val="0"/>
          <w:i w:val="0"/>
          <w:strike w:val="0"/>
          <w:noProof w:val="0"/>
          <w:color w:val="000000"/>
          <w:position w:val="0"/>
          <w:sz w:val="20"/>
          <w:u w:val="none"/>
          <w:vertAlign w:val="baseline"/>
        </w:rPr>
        <w: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(A19;A21)</w:t>
      </w:r>
    </w:p>
    <w:p>
      <w:pPr>
        <w:pStyle w:val="Normal3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36"/>
        <w:keepNext w:val="0"/>
        <w:numPr>
          <w:numId w:val="23"/>
        </w:numPr>
        <w:spacing w:before="240" w:after="0" w:line="260" w:lineRule="atLeast"/>
        <w:ind w:right="0"/>
        <w:jc w:val="both"/>
      </w:pPr>
      <w:hyperlink r:id="rId3209" w:history="1">
        <w:r>
          <w:rPr>
            <w:rFonts w:ascii="arial" w:eastAsia="arial" w:hAnsi="arial" w:cs="arial"/>
            <w:b w:val="0"/>
            <w:i/>
            <w:strike w:val="0"/>
            <w:color w:val="0077CC"/>
            <w:sz w:val="20"/>
            <w:u w:val="single"/>
            <w:vertAlign w:val="baseline"/>
          </w:rPr>
          <w:t>As Donald Trump Rolls Up Victories, the G.O.P. Split Widens to a Chasm</w:t>
        </w:r>
      </w:hyperlink>
    </w:p>
    <w:p>
      <w:pPr>
        <w:pStyle w:val="Normal336"/>
        <w:keepNext w:val="0"/>
        <w:numPr>
          <w:numId w:val="24"/>
        </w:numPr>
        <w:spacing w:before="240" w:after="0" w:line="260" w:lineRule="atLeast"/>
        <w:ind w:right="0"/>
        <w:jc w:val="both"/>
      </w:pPr>
      <w:hyperlink r:id="rId3210" w:history="1">
        <w:r>
          <w:rPr>
            <w:rFonts w:ascii="arial" w:eastAsia="arial" w:hAnsi="arial" w:cs="arial"/>
            <w:b w:val="0"/>
            <w:i/>
            <w:strike w:val="0"/>
            <w:color w:val="0077CC"/>
            <w:sz w:val="20"/>
            <w:u w:val="single"/>
            <w:vertAlign w:val="baseline"/>
          </w:rPr>
          <w:t>Donald Trump Overwhelms G.O.P. Rivals From Alabama to Massachusetts</w:t>
        </w:r>
      </w:hyperlink>
    </w:p>
    <w:p>
      <w:pPr>
        <w:pStyle w:val="Normal336"/>
        <w:keepNext w:val="0"/>
        <w:numPr>
          <w:numId w:val="25"/>
        </w:numPr>
        <w:spacing w:before="240" w:after="0" w:line="260" w:lineRule="atLeast"/>
        <w:ind w:right="0"/>
        <w:jc w:val="both"/>
      </w:pPr>
      <w:hyperlink r:id="rId3211" w:history="1">
        <w:r>
          <w:rPr>
            <w:rFonts w:ascii="arial" w:eastAsia="arial" w:hAnsi="arial" w:cs="arial"/>
            <w:b w:val="0"/>
            <w:i/>
            <w:strike w:val="0"/>
            <w:color w:val="0077CC"/>
            <w:sz w:val="20"/>
            <w:u w:val="single"/>
            <w:vertAlign w:val="baseline"/>
          </w:rPr>
          <w:t>Minority Voters Push Hillary Clinton to Victories</w:t>
        </w:r>
      </w:hyperlink>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2017</w:t>
      </w:r>
    </w:p>
    <w:p>
      <w:pPr>
        <w:pStyle w:val="Normal336"/>
      </w:pPr>
    </w:p>
    <w:p>
      <w:pPr>
        <w:pStyle w:val="Normal336"/>
        <w:ind w:left="200"/>
        <w:sectPr>
          <w:type w:val="continuous"/>
          <w:pgMar w:top="840" w:right="1000" w:bottom="840" w:left="1000" w:header="400" w:footer="400"/>
          <w:pgNumType w:fmt="decimal"/>
          <w:cols w:space="720"/>
        </w:sectPr>
      </w:pPr>
      <w:r>
        <w:br/>
      </w:r>
      <w:r>
        <w:pict>
          <v:line id="_x0000_s2271" style="position:absolute;z-index:252578816"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3212"/>
          <w:headerReference w:type="default" r:id="rId3213"/>
          <w:footerReference w:type="even" r:id="rId3214"/>
          <w:footerReference w:type="default" r:id="rId3215"/>
          <w:headerReference w:type="first" r:id="rId3216"/>
          <w:footerReference w:type="first" r:id="rId3217"/>
          <w:pgSz w:w="12240" w:h="15840"/>
          <w:pgMar w:top="840" w:right="1000" w:bottom="840" w:left="1000" w:header="400" w:footer="400"/>
          <w:pgNumType w:fmt="decimal"/>
          <w:cols w:space="720"/>
          <w:titlePg w:val="0"/>
        </w:sectPr>
      </w:pPr>
    </w:p>
    <w:p>
      <w:pPr>
        <w:pStyle w:val="Normal337"/>
      </w:pPr>
    </w:p>
    <w:p>
      <w:pPr>
        <w:pStyle w:val="Normal337"/>
      </w:pPr>
      <w:r>
        <w:pict>
          <v:shape id="_x0000_i2272" type="#_x0000_t75" alt="LexisNexis®" style="width:147.75pt;height:30pt">
            <v:imagedata r:id="rId17" o:title=""/>
          </v:shape>
        </w:pict>
      </w:r>
      <w:r>
        <w:cr/>
      </w:r>
    </w:p>
    <w:p>
      <w:pPr>
        <w:pStyle w:val="Heading1335"/>
        <w:keepNext w:val="0"/>
        <w:spacing w:after="200" w:line="340" w:lineRule="atLeast"/>
        <w:ind w:left="0" w:right="0" w:firstLine="0"/>
        <w:jc w:val="center"/>
      </w:pPr>
      <w:hyperlink r:id="rId3218" w:history="1">
        <w:r>
          <w:rPr>
            <w:rFonts w:ascii="arial" w:eastAsia="arial" w:hAnsi="arial" w:cs="arial"/>
            <w:b/>
            <w:i/>
            <w:strike w:val="0"/>
            <w:color w:val="0077CC"/>
            <w:sz w:val="28"/>
            <w:u w:val="single"/>
            <w:vertAlign w:val="baseline"/>
          </w:rPr>
          <w:t>NEIGHBORHOOD REPORT: BAY TERRACE -- CITYPEOPLE; A Pastrami on Rye, Extra Mustard, And an Elizabethan Canopy Bed</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2003 Sunday</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37"/>
        <w:keepNext w:val="0"/>
        <w:spacing w:after="0" w:line="240" w:lineRule="atLeast"/>
        <w:ind w:right="0"/>
        <w:jc w:val="both"/>
      </w:pPr>
      <w:bookmarkStart w:id="683" w:name="Bookmark_337"/>
      <w:bookmarkEnd w:id="683"/>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1; The City Weekly Desk; Pg. 8</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JIM O'GRADY </w:t>
      </w:r>
    </w:p>
    <w:p>
      <w:pPr>
        <w:pStyle w:val="Normal337"/>
        <w:keepNext/>
        <w:spacing w:before="240" w:after="0" w:line="340" w:lineRule="atLeast"/>
        <w:ind w:left="0" w:right="0" w:firstLine="0"/>
        <w:jc w:val="left"/>
      </w:pPr>
      <w:bookmarkStart w:id="684" w:name="Body_335"/>
      <w:bookmarkEnd w:id="684"/>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273" style="position:absolute;z-index:252579840"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"Wouldyou like sauerkraut with that?" asked George Way, amasser of one of America's foremost collections of 16th- and 17th-century Dutch and English furniture, paintings and decorative objects.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customer on the other side of the deli counter at a Pathmark in Bay Terrace, Staten Island, chewed expressively on a toothpick but said nothing. Yet Mr. Way, a veteran deli man and 30-year member of Local 342 of the United Food and Commercial Workers Union, saw assent in the man's eyes and began to heap sauerkraut atop a foot-long hot dog nestled in a bun.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"Relish?" asked Mr. Way, who has lectured on early European furniture at Sotheby's and consulted on Charles II chairs for the Metropolitan Museum of Art. Again the customer said nothing. Mr. Way understood this as a no.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53-year-old Mr. Way, whose name appears in six-foot-high letters on a billboard in Livingston, Staten Island, that advertises the display of his collection a few hundred yards away at the Snug Harbor Cultural Center, accidentally dropped the hot dog in the kraut juice.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laughed and started again.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very dedicated to my job," Mr. Way said later during a conversation at a nearby Dunkin' Donuts about his double-faceted life. This was by way of chafing at a question about the gulf between his blue-collar job and the white-glove world of fine art collecting, his off-hours passion. Mr. Way, who has been profiled in publications like Art and Antiques, has come to see a false dichotomy between the exquisiteness of his vocation and the assumed mundaneness of his job.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question seems pertinent now with the Feb. 9 opening of "The George Way Collection" in Snug Harbor's neoclassical main hall. The show includes 75 carved chairs, 130 paintings and dozens of other items. Mr. Way's assemblage of English pieces, which dates from the Elizabethan era and includes an ornate canopy bed from about 1570 that he ordinarily sleeps in, is considered by experts to be one of the largest outside the United Kingdom. It is the job, he said, that gives him a break from his collecting, not vice versa.</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Way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Staten Island family, not from money. He began collecting at age 15 when he discoved a Renaissance Revival chair in the basement of an Episcopal church in West Brighton.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never went to college, has never married and has no children. "You think I could afford a wife?" he asked. "If it came to a Dutch painting or her, she'd be out." But he finds an almost familial intensity to some of his relationships in the tight world of early European collecting.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jealousy out there," he said, mentioning a wealthy man who recently outbid him at an auction for a 17th-century Dutch portrait, though the anecdote left unclear just who was jealous of whom.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Pathmark, the company he has worked for since the age of 23, he is just another deli guy. "He's like the rest of us," said Regina Smith, a co-worker. "The customers love him."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Way said his union wages give him more money to spend on collecting than he would have if he worked for a museum. And like many great collectors, he has a sharklike knack for snatching incredible bargains from the sea of antique dross that overflows from the shops and flea markets in Manhattan, his favorite hunting ground.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smile creased his stubby jowls, he recalled walking into a Stuyvesant Town antiques shop for the first time a few weeks ago and coming across a chair with $195 price tag and a label that said it was made in the 1920's. He recognized it immediately as having been made in the late 1600's, which made it worth a couple of thousand dollars. He paid the asking price and walked out with it propped on his head.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chair, with red leather cushions and arms and legs turned into barley twists, sits just to the left upon entering the "Collector's Favorites" room at the exhibition.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chase never ends," he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O'GRADY</w:t>
      </w:r>
    </w:p>
    <w:p>
      <w:pPr>
        <w:pStyle w:val="Normal337"/>
        <w:keepNext w:val="0"/>
        <w:spacing w:before="240" w:after="0" w:line="260" w:lineRule="atLeast"/>
        <w:ind w:left="0" w:right="0" w:firstLine="0"/>
        <w:jc w:val="left"/>
      </w:pPr>
      <w:r>
        <w:br/>
      </w:r>
      <w:hyperlink r:id="rId3219" w:history="1">
        <w:r>
          <w:rPr>
            <w:rFonts w:ascii="arial" w:eastAsia="arial" w:hAnsi="arial" w:cs="arial"/>
            <w:b w:val="0"/>
            <w:i/>
            <w:strike w:val="0"/>
            <w:color w:val="0077CC"/>
            <w:sz w:val="20"/>
            <w:u w:val="single"/>
            <w:vertAlign w:val="baseline"/>
          </w:rPr>
          <w:t>http://www.nytimes.com</w:t>
        </w:r>
      </w:hyperlink>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7"/>
        <w:spacing w:line="60" w:lineRule="exact"/>
      </w:pPr>
      <w:r>
        <w:pict>
          <v:line id="_x0000_s2274" style="position:absolute;z-index:252580864"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George Way of Staten Island, deli clerk and antiques collector extraordinaire. (Mary DiBiase Blaich for The New York Times) </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2003</w:t>
      </w:r>
    </w:p>
    <w:p>
      <w:pPr>
        <w:pStyle w:val="Normal337"/>
      </w:pPr>
    </w:p>
    <w:p>
      <w:pPr>
        <w:pStyle w:val="Normal337"/>
        <w:ind w:left="200"/>
        <w:sectPr>
          <w:type w:val="continuous"/>
          <w:pgMar w:top="840" w:right="1000" w:bottom="840" w:left="1000" w:header="400" w:footer="400"/>
          <w:pgNumType w:fmt="decimal"/>
          <w:cols w:space="720"/>
        </w:sectPr>
      </w:pPr>
      <w:r>
        <w:br/>
      </w:r>
      <w:r>
        <w:pict>
          <v:line id="_x0000_s2275" style="position:absolute;z-index:252581888"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3220"/>
          <w:headerReference w:type="default" r:id="rId3221"/>
          <w:footerReference w:type="even" r:id="rId3222"/>
          <w:footerReference w:type="default" r:id="rId3223"/>
          <w:headerReference w:type="first" r:id="rId3224"/>
          <w:footerReference w:type="first" r:id="rId3225"/>
          <w:pgSz w:w="12240" w:h="15840"/>
          <w:pgMar w:top="840" w:right="1000" w:bottom="840" w:left="1000" w:header="400" w:footer="400"/>
          <w:pgNumType w:fmt="decimal"/>
          <w:cols w:space="720"/>
          <w:titlePg w:val="0"/>
        </w:sectPr>
      </w:pPr>
    </w:p>
    <w:p>
      <w:pPr>
        <w:pStyle w:val="Normal338"/>
      </w:pPr>
    </w:p>
    <w:p>
      <w:pPr>
        <w:pStyle w:val="Normal338"/>
      </w:pPr>
      <w:r>
        <w:pict>
          <v:shape id="_x0000_i2276" type="#_x0000_t75" alt="LexisNexis®" style="width:147.75pt;height:30pt">
            <v:imagedata r:id="rId17" o:title=""/>
          </v:shape>
        </w:pict>
      </w:r>
      <w:r>
        <w:cr/>
      </w:r>
    </w:p>
    <w:p>
      <w:pPr>
        <w:pStyle w:val="Heading1336"/>
        <w:keepNext w:val="0"/>
        <w:spacing w:after="200" w:line="340" w:lineRule="atLeast"/>
        <w:ind w:left="0" w:right="0" w:firstLine="0"/>
        <w:jc w:val="center"/>
      </w:pPr>
      <w:hyperlink r:id="rId3226" w:history="1">
        <w:r>
          <w:rPr>
            <w:rFonts w:ascii="arial" w:eastAsia="arial" w:hAnsi="arial" w:cs="arial"/>
            <w:b/>
            <w:i/>
            <w:strike w:val="0"/>
            <w:color w:val="0077CC"/>
            <w:sz w:val="28"/>
            <w:u w:val="single"/>
            <w:vertAlign w:val="baseline"/>
          </w:rPr>
          <w:t xml:space="preserve">Rallying Around the Rapist </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2003 Tuesday</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38"/>
        <w:keepNext w:val="0"/>
        <w:spacing w:after="0" w:line="240" w:lineRule="atLeast"/>
        <w:ind w:right="0"/>
        <w:jc w:val="both"/>
      </w:pPr>
      <w:bookmarkStart w:id="685" w:name="Bookmark_338"/>
      <w:bookmarkEnd w:id="685"/>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33</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Debra Dickerson;  Debra Dickerson is author of "An American Story" and the forthcoming "The End of Blackness."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w:t>
      </w:r>
    </w:p>
    <w:p>
      <w:pPr>
        <w:pStyle w:val="Normal338"/>
        <w:keepNext/>
        <w:spacing w:before="240" w:after="0" w:line="340" w:lineRule="atLeast"/>
        <w:ind w:left="0" w:right="0" w:firstLine="0"/>
        <w:jc w:val="left"/>
      </w:pPr>
      <w:bookmarkStart w:id="686" w:name="Body_336"/>
      <w:bookmarkEnd w:id="686"/>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277" style="position:absolute;z-index:252582912"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that look you get when someone thinks you're full of it? The eyes narrow as if there's a thick, black smoke cloud between you, the head turns skeptically to one side, the brow crinkles in a look that can be read only as, "You have got to be kidding me." I know that look well.</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grew up poor and black. I escaped poverty in large measure by enlisting in the United States Air Force and staying for 12 years. The service claimed me as one of its own: I was decorated, I was promoted early, I earned bachelor's and master's degrees and became an officer. I was an official golden girl.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along with all the support and encouragement came incredible sexism. It was infinitely more difficult to be female in uniform than to be black. As the ultimate expression of that, I was raped by a member of my own unit, in my own bed, on Christmas Day 1981, shortly after reporting to my first assignment, at Osan Air Base in South Korea. I was 22. I pressed charges and my attacker confessed. Then the second phase of the nightmare began: the military blamed me.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base hospital, the doctor examined me with one hand while holding instructions he seemed barely able to comprehend in the other. A male airman mopping floors wandered in and out while I lay naked, no covering having been deemed necessary. No women were present then, or during the investigators' interrogations.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I learned that my commander was against me, too. He never asked how I was doing, let alone offered me a day off or a chance to call home. I received no counseling. Had I gone to what passed for therapy, I would have lost my security clearance. The only time he broached the subject was to tell me he was having me evaluated for alcoholism. Translation: he was forcing me out of the service.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fellow airmen ostracized me. Another unit member who was charged with killing his infant while drunk was surrounded by weeping airmen during his trial. No one except a sympathetic major, who wasn't even in my chain of command, came to support me during my rapist's trial. My peers drafted a character statement attesting to my rapist's high morals and their disbelief in the guilt to which he had confessed. The unit's women led that effort. Had he falsified an expense voucher, he'd have done hard time and been discharged. For raping me, he got six months and served two. He lost his security clearance but went on to retire with full benefits.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blamed my commander for everything. But I refused to hold the Air Force complicit. Why? Desperation, I guess. A need to believe that the Air Force truly did consider me one of its own. At that point in my life the service was all I had; I didn't have any other choice but to persevere. I didn't deal with the rape for a decade -- I was a tough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chick, see? I praised the service at every opportunity. But I lived like a fugitive, setting booby traps, afraid to sleep, nightmare-ridden when I did, avoiding social situations like the Christmas party where my attacker homed in on me.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 lived. And even thrived professionally, commander be damned. By the time I was ready to deal with it, in my 30's, I rationalized the service's complicity with a confidence that it had learned from situations like mine. "It's totally, utterly different now," I'd swear to skeptical listeners. "That could never happen again."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 became so familiar with that "you've got to be kidding me" look. No wonder. People were right to think me a fool. If wholesale rape and scapegoating of victims is going on at the Air Force Academy, it must still be pure hell in the trenches. My eyes have finally been opened, however late in the game. I was never one of the Air Force's own. My rapist was.</w:t>
      </w:r>
    </w:p>
    <w:p>
      <w:pPr>
        <w:pStyle w:val="Normal338"/>
        <w:keepNext w:val="0"/>
        <w:spacing w:before="240" w:after="0" w:line="260" w:lineRule="atLeast"/>
        <w:ind w:left="0" w:right="0" w:firstLine="0"/>
        <w:jc w:val="left"/>
      </w:pPr>
      <w:r>
        <w:br/>
      </w:r>
      <w:hyperlink r:id="rId3227" w:history="1">
        <w:r>
          <w:rPr>
            <w:rFonts w:ascii="arial" w:eastAsia="arial" w:hAnsi="arial" w:cs="arial"/>
            <w:b w:val="0"/>
            <w:i/>
            <w:strike w:val="0"/>
            <w:color w:val="0077CC"/>
            <w:sz w:val="20"/>
            <w:u w:val="single"/>
            <w:vertAlign w:val="baseline"/>
          </w:rPr>
          <w:t>http://www.nytimes.com</w:t>
        </w:r>
      </w:hyperlink>
    </w:p>
    <w:p>
      <w:pPr>
        <w:pStyle w:val="Normal3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8"/>
        <w:spacing w:line="60" w:lineRule="exact"/>
      </w:pPr>
      <w:r>
        <w:pict>
          <v:line id="_x0000_s2278" style="position:absolute;z-index:252583936" from="0,2pt" to="512pt,2pt" strokecolor="#009ddb" strokeweight="2pt">
            <v:stroke linestyle="single"/>
            <w10:wrap type="topAndBottom"/>
          </v:line>
        </w:pict>
      </w:r>
    </w:p>
    <w:p>
      <w:pPr>
        <w:pStyle w:val="Normal3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(Polly Becker) </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2003</w:t>
      </w:r>
    </w:p>
    <w:p>
      <w:pPr>
        <w:pStyle w:val="Normal338"/>
      </w:pPr>
    </w:p>
    <w:p>
      <w:pPr>
        <w:pStyle w:val="Normal338"/>
        <w:ind w:left="200"/>
        <w:sectPr>
          <w:type w:val="continuous"/>
          <w:pgMar w:top="840" w:right="1000" w:bottom="840" w:left="1000" w:header="400" w:footer="400"/>
          <w:pgNumType w:fmt="decimal"/>
          <w:cols w:space="720"/>
        </w:sectPr>
      </w:pPr>
      <w:r>
        <w:br/>
      </w:r>
      <w:r>
        <w:pict>
          <v:line id="_x0000_s2279" style="position:absolute;z-index:252584960"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3228"/>
          <w:headerReference w:type="default" r:id="rId3229"/>
          <w:footerReference w:type="even" r:id="rId3230"/>
          <w:footerReference w:type="default" r:id="rId3231"/>
          <w:headerReference w:type="first" r:id="rId3232"/>
          <w:footerReference w:type="first" r:id="rId3233"/>
          <w:pgSz w:w="12240" w:h="15840"/>
          <w:pgMar w:top="840" w:right="1000" w:bottom="840" w:left="1000" w:header="400" w:footer="400"/>
          <w:pgNumType w:fmt="decimal"/>
          <w:cols w:space="720"/>
          <w:titlePg w:val="0"/>
        </w:sectPr>
      </w:pPr>
    </w:p>
    <w:p>
      <w:pPr>
        <w:pStyle w:val="Normal339"/>
      </w:pPr>
    </w:p>
    <w:p>
      <w:pPr>
        <w:pStyle w:val="Normal339"/>
      </w:pPr>
      <w:r>
        <w:pict>
          <v:shape id="_x0000_i2280" type="#_x0000_t75" alt="LexisNexis®" style="width:147.75pt;height:30pt">
            <v:imagedata r:id="rId17" o:title=""/>
          </v:shape>
        </w:pict>
      </w:r>
      <w:r>
        <w:cr/>
      </w:r>
    </w:p>
    <w:p>
      <w:pPr>
        <w:pStyle w:val="Heading1337"/>
        <w:keepNext w:val="0"/>
        <w:spacing w:after="200" w:line="340" w:lineRule="atLeast"/>
        <w:ind w:left="0" w:right="0" w:firstLine="0"/>
        <w:jc w:val="center"/>
      </w:pPr>
      <w:hyperlink r:id="rId3234" w:history="1">
        <w:r>
          <w:rPr>
            <w:rFonts w:ascii="arial" w:eastAsia="arial" w:hAnsi="arial" w:cs="arial"/>
            <w:b/>
            <w:i/>
            <w:strike w:val="0"/>
            <w:color w:val="0077CC"/>
            <w:sz w:val="28"/>
            <w:u w:val="single"/>
            <w:vertAlign w:val="baseline"/>
          </w:rPr>
          <w:t>World Views on Berlin Screens</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2011 Thursday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9"/>
        <w:keepNext w:val="0"/>
        <w:spacing w:after="0" w:line="240" w:lineRule="atLeast"/>
        <w:ind w:right="0"/>
        <w:jc w:val="both"/>
      </w:pPr>
      <w:bookmarkStart w:id="687" w:name="Bookmark_339"/>
      <w:bookmarkEnd w:id="687"/>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MOVIES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DENNIS LIM</w:t>
      </w:r>
    </w:p>
    <w:p>
      <w:pPr>
        <w:pStyle w:val="Normal339"/>
        <w:keepNext/>
        <w:spacing w:before="240" w:after="0" w:line="340" w:lineRule="atLeast"/>
        <w:ind w:left="0" w:right="0" w:firstLine="0"/>
        <w:jc w:val="left"/>
      </w:pPr>
      <w:bookmarkStart w:id="688" w:name="Body_337"/>
      <w:bookmarkEnd w:id="688"/>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281" style="position:absolute;z-index:252585984"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 Founded amid the rubble of postwar Germany, once a propaganda showcase for the Allies and an important cultural crossroads between East and West during the cold war, the Berlin International Film Festival has often served as a political lightning rod.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attention of the world trained on events in Cairo and the ripple effects in the Muslim world, the 61st edition of the Berlinale, as the festival is known, got off to a topical start last Thursday by calling attention to a conspicuously absent juror, the imprisoned Iranian filmmaker Jafar Panahi.</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seat is left empty at screenings for Mr. Panahi, who was sentenced in December to six years in prison for collusion against the regime and banned from shooting movies or writing scripts for 20 years. And his portrait hangs in the Berlinale Palast, the festival's main theater in Potsdamer Platz, in central Berlin, alongside those of the other jurors.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good number of the films that show up at the Berlinale every year share the sociopolitical concerns of Mr. Panahi's work (''The Circle'' deals with the treatment of women in Iran, and ''Crimson Gold'' considers the plight of the Tehran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 immersion in the screening rooms of the festival can come to feel like a round-the-world tour of strife and upheaval. This year's program includes films set in Argentina under the military dictatorship of the 1970s (''The Prize''), during the red shirt demonstrations in Bangkok last year (''The Terrorists'') and on Wall Street in the throes of the latest financial crisis (''Margin Call'').</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dominant theme, with the 25th anniversary of the Chernobyl disaster looming, has been nuclear power (a subject that figures prominently on the political agenda in Germany, where a phase-out program is under way). Alexander Mindadze's ''Innocent Saturday'' recounts the queasy immediate aftermath of the Chernobyl explosion through the experiences of a party official. Volker Sattel's ''Under Control,'' a strikingly photographed essay film with a pronounced flavor of retro science fiction, journeys through a succession of active, abandoned and repurposed nuclear power plants in Germany and Austria. But perhaps the wittiest spin on atomic energy could be found in Alexander Zeldovich's ''Target.'' The film is set in Russia, in the near future, where members of the privileged class seek the secret of eternal youth at a former cosmic radiation facility high in the Siberian mountains.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film that has grabbed the headlines, though, is ''Khodorkovsky,'' a documentary portrait of the imprisoned oil magnate Mikhail B. Khodorkovsky, a vocal critic of Vladimir Putin, that features a rare interview with Mr. Khodorkovsky. As German news media reported, the final cut of the film was stolen last week from the Berlin production office of the director, Cyril Tuschi -- just a few weeks after his computer hard drive went missing from his hotel room in Bali, according to Mr. Tuschi, who was able to re-edit the film in time for its premiere on Monday.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newsworthiness of the James Bond-ish intrigue around ''Khodorkovsky'' and Mr. Panahi's absence could be seen as a blessing in disguise for a festival that major auteurs often bypass, preferring to wait for Cannes, and which has seen its prestige and identity erode over time. This year the competition has been pared down to 16 films, but it remains a hodgepodge.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cinephiles the most anticipated competition entry by far was ''The Turin Horse,'' the latest -- or, as he has claimed, the last -- movie by the Hungarian master of miserablism Bela Tarr (''Satantango''). Inspired by Nietzsche's supposed encounter with a horse that was being beaten on the streets of Turin, the film, set entirely on a weather-beaten plain, is a stark allegory of the human condition. It's nearly devoid of dialogue and scored to an incessant dirge and the musical howl of the apocalyptic wind. With only a handful of competition films yet to screen, ''The Turin Horse'' -- along with Asghar Fahradi's ''Nader and Simin, a Separation,'' an intricate moral drama from Iran -- looks like a front-runner for the top prize at the closing ceremony on Saturday.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warmly received films so far, Wim Wenders's ''Pina'' (screening out of competition), is a tribute to the German choreographer Pina Bausch, who died in 2009. Mr. Wenders uses 3-D technology and evocative settings to summon the dreamlike potency of Ms. Bausch's pieces, but her confrontational spirit seems to elude the film, which relies on bland, worshipful testimonials.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emphasis here on global scope and the imported star power (Vanessa Redgrave, Jeff Bridges and Kevin Spacey have walked the red carpet this year), it can be easy to overlook the health of the homegrown independent cinema. The hallmarks of the loose movement called the Berlin School -- which specializes in cool, compact films that take a thoughtful, even analytical approach to matters of drama and form -- were evident in Ulrich Kohler's competition entry ''Sleeping Sickness,'' about a German doctor in Cameroon, and the French doctor of African descent sent from Paris to evaluate him. Mr. Kohler, the son of aid workers, grew up in Zaire, now called Democratic Republic of the Congo, and he sets out to capture his protagonists' tangled senses of alienation and belonging and something even more elusive: the idea of Africa in the European imagination.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other directors who have been linked to the Berlin School teamed up for another festival highlight, ''Dreileben,'' a trilogy of overlapping 90-minute films made for German television. (The title, the name of the fictitious town where the films are set, translates as ''Three Lives.'') The three films -- by Christian Petzold, Dominik Graf and Christoph Hochhausler -- all concern an escaped killer in the Thuringian forest. But unlike the ''Red Riding Trilogy,'' the British counterpart, which spans a period of a decade, ''Dreileben'' adopts a kind of cubist method, allowing each director to tackle a single starting point from a radically different angle.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installment enriches and complicates the others. Cumulatively they attest to the limits of understanding and the potential of imaginative empathy. To its credit ''Dreileben'' seems too modestly titled -- the films conjure not just three lives but worlds of possibilities.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339"/>
        <w:keepNext w:val="0"/>
        <w:spacing w:before="240" w:after="0" w:line="260" w:lineRule="atLeast"/>
        <w:ind w:left="0" w:right="0" w:firstLine="0"/>
        <w:jc w:val="left"/>
      </w:pPr>
      <w:r>
        <w:br/>
      </w:r>
      <w:hyperlink r:id="rId3235" w:history="1">
        <w:r>
          <w:rPr>
            <w:rFonts w:ascii="arial" w:eastAsia="arial" w:hAnsi="arial" w:cs="arial"/>
            <w:b w:val="0"/>
            <w:i/>
            <w:strike w:val="0"/>
            <w:color w:val="0077CC"/>
            <w:sz w:val="20"/>
            <w:u w:val="single"/>
            <w:vertAlign w:val="baseline"/>
          </w:rPr>
          <w:t>http://www.nytimes.com</w:t>
        </w:r>
      </w:hyperlink>
    </w:p>
    <w:p>
      <w:pPr>
        <w:pStyle w:val="Normal3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9"/>
        <w:spacing w:line="60" w:lineRule="exact"/>
      </w:pPr>
      <w:r>
        <w:pict>
          <v:line id="_x0000_s2282" style="position:absolute;z-index:252587008" from="0,2pt" to="512pt,2pt" strokecolor="#009ddb" strokeweight="2pt">
            <v:stroke linestyle="single"/>
            <w10:wrap type="topAndBottom"/>
          </v:line>
        </w:pict>
      </w:r>
    </w:p>
    <w:p>
      <w:pPr>
        <w:pStyle w:val="Normal3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Erika Bok in ''The Turin Horse,'' in competition at the Berlin International Film Festival. (PHOTOGRAPH BY BERLIN INTERNATIONAL FILM FESTIVAL) (C1)</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poster with Jafar Panahi, a member of the film jury who is imprisoned in Iran, hang outside the festival's main theater. (PHOTOGRAPH BY JOHN MACDOUGALL/AGENCE FRANCE-PRESSE -- GETTY IMAGES)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Mikhail B. Khodorkovsky, in a Russian jail since 2003, is the subject of the documentary ''Khodorkovsky,'' by Cyril Tuschi. (PHOTOGRAPH BY LALA FILMS) (C4)                                                            </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2011</w:t>
      </w:r>
    </w:p>
    <w:p>
      <w:pPr>
        <w:pStyle w:val="Normal339"/>
      </w:pPr>
    </w:p>
    <w:p>
      <w:pPr>
        <w:pStyle w:val="Normal339"/>
        <w:ind w:left="200"/>
        <w:sectPr>
          <w:type w:val="continuous"/>
          <w:pgMar w:top="840" w:right="1000" w:bottom="840" w:left="1000" w:header="400" w:footer="400"/>
          <w:pgNumType w:fmt="decimal"/>
          <w:cols w:space="720"/>
        </w:sectPr>
      </w:pPr>
      <w:r>
        <w:br/>
      </w:r>
      <w:r>
        <w:pict>
          <v:line id="_x0000_s2283" style="position:absolute;z-index:252588032"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3236"/>
          <w:headerReference w:type="default" r:id="rId3237"/>
          <w:footerReference w:type="even" r:id="rId3238"/>
          <w:footerReference w:type="default" r:id="rId3239"/>
          <w:headerReference w:type="first" r:id="rId3240"/>
          <w:footerReference w:type="first" r:id="rId3241"/>
          <w:pgSz w:w="12240" w:h="15840"/>
          <w:pgMar w:top="840" w:right="1000" w:bottom="840" w:left="1000" w:header="400" w:footer="400"/>
          <w:pgNumType w:fmt="decimal"/>
          <w:cols w:space="720"/>
          <w:titlePg w:val="0"/>
        </w:sectPr>
      </w:pPr>
    </w:p>
    <w:p>
      <w:pPr>
        <w:pStyle w:val="Normal340"/>
      </w:pPr>
    </w:p>
    <w:p>
      <w:pPr>
        <w:pStyle w:val="Normal340"/>
      </w:pPr>
      <w:r>
        <w:pict>
          <v:shape id="_x0000_i2284" type="#_x0000_t75" alt="LexisNexis®" style="width:147.75pt;height:30pt">
            <v:imagedata r:id="rId17" o:title=""/>
          </v:shape>
        </w:pict>
      </w:r>
      <w:r>
        <w:cr/>
      </w:r>
    </w:p>
    <w:p>
      <w:pPr>
        <w:pStyle w:val="Heading1338"/>
        <w:keepNext w:val="0"/>
        <w:spacing w:after="200" w:line="340" w:lineRule="atLeast"/>
        <w:ind w:left="0" w:right="0" w:firstLine="0"/>
        <w:jc w:val="center"/>
      </w:pPr>
      <w:hyperlink r:id="rId3242" w:history="1">
        <w:r>
          <w:rPr>
            <w:rFonts w:ascii="arial" w:eastAsia="arial" w:hAnsi="arial" w:cs="arial"/>
            <w:b/>
            <w:i/>
            <w:strike w:val="0"/>
            <w:color w:val="0077CC"/>
            <w:sz w:val="28"/>
            <w:u w:val="single"/>
            <w:vertAlign w:val="baseline"/>
          </w:rPr>
          <w:t>The Lure of Death</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2008 Sunday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0"/>
        <w:keepNext w:val="0"/>
        <w:spacing w:after="0" w:line="240" w:lineRule="atLeast"/>
        <w:ind w:right="0"/>
        <w:jc w:val="both"/>
      </w:pPr>
      <w:bookmarkStart w:id="689" w:name="Bookmark_340"/>
      <w:bookmarkEnd w:id="689"/>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58; JASON SHINDER B. 1955</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MELANIE THERNSTROM</w:t>
      </w:r>
    </w:p>
    <w:p>
      <w:pPr>
        <w:pStyle w:val="Normal340"/>
        <w:keepNext/>
        <w:spacing w:before="240" w:after="0" w:line="340" w:lineRule="atLeast"/>
        <w:ind w:left="0" w:right="0" w:firstLine="0"/>
        <w:jc w:val="left"/>
      </w:pPr>
      <w:bookmarkStart w:id="690" w:name="Body_338"/>
      <w:bookmarkEnd w:id="690"/>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285" style="position:absolute;z-index:252589056"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is the ultimate subject for a poet. It's the ultimate subject for all of us, of course -- the self impossibly contemplating its impossible absence -- but for a poet whose work is to express the inexpressible, it is a particular opportunity. ''I had often wished for some dread disease . . . /Overwhelmed by some unspecific disappointment or frustration, or joy, I longed for the ''clarity'' an illness might bring./It's beautiful to have enemies you can see!'' Jason Shinder wrote in a journal he called ''Cancer Book.''</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spent most of his career as a cheerleader for poetry. He gave the impression of living the kind of charmed life (dashing good looks and glamorous literary lifestyle) that you associate with writers with trust funds, yet it was actually his own entrepreneurial drive that carried him a long way from his origins. Born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Jewish family in Brooklyn (his father owned two delis), he began as an assistant to Allen Ginsberg, and then founded the Y.M.C.A. National Writer's Voice, turning it into one of the country's largest networks of literary-arts centers. He was director of the Sundance Institute's Writing Program; he was forever organizing anthologies and collections. Of his own poetry, he'd say, ''I'm not that good yet, but I'll get there.''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published two volumes (''Every Room We Ever Slept In'' and ''Among Women''). They had moving moments, but there was an insistent vagueness about the poems: just when you would expect them to arrive someplace, they often seemed to stumble, tripping (deliberately?) into malapropism, muddled metaphor or cliche.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first met Jason in 1994, when I briefly dated him, and then remet him at a party four years ago and was just getting to know him again when he mentioned -- in a distinctly nonchalant manner -- that he had non-Hodgkins lymphoma and leukemia. ''Cancer is a tremendous opportunity,'' he said, philosophically, ''to have your face pressed right up against the glass of your mortality.''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Seeing cancer as a spiritual avenue was unfortunately incompatible with seeing illness as an ill: a problem to be combated with medical science. For half a year he was vaguely troubled by lumps in his throat before he got around to seeing an internist. The doctors wanted to start chemotherapy, he told me, but he didn't want to ruin the summer -- he had plans to go on a writing retreat in Greece and to spend time at his house on the Cape. He was careless with his medication; he was perpetually late to treatment; in the hours before chemotherapy, he could be found ice-skating with a date who didn't know he was sick.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visited him while he was getting chemotherapy one day, Jason lay back on the pillows, looking languid, beautiful and bored, like Courbet's wounded man, ''L'Homme Blesse.'' I took notes as the doctor discussed the possibility of a bone-marrow transplant; Jason amused himself pretending that he was the doctor and the doctor the sick one. The doctor was not amused. ''You'll talk to him,'' he mouthed to me on the way out. But Jason had no interest in that conversation.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all maddened by his denial about his illness,'' his friend the poet Marie Howe says, ''but when we read the poems and his journals after his death, we saw that he had been addressing it in a way he could never say in life.'' In his brief poem ''Company,'' he writes: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been avoiding my illness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I'm afraid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will die and when I do,</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end up alone again.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poems are the evidence of his belief in the sustaining power of poetry -- that if you make art, there is a sense of eternity,'' Marie says. ''Through this medium, he could speak to us after he was dead, like a message in a bottle.''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Emotionally skittish, Jason loved women -- often leaving a party with more than one phone number in hand -- but he never married. He often quoted to me the Blake phrase ''to bear the beams of love'' and spoke of the difficulty of truly bearing them. But he had a redemptive capacity for friendship. ''We all became pieces of his tribe -- a poetry family,'' the poet Sophie Cabot Black says, ''a village of Jason'' who took one another ''out of the garret'' of their own heads, who wrote poems for and about one another and talked every day. ''We were more married than married people because you don't get divorced from your friends,'' she says. She, Marie Howe, Lucie Brock-Broido and Tony Hoagland are editing a collection of his poems, ''Stupid Hope'' -- the poems he wrote while and about dying -- in which the work finally feels vital. In contemplating his own disappearance, he made his bid for immortality. An entry from a journal he called ''Cancer Diary 2'':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bless my presence in this time and space, which will soon be only memory in those few who knew me and then in those few who knew of those who knew me and then in just one line one day in the year 2089 about the past and someone by my name who tried but failed who was single all his life and who also wrote some things, I think poems. The hours are left for vanishing and also for joy and for blessing and gratitude. n</w:t>
      </w:r>
    </w:p>
    <w:p>
      <w:pPr>
        <w:pStyle w:val="Normal340"/>
        <w:keepNext w:val="0"/>
        <w:spacing w:before="240" w:after="0" w:line="260" w:lineRule="atLeast"/>
        <w:ind w:left="0" w:right="0" w:firstLine="0"/>
        <w:jc w:val="left"/>
      </w:pPr>
      <w:r>
        <w:br/>
      </w:r>
      <w:hyperlink r:id="rId3243" w:history="1">
        <w:r>
          <w:rPr>
            <w:rFonts w:ascii="arial" w:eastAsia="arial" w:hAnsi="arial" w:cs="arial"/>
            <w:b w:val="0"/>
            <w:i/>
            <w:strike w:val="0"/>
            <w:color w:val="0077CC"/>
            <w:sz w:val="20"/>
            <w:u w:val="single"/>
            <w:vertAlign w:val="baseline"/>
          </w:rPr>
          <w:t>http://www.nytimes.com</w:t>
        </w:r>
      </w:hyperlink>
    </w:p>
    <w:p>
      <w:pPr>
        <w:pStyle w:val="Normal3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0"/>
        <w:spacing w:line="60" w:lineRule="exact"/>
      </w:pPr>
      <w:r>
        <w:pict>
          <v:line id="_x0000_s2286" style="position:absolute;z-index:252590080" from="0,2pt" to="512pt,2pt" strokecolor="#009ddb" strokeweight="2pt">
            <v:stroke linestyle="single"/>
            <w10:wrap type="topAndBottom"/>
          </v:line>
        </w:pict>
      </w:r>
    </w:p>
    <w:p>
      <w:pPr>
        <w:pStyle w:val="Normal3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HOURS OF VANISHING: SHINDER MADE DEATH AN ENEMY WE COULD SEE.(PHOTOGRAPH BY SONG OF MYSELF PHOTOGRAPHY)                                                                                </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2008</w:t>
      </w:r>
    </w:p>
    <w:p>
      <w:pPr>
        <w:pStyle w:val="Normal340"/>
      </w:pPr>
    </w:p>
    <w:p>
      <w:pPr>
        <w:pStyle w:val="Normal340"/>
        <w:ind w:left="200"/>
        <w:sectPr>
          <w:type w:val="continuous"/>
          <w:pgMar w:top="840" w:right="1000" w:bottom="840" w:left="1000" w:header="400" w:footer="400"/>
          <w:pgNumType w:fmt="decimal"/>
          <w:cols w:space="720"/>
        </w:sectPr>
      </w:pPr>
      <w:r>
        <w:br/>
      </w:r>
      <w:r>
        <w:pict>
          <v:line id="_x0000_s2287" style="position:absolute;z-index:252591104"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3244"/>
          <w:headerReference w:type="default" r:id="rId3245"/>
          <w:footerReference w:type="even" r:id="rId3246"/>
          <w:footerReference w:type="default" r:id="rId3247"/>
          <w:headerReference w:type="first" r:id="rId3248"/>
          <w:footerReference w:type="first" r:id="rId3249"/>
          <w:pgSz w:w="12240" w:h="15840"/>
          <w:pgMar w:top="840" w:right="1000" w:bottom="840" w:left="1000" w:header="400" w:footer="400"/>
          <w:pgNumType w:fmt="decimal"/>
          <w:cols w:space="720"/>
          <w:titlePg w:val="0"/>
        </w:sectPr>
      </w:pPr>
    </w:p>
    <w:p>
      <w:pPr>
        <w:pStyle w:val="Normal341"/>
      </w:pPr>
    </w:p>
    <w:p>
      <w:pPr>
        <w:pStyle w:val="Normal341"/>
      </w:pPr>
      <w:r>
        <w:pict>
          <v:shape id="_x0000_i2288" type="#_x0000_t75" alt="LexisNexis®" style="width:147.75pt;height:30pt">
            <v:imagedata r:id="rId17" o:title=""/>
          </v:shape>
        </w:pict>
      </w:r>
      <w:r>
        <w:cr/>
      </w:r>
    </w:p>
    <w:p>
      <w:pPr>
        <w:pStyle w:val="Heading1339"/>
        <w:keepNext w:val="0"/>
        <w:spacing w:after="200" w:line="340" w:lineRule="atLeast"/>
        <w:ind w:left="0" w:right="0" w:firstLine="0"/>
        <w:jc w:val="center"/>
      </w:pPr>
      <w:hyperlink r:id="rId3250" w:history="1">
        <w:r>
          <w:rPr>
            <w:rFonts w:ascii="arial" w:eastAsia="arial" w:hAnsi="arial" w:cs="arial"/>
            <w:b/>
            <w:i/>
            <w:strike w:val="0"/>
            <w:color w:val="0077CC"/>
            <w:sz w:val="28"/>
            <w:u w:val="single"/>
            <w:vertAlign w:val="baseline"/>
          </w:rPr>
          <w:t>A Triple Threat, Crossing the Pond</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2015 Sunday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1"/>
        <w:keepNext w:val="0"/>
        <w:spacing w:after="0" w:line="240" w:lineRule="atLeast"/>
        <w:ind w:right="0"/>
        <w:jc w:val="both"/>
      </w:pPr>
      <w:bookmarkStart w:id="691" w:name="Bookmark_341"/>
      <w:bookmarkEnd w:id="691"/>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22</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1418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RACHEL DONADIO</w:t>
      </w:r>
    </w:p>
    <w:p>
      <w:pPr>
        <w:pStyle w:val="Normal341"/>
        <w:keepNext/>
        <w:spacing w:before="240" w:after="0" w:line="340" w:lineRule="atLeast"/>
        <w:ind w:left="0" w:right="0" w:firstLine="0"/>
        <w:jc w:val="left"/>
      </w:pPr>
      <w:bookmarkStart w:id="692" w:name="Body_339"/>
      <w:bookmarkEnd w:id="692"/>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289" style="position:absolute;z-index:252592128"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LONDON -- Kate Tempest -- poet, playwright, rapper, cross-genre talent -- took to the stage at Electric Brixton, a club in the historically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one recent Sunday night, and looked into the crowd of more than a thousand people. ''I don't want to see you hidden behind your phone screens!'' she called out in her unmistakable South London accent. ''This is real! This is happening!'' Being together in one room, living the same moment, she said, is ''as close to connecting'' as many of us ever achieve.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insistence on connection and revealing quiet moments of beauty in the lives of Londoners -- many of them struggling to stay afloat in economic uncertainty -- is at the heart of Ms. Tempest's work. Citing both the poet William Blake and the rapper RZA among her influences, she is a powerful mix of innocence and experience with a growing, and fervent, following.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performances are incendiary,'' said the singer Billy Bragg, who in 2010 invited her to participate in the Glastonbury performing arts festival. ''She wasn't just singing or rapping. She was telling you stuff like her life depended on your understanding what she was saying.''</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breakthrough year in Britain, Ms. Tempest, 29, is taking her unusual blend of music and poetry to the United States, kicking off a two-month nationwide tour this month with performances in Los Angeles, the South by Southwest festival, and New York, where she will appear at the Mercury Lounge on March 24 and read at Word bookstore on March 26.</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tour is to promote her debut album, ''Everybody Down,'' a narrative in rap that came out worldwide last May and was nominated for a Mercury Prize as Album of the Year, and her poetry collection, ''Hold Your Own,'' which Bloomsbury will publish in the United States on Tuesday. (It came out in Britain last fall.)</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Kate Tempest and Battersea Arts Centre on tour: Brand New Ancients Watch on YouTube.]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audiences got their first glimpse of this high-energy performer when St. Ann's Warehouse mounted her play ''Brand New Ancients'' last January. The show reimagines the Greek gods as ordinary Londoners through the tales of two interconnected families. Charles Isherwood in The New York Timescalled it ''a story so vivid it's as if you had a state-of-the-art Blu-ray player stuffed into your brain.''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way Ms. Tempest's work jumps boundaries is reflected in the awards she has received. Last year, she was named one of Britain's 20 Next Generation poets, and ''Brand New Ancients'' won the Ted Hughes Award for innovation in poetry. Then came the Mercury nomination, for music.</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''Everything's been crazy,'' Ms. Tempest said over a coffee at Soho House, the artsy private club, the day after her Brixton show, adding an expletive for effect. She laughed a bit at the notion that she had come out of nowhere and now was everywhere. ''I've been working for a long time, it's just nobody knew,'' she said.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long red-blond curls, no makeup, and jeans and sneakers, Ms. Tempest is by turns shy and vulnerable, forceful and direct. She had recently been named a member of the chic club, she explained; she thanked the waiter for bringing her coffee, and meant it.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while she has put her heart and soul into her work, she is sometimes reluctant to reveal details about her life.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past decade, Ms. Tempest has worked her way from open-mike nights at clubs not far from the Electric to the important Latitude Festival in Suffolk, England (where, she said, she played for a handful of people ''passed out in a tea tent''), to London's Royal Court Theater, where she performed ''Brand New Ancients.''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she can barely contain her excitement about her first studio-produced album. ''I was just so thrilled that I got a record deal,'' she said. ''I couldn't believe it was on Spotify and that people were listening to it. Because I've been trying to smash my way into the music industry for the best part of 12 years.''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 Down,'' a dozen interconnected songs written and performed by Ms. Tempest and produced by Dan Carey, who has also worked with Bat for Lashes and Franz Ferdinand, paints a vivid picture of difficult lives. It tells the story of Becky, a Londoner trying to put herself through university who falls in with drug dealers and other tough sorts; Ms. Tempest is now transforming the album's narrative into a novel, due out next year.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album comes after her 2013 play, ''Wasted,'' about three Londoners slipping into and pulling themselves out of drugs and despair. Her latest play, ''Hopelessly Devoted,'' which she just finished, is about a women's prison.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beauty and dignity in rough lives; there's beauty and dignity in every life,'' Ms. Tempest said. ''My childhood and where I grew up and the things that I saw and the people I loved, I experienced all that with open eyes and open senses,'' she continued. ''And then as I grew older, I fell in love, and it taught me to look for more in people. You know how love can do that to you.''</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born Kate Calvert and raised in southeast London, the youngest of five children. Her father was a laborer who put himself through law school and is now a lawyer; her mother worked as a teacher. A troubled teenager by her own admission, she left school for a while, started rapping at age 16 and came up through the ranks of London's thriving spoken-word scene.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took on the name Tempest because of how she felt when she got onstage. ''There was this unstoppable fever that would completely consume me, which was about needing to be heard,'' she said. ''It was before London was under the thumb of property developers, so there was a lot of space for us to play.''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later finished high school, studied a bit at the Brit School (a performing arts academy where Adele and Amy Winehouse also took classes) and eventually got a literature degree from Goldsmiths College in London. She says her influences include James Joyce, Samuel Beckett and Allen Ginsberg as well as rappers like Lauryn Hill, the Notorious B.I.G. and the Wu-Tang Clan.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white woman who raps, she knows she's an anomaly, and her audience has little crossover with the hip-hop and grime scenes. ''On paper, you describe me, it makes no sense,'' she said.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good,'' she added.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nervous about over-intellectualizing hip-hop,'' Ms. Tempest continued. ''I don't want people to think that I fancy myself as a sort of intelligent rapper.'' But her themes -- ''the pressure that ordinary women have been put under by the economic and social situation in Britain,'' as Mr. Bragg described it -- resonate.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her fans believe the appeal will carry across the Atlantic. ''Her vision is about finding the universal in the local, the mythic in every individual -- how we're all part of something bigger and older than ourselves,'' Rachel Mannheimer, who acquired the new poetry collection for Bloomsbury, explained by email.</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book, Ms. Tempest digs deep, with raw and autobiographical love poems about being bullied at school and about coming-of-age with female lovers. ''I was a weird gay woman in a homophobic, misogynistic culture,'' she said. ''It took me a long time to be able -- rather than just trying to hide all those parts of myself -- to realize that actually it's O.K.''</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as in ''Brand New Ancients,'' she uses myth to frame contemporary personal stories. The book is built around poems involving Tiresias, the blind seer from Euripides's plays, who has been both man and woman.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understand why we put this bracket around what we deem to be high culture,'' Ms. Tempest said with heat in her voice. ''It's about oppression. Some people feel entitled to access great works of art, and others feel unentitled.''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poem called ''India,'' she tells of a night when she was drunk on vermouth and two women were vying for her affection. ''At some point/I asked you to carve your name into the flesh of my arm/With the blade of a Stanley knife,'' the poem reads.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Sitting in Soho House, Ms. Tempest pulled up the right sleeve of her sweater to reveal the word ''India,'' in faint gray block letters, tattooed on her right forearm. The relationship has ended, she said, but the mark remains.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Brixton that night, as Mr. Carey sweated over a Swarmatron synthesizer, which diffuses one note into eight, Ms. Tempest interspersed poems from ''Hold Your Own'' with songs from ''Everybody Down.'' The audience danced, and hung on her every word.</w:t>
      </w:r>
    </w:p>
    <w:p>
      <w:pPr>
        <w:pStyle w:val="Normal341"/>
        <w:keepNext w:val="0"/>
        <w:spacing w:before="240" w:after="0" w:line="260" w:lineRule="atLeast"/>
        <w:ind w:left="0" w:right="0" w:firstLine="0"/>
        <w:jc w:val="left"/>
      </w:pPr>
      <w:r>
        <w:br/>
      </w:r>
      <w:hyperlink r:id="rId3251" w:history="1">
        <w:r>
          <w:rPr>
            <w:rFonts w:ascii="arial" w:eastAsia="arial" w:hAnsi="arial" w:cs="arial"/>
            <w:b w:val="0"/>
            <w:i/>
            <w:strike w:val="0"/>
            <w:color w:val="0077CC"/>
            <w:sz w:val="20"/>
            <w:u w:val="single"/>
            <w:vertAlign w:val="baseline"/>
          </w:rPr>
          <w:t>http://www.nytimes.com/2015/03/08/arts/kate-tempest.html</w:t>
        </w:r>
      </w:hyperlink>
    </w:p>
    <w:p>
      <w:pPr>
        <w:pStyle w:val="Normal3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1"/>
        <w:spacing w:line="60" w:lineRule="exact"/>
      </w:pPr>
      <w:r>
        <w:pict>
          <v:line id="_x0000_s2290" style="position:absolute;z-index:252593152" from="0,2pt" to="512pt,2pt" strokecolor="#009ddb" strokeweight="2pt">
            <v:stroke linestyle="single"/>
            <w10:wrap type="topAndBottom"/>
          </v:line>
        </w:pict>
      </w:r>
    </w:p>
    <w:p>
      <w:pPr>
        <w:pStyle w:val="Normal3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Kate Tempest -- a playwright, poet and rapper, and soon to be a published novelist -- in her home neighborhood of Brixton in London. Above, Ms. Tempest performing at Electric Brixton and, left, at the Mercury Prize ceremony in 2014. At right from top, books by Ms. Tempest: ''Hold Your Own'' and ''Brand New Ancients.'' (PHOTOGRAPHS BY ANDREW TESTA FOR THE NEW YORK TIMES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SETHI</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A. PRUCHNIE/GETTY IMAGES)       </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2015</w:t>
      </w:r>
    </w:p>
    <w:p>
      <w:pPr>
        <w:pStyle w:val="Normal341"/>
      </w:pPr>
    </w:p>
    <w:p>
      <w:pPr>
        <w:pStyle w:val="Normal341"/>
        <w:ind w:left="200"/>
        <w:sectPr>
          <w:type w:val="continuous"/>
          <w:pgMar w:top="840" w:right="1000" w:bottom="840" w:left="1000" w:header="400" w:footer="400"/>
          <w:pgNumType w:fmt="decimal"/>
          <w:cols w:space="720"/>
        </w:sectPr>
      </w:pPr>
      <w:r>
        <w:br/>
      </w:r>
      <w:r>
        <w:pict>
          <v:line id="_x0000_s2291" style="position:absolute;z-index:252594176"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3252"/>
          <w:headerReference w:type="default" r:id="rId3253"/>
          <w:footerReference w:type="even" r:id="rId3254"/>
          <w:footerReference w:type="default" r:id="rId3255"/>
          <w:headerReference w:type="first" r:id="rId3256"/>
          <w:footerReference w:type="first" r:id="rId3257"/>
          <w:pgSz w:w="12240" w:h="15840"/>
          <w:pgMar w:top="840" w:right="1000" w:bottom="840" w:left="1000" w:header="400" w:footer="400"/>
          <w:pgNumType w:fmt="decimal"/>
          <w:cols w:space="720"/>
          <w:titlePg w:val="0"/>
        </w:sectPr>
      </w:pPr>
    </w:p>
    <w:p>
      <w:pPr>
        <w:pStyle w:val="Normal342"/>
      </w:pPr>
    </w:p>
    <w:p>
      <w:pPr>
        <w:pStyle w:val="Normal342"/>
      </w:pPr>
      <w:r>
        <w:pict>
          <v:shape id="_x0000_i2292" type="#_x0000_t75" alt="LexisNexis®" style="width:147.75pt;height:30pt">
            <v:imagedata r:id="rId17" o:title=""/>
          </v:shape>
        </w:pict>
      </w:r>
      <w:r>
        <w:cr/>
      </w:r>
    </w:p>
    <w:p>
      <w:pPr>
        <w:pStyle w:val="Heading1340"/>
        <w:keepNext w:val="0"/>
        <w:spacing w:after="200" w:line="340" w:lineRule="atLeast"/>
        <w:ind w:left="0" w:right="0" w:firstLine="0"/>
        <w:jc w:val="center"/>
      </w:pPr>
      <w:hyperlink r:id="rId3258" w:history="1">
        <w:r>
          <w:rPr>
            <w:rFonts w:ascii="arial" w:eastAsia="arial" w:hAnsi="arial" w:cs="arial"/>
            <w:b/>
            <w:i/>
            <w:strike w:val="0"/>
            <w:color w:val="0077CC"/>
            <w:sz w:val="28"/>
            <w:u w:val="single"/>
            <w:vertAlign w:val="baseline"/>
          </w:rPr>
          <w:t>Rubio-Lee: Promise and Problems</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(Ross Douthat)</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2015 Monday</w:t>
      </w:r>
    </w:p>
    <w:p>
      <w:pPr>
        <w:pStyle w:val="Normal342"/>
        <w:keepNext w:val="0"/>
        <w:spacing w:after="0" w:line="240" w:lineRule="atLeast"/>
        <w:ind w:right="0"/>
        <w:jc w:val="both"/>
      </w:pPr>
      <w:bookmarkStart w:id="693" w:name="Bookmark_342"/>
      <w:bookmarkEnd w:id="693"/>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News York Times Company All Rights Reserved</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1540 words</w:t>
      </w:r>
    </w:p>
    <w:p>
      <w:pPr>
        <w:pStyle w:val="Normal3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strengths and (unfortunately) weaknesses of the latest Republican tax proposal. </w:t>
      </w:r>
    </w:p>
    <w:p>
      <w:pPr>
        <w:pStyle w:val="Normal342"/>
        <w:keepNext/>
        <w:spacing w:before="240" w:after="0" w:line="340" w:lineRule="atLeast"/>
        <w:ind w:left="0" w:right="0" w:firstLine="0"/>
        <w:jc w:val="left"/>
      </w:pPr>
      <w:bookmarkStart w:id="694" w:name="Body_340"/>
      <w:bookmarkEnd w:id="694"/>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293" style="position:absolute;z-index:252595200" from="0,2pt" to="512pt,2pt" strokecolor="#009ddb" strokeweight="2pt">
            <v:stroke linestyle="single"/>
            <w10:wrap type="topAndBottom"/>
          </v:line>
        </w:pict>
      </w:r>
    </w:p>
    <w:p>
      <w:pPr>
        <w:pStyle w:val="Normal342"/>
      </w:pPr>
    </w:p>
    <w:p>
      <w:pPr>
        <w:pStyle w:val="Normal3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Senators Marco Rubio and Mike Lee released </w:t>
      </w:r>
      <w:hyperlink r:id="rId3259" w:history="1">
        <w:r>
          <w:rPr>
            <w:rFonts w:ascii="arial" w:eastAsia="arial" w:hAnsi="arial" w:cs="arial"/>
            <w:b w:val="0"/>
            <w:i/>
            <w:strike w:val="0"/>
            <w:noProof w:val="0"/>
            <w:color w:val="0077CC"/>
            <w:position w:val="0"/>
            <w:sz w:val="20"/>
            <w:u w:val="single"/>
            <w:vertAlign w:val="baseline"/>
          </w:rPr>
          <w:t>the outline of a comprehensive tax reform</w:t>
        </w:r>
      </w:hyperlink>
      <w:r>
        <w:rPr>
          <w:rFonts w:ascii="arial" w:eastAsia="arial" w:hAnsi="arial" w:cs="arial"/>
          <w:b w:val="0"/>
          <w:i w:val="0"/>
          <w:strike w:val="0"/>
          <w:noProof w:val="0"/>
          <w:color w:val="000000"/>
          <w:position w:val="0"/>
          <w:sz w:val="20"/>
          <w:u w:val="none"/>
          <w:vertAlign w:val="baseline"/>
        </w:rPr>
        <w:t xml:space="preserve">, which adds changes to corporate and investment taxes to their earlier proposal for a more pro-family revision of the individual code. The plan earned generally favorable comments from            </w:t>
      </w:r>
      <w:hyperlink r:id="rId3260" w:history="1">
        <w:r>
          <w:rPr>
            <w:rFonts w:ascii="arial" w:eastAsia="arial" w:hAnsi="arial" w:cs="arial"/>
            <w:b w:val="0"/>
            <w:i/>
            <w:strike w:val="0"/>
            <w:noProof w:val="0"/>
            <w:color w:val="0077CC"/>
            <w:position w:val="0"/>
            <w:sz w:val="20"/>
            <w:u w:val="single"/>
            <w:vertAlign w:val="baseline"/>
          </w:rPr>
          <w:t>Yuval Levin</w:t>
        </w:r>
      </w:hyperlink>
      <w:r>
        <w:rPr>
          <w:rFonts w:ascii="arial" w:eastAsia="arial" w:hAnsi="arial" w:cs="arial"/>
          <w:b w:val="0"/>
          <w:i w:val="0"/>
          <w:strike w:val="0"/>
          <w:noProof w:val="0"/>
          <w:color w:val="000000"/>
          <w:position w:val="0"/>
          <w:sz w:val="20"/>
          <w:u w:val="none"/>
          <w:vertAlign w:val="baseline"/>
        </w:rPr>
        <w:t xml:space="preserve">,            </w:t>
      </w:r>
      <w:hyperlink r:id="rId3261" w:history="1">
        <w:r>
          <w:rPr>
            <w:rFonts w:ascii="arial" w:eastAsia="arial" w:hAnsi="arial" w:cs="arial"/>
            <w:b w:val="0"/>
            <w:i/>
            <w:strike w:val="0"/>
            <w:noProof w:val="0"/>
            <w:color w:val="0077CC"/>
            <w:position w:val="0"/>
            <w:sz w:val="20"/>
            <w:u w:val="single"/>
            <w:vertAlign w:val="baseline"/>
          </w:rPr>
          <w:t>Ramesh Ponnuru</w:t>
        </w:r>
      </w:hyperlink>
      <w:r>
        <w:rPr>
          <w:rFonts w:ascii="arial" w:eastAsia="arial" w:hAnsi="arial" w:cs="arial"/>
          <w:b w:val="0"/>
          <w:i w:val="0"/>
          <w:strike w:val="0"/>
          <w:noProof w:val="0"/>
          <w:color w:val="000000"/>
          <w:position w:val="0"/>
          <w:sz w:val="20"/>
          <w:u w:val="none"/>
          <w:vertAlign w:val="baseline"/>
        </w:rPr>
        <w:t xml:space="preserve"> and            </w:t>
      </w:r>
      <w:hyperlink r:id="rId3262" w:history="1">
        <w:r>
          <w:rPr>
            <w:rFonts w:ascii="arial" w:eastAsia="arial" w:hAnsi="arial" w:cs="arial"/>
            <w:b w:val="0"/>
            <w:i/>
            <w:strike w:val="0"/>
            <w:noProof w:val="0"/>
            <w:color w:val="0077CC"/>
            <w:position w:val="0"/>
            <w:sz w:val="20"/>
            <w:u w:val="single"/>
            <w:vertAlign w:val="baseline"/>
          </w:rPr>
          <w:t>James Pethokoukis</w:t>
        </w:r>
      </w:hyperlink>
      <w:r>
        <w:rPr>
          <w:rFonts w:ascii="arial" w:eastAsia="arial" w:hAnsi="arial" w:cs="arial"/>
          <w:b w:val="0"/>
          <w:i w:val="0"/>
          <w:strike w:val="0"/>
          <w:noProof w:val="0"/>
          <w:color w:val="000000"/>
          <w:position w:val="0"/>
          <w:sz w:val="20"/>
          <w:u w:val="none"/>
          <w:vertAlign w:val="baseline"/>
        </w:rPr>
        <w:t xml:space="preserve">, all writers associated with the tendency we're calling reform conservatism, but the addition of tax cuts on the business side drew praise from            </w:t>
      </w:r>
      <w:hyperlink r:id="rId3263" w:history="1">
        <w:r>
          <w:rPr>
            <w:rFonts w:ascii="arial" w:eastAsia="arial" w:hAnsi="arial" w:cs="arial"/>
            <w:b w:val="0"/>
            <w:i/>
            <w:strike w:val="0"/>
            <w:noProof w:val="0"/>
            <w:color w:val="0077CC"/>
            <w:position w:val="0"/>
            <w:sz w:val="20"/>
            <w:u w:val="single"/>
            <w:vertAlign w:val="baseline"/>
          </w:rPr>
          <w:t>a wider range</w:t>
        </w:r>
      </w:hyperlink>
      <w:r>
        <w:rPr>
          <w:rFonts w:ascii="arial" w:eastAsia="arial" w:hAnsi="arial" w:cs="arial"/>
          <w:b w:val="0"/>
          <w:i w:val="0"/>
          <w:strike w:val="0"/>
          <w:noProof w:val="0"/>
          <w:color w:val="000000"/>
          <w:position w:val="0"/>
          <w:sz w:val="20"/>
          <w:u w:val="none"/>
          <w:vertAlign w:val="baseline"/>
        </w:rPr>
        <w:t xml:space="preserve"> of            </w:t>
      </w:r>
      <w:hyperlink r:id="rId3264" w:history="1">
        <w:r>
          <w:rPr>
            <w:rFonts w:ascii="arial" w:eastAsia="arial" w:hAnsi="arial" w:cs="arial"/>
            <w:b w:val="0"/>
            <w:i/>
            <w:strike w:val="0"/>
            <w:noProof w:val="0"/>
            <w:color w:val="0077CC"/>
            <w:position w:val="0"/>
            <w:sz w:val="20"/>
            <w:u w:val="single"/>
            <w:vertAlign w:val="baseline"/>
          </w:rPr>
          <w:t>conservative</w:t>
        </w:r>
      </w:hyperlink>
      <w:r>
        <w:rPr>
          <w:rFonts w:ascii="arial" w:eastAsia="arial" w:hAnsi="arial" w:cs="arial"/>
          <w:b w:val="0"/>
          <w:i w:val="0"/>
          <w:strike w:val="0"/>
          <w:noProof w:val="0"/>
          <w:color w:val="000000"/>
          <w:position w:val="0"/>
          <w:sz w:val="20"/>
          <w:u w:val="none"/>
          <w:vertAlign w:val="baseline"/>
        </w:rPr>
        <w:t xml:space="preserve"> and            </w:t>
      </w:r>
      <w:hyperlink r:id="rId3265" w:history="1">
        <w:r>
          <w:rPr>
            <w:rFonts w:ascii="arial" w:eastAsia="arial" w:hAnsi="arial" w:cs="arial"/>
            <w:b w:val="0"/>
            <w:i/>
            <w:strike w:val="0"/>
            <w:noProof w:val="0"/>
            <w:color w:val="0077CC"/>
            <w:position w:val="0"/>
            <w:sz w:val="20"/>
            <w:u w:val="single"/>
            <w:vertAlign w:val="baseline"/>
          </w:rPr>
          <w:t>libertarian</w:t>
        </w:r>
      </w:hyperlink>
      <w:r>
        <w:rPr>
          <w:rFonts w:ascii="arial" w:eastAsia="arial" w:hAnsi="arial" w:cs="arial"/>
          <w:b w:val="0"/>
          <w:i w:val="0"/>
          <w:strike w:val="0"/>
          <w:noProof w:val="0"/>
          <w:color w:val="000000"/>
          <w:position w:val="0"/>
          <w:sz w:val="20"/>
          <w:u w:val="none"/>
          <w:vertAlign w:val="baseline"/>
        </w:rPr>
        <w:t> policy writers and economists as well. The reformist interest in reorienting Republican tax policy toward middle-class families has created tensions with the party's supply-side wing, but because it reforms the corporate/business code Lee-Rubio clearly has the potential to be a unifying vision, marrying pro-family and pro-growth policy while putting the era of "9-9-9″ and Fair Tax-style unicorns in the rearview mirror.</w:t>
      </w:r>
    </w:p>
    <w:p>
      <w:pPr>
        <w:pStyle w:val="Normal3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of course it's relatively easy to be a unifying vision when you don't get within even distant hailing distance of being revenue neutral, which the new outline unfortunately does not. When the Lee plan earned a disappointing score from the Tax Policy Center, </w:t>
      </w:r>
      <w:hyperlink r:id="rId3266" w:history="1">
        <w:r>
          <w:rPr>
            <w:rFonts w:ascii="arial" w:eastAsia="arial" w:hAnsi="arial" w:cs="arial"/>
            <w:b w:val="0"/>
            <w:i/>
            <w:strike w:val="0"/>
            <w:noProof w:val="0"/>
            <w:color w:val="0077CC"/>
            <w:position w:val="0"/>
            <w:sz w:val="20"/>
            <w:u w:val="single"/>
            <w:vertAlign w:val="baseline"/>
          </w:rPr>
          <w:t>I wrote hopefully</w:t>
        </w:r>
      </w:hyperlink>
      <w:r>
        <w:rPr>
          <w:rFonts w:ascii="arial" w:eastAsia="arial" w:hAnsi="arial" w:cs="arial"/>
          <w:b w:val="0"/>
          <w:i w:val="0"/>
          <w:strike w:val="0"/>
          <w:noProof w:val="0"/>
          <w:color w:val="000000"/>
          <w:position w:val="0"/>
          <w:sz w:val="20"/>
          <w:u w:val="none"/>
          <w:vertAlign w:val="baseline"/>
        </w:rPr>
        <w:t xml:space="preserve"> that the next iteration might close that fiscal gap ... and indeed, the individual portion does take a step in that direction, by phasing in its top income tax bracket at $75,000 ($150,000 for joint filers) rather than the $87,850/$175,700 envisioned in the previous version. But that revenue-recouping move is simply swamped by the lost revenue from the business and investment reforms, which in a static score would probably leave Lee-Rubio costing the federal government anywhere from $3.5 to $4 trillion in lost revenue over the next ten years.</w:t>
      </w:r>
    </w:p>
    <w:p>
      <w:pPr>
        <w:pStyle w:val="Normal3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is, you know, a big number. It would likely be smaller in reality, because the reforms would have dynamic effects on economic growth. (The reform to the way we tax business expenses, in particular, incurs a major initial cost but delivers a system that would </w:t>
      </w:r>
      <w:hyperlink r:id="rId3267" w:history="1">
        <w:r>
          <w:rPr>
            <w:rFonts w:ascii="arial" w:eastAsia="arial" w:hAnsi="arial" w:cs="arial"/>
            <w:b w:val="0"/>
            <w:i/>
            <w:strike w:val="0"/>
            <w:noProof w:val="0"/>
            <w:color w:val="0077CC"/>
            <w:position w:val="0"/>
            <w:sz w:val="20"/>
            <w:u w:val="single"/>
            <w:vertAlign w:val="baseline"/>
          </w:rPr>
          <w:t>clearly favor growth and investment</w:t>
        </w:r>
      </w:hyperlink>
      <w:r>
        <w:rPr>
          <w:rFonts w:ascii="arial" w:eastAsia="arial" w:hAnsi="arial" w:cs="arial"/>
          <w:b w:val="0"/>
          <w:i w:val="0"/>
          <w:strike w:val="0"/>
          <w:noProof w:val="0"/>
          <w:color w:val="000000"/>
          <w:position w:val="0"/>
          <w:sz w:val="20"/>
          <w:u w:val="none"/>
          <w:vertAlign w:val="baseline"/>
        </w:rPr>
        <w:t xml:space="preserve"> down the road.) But as Danny Vinik argues            </w:t>
      </w:r>
      <w:hyperlink r:id="rId3268" w:history="1">
        <w:r>
          <w:rPr>
            <w:rFonts w:ascii="arial" w:eastAsia="arial" w:hAnsi="arial" w:cs="arial"/>
            <w:b w:val="0"/>
            <w:i/>
            <w:strike w:val="0"/>
            <w:noProof w:val="0"/>
            <w:color w:val="0077CC"/>
            <w:position w:val="0"/>
            <w:sz w:val="20"/>
            <w:u w:val="single"/>
            <w:vertAlign w:val="baseline"/>
          </w:rPr>
          <w:t>in a fair critique of the plan</w:t>
        </w:r>
      </w:hyperlink>
      <w:r>
        <w:rPr>
          <w:rFonts w:ascii="arial" w:eastAsia="arial" w:hAnsi="arial" w:cs="arial"/>
          <w:b w:val="0"/>
          <w:i w:val="0"/>
          <w:strike w:val="0"/>
          <w:noProof w:val="0"/>
          <w:color w:val="000000"/>
          <w:position w:val="0"/>
          <w:sz w:val="20"/>
          <w:u w:val="none"/>
          <w:vertAlign w:val="baseline"/>
        </w:rPr>
        <w:t xml:space="preserve"> from the center-left, you have to be very, very optimistic about those effects if you want to argue that this vision wouldn't create still-substantial deficits down the road. There are people on the right            </w:t>
      </w:r>
      <w:hyperlink r:id="rId3269" w:history="1">
        <w:r>
          <w:rPr>
            <w:rFonts w:ascii="arial" w:eastAsia="arial" w:hAnsi="arial" w:cs="arial"/>
            <w:b w:val="0"/>
            <w:i/>
            <w:strike w:val="0"/>
            <w:noProof w:val="0"/>
            <w:color w:val="0077CC"/>
            <w:position w:val="0"/>
            <w:sz w:val="20"/>
            <w:u w:val="single"/>
            <w:vertAlign w:val="baseline"/>
          </w:rPr>
          <w:t>willing to be that optimistic</w:t>
        </w:r>
      </w:hyperlink>
      <w:r>
        <w:rPr>
          <w:rFonts w:ascii="arial" w:eastAsia="arial" w:hAnsi="arial" w:cs="arial"/>
          <w:b w:val="0"/>
          <w:i w:val="0"/>
          <w:strike w:val="0"/>
          <w:noProof w:val="0"/>
          <w:color w:val="000000"/>
          <w:position w:val="0"/>
          <w:sz w:val="20"/>
          <w:u w:val="none"/>
          <w:vertAlign w:val="baseline"/>
        </w:rPr>
        <w:t>, but I am not in their number, and I don't think that panglossian attitude is an appropriately conservative response to the fiscal situation facing the United States over the next few decades. Vinik notes that a plausible-but-cautious attempt at modeling the dynamic effects of Dave Camp's earlier tax reform blueprint came up with an estimate of $500-$700 billion in extra revenue from increased economic activity. Give Lee-Rubio credit for being more pro-growth than Camp, and you're still in territory where you're recouping say, a third to maybe a half of the lost revenue ... which still leaves you with a multi-trillion dollar deficit problem with the outline as it currently exists.</w:t>
      </w:r>
    </w:p>
    <w:p>
      <w:pPr>
        <w:pStyle w:val="Normal3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pretty normal for big-ticket legislation to be scaled back and discover some of its pay-fors during the legislative process. But it's also been pretty normal, these last few decades, for Republican presidents to scale back their tax cuts only modestly (George W. Bush's went from $1.6 trillion in outline to $1.35 trillion in execution), and put their hopes in dynamic effects and future unspecified spending cuts to cover the rest. That habit, never ideal, at least had plausible arguments in its favor when the cost of Medicare and Social Security was a long way from coming due; now, though, we're probably going to be dealing with structural deficits in some form no matter what for most of my lifetime, and unless conservatives are ready to embrace </w:t>
      </w:r>
      <w:hyperlink r:id="rId3270" w:history="1">
        <w:r>
          <w:rPr>
            <w:rFonts w:ascii="arial" w:eastAsia="arial" w:hAnsi="arial" w:cs="arial"/>
            <w:b w:val="0"/>
            <w:i/>
            <w:strike w:val="0"/>
            <w:noProof w:val="0"/>
            <w:color w:val="0077CC"/>
            <w:position w:val="0"/>
            <w:sz w:val="20"/>
            <w:u w:val="single"/>
            <w:vertAlign w:val="baseline"/>
          </w:rPr>
          <w:t>a Medici bank theory</w:t>
        </w:r>
      </w:hyperlink>
      <w:r>
        <w:rPr>
          <w:rFonts w:ascii="arial" w:eastAsia="arial" w:hAnsi="arial" w:cs="arial"/>
          <w:b w:val="0"/>
          <w:i w:val="0"/>
          <w:strike w:val="0"/>
          <w:noProof w:val="0"/>
          <w:color w:val="000000"/>
          <w:position w:val="0"/>
          <w:sz w:val="20"/>
          <w:u w:val="none"/>
          <w:vertAlign w:val="baseline"/>
        </w:rPr>
        <w:t xml:space="preserve"> of the American future there is no good argument for piling more trillions on top.</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I can sit here as a pundit and tell you various ways that the fiscal gap created by Lee-Rubio could be made up (short list: a more aggressive mortgage-deduction limit, set the corporate rate at 28 percent rather than 25 percent, put a 25 percent income tax bracket back in and set the top rate at 38 percent instead of 35 percent, phase out the child tax credit and the charitable-giving deduction for high earners, don't take the capital gains tax rate to zero, keep the estate tax, etc.), given recent political and fiscal history the burden is on the Republican politicians who proposing these reforms to actually include enough of those pay-fors to make it clear that this proposal isn't just going to end up as yet another round of deficit-financed tax cutting. And their absence from this plan is a problem no matter how many virtues one identifies in its overall design.</w:t>
      </w:r>
    </w:p>
    <w:p>
      <w:pPr>
        <w:pStyle w:val="Normal3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sense I partially agree with the new outline's most predictable, strident, but-not-altogether-incorrect critic, </w:t>
      </w:r>
      <w:hyperlink r:id="rId3271" w:history="1">
        <w:r>
          <w:rPr>
            <w:rFonts w:ascii="arial" w:eastAsia="arial" w:hAnsi="arial" w:cs="arial"/>
            <w:b w:val="0"/>
            <w:i/>
            <w:strike w:val="0"/>
            <w:noProof w:val="0"/>
            <w:color w:val="0077CC"/>
            <w:position w:val="0"/>
            <w:sz w:val="20"/>
            <w:u w:val="single"/>
            <w:vertAlign w:val="baseline"/>
          </w:rPr>
          <w:t>New York Magazine's Jonathan Chait</w:t>
        </w:r>
      </w:hyperlink>
      <w:r>
        <w:rPr>
          <w:rFonts w:ascii="arial" w:eastAsia="arial" w:hAnsi="arial" w:cs="arial"/>
          <w:b w:val="0"/>
          <w:i w:val="0"/>
          <w:strike w:val="0"/>
          <w:noProof w:val="0"/>
          <w:color w:val="000000"/>
          <w:position w:val="0"/>
          <w:sz w:val="20"/>
          <w:u w:val="none"/>
          <w:vertAlign w:val="baseline"/>
        </w:rPr>
        <w:t xml:space="preserve">. Not, mind you, with his major thesis, which casts the new blueprint's business and investment tax cuts, and the praise for them from writers like Levin and Pethokoukis, as a blatant surrender by reform conservatives to the essential  nature of Republican politics. This frame misunderstands the kind of reform that these writers have been seeking, which has always encompassed some supply-side ideas: Indeed, one of the original versions of pro-family tax reform, presented            </w:t>
      </w:r>
      <w:hyperlink r:id="rId3272" w:history="1">
        <w:r>
          <w:rPr>
            <w:rFonts w:ascii="arial" w:eastAsia="arial" w:hAnsi="arial" w:cs="arial"/>
            <w:b w:val="0"/>
            <w:i/>
            <w:strike w:val="0"/>
            <w:noProof w:val="0"/>
            <w:color w:val="0077CC"/>
            <w:position w:val="0"/>
            <w:sz w:val="20"/>
            <w:u w:val="single"/>
            <w:vertAlign w:val="baseline"/>
          </w:rPr>
          <w:t>by Robert Stein in the pages of National Affairs</w:t>
        </w:r>
      </w:hyperlink>
      <w:r>
        <w:rPr>
          <w:rFonts w:ascii="arial" w:eastAsia="arial" w:hAnsi="arial" w:cs="arial"/>
          <w:b w:val="0"/>
          <w:i w:val="0"/>
          <w:strike w:val="0"/>
          <w:noProof w:val="0"/>
          <w:color w:val="000000"/>
          <w:position w:val="0"/>
          <w:sz w:val="20"/>
          <w:u w:val="none"/>
          <w:vertAlign w:val="baseline"/>
        </w:rPr>
        <w:t>, included a capital gains tax cut, corporate tax reform, more favorable treatment for business expenses, and other ideas that ended up in Rubio-Lee. Most reform conservatives of my acquaintance accept the common right-of-center argument (which is hardly confined to the right-of-center) that you can get more economic growth with a tax code that's more favorable than ours to savings and investment, and most of them don't regard tax policy as a tool to whack at the incomes of the 1 percent or just tax reforms by their immediate impact on the Gini coefficient.</w:t>
      </w:r>
    </w:p>
    <w:p>
      <w:pPr>
        <w:pStyle w:val="Normal3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 speaking for myself, but also I think for others - the reformist idea has been that Republicans should balance the pursuit of long-term growth with more immediate attention to the take-home pay of working families, and that this combination should be paid for by a ruthless attack on the tax code's pro-rentier bias ... which in distributional terms (as Stein says in his original essay) would end up raising taxes on some of </w:t>
      </w:r>
      <w:hyperlink r:id="rId3273" w:history="1">
        <w:r>
          <w:rPr>
            <w:rFonts w:ascii="arial" w:eastAsia="arial" w:hAnsi="arial" w:cs="arial"/>
            <w:b w:val="0"/>
            <w:i/>
            <w:strike w:val="0"/>
            <w:noProof w:val="0"/>
            <w:color w:val="0077CC"/>
            <w:position w:val="0"/>
            <w:sz w:val="20"/>
            <w:u w:val="single"/>
            <w:vertAlign w:val="baseline"/>
          </w:rPr>
          <w:t>Thomas Piketty's petits rentiers</w:t>
        </w:r>
      </w:hyperlink>
      <w:r>
        <w:rPr>
          <w:rFonts w:ascii="arial" w:eastAsia="arial" w:hAnsi="arial" w:cs="arial"/>
          <w:b w:val="0"/>
          <w:i w:val="0"/>
          <w:strike w:val="0"/>
          <w:noProof w:val="0"/>
          <w:color w:val="000000"/>
          <w:position w:val="0"/>
          <w:sz w:val="20"/>
          <w:u w:val="none"/>
          <w:vertAlign w:val="baseline"/>
        </w:rPr>
        <w:t xml:space="preserve"> (the upper middle class, that is) while probably cutting them somewhat for the super rich. As            </w:t>
      </w:r>
      <w:hyperlink r:id="rId3274" w:history="1">
        <w:r>
          <w:rPr>
            <w:rFonts w:ascii="arial" w:eastAsia="arial" w:hAnsi="arial" w:cs="arial"/>
            <w:b w:val="0"/>
            <w:i/>
            <w:strike w:val="0"/>
            <w:noProof w:val="0"/>
            <w:color w:val="0077CC"/>
            <w:position w:val="0"/>
            <w:sz w:val="20"/>
            <w:u w:val="single"/>
            <w:vertAlign w:val="baseline"/>
          </w:rPr>
          <w:t>a would-be conservative class warrior</w:t>
        </w:r>
      </w:hyperlink>
      <w:r>
        <w:rPr>
          <w:rFonts w:ascii="arial" w:eastAsia="arial" w:hAnsi="arial" w:cs="arial"/>
          <w:b w:val="0"/>
          <w:i w:val="0"/>
          <w:strike w:val="0"/>
          <w:noProof w:val="0"/>
          <w:color w:val="000000"/>
          <w:position w:val="0"/>
          <w:sz w:val="20"/>
          <w:u w:val="none"/>
          <w:vertAlign w:val="baseline"/>
        </w:rPr>
        <w:t xml:space="preserve"> I'm fine with that outcome, so long as we're also reduces the tax burden on people struggling to stay in the middle (rather than raising it, as some of the more dubious Obama-era Republican proposals would have done). There's no necessary contradiction between a tax code that favors investment, by individuals but especially by businesses, on pro-growth grounds, and a tax code (and welfare system) that favors work and childrearing for people who aren't likely to become part of the investor class. And the pursuit of both goals can redound to the common good, since those middle-class employees and parents stand to benefit from larger paychecks now and from higher growth rates in the future.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balance has to be right - the balance between the pursuit of growth and the focus on middle-class opportunity, and then the balance between those goals and fiscal sustainability. And in its effort to woo and reassure supply-siders, and unite their goals with reform conservatives, the current Rubio-Lee plan seems to have ended up unbalanced on both fronts. Even if you set aside deficit concerns, it is too solicitous of the strict supply-side vision: Everything on the business and investment side happens on a scale that's double or even quadruple what went into the original Stein proposal, and </w:t>
      </w:r>
      <w:hyperlink r:id="rId3275" w:history="1">
        <w:r>
          <w:rPr>
            <w:rFonts w:ascii="arial" w:eastAsia="arial" w:hAnsi="arial" w:cs="arial"/>
            <w:b w:val="0"/>
            <w:i/>
            <w:strike w:val="0"/>
            <w:noProof w:val="0"/>
            <w:color w:val="0077CC"/>
            <w:position w:val="0"/>
            <w:sz w:val="20"/>
            <w:u w:val="single"/>
            <w:vertAlign w:val="baseline"/>
          </w:rPr>
          <w:t>as my old friend Reihan Salam writes</w:t>
        </w:r>
      </w:hyperlink>
      <w:r>
        <w:rPr>
          <w:rFonts w:ascii="arial" w:eastAsia="arial" w:hAnsi="arial" w:cs="arial"/>
          <w:b w:val="0"/>
          <w:i w:val="0"/>
          <w:strike w:val="0"/>
          <w:noProof w:val="0"/>
          <w:color w:val="000000"/>
          <w:position w:val="0"/>
          <w:sz w:val="20"/>
          <w:u w:val="none"/>
          <w:vertAlign w:val="baseline"/>
        </w:rPr>
        <w:t>, if you're going to put together a package of tax cuts of this size, with dollar figures in the trillions and trillions, the reform camp should be able to up its "ask" on middle/</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tax relief as well, and demand (say) even more payroll tax cuts than what the child credit offers. And then, as I've said, those deficit concerns are perfectly valid as well: $4 trillion in deficit-financed tax cuts is simply not reasonable given America's current fiscal situation, and the record of the modern Republican Party offers no reason to trust that pay-fors will emerge organically once a Republican president has been elected. They need to be provided upfront, in some form, for a plan like this to deserve support.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sum: The Lee-Rubio blueprint is broadly consonant with the goal of conservative reform, its tax structure would be much better for families and businesses than what exists today, and something like its synthesis of family-friendly and pro-growth policy is both sensible on the merits and necessary to unite the G.O.P. But its details (or the lack thereof) also offer more grist for skeptics of Republican seriousness than earlier iterations did: It has real problems, deserves real criticism, and needs further work.</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2015</w:t>
      </w:r>
    </w:p>
    <w:p>
      <w:pPr>
        <w:pStyle w:val="Normal342"/>
      </w:pPr>
    </w:p>
    <w:p>
      <w:pPr>
        <w:pStyle w:val="Normal342"/>
        <w:ind w:left="200"/>
        <w:sectPr>
          <w:type w:val="continuous"/>
          <w:pgMar w:top="840" w:right="1000" w:bottom="840" w:left="1000" w:header="400" w:footer="400"/>
          <w:pgNumType w:fmt="decimal"/>
          <w:cols w:space="720"/>
        </w:sectPr>
      </w:pPr>
      <w:r>
        <w:br/>
      </w:r>
      <w:r>
        <w:pict>
          <v:line id="_x0000_s2294" style="position:absolute;z-index:252596224"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3276"/>
          <w:headerReference w:type="default" r:id="rId3277"/>
          <w:footerReference w:type="even" r:id="rId3278"/>
          <w:footerReference w:type="default" r:id="rId3279"/>
          <w:headerReference w:type="first" r:id="rId3280"/>
          <w:footerReference w:type="first" r:id="rId3281"/>
          <w:pgSz w:w="12240" w:h="15840"/>
          <w:pgMar w:top="840" w:right="1000" w:bottom="840" w:left="1000" w:header="400" w:footer="400"/>
          <w:pgNumType w:fmt="decimal"/>
          <w:cols w:space="720"/>
          <w:titlePg w:val="0"/>
        </w:sectPr>
      </w:pPr>
    </w:p>
    <w:p>
      <w:pPr>
        <w:pStyle w:val="Normal343"/>
      </w:pPr>
    </w:p>
    <w:p>
      <w:pPr>
        <w:pStyle w:val="Normal343"/>
      </w:pPr>
      <w:r>
        <w:pict>
          <v:shape id="_x0000_i2295" type="#_x0000_t75" alt="LexisNexis®" style="width:147.75pt;height:30pt">
            <v:imagedata r:id="rId17" o:title=""/>
          </v:shape>
        </w:pict>
      </w:r>
      <w:r>
        <w:cr/>
      </w:r>
    </w:p>
    <w:p>
      <w:pPr>
        <w:pStyle w:val="Heading1341"/>
        <w:keepNext w:val="0"/>
        <w:spacing w:after="200" w:line="340" w:lineRule="atLeast"/>
        <w:ind w:left="0" w:right="0" w:firstLine="0"/>
        <w:jc w:val="center"/>
      </w:pPr>
      <w:hyperlink r:id="rId3282" w:history="1">
        <w:r>
          <w:rPr>
            <w:rFonts w:ascii="arial" w:eastAsia="arial" w:hAnsi="arial" w:cs="arial"/>
            <w:b/>
            <w:i/>
            <w:strike w:val="0"/>
            <w:color w:val="0077CC"/>
            <w:sz w:val="28"/>
            <w:u w:val="single"/>
            <w:vertAlign w:val="baseline"/>
          </w:rPr>
          <w:t>THE NEW SEASON/FILM: NEW HEROINES -- UP AND COMING: Gina Mckee;</w:t>
        </w:r>
      </w:hyperlink>
      <w:r>
        <w:br/>
      </w:r>
      <w:hyperlink r:id="rId3283" w:history="1">
        <w:r>
          <w:rPr>
            <w:rFonts w:ascii="arial" w:eastAsia="arial" w:hAnsi="arial" w:cs="arial"/>
            <w:b/>
            <w:i/>
            <w:strike w:val="0"/>
            <w:color w:val="0077CC"/>
            <w:sz w:val="28"/>
            <w:u w:val="single"/>
            <w:vertAlign w:val="baseline"/>
          </w:rPr>
          <w:t>Taking the Road to Stardom, Quietly and Carefully</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1999, Sunday, Late Edition - Final</w:t>
      </w:r>
    </w:p>
    <w:p>
      <w:pPr>
        <w:pStyle w:val="Normal343"/>
        <w:keepNext w:val="0"/>
        <w:spacing w:after="0" w:line="240" w:lineRule="atLeast"/>
        <w:ind w:right="0"/>
        <w:jc w:val="both"/>
      </w:pPr>
      <w:bookmarkStart w:id="695" w:name="Bookmark_343"/>
      <w:bookmarkEnd w:id="695"/>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and Leisure Desk </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 Section 2; Page 46; Column 1; Arts and Leisure Desk ; Column 1; ; Biography</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Gina McKee</w:t>
      </w:r>
    </w:p>
    <w:p>
      <w:pPr>
        <w:pStyle w:val="Normal34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MATT WOLF; </w:t>
      </w:r>
    </w:p>
    <w:p>
      <w:pPr>
        <w:pStyle w:val="Normal34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Matt Wolf is the London theater critic of Variety and a regular writer on the arts from London.</w:t>
      </w:r>
    </w:p>
    <w:p>
      <w:pPr>
        <w:pStyle w:val="Normal34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MATT WOLF;  Matt Wolf is the London theater critic of Variety and a regular writer on the arts from London.</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343"/>
        <w:keepNext/>
        <w:spacing w:before="240" w:after="0" w:line="340" w:lineRule="atLeast"/>
        <w:ind w:left="0" w:right="0" w:firstLine="0"/>
        <w:jc w:val="left"/>
      </w:pPr>
      <w:bookmarkStart w:id="696" w:name="Body_341"/>
      <w:bookmarkEnd w:id="696"/>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296" style="position:absolute;z-index:252597248"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GINA McKEE played Bella, Hugh Grant's disabled friend, in the recent hit "Notting Hill," so it seems appropriate that a movie obsessed with stardom should find Ms. McKee well on the road to it herself. It helps, of course, to possess Ms. McKee's singular, decidedly unglamorous beauty.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rarer is the quiet integrity of her performance as Bella, which commands attention without relying on histrionics or bathos. "It's there without comment," Roger Michell, the film's director, said of Bella's confinement to a wheelchair.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Winterbottom, director of Ms. McKee's forthcoming film, "Wonderland," spoke in turn of her compellingly transparent presence. "Once you become absorbed by her, you're able to project your hopes and emotions onto her," he said.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"Wonderland" and "Women Talking Dirty," due soon, should find Ms. McKee, at 35, confronting her own increased celebrity. A charming conversationalist who draws a firm if polite veil around matters not pertaining to her job, Ms. McKee is in it for the work, not the trappings -- interviews included.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started, I used to think, 'Well, why do you want to know?' " Ms. McKee said of the interview process, speaking over tea one day at the top of Hampstead Heath, a short drive from the Crouch End home that Ms. McKee and her husband share. "I suppose it's because I come from an environment where you didn't really examine what you thought and did; you just sort of moved on."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Ms. McKee has moved on from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in County Durham, northeast England, to the relatively classless community of British actors. At 18, she left for London and began studying to hone her craft. Ask her if the move felt brave, and she deflects the implicit compliment: "It felt absolutely right; I was impatient for it to happen."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1996, Ms. McKee won a best-actress Bafta award, the British equivalent of the Emmy, for playing Mary Cox, the downtrodden housewife who is elected to Parliament in the nine-part BBC series "Our Friends in the North." Among the admirers of her performance was Mr. Michell, who saw Ms. McKee at the very start of casting "Notting Hill." "She has a quality of unaffected goodness which is pleasantly un-nauseating," he said.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"Notting Hill," "Wonderland" and "Women Talking Dirty" grant the actress the leads. In "Wonderland," Ms. McKee plays a cafe worker whose nascent compassion breaks through the bleak circumstances of what seems a loveless life. "Women Talking Dirty" casts Ms. McKee and Helena Bonham Carter as two Scotswomen whose friendship is dramatically tested over time. (Both films are part of this month's Toronto Film Festival.) Coky Giedroyc, who directed "Women Talking Dirty," said Ms. McKee was "not frantic to please like so many, particularly younger actresses are. You just felt that she would wrap her arms around a part, that it would feel safe with her."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McKee is now wrapping her arms around the next phase of her career, having recently made the Los Angeles rounds and acquired American agents. "Everyone was terribly positive," she said.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is Ms. McKee, about a profession whose growing respect for her she is keen to repay. "I really love acting," said Ms. McKee, "even if what I'm doing is the most difficult thing to portray."</w:t>
      </w:r>
    </w:p>
    <w:p>
      <w:pPr>
        <w:pStyle w:val="Normal343"/>
        <w:keepNext w:val="0"/>
        <w:spacing w:before="240" w:after="0" w:line="260" w:lineRule="atLeast"/>
        <w:ind w:left="0" w:right="0" w:firstLine="0"/>
        <w:jc w:val="left"/>
      </w:pPr>
      <w:r>
        <w:br/>
      </w:r>
      <w:hyperlink r:id="rId3284" w:history="1">
        <w:r>
          <w:rPr>
            <w:rFonts w:ascii="arial" w:eastAsia="arial" w:hAnsi="arial" w:cs="arial"/>
            <w:b w:val="0"/>
            <w:i/>
            <w:strike w:val="0"/>
            <w:color w:val="0077CC"/>
            <w:sz w:val="20"/>
            <w:u w:val="single"/>
            <w:vertAlign w:val="baseline"/>
          </w:rPr>
          <w:t>http://www.nytimes.com</w:t>
        </w:r>
      </w:hyperlink>
    </w:p>
    <w:p>
      <w:pPr>
        <w:pStyle w:val="Normal3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3"/>
        <w:spacing w:line="60" w:lineRule="exact"/>
      </w:pPr>
      <w:r>
        <w:pict>
          <v:line id="_x0000_s2297" style="position:absolute;z-index:252598272" from="0,2pt" to="512pt,2pt" strokecolor="#009ddb" strokeweight="2pt">
            <v:stroke linestyle="single"/>
            <w10:wrap type="topAndBottom"/>
          </v:line>
        </w:pict>
      </w:r>
    </w:p>
    <w:p>
      <w:pPr>
        <w:pStyle w:val="Normal3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Gina McKee, an unassuming supporting actress in "Notting Hill," has lead roles in two coming films. (Marcus Robinson/Universal Pictures International)</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1999</w:t>
      </w:r>
    </w:p>
    <w:p>
      <w:pPr>
        <w:pStyle w:val="Normal343"/>
      </w:pPr>
    </w:p>
    <w:p>
      <w:pPr>
        <w:pStyle w:val="Normal343"/>
        <w:ind w:left="200"/>
        <w:sectPr>
          <w:type w:val="continuous"/>
          <w:pgMar w:top="840" w:right="1000" w:bottom="840" w:left="1000" w:header="400" w:footer="400"/>
          <w:pgNumType w:fmt="decimal"/>
          <w:cols w:space="720"/>
        </w:sectPr>
      </w:pPr>
      <w:r>
        <w:br/>
      </w:r>
      <w:r>
        <w:pict>
          <v:line id="_x0000_s2298" style="position:absolute;z-index:252599296"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3285"/>
          <w:headerReference w:type="default" r:id="rId3286"/>
          <w:footerReference w:type="even" r:id="rId3287"/>
          <w:footerReference w:type="default" r:id="rId3288"/>
          <w:headerReference w:type="first" r:id="rId3289"/>
          <w:footerReference w:type="first" r:id="rId3290"/>
          <w:pgSz w:w="12240" w:h="15840"/>
          <w:pgMar w:top="840" w:right="1000" w:bottom="840" w:left="1000" w:header="400" w:footer="400"/>
          <w:pgNumType w:fmt="decimal"/>
          <w:cols w:space="720"/>
          <w:titlePg w:val="0"/>
        </w:sectPr>
      </w:pPr>
    </w:p>
    <w:p>
      <w:pPr>
        <w:pStyle w:val="Normal344"/>
      </w:pPr>
    </w:p>
    <w:p>
      <w:pPr>
        <w:pStyle w:val="Normal344"/>
      </w:pPr>
      <w:r>
        <w:pict>
          <v:shape id="_x0000_i2299" type="#_x0000_t75" alt="LexisNexis®" style="width:147.75pt;height:30pt">
            <v:imagedata r:id="rId17" o:title=""/>
          </v:shape>
        </w:pict>
      </w:r>
      <w:r>
        <w:cr/>
      </w:r>
    </w:p>
    <w:p>
      <w:pPr>
        <w:pStyle w:val="Heading1342"/>
        <w:keepNext w:val="0"/>
        <w:spacing w:after="200" w:line="340" w:lineRule="atLeast"/>
        <w:ind w:left="0" w:right="0" w:firstLine="0"/>
        <w:jc w:val="center"/>
      </w:pPr>
      <w:hyperlink r:id="rId3291" w:history="1">
        <w:r>
          <w:rPr>
            <w:rFonts w:ascii="arial" w:eastAsia="arial" w:hAnsi="arial" w:cs="arial"/>
            <w:b/>
            <w:i/>
            <w:strike w:val="0"/>
            <w:color w:val="0077CC"/>
            <w:sz w:val="28"/>
            <w:u w:val="single"/>
            <w:vertAlign w:val="baseline"/>
          </w:rPr>
          <w:t>Ryan Pick Gives President Chance to Change Subject</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2012 Sunday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4"/>
        <w:keepNext w:val="0"/>
        <w:spacing w:after="0" w:line="240" w:lineRule="atLeast"/>
        <w:ind w:right="0"/>
        <w:jc w:val="both"/>
      </w:pPr>
      <w:bookmarkStart w:id="697" w:name="Bookmark_344"/>
      <w:bookmarkEnd w:id="697"/>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15</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1137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BAKER</w:t>
      </w:r>
    </w:p>
    <w:p>
      <w:pPr>
        <w:pStyle w:val="Normal344"/>
        <w:keepNext/>
        <w:spacing w:before="240" w:after="0" w:line="340" w:lineRule="atLeast"/>
        <w:ind w:left="0" w:right="0" w:firstLine="0"/>
        <w:jc w:val="left"/>
      </w:pPr>
      <w:bookmarkStart w:id="698" w:name="Body_342"/>
      <w:bookmarkEnd w:id="698"/>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300" style="position:absolute;z-index:252600320"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selection of Representative Paul D. Ryan as the Republican vice-presidential candidate provides President Obama with something he has been eagerly looking for -- a bigger target.A race that has revolved, at least in part, around each month's mediocre jobs report and Mr. Obama's persistent failure to move unemployment below 8 percent will now allow Democrats new lines of attack -- starting with the assertion that Republicans are intent on dismantling Medicare -- while setting off a larger debate about the role of government in the economy and society.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Obama, that seems more promising territory, a chance to press the offensive against his challengers rather than just defend his record. Instead of a referendum on his own performance, the president has an opening to turn the election into a referendum on the vision that Mr. Ryan has advanced and Mitt Romney has adopted.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strategy may put Mr. Obama, a self-declared agent of hope and change four years ago, in the awkward position of seeming to be the defender of a status quo that is not working, or at least not working well enough. He risks having Republicans seize the mantle of reform that he used so skillfully in 2008 by contrasting his stay-the-course incumbent's message with the youthful Mr. Ryan's energetic willingness to tear up the old order and reinvent it for troubled times.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months of Mr. Obama hammering Mr. Romney's prescriptions for the country as too radical, Mr. Ryan's addition to the ticket will sharpen what already had been shaping up as the starkest contrast over domestic policy in any presidential race in a generation. The president and his liberal allies wasted little time on Saturday rolling out their attacks on Mr. Ryan as an avatar of extremism who would cut health care for old people to finance tax cuts for the rich.</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architect of the radical Republican House budget,'' declared Jim Messina, the president's campaign manager. ''Catering to the Tea Party and the far right,'' said Senator Harry Reid of Nevada, the Democratic majority leader. ''Puts millionaires ahead of Medicare and the middle class,'' asserted Representative Nancy Pelosi of California, who leads the Democratic minority in the House.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an hour or so of Mr. Romney's announcement, the Obama campaign posted a Web video labeling the Republican ticket the ''Go Back Team,'' a reference to policies of the past. Fund-raising appeals with targeted messages went out in swing states, like one in Ohio saying that Mr. Ryan ''followed in the footsteps of his mentor,'' John Kasich, the state's governor, with ''a radical, ideological budget.'' Liberal interest groups, labor unions and women's organizations began rolling out their own long-planned attacks.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political strategists were focusing on Florida, already a swing state but now perhaps ground zero for attacks on Mr. Ryan's plans to restructure Medicare, while monitoring Wisconsin to see if the Republicans tried to invest in Mr. Ryan's home state. Congressional election strategists were mapping out plans to force every Republican candidate for the House and Senate to own or disown Mr. Ryan's budget plan.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perfect choice for us to finish our frame of Romney,'' said Eddie Vale, a spokesman for Workers' Voice, an A.F.L.-C.I.O. ''super PAC.'' ''What Romney and Bain did to working families and companies is what Romney and Ryan would do to all Americans.''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Burton, one of the founders of Priorities USA Action, a pro-Obama super PAC, said his group had always planned to devote the fall to tying Mr. Romney to Mr. Ryan's budget plan, but had worried that it might not stick.</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beginning when we polled, we found that the Ryan plan was the most toxic political document ever, but the problem was you couldn't convince voters that any politician would actually support it,'' Mr. Burton said. ''Now this actually makes the job easier.''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Stanley B. Greenberg, a Democratic pollster, said that surveys showed attacks on the Ryan plan moved voters dramatically, adding that Mr. Romney could no longer dance around it. ''There is no longer a nuance to that debate,'' he said. ''There are a lot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particularly older ones, who will walk away now, even if tempted earlier by the slow economy.''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has long suffered from a sizable generation gap. In 2008, he did poorest among those 60 and older, winning the votes of 47 percent of them compared with 66 percent of voters under 30. With polls showing younger voters less enthusiastic and less likely to turn out this year, Mr. Obama's campaign has struggled to win over seniors, who are much more reliable voters.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Rother, president and chief executive of the National Coalition on Health Care, an advocacy group, said older voters drifted even further away from Mr. Obama during the 2010 midterm elections after Republicans attacked the Medicare cuts incorporated into his broader health care program.</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Democrats can run practically the same ad accusing Ryan of proposing a plan that would 'gut Medicare' and shift costs to seniors,'' Mr. Rother said.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Romney camp said Democrats were fooling themselves. ''The race is now framed exactly as we want it,'' said Kevin Madden, a senior Romney adviser. ''Voters are going to judge our current struggling economy and President Obama's lack of leadership on that issue very harshly, and then look at a Romney-Ryan ticket as an opportunity to take the country in a bold new direction towards a better future.''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looming clash reflects an intriguing evolution from just two years ago, when Mr. Obama expressed a grudging admiration for Mr. Ryan, another young politician with big ideas. Asked in the fall of 2010 which Republicans he could envision working with in the next Congress, Mr. Obama mentioned only one who would still be around, Mr. Ryan.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Mr. Ryan was ''absolutely sincere about wanting to reduce the deficit,'' though he quarreled with his approach. ''I give him credit for at least being willing to put out there some tough choices,'' Mr. Obama said, ''although, as I said, even there, the numbers don't quite match up the way they should.''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Mr. Obama found appealing, the notion of a man of ideas willing to make tough choices, is what he now will need to devalue him. While Democrats openly crowed that Mr. Ryan was the choice they had hoped for because of the sharp contrast, they acknowledged he is a young, attractive, well-spoken politician who explains his plan better than his fellow Republicans do. If he makes the issue the national debt that has risen so much under Mr. Obama, rather than his solution for it, Mr. Ryan could pose a serious challenge to the president.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to put the bull's-eye on Mr. Ryan's back, Mr. Obama will first have to get it off his own.</w:t>
      </w:r>
    </w:p>
    <w:p>
      <w:pPr>
        <w:pStyle w:val="Normal344"/>
        <w:keepNext w:val="0"/>
        <w:spacing w:before="240" w:after="0" w:line="260" w:lineRule="atLeast"/>
        <w:ind w:left="0" w:right="0" w:firstLine="0"/>
        <w:jc w:val="left"/>
      </w:pPr>
      <w:r>
        <w:br/>
      </w:r>
      <w:hyperlink r:id="rId3292" w:history="1">
        <w:r>
          <w:rPr>
            <w:rFonts w:ascii="arial" w:eastAsia="arial" w:hAnsi="arial" w:cs="arial"/>
            <w:b w:val="0"/>
            <w:i/>
            <w:strike w:val="0"/>
            <w:color w:val="0077CC"/>
            <w:sz w:val="20"/>
            <w:u w:val="single"/>
            <w:vertAlign w:val="baseline"/>
          </w:rPr>
          <w:t>http://www.nytimes.com/2012/08/12/us/politics/ryan-pick-gives-obama-chance-to-change-subject.html</w:t>
        </w:r>
      </w:hyperlink>
    </w:p>
    <w:p>
      <w:pPr>
        <w:pStyle w:val="Normal3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4"/>
        <w:spacing w:line="60" w:lineRule="exact"/>
      </w:pPr>
      <w:r>
        <w:pict>
          <v:line id="_x0000_s2301" style="position:absolute;z-index:252601344" from="0,2pt" to="512pt,2pt" strokecolor="#009ddb" strokeweight="2pt">
            <v:stroke linestyle="single"/>
            <w10:wrap type="topAndBottom"/>
          </v:line>
        </w:pict>
      </w:r>
    </w:p>
    <w:p>
      <w:pPr>
        <w:pStyle w:val="Normal3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Campaigning against Paul D. Ryan offers risks and opportunities for President Obama, who was in Chicago on Saturday. (PHOTOGRAPH BY MANUEL BALCE CENETA/ASSOCIATED PRESS)</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2012</w:t>
      </w:r>
    </w:p>
    <w:p>
      <w:pPr>
        <w:pStyle w:val="Normal344"/>
      </w:pPr>
    </w:p>
    <w:p>
      <w:pPr>
        <w:pStyle w:val="Normal344"/>
        <w:ind w:left="200"/>
        <w:sectPr>
          <w:type w:val="continuous"/>
          <w:pgMar w:top="840" w:right="1000" w:bottom="840" w:left="1000" w:header="400" w:footer="400"/>
          <w:pgNumType w:fmt="decimal"/>
          <w:cols w:space="720"/>
        </w:sectPr>
      </w:pPr>
      <w:r>
        <w:br/>
      </w:r>
      <w:r>
        <w:pict>
          <v:line id="_x0000_s2302" style="position:absolute;z-index:252602368"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3293"/>
          <w:headerReference w:type="default" r:id="rId3294"/>
          <w:footerReference w:type="even" r:id="rId3295"/>
          <w:footerReference w:type="default" r:id="rId3296"/>
          <w:headerReference w:type="first" r:id="rId3297"/>
          <w:footerReference w:type="first" r:id="rId3298"/>
          <w:pgSz w:w="12240" w:h="15840"/>
          <w:pgMar w:top="840" w:right="1000" w:bottom="840" w:left="1000" w:header="400" w:footer="400"/>
          <w:pgNumType w:fmt="decimal"/>
          <w:cols w:space="720"/>
          <w:titlePg w:val="0"/>
        </w:sectPr>
      </w:pPr>
    </w:p>
    <w:p>
      <w:pPr>
        <w:pStyle w:val="Normal345"/>
      </w:pPr>
    </w:p>
    <w:p>
      <w:pPr>
        <w:pStyle w:val="Normal345"/>
      </w:pPr>
      <w:r>
        <w:pict>
          <v:shape id="_x0000_i2303" type="#_x0000_t75" alt="LexisNexis®" style="width:147.75pt;height:30pt">
            <v:imagedata r:id="rId17" o:title=""/>
          </v:shape>
        </w:pict>
      </w:r>
      <w:r>
        <w:cr/>
      </w:r>
    </w:p>
    <w:p>
      <w:pPr>
        <w:pStyle w:val="Heading1343"/>
        <w:keepNext w:val="0"/>
        <w:spacing w:after="200" w:line="340" w:lineRule="atLeast"/>
        <w:ind w:left="0" w:right="0" w:firstLine="0"/>
        <w:jc w:val="center"/>
      </w:pPr>
      <w:hyperlink r:id="rId3299" w:history="1">
        <w:r>
          <w:rPr>
            <w:rFonts w:ascii="arial" w:eastAsia="arial" w:hAnsi="arial" w:cs="arial"/>
            <w:b/>
            <w:i/>
            <w:strike w:val="0"/>
            <w:color w:val="0077CC"/>
            <w:sz w:val="28"/>
            <w:u w:val="single"/>
            <w:vertAlign w:val="baseline"/>
          </w:rPr>
          <w:t>A Doomed Crusade For More Diverse Schools</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2008 Thursday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5"/>
        <w:keepNext w:val="0"/>
        <w:spacing w:after="0" w:line="240" w:lineRule="atLeast"/>
        <w:ind w:right="0"/>
        <w:jc w:val="both"/>
      </w:pPr>
      <w:bookmarkStart w:id="699" w:name="Bookmark_345"/>
      <w:bookmarkEnd w:id="699"/>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39; OUR TOWNS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APPLEBOME</w:t>
      </w:r>
    </w:p>
    <w:p>
      <w:pPr>
        <w:pStyle w:val="Normal3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3300" w:history="1">
        <w:r>
          <w:rPr>
            <w:rFonts w:ascii="arial" w:eastAsia="arial" w:hAnsi="arial" w:cs="arial"/>
            <w:b w:val="0"/>
            <w:i/>
            <w:strike w:val="0"/>
            <w:noProof w:val="0"/>
            <w:color w:val="0077CC"/>
            <w:position w:val="0"/>
            <w:sz w:val="20"/>
            <w:u w:val="single"/>
            <w:vertAlign w:val="baseline"/>
          </w:rPr>
          <w:t>peappl@nytimes.com</w:t>
        </w:r>
      </w:hyperlink>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RYE BROOK, N.Y. </w:t>
      </w:r>
    </w:p>
    <w:p>
      <w:pPr>
        <w:pStyle w:val="Normal345"/>
        <w:keepNext/>
        <w:spacing w:before="240" w:after="0" w:line="340" w:lineRule="atLeast"/>
        <w:ind w:left="0" w:right="0" w:firstLine="0"/>
        <w:jc w:val="left"/>
      </w:pPr>
      <w:bookmarkStart w:id="700" w:name="Body_343"/>
      <w:bookmarkEnd w:id="700"/>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304" style="position:absolute;z-index:252603392"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Dick Hubert's one-man campaign to desegregate, however slightly, the Blind Brook school district thudded to its inevitable close at 10:55 p.m. Monday, at the end of a long school board meeting.</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auditorium where the meeting took place was virtually empty. The board members, so animated earlier about the cost of glue sticks and the intricacies of earth science curriculum, seemed to make a point of looking as uninterested as possible as he read his statement.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this point, there is nothing more for me to add to this dialogue,'' Mr. Hubert concluded. ''The United States will be a majority nonwhite country in the adult lifetime of the children in your care. The only question is: How well will you have prepared them for being citizen leaders in this society?''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board members barely looked up. He left the building and walked out into the cold rain.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Hubert, a 70-year-old retired television journalist who runs a small video production company, may not have made the most adroit case for his argument that Blind Brook, which is wealthy and 93 percent white, should make it a priority to merge some services and build links with its neighboring school district in Port Chester, which is largely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80 percent minorities.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not a parent, so he is not considered much of a stakeholder in school matters. And anything that even hints at a merger of a wealthy school district and a poor one virtually anywhere in America is dead well before its arrival.</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as we near the beginning of the Obama administration, Mr. Hubert, in one small Westchester school district, did briefly rouse a dog that had long ago stopped barking. Outside the ancient desegregation battles of the South, do we care at all if we're a nation of school districts that exist in their own racial and demographic silos? Blue votes aside, nowhere is the answer more of an emphatic ''no'' than here in our enlightened corner of Obama Nation.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Blind Brook is a tinier island than some -- only 1,527 students. But it's part of a pattern we accept seemingly without a thought -- Garden City and Hempstead on Long Island, Bronxville and Mount Vernon in Westchester, on and on, rich schools/poor schools nearly as segregated by income, race and class as the schools that used to be segregated by law in the South.</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Hubert, who has been a periodic gadfly in the past at school board meetings, first raised the issue at a meeting in October. He termed Blind Brook one of the most segregated districts by class and race in the country and characterized his neighbors as hypocrites willing to vote for Barack Obama but not to let their children go to school with the Obamas of tomorrow.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board member, Lawrence D. Engle, shot back, ''To the extent that your comments infer that this district practices segregationism, I am offended, and I will not countenance that affront.'' Mr. Engle added, ''You should be ashamed.''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set off weeks of angry letters back and forth in the local newspaper, Westmore News, with a rare note of support for Mr. Hubert and many more taking him to task.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virtuous Mr. Hubert's concerns, one lesson surely was that if  the topic devolves from race to whether someone is racist, that's likely to stop the conversation before it even starts.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aside, it's not easy to see many roads out. Rich districts won't be merging with poor ones, no matter how much this region's stratospheric taxes are exacerbated by our crazy quilt of boutique school districts, each with its own layers of administration and bureaucracy. School officials in Port Chester (Blind Brook officials declined to return phone calls) say that because kids are so busy and school schedules are so different, the idea of merging much that goes on in neighboring districts may be unrealistic. And Donald K. Carlisle, the Port Chester schools superintendent, while applauding, in the abstract, the idea of looking for creative ways to bring together diverse school populations, said he wasn't entirely sure that kids were so divided these days.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there are opportunities that exist already -- sports, malls. Kids mingle more than you think,'' he said. ''I have a lot of faith in this generation of kids, particularly in areas of race or discrimination. Sometimes I think it's the adults who need to find ways to build bridges more than the kids.''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his swan song on the issue Monday, Mr. Hubert, a former Amherst College trustee, played his hole card, a letter from Amherst's dean of admissions, Thomas Parker. It said, in effect, that in the emerging multicultural world, colleges are looking for students who can negotiate racially diverse settings and that those who don't will be at a distinct disadvantage in the admissions process.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true that students need to adjust to a multicultural world. It's not really so obvious that, particularly with university endowments being pulverized, kids from rich, white suburbs will be at some kind of disadvantage in admissions.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truth is that, now as then, the real losers in education's rigged game are those in the less demographically desirable districts, forever cut off from the social and intellectual capital that's the birthright of the kids born on second and third base. That's the real reason Mr. Hubert's doomed little crusade matters way beyond Blind Brook and why, alas, there's no evidence that it's likely to do better elsewhere than it did here.</w:t>
      </w:r>
    </w:p>
    <w:p>
      <w:pPr>
        <w:pStyle w:val="Normal345"/>
        <w:keepNext w:val="0"/>
        <w:spacing w:before="240" w:after="0" w:line="260" w:lineRule="atLeast"/>
        <w:ind w:left="0" w:right="0" w:firstLine="0"/>
        <w:jc w:val="left"/>
      </w:pPr>
      <w:r>
        <w:br/>
      </w:r>
      <w:hyperlink r:id="rId3301" w:history="1">
        <w:r>
          <w:rPr>
            <w:rFonts w:ascii="arial" w:eastAsia="arial" w:hAnsi="arial" w:cs="arial"/>
            <w:b w:val="0"/>
            <w:i/>
            <w:strike w:val="0"/>
            <w:color w:val="0077CC"/>
            <w:sz w:val="20"/>
            <w:u w:val="single"/>
            <w:vertAlign w:val="baseline"/>
          </w:rPr>
          <w:t>http://www.nytimes.com</w:t>
        </w:r>
      </w:hyperlink>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2008</w:t>
      </w:r>
    </w:p>
    <w:p>
      <w:pPr>
        <w:pStyle w:val="Normal345"/>
      </w:pPr>
    </w:p>
    <w:p>
      <w:pPr>
        <w:pStyle w:val="Normal345"/>
        <w:ind w:left="200"/>
        <w:sectPr>
          <w:type w:val="continuous"/>
          <w:pgMar w:top="840" w:right="1000" w:bottom="840" w:left="1000" w:header="400" w:footer="400"/>
          <w:pgNumType w:fmt="decimal"/>
          <w:cols w:space="720"/>
        </w:sectPr>
      </w:pPr>
      <w:r>
        <w:br/>
      </w:r>
      <w:r>
        <w:pict>
          <v:line id="_x0000_s2305" style="position:absolute;z-index:252604416"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3302"/>
          <w:headerReference w:type="default" r:id="rId3303"/>
          <w:footerReference w:type="even" r:id="rId3304"/>
          <w:footerReference w:type="default" r:id="rId3305"/>
          <w:headerReference w:type="first" r:id="rId3306"/>
          <w:footerReference w:type="first" r:id="rId3307"/>
          <w:pgSz w:w="12240" w:h="15840"/>
          <w:pgMar w:top="840" w:right="1000" w:bottom="840" w:left="1000" w:header="400" w:footer="400"/>
          <w:pgNumType w:fmt="decimal"/>
          <w:cols w:space="720"/>
          <w:titlePg w:val="0"/>
        </w:sectPr>
      </w:pPr>
    </w:p>
    <w:p>
      <w:pPr>
        <w:pStyle w:val="Normal346"/>
      </w:pPr>
    </w:p>
    <w:p>
      <w:pPr>
        <w:pStyle w:val="Normal346"/>
      </w:pPr>
      <w:r>
        <w:pict>
          <v:shape id="_x0000_i2306" type="#_x0000_t75" alt="LexisNexis®" style="width:147.75pt;height:30pt">
            <v:imagedata r:id="rId17" o:title=""/>
          </v:shape>
        </w:pict>
      </w:r>
      <w:r>
        <w:cr/>
      </w:r>
    </w:p>
    <w:p>
      <w:pPr>
        <w:pStyle w:val="Heading1344"/>
        <w:keepNext w:val="0"/>
        <w:spacing w:after="200" w:line="340" w:lineRule="atLeast"/>
        <w:ind w:left="0" w:right="0" w:firstLine="0"/>
        <w:jc w:val="center"/>
      </w:pPr>
      <w:hyperlink r:id="rId3308" w:history="1">
        <w:r>
          <w:rPr>
            <w:rFonts w:ascii="arial" w:eastAsia="arial" w:hAnsi="arial" w:cs="arial"/>
            <w:b/>
            <w:i/>
            <w:strike w:val="0"/>
            <w:color w:val="0077CC"/>
            <w:sz w:val="28"/>
            <w:u w:val="single"/>
            <w:vertAlign w:val="baseline"/>
          </w:rPr>
          <w:t>Taking the Podcast Back to a Simpler Time; Television Review | 'The Ricky Gervais Show'</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2010 Thursday 00:00 EST</w:t>
      </w:r>
    </w:p>
    <w:p>
      <w:pPr>
        <w:pStyle w:val="Normal346"/>
        <w:keepNext w:val="0"/>
        <w:spacing w:after="0" w:line="240" w:lineRule="atLeast"/>
        <w:ind w:right="0"/>
        <w:jc w:val="both"/>
      </w:pPr>
      <w:bookmarkStart w:id="701" w:name="Bookmark_346"/>
      <w:bookmarkEnd w:id="701"/>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 All Rights Reserved</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television</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ALESSANDRA STANLEY</w:t>
      </w:r>
    </w:p>
    <w:p>
      <w:pPr>
        <w:pStyle w:val="Normal3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Ricky Gervais Show," a new animated series which begins on HBO on Friday, sprang from an ultramodern platform but echoes the early days of radio and television.</w:t>
      </w:r>
    </w:p>
    <w:p>
      <w:pPr>
        <w:pStyle w:val="Normal346"/>
        <w:keepNext/>
        <w:spacing w:before="240" w:after="0" w:line="340" w:lineRule="atLeast"/>
        <w:ind w:left="0" w:right="0" w:firstLine="0"/>
        <w:jc w:val="left"/>
      </w:pPr>
      <w:bookmarkStart w:id="702" w:name="Body_344"/>
      <w:bookmarkEnd w:id="702"/>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307" style="position:absolute;z-index:252605440" from="0,2pt" to="512pt,2pt" strokecolor="#009ddb" strokeweight="2pt">
            <v:stroke linestyle="single"/>
            <w10:wrap type="topAndBottom"/>
          </v:line>
        </w:pict>
      </w:r>
    </w:p>
    <w:p>
      <w:pPr>
        <w:pStyle w:val="Normal346"/>
      </w:pPr>
    </w:p>
    <w:p>
      <w:pPr>
        <w:pStyle w:val="Normal3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podcast is the ultimate symbol of modernity, a hipster alternative to the creaky, top-down formalism of conventional television. So it's piquant, to say the least, that "The </w:t>
      </w:r>
      <w:hyperlink r:id="rId3309" w:history="1">
        <w:r>
          <w:rPr>
            <w:rFonts w:ascii="arial" w:eastAsia="arial" w:hAnsi="arial" w:cs="arial"/>
            <w:b w:val="0"/>
            <w:i/>
            <w:strike w:val="0"/>
            <w:noProof w:val="0"/>
            <w:color w:val="0077CC"/>
            <w:position w:val="0"/>
            <w:sz w:val="20"/>
            <w:u w:val="single"/>
            <w:vertAlign w:val="baseline"/>
          </w:rPr>
          <w:t>Ricky Gervais</w:t>
        </w:r>
      </w:hyperlink>
      <w:r>
        <w:rPr>
          <w:rFonts w:ascii="arial" w:eastAsia="arial" w:hAnsi="arial" w:cs="arial"/>
          <w:b w:val="0"/>
          <w:i w:val="0"/>
          <w:strike w:val="0"/>
          <w:noProof w:val="0"/>
          <w:color w:val="000000"/>
          <w:position w:val="0"/>
          <w:sz w:val="20"/>
          <w:u w:val="none"/>
          <w:vertAlign w:val="baseline"/>
        </w:rPr>
        <w:t xml:space="preserve"> Show," a new animated series which begins on            </w:t>
      </w:r>
      <w:hyperlink r:id="rId3310" w:history="1">
        <w:r>
          <w:rPr>
            <w:rFonts w:ascii="arial" w:eastAsia="arial" w:hAnsi="arial" w:cs="arial"/>
            <w:b w:val="0"/>
            <w:i/>
            <w:strike w:val="0"/>
            <w:noProof w:val="0"/>
            <w:color w:val="0077CC"/>
            <w:position w:val="0"/>
            <w:sz w:val="20"/>
            <w:u w:val="single"/>
            <w:vertAlign w:val="baseline"/>
          </w:rPr>
          <w:t>HBO</w:t>
        </w:r>
      </w:hyperlink>
      <w:r>
        <w:rPr>
          <w:rFonts w:ascii="arial" w:eastAsia="arial" w:hAnsi="arial" w:cs="arial"/>
          <w:b w:val="0"/>
          <w:i w:val="0"/>
          <w:strike w:val="0"/>
          <w:noProof w:val="0"/>
          <w:color w:val="000000"/>
          <w:position w:val="0"/>
          <w:sz w:val="20"/>
          <w:u w:val="none"/>
          <w:vertAlign w:val="baseline"/>
        </w:rPr>
        <w:t xml:space="preserve"> on Friday, echoes the early days of radio and television.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absurd and funny cartoon sketches are podcasts reworked for premium cable. They are described as "pointless conversations" and the riffs, musings and improvisational give-and-take recall in cruder form the routines of Mike Nichols and Elaine May, and George Burns and Gracie Allen.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also "A Star Is Born." While Mr. Gervais and his longtime writing partner and friend Stephen Merchant are well known to fans of "The Office" (the original BBC version), the comedy rests almost entirely on the third man, Karl Pilkington, a laconic former radio producer with weird  views on things like space travel, evolution, charities and, most of all, monkeys.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quiet,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monotone, Mr. Pilkington argues that there must have been a banana dispenser on the rocket that carried the first monkey into space, that Benjamin Franklin's phrase "waste not, want not" isn't catchy enough, and that the homeless should collect their own donations, since they have more time on their hands. His podcast persona is a cross between the deadpan comedian Steven Wright and Cliff Clavin of "Cheers" - transposed to a Manchester pub.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Gervais and Mr. Merchant don't do much besides goad, taunt and mock Mr. Pilkington mercilessly (Mr. Gervais calls him a "little, round-headed buffoon"), and he just chats, without taking offense or cracking up. He says that everything worth inventing has already been invented, and that life would be better if progress had come to a halt a century ago. Airplanes, for example, haven't done much for anyone except take passengers to places they shouldn't visit.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go on holidays to places where you've got to have an injection before you go there," he says. "Forget it then." ( His accent is hard to transcribe - pub is pronounced poob - but to an American ear he sounds a little like Ringo Starr under water.)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this point, after the success of "The Office" and "Extras," his show about striving (and somewhat delusional) actors, Mr. Gervais should need no introduction, but there are plenty of people who had no idea of him until he hosted the Golden Globes award show in January. So these comedy routines, which began as a radio show and were turned into podcasts for The Guardian's Web site (guardian.co.uk) in 2005, are a huge Internet hit that have escaped the notice of most American television viewers.</w:t>
      </w:r>
    </w:p>
    <w:p>
      <w:pPr>
        <w:pStyle w:val="Normal3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better get used to Web-spun programming. On Friday HBO will also begin "Funny or Die Presents," a new half-hour series that compiles clips from the comedy video Web site that Adam McKay and Will Ferrell created in 2007, </w:t>
      </w:r>
      <w:hyperlink r:id="rId3311" w:history="1">
        <w:r>
          <w:rPr>
            <w:rFonts w:ascii="arial" w:eastAsia="arial" w:hAnsi="arial" w:cs="arial"/>
            <w:b w:val="0"/>
            <w:i/>
            <w:strike w:val="0"/>
            <w:noProof w:val="0"/>
            <w:color w:val="0077CC"/>
            <w:position w:val="0"/>
            <w:sz w:val="20"/>
            <w:u w:val="single"/>
            <w:vertAlign w:val="baseline"/>
          </w:rPr>
          <w:t>funnyordie.com</w:t>
        </w:r>
      </w:hyperlink>
      <w:r>
        <w:rPr>
          <w:rFonts w:ascii="arial" w:eastAsia="arial" w:hAnsi="arial" w:cs="arial"/>
          <w:b w:val="0"/>
          <w:i w:val="0"/>
          <w:strike w:val="0"/>
          <w:noProof w:val="0"/>
          <w:color w:val="000000"/>
          <w:position w:val="0"/>
          <w:sz w:val="20"/>
          <w:u w:val="none"/>
          <w:vertAlign w:val="baseline"/>
        </w:rPr>
        <w:t xml:space="preserve">. It features amateur video sketches with professional comedy bits by the likes of Mr. Ferrell, Zach Galifianakis and cast members of "           </w:t>
      </w:r>
      <w:hyperlink r:id="rId3312" w:history="1">
        <w:r>
          <w:rPr>
            <w:rFonts w:ascii="arial" w:eastAsia="arial" w:hAnsi="arial" w:cs="arial"/>
            <w:b w:val="0"/>
            <w:i/>
            <w:strike w:val="0"/>
            <w:noProof w:val="0"/>
            <w:color w:val="0077CC"/>
            <w:position w:val="0"/>
            <w:sz w:val="20"/>
            <w:u w:val="single"/>
            <w:vertAlign w:val="baseline"/>
          </w:rPr>
          <w:t>Saturday Night Live</w:t>
        </w:r>
      </w:hyperlink>
      <w:r>
        <w:rPr>
          <w:rFonts w:ascii="arial" w:eastAsia="arial" w:hAnsi="arial" w:cs="arial"/>
          <w:b w:val="0"/>
          <w:i w:val="0"/>
          <w:strike w:val="0"/>
          <w:noProof w:val="0"/>
          <w:color w:val="000000"/>
          <w:position w:val="0"/>
          <w:sz w:val="20"/>
          <w:u w:val="none"/>
          <w:vertAlign w:val="baseline"/>
        </w:rPr>
        <w: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his original podcasts Mr. Gervais and his colleagues sit around small rooms in front of a jumpy camera. For their debut on HBO, the producers decided to add animation. In the opener the three men walk into a recording room and sit down at a table beneath hanging microphones, then are replaced by Hanna-Barbera-style cartoon figures who utter their voices and debates. Inane ideas are illustrated in sidebars: when Mr. Pilkington delivers his addled take on dinosaurs and evolution, the screen goes to a mock Fred  Flintstone clip to illustrate his thinking.</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Podcast purists may despise the cartoons as pandering - animated subtitles for slower audiences - but they don't detract from the comedy. The series is essentially a radio show transposed to television, much like the early comedy shows of Jackie Gleason and Milton Berle.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real life Mr. Gervais, who acts, writes, produces and directs, is more like a latter-day Carl Reiner, a brilliant creator of comedy who keeps moving from theater to television and movies without overstaying his welcome in any one field. Mr. Gervais pulled the plug on his version of "The Office" after only two seasons because he didn't want it to go stale. The NBC adaptation starring Steve Carell was as good in its own way as the original at first; now in its sixth season, it has lost steam.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"Extras" also ended after only two seasons, and Mr. Gervais moved on to the radio show, stand-up comedy specials and movies like "Ghost Town" and "The Invention of Lying."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latest venture, "The Ricky Gervais Show," is another sign of his dexterity. The show is his in name only. He serves as a bullying sidekick to Mr. Pilkington and steps out of the way, letting his strange and funny collaborator take the lead. The series is not a full-blown comedy show; it's a collection of Web-styled sketches and proof that big laughs can come in small doses.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Ricky Gervais Show</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HBO, Friday nights at 9, Eastern and Pacific times; 8, Central time. Produced for HBO Entertainment by Media Rights Capital in association with Wildbrain. Ricky Gervais, Stephen Merchant, Karl Pilkington, Glyn Hughes and Bob Higgins, executive producers; Lisa Ullmann, co-executive producer; Margaret M. Dean, supervising producer; Loren Bouchard, consulting producer; Michelle Papandrew, producer.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HBO, Friday nights at 9, Eastern WITH THE VOICES OF: Ricky Gervais, Stephen Merchant and Karl Pilkington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The animated versions of, from left, Stephen Merchant, Ricky Gervais and Karl Pilkington. (DRAWING BY HBO)</w:t>
      </w:r>
    </w:p>
    <w:p>
      <w:pPr>
        <w:pStyle w:val="Normal3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46"/>
        <w:keepNext w:val="0"/>
        <w:numPr>
          <w:numId w:val="26"/>
        </w:numPr>
        <w:spacing w:before="240" w:after="0" w:line="260" w:lineRule="atLeast"/>
        <w:ind w:right="0"/>
        <w:jc w:val="both"/>
      </w:pPr>
      <w:hyperlink r:id="rId3313" w:history="1">
        <w:r>
          <w:rPr>
            <w:rFonts w:ascii="arial" w:eastAsia="arial" w:hAnsi="arial" w:cs="arial"/>
            <w:b w:val="0"/>
            <w:i/>
            <w:strike w:val="0"/>
            <w:color w:val="0077CC"/>
            <w:sz w:val="20"/>
            <w:u w:val="single"/>
            <w:vertAlign w:val="baseline"/>
          </w:rPr>
          <w:t>Three Mates Laughing (Well, Two Are)</w:t>
        </w:r>
      </w:hyperlink>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Web blending of Burns and Allen and Fred Flintstone.</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2017</w:t>
      </w:r>
    </w:p>
    <w:p>
      <w:pPr>
        <w:pStyle w:val="Normal346"/>
      </w:pPr>
    </w:p>
    <w:p>
      <w:pPr>
        <w:pStyle w:val="Normal346"/>
        <w:ind w:left="200"/>
        <w:sectPr>
          <w:type w:val="continuous"/>
          <w:pgMar w:top="840" w:right="1000" w:bottom="840" w:left="1000" w:header="400" w:footer="400"/>
          <w:pgNumType w:fmt="decimal"/>
          <w:cols w:space="720"/>
        </w:sectPr>
      </w:pPr>
      <w:r>
        <w:br/>
      </w:r>
      <w:r>
        <w:pict>
          <v:line id="_x0000_s2308" style="position:absolute;z-index:252606464"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3314"/>
          <w:headerReference w:type="default" r:id="rId3315"/>
          <w:footerReference w:type="even" r:id="rId3316"/>
          <w:footerReference w:type="default" r:id="rId3317"/>
          <w:headerReference w:type="first" r:id="rId3318"/>
          <w:footerReference w:type="first" r:id="rId3319"/>
          <w:pgSz w:w="12240" w:h="15840"/>
          <w:pgMar w:top="840" w:right="1000" w:bottom="840" w:left="1000" w:header="400" w:footer="400"/>
          <w:pgNumType w:fmt="decimal"/>
          <w:cols w:space="720"/>
          <w:titlePg w:val="0"/>
        </w:sectPr>
      </w:pPr>
    </w:p>
    <w:p>
      <w:pPr>
        <w:pStyle w:val="Normal347"/>
      </w:pPr>
    </w:p>
    <w:p>
      <w:pPr>
        <w:pStyle w:val="Normal347"/>
      </w:pPr>
      <w:r>
        <w:pict>
          <v:shape id="_x0000_i2309" type="#_x0000_t75" alt="LexisNexis®" style="width:147.75pt;height:30pt">
            <v:imagedata r:id="rId17" o:title=""/>
          </v:shape>
        </w:pict>
      </w:r>
      <w:r>
        <w:cr/>
      </w:r>
    </w:p>
    <w:p>
      <w:pPr>
        <w:pStyle w:val="Heading1345"/>
        <w:keepNext w:val="0"/>
        <w:spacing w:after="200" w:line="340" w:lineRule="atLeast"/>
        <w:ind w:left="0" w:right="0" w:firstLine="0"/>
        <w:jc w:val="center"/>
      </w:pPr>
      <w:hyperlink r:id="rId3320" w:history="1">
        <w:r>
          <w:rPr>
            <w:rFonts w:ascii="arial" w:eastAsia="arial" w:hAnsi="arial" w:cs="arial"/>
            <w:b/>
            <w:i/>
            <w:strike w:val="0"/>
            <w:color w:val="0077CC"/>
            <w:sz w:val="28"/>
            <w:u w:val="single"/>
            <w:vertAlign w:val="baseline"/>
          </w:rPr>
          <w:t>Superb Oddities: Robert Gottlieb Reviews a Biography of Edward Gorey; Nonfiction</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2018 Monday 16:53 EST</w:t>
      </w:r>
    </w:p>
    <w:p>
      <w:pPr>
        <w:pStyle w:val="Normal347"/>
        <w:keepNext w:val="0"/>
        <w:spacing w:after="0" w:line="240" w:lineRule="atLeast"/>
        <w:ind w:right="0"/>
        <w:jc w:val="both"/>
      </w:pPr>
      <w:bookmarkStart w:id="703" w:name="Bookmark_347"/>
      <w:bookmarkEnd w:id="703"/>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review</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4305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Gottlieb</w:t>
      </w:r>
    </w:p>
    <w:p>
      <w:pPr>
        <w:pStyle w:val="Normal3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“Born to Be Posthumous,” Mark Dery probes the “eccentric life” and “mysterious genius” of the illustrator whose books have proved fiendishly irresistible.</w:t>
      </w:r>
    </w:p>
    <w:p>
      <w:pPr>
        <w:pStyle w:val="Normal347"/>
        <w:keepNext/>
        <w:spacing w:before="240" w:after="0" w:line="340" w:lineRule="atLeast"/>
        <w:ind w:left="0" w:right="0" w:firstLine="0"/>
        <w:jc w:val="left"/>
      </w:pPr>
      <w:bookmarkStart w:id="704" w:name="Body_345"/>
      <w:bookmarkEnd w:id="704"/>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310" style="position:absolute;z-index:252607488"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TO BE POSTHUMOUS The Eccentric Life and Mysterious Genius of Edward Gorey By Mark Dery Illustrated. 503 pp. Little, Brown &amp; Company. $35.</w:t>
      </w:r>
    </w:p>
    <w:p>
      <w:pPr>
        <w:pStyle w:val="Normal3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 Gorey — who concocted the famous opening credits for the </w:t>
      </w:r>
      <w:hyperlink r:id="rId3321" w:history="1">
        <w:r>
          <w:rPr>
            <w:rFonts w:ascii="arial" w:eastAsia="arial" w:hAnsi="arial" w:cs="arial"/>
            <w:b w:val="0"/>
            <w:i/>
            <w:strike w:val="0"/>
            <w:noProof w:val="0"/>
            <w:color w:val="0077CC"/>
            <w:position w:val="0"/>
            <w:sz w:val="20"/>
            <w:u w:val="single"/>
            <w:vertAlign w:val="baseline"/>
          </w:rPr>
          <w:t>PBS “Mystery!”</w:t>
        </w:r>
      </w:hyperlink>
      <w:r>
        <w:rPr>
          <w:rFonts w:ascii="arial" w:eastAsia="arial" w:hAnsi="arial" w:cs="arial"/>
          <w:b w:val="0"/>
          <w:i w:val="0"/>
          <w:strike w:val="0"/>
          <w:noProof w:val="0"/>
          <w:color w:val="000000"/>
          <w:position w:val="0"/>
          <w:sz w:val="20"/>
          <w:u w:val="none"/>
          <w:vertAlign w:val="baseline"/>
        </w:rPr>
        <w:t xml:space="preserve"> series — was himself a tantalizing mystery, one that Mark Dery, in an over-ample new biography, sets out to solve, only to acknowledge at the end that it can’t be done. Well, every human being is a mystery, and none of us can be “solved,” but Gorey certainly invites the discussion — by the life choices he made, by the nature of his accomplishments and by his provocative self-presentations. (“Part of me is genuinely eccentric,” he acknowledged, “part of me is a bit of a put-on. But I know what I’m doing.”)</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mysteries within the mystery, and for Dery the mystery that matters most is that of Gorey’s sexuality — he gnaws away at it relentlessly throughout the 400-odd pages of his narrative. Was Gorey straight? Not very likely. Was he gay? Probably, but not actively. Did he have any sexual life at all? Was he asexual? Gorey himself addressed the question in an interview he gave to Boston magazine late in life. “I am fortunate in that I am apparently reasonably undersexed or something. I’ve never said that I was gay and I’ve never said that I wasn’t.” Responding to the direct question “What are your sexual preferences?” he replied: “Well, I’m neither one thing nor the other particularly. I suppose I’m gay. But I don’t identify with it much.” Dery makes much of the fact that when the interview was reprinted after Gorey’s death, the final two sentences were suppressed, but by the time this particular reader had reached Page 410 of “Born to Be Posthumous,” he was so tired of the endless speculation that he wouldn’t have perked up if it turned out that Gorey’s interests lay in extraterrestrials.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Gorey himself clearly got tired of the issue. “I realize that homosexuality is a serious problem for anyone who is,” he said, “but then, of course, heterosexuality is a serious problem for anyone who is, too. And being a man is a serious problem and being a woman is, too. Lots of things are problems.”</w:t>
      </w:r>
    </w:p>
    <w:p>
      <w:pPr>
        <w:pStyle w:val="Normal3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had certainly been no sexual intimacy between the young Ted and his greatest friend (and roommate) at Harvard, the very gay poet </w:t>
      </w:r>
      <w:hyperlink r:id="rId3322" w:history="1">
        <w:r>
          <w:rPr>
            <w:rFonts w:ascii="arial" w:eastAsia="arial" w:hAnsi="arial" w:cs="arial"/>
            <w:b w:val="0"/>
            <w:i/>
            <w:strike w:val="0"/>
            <w:noProof w:val="0"/>
            <w:color w:val="0077CC"/>
            <w:position w:val="0"/>
            <w:sz w:val="20"/>
            <w:u w:val="single"/>
            <w:vertAlign w:val="baseline"/>
          </w:rPr>
          <w:t>Frank O’Hara</w:t>
        </w:r>
      </w:hyperlink>
      <w:r>
        <w:rPr>
          <w:rFonts w:ascii="arial" w:eastAsia="arial" w:hAnsi="arial" w:cs="arial"/>
          <w:b w:val="0"/>
          <w:i w:val="0"/>
          <w:strike w:val="0"/>
          <w:noProof w:val="0"/>
          <w:color w:val="000000"/>
          <w:position w:val="0"/>
          <w:sz w:val="20"/>
          <w:u w:val="none"/>
          <w:vertAlign w:val="baseline"/>
        </w:rPr>
        <w:t xml:space="preserve">, or his other great poet-friend there,            </w:t>
      </w:r>
      <w:hyperlink r:id="rId3323" w:history="1">
        <w:r>
          <w:rPr>
            <w:rFonts w:ascii="arial" w:eastAsia="arial" w:hAnsi="arial" w:cs="arial"/>
            <w:b w:val="0"/>
            <w:i/>
            <w:strike w:val="0"/>
            <w:noProof w:val="0"/>
            <w:color w:val="0077CC"/>
            <w:position w:val="0"/>
            <w:sz w:val="20"/>
            <w:u w:val="single"/>
            <w:vertAlign w:val="baseline"/>
          </w:rPr>
          <w:t>John Ashbery.</w:t>
        </w:r>
      </w:hyperlink>
      <w:r>
        <w:rPr>
          <w:rFonts w:ascii="arial" w:eastAsia="arial" w:hAnsi="arial" w:cs="arial"/>
          <w:b w:val="0"/>
          <w:i w:val="0"/>
          <w:strike w:val="0"/>
          <w:noProof w:val="0"/>
          <w:color w:val="000000"/>
          <w:position w:val="0"/>
          <w:sz w:val="20"/>
          <w:u w:val="none"/>
          <w:vertAlign w:val="baseline"/>
        </w:rPr>
        <w:t xml:space="preserve"> It was another close Harvard friend, Larry Osgood, to whom Gorey confessed “that he once had a sexual experience in his late teens, I think. And he hadn’t liked it. And that was that. He wasn’t going to do that again.” According to Dery, “one of the great unsolved mysteries of Gorey’s life is what, exactly, happened at that first (and, by all accounts, last) attempt at sex, which put him off the idea forever. It’s Gorey’s Rosebud moment, the experience that made him who he was.” Here we have Dery at his most off the wall. Surely, many — most? all? — teenagers have had mortifying sexual experiences and haven’t been traumatized forever.</w:t>
      </w:r>
    </w:p>
    <w:p>
      <w:pPr>
        <w:pStyle w:val="Normal3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Gorey did acknowledge that something important was missing from his life, writing to his great friend </w:t>
      </w:r>
      <w:hyperlink r:id="rId3324" w:history="1">
        <w:r>
          <w:rPr>
            <w:rFonts w:ascii="arial" w:eastAsia="arial" w:hAnsi="arial" w:cs="arial"/>
            <w:b w:val="0"/>
            <w:i/>
            <w:strike w:val="0"/>
            <w:noProof w:val="0"/>
            <w:color w:val="0077CC"/>
            <w:position w:val="0"/>
            <w:sz w:val="20"/>
            <w:u w:val="single"/>
            <w:vertAlign w:val="baseline"/>
          </w:rPr>
          <w:t>Alison Lurie</w:t>
        </w:r>
      </w:hyperlink>
      <w:r>
        <w:rPr>
          <w:rFonts w:ascii="arial" w:eastAsia="arial" w:hAnsi="arial" w:cs="arial"/>
          <w:b w:val="0"/>
          <w:i w:val="0"/>
          <w:strike w:val="0"/>
          <w:noProof w:val="0"/>
          <w:color w:val="000000"/>
          <w:position w:val="0"/>
          <w:sz w:val="20"/>
          <w:u w:val="none"/>
          <w:vertAlign w:val="baseline"/>
        </w:rPr>
        <w:t xml:space="preserve"> when he was 28 that he “ought to be having a few direct emotional experiences, however small.” What he did have, by his own account, were “infatuations.” “I thought I was in love a couple of times,” he said when he was in his late 60s, “but I rather think it was only infatuation. It bothered me briefly, but I always got over it. I mean for a while I’d think, after some perfectly pointless involvement that was far more trouble than it was worth — I’d think, ‘Oh God, I hope I don’t get infatuated with anybody ever again.’”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fundamental issue than his presumed asexuality, it seems to me, was his resistance to, or immunity from, emotional intimacy. Dery puts it this way: “He had good friends, but whether he had any close friends is an open question,” and he quotes Ashbery as saying, “I feel that he was somehow unable and/or unwilling to engage in a very close friendship with anyone, above a certain good-humored, fun-loving level.” Jason Epstein, who launched Gorey’s brilliant career at Anchor Books, remarked of his tiny stuffed apartment, “There was no room for two in that apartment — or in that life.”</w:t>
      </w:r>
    </w:p>
    <w:p>
      <w:pPr>
        <w:pStyle w:val="Normal3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the closest Gorey ever came to intimacy was with Peter Neumeyer, an editor-writer with whom he collaborated on three children’s books beginning in 1968. Theirs was a true meeting of minds, as we realize from their almost feverish published correspondence, </w:t>
      </w:r>
      <w:hyperlink r:id="rId3325" w:history="1">
        <w:r>
          <w:rPr>
            <w:rFonts w:ascii="arial" w:eastAsia="arial" w:hAnsi="arial" w:cs="arial"/>
            <w:b w:val="0"/>
            <w:i/>
            <w:strike w:val="0"/>
            <w:noProof w:val="0"/>
            <w:color w:val="0077CC"/>
            <w:position w:val="0"/>
            <w:sz w:val="20"/>
            <w:u w:val="single"/>
            <w:vertAlign w:val="baseline"/>
          </w:rPr>
          <w:t>“Floating Worlds.”</w:t>
        </w:r>
      </w:hyperlink>
      <w:r>
        <w:rPr>
          <w:rFonts w:ascii="arial" w:eastAsia="arial" w:hAnsi="arial" w:cs="arial"/>
          <w:b w:val="0"/>
          <w:i w:val="0"/>
          <w:strike w:val="0"/>
          <w:noProof w:val="0"/>
          <w:color w:val="000000"/>
          <w:position w:val="0"/>
          <w:sz w:val="20"/>
          <w:u w:val="none"/>
          <w:vertAlign w:val="baseline"/>
        </w:rPr>
        <w:t xml:space="preserve"> “You know far more about me than anyone else in the world,” Gorey wrote to Neumeyer. But surely it was the fact that the relationship was primarily epistolary that made it possible for him to express himself so openly. And it lasted only a year or so. Even with this intellectual crush, Gorey needed to withdraw from the pressures of intimacy.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was he remotely touchy-feely — a locution he would have abominated — apparently shrinking even from handshakes and hugs. When Dery asked Skee Morton (Gorey’s cousin, in whose house on Cape Cod he lived on and off for years), “Did you ever see him hug anyone?,” she answered, “He hugged me at my father’s funeral. I think that’s the only time.” Carol Verburg, a Cape Cod friend, said, “Physical contact … was not in Edward’s repertoire. His level of physical contact was cat level.” He certainly was more at ease with cats than with people: He had five of them — down from six — at the time of his death. “Of all his characters, his cats are the only ones who look truly happy,” Dery acutely remarks. People perplexed him. “In one way,” he said, “I’ve never related to people or understood why they behave the way they do. … I think life is the pits.”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Gorey liked to say that he had a “perfectly ordinary childhood.” “I was out playing Kick-the-Can along with everybody else,” he said, perhaps a touch disingenuously. But not many kids in Chicago had learned to read before they were 4, and had made their way through “Frankenstein” and “Dracula” and Dickens and a load of Victor Hugo before they were 8. Or had astronomical I.Q.s. Or drew their first picture at 1\xC2 (“very funny little sausagey drawings, which are meant to be railway cars”). Nor did many Midwestern kids born in 1925 have a grandmother who had created a scandal when she divorced her husband, vice president of the Illinois Bell Telephone Company, to the accompaniment of headlines. (“TRIED TO DRIVE ME INSANE” and “PHONE MAN KEPT HER IN SANITARIUM UNTIL REASON FLED.”) As Gorey put it, “My grandmother would go insane and disappear for long periods of time.” No wonder asylums turn up in so many of his tales. And no surprise that one of the cousins remarked, “It was a fairly volatile family.”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Volatile in other ways as well. Dery goes into far too much detail tracking the endless, clearly compulsive changes of residence the Gorey family undertook throughout his childhood, climaxed by his moving to Florida with his mother when he was 12, some time after his parents were divorced. Soon, though, he was back at school in Chicago. By the time he was 19, he had had at least 11 different addresses and had attended five different grammar schools. “Sometimes we just moved a block away into another apartment; it was all very weird.”</w:t>
      </w:r>
    </w:p>
    <w:p>
      <w:pPr>
        <w:pStyle w:val="Normal3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parents simply weren’t compatible. Dad (Edward Leo Gorey) was a crime reporter for The Chicago Evening American, Mom (Helen Garvey Gorey) was a mom. Both parents, Dery tells us, “were of Irish descent, though the Garveys — moneyed, Republican, Episcopalian — were the lace-curtain variety, several rungs up the socioeconomic ladder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 devoutly Catholic Goreys.” By the standards of the day, Helen had married beneath herself. Soon after the divorce, Dad — who by now was publicity director of the Drake and Blackstone hotels — had married a Latina nightclub singer, Corinna Mura (born the far-from-Latina Corynne Constance Wall), whom we can see in “Casablanca,” singing </w:t>
      </w:r>
      <w:hyperlink r:id="rId3326" w:history="1">
        <w:r>
          <w:rPr>
            <w:rFonts w:ascii="arial" w:eastAsia="arial" w:hAnsi="arial" w:cs="arial"/>
            <w:b w:val="0"/>
            <w:i/>
            <w:strike w:val="0"/>
            <w:noProof w:val="0"/>
            <w:color w:val="0077CC"/>
            <w:position w:val="0"/>
            <w:sz w:val="20"/>
            <w:u w:val="single"/>
            <w:vertAlign w:val="baseline"/>
          </w:rPr>
          <w:t>“Tango delle Rose”</w:t>
        </w:r>
      </w:hyperlink>
      <w:r>
        <w:rPr>
          <w:rFonts w:ascii="arial" w:eastAsia="arial" w:hAnsi="arial" w:cs="arial"/>
          <w:b w:val="0"/>
          <w:i w:val="0"/>
          <w:strike w:val="0"/>
          <w:noProof w:val="0"/>
          <w:color w:val="000000"/>
          <w:position w:val="0"/>
          <w:sz w:val="20"/>
          <w:u w:val="none"/>
          <w:vertAlign w:val="baseline"/>
        </w:rPr>
        <w:t xml:space="preserve"> in Rick’s Café. In time, this marriage crumbled too, and then, in 1952, 15 years after their divorce, Ed and Helen remarried. (One day that year, Skee Morton recalled, Ted said to her, “Oh, incidentally, my parents got married again today.”) He was never close to his father, didn’t speak of him and only rarely saw him. Whereas his tangled relationship with his difficult mother never untangled: “We were far closer than I really wished most of the time, and we fought a good deal right up until the time she died, at the age of 86. She was a very strong-minded lady.”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constant throughout Gorey’s peripatetic school years was his drawing. He was always making cartoons and designing things for yearbooks, and his great good luck was attending the Francis W. Parker School, an advanced, liberal place that encouraged individual thinking and creative work. It was there that he met his lifelong friend Connie (Consuelo) Joerns and palled around with Joan Mitchell, on her way to becoming a world-famous Abstract Expressionist artist — they liked each other while scorning each other’s art. (Gorey made it very clear that whatever he may have been, it was certainly not a painter.) In his application for a Harvard National Scholarship, after emphasizing his interest in looking at and making art, he lists his other preoccupations: music, ballet, theater and movies. And books. His application lists 69 books he had read in the current year, ranging from Homer and Plato to Joyce and P. G. Wodehouse — all these apart from the innumerable mysteries he read (and would read throughout his life), including “my favorite author in all the world,” Agatha Christie. (When she died, he reports thinking, “I can’t go on.”) This passion for detective novels may be the one cultural impulse he shared with his equally addicted parents.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Accepted by Harvard, he postponed matriculating until his situation with the draft was clarified. The United States was well into the war, and he was, indeed, drafted in May 1943. Four months of basic training at Camp Roberts in central California (“God’s garbage pit”); then assignment — given his record-breaking intelligence tests — to learn Japanese; then, when that program was shut down, assignment to Dugway Proving Ground, in the Great Salt Lake Desert, to become a company clerk: typing, sorting mail, keeping the company books and, he reported, staying “sloshed on tequila.” And writing plays, which Dery convincingly labels “self-indulgent juvenilia.” The dialogue is over the top of the top: “Have you ever danced naked before a lesbian sodden with absinthe?” But here also are his lifelong Anglophilia, “love of nonsensical titles, preposterous names (Centaurea Teep, Mrs. Firedamp), even more preposterous place names (Galloping Fronds, Crumbling Outset) and absurd deaths.” And here are more resonant themes that will recur through the next 50 years: “the melancholy of lost time … the stealthy tiptoe of our approaching mortality … and of course, angst, ennui, the banal horrors of everyday life, arbitrary and unpredictable turns of events, cruelty to children (a governess kills her charge’s pet canary), the cruelty of children (a little girl bashes her big sister’s head in with a silver salver) and murder most foul.”</w:t>
      </w:r>
    </w:p>
    <w:p>
      <w:pPr>
        <w:pStyle w:val="Normal3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Gorey had practically no formal art instruction — a few classes here and there — and Harvard was as much a social experience as an educational one: He majored in French, he says, to give himself an excuse to read all of French literature, having read everything he needed to in English. His favorite writers were and remained Austen, Trollope, E. F. Benson (the Lucia novels) and Arthur Waley’s adaptation of Lady Murasaki (“Genji” was a lifelong obsession). For a couple of years after graduating, he hung around Boston, mostly working in bookshops. Unlike so many literary young men and women of his moment, he didn’t rush to travel through postwar Europe. (Despite his lifelong passion for things English, he went abroad only once: to the Scottish islands for a couple of weeks, after falling in love with the Powell-Pressburger movie “I Know Where I’m Going.” There was a layover in Heathrow, the closest he ever got to seeing England itself.) He mounted a well-attended show of watercolors in Cambridge, and he helped to found and was deeply involved with the </w:t>
      </w:r>
      <w:hyperlink r:id="rId3327" w:history="1">
        <w:r>
          <w:rPr>
            <w:rFonts w:ascii="arial" w:eastAsia="arial" w:hAnsi="arial" w:cs="arial"/>
            <w:b w:val="0"/>
            <w:i/>
            <w:strike w:val="0"/>
            <w:noProof w:val="0"/>
            <w:color w:val="0077CC"/>
            <w:position w:val="0"/>
            <w:sz w:val="20"/>
            <w:u w:val="single"/>
            <w:vertAlign w:val="baseline"/>
          </w:rPr>
          <w:t>Poets’ Theatre</w:t>
        </w:r>
      </w:hyperlink>
      <w:r>
        <w:rPr>
          <w:rFonts w:ascii="arial" w:eastAsia="arial" w:hAnsi="arial" w:cs="arial"/>
          <w:b w:val="0"/>
          <w:i w:val="0"/>
          <w:strike w:val="0"/>
          <w:noProof w:val="0"/>
          <w:color w:val="000000"/>
          <w:position w:val="0"/>
          <w:sz w:val="20"/>
          <w:u w:val="none"/>
          <w:vertAlign w:val="baseline"/>
        </w:rPr>
        <w:t xml:space="preserve"> there, which staged plays by O’Hara, Ashbery, Richard Eberhart, Archibald MacLeish, Yeats, Lorca and Beckett (the first American staging of “All That Fall”) and presented Dylan Thomas’s first American reading of “Under Milk Wood.” He contributed two plays of his own, as well as designing sets and everything else that needed designing. He was beginning to sell drawings to various publications, and in late 1952 sold his first cover art to a major magazine, Harper’s. But essentially he was treading water — and he was 27.</w:t>
      </w:r>
    </w:p>
    <w:p>
      <w:pPr>
        <w:pStyle w:val="Normal3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a college friend, </w:t>
      </w:r>
      <w:hyperlink r:id="rId3328" w:history="1">
        <w:r>
          <w:rPr>
            <w:rFonts w:ascii="arial" w:eastAsia="arial" w:hAnsi="arial" w:cs="arial"/>
            <w:b w:val="0"/>
            <w:i/>
            <w:strike w:val="0"/>
            <w:noProof w:val="0"/>
            <w:color w:val="0077CC"/>
            <w:position w:val="0"/>
            <w:sz w:val="20"/>
            <w:u w:val="single"/>
            <w:vertAlign w:val="baseline"/>
          </w:rPr>
          <w:t>Barbara Zimmerman</w:t>
        </w:r>
      </w:hyperlink>
      <w:r>
        <w:rPr>
          <w:rFonts w:ascii="arial" w:eastAsia="arial" w:hAnsi="arial" w:cs="arial"/>
          <w:b w:val="0"/>
          <w:i w:val="0"/>
          <w:strike w:val="0"/>
          <w:noProof w:val="0"/>
          <w:color w:val="000000"/>
          <w:position w:val="0"/>
          <w:sz w:val="20"/>
          <w:u w:val="none"/>
          <w:vertAlign w:val="baseline"/>
        </w:rPr>
        <w:t xml:space="preserve"> — married to Jason Epstein, a young publishing whiz at Doubleday — suggested to her husband that Ted would be the perfect person to create the jacket art for Anchor Books, the new line of quality paperbacks Jason was launching. Gorey dithered — “At first I said no, but then I thought, ‘I’m not really surviving very noticeably in Boston, so I’ll move to New York, much as I hate the place.’” And so at the start of 1953 he moved, “and embarked on what is laughingly called my career.”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Gorey had more or less perfected his eccentric image: the full beard (possibly to hide a weak chin), the scarves, the rings, the sneakers, the full-length coats, which would morph into the fur coats that would identify him throughout the remainder of his 34 years in New York. With his old friend Connie Joerns serendipitously a co-worker, he stayed at Anchor for seven years, not only producing the art for 50 or so covers (all hand-lettered) but art-directing: doing layouts, pasting up mechanicals, setting type, all of which he learned on the job.</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Dery can be good on Gorey’s art: “His contrapuntal use of white space, solid black shapes, and fine-lined shading produces beautifully balanced compositions that make us want to linger on each scene, exploring every nook and cranny. At times, he lights his scene as if it were a movie set or a stage, spotlighting the central figure amid the surrounding shadows.” And he recognizes that the Anchor covers could be startling in their implications. No one saw this more clearly than Gorey’s friend Maurice Sendak, who recalled a cover illustration Gorey did for Melville’s novel “Redburn” featuring a prominently crotched male observer staring at three rough-tradish sailors. “The jacket,” Sendak remarked, “summed up completely the kind of confused homosexuality of that novel.”</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due course, Epstein left Doubleday and Anchor behind, and Gorey followed, by now having achieved some visibility with the miniature picture-and-text volumes on which his fame and reputation ultimately rest. The first, in 1953, was “The Unstrung Harp,” a long (for Gorey) account of the agonies undergone by a novelist Dery describes as of “the hand-wringingly neurotic variety.” We find here already the fine line and fiendishly demanding crosshatching that would distinguish most of the hundred-odd books to follow.</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 few years later, beginning with “The Doubtful Guest,” came a burst of superb oddities that no one knew quite what to make of but which took hold with a growing number of connoisseurs of … oddities. “The Fatal Lozenge,” “The Curious Sofa: A Pornographic Work by Ogdred Weary” (it was far from pornographic), “The Hapless Child,” the haunting “The Willowdale Handcar” (three friends disappear into the mouth of a tunnel and fail to emerge) and half a dozen books that, as it happens, I published at Simon &amp; Schuster, including the eerie “The West Wing” (no text), “The Gilded Bat” (tragic tale of a ballerina) and what is perhaps Gorey’s most famous work, “The Gashlycrumb Tinies,” an abecedarian (alphabet to you) book that in 26 grim spreads carries us from “Amy who fell down the stairs” through “Neville who died of ennui” to “Zillah who drank too much gin.” Dery makes much of the question of whether works like these should have been published as children’s books, but there was no way that could have happened in the relatively bland days of the 1950s. Gorey did, however, illustrate a number of other writers’ books for children.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dealings with Ted were impersonal, although we had a nodding acquaintance from performances we both attended at the New York City Ballet. It was City Ballet that consumed him throughout his New York years. He had grown up on the Ballets Russes and Martha Graham, but soon after buying his first ticket for City Ballet, in 1953, he became a passionate devotee of Balanchine’s art. Famously, he attended every performance the company gave during its New York seasons — eight performances a week — skipping a few “Nutcrackers” only at the very last. To him, as to many of us, Balanchine was the greatest figure in all the arts of our time, and it was Balanchine who kept him anchored in New York. After Balanchine died, and disliking the city after 34 years of living in it as much as he had to begin with, Gorey decamped permanently to Cape Cod, where he had bought the house in which he lived until his death.</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Dery, alas, knows practically nothing about ballet and ballet history. Everything he tells us is clearly received wisdom at best. He is equally weak in other areas. He refers frequently to Gorey’s love for silent film (which he identifies as one of a “pantheon of canonically gay tastes”), but his knowledge of silent film is as thin as his knowledge of ballet. (D.W. Griffith’s hardly obscure “Orphans of the Storm,” for instance, is not about “children in peril.” The Gish sisters are beautiful young women fending off wicked men.)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mistakes of Dery’s are less factual and more the result of misunderstandings and a hyperbolic and dramatizing vision of cultural life. He sees things in terms of cults, cliques, inner circles, smart sets — a kind of outsider resentment. Yes, Gorey had pals who would join him in the lobby at intermission — or he would join them. Given his height and elaborate way of dressing he was more visible than other people, but there was nothing exclusionary or self-asserting about his manner. His views were firm, but his nature was modest. (Dery even ascribes “a cult following” to Gorey’s beloved movie “I Know Where I’m Going.” No. It came out in 1945, it got great reviews and a lot of people fell in love with it — and still love it. That’s not a cult.) Nor was “seeing a Balanchine premiere an indispensable part of being culturally au courant, of understanding the zeitgeist”; it was something you did because Balanchine was so important to you that you couldn’t wait to see his latest effort. But then Dery is a self-proclaimed “cultural critic,” and cultural critics tend to deal in zeitgeists, not art.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in New York in search of Gorey’s work, the place to go was the famous Midtown bookstore the Gotham Book Mart (“Wise Men Fish Here”). There, piled up next to the cash register, could be found his latest productions, and there he was championed by the original owner, the imperious Frances Steloff, and her successor, Andreas Brown, who eventually took charge of Gorey’s business affairs. It was Brown who insisted on putting together the very popular “Amphigorey” anthologies that, even if the crowded format diminished the subtle effects of the individual volumes, brought Gorey out of the cold and, along the way, made him a considerable amount of money. And it was Brown who, when a theater producer wanted to translate Gorey’s modest Cape Cod production of “Dracula” to Broadway, strong-armed Ted into agreeing, exacting a huge advance plus “points” (that is, a percentage of the profits) and thereby making him financially secure for life. Gratifying, of course, but Gorey hated the fact that the “Edward Gorey Production of Dracula” simply enlarged his original set designs rather than substituting newly designed ones appropriate to the larger scale. When he first saw them, he told Dick Cavett in an extended interview, “I practically had cardiac arrest, is what I practically had.” (The Tony he won for “Dracula” — for costumes, bizarrely, not sets — he gave to a friend.)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Brown’s merchandising of Gorey products presses on successfully today, with calendars, bookmarks, T-shirts, postcards, mugs — you name it! — widely available. Dery, however, takes potshots at Brown and his co-trustee of the now very rich Edward Gorey Charitable Trust, especially for their handling of the immense Gorey archive. Not coincidentally, perhaps, Brown would not sit for an official interview for “Born to Be Posthumous.” Nor did the two friends to whom Gorey left $100,000 each in his will: Connie Joerns and the dance critic Robert Greskovic, whom Dery barely mentions. And yet he boasts in his “note on sources” of the “more than 78 in-depth interviews with people who’d known Gorey, each of which was recorded and transcribed to ensure accuracy.” What does he think biographers do? He’s also proud of having “tracked down the addresses Gorey called home during his Chicago boyhood.” If only he hadn’t! At times his passion for detail is just bewildering. Did we need to know that Bobbs-Merrill, the publishing house where Gorey spent a “dreary” year, was located at 3 West 57th Street?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Dery isn’t an experienced biographer, so it’s understandable that he stumbles. But he is an experienced writer, and although parts of his Gorey book are persuasively written — as are the bulk of the essays in his collection, “I Must Not Think Bad Thoughts” — the new book is so swamped in clichés that I kept being reminded of the famous pieces Frank Sullivan wrote for The New Yorker about a fictional Mr. Arbuthnot, “the cliché expert.” People in the Dery universe pound the pavement and keep an eye peeled, books both fly off the racks and roll off the presses, letters fly thick and fast, things speak volumes, are grist for the Freudian mills and do a land-office business (in no time flat). And, speaking of The New Yorker, Dery seems fixated on it — why else, when referring to a profile of Gorey by Stephen Schiff, does he identify him nine times as writing in the magazine? And speaking yet again of The New Yorker, why doesn’t Dery capitalize its “The”? Where, indeed, are the copy editors at his generally excellent publisher, Little, Brown?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mid-80s, once Gorey was permanently installed in his house in Yarmouth Port, his books had become somewhat predictable and thin — more manner than content. “Gone,” Dery accurately reports, “was the spiderweb delicacy of his classic style, replaced by a thicker, bolder line. Gone, too, were the eye-buzzing pattern-on-pattern compositions and dizzily detailed wallpaper of his heyday, exchanged for monochrome backdrops.” One gets the feeling that he was going through the motions. Alexander Theroux, author of the interesting if factually precarious “The Strange Case of Edward Gorey,” told an interviewer that, in around 1990, Gorey had told him that “he’d lost his talent.” But he was enjoying his life. His enduring fascination with theater had gripped him again, and he was the driving force behind countless amateur plays, puppet shows and revues that absorbed most of his time and energy and gave him endless pleasure — sometimes more pleasure than they gave his local audiences.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tastes in his later years were if anything wider and seemingly more than ever incompatible with one another. Genji and Mozart and Balanchine, yes, but also “Buffy” and “Golden Girls” and “All My Children.” As for movies, he venerated the glorious silent serials of Feuillade and the masterpieces of Ozu and Naruse but he also indulged happily in the most graphic splatter films. When asked whether these popular tastes reflected “a scholarly interest in American pop culture,” he answered, “No, I just like trash.” Similarly, his highly personal collections, mostly culled from yard sales, extended to worn stuffed animals, telephone pole insulators, rocks and old machinery (“I just like rusted iron”). As for success, after “Dracula” he said, “I began to realize what it would be like to be rich and famous, but I’ve decided unh-unh.” In this, he uncannily resembles Paul Taylor.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he un-self-consciously and firmly lived by his own lights — a perfect example of the “inner-directed man” of David Riesman’s “The Lonely Crowd.” An admiring Dick Cavett put it this way: “You have done exactly, as I see it, what you want to do.” To which Gorey, true to form, replied: “Well, I guess I have. But only because I didn’t really see any way of doing anything else.” He even died his own way, stubbornly refusing to take standard precautionary measures that would almost certainly have postponed the heart attack that killed him in 2000.</w:t>
      </w:r>
    </w:p>
    <w:p>
      <w:pPr>
        <w:pStyle w:val="Normal3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way baffled a lot of people, because there weren’t a lot of people like him. </w:t>
      </w:r>
      <w:hyperlink r:id="rId3329" w:history="1">
        <w:r>
          <w:rPr>
            <w:rFonts w:ascii="arial" w:eastAsia="arial" w:hAnsi="arial" w:cs="arial"/>
            <w:b w:val="0"/>
            <w:i/>
            <w:strike w:val="0"/>
            <w:noProof w:val="0"/>
            <w:color w:val="0077CC"/>
            <w:position w:val="0"/>
            <w:sz w:val="20"/>
            <w:u w:val="single"/>
            <w:vertAlign w:val="baseline"/>
          </w:rPr>
          <w:t>Chris Seufert</w:t>
        </w:r>
      </w:hyperlink>
      <w:r>
        <w:rPr>
          <w:rFonts w:ascii="arial" w:eastAsia="arial" w:hAnsi="arial" w:cs="arial"/>
          <w:b w:val="0"/>
          <w:i w:val="0"/>
          <w:strike w:val="0"/>
          <w:noProof w:val="0"/>
          <w:color w:val="000000"/>
          <w:position w:val="0"/>
          <w:sz w:val="20"/>
          <w:u w:val="none"/>
          <w:vertAlign w:val="baseline"/>
        </w:rPr>
        <w:t>, who filmed him for a documentary, said: “My background in anthropology really was appropriate. My sense, shooting him, was that he was indeed the last of a disappearing race. … But the thing with Edward was, there was no race. He was the most one-of-a-kind person you’d ever meet.”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candid as always, summed things up this way: “But then, Ted always did puzzle me.”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Gottlieb’s most recent books are “Avid Reader,” a memoir, and “Near-Death Experiences … and Others,” a collection of essays.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Edward Gorey on the promenade at the New York State Theater, 1973. (PHOTOGRAPH BY Bruce Chernin, via Alpern Collection, Rare Book and Manuscript Library, Columbia University. FOR THE NEW YORK TIMES)</w:t>
      </w:r>
    </w:p>
    <w:p>
      <w:pPr>
        <w:pStyle w:val="Normal3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47"/>
        <w:keepNext w:val="0"/>
        <w:numPr>
          <w:numId w:val="27"/>
        </w:numPr>
        <w:spacing w:before="240" w:after="0" w:line="260" w:lineRule="atLeast"/>
        <w:ind w:right="0"/>
        <w:jc w:val="both"/>
      </w:pPr>
      <w:hyperlink r:id="rId3330" w:history="1">
        <w:r>
          <w:rPr>
            <w:rFonts w:ascii="arial" w:eastAsia="arial" w:hAnsi="arial" w:cs="arial"/>
            <w:b w:val="0"/>
            <w:i/>
            <w:strike w:val="0"/>
            <w:color w:val="0077CC"/>
            <w:sz w:val="20"/>
            <w:u w:val="single"/>
            <w:vertAlign w:val="baseline"/>
          </w:rPr>
          <w:t>Edward Gorey Was Eerily Prescient</w:t>
        </w:r>
      </w:hyperlink>
    </w:p>
    <w:p>
      <w:pPr>
        <w:pStyle w:val="Normal347"/>
        <w:keepNext w:val="0"/>
        <w:numPr>
          <w:numId w:val="28"/>
        </w:numPr>
        <w:spacing w:before="240" w:after="0" w:line="260" w:lineRule="atLeast"/>
        <w:ind w:right="0"/>
        <w:jc w:val="both"/>
      </w:pPr>
      <w:hyperlink r:id="rId3331" w:history="1">
        <w:r>
          <w:rPr>
            <w:rFonts w:ascii="arial" w:eastAsia="arial" w:hAnsi="arial" w:cs="arial"/>
            <w:b w:val="0"/>
            <w:i/>
            <w:strike w:val="0"/>
            <w:color w:val="0077CC"/>
            <w:sz w:val="20"/>
            <w:u w:val="single"/>
            <w:vertAlign w:val="baseline"/>
          </w:rPr>
          <w:t>Review: Peering Behind the Whimsically Ghoulish ‘Gorey’</w:t>
        </w:r>
      </w:hyperlink>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2019</w:t>
      </w:r>
    </w:p>
    <w:p>
      <w:pPr>
        <w:pStyle w:val="Normal347"/>
      </w:pPr>
    </w:p>
    <w:p>
      <w:pPr>
        <w:pStyle w:val="Normal347"/>
        <w:ind w:left="200"/>
        <w:sectPr>
          <w:type w:val="continuous"/>
          <w:pgMar w:top="840" w:right="1000" w:bottom="840" w:left="1000" w:header="400" w:footer="400"/>
          <w:pgNumType w:fmt="decimal"/>
          <w:cols w:space="720"/>
        </w:sectPr>
      </w:pPr>
      <w:r>
        <w:br/>
      </w:r>
      <w:r>
        <w:pict>
          <v:line id="_x0000_s2311" style="position:absolute;z-index:252608512"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3332"/>
          <w:headerReference w:type="default" r:id="rId3333"/>
          <w:footerReference w:type="even" r:id="rId3334"/>
          <w:footerReference w:type="default" r:id="rId3335"/>
          <w:headerReference w:type="first" r:id="rId3336"/>
          <w:footerReference w:type="first" r:id="rId3337"/>
          <w:pgSz w:w="12240" w:h="15840"/>
          <w:pgMar w:top="840" w:right="1000" w:bottom="840" w:left="1000" w:header="400" w:footer="400"/>
          <w:pgNumType w:fmt="decimal"/>
          <w:cols w:space="720"/>
          <w:titlePg w:val="0"/>
        </w:sectPr>
      </w:pPr>
    </w:p>
    <w:p>
      <w:pPr>
        <w:pStyle w:val="Normal348"/>
      </w:pPr>
    </w:p>
    <w:p>
      <w:pPr>
        <w:pStyle w:val="Normal348"/>
      </w:pPr>
      <w:r>
        <w:pict>
          <v:shape id="_x0000_i2312" type="#_x0000_t75" alt="LexisNexis®" style="width:147.75pt;height:30pt">
            <v:imagedata r:id="rId17" o:title=""/>
          </v:shape>
        </w:pict>
      </w:r>
      <w:r>
        <w:cr/>
      </w:r>
    </w:p>
    <w:p>
      <w:pPr>
        <w:pStyle w:val="Heading1346"/>
        <w:keepNext w:val="0"/>
        <w:spacing w:after="200" w:line="340" w:lineRule="atLeast"/>
        <w:ind w:left="0" w:right="0" w:firstLine="0"/>
        <w:jc w:val="center"/>
      </w:pPr>
      <w:hyperlink r:id="rId3338" w:history="1">
        <w:r>
          <w:rPr>
            <w:rFonts w:ascii="arial" w:eastAsia="arial" w:hAnsi="arial" w:cs="arial"/>
            <w:b/>
            <w:i/>
            <w:strike w:val="0"/>
            <w:color w:val="0077CC"/>
            <w:sz w:val="28"/>
            <w:u w:val="single"/>
            <w:vertAlign w:val="baseline"/>
          </w:rPr>
          <w:t>The Lives Of an Ex-Wreck</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2012 Sunday</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8"/>
        <w:keepNext w:val="0"/>
        <w:spacing w:after="0" w:line="240" w:lineRule="atLeast"/>
        <w:ind w:right="0"/>
        <w:jc w:val="both"/>
      </w:pPr>
      <w:bookmarkStart w:id="705" w:name="Bookmark_348"/>
      <w:bookmarkEnd w:id="705"/>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RE; Column 0; Real Estate Desk; Pg. 4; HABITATS CLINTON HILL, BROOKLYN</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1058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CONSTANCE ROSENBLUM</w:t>
      </w:r>
    </w:p>
    <w:p>
      <w:pPr>
        <w:pStyle w:val="Normal348"/>
        <w:keepNext/>
        <w:spacing w:before="240" w:after="0" w:line="340" w:lineRule="atLeast"/>
        <w:ind w:left="0" w:right="0" w:firstLine="0"/>
        <w:jc w:val="left"/>
      </w:pPr>
      <w:bookmarkStart w:id="706" w:name="Body_346"/>
      <w:bookmarkEnd w:id="706"/>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313" style="position:absolute;z-index:252609536"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the city's most sumptuous brownstone neighborhoods, a house will sometimes fall into disrepair and make a mockery of its glossier neighbors. The house may be caught in a bitter divorce. Maybe the owner is too old and sickly to keep up the place. Or a tangle of legal issues will prevent a building from being cared for, as was the case with a narrow white town house on Waverly Avenue in Clinton Hill, Brooklyn.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three-story structure, whose stucco jacket concealed a faded brick facade, dated perhaps as far back as the Civil War. Like many of its sister buildings, this one started out as housing for servants who worked at nearby mansions, among them the Hollenbeck Mansion, which stood just beyond its rear garden.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Hecht and Liz Thorpe, the current owners of the town house, have pored through public records, some handwritten, to unearth its past. The last recorded deed of sale was in 1903. ''The price was something absurd,'' Mr. Hecht said, ''like $50 and three sheep.'' Tax records and other documents show that in 1920 the house was bought by George Ferry, a printer, and his wife, Genevieve. Their daughter, Evelyn, was born that year.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Clinton Hill morphed into a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Evelyn Ferry stayed put. Never married, and with no children, she remained in the family home even during the '70s and '80s, when the neighborhood was assaulted by drugs and crime. Buildings were abandoned, and many that survived became crack dens. One was just two doors away.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late 1990s, Miss Ferry's health was failing, and she had no relatives nearby. At this point, Sharon Barnes, a local preservationist, stepped in to help. She and her husband, Jim, became Miss Ferry's legal guardians and moved her out of the house and eventually to a nursing home.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Miss Ferry's family had never recorded the deed for the property, the house could not be sold. And so it stood vacant for a decade, growing increasingly shabby and finally dangerous. Not until late 2009 did the ownership issues get sorted out, allowing the house to be put up for auction at Kings County Supreme Court.Among the bidders were Mr. Hecht and Ms. Thorpe, a pair of Yale graduates in their mid-30s. He is an architect and she until recently was vice president of Murray's Cheese, the specialty shop in the West Village.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their first foray into the world of challenging real estate transactions. In 2007, not long after the two became a couple, Mr. Hecht took a shine to a loft in Gowanus, in a building next door to the South Brooklyn Casket Company. Ms. Thorpe hardly shared his enthusiasm. ''I used to pass the block when I went running,'' she said, ''and I thought it was the ugliest block in the world. I used to pity the poor people who lived on it.''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her misgivings, the two rented the loft, and they were married two years later. Suddenly, Ms. Thorpe found herself at loose ends. ''I like to plan things,'' she said. ''After the wedding I had nothing left to plan. I wanted a new project.''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one reason they had their eye on the wreck on Waverly Avenue. Not only would it afford Ms. Thorpe a project, but as Mr. Hecht pointed out, ''What's the point of my being an architect if I'm not going to redo a building?''</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bought the town house for $540,000, the proceeds from the sale going to the care of Miss Ferry, who died this year. And they quickly discovered that a challenging task lay ahead.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rear wall had collapsed, and you could see daylight everywhere,'' Ms. Thorpe said. ''The floors were rotted so badly, you couldn't walk on them. We had to sign a waiver before we could even set foot inside.''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 visitor would believe her description only because Mr. Hecht has pictures showing what the building looked like before he got his hands on it. A gut renovation has opened up and transformed the interior into a series of open platforms floating in space, giving the house the look of an oversize Jenga game translated into domestic architecture. The various levels are linked by an open steel and wood staircase and brilliantly illuminated thanks to clerestory windows and a two-story glass wall along the rear facade.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want to preserve the layout,'' Mr. Hecht said, ''but we did want to preserve the materials, the details.'' That they have done artfully. The front doors are original, as are the shutters, the arches atop the windows and the fireplace in the front room, whose white marble was unearthed beneath 27 coats of yellow paint. The brick hidden behind plaster walls was exposed, as was the brick beneath the stucco on the facade. A new floor was built using reclaimed pine from a barn in upstate New York. ''The subfloor was made of rough pine boards,'' Mr. Hecht said. ''We wanted to reference that history.''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decor, though eclectic, seems to echo the period feel. A white lace runner covers the dining table, a midcentury Danish piece of walnut veneer. The taupe and cream wallpaper in the dining room looks like something straight out of Colonial Williamsburg until you notice such icons of urban life as rats, pigeons, fire hydrants and parking meters. The master bedroom, topped with the original wood beams, is warmed by a gas fireplace of salvaged marble that came from Eddie's Swap Shop, a beloved local secondhand store.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Appropriately for Ms. Thorpe, an enthusiastic cook who has started a company called the People's Cheese and is working on her second book, the kitchen is a welcoming space, with a center island of white marble quarried in Vermont and corner banquettes upholstered in a blue and gray floral fabric. In the living room, opposite a fireplace surround made of rolled steel, hangs a brilliantly colored landscape by Phan Thu Trang, a Vietnamese artist. The couple bought the painting in Hanoi on their first trip together.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Hecht is a project manager at Barrett Design and Development, and fittingly for an architect, the walls of his top-floor office are decorated with a trio of blueprints. ''These are the original plans for my grandparents' house in New Orleans,'' he said. That house, built in 1910, still stands, and Mr. Hecht marvels at how his profession has been transformed in a century. ''For this house,'' he said, ''I made hundreds of drawings. For my grandparents' house, they made just these three.''</w:t>
      </w:r>
    </w:p>
    <w:p>
      <w:pPr>
        <w:pStyle w:val="Normal3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3339" w:history="1">
        <w:r>
          <w:rPr>
            <w:rFonts w:ascii="arial" w:eastAsia="arial" w:hAnsi="arial" w:cs="arial"/>
            <w:b w:val="0"/>
            <w:i/>
            <w:strike w:val="0"/>
            <w:noProof w:val="0"/>
            <w:color w:val="0077CC"/>
            <w:position w:val="0"/>
            <w:sz w:val="20"/>
            <w:u w:val="single"/>
            <w:vertAlign w:val="baseline"/>
          </w:rPr>
          <w:t>habitats@nytimes.com</w:t>
        </w:r>
      </w:hyperlink>
    </w:p>
    <w:p>
      <w:pPr>
        <w:pStyle w:val="Normal348"/>
        <w:keepNext w:val="0"/>
        <w:spacing w:before="240" w:after="0" w:line="260" w:lineRule="atLeast"/>
        <w:ind w:left="0" w:right="0" w:firstLine="0"/>
        <w:jc w:val="left"/>
      </w:pPr>
      <w:r>
        <w:br/>
      </w:r>
      <w:hyperlink r:id="rId3340" w:history="1">
        <w:r>
          <w:rPr>
            <w:rFonts w:ascii="arial" w:eastAsia="arial" w:hAnsi="arial" w:cs="arial"/>
            <w:b w:val="0"/>
            <w:i/>
            <w:strike w:val="0"/>
            <w:color w:val="0077CC"/>
            <w:sz w:val="20"/>
            <w:u w:val="single"/>
            <w:vertAlign w:val="baseline"/>
          </w:rPr>
          <w:t>http://www.nytimes.com</w:t>
        </w:r>
      </w:hyperlink>
    </w:p>
    <w:p>
      <w:pPr>
        <w:pStyle w:val="Normal3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8"/>
        <w:spacing w:line="60" w:lineRule="exact"/>
      </w:pPr>
      <w:r>
        <w:pict>
          <v:line id="_x0000_s2314" style="position:absolute;z-index:252610560" from="0,2pt" to="512pt,2pt" strokecolor="#009ddb" strokeweight="2pt">
            <v:stroke linestyle="single"/>
            <w10:wrap type="topAndBottom"/>
          </v:line>
        </w:pict>
      </w:r>
    </w:p>
    <w:p>
      <w:pPr>
        <w:pStyle w:val="Normal3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 BIT OF WORK: David Hecht and Liz Thorpe were undaunted by the ruined state of the town house they bought at auction. As Mr. Hecht says, ''What's the point of my being an architect if I'm not going to redo a building?'' Today, the interior is a series of open platforms linked by a steel and wood staircase. (PHOTOGRAPHS BY MICHELLE V. AGINS/THE NEW YORK TIMES)                                                             </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2012</w:t>
      </w:r>
    </w:p>
    <w:p>
      <w:pPr>
        <w:pStyle w:val="Normal348"/>
      </w:pPr>
    </w:p>
    <w:p>
      <w:pPr>
        <w:pStyle w:val="Normal348"/>
        <w:ind w:left="200"/>
        <w:sectPr>
          <w:type w:val="continuous"/>
          <w:pgMar w:top="840" w:right="1000" w:bottom="840" w:left="1000" w:header="400" w:footer="400"/>
          <w:pgNumType w:fmt="decimal"/>
          <w:cols w:space="720"/>
        </w:sectPr>
      </w:pPr>
      <w:r>
        <w:br/>
      </w:r>
      <w:r>
        <w:pict>
          <v:line id="_x0000_s2315" style="position:absolute;z-index:252611584"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3341"/>
          <w:headerReference w:type="default" r:id="rId3342"/>
          <w:footerReference w:type="even" r:id="rId3343"/>
          <w:footerReference w:type="default" r:id="rId3344"/>
          <w:headerReference w:type="first" r:id="rId3345"/>
          <w:footerReference w:type="first" r:id="rId3346"/>
          <w:pgSz w:w="12240" w:h="15840"/>
          <w:pgMar w:top="840" w:right="1000" w:bottom="840" w:left="1000" w:header="400" w:footer="400"/>
          <w:pgNumType w:fmt="decimal"/>
          <w:cols w:space="720"/>
          <w:titlePg w:val="0"/>
        </w:sectPr>
      </w:pPr>
    </w:p>
    <w:p>
      <w:pPr>
        <w:pStyle w:val="Normal349"/>
      </w:pPr>
    </w:p>
    <w:p>
      <w:pPr>
        <w:pStyle w:val="Normal349"/>
      </w:pPr>
      <w:r>
        <w:pict>
          <v:shape id="_x0000_i2316" type="#_x0000_t75" alt="LexisNexis®" style="width:147.75pt;height:30pt">
            <v:imagedata r:id="rId17" o:title=""/>
          </v:shape>
        </w:pict>
      </w:r>
      <w:r>
        <w:cr/>
      </w:r>
    </w:p>
    <w:p>
      <w:pPr>
        <w:pStyle w:val="Heading1347"/>
        <w:keepNext w:val="0"/>
        <w:spacing w:after="200" w:line="340" w:lineRule="atLeast"/>
        <w:ind w:left="0" w:right="0" w:firstLine="0"/>
        <w:jc w:val="center"/>
      </w:pPr>
      <w:hyperlink r:id="rId3347" w:history="1">
        <w:r>
          <w:rPr>
            <w:rFonts w:ascii="arial" w:eastAsia="arial" w:hAnsi="arial" w:cs="arial"/>
            <w:b/>
            <w:i/>
            <w:strike w:val="0"/>
            <w:color w:val="0077CC"/>
            <w:sz w:val="28"/>
            <w:u w:val="single"/>
            <w:vertAlign w:val="baseline"/>
          </w:rPr>
          <w:t>Meriden Mayor Rejects Grants For AIDS Testing and Support</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1994, Tuesday, Late Edition - Final</w:t>
      </w:r>
    </w:p>
    <w:p>
      <w:pPr>
        <w:pStyle w:val="Normal349"/>
        <w:keepNext w:val="0"/>
        <w:spacing w:after="0" w:line="240" w:lineRule="atLeast"/>
        <w:ind w:right="0"/>
        <w:jc w:val="both"/>
      </w:pPr>
      <w:bookmarkStart w:id="707" w:name="Bookmark_349"/>
      <w:bookmarkEnd w:id="707"/>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5;  Column 4;  Metropolitan Desk ; Column 4; </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 </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MERIDEN, Conn., June 24</w:t>
      </w:r>
    </w:p>
    <w:p>
      <w:pPr>
        <w:pStyle w:val="Normal349"/>
        <w:keepNext/>
        <w:spacing w:before="240" w:after="0" w:line="340" w:lineRule="atLeast"/>
        <w:ind w:left="0" w:right="0" w:firstLine="0"/>
        <w:jc w:val="left"/>
      </w:pPr>
      <w:bookmarkStart w:id="708" w:name="Body_347"/>
      <w:bookmarkEnd w:id="708"/>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317" style="position:absolute;z-index:252612608"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Arguing that expanded social services attract poor people and cost cities money, the Mayor of this small city in central Connecticut has rejected state and Federal grants to pay for AIDS testing and counseling at the city's Health Department.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second time in a year that Meriden has fought against providing a social service that will cost the city little. Last year, the Board of Education refused to begin a school breakfast program for poor children despite a state mandate. The state took legal action and the program was eventually adopted.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Underlying both issues is frustration with higher property taxes and an ever-intruding state government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whose factories have largely shut their doors.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the Mayor, Joseph J. Marinan, has also pointed the finger at neighboring suburbs, who he says do not carry their fair share of the social services that burden most cities.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strangling the community's ability to survive," Mr. Marinan said. "Until our neighbors step to the table, I don't think Meriden can survive an expansion of its social services to the perhaps legitimate needs of the poor."</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 Is Called Costly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officials say that the Mayor's action will actually cost the city more money, since it means losing a caseworker who helps AIDS patients tap into other Federal and private social-service programs and get off city welfare.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 place where people can go to be advised, counseled and tested, it puts the community at risk to the further spread of the disease," said Leonard E. McCain, Meriden's health director. "We won't have our first line of defense, which is prevention."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began earlier this year, when Meriden decided not to apply for a state grant to expand the AIDS program by adding two bilingual AIDS workers for the city's homeless shelter and AIDS home.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Veterans Memorial Medical Center said it would apply for the grant instead, Mr. Marinan said he would eliminate the city's AIDS program. The private hospital won the grant, and Mr. Marinan vetoed the state AIDS financing.</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rejected grants, which total $109,574, pay for AIDS testing, counseling, case management and prevention services in Meriden. About half the money comes from the state health department, and the rest from the Federal Department of Health and Human Services.</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Going to Stop'</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or four other human service organizations have expressed interest in providing AIDS testing if the city continues to refuse to do so, said Idalia Sanchez, chief of health care and social services for the AIDS division of the State Department of Public Health and Addictive Services.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position is we will find another provider in Meriden," Ms. Sanchez said. "We are not going to stop serving Meriden residents because the Mayor is refusing the funding."</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McCain said that he would prefer having the program operated through the city health department.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about 75 people held a vigil outside the City Council meeting at Meriden City Hall to protest the Mayor's action, but the Council failed to override his veto. While 38 percent -- or 162 -- of the 426 people tested for AIDS in Meriden last year came from outside the city, 142 Meriden residents went to other cities for testing, Mr. McCain said.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Including Meriden, 11 city health departments provide AIDS testing, including Hartford, New Haven, Norwalk, Greenwich and Bridgeport. Meriden has offered AIDS testing since 1989. As of March 31, 5,135 AIDS cases had been reported in Connecticut. There have been 69 cases reported in Meriden; about half are current cases, Mr. McCain said.</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1994</w:t>
      </w:r>
    </w:p>
    <w:p>
      <w:pPr>
        <w:pStyle w:val="Normal349"/>
      </w:pPr>
    </w:p>
    <w:p>
      <w:pPr>
        <w:pStyle w:val="Normal349"/>
        <w:ind w:left="200"/>
        <w:sectPr>
          <w:type w:val="continuous"/>
          <w:pgMar w:top="840" w:right="1000" w:bottom="840" w:left="1000" w:header="400" w:footer="400"/>
          <w:pgNumType w:fmt="decimal"/>
          <w:cols w:space="720"/>
        </w:sectPr>
      </w:pPr>
      <w:r>
        <w:br/>
      </w:r>
      <w:r>
        <w:pict>
          <v:line id="_x0000_s2318" style="position:absolute;z-index:252613632"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3348"/>
          <w:headerReference w:type="default" r:id="rId3349"/>
          <w:footerReference w:type="even" r:id="rId3350"/>
          <w:footerReference w:type="default" r:id="rId3351"/>
          <w:headerReference w:type="first" r:id="rId3352"/>
          <w:footerReference w:type="first" r:id="rId3353"/>
          <w:pgSz w:w="12240" w:h="15840"/>
          <w:pgMar w:top="840" w:right="1000" w:bottom="840" w:left="1000" w:header="400" w:footer="400"/>
          <w:pgNumType w:fmt="decimal"/>
          <w:cols w:space="720"/>
          <w:titlePg w:val="0"/>
        </w:sectPr>
      </w:pPr>
    </w:p>
    <w:p>
      <w:pPr>
        <w:pStyle w:val="Normal350"/>
      </w:pPr>
    </w:p>
    <w:p>
      <w:pPr>
        <w:pStyle w:val="Normal350"/>
      </w:pPr>
      <w:r>
        <w:pict>
          <v:shape id="_x0000_i2319" type="#_x0000_t75" alt="LexisNexis®" style="width:147.75pt;height:30pt">
            <v:imagedata r:id="rId17" o:title=""/>
          </v:shape>
        </w:pict>
      </w:r>
      <w:r>
        <w:cr/>
      </w:r>
    </w:p>
    <w:p>
      <w:pPr>
        <w:pStyle w:val="Heading1348"/>
        <w:keepNext w:val="0"/>
        <w:spacing w:after="200" w:line="340" w:lineRule="atLeast"/>
        <w:ind w:left="0" w:right="0" w:firstLine="0"/>
        <w:jc w:val="center"/>
      </w:pPr>
      <w:hyperlink r:id="rId3354" w:history="1">
        <w:r>
          <w:rPr>
            <w:rFonts w:ascii="arial" w:eastAsia="arial" w:hAnsi="arial" w:cs="arial"/>
            <w:b/>
            <w:i/>
            <w:strike w:val="0"/>
            <w:color w:val="0077CC"/>
            <w:sz w:val="28"/>
            <w:u w:val="single"/>
            <w:vertAlign w:val="baseline"/>
          </w:rPr>
          <w:t>METRO DIGEST</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1994, Monday, Late Edition - Final</w:t>
      </w:r>
    </w:p>
    <w:p>
      <w:pPr>
        <w:pStyle w:val="Normal350"/>
        <w:keepNext w:val="0"/>
        <w:spacing w:after="0" w:line="240" w:lineRule="atLeast"/>
        <w:ind w:right="0"/>
        <w:jc w:val="both"/>
      </w:pPr>
      <w:bookmarkStart w:id="709" w:name="Bookmark_350"/>
      <w:bookmarkEnd w:id="709"/>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 Column 1; Metropolitan Desk; Column 1;; Summary</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350"/>
        <w:keepNext/>
        <w:spacing w:before="240" w:after="0" w:line="340" w:lineRule="atLeast"/>
        <w:ind w:left="0" w:right="0" w:firstLine="0"/>
        <w:jc w:val="left"/>
      </w:pPr>
      <w:bookmarkStart w:id="710" w:name="Body_348"/>
      <w:bookmarkEnd w:id="710"/>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320" style="position:absolute;z-index:252614656"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I.R.S. TAX BREAK IS SHUBERT'S BIG SCRIPT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1969 tax law generally forbidding charities to control profit-making businesses, the Shubert Foundation, through an inspired strategy, managed to avoid giving up its ownership of the Shubert theater chain. The unusual 1979 tax ruling represented a great coup for the foundation, letting the Shubert theater empire remain intact, and enabling the foundation to grow and prosper. A1.</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UPSURGE IN LENDING FOR UN-TRENDY AREAS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Borrowers in solid,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like Fordham and Pelham Parkway, Crown Heights and Fort Greene, who used to go begging for mortgages, are finding that more and more banks are willing to lend them money. The increased lending is having a ripple effect, improving the housing stock and generally helping stabilize neighborhoods that were teetering on the edge of decline. A1.</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WILDCAT ACADEMY'S TAMER GRADUATES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graduation at Wildcat Academy in Manhattan meant more than the success of 14 students. It vindicated a new program for young people who founder in New York City's mammoth, impersonal public high schools. "None of these kids would have made it anywhere else," said Amalia V. Betanzos, a former Board of Education member who founded the school in 1992. B2.</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CURVE IN BUREAUCRATIC CHANNEL</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1,600 registered "expediters," who do the arcane job of standing in lines to get permits for architects, engineers and building owners, a new policy of the Department of Buildings represents a thrown gauntlet. The proposed rule would allow only licensed architects and engineers or their full-time employees to have technical discussions with the staff. B3.</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BEEFING UP ANTI-BRUTALITY SQUAD?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a strategy to fight corruption, Police Commissioner William J. Bratton said that he was considering expanding a special squad in the Police Department's Internal Affairs Bureau so that it could respond more quickly to deaths of people in police custody and serious allegations of brutality. B3.</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ELECTRONIC ACADEMIC HOAX</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assistant professor of sociology at Fordham University has apologized to 150 residents of Abilene, Tex., whom he sent a message by electronic mail posing as a student who needed information for a class project. B2.</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suspect was arrested in a series of armed robberies on the Upper East Side. B2.</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VIBRATIONS FOR ASBURY PARK</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unlikely champion has offered new hope for Asbury Park's dilapidated boardwalk. No, not Bruce Springsteen. The Maharishi Mahesh Yogi has bought the faded vacation resort's largest hotel, the Berkeley-Carteret, where he has opened two transcendental meditation schools and a holistic health center. B5.</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EXCHANGE PROGRAM FOR DISABLED ADULTS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four residents of Venture East, a group home for developmentally disabled adults in New City, N.Y., visited the lakes of Killarney, listening to traditional Irish music and visiting caves, a group of disabled adults from Kerry were in New York City, visiting the Bronx Zoo and going to barbecues. The exchange program was intended to give adults with mental disabilities in the United States and Ireland the opportunity to experience a different culture. B5.</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SHARING A LOVE OF RAILROADING</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basement of his Wallingford, Conn., home, a retired Amtrak machinist's lifelong love of railroading still thrives -- a private railroad museum to which admission is free. The owner, David F. Peters, is a rarity himself: a major collector of railroadiana who opens his personal collection to the public. B5.</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Mineola, L.I., girl's birthday party turned into a brawl that left two youths hospitalized. B5.</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Chronicle B8</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1994</w:t>
      </w:r>
    </w:p>
    <w:p>
      <w:pPr>
        <w:pStyle w:val="Normal350"/>
      </w:pPr>
    </w:p>
    <w:p>
      <w:pPr>
        <w:pStyle w:val="Normal350"/>
        <w:ind w:left="200"/>
        <w:sectPr>
          <w:type w:val="continuous"/>
          <w:pgMar w:top="840" w:right="1000" w:bottom="840" w:left="1000" w:header="400" w:footer="400"/>
          <w:pgNumType w:fmt="decimal"/>
          <w:cols w:space="720"/>
        </w:sectPr>
      </w:pPr>
      <w:r>
        <w:br/>
      </w:r>
      <w:r>
        <w:pict>
          <v:line id="_x0000_s2321" style="position:absolute;z-index:252615680"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3355"/>
          <w:headerReference w:type="default" r:id="rId3356"/>
          <w:footerReference w:type="even" r:id="rId3357"/>
          <w:footerReference w:type="default" r:id="rId3358"/>
          <w:headerReference w:type="first" r:id="rId3359"/>
          <w:footerReference w:type="first" r:id="rId3360"/>
          <w:pgSz w:w="12240" w:h="15840"/>
          <w:pgMar w:top="840" w:right="1000" w:bottom="840" w:left="1000" w:header="400" w:footer="400"/>
          <w:pgNumType w:fmt="decimal"/>
          <w:cols w:space="720"/>
          <w:titlePg w:val="0"/>
        </w:sectPr>
      </w:pPr>
    </w:p>
    <w:p>
      <w:pPr>
        <w:pStyle w:val="Normal351"/>
      </w:pPr>
    </w:p>
    <w:p>
      <w:pPr>
        <w:pStyle w:val="Normal351"/>
      </w:pPr>
      <w:r>
        <w:pict>
          <v:shape id="_x0000_i2322" type="#_x0000_t75" alt="LexisNexis®" style="width:147.75pt;height:30pt">
            <v:imagedata r:id="rId17" o:title=""/>
          </v:shape>
        </w:pict>
      </w:r>
      <w:r>
        <w:cr/>
      </w:r>
    </w:p>
    <w:p>
      <w:pPr>
        <w:pStyle w:val="Heading1349"/>
        <w:keepNext w:val="0"/>
        <w:spacing w:after="200" w:line="340" w:lineRule="atLeast"/>
        <w:ind w:left="0" w:right="0" w:firstLine="0"/>
        <w:jc w:val="center"/>
      </w:pPr>
      <w:hyperlink r:id="rId3361" w:history="1">
        <w:r>
          <w:rPr>
            <w:rFonts w:ascii="arial" w:eastAsia="arial" w:hAnsi="arial" w:cs="arial"/>
            <w:b/>
            <w:i/>
            <w:strike w:val="0"/>
            <w:color w:val="0077CC"/>
            <w:sz w:val="28"/>
            <w:u w:val="single"/>
            <w:vertAlign w:val="baseline"/>
          </w:rPr>
          <w:t>The Adventure of Blondie and the Bloodhound</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2013 Sunday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1"/>
        <w:keepNext w:val="0"/>
        <w:spacing w:after="0" w:line="240" w:lineRule="atLeast"/>
        <w:ind w:right="0"/>
        <w:jc w:val="both"/>
      </w:pPr>
      <w:bookmarkStart w:id="711" w:name="Bookmark_351"/>
      <w:bookmarkEnd w:id="711"/>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Editorial Desk; Pg. 1; OP-ED COLUMNIST</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1145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w:t>
      </w:r>
    </w:p>
    <w:p>
      <w:pPr>
        <w:pStyle w:val="Normal351"/>
        <w:keepNext/>
        <w:spacing w:before="240" w:after="0" w:line="340" w:lineRule="atLeast"/>
        <w:ind w:left="0" w:right="0" w:firstLine="0"/>
        <w:jc w:val="left"/>
      </w:pPr>
      <w:bookmarkStart w:id="712" w:name="Body_349"/>
      <w:bookmarkEnd w:id="712"/>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323" style="position:absolute;z-index:252616704"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CATHY LANIER'S early life plays like a season of MTV's ''Teen Mom.''</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Skipping school at 13. Pregnant at 14. Married at 15. Separated at 17, on food stamps and back with her mother 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block by a railroad in suburban Maryland; her mother had also relied on welfare and donated food to feed Cathy and her brothers after her husband split when Lanier was a toddler.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even know how to write a check much less pay the bills,'' said the attractive and nearly 6-foot-tall blonde, now 46.</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and grandmother cared for the baby while Lanier sold awnings and hair products, worked as a waitress at a barbecue joint at night and a secretary for a real estate developer by day.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took that job, I was 16,'' she recalled. ''Typing classes come in the 10th grade, and I didn't make it to the 10th grade. I got my G.E.D. So when they offered me the secretary job, they said 'Can you type?' I said, 'No, but I'll learn if you let me take the typewriter home.' So my mother taught me how to type at the kitchen table.''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Lanier traded the typewriter for a gun. She joined the D.C. police force at 23, attracted by a program that offered to cover her tuition to go to college by day while she worked the late shift as a beat officer; she went on to get two master's degrees.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remarkably, she is the very popular police chief of the nation's capital, a white woman in charge of law enforcement in a city with a black majority; a watchdog for a city -- with its monuments, mandarins and diplomats -- that is a maze of different security forces and a target for terrorists, hackers and retaliatory strikes.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tensions over aggressive stop-and-frisk tactics shake up the New York mayor's race, Lanier has reviewed the D.C. version. Over the years, she has shifted her force from mirroring New York's ''zero tolerance'' and ''hot spot'' policing, the ''broken windows'' theory that ignoring minor offenses leads to major ones.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tough on crime -- she shared an award for most arrests soon after becoming a cop -- but also wanted her officers to be compassionate, to interact with D.C. residents, develop sources, use new media to connect with the community, consider arrest a failure. She issued a directive on how to talk to transgender people, ignoring those who complained she was too touchy-feely. She started an anonymous text tip line and got in-car computers and BlackBerrys for officers.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made it clear, she told Governing magazine, that she expected officers to ''give their cellphone number to the old lady sitting on her porch drinking her beer at 9 o'clock in the morning instead of making her dump her beer.''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hugs the down-and-out and gives out her cellphone number. ''If they call me in the middle of the night,'' she said, in her offhanded manner, ''they've got something I want to hear.''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tells graduates of the police academy: ''Look, this uniform does not automatically give you respect. People will either view that uniform as a symbol of hope and honesty or they will view it with fear.''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Lanier travels around gritty neighborhoods in D.C., swaths invisible to many of the high and mighty here, residents call out to greet her.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will yell 'Cathy,' some will yell 'Chief' and some will yell 'Blondie,' '' she said, sitting in her office, dressed in a police uniform, a 9 millimeter Glock on her hip. Two teddy bears are incongruously perched on the couch with her. The chief, who has a goldendoodle named Po-Po and an affinity for disabled dogs, toys with pieces of a chess set where firefighters and arson dogs face off against police officers and their canines.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excited about the department's newest rookie: a bloodhound named Sam who has already tracked two missing persons.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called ''Blondie'' doesn't offend her?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that's an affectionate nickname,'' she smiles, leaning back and putting arms that rival Michelle Obama's behind her head.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started in 1990, she was an upright rookie on an undisciplined force. She had to endure sexual harassment from a lieutenant supervising her; she sued the city and won a $75,000 settlement. Back then, D.C. was nicknamed ''the murder capital of America.'' Once, as a sergeant, Lanier waved at an elderly African-American woman sitting on her porch ''and she flips me the bird, and I'm like 'What?' I was shocked, but people really didn't think a whole lot of the police back then and that was during the height of violence in the city.''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that, personally, ''in 24 years here, I've never had an issue with race -- ever. I think people in general don't really care what your race or gender is if they feel like you are legitimate.''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D.C. had the lowest number of homicides on record since 1961; juvenile victims of homicides decreased by 85 percent in the last four years, according to the chief's office. She presides over about 4,000 officers and 450 civilians.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done a phenomenal job,'' said Chuck Wexler, executive director of the Police Executive Research Forum.</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Lanier has never shot a person, just a rampaging pit bull. She says she ''can take a punch,'' and did so once from someone she was busting for drugs. She affectionately recalls being taught how to by her two older brothers, who she says were ''bullies'' and ''still are.'' One is a Maryland police officer, the other a retired firefighter, like her dad.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 physical demands of firefighting are much greater than the physical demands of policing,'' she said. ''A lot of police work does not require brute strength. In fact, I'd say, really good communications skills are probably every bit, if not more, important as brute strength.''</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women can meet the physical challenge'' for superior upper-body strength, she is skeptical about having one carry her down a ladder out of a burning building, given that ''I'm 6-foot tall and I'm not petite.''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is a workaholic who rarely vacations, works out twice a day and sleeps ''in short bursts.'' Her friends have urged her to use concealer on the dark circles under her eyes and, she says, ''my mother and grandmother both used to say when they saw me on TV, 'Can you just put some lipstick on?'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she does to relax, she replies, ''the chores'' and yardwork. She doesn't watch cop shows and hasn't seen the two recent movies about terrorists taking over the White House. She prefers animated films like ''The Croods'' and ''Despicable Me'' to blow-'em-ups.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Post's Allison Klein checked out the chief's closet in her townhouse and found 30 police uniforms.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can be an issue sometimes,'' the single Lanier told me, grimacing, ''when I want to go out and I don't have anything to wear.''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does she wear her gun when she gets dressed up for a dinner date with her boyfriend?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ways,'' she says, smiling mischievously.</w:t>
      </w:r>
    </w:p>
    <w:p>
      <w:pPr>
        <w:pStyle w:val="Normal351"/>
        <w:keepNext w:val="0"/>
        <w:spacing w:before="240" w:after="0" w:line="260" w:lineRule="atLeast"/>
        <w:ind w:left="0" w:right="0" w:firstLine="0"/>
        <w:jc w:val="left"/>
      </w:pPr>
      <w:r>
        <w:br/>
      </w:r>
      <w:hyperlink r:id="rId3362" w:history="1">
        <w:r>
          <w:rPr>
            <w:rFonts w:ascii="arial" w:eastAsia="arial" w:hAnsi="arial" w:cs="arial"/>
            <w:b w:val="0"/>
            <w:i/>
            <w:strike w:val="0"/>
            <w:color w:val="0077CC"/>
            <w:sz w:val="20"/>
            <w:u w:val="single"/>
            <w:vertAlign w:val="baseline"/>
          </w:rPr>
          <w:t>http://www.nytimes.com/2013/09/01/opinion/sunday/dowd-the-adventure-of-blondie-and-the-bloodhound.html</w:t>
        </w:r>
      </w:hyperlink>
    </w:p>
    <w:p>
      <w:pPr>
        <w:pStyle w:val="Normal3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1"/>
        <w:spacing w:line="60" w:lineRule="exact"/>
      </w:pPr>
      <w:r>
        <w:pict>
          <v:line id="_x0000_s2324" style="position:absolute;z-index:252617728" from="0,2pt" to="512pt,2pt" strokecolor="#009ddb" strokeweight="2pt">
            <v:stroke linestyle="single"/>
            <w10:wrap type="topAndBottom"/>
          </v:line>
        </w:pict>
      </w:r>
    </w:p>
    <w:p>
      <w:pPr>
        <w:pStyle w:val="Normal3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Cathy Lanier, the D.C. police chief, is especially proud of her force's newest rookie: Sam, the bloodhound. She's tough on crime, but insists on compassionate cops. (PHOTOGRAPH BY DREW ANGERER FOR THE NEW YORK TIMES) (SR11)       </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2013</w:t>
      </w:r>
    </w:p>
    <w:p>
      <w:pPr>
        <w:pStyle w:val="Normal351"/>
      </w:pPr>
    </w:p>
    <w:p>
      <w:pPr>
        <w:pStyle w:val="Normal351"/>
        <w:ind w:left="200"/>
        <w:sectPr>
          <w:type w:val="continuous"/>
          <w:pgMar w:top="840" w:right="1000" w:bottom="840" w:left="1000" w:header="400" w:footer="400"/>
          <w:pgNumType w:fmt="decimal"/>
          <w:cols w:space="720"/>
        </w:sectPr>
      </w:pPr>
      <w:r>
        <w:br/>
      </w:r>
      <w:r>
        <w:pict>
          <v:line id="_x0000_s2325" style="position:absolute;z-index:252618752"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3363"/>
          <w:headerReference w:type="default" r:id="rId3364"/>
          <w:footerReference w:type="even" r:id="rId3365"/>
          <w:footerReference w:type="default" r:id="rId3366"/>
          <w:headerReference w:type="first" r:id="rId3367"/>
          <w:footerReference w:type="first" r:id="rId3368"/>
          <w:pgSz w:w="12240" w:h="15840"/>
          <w:pgMar w:top="840" w:right="1000" w:bottom="840" w:left="1000" w:header="400" w:footer="400"/>
          <w:pgNumType w:fmt="decimal"/>
          <w:cols w:space="720"/>
          <w:titlePg w:val="0"/>
        </w:sectPr>
      </w:pPr>
    </w:p>
    <w:p>
      <w:pPr>
        <w:pStyle w:val="Normal352"/>
      </w:pPr>
    </w:p>
    <w:p>
      <w:pPr>
        <w:pStyle w:val="Normal352"/>
      </w:pPr>
      <w:r>
        <w:pict>
          <v:shape id="_x0000_i2326" type="#_x0000_t75" alt="LexisNexis®" style="width:147.75pt;height:30pt">
            <v:imagedata r:id="rId17" o:title=""/>
          </v:shape>
        </w:pict>
      </w:r>
      <w:r>
        <w:cr/>
      </w:r>
    </w:p>
    <w:p>
      <w:pPr>
        <w:pStyle w:val="Heading1350"/>
        <w:keepNext w:val="0"/>
        <w:spacing w:after="200" w:line="340" w:lineRule="atLeast"/>
        <w:ind w:left="0" w:right="0" w:firstLine="0"/>
        <w:jc w:val="center"/>
      </w:pPr>
      <w:hyperlink r:id="rId3369" w:history="1">
        <w:r>
          <w:rPr>
            <w:rFonts w:ascii="arial" w:eastAsia="arial" w:hAnsi="arial" w:cs="arial"/>
            <w:b/>
            <w:i/>
            <w:strike w:val="0"/>
            <w:color w:val="0077CC"/>
            <w:sz w:val="28"/>
            <w:u w:val="single"/>
            <w:vertAlign w:val="baseline"/>
          </w:rPr>
          <w:t>Funny Cide Still Going Strong at Age 7</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2007 Sunday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2"/>
        <w:keepNext w:val="0"/>
        <w:spacing w:after="0" w:line="240" w:lineRule="atLeast"/>
        <w:ind w:right="0"/>
        <w:jc w:val="both"/>
      </w:pPr>
      <w:bookmarkStart w:id="713" w:name="Bookmark_352"/>
      <w:bookmarkEnd w:id="713"/>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SP; Column 0; Sports Desk; Pg. 8</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THE ASSOCIATED PRESS</w:t>
      </w:r>
    </w:p>
    <w:p>
      <w:pPr>
        <w:pStyle w:val="Normal352"/>
        <w:keepNext/>
        <w:spacing w:before="240" w:after="0" w:line="340" w:lineRule="atLeast"/>
        <w:ind w:left="0" w:right="0" w:firstLine="0"/>
        <w:jc w:val="left"/>
      </w:pPr>
      <w:bookmarkStart w:id="714" w:name="Body_350"/>
      <w:bookmarkEnd w:id="714"/>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327" style="position:absolute;z-index:252619776"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Funny Cide has always been different. That is not about to change.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on the Saratoga Springs farm of Joe and Anne McMahon, Funny Cide became the first New York-bred horse to win the Kentucky Derby -- and the first gelding since Clyde Van Dusen in 1929 -- when he beat the favored Empire Maker in 2003 and nearly went on to capture the  Triple Crown.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years later, Funny Cide, who was neutered because he was born with an undescended testicle that made him uncomfortable when he ran, has lost a stride or two from his heyday. But he is still racing at 7, something only two other Derby winners -- Assault (1946) and Tomy Lee (1959) -- have done in the past six decades.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unusual,'' said Elliott Walden, vice president of WinStar Farm in Versailles, Ky., where Funny Cide, the chestnut son of Distorted Humor and Belle's Good Cide, was bred. (Funny Cide is considered New York bred because a thoroughbred's state affiliation is determined by where the foal is dropped, not conceived.)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nice thing about that ownership group is they're having fun racing,'' Walden said. ''He's a gelding, and in this day and age, with horses being whisked off to stud, it's nice.''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Funny Cide's next race is on Wednesday, and it will be something completely different for a Derby winner -- he is entered in the 32nd running of the Wadsworth Memorial Handicap at Finger Lakes Gaming and Racetrack.</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putting him in any huge races where he's got to kill himself to try to win,'' said David Mahan of Watertown, Conn., a principal partner in Sackatoga Stable, which owns Funny Cide. ''He's telling us that, I'm sound, I feel good, I love racing. He gets excited on race day.''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Funny Cide won the Derby, the  crowd at Churchill Downs was 148,530. Finger Lakes, located just southeast of Rochester, can accommodate 2,000 patrons in the clubhouse and another 4,000 in the grandstand. Chris Riegle, the president of the track, acknowledged the facility's main claim to fame until now was dubious at best.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Finger Lakes once was home to Zippy Chippy, a gelding who was acquired by his owner for a used van and appeared in People magazine but never in a winner's circle in 100 starts. Zippy Chippy, who even lost a 40-yard dash to a minor league baseball player, finally was banned from racing at Finger Lakes in 1998 after losing by 37 lengths.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Funny Cide, who won the 129th Derby, captured the Preakness by nearly 10 lengths and finished third in the Belmont Stakes, is poised to become the first winner of a Triple Crown race to compete here since the track opened in 1962.</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see nothing wrong --  in fact, quite the contrary --  from Funny Cide's adventures in the bullrings,'' said William Nack, who won seven Eclipse Awards for his coverage of thoroughbred racing.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wish more Derby winners would visit the county-fair tracks around the country. Some of the greatest horses in American history have been known for their adventures at different racetracks around the country.''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Knowlton, the managing partner for Sackatoga Stable, bristles at those who think the day will be carnival-like and that Finger Lakes is no place for a Derby winner.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who in the world would dare think that,'' said Knowlton, one of six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former high school friends from Sackets Harbor, N.Y., who purchased Funny Cide for $75,000 five years ago. ''People don't get a chance to see a Kentucky Derby winner,'' he said. ''The sport needs more of that. How many years has it been since you've seen a horse like Funny Cide even raced the next year?''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of their breeding value, Derby winners rarely run past  age  4 anymore. Since 1980, 10 Derby winners have not raced past  3,  and only Gato Del Sol, the 1982 Derby winner, raced at  6.</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Funny Cide has won 10 of 37 starts and earned more than $3.4 million. But his last Grade I victory was in the Jockey Club Gold Cup at Belmont Park in October 2004, and he has not won since taking the Grade III Dominion Day Handicap at Woodbine a year ago, a stretch of six starts.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Funny Cide will not challenge the longevity of some of the great geldings of the past -- John Henry had 39 wins in 83 starts before retiring in 1984, Kelso raced 63 times from 1959-66 and Forego ran 57 times from 1973-78 -- but as long as he is fit, he will  continue to be run.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given us no indication he wants to retire,'' said Knowlton, who is mulling the thought of trying Funny Cide on the turf this summer at Saratoga Race Course. Knowlton said Funny Cide's trainer, Barclay Tagg, ''tells me he's healthier and sounder than he's ever been. I'm waiting for him to show me he's faster than ever.''</w:t>
      </w:r>
    </w:p>
    <w:p>
      <w:pPr>
        <w:pStyle w:val="Normal352"/>
        <w:keepNext w:val="0"/>
        <w:spacing w:before="240" w:after="0" w:line="260" w:lineRule="atLeast"/>
        <w:ind w:left="0" w:right="0" w:firstLine="0"/>
        <w:jc w:val="left"/>
      </w:pPr>
      <w:r>
        <w:br/>
      </w:r>
      <w:hyperlink r:id="rId3370" w:history="1">
        <w:r>
          <w:rPr>
            <w:rFonts w:ascii="arial" w:eastAsia="arial" w:hAnsi="arial" w:cs="arial"/>
            <w:b w:val="0"/>
            <w:i/>
            <w:strike w:val="0"/>
            <w:color w:val="0077CC"/>
            <w:sz w:val="20"/>
            <w:u w:val="single"/>
            <w:vertAlign w:val="baseline"/>
          </w:rPr>
          <w:t>http://www.nytimes.com</w:t>
        </w:r>
      </w:hyperlink>
    </w:p>
    <w:p>
      <w:pPr>
        <w:pStyle w:val="Normal3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2"/>
        <w:spacing w:line="60" w:lineRule="exact"/>
      </w:pPr>
      <w:r>
        <w:pict>
          <v:line id="_x0000_s2328" style="position:absolute;z-index:252620800" from="0,2pt" to="512pt,2pt" strokecolor="#009ddb" strokeweight="2pt">
            <v:stroke linestyle="single"/>
            <w10:wrap type="topAndBottom"/>
          </v:line>
        </w:pict>
      </w:r>
    </w:p>
    <w:p>
      <w:pPr>
        <w:pStyle w:val="Normal3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Funny Cide, with Jose Santos up, won the Kentucky Derby in 2003. He will run Wednesday in the Wadsworth Memorial Handicap. (Photograph by Daniel P. Derella/Associated Press)                                                                             </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2007</w:t>
      </w:r>
    </w:p>
    <w:p>
      <w:pPr>
        <w:pStyle w:val="Normal352"/>
      </w:pPr>
    </w:p>
    <w:p>
      <w:pPr>
        <w:pStyle w:val="Normal352"/>
        <w:ind w:left="200"/>
        <w:sectPr>
          <w:type w:val="continuous"/>
          <w:pgMar w:top="840" w:right="1000" w:bottom="840" w:left="1000" w:header="400" w:footer="400"/>
          <w:pgNumType w:fmt="decimal"/>
          <w:cols w:space="720"/>
        </w:sectPr>
      </w:pPr>
      <w:r>
        <w:br/>
      </w:r>
      <w:r>
        <w:pict>
          <v:line id="_x0000_s2329" style="position:absolute;z-index:252621824"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3371"/>
          <w:headerReference w:type="default" r:id="rId3372"/>
          <w:footerReference w:type="even" r:id="rId3373"/>
          <w:footerReference w:type="default" r:id="rId3374"/>
          <w:headerReference w:type="first" r:id="rId3375"/>
          <w:footerReference w:type="first" r:id="rId3376"/>
          <w:pgSz w:w="12240" w:h="15840"/>
          <w:pgMar w:top="840" w:right="1000" w:bottom="840" w:left="1000" w:header="400" w:footer="400"/>
          <w:pgNumType w:fmt="decimal"/>
          <w:cols w:space="720"/>
          <w:titlePg w:val="0"/>
        </w:sectPr>
      </w:pPr>
    </w:p>
    <w:p>
      <w:pPr>
        <w:pStyle w:val="Normal353"/>
      </w:pPr>
    </w:p>
    <w:p>
      <w:pPr>
        <w:pStyle w:val="Normal353"/>
      </w:pPr>
      <w:r>
        <w:pict>
          <v:shape id="_x0000_i2330" type="#_x0000_t75" alt="LexisNexis®" style="width:147.75pt;height:30pt">
            <v:imagedata r:id="rId17" o:title=""/>
          </v:shape>
        </w:pict>
      </w:r>
      <w:r>
        <w:cr/>
      </w:r>
    </w:p>
    <w:p>
      <w:pPr>
        <w:pStyle w:val="Heading1351"/>
        <w:keepNext w:val="0"/>
        <w:spacing w:after="200" w:line="340" w:lineRule="atLeast"/>
        <w:ind w:left="0" w:right="0" w:firstLine="0"/>
        <w:jc w:val="center"/>
      </w:pPr>
      <w:hyperlink r:id="rId3377" w:history="1">
        <w:r>
          <w:rPr>
            <w:rFonts w:ascii="arial" w:eastAsia="arial" w:hAnsi="arial" w:cs="arial"/>
            <w:b/>
            <w:i/>
            <w:strike w:val="0"/>
            <w:color w:val="0077CC"/>
            <w:sz w:val="28"/>
            <w:u w:val="single"/>
            <w:vertAlign w:val="baseline"/>
          </w:rPr>
          <w:t>BUSINESS DIGEST</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1994, Monday, Late Edition - Final</w:t>
      </w:r>
    </w:p>
    <w:p>
      <w:pPr>
        <w:pStyle w:val="Normal353"/>
        <w:keepNext w:val="0"/>
        <w:spacing w:after="0" w:line="240" w:lineRule="atLeast"/>
        <w:ind w:right="0"/>
        <w:jc w:val="both"/>
      </w:pPr>
      <w:bookmarkStart w:id="715" w:name="Bookmark_353"/>
      <w:bookmarkEnd w:id="715"/>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Financial Desk</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Section D; Page 1; Column 1; Financial Desk; Column 1;; Summary</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353"/>
        <w:keepNext/>
        <w:spacing w:before="240" w:after="0" w:line="340" w:lineRule="atLeast"/>
        <w:ind w:left="0" w:right="0" w:firstLine="0"/>
        <w:jc w:val="left"/>
      </w:pPr>
      <w:bookmarkStart w:id="716" w:name="Body_351"/>
      <w:bookmarkEnd w:id="716"/>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331" style="position:absolute;z-index:252622848"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rise in interest rates is expected by many credit market analysts and traders. The employment report for June, which was released on Friday, showed economic strength and reinforced their view that the Federal Reserve will move on rates for a fifth time this year. [Page D1.]</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over health insurance resumes this week in Congress as it becomes increasingly clear that Government subsidies or mandates on employers, and possibly both, would be needed to cover 39 million uninsured Americans. [A1.]</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Banks and savings institutions are now competing to lend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New York. [A1.]</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United Airlines pilots represent the division among their colleagues over whether UAL, United's parent, should become the nation's largest employee-owned company. Some pilots see a buyout as a way to revolutionize labor-management relations, while others view it as a costly burden on the balance sheet. UAL shareholders vote on the buyout proposal tomorrow. [D1.]</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Oats sprayed with a pesticide have been a headache for General Mills. The contractor that had been spraying the imported oats could face civil and criminal charges from state and Federal regulators, as well as a lawsuit from General Mills. [D1.]</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Apple Computer is introducing a new version of Macintosh software, hoping to overcome a perception that Microsoft has successfully imitated the Macintosh. [D2.]</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banks that hired a Long Island armored-car company appeared to be lax in monitoring the company. [B1.]</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Business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Walt Disney continues to be seen as a possible wild card in the deal between CBS and QVC. Disney, a leading producer of television programming, is believed to have long sought a network alliance, and CBS is now at the center of much speculation simply because its merger plan with QVC opens a door to other potential bids. [D1.]</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covering the preliminary hearing in the O. J. Simpson case, the three networks saw their daytime ratings soar between 20 and 40 percent from regular levels. The networks did not want to risk losing viewers to CNN. Bill Carter: Television. [D1.]</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producer of "Charlie's Angels" and "Fantasy Island" is back. Aaron Spelling, who produced those television hits of the 1970's and 80's, will probably have five programs running concurrently on Fox, CBS and NBC next season. But he is also making his first big foray into first-run syndication. [D8.]</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HBO will receive a $3.3 million grant from the Robert Wood Johnson Foundation for programs on drug abuse. [D8.]</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small creative New York shop has hired a top executive from a large agency to help it grow. Stuart Elliott: Advertising. [D9.]</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upper house of Parliament approved a law that makes insider trading a crime punishable by as long as five years in prison. Insider trading has been legal in Germany, and the measure will bring its securities laws in line with those of other industrial nations. [D5.]</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Columns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report questioning whether the National Institutes of Health failed to track patented technologies developed in part through Federal financing is the subject of a Congressional hearing. A failure to monitor may have abdicated the Government's rights to valuable medical inventions. Teresa Riordan: Patents. [D2.]</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influx of cash was too much for the comfort of the manager of the John Hancock Freedom Regional Bank Fund, so the fund said it would temporarily stop taking money from new investors. But the manager is trying to sell a closed-end fund that will invest in the same kind of stocks. Floyd Norris: Market Place. [D6.]</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1994</w:t>
      </w:r>
    </w:p>
    <w:p>
      <w:pPr>
        <w:pStyle w:val="Normal353"/>
      </w:pPr>
    </w:p>
    <w:p>
      <w:pPr>
        <w:pStyle w:val="Normal353"/>
        <w:ind w:left="200"/>
        <w:sectPr>
          <w:type w:val="continuous"/>
          <w:pgMar w:top="840" w:right="1000" w:bottom="840" w:left="1000" w:header="400" w:footer="400"/>
          <w:pgNumType w:fmt="decimal"/>
          <w:cols w:space="720"/>
        </w:sectPr>
      </w:pPr>
      <w:r>
        <w:br/>
      </w:r>
      <w:r>
        <w:pict>
          <v:line id="_x0000_s2332" style="position:absolute;z-index:252623872"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3378"/>
          <w:headerReference w:type="default" r:id="rId3379"/>
          <w:footerReference w:type="even" r:id="rId3380"/>
          <w:footerReference w:type="default" r:id="rId3381"/>
          <w:headerReference w:type="first" r:id="rId3382"/>
          <w:footerReference w:type="first" r:id="rId3383"/>
          <w:pgSz w:w="12240" w:h="15840"/>
          <w:pgMar w:top="840" w:right="1000" w:bottom="840" w:left="1000" w:header="400" w:footer="400"/>
          <w:pgNumType w:fmt="decimal"/>
          <w:cols w:space="720"/>
          <w:titlePg w:val="0"/>
        </w:sectPr>
      </w:pPr>
    </w:p>
    <w:p>
      <w:pPr>
        <w:pStyle w:val="Normal354"/>
      </w:pPr>
    </w:p>
    <w:p>
      <w:pPr>
        <w:pStyle w:val="Normal354"/>
      </w:pPr>
      <w:r>
        <w:pict>
          <v:shape id="_x0000_i2333" type="#_x0000_t75" alt="LexisNexis®" style="width:147.75pt;height:30pt">
            <v:imagedata r:id="rId17" o:title=""/>
          </v:shape>
        </w:pict>
      </w:r>
      <w:r>
        <w:cr/>
      </w:r>
    </w:p>
    <w:p>
      <w:pPr>
        <w:pStyle w:val="Heading1352"/>
        <w:keepNext w:val="0"/>
        <w:spacing w:after="200" w:line="340" w:lineRule="atLeast"/>
        <w:ind w:left="0" w:right="0" w:firstLine="0"/>
        <w:jc w:val="center"/>
      </w:pPr>
      <w:hyperlink r:id="rId3384" w:history="1">
        <w:r>
          <w:rPr>
            <w:rFonts w:ascii="arial" w:eastAsia="arial" w:hAnsi="arial" w:cs="arial"/>
            <w:b/>
            <w:i/>
            <w:strike w:val="0"/>
            <w:color w:val="0077CC"/>
            <w:sz w:val="28"/>
            <w:u w:val="single"/>
            <w:vertAlign w:val="baseline"/>
          </w:rPr>
          <w:t>ARTS &amp; ENTERTAINMENT; A Long-Ago Island Inspires Her Fiction</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2003 Sunday</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54"/>
        <w:keepNext w:val="0"/>
        <w:spacing w:after="0" w:line="240" w:lineRule="atLeast"/>
        <w:ind w:right="0"/>
        <w:jc w:val="both"/>
      </w:pPr>
      <w:bookmarkStart w:id="717" w:name="Bookmark_354"/>
      <w:bookmarkEnd w:id="717"/>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14LI; Column 1; Long Island Weekly Desk; Pg. 16</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RAMIN GANESHRAM </w:t>
      </w:r>
    </w:p>
    <w:p>
      <w:pPr>
        <w:pStyle w:val="Normal354"/>
        <w:keepNext/>
        <w:spacing w:before="240" w:after="0" w:line="340" w:lineRule="atLeast"/>
        <w:ind w:left="0" w:right="0" w:firstLine="0"/>
        <w:jc w:val="left"/>
      </w:pPr>
      <w:bookmarkStart w:id="718" w:name="Body_352"/>
      <w:bookmarkEnd w:id="718"/>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334" style="position:absolute;z-index:252624896"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novelist Alice McDermott grew up in Elmont in the late 1950's, when it was barely a suburb, just emerging from its days as a farming community.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remember going to Gows Dairy as part of Saturday errands," the 49-year-old writer said recently. "We'd go get milk for the week. You would turn in old milk bottles and fill up new ones. I remember it was a big deal when they got a conveyor belt."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Ms. McDermott, those trips to Gows symbolize Long Island in those days -- what she called its wholesomeness and innocence. Yet as an adult, she see that the Island, even then, was a more complicated place.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adult and as a writer, I've come to realize that children of immigrants like my parents moved out to Long Island because they were yearning for something better," said the writer, who was born in Brooklyn, the second generation of an Irish-American family, but moved to the Island when she was just a few years old. "Creating an environment of orderly houses with square little plots and trips to the dairy were all part of that never-ending need to ease that yearning."</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McDermott's books explore these and other images of the Island, and of New York City. Her latest, "Child of My Heart," published late last year by Farrar, Straus and Giroux, is set in East Hampton in the 1960's.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provides such a wonderful capsule," she said. "There is the city and ethnic ghettos that people first came to, and then the outward indication of change in status that came with moving to the Long Island suburbs. Even though Long Island is in close proximity, going back and forth is the movement into the past and future."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 of my Heart" is narrated by Theresa, whose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moved to the East End because that is where the rich live. They hope that by being thrown into this society, she will marry well.</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book takes place in a cottage that also figured prominently in Ms. McDermott's novel "Charming Billy," which won a National Book Award in 1997. It is a composite, she said, of a cottage that her father bought in his bachelor days and ones owned by various relatives in Amagansett and the Hamptons.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like Ms. McDermott's others, also explores the experience of Irish-Americans. Her characters live in working- and middle-class worlds divided by parishes and pubs. All the requisite characters of New York Irish lore appear: policemen and firemen, drunks and priests, Catholic schoolgirls and men who work for Con Ed, as her father did. Ms. McDermott attended Sacred Heart Academy in Hempstead from kindergarten through high school.</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writer said her family did not have a profound Irish-Catholic sensibility. Her parents, she said, "had no desire to visit Ireland, didn't want to fly the flag, or march in the parade." She added, "I had friends who did step dancing and their families longed to return, but we were middle-class Americans in the suburbs first and foremost, far before we considered ourselves Irish."</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Ireland may have worked its influence subtly.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in Ireland three summers ago, on the west cost in Connemara taking a walk, and my daughter said, 'This is so much like East Hampton,"' Ms. McDermott said. "I wondered then if my grandparents and their brothers and sisters felt that somehow too, and if that's why they moved out to Long Island."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Ms. McDermott, who lives in Maryland with her husband and three children, does not return often to the Island, expect for visits to family in Mineola and the occasional trip to the East End, which she called "that wonderful spot."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child, it seemed like a magical place," she said. Then, echoing F. Scott Fitzgerald in "The Great Gatsby," she added, "Elmont is not aesthetically beautiful, but the Hamptons is the fresh green breast of the new world."</w:t>
      </w:r>
    </w:p>
    <w:p>
      <w:pPr>
        <w:pStyle w:val="Normal354"/>
        <w:keepNext w:val="0"/>
        <w:spacing w:before="240" w:after="0" w:line="260" w:lineRule="atLeast"/>
        <w:ind w:left="0" w:right="0" w:firstLine="0"/>
        <w:jc w:val="left"/>
      </w:pPr>
      <w:r>
        <w:br/>
      </w:r>
      <w:hyperlink r:id="rId3385" w:history="1">
        <w:r>
          <w:rPr>
            <w:rFonts w:ascii="arial" w:eastAsia="arial" w:hAnsi="arial" w:cs="arial"/>
            <w:b w:val="0"/>
            <w:i/>
            <w:strike w:val="0"/>
            <w:color w:val="0077CC"/>
            <w:sz w:val="20"/>
            <w:u w:val="single"/>
            <w:vertAlign w:val="baseline"/>
          </w:rPr>
          <w:t>http://www.nytimes.com</w:t>
        </w:r>
      </w:hyperlink>
    </w:p>
    <w:p>
      <w:pPr>
        <w:pStyle w:val="Normal3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4"/>
        <w:spacing w:line="60" w:lineRule="exact"/>
      </w:pPr>
      <w:r>
        <w:pict>
          <v:line id="_x0000_s2335" style="position:absolute;z-index:252625920" from="0,2pt" to="512pt,2pt" strokecolor="#009ddb" strokeweight="2pt">
            <v:stroke linestyle="single"/>
            <w10:wrap type="topAndBottom"/>
          </v:line>
        </w:pict>
      </w:r>
    </w:p>
    <w:p>
      <w:pPr>
        <w:pStyle w:val="Normal3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Alice McDermott at a Barnes and Noble in Manhattan signing copies of her recent novel, "Child of My Heart." The book is set in the 1960's on the East End, which the author called "that wonderful spot." (Michael Nagle for The New York Times) </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2003</w:t>
      </w:r>
    </w:p>
    <w:p>
      <w:pPr>
        <w:pStyle w:val="Normal354"/>
      </w:pPr>
    </w:p>
    <w:p>
      <w:pPr>
        <w:pStyle w:val="Normal354"/>
        <w:ind w:left="200"/>
        <w:sectPr>
          <w:type w:val="continuous"/>
          <w:pgMar w:top="840" w:right="1000" w:bottom="840" w:left="1000" w:header="400" w:footer="400"/>
          <w:pgNumType w:fmt="decimal"/>
          <w:cols w:space="720"/>
        </w:sectPr>
      </w:pPr>
      <w:r>
        <w:br/>
      </w:r>
      <w:r>
        <w:pict>
          <v:line id="_x0000_s2336" style="position:absolute;z-index:252626944"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3386"/>
          <w:headerReference w:type="default" r:id="rId3387"/>
          <w:footerReference w:type="even" r:id="rId3388"/>
          <w:footerReference w:type="default" r:id="rId3389"/>
          <w:headerReference w:type="first" r:id="rId3390"/>
          <w:footerReference w:type="first" r:id="rId3391"/>
          <w:pgSz w:w="12240" w:h="15840"/>
          <w:pgMar w:top="840" w:right="1000" w:bottom="840" w:left="1000" w:header="400" w:footer="400"/>
          <w:pgNumType w:fmt="decimal"/>
          <w:cols w:space="720"/>
          <w:titlePg w:val="0"/>
        </w:sectPr>
      </w:pPr>
    </w:p>
    <w:p>
      <w:pPr>
        <w:pStyle w:val="Normal355"/>
      </w:pPr>
    </w:p>
    <w:p>
      <w:pPr>
        <w:pStyle w:val="Normal355"/>
      </w:pPr>
      <w:r>
        <w:pict>
          <v:shape id="_x0000_i2337" type="#_x0000_t75" alt="LexisNexis®" style="width:147.75pt;height:30pt">
            <v:imagedata r:id="rId17" o:title=""/>
          </v:shape>
        </w:pict>
      </w:r>
      <w:r>
        <w:cr/>
      </w:r>
    </w:p>
    <w:p>
      <w:pPr>
        <w:pStyle w:val="Heading1353"/>
        <w:keepNext w:val="0"/>
        <w:spacing w:after="200" w:line="340" w:lineRule="atLeast"/>
        <w:ind w:left="0" w:right="0" w:firstLine="0"/>
        <w:jc w:val="center"/>
      </w:pPr>
      <w:hyperlink r:id="rId3392" w:history="1">
        <w:r>
          <w:rPr>
            <w:rFonts w:ascii="arial" w:eastAsia="arial" w:hAnsi="arial" w:cs="arial"/>
            <w:b/>
            <w:i/>
            <w:strike w:val="0"/>
            <w:color w:val="0077CC"/>
            <w:sz w:val="28"/>
            <w:u w:val="single"/>
            <w:vertAlign w:val="baseline"/>
          </w:rPr>
          <w:t>Story of His Life</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2010 Sunday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5"/>
        <w:keepNext w:val="0"/>
        <w:spacing w:after="0" w:line="240" w:lineRule="atLeast"/>
        <w:ind w:right="0"/>
        <w:jc w:val="both"/>
      </w:pPr>
      <w:bookmarkStart w:id="719" w:name="Bookmark_355"/>
      <w:bookmarkEnd w:id="719"/>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7</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959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JACOB HEILBRUNN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Heilbrunn is a regular contributor to the Book Review and a senior editor at The National Interest.</w:t>
      </w:r>
    </w:p>
    <w:p>
      <w:pPr>
        <w:pStyle w:val="Normal355"/>
        <w:keepNext/>
        <w:spacing w:before="240" w:after="0" w:line="340" w:lineRule="atLeast"/>
        <w:ind w:left="0" w:right="0" w:firstLine="0"/>
        <w:jc w:val="left"/>
      </w:pPr>
      <w:bookmarkStart w:id="720" w:name="Body_353"/>
      <w:bookmarkEnd w:id="720"/>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338" style="position:absolute;z-index:252627968"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POLITICIAN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Insider's Account of John Edwards's Pursuit of the Presidency and the Scandal That Brought Him Down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Andrew Young</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301 pp. Thomas Dunne Books/St. Martin's Press. $24.99</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Mark Twain and Charles Dudley Warner's satirical and pioneering Washington novel, ''The Gilded Age,'' published in 1873, the beautiful frontierswoman Laura Hawkins accepts an invitation from Senator Dilworthy to visit the nation's capital. Reinventing herself as an heiress, she swiftly conquers Washington high society and schemes with Dilworthy and other worthies to ensure Congressional passage of a sleazy Tennessee land bill that would appropriate millions to buy a large property deeded to her impecunious family and supposedly build a university dedicated to educating the newly emancipated slave population on it. Only her acquaintance Philip Sterling is disgusted by the deceit and hypocrisy that pervade Washington, which he views as ''the maddest Vanity Fair one could conceive,'' a ''feverish, unhealthy atmosphere in which lunacy would be easily developed.''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a judgment that Andrew Young would challenge. In ''The Politician,'' Young, a longtime aide to John Edwards, ventilates his abhorrence for former Senator Edwards and his wife, Elizabeth, both of whom he seems to have undertaken Stakhanovite efforts to please. (Elizabeth Edwards has disputed some of the book's allegations.) Young depicts John, the self-styled tribune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a popinjay, and Elizabeth, who earned acclaim for her battle against cancer, as somewhat bonkers: after driving back and forth in a rental truck from North Carolina to Washington in the same day to transport some of her personal belongings, Young received, ''instead of thanks, . . . a grilling about buying beer and pizza for the volunteers who met me to unload.''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Young's greatest sacrifice was to take the fall for John Edwards during the 2008 presidential campaign by falsely claiming paternity of the illegitimate child of Rielle Hunter, a videographer and New Age apostle. (Edwards acknowledged he was the father only last month; he and his wife are now legally separated.) Replete with colorful anecdotes and vignettes, this forceful memoir offers a familiar, if a bit slippery, tale of lost youthful innocence. Despite Young's bid for redemption, his only real regret seems to be that Edwards's self-destructive conduct derailed his presidential hopes -- and Young's own very personal ambitions along with them.</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Young, he first heard Edwards speak in 1998 before an audience of fellow trial lawyers in Myrtle Beach, S.C. He was impressed by the ease with which Edwards, who regularly invoked his humble origins as the son of a millworker in the textile town of Robbins, N.C., won over the skeptical crowd. After Edwards defeated his Republican opponent, Young went to work in the senator's Raleigh office. No job was too mundane, no task too burdensome for him to fulfill. ''At every chance I volunteered to do more,'' he writes, ''so when everyone else turned down the job of driving the senator when he came to town -- picking him up at the airport, ferrying him around the state, bringing him back to the airport -- I grabbed it.'' Young literally catered to Edwards: he invariably met him at the local airport in his white Chevy Suburban with a cooler of Diet Cokes and snacks, or a takeout meal and a chilled glass of chardonnay. Soon Elizabeth told him, ''You're family.'' Indeed, Young himself says he was ''serving as butler, personal shopper and all-around handyman for the entire family.''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Young high-mindedly terms his ''devotion'' -- ''groveling'' might be more like it -- to Edwards was, of course, based on the comforting supposition that the senator ''was going to be president of the United States one day, and I thought that this would be good for the country and for our family.'' When Edwards insulted Young's wife about her nurse's salary by asking, ''Jesus, how the heck do you survive on horrible pay like that?'' Young concluded that the remark merely ''reflected a flaw in a man who otherwise possessed a great many positive qualities, which balanced it out.''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Edwards began his affair with Hunter in 2006, his mental clutch slipped completely. Hunter (she had served as the model for Alison Poole, in Jay McInerney's novel ''Story of My Life,'' whose credo is: ''Maybe we sometimes resist the urge to jump on top of some guy in the elevator or on the sidewalk. But we probably give him our phone number for later that night'') was the obverse of the starchy Elizabeth. To foil his wife, who scrutinized his calling history, Edwards often used Young's cellphone to speak to Rielle. Later, Hunter purchased a special phone for him that became known as the Batphone; Edwards and she would hum the theme song from the ''Batman'' TV show when talking about the phone.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Edwards, the book states, went on to inform his wife that Hunter was actually Young's mistress. In the game of musical chairs that ensued, Young says, Edwards relied on the munificence of the reclusive and elderly billionaire Bunny Mellon, whose gifts to him were partly used to cover Hunter's personal expenses, and of his rich friend Fred Baron, who paid for Hunter to hide out with Young and his family in a ''hacienda-style home'' near Santa Barbara. She recently signed an agreement for child-support payments, and the story of her life remains the subject of fresh news reports. Hunter, not Edwards, is the truly fascinating character in this creepy little drama. As she observed about his lavish efforts to appease her during her pregnancy, ''not too bad, considering I was sleeping in my car a few years ago.'' Laura Hawkins would surely approve.</w:t>
      </w:r>
    </w:p>
    <w:p>
      <w:pPr>
        <w:pStyle w:val="Normal355"/>
        <w:keepNext w:val="0"/>
        <w:spacing w:before="240" w:after="0" w:line="260" w:lineRule="atLeast"/>
        <w:ind w:left="0" w:right="0" w:firstLine="0"/>
        <w:jc w:val="left"/>
      </w:pPr>
      <w:r>
        <w:br/>
      </w:r>
      <w:hyperlink r:id="rId3393" w:history="1">
        <w:r>
          <w:rPr>
            <w:rFonts w:ascii="arial" w:eastAsia="arial" w:hAnsi="arial" w:cs="arial"/>
            <w:b w:val="0"/>
            <w:i/>
            <w:strike w:val="0"/>
            <w:color w:val="0077CC"/>
            <w:sz w:val="20"/>
            <w:u w:val="single"/>
            <w:vertAlign w:val="baseline"/>
          </w:rPr>
          <w:t>http://www.nytimes.com</w:t>
        </w:r>
      </w:hyperlink>
    </w:p>
    <w:p>
      <w:pPr>
        <w:pStyle w:val="Normal3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5"/>
        <w:spacing w:line="60" w:lineRule="exact"/>
      </w:pPr>
      <w:r>
        <w:pict>
          <v:line id="_x0000_s2339" style="position:absolute;z-index:252628992" from="0,2pt" to="512pt,2pt" strokecolor="#009ddb" strokeweight="2pt">
            <v:stroke linestyle="single"/>
            <w10:wrap type="topAndBottom"/>
          </v:line>
        </w:pict>
      </w:r>
    </w:p>
    <w:p>
      <w:pPr>
        <w:pStyle w:val="Normal3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(PHOTOGRAPHS BY JIM R. BOUNDS/ASSOCIATED PRESS (RIELLE HUNTER) AND DAMON WINTER/THE NEW YORK TIMES) DRAWING (DRAWING BY MATT DORFMAN)                                                                         </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2010</w:t>
      </w:r>
    </w:p>
    <w:p>
      <w:pPr>
        <w:pStyle w:val="Normal355"/>
      </w:pPr>
    </w:p>
    <w:p>
      <w:pPr>
        <w:pStyle w:val="Normal355"/>
        <w:ind w:left="200"/>
        <w:sectPr>
          <w:type w:val="continuous"/>
          <w:pgMar w:top="840" w:right="1000" w:bottom="840" w:left="1000" w:header="400" w:footer="400"/>
          <w:pgNumType w:fmt="decimal"/>
          <w:cols w:space="720"/>
        </w:sectPr>
      </w:pPr>
      <w:r>
        <w:br/>
      </w:r>
      <w:r>
        <w:pict>
          <v:line id="_x0000_s2340" style="position:absolute;z-index:252630016"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3394"/>
          <w:headerReference w:type="default" r:id="rId3395"/>
          <w:footerReference w:type="even" r:id="rId3396"/>
          <w:footerReference w:type="default" r:id="rId3397"/>
          <w:headerReference w:type="first" r:id="rId3398"/>
          <w:footerReference w:type="first" r:id="rId3399"/>
          <w:pgSz w:w="12240" w:h="15840"/>
          <w:pgMar w:top="840" w:right="1000" w:bottom="840" w:left="1000" w:header="400" w:footer="400"/>
          <w:pgNumType w:fmt="decimal"/>
          <w:cols w:space="720"/>
          <w:titlePg w:val="0"/>
        </w:sectPr>
      </w:pPr>
    </w:p>
    <w:p>
      <w:pPr>
        <w:pStyle w:val="Normal356"/>
      </w:pPr>
    </w:p>
    <w:p>
      <w:pPr>
        <w:pStyle w:val="Normal356"/>
      </w:pPr>
      <w:r>
        <w:pict>
          <v:shape id="_x0000_i2341" type="#_x0000_t75" alt="LexisNexis®" style="width:147.75pt;height:30pt">
            <v:imagedata r:id="rId17" o:title=""/>
          </v:shape>
        </w:pict>
      </w:r>
      <w:r>
        <w:cr/>
      </w:r>
    </w:p>
    <w:p>
      <w:pPr>
        <w:pStyle w:val="Heading1354"/>
        <w:keepNext w:val="0"/>
        <w:spacing w:after="200" w:line="340" w:lineRule="atLeast"/>
        <w:ind w:left="0" w:right="0" w:firstLine="0"/>
        <w:jc w:val="center"/>
      </w:pPr>
      <w:hyperlink r:id="rId3400" w:history="1">
        <w:r>
          <w:rPr>
            <w:rFonts w:ascii="arial" w:eastAsia="arial" w:hAnsi="arial" w:cs="arial"/>
            <w:b/>
            <w:i/>
            <w:strike w:val="0"/>
            <w:color w:val="0077CC"/>
            <w:sz w:val="28"/>
            <w:u w:val="single"/>
            <w:vertAlign w:val="baseline"/>
          </w:rPr>
          <w:t>Still on Corners, Laborers Shun Hiring Hall</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2007 Sunday</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6"/>
        <w:keepNext w:val="0"/>
        <w:spacing w:after="0" w:line="240" w:lineRule="atLeast"/>
        <w:ind w:right="0"/>
        <w:jc w:val="both"/>
      </w:pPr>
      <w:bookmarkStart w:id="721" w:name="Bookmark_356"/>
      <w:bookmarkEnd w:id="721"/>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14WC; Column 0; Westchester Weekly Desk; Pg. 1</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MAMARONECK </w:t>
      </w:r>
    </w:p>
    <w:p>
      <w:pPr>
        <w:pStyle w:val="Normal356"/>
        <w:keepNext/>
        <w:spacing w:before="240" w:after="0" w:line="340" w:lineRule="atLeast"/>
        <w:ind w:left="0" w:right="0" w:firstLine="0"/>
        <w:jc w:val="left"/>
      </w:pPr>
      <w:bookmarkStart w:id="722" w:name="Body_354"/>
      <w:bookmarkEnd w:id="722"/>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342" style="position:absolute;z-index:252631040"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finally a hiring hall in this village, which has gotten unwanted attention for rousting day laborers from street corners and parks. But the laborers, at least for now, seem to prefer the corners and parks.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hiring center opened in a worship room at the Strait Gate Church on June 12. Two mornings later, volunteers stationed under a canopy in the parking lot were prepared to sign up laborers for an orderly chance at mowing lawns and painting walls and to inform contractors about the new system. But they had little to do. Only three laborers, and no contractors, stopped by. Instead, laborers, as they have done for months, staked out stretches of sidewalk off the main drag of Mamaroneck Avenue and waited for contractors to cruise by.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Latino workers had long wanted a central site and were upset in February 2006 when the village took an informal one away at Columbus Park. So one may conclude that the laborers can't seem to take yes for an answer. But the stubborn fact that the volunteers are contending with is that the laborers have grown comfortable with the slapdash system of recent months, police hassles and all. Many have secured jobs for the season and are looking for rides, not work. Others worry that leaving a familiar pickup spot may cost them a job.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cannot go over there,'' said Agripino Martinez, a Guatemalan immigrant, pointing to the church yards away while standing in front of the oddly named Tarrytown No. 2 grocery. ''The contractors come over here.''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Change, even under the most intelligent schemes, is unsettling. Paradoxically, a ruling last November that condemned harassment of Hispanic laborers as discriminatory and a recent settlement that specified terms for police treatment may have made it tougher for the hiring center to succeed quickly. Workers no longer fear the police as much. The week the center opened, three motorcycle officers stopped for coffee yards from Columbus Park, and laborers there did not budge.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Mariana Boneo, the director of the Hispanic Resource Center of Larchmont and Mamaroneck, said she hoped that word would spread that the hall is a dignified place to find jobs and that contractors will discover they can have their choice of laborers.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takes time for people to trust a new thing,'' she said. ''These folks cling to what they know, and the contractors cling to what they know.''</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dozens of worker centers throughout the country, she said, so why shouldn't Mamaroneck's take off? She was pleased that 17 workers registered one morning in the first week, and she said there might have been more if the hall had been in business when the construction and gardening seasons were getting rolling.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Boneo, a slender, dark-haired emigrant from Argentina, ambles around the neighborhood buttonholing laborers with a cheerful ''Buenos dias!'' and urges them to give up the cutthroat, first-come-first-served life for the tidiness of being hired in the order of tickets picked from a raffle jar. But an acquaintance of hers, Jose Vite Lopez, a handyman who nostalgically stopped for coffee near where he had waited for jobs 20 years ago, gave her his wisdom on the laborers' reluctance.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used to being on their own and making their own decisions,'' he said.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workers are also deterred by protesting neighbors, some of whom take their picture. The idea behind the center was to reduce complaints about the laborers' loitering and urinating in the park. But some neighbors feel a hiring center would be one more unpleasant fixture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Washingtonville, which has already absorbed everything the village's more affluent pockets won't tolerate, like food pantries, garbage dumps and a sprinkling of drug dealers and prostitutes.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got everything you don't want in a town here,'' said Anthony Fava, who owns a neighborhood insurance agency and is the village's deputy mayor. His grandfather was an Italian immigrant ''grasshopper'' -- a mower of lawns. But in those days, Mr. Fava contended, there was never this turbulence of contractor trucks and workers.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Gloria Maldonado, who lives across from the church and has been helping lead the opposition to the location of the center, said that she feared for the safety of her young daughters. ''I don't care if they're legal or illegal,'' said Ms. Maldonado, who emigrated from Guatemala two decades ago and is now an American citizen. ''The only thing I care about is the girls.''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court case, town officials said some women complained they felt intimidated by large groups of men. But there were no allegations of assaults by day laborers against women in the court documents.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theory, the church hall should organize an anarchic situation, but it will take time to entice enough workers to make it work. George Ruiz, an emigrant from Costa Rica, was waiting at Columbus Park, which will probably disappear as an informal hiring site once people move into two parkside buildings with half-million-dollar condos. When it does, Mr. Ruiz said, he might try the hall.</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little more respect,'' he said, adding his wisdom on the new game in town: ''Everything changes little by little.'' </w:t>
      </w:r>
    </w:p>
    <w:p>
      <w:pPr>
        <w:pStyle w:val="Normal356"/>
        <w:keepNext w:val="0"/>
        <w:spacing w:before="240" w:after="0" w:line="260" w:lineRule="atLeast"/>
        <w:ind w:left="0" w:right="0" w:firstLine="0"/>
        <w:jc w:val="left"/>
      </w:pPr>
      <w:r>
        <w:br/>
      </w:r>
      <w:hyperlink r:id="rId3401" w:history="1">
        <w:r>
          <w:rPr>
            <w:rFonts w:ascii="arial" w:eastAsia="arial" w:hAnsi="arial" w:cs="arial"/>
            <w:b w:val="0"/>
            <w:i/>
            <w:strike w:val="0"/>
            <w:color w:val="0077CC"/>
            <w:sz w:val="20"/>
            <w:u w:val="single"/>
            <w:vertAlign w:val="baseline"/>
          </w:rPr>
          <w:t>http://www.nytimes.com</w:t>
        </w:r>
      </w:hyperlink>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2007</w:t>
      </w:r>
    </w:p>
    <w:p>
      <w:pPr>
        <w:pStyle w:val="Normal356"/>
      </w:pPr>
    </w:p>
    <w:p>
      <w:pPr>
        <w:pStyle w:val="Normal356"/>
        <w:ind w:left="200"/>
        <w:sectPr>
          <w:type w:val="continuous"/>
          <w:pgMar w:top="840" w:right="1000" w:bottom="840" w:left="1000" w:header="400" w:footer="400"/>
          <w:pgNumType w:fmt="decimal"/>
          <w:cols w:space="720"/>
        </w:sectPr>
      </w:pPr>
      <w:r>
        <w:br/>
      </w:r>
      <w:r>
        <w:pict>
          <v:line id="_x0000_s2343" style="position:absolute;z-index:252632064"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3402"/>
          <w:headerReference w:type="default" r:id="rId3403"/>
          <w:footerReference w:type="even" r:id="rId3404"/>
          <w:footerReference w:type="default" r:id="rId3405"/>
          <w:headerReference w:type="first" r:id="rId3406"/>
          <w:footerReference w:type="first" r:id="rId3407"/>
          <w:pgSz w:w="12240" w:h="15840"/>
          <w:pgMar w:top="840" w:right="1000" w:bottom="840" w:left="1000" w:header="400" w:footer="400"/>
          <w:pgNumType w:fmt="decimal"/>
          <w:cols w:space="720"/>
          <w:titlePg w:val="0"/>
        </w:sectPr>
      </w:pPr>
    </w:p>
    <w:p>
      <w:pPr>
        <w:pStyle w:val="Normal357"/>
      </w:pPr>
    </w:p>
    <w:p>
      <w:pPr>
        <w:pStyle w:val="Normal357"/>
      </w:pPr>
      <w:r>
        <w:pict>
          <v:shape id="_x0000_i2344" type="#_x0000_t75" alt="LexisNexis®" style="width:147.75pt;height:30pt">
            <v:imagedata r:id="rId17" o:title=""/>
          </v:shape>
        </w:pict>
      </w:r>
      <w:r>
        <w:cr/>
      </w:r>
    </w:p>
    <w:p>
      <w:pPr>
        <w:pStyle w:val="Heading1355"/>
        <w:keepNext w:val="0"/>
        <w:spacing w:after="200" w:line="340" w:lineRule="atLeast"/>
        <w:ind w:left="0" w:right="0" w:firstLine="0"/>
        <w:jc w:val="center"/>
      </w:pPr>
      <w:hyperlink r:id="rId3408" w:history="1">
        <w:r>
          <w:rPr>
            <w:rFonts w:ascii="arial" w:eastAsia="arial" w:hAnsi="arial" w:cs="arial"/>
            <w:b/>
            <w:i/>
            <w:strike w:val="0"/>
            <w:color w:val="0077CC"/>
            <w:sz w:val="28"/>
            <w:u w:val="single"/>
            <w:vertAlign w:val="baseline"/>
          </w:rPr>
          <w:t>STAGE: 'SEASCAPE,' AT HUDSON GUILD</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1985, Friday, Late City Final Edition</w:t>
      </w:r>
    </w:p>
    <w:p>
      <w:pPr>
        <w:pStyle w:val="Normal357"/>
        <w:keepNext w:val="0"/>
        <w:spacing w:after="0" w:line="240" w:lineRule="atLeast"/>
        <w:ind w:right="0"/>
        <w:jc w:val="both"/>
      </w:pPr>
      <w:bookmarkStart w:id="723" w:name="Bookmark_357"/>
      <w:bookmarkEnd w:id="723"/>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3, Column 4; Weekend Desk; REVIEW</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 GUSSOW</w:t>
      </w:r>
    </w:p>
    <w:p>
      <w:pPr>
        <w:pStyle w:val="Normal357"/>
        <w:keepNext/>
        <w:spacing w:before="240" w:after="0" w:line="340" w:lineRule="atLeast"/>
        <w:ind w:left="0" w:right="0" w:firstLine="0"/>
        <w:jc w:val="left"/>
      </w:pPr>
      <w:bookmarkStart w:id="724" w:name="Body_355"/>
      <w:bookmarkEnd w:id="724"/>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345" style="position:absolute;z-index:252633088"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NIGRO'S ''Seascape With Sharks and Dancer'' is one from the pastepot -two cardboard characters held together by contrivance. The play, directed by David Kerry Heefner, opens the season at the Hudson Guild Theater.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Saved from drowning, a young woman (Susan Greenhill) proves to be unbelievably argumentative. Ivar Brogger, as a lonely Cape Cod householder and late-night amateur lifeguard, tries to calm her down, wrapping her in warm blankets and sympathy. She is, to say the least, resistant.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characters are meant to be opposites. He is reserved, an aspiring novelist; she is garrulous, an unlettered representative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Unlike him, she has no trouble communicating, but she has difficulty with individual words. Served hot chocolate, she notices the ''mushrooms'' floating on the surface. There is no mistaking the play. It is strictly a marshmallow.</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waste time by telling each other stories. Her story is pathetic. Belying his interest in fiction, he denies he has any story to tell, but tells one anyway. The dialogue repeats itself, working variations on the following exchange: ''Don't contradict me,'' she says. ''I wasn't contradicting you,'' he says. ''See,'' she says.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 surprise that by the end of the first act, the two have shelved their differences and have begun a romance. Any theatergoer hoping for dramatic progress will be disappointed to discover that the second act imitates the path of the first act -with two additions. The characters talk about abortion and they finally stop wearing bathrobes and blankets and get dressed as if they might actually go outdoors. In a play such this, that could be called progress.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infinitely better versions of this situation before - when the play was called ''Two for the Seesaw'' and ''Educating Rita.'' ''Seascape With Sharks and Dancer'' is as humdrum as its title is pretentious. It is a two-hander in which one longs for a stranger to knock on the door - a mailman, a census taker, a playwright. But no one seems to be wandering the Cape Cod dunes except for Miss Greenhill.</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actress, last seen at the Hudson Guild as a long-married Englishwoman in ''September in the Rain,'' enthusiastically embraces her new role with a zestfulness that seems, at times, to be more fun for the actress than for the audience. Mr. Brogger does what he can do within the dull dimensions of the novelist. The only eccentric edge to his character is that he keeps his manuscript in the refrigerator, far out of the hands of agents, publishers and burglars.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other bogus note - in addition to the plot and the characters - and that is the setting, described in the program as ''a small decrepit beach house on Cape Cod.'' Except for a single crack in the plaster and a broken slat on one shutter, the house, as designed and furnished by Daniel Conway, is a cozy, woodhewn cottage. The only thing in need of repair is the play. Deep Freeze SEASCAPE WITH SHARKS AND DANCER, by Don Nigro; directed by David Kerry Heefner; set design by Daniel Conway; costume design by Mary L. Hayes; lighting design by Phil Monat; sound design, Aural Fixation; production stage manager, John M. Atherlay. Presented by the Hudson Guild Theater, Mr. Heefner, producing director; James Abar, associate director. At the Hudson Guild Theater, 441 West 26th Street. TracySusan Greenhill BenIvar Brogger</w:t>
      </w:r>
    </w:p>
    <w:p>
      <w:pPr>
        <w:pStyle w:val="Normal357"/>
      </w:pPr>
    </w:p>
    <w:p>
      <w:pPr>
        <w:pStyle w:val="Normal357"/>
        <w:ind w:left="200"/>
        <w:sectPr>
          <w:type w:val="continuous"/>
          <w:pgMar w:top="840" w:right="1000" w:bottom="840" w:left="1000" w:header="400" w:footer="400"/>
          <w:pgNumType w:fmt="decimal"/>
          <w:cols w:space="720"/>
        </w:sectPr>
      </w:pPr>
      <w:r>
        <w:br/>
      </w:r>
      <w:r>
        <w:pict>
          <v:line id="_x0000_s2346" style="position:absolute;z-index:252634112"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3409"/>
          <w:headerReference w:type="default" r:id="rId3410"/>
          <w:footerReference w:type="even" r:id="rId3411"/>
          <w:footerReference w:type="default" r:id="rId3412"/>
          <w:headerReference w:type="first" r:id="rId3413"/>
          <w:footerReference w:type="first" r:id="rId3414"/>
          <w:pgSz w:w="12240" w:h="15840"/>
          <w:pgMar w:top="840" w:right="1000" w:bottom="840" w:left="1000" w:header="400" w:footer="400"/>
          <w:pgNumType w:fmt="decimal"/>
          <w:cols w:space="720"/>
          <w:titlePg w:val="0"/>
        </w:sectPr>
      </w:pPr>
    </w:p>
    <w:p>
      <w:pPr>
        <w:pStyle w:val="Normal358"/>
      </w:pPr>
    </w:p>
    <w:p>
      <w:pPr>
        <w:pStyle w:val="Normal358"/>
      </w:pPr>
      <w:r>
        <w:pict>
          <v:shape id="_x0000_i2347" type="#_x0000_t75" alt="LexisNexis®" style="width:147.75pt;height:30pt">
            <v:imagedata r:id="rId17" o:title=""/>
          </v:shape>
        </w:pict>
      </w:r>
      <w:r>
        <w:cr/>
      </w:r>
    </w:p>
    <w:p>
      <w:pPr>
        <w:pStyle w:val="Heading1356"/>
        <w:keepNext w:val="0"/>
        <w:spacing w:after="200" w:line="340" w:lineRule="atLeast"/>
        <w:ind w:left="0" w:right="0" w:firstLine="0"/>
        <w:jc w:val="center"/>
      </w:pPr>
      <w:hyperlink r:id="rId3415" w:history="1">
        <w:r>
          <w:rPr>
            <w:rFonts w:ascii="arial" w:eastAsia="arial" w:hAnsi="arial" w:cs="arial"/>
            <w:b/>
            <w:i/>
            <w:strike w:val="0"/>
            <w:color w:val="0077CC"/>
            <w:sz w:val="28"/>
            <w:u w:val="single"/>
            <w:vertAlign w:val="baseline"/>
          </w:rPr>
          <w:t xml:space="preserve">ARTS BRIEFING </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2003 Wednesday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58"/>
        <w:keepNext w:val="0"/>
        <w:spacing w:after="0" w:line="240" w:lineRule="atLeast"/>
        <w:ind w:right="0"/>
        <w:jc w:val="both"/>
      </w:pPr>
      <w:bookmarkStart w:id="725" w:name="Bookmark_358"/>
      <w:bookmarkEnd w:id="725"/>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4; The Arts/Cultural Desk; Pg. 2</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Lawrence Van Gelder </w:t>
      </w:r>
    </w:p>
    <w:p>
      <w:pPr>
        <w:pStyle w:val="Normal358"/>
        <w:keepNext/>
        <w:spacing w:before="240" w:after="0" w:line="340" w:lineRule="atLeast"/>
        <w:ind w:left="0" w:right="0" w:firstLine="0"/>
        <w:jc w:val="left"/>
      </w:pPr>
      <w:bookmarkStart w:id="726" w:name="Body_356"/>
      <w:bookmarkEnd w:id="726"/>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348" style="position:absolute;z-index:252635136"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EVENTS</w:t>
      </w:r>
    </w:p>
    <w:p>
      <w:pPr>
        <w:pStyle w:val="Normal358"/>
      </w:pPr>
    </w:p>
    <w:p>
      <w:pPr>
        <w:pStyle w:val="Normal3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AFTERMATH -- Michael Jackson is seeking an injunction from a British court to bar the production company Granada Television from showing unused film from the recent Martin Bashir documentary about him, the BBC reported yesterday. A hearing in High Court in London is expected on Friday. Mr. Jackson argues that he owns the copyright to the material and maintains that Granada broke a promise to give him the unused film of his children. Granada said it had no intention of using the unseen film and denied any agreement to surrender the material. A Granada spokesman, who said the company learned about the lawsuit on Monday night, added, "We shall be resisting such claims vigorously."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VATICAN -- Billed as the largest collection from the Vatican to tour North America, more than 350 objects, including drawings by Michelangelo, sculpture by Bernini and the bejeweled tiara of Pope Pius IX, left, go on view on Sunday at the Houston Museum of Natural Science. The 18-month tour of "St. Peter and the Vatican: The Legacy of the Popes" then goes to the Museum of Art, Fort Lauderdale, Fla.; the Cincinnati Museum Center; and the San Diego Museum of Art. Assembled from the Vatican Museums, churches administered by the Vatican and the Casa Buonarroti in Florence, the exhibition has many objects that have never left the Vatican or been on public view.</w:t>
      </w:r>
    </w:p>
    <w:p>
      <w:pPr>
        <w:pStyle w:val="Normal358"/>
      </w:pPr>
    </w:p>
    <w:p>
      <w:pPr>
        <w:pStyle w:val="Normal3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MIXED AND MATCHED -- New and classic string quartets are interwoven with literature, dance and discussion in the series No Boundaries -- Music and More With the Ying Quartet. This season's performances begin at 8:30 p.m. on Friday (after a 7:30 discussion with the artists) at Symphony Space in Manhattan. The opening program features music by Shostakovich and Augusta Read Thomas, modern dance by Naomi Goldberg and poetry read by the actress Barbara Feldon.</w:t>
      </w:r>
    </w:p>
    <w:p>
      <w:pPr>
        <w:pStyle w:val="Normal358"/>
      </w:pPr>
    </w:p>
    <w:p>
      <w:pPr>
        <w:pStyle w:val="Normal3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COLLECTING KLEE -- Because Paul Klee's output included portraits, abstractions, landscapes, figurative works and Impressionist, Expressionist and Cubist creations, among others, perhaps the easiest summation of this avant-garde master is to say that his oeuvre paralleled the developments in 20th-century European art. A leading collector of Klee's work is Carl Djerassi, the Stanford University organic chemist known as the father of the birth-control pill. Beginning on Saturday, the San Francisco Museum of Modern Art will exhibit for the first time its complete Djerassi collection, on loan since 1984. About 140 works are to be displayed through June 8 in "A Passion for Paul Klee: The Djerassi Collection at SFMOMA."</w:t>
      </w:r>
    </w:p>
    <w:p>
      <w:pPr>
        <w:pStyle w:val="Normal358"/>
      </w:pPr>
    </w:p>
    <w:p>
      <w:pPr>
        <w:pStyle w:val="Normal3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EVOLUTIONARY ART -- How did printmaking expand and improve in the 20th century? To answer that question, art from Bellows, Bonnard, Cassatt and Chagall to Grooms, Matisse, Miro, Motherwell, Picasso, Warhol and others will go on view on Sunday at the Nassau County Museum of Art in Roslyn Harbor, N.Y. Offering about 150 examples in numerous techniques, this show explores how artists enriched their legacy through innovation in printmaking and sheds light on the importance of prints as art. "A Century of Prints: 1900-2000" continues through May 25.</w: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FOCUS ON PAST, PRESENT AND FUTURE -- Three exhibitions open on Friday at the International Center of Photography in Manhattan. "Bronzeville: Black Chicago in Pictures, 1941-1943" draws from the Farm Security Administration documentary photography project, which created an unparalleled collection devoted to black Chicago in pivotal years, to present more than 120 images of the South Side, also known as Bronzeville. "The Photo League: Harlem Document and Related Works" displays images by photographers who belonged to the that organization, which was established during the Depression to document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"How Human: Life in the Post-Genome Era" examines the response by photographers and artists to issues like cloning, assisted reproduction and aging that are raised by the Human Genome Project and by innovations in biotechnology. All these exhibitions continue through May 25.</w:t>
      </w:r>
    </w:p>
    <w:p>
      <w:pPr>
        <w:pStyle w:val="Normal358"/>
      </w:pPr>
    </w:p>
    <w:p>
      <w:pPr>
        <w:pStyle w:val="Normal3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 -- He loves New York. That's why Martin Scorsese is to appear at 7 tonight a Loews Cineplex Lincoln Square, on Broadway at 68th Street, for a special program presented by the American Museum of the Moving Image. As a coda to that museum's Scorsese retrospective in November and December, Mr. Scorsese will discuss his depiction of New York in films spanning more than threedecades with clips from "Mean Streets," "Taxi Driver," "Raging Bull," "Goodfellas," "The Age of Innocence," "Gangs of New York" and more. David Schwartz, the museum's film curator, will moderate.</w:t>
      </w:r>
    </w:p>
    <w:p>
      <w:pPr>
        <w:pStyle w:val="Normal358"/>
        <w:keepNext w:val="0"/>
        <w:spacing w:before="240" w:after="0" w:line="260" w:lineRule="atLeast"/>
        <w:ind w:left="0" w:right="0" w:firstLine="0"/>
        <w:jc w:val="left"/>
      </w:pPr>
      <w:r>
        <w:br/>
      </w:r>
      <w:hyperlink r:id="rId3416" w:history="1">
        <w:r>
          <w:rPr>
            <w:rFonts w:ascii="arial" w:eastAsia="arial" w:hAnsi="arial" w:cs="arial"/>
            <w:b w:val="0"/>
            <w:i/>
            <w:strike w:val="0"/>
            <w:color w:val="0077CC"/>
            <w:sz w:val="20"/>
            <w:u w:val="single"/>
            <w:vertAlign w:val="baseline"/>
          </w:rPr>
          <w:t>http://www.nytimes.com</w:t>
        </w:r>
      </w:hyperlink>
    </w:p>
    <w:p>
      <w:pPr>
        <w:pStyle w:val="Normal3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8"/>
        <w:spacing w:line="60" w:lineRule="exact"/>
      </w:pPr>
      <w:r>
        <w:pict>
          <v:line id="_x0000_s2349" style="position:absolute;z-index:252636160" from="0,2pt" to="512pt,2pt" strokecolor="#009ddb" strokeweight="2pt">
            <v:stroke linestyle="single"/>
            <w10:wrap type="topAndBottom"/>
          </v:line>
        </w:pict>
      </w:r>
    </w:p>
    <w:p>
      <w:pPr>
        <w:pStyle w:val="Normal3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"Dali Salad" by Red Grooms, in "A Century of Prints: 1900-2000." (Report, below center.) (Nassau County Museum of Art) </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2003</w:t>
      </w:r>
    </w:p>
    <w:p>
      <w:pPr>
        <w:pStyle w:val="Normal358"/>
      </w:pPr>
    </w:p>
    <w:p>
      <w:pPr>
        <w:pStyle w:val="Normal358"/>
        <w:ind w:left="200"/>
        <w:sectPr>
          <w:type w:val="continuous"/>
          <w:pgMar w:top="840" w:right="1000" w:bottom="840" w:left="1000" w:header="400" w:footer="400"/>
          <w:pgNumType w:fmt="decimal"/>
          <w:cols w:space="720"/>
        </w:sectPr>
      </w:pPr>
      <w:r>
        <w:br/>
      </w:r>
      <w:r>
        <w:pict>
          <v:line id="_x0000_s2350" style="position:absolute;z-index:252637184"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3417"/>
          <w:headerReference w:type="default" r:id="rId3418"/>
          <w:footerReference w:type="even" r:id="rId3419"/>
          <w:footerReference w:type="default" r:id="rId3420"/>
          <w:headerReference w:type="first" r:id="rId3421"/>
          <w:footerReference w:type="first" r:id="rId3422"/>
          <w:pgSz w:w="12240" w:h="15840"/>
          <w:pgMar w:top="840" w:right="1000" w:bottom="840" w:left="1000" w:header="400" w:footer="400"/>
          <w:pgNumType w:fmt="decimal"/>
          <w:cols w:space="720"/>
          <w:titlePg w:val="0"/>
        </w:sectPr>
      </w:pPr>
    </w:p>
    <w:p>
      <w:pPr>
        <w:pStyle w:val="Normal359"/>
      </w:pPr>
    </w:p>
    <w:p>
      <w:pPr>
        <w:pStyle w:val="Normal359"/>
      </w:pPr>
      <w:r>
        <w:pict>
          <v:shape id="_x0000_i2351" type="#_x0000_t75" alt="LexisNexis®" style="width:147.75pt;height:30pt">
            <v:imagedata r:id="rId17" o:title=""/>
          </v:shape>
        </w:pict>
      </w:r>
      <w:r>
        <w:cr/>
      </w:r>
    </w:p>
    <w:p>
      <w:pPr>
        <w:pStyle w:val="Heading1357"/>
        <w:keepNext w:val="0"/>
        <w:spacing w:after="200" w:line="340" w:lineRule="atLeast"/>
        <w:ind w:left="0" w:right="0" w:firstLine="0"/>
        <w:jc w:val="center"/>
      </w:pPr>
      <w:hyperlink r:id="rId3423" w:history="1">
        <w:r>
          <w:rPr>
            <w:rFonts w:ascii="arial" w:eastAsia="arial" w:hAnsi="arial" w:cs="arial"/>
            <w:b/>
            <w:i/>
            <w:strike w:val="0"/>
            <w:color w:val="0077CC"/>
            <w:sz w:val="28"/>
            <w:u w:val="single"/>
            <w:vertAlign w:val="baseline"/>
          </w:rPr>
          <w:t>Malice, She Wrote</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2018 Sunday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9"/>
        <w:keepNext w:val="0"/>
        <w:spacing w:after="0" w:line="240" w:lineRule="atLeast"/>
        <w:ind w:right="0"/>
        <w:jc w:val="both"/>
      </w:pPr>
      <w:bookmarkStart w:id="727" w:name="Bookmark_359"/>
      <w:bookmarkEnd w:id="727"/>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34; FEATURE</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3690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LAUREN OYLER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Oyler has contributed to The London Review of Books, The Baffler and The New Republic. Her last article for the magazine was a First Words column about ''toxicity.''</w:t>
      </w:r>
    </w:p>
    <w:p>
      <w:pPr>
        <w:pStyle w:val="Normal359"/>
        <w:keepNext/>
        <w:spacing w:before="240" w:after="0" w:line="340" w:lineRule="atLeast"/>
        <w:ind w:left="0" w:right="0" w:firstLine="0"/>
        <w:jc w:val="left"/>
      </w:pPr>
      <w:bookmarkStart w:id="728" w:name="Body_357"/>
      <w:bookmarkEnd w:id="728"/>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352" style="position:absolute;z-index:252638208"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before I visited the novelist and screenwriter Gillian Flynn at her house in Chicago in September, a pulpy headline was making the rounds on the internet: ''Author of 'How to Murder Your Husband' charged with murdering husband.'' In 2011, Nancy Brophy, a romantic-thriller writer, published a blog post detailing the pros and cons of various methods of husband elimination -- ''Guns: loud, messy, require some skill''; ''Poison: considered a woman's weapon''; ''Hiring a hit man: Do you know a hit man? Neither do I''; ''Hiring a lover: Never a good idea'' -- presumably for the benefit of anyone who might want to write a plot in which such information might be useful. Seven years later, Brophy's husband was shot dead at work.</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after the story broke, I was talking with Flynn and her husband, Brett Nolan, in her office. Semi-underground and brightly lit, it's less lair than rec room. Flynn frequently works down here while clocking miles on a treadmill desk, her laptop placed precariously on a box and a stack of books. Nolan was joking about how he used to come upon disturbing Post-its scattered around the house when Flynn was deep in a project, and this inspired him to gift her the whiteboard that covers one wall, where she jots character motivations and bits of setting in the precisely loopy handwriting of a prom queen. When I was there, her grimly matter-of-fact brainstorms were interspersed with her kids' drawings.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'Dead body floating ...' ,'' Nolan said, referring to the kind of notes Flynn would leave next to the refrigerator or on the coffee table. He had always assumed the Post-its were evidence of something his wife was working on professionally, and not literal evidence, but did we see that article yesterday, about the woman who wrote about how to kill her husband and then was indicted on a charge of killing her husband?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multiple people forward that to me,'' Flynn said, laughing.</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''Really?'' Nolan asked. For a moment, he seemed genuinely surprised. ''I had multiple people forward it to me.''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is best known for her hugely successful third novel, ''Gone Girl,'' in which a wealthy, beautiful woman, Amy Elliott Dunne, elaborately frames her husband for her own murder in order to avenge his infidelity and typical masculine neglect. In the process, she fakes a rape, murders an ex-boyfriend and impregnates herself by stealing her husband's frozen sperm before eventually returning home, and to the marriage, which is now significantly more troubled than it was at the outset. If Flynn were going to carry out a nonfictional crime, Nolan can take small comfort in knowing she would never stop at such an obvious place as ''wife murders husband.''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experience Flynn's work is to submit yourself to a series of increasingly incredulous what?s: a deliberate first act of unsettling exposition and character development sets up a chain of wild twists in the second. The stories are propelled by female narrators who lay bare their nastiest impulses to the audience -- but not, crucially, to the people in their lives -- adding psychological depth and the sense of illicit confession to the cheap thrills of her high-wire plots. Her debut novel, ''Sharp Objects,'' follows Camille Preaker, an alcoholic journalist with a baroque self-harm regimen (she carves vulgar words into her skin), as she reports on a string of murders of young girls in her Missouri hometown; Camille stays with her mother, who we eventually learn has Munchausen syndrome by proxy and has been poisoning her daughters (but that discovery is hardly where the story ends). Flynn's second novel, ''Dark Places,'' centers on Libby Day, who witnessed -- or believed she witnessed -- her brother murder her mother and sisters when she was 7; but when she meets a group of true-crime enthusiasts debating the old case, she begins to question her memory.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books sold well, but neither Flynn nor her publishers anticipated the omnipresent best seller -- or object of scorn -- that ''Gone Girl'' would become. Since then, she has also benefited from a trend in feminist cultural criticism: These days representations of the ''messy'' lives of ''flawed'' women are celebrated as indications of a multifaceted (and maybe even ''radical'') portrayal of the gender. Though ''Sharp Objects'' didn't garner much critical attention in 2006 -- when, as she says, the biggest conflict female protagonists faced was ''can she get the boy and can she get the shoes and, oh, she's had a cosmo again!'' -- over the summer it became a relentlessly dissected limited series on HBO starring Amy Adams, with Flynn as an executive producer. Next year, Amazon will host the series ''Utopia,'' about a group of online friends investigating government conspiracies, with Flynn adapting it from the British series as creator, executive producer and showrunner. And this month ''Widows,'' a film she adapted from the 1980s British TV series of the same name with the director Steve McQueen, will be released. Viola Davis stars -- in a cast that includes Liam Neeson, Daniel Kaluuya and Colin Farrell -- as the ringleader of a group of women who plan a robbery after their husbands are killed trying to pull off a different heist.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''Gone Girl,'' of course, made Flynn ''the writer of 'Gone Girl,' '' as the trailer for ''Widows'' trumpets, and the film marks the beginning of a new phase in her career: She is now an event, a shorthand, a writer whose name conveys a mutually understood, reliable sensibility. While a heist movie is something of a departure from her crime/mystery/whatever-you-want-to-call-them novels, ''Widows'' nevertheless flashes several Flynn calling cards in the way it focuses on mostly realistic women solving unrealistic problems -- committing crimes or uncovering others -- which always involve, and are complicated by, the people in their lives. Though extreme in précis, the story comes to feel oddly relatable: If I were going to commit a crime, that's probably how it would be.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this movie, Flynn's books fall into a category you might call anti-middlebrow: packaged as thrillers, written in the knowing pop-cultural cadence of mid-2000s blogs and comprising a disorienting blend of genre influences, they avoid the striving pretensions of bad literary fiction, despite also being fairly dense and containing, sneakily, many of the pleasures of a digressive social novel. She often uses setting and minor characters -- the portrait of sleepy Wind Gap, Mo., in ''Sharp Objects,'' or the evocation of post-recession malaise in ''Gone Girl'' -- to flow into incisive cultural critique, and even employs postmodernist flourishes like metafiction. Still, it takes an open mind to compare her with someone like Zadie Smith or Philip Roth; Flynn says that people at parties and other passive-aggressive spaces sometimes let her know that they ''don't normally read this kind of book,'' which she takes in stride. She cares more about the work than the labels on the work.</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really do think the world can be divided into the people who like to look under the rock and the people who don't want to look under the rock,'' Flynn told me. ''I've always said, since birth, 'Let's look under the rock.'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has actually always said this. Back in her office, once Nolan left, she took out a box her parents brought her on a recent visit. Though shy as a child, Flynn found an outlet making fake newspapers called Cat's News, a name she jingled as she showed me copies. They're a testament to the idea that artists return to the same themes over and over again for their entire lives. One story reads: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 Minnie Cat (no relation to Minnie Mouse) was at the beach when she was kidnapped by some pirates who are holding her for hostage.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Basil Derk, owner of [the] beach, says, 'It was just a coincidence,' even though Minnie was the 18th kidnapped.'' -- Gillian Flynn (Staff)</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2013 review of ''Gone Girl'' for Bookforum, the author Mary Gaitskill wrote of the novel, ''I felt I was reading something truly sick and dark -- and in case you don't know, I'm supposedly sick and dark.'' Things in Flynn's novels do not get bad; they start out far beyond it and deteriorate as we learn how they got that way. In the early pages of ''Dark Places'' the narrator sets the scene: ''It was a miserable, wet-bone March, and I was lying in bed thinking about killing myself, a hobby of mine. Indulgent afternoon daydreaming: a shotgun, my mouth, a bang and my head jerking once, twice, blood on the wall. Spatter, splatter.'' In ''Sharp Objects,'' to choose one part that made me feel physically sick, a 13-year-old Lolita figure takes blood from a cut on her chest and rubs it on her adult half sister's lips. If one thing unites Flynn's women, it's that they're not fussy about getting blood on stuff.</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of this, Flynn says her friends often have to field blunt questions about her: ''Oh, is she crazy? How [expletive] up is she?'' People expect from Flynn, at minimum, a brooding goth, world-weary and unpleasant, so when they encounter a chipper straight-talker with a wholesome dependency on Cherry Coke Zero and a Midwestern accent -- she pronounces Missouri Missourah, drops her -ings to -eens and is so bad at cooking she can't boil an aygg -- they start to suspect something even more sinister lurking beneath her crooked CVS reading glasses. But beyond wearing a lot of black, the 47-year-old mother of two -- Flynn, 8, and Veronica, 4 -- seems pretty normal, even nice, the kind of person who will, according to one friend I spoke to, email you at 10 p.m. demanding to talk about a schlocky horror movie she just watched. Feminist critics often complain about the sexist expectation that female characters be ''likable,'' by which they mean accommodating, charming, easy to talk to and not bleeding everywhere. Flynn's writing has been read, both charitably and not, as a refusal to comply with that dictate, but the author herself embodies likability as much as anyone I've ever met.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 Adams, who had been a fan of Flynn's work since she first read ''Dark Places,'' also expected there to be some angstiness to Flynn when she met her; as she studied Camille, the protagonist of ''Sharp Objects,'' she began to assume that some part of Flynn identified with the character. But even though not much about Camille's biography overlaps with Flynn's, Adams came to believe that there still was a connection, that the real-life novelist and fictional journalist may share a desire to ''get at what's inside'' themselves so other people can see it.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grew up in Kansas City, Mo., to parents who make a lot of sense. Her mother was a reading-comprehension professor at the local community college. Her father was a film professor at the same school, and the movies he took her to see before age 10 were rarely, in her words, ''princess-led'': ''The Great Santini,'' ''Alien,'' ''The Elephant Man.'' After college at the University of Kansas, Flynn moved to California, planning to establish residency and apply to Berkeley to get a graduate degree in English. In the meantime, she found a job working at a trade magazine for human-resources professionals based in Orange County. When it came time to apply for graduate school, she went to Northwestern for a journalism degree instead, and from there moved to New York. She got a job at Entertainment Weekly, where she worked for 10 years, serving as both the ''Lord of the Rings'' beat writer and the television critic. She was able to move back to Chicago, a city she felt was ''her place,'' and keep the job, until she was laid off in 2008, not long before her second novel was to be published.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went for a depressing meal at a diner called the Hollywood Café and briefly wondered if she'd have to respond to the Help Wanted sign in the window. She'd been a waitress before, she reasoned; she could do it again. But she'd already written two novels, and her time as a journalist had instilled in her a helpful work ethic and lack of preciousness: She could write fast, under pressure.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she didn't have an idea for a new novel when she got laid off, she decided to use her severance to work out the first chapter of ''Gone Girl.'' She sold the book on the strength of those pages, not expecting that it would go on to become a massive hit -- just as a reactive mode of feminist critique was starting to shape online discourse. Headlines like ''Is 'Gone Girl' Feminist or Misogynist?'' and ''How 'Gone Girl' Is Misogynistic Literature'' gave way to editorials outlining Flynn's transgressions against women: though, of course, not all female characters must be likable, none of hers were, except maybe Amy's sister-in-law, Go, who nevertheless has what one writer deemed stereotypical ''daddy issues.'' Amy was seen to fortify all sorts of harmful clichés about women, particularly for the craven way she falsifies a rape allegation, but also because she's superannoying.</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is told in his-and-hers alternating viewpoints, and at first Amy's side of the story comes in the form of grating diary entries written in the semi-ironic, overadjectived voice of a young person trying to conceal that she really wants to be a writer but is too in love with how clever she is to manage it. In fact, she is a 38-year-old woman who only recently lost most of her trust fund because her parents -- rich off a long-running series of children's books called ''Amazing Amy'' -- overspent. She lies about everything, which we know because she tells us, smugly. Though her husband, Nick, is not innocent of the crimes of lying and of writerly obnoxiousness (they're both writers, sort of), he's at least self-hating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Given the choice, Amy is not the one you would rather hang out with.</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that spawned a thousand think pieces is whether Amy's overbearing, sociopathic self-awareness was an intentional artistic choice, and therefore whether Flynn is reflecting the pressures of patriarchy or blindly perpetuating them. This is further complicated by the fact that the diaries are later revealed to have been fabricated by Amy as evidence of Nick's abuse, which could be read as either another point for ''sexist portrayal of women as crazy liars'' or for ''a capable woman, driven to extremes by the patriarchy, is establishing her agency, and in a really messed-up way becoming the writer she's always dreamed of being.''</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Flynn's response to these questions is refreshingly pragmatic: She wrote a character, and she wanted to see what that character would do under certain conditions. Still, the furor upset her. Though she has always been aware of feminism in general, and identifies as a feminist, she says she could be better versed in feminist theory, and was blindsided by the occasionally vitriolic accusations of misogyny she faced. No, most women don't falsify rape claims, she says, but most women also don't frame their cheating husbands for their own murders. Flynn remembers one negative review in particular -- of the movie adaptation, directed by David Fincher -- which she paraphrased for me: ''It ended by saying that Fincher and I had found in each other evil soul twins of death, that we were riding off into the sunset into hell and that on the back of our car it said, 'Just Married.' '' Reading it made her wonder, only half-jokingly, if she'd ''killed'' feminism.</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drives a cherry red Jeep Wrangler Rubicon convertible, which is a little dirty, the floor inside covered in dead leaves. The day after I visited her office, she suggested we drive to her old Chicago neighborhood, Ukrainian Village, to recreate the daily ''walk of woe'' she took while writing ''Gone Girl.'' ''Girls' trip!'' she said, in a sardonic imitation of a Valley Girl accent, as she got in the driver's seat. ''Let's talk about female empowerment!'' As we pulled out of her garage, she dropped the ironic act to earnestly make sure I had sunscreen; the top was liberatingly down.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way, we talked about women's issues: her skin-care routine (standard), her torn labrum (an injury common to writers and baseball players) and her resistance to meditation (she just doesn't want to!). When we arrived at the skinny Victorian she used to live in, the trees she and Nolan had planted outside still there, she looked up at it fondly and reminisced about the neighbors.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things got kind of dark. Flynn wrote ''Gone Girl'' next to a space heater in the basement. Surprisingly, given how meticulous she is, Flynn doesn't plot out her stories beforehand, writing them straight through, from beginning to end. So when she wrote the beginning of ''Gone Girl'' -- a book unimaginable without its twist halfway through -- she had no idea where it was going. Working out the winding narrative was maddening, and she crafted entire story lines that never made it in. This was, in part, because she became pregnant and had her son ''literally smack in the middle'' of writing the novel, and because she was ''weirdly insistent'' on taking a ''traditional'' maternity leave, she didn't look at the book for three months. When she read through her partial draft afterward -- during nanny time, three days a week -- she realized she had made ''a grave, grave error'' in taking such a long break.</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like, I don't know what the [expletive] this is,'' she said as we strolled down the leafy streets leading to Wicker Park. I imagined this reckoning taking place where all artistic reckonings take place, outside in the dead of Chicago winter. ''I don't know where it was, I don't know what I'm doing, I don't know who this character is. What is this?'' She couldn't remember what she'd planned on doing with the half-novel she had in front of her. The labyrinthine plot she'd constructed was full of dead ends; characters' motivations were opaque to her. A dead bird we passed on the sidewalk seemed symbolic somehow. Obviously, she ended up finishing the book -- only six months past deadline.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realities of child care are representative of the realities of being a woman, the wall you come up against no matter how many other advantages you have: There are things you can do to ameliorate the difficulties, but you can't escape them altogether, because the kid is always there. In ''Gone Girl,'' having a child is Amy's trump card, the way she ensnares her husband for life, despite all she's put him through. (Crazy liar, or finally having it all?) ''Widows'' is marginally less gruesome than Flynn's previous work, but it presents a similarly bleak image of society as one in which some people will do whatever it takes to survive, and even those who resist this interpretation of life are nevertheless forced to recognize its advantages.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Flynn is particularly popular among women, it's because she doesn't make a big deal out of writing about women, because being a woman doesn't really feel like a big deal, even when, unavoidably, it is one. Doing press for the film, Flynn was discouraged by how frequently she was asked beside-the-point questions, like, ''What do you want women to take away from this movie?'' Audiences want some kind of lesson, conventional wisdom says, something easily digestible and repeatable, for all the usual reasons: social media, laziness, discomfort with ambiguity. People like to be able to say what it is they're doing. Flynn's popularity suggests otherwise. ''This isn't a movie that's made for women,'' she told me. ''It's not a women's-issue movie. It's unnerving, the idea that if there is a movie that has more than two women onscreen together, it's a message movie.''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isn't to say that it contains no messages, only that it resists being defined by them. ''Widows'' is about women taking up a task that we're used to seeing men do, but it isn't a simple gender-swap, with Viola Davis filling in for Danny Ocean or Peter Venkman; the gender inversion is written directly into the movie, and so to some extent generates the movie. The women come together not for the purposes of revenge, but because their husbands' mistakes leave them no choice: The fiery explosion that kills the men also engulfs $2 million that belongs to a Chicago crime lord, and the widows must pay back their partners' debts before they meet the same fate. As in her novels, Flynn fuses her probing social critique with her nimble plotting. Over the phone, Steve McQueen described her rigorousness as related, in part, to her interest in ''the perversities of life and the perversities of the social situations that we find ourselves in.''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Flynn's approach to gender in the movie is flexible, neither totally subversive nor traditional: One woman poses as a battered mail-order bride to get help buying guns; another bursts into tears when she fails to complete her assigned task. Babysitters have to be coordinated for the night of the heist. Flynn's script draws a shrewd contrast between the men's approach to robbery, which is stoic and ruthless, and the women's, which involves the characters panicking and bickering, yes, but also taking care of one another.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mainstreaming of feminism (and online surveillance thereof) has made many women I know -- and myself -- anxious about conforming to stereotypes, lest we perpetuate the same conditions we find so constraining. At the same time, self-consciously rejecting even harmless or positive ingrained ideas about women for the sake of doing so feels ridiculous, maybe even regressive. If there's any way to escape this double bind and establish some agency, it may be to approach womanhood like Flynn does, as just another perversity among many. Ultimately, women's issues are particular in the same way anyone's are: How do we keep going, given the circumstances? After we finished the '' 'Gone Girl' walk of woe,'' and I was thinking about Flynn, frustrated that she had taken time off her book to nurse her infant son, I realized we had been talking about female empowerment the entire time.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newsletter to get the best of The New York Times Magazine delivered to your inbox every week. </w:t>
      </w:r>
    </w:p>
    <w:p>
      <w:pPr>
        <w:pStyle w:val="Normal359"/>
        <w:keepNext w:val="0"/>
        <w:spacing w:before="240" w:after="0" w:line="260" w:lineRule="atLeast"/>
        <w:ind w:left="0" w:right="0" w:firstLine="0"/>
        <w:jc w:val="left"/>
      </w:pPr>
      <w:r>
        <w:br/>
      </w:r>
      <w:hyperlink r:id="rId3424" w:history="1">
        <w:r>
          <w:rPr>
            <w:rFonts w:ascii="arial" w:eastAsia="arial" w:hAnsi="arial" w:cs="arial"/>
            <w:b w:val="0"/>
            <w:i/>
            <w:strike w:val="0"/>
            <w:color w:val="0077CC"/>
            <w:sz w:val="20"/>
            <w:u w:val="single"/>
            <w:vertAlign w:val="baseline"/>
          </w:rPr>
          <w:t>https://www.nytimes.com/2018/11/08/magazine/gillian-flynn-women.html</w:t>
        </w:r>
      </w:hyperlink>
    </w:p>
    <w:p>
      <w:pPr>
        <w:pStyle w:val="Normal3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9"/>
        <w:spacing w:line="60" w:lineRule="exact"/>
      </w:pPr>
      <w:r>
        <w:pict>
          <v:line id="_x0000_s2353" style="position:absolute;z-index:252639232" from="0,2pt" to="512pt,2pt" strokecolor="#009ddb" strokeweight="2pt">
            <v:stroke linestyle="single"/>
            <w10:wrap type="topAndBottom"/>
          </v:line>
        </w:pict>
      </w:r>
    </w:p>
    <w:p>
      <w:pPr>
        <w:pStyle w:val="Normal3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KATHRYN HARRISON) (MM35)       </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2018</w:t>
      </w:r>
    </w:p>
    <w:p>
      <w:pPr>
        <w:pStyle w:val="Normal359"/>
      </w:pPr>
    </w:p>
    <w:p>
      <w:pPr>
        <w:pStyle w:val="Normal359"/>
        <w:ind w:left="200"/>
        <w:sectPr>
          <w:type w:val="continuous"/>
          <w:pgMar w:top="840" w:right="1000" w:bottom="840" w:left="1000" w:header="400" w:footer="400"/>
          <w:pgNumType w:fmt="decimal"/>
          <w:cols w:space="720"/>
        </w:sectPr>
      </w:pPr>
      <w:r>
        <w:br/>
      </w:r>
      <w:r>
        <w:pict>
          <v:line id="_x0000_s2354" style="position:absolute;z-index:252640256"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3425"/>
          <w:headerReference w:type="default" r:id="rId3426"/>
          <w:footerReference w:type="even" r:id="rId3427"/>
          <w:footerReference w:type="default" r:id="rId3428"/>
          <w:headerReference w:type="first" r:id="rId3429"/>
          <w:footerReference w:type="first" r:id="rId3430"/>
          <w:pgSz w:w="12240" w:h="15840"/>
          <w:pgMar w:top="840" w:right="1000" w:bottom="840" w:left="1000" w:header="400" w:footer="400"/>
          <w:pgNumType w:fmt="decimal"/>
          <w:cols w:space="720"/>
          <w:titlePg w:val="0"/>
        </w:sectPr>
      </w:pPr>
    </w:p>
    <w:p>
      <w:pPr>
        <w:pStyle w:val="Normal360"/>
      </w:pPr>
    </w:p>
    <w:p>
      <w:pPr>
        <w:pStyle w:val="Normal360"/>
      </w:pPr>
      <w:r>
        <w:pict>
          <v:shape id="_x0000_i2355" type="#_x0000_t75" alt="LexisNexis®" style="width:147.75pt;height:30pt">
            <v:imagedata r:id="rId17" o:title=""/>
          </v:shape>
        </w:pict>
      </w:r>
      <w:r>
        <w:cr/>
      </w:r>
    </w:p>
    <w:p>
      <w:pPr>
        <w:pStyle w:val="Heading1358"/>
        <w:keepNext w:val="0"/>
        <w:spacing w:after="200" w:line="340" w:lineRule="atLeast"/>
        <w:ind w:left="0" w:right="0" w:firstLine="0"/>
        <w:jc w:val="center"/>
      </w:pPr>
      <w:hyperlink r:id="rId3431" w:history="1">
        <w:r>
          <w:rPr>
            <w:rFonts w:ascii="arial" w:eastAsia="arial" w:hAnsi="arial" w:cs="arial"/>
            <w:b/>
            <w:i/>
            <w:strike w:val="0"/>
            <w:color w:val="0077CC"/>
            <w:sz w:val="28"/>
            <w:u w:val="single"/>
            <w:vertAlign w:val="baseline"/>
          </w:rPr>
          <w:t>A Guide for the Poet Within</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2012 Sunday</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0"/>
        <w:keepNext w:val="0"/>
        <w:spacing w:after="0" w:line="240" w:lineRule="atLeast"/>
        <w:ind w:right="0"/>
        <w:jc w:val="both"/>
      </w:pPr>
      <w:bookmarkStart w:id="729" w:name="Bookmark_360"/>
      <w:bookmarkEnd w:id="729"/>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18</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1209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KATY LEDERER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Katy Lederer is the author of the poetry collections ''Winter Sex'' and ''The Heaven-/Sent Leaf,'' and the memoir ''Poker Face: A Girlhood Among Gamblers.''</w:t>
      </w:r>
    </w:p>
    <w:p>
      <w:pPr>
        <w:pStyle w:val="Normal360"/>
        <w:keepNext/>
        <w:spacing w:before="240" w:after="0" w:line="340" w:lineRule="atLeast"/>
        <w:ind w:left="0" w:right="0" w:firstLine="0"/>
        <w:jc w:val="left"/>
      </w:pPr>
      <w:bookmarkStart w:id="730" w:name="Body_358"/>
      <w:bookmarkEnd w:id="730"/>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356" style="position:absolute;z-index:252641280"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6.5. PRACTICES OF MODERATELY SUCCESSFUL POETS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Self-Help Memoir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Jeffrey Skinner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184 pp. Sarabande Books. Paper, $15.95.</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Halfway through Jeffrey Skinner's new book, ''The 6.5 Practices of Moderately Successful Poets,'' he quotes W. H. Auden: ''Form looks for content, content looks for form.'' It's a pithy bit of near tautology that also happens to neatly describe Skinner's thoughtful and genre-defying book. Skinner has not led a typical poet's life, to the extent that there is such a thing. Raised in the quintessentially American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enclave of Levittown, on Long Island, he spent many years as a private investigator before landing, later in life than most professional poets, in academia. His book -- at once a memoir, how-to, advice column, stand-up act, confession and, most of all, ode to the art form -- edifies and entertains while reflecting on the unexpected turns that poets' lives are bound to take.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are the 6.5 practices of moderately successful poets? No need to include spoiler alerts here. In spite of its tongue-in-cheek title, Skinner's book mostly hurries past its how-to elements in favor of a conversation in print, an inviting coterie of one that's sure to grow in number with its readers. Unlike many poet-/teachers, Skinner believes in native ability, and the protection of talent is the first of the 6.5 practices he extols -- though he also, like all good poet-/teachers, warns students off the path. ''Nothing in life is certain,'' he observes. ''It's less certain as a poet. You have to commit to the uncertainty. You have to commit to unreasonable devotion, and to an art that, though practiced by many, is appreciated by very few.'' Aside from a couple of unremarkable pages of advice that could be found in almost any writing manual (''carve out specific, reliable times in your week for writing''; ''keep that notebook handy''), the book's opening consists primarily -- and engagingly -- of two brief memoirs: the first an essay describing Skinner's childhood in Levittown; and the second culminating in a set piece that takes place in a New Haven luncheonette. This is where Skinner, fresh from a scary encounter with a goon he's been sent to investigate, first ''finds the liminal place'' -- the ''neither here nor there, the in-/between'' that leads to poetry: ''Everything I would need for eternity was suddenly present,'' he recalls. ''Sunlight fell through the lunch/eonette window to the black and white octagonal floor tiles and blazed up, a clean light, and dust motes turned in that shaft like slow galaxies.''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Skinner's winning coming-of-age narrative continues in subsequent chapters. In these sections, we see him as a graduate student at the University of Bridgeport encountering his first book of contemporary poetry, W. S. Merwin's ''Writings to an Unfinished Accompaniment.'' (''No one had ever told me it was possible to speak this way,'' he writes.) Years later, we follow him tailing, in cahoots with a colorful character called Bobby the Ape, a New School professor and his mistress. Between the vignettes there are essays on ''the new'' (which ''has a restless temperament and is congenitally dissatisfied''), the pitfalls of po-biz posturing (''what we leave behind is our poems'') and the importance of clarity in writing (''the poet's work is to make a private vision public -- through the stubborn, inadequate, infinitely flexible medium of language''). Taken out of context, individual sentences can read as shopworn, but in Skinner's case the parts are less than the whole, and the book can be pleasurably ingested in the space of an afternoon. Skinner recommends finding a poetry companion, and if real-life companions are scarce, this book can stand in for one nicely.</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catholic and ambling, Skinner's approach is decidedly niche, and nowhere definitive. For readers seeking a philosophical dismantling of poetic language and practice, for example, Lyn Hejinian's ''Language of Inquiry'' will go deeper. (For readers seeking a philosophical dismantling of poetic language that is written in a comic vein -- yes, there is such a book -- Charles Bernstein's ''Attack of the Difficult Poems'' will go deeper and also make you laugh.) For readers hungry for a straightforward book of writing exercises, ''Ordinary Genius,'' by Kim Addonizio, will offer plenty. ''Real Sofistikashun,'' by Tony Hoagland, is more thorough as a survey of mainstream American poetry. (''Beautiful and Pointless,'' by the Book Review's poetry columnist, David Orr, is more thorough as a survey of mainstream American poetry and will also make you laugh.) And yet there is something to be said for Skinner's miscellany format, which is the equivalent of a poetic sampler. In the tiny though wildly overgrown field of the poetry survey, the collection closest to Skinner's in tone and approach is probably Ted Kooser's ''Poetry Home Repair Manual.'' But whereas that book is composed primarily of analytical exercises accented by brief and pointedly illustrative personal narratives, Skinner's book takes advantage of its unusual format to convey fun, unexpected content. ''Love of poems by others Resistance to influence = Style'' sounds like something Susan Sontag might have written in her journals. And though Skinner may be winking at the reader when he presents what he calls the ''Pre-M.F.A. Save-Your-Time-&amp;-Money Quiz'' -- ''before you decide to enroll (which I know you will anyway), take a moment to answer these questions'' -- it doesn't mean he isn't on to something.</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Skinner completed his own M.F.A. at Columbia in an era when Robert Bly could speak cryptically of his ''wound'' and Tess Gallagher was ''all the rage.'' (In Skinner's ''Periodic Table of Poetic Elements,'' we read that ''Mainstreamium'' ''changes weight, form and appearance every 20 years.'') The section in which he describes his experiences there is bracingly candid for a poet's memoir. In one scene, we watch as Philip Levine, a man Skinner describes as his ''hero'' and ''poetry father,'' eviscerates his poem in front of the class, a trauma from which he struggles to recover for the remainder of the program. David Ignatow, who was at the time ''as famous as a poet could be,'' is described as ''embittered, sour, a man incapable of real pleasure.'' He becomes Skinner's ''Ghost of Poetry Future,'' exactly the poet he wants not to become.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(moderately) successful poet I know has taken the long view,'' Skinner writes in his final chapter. ''What is the long view? Well, what it's not is a stab at the art, a dabbling, a part-time avocation. Taking the long view has nothing to do with a desire for the cool of being a poet. . . . The long view is not an infatuation.'' After writing five full-length collections of his own poems, editing countless collections by others through his work as a founding publisher of the influential small press Sarabande Books, and serving as the director of the creative writing program at the University of Louisville, Skinner leaves no doubt that his love of the art is no infatuation. In addition to being a self-help, how-to and confession, ''The 6.5 Practices of Moderately Successful Poets'' is also -- and perhaps most of all -- a moving portrait of a marriage.</w:t>
      </w:r>
    </w:p>
    <w:p>
      <w:pPr>
        <w:pStyle w:val="Normal360"/>
        <w:keepNext w:val="0"/>
        <w:spacing w:before="240" w:after="0" w:line="260" w:lineRule="atLeast"/>
        <w:ind w:left="0" w:right="0" w:firstLine="0"/>
        <w:jc w:val="left"/>
      </w:pPr>
      <w:r>
        <w:br/>
      </w:r>
      <w:hyperlink r:id="rId3432" w:history="1">
        <w:r>
          <w:rPr>
            <w:rFonts w:ascii="arial" w:eastAsia="arial" w:hAnsi="arial" w:cs="arial"/>
            <w:b w:val="0"/>
            <w:i/>
            <w:strike w:val="0"/>
            <w:color w:val="0077CC"/>
            <w:sz w:val="20"/>
            <w:u w:val="single"/>
            <w:vertAlign w:val="baseline"/>
          </w:rPr>
          <w:t>http://www.nytimes.com</w:t>
        </w:r>
      </w:hyperlink>
    </w:p>
    <w:p>
      <w:pPr>
        <w:pStyle w:val="Normal3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0"/>
        <w:spacing w:line="60" w:lineRule="exact"/>
      </w:pPr>
      <w:r>
        <w:pict>
          <v:line id="_x0000_s2357" style="position:absolute;z-index:252642304" from="0,2pt" to="512pt,2pt" strokecolor="#009ddb" strokeweight="2pt">
            <v:stroke linestyle="single"/>
            <w10:wrap type="topAndBottom"/>
          </v:line>
        </w:pict>
      </w:r>
    </w:p>
    <w:p>
      <w:pPr>
        <w:pStyle w:val="Normal3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DRAWINGS (DRAWINGS BY JOON MO KANG)              </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2012</w:t>
      </w:r>
    </w:p>
    <w:p>
      <w:pPr>
        <w:pStyle w:val="Normal360"/>
      </w:pPr>
    </w:p>
    <w:p>
      <w:pPr>
        <w:pStyle w:val="Normal360"/>
        <w:ind w:left="200"/>
        <w:sectPr>
          <w:type w:val="continuous"/>
          <w:pgMar w:top="840" w:right="1000" w:bottom="840" w:left="1000" w:header="400" w:footer="400"/>
          <w:pgNumType w:fmt="decimal"/>
          <w:cols w:space="720"/>
        </w:sectPr>
      </w:pPr>
      <w:r>
        <w:br/>
      </w:r>
      <w:r>
        <w:pict>
          <v:line id="_x0000_s2358" style="position:absolute;z-index:252643328"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3433"/>
          <w:headerReference w:type="default" r:id="rId3434"/>
          <w:footerReference w:type="even" r:id="rId3435"/>
          <w:footerReference w:type="default" r:id="rId3436"/>
          <w:headerReference w:type="first" r:id="rId3437"/>
          <w:footerReference w:type="first" r:id="rId3438"/>
          <w:pgSz w:w="12240" w:h="15840"/>
          <w:pgMar w:top="840" w:right="1000" w:bottom="840" w:left="1000" w:header="400" w:footer="400"/>
          <w:pgNumType w:fmt="decimal"/>
          <w:cols w:space="720"/>
          <w:titlePg w:val="0"/>
        </w:sectPr>
      </w:pPr>
    </w:p>
    <w:p>
      <w:pPr>
        <w:pStyle w:val="Normal361"/>
      </w:pPr>
    </w:p>
    <w:p>
      <w:pPr>
        <w:pStyle w:val="Normal361"/>
      </w:pPr>
      <w:r>
        <w:pict>
          <v:shape id="_x0000_i2359" type="#_x0000_t75" alt="LexisNexis®" style="width:147.75pt;height:30pt">
            <v:imagedata r:id="rId17" o:title=""/>
          </v:shape>
        </w:pict>
      </w:r>
      <w:r>
        <w:cr/>
      </w:r>
    </w:p>
    <w:p>
      <w:pPr>
        <w:pStyle w:val="Heading1359"/>
        <w:keepNext w:val="0"/>
        <w:spacing w:after="200" w:line="340" w:lineRule="atLeast"/>
        <w:ind w:left="0" w:right="0" w:firstLine="0"/>
        <w:jc w:val="center"/>
      </w:pPr>
      <w:hyperlink r:id="rId3439" w:history="1">
        <w:r>
          <w:rPr>
            <w:rFonts w:ascii="arial" w:eastAsia="arial" w:hAnsi="arial" w:cs="arial"/>
            <w:b/>
            <w:i/>
            <w:strike w:val="0"/>
            <w:color w:val="0077CC"/>
            <w:sz w:val="28"/>
            <w:u w:val="single"/>
            <w:vertAlign w:val="baseline"/>
          </w:rPr>
          <w:t>As Nevada and South Carolina Vote, Six Dynamics Could Alter 2016 Race</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2016 Sunday</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361"/>
        <w:keepNext w:val="0"/>
        <w:spacing w:after="0" w:line="240" w:lineRule="atLeast"/>
        <w:ind w:right="0"/>
        <w:jc w:val="both"/>
      </w:pPr>
      <w:bookmarkStart w:id="731" w:name="Bookmark_361"/>
      <w:bookmarkEnd w:id="731"/>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Politics; Pg. </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1819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HEALY</w:t>
      </w:r>
    </w:p>
    <w:p>
      <w:pPr>
        <w:pStyle w:val="Normal361"/>
        <w:keepNext/>
        <w:spacing w:before="240" w:after="0" w:line="340" w:lineRule="atLeast"/>
        <w:ind w:left="0" w:right="0" w:firstLine="0"/>
        <w:jc w:val="left"/>
      </w:pPr>
      <w:bookmarkStart w:id="732" w:name="Body_359"/>
      <w:bookmarkEnd w:id="732"/>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360" style="position:absolute;z-index:252644352"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Highlights and analysis of the Republican South Carolina primary and Democratic Nevada caucuses.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_____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Nevada Democrats and South Carolina Republicans will start resolving the most pressing political questions about the presidential race on Saturday when their parties hold the next round of what have become unexpectedly fierce nominating contests.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Nevada Democratic caucuses are poised to reveal the breadth of support for Bernie Sanders among minority voters -- or confirm that the Vermont senator's popularity is largely limited to whites, as some Sanders advisers fear.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Hillary Clinton, who won the popular vote in the 2008 Nevada caucuses, a poor outcome would be an embarrassment that underscores her vulnerabilities as a candidate. A victory could be a reassuring sign that she remains popular among her base of minorities, women, union members, and middle-income Americans.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South Carolina's Republican primary, Donald J. Trump could prove that he has a credible path to his party's nomination by demonstrating that Deep South conservatives will support a brash New Yorker who once held liberal views. Mr. Trump needs only to beat his five opponents to win the state, but if he takes far less than a majority of votes -- 30 percent, say -- then South Carolina will have sent a clear message to Republicans: The best way to stop Mr. Trump is to coalesce around one alternative candidate, or perhaps two, because Mr. Trump thrives when the vote is split among the crowded Republican field.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Ted Cruz of Texas, and Senator Marco Rubio and former Gov. Jeb Bush, both of Florida, will all face a reckoning if they cannot draw support from a sizable coalition of evangelicals, social conservatives, and establishment Republicans.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Nevada caucus precincts open at 11 a.m. (2 p.m. Eastern) and voting will start around noon, with initial results coming within the hour. The South Carolina polls are open from 7 a.m. to 7 p.m. Eastern time.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six key dynamics that could alter the presidential race by Saturday night.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big test for Sanders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nine-month campaign, the moment has come for Mr. Sanders to show if his political message attracts the Hispanic and black voters who made up about 30 percent of Democratic caucusgoers in Nevada in 2008. Sanders advisers acknowledge that the senator cannot win the Democratic nomination unless he expands his predominantly white base of voters, and they worry he may not be gaining much ground among African-Americans so far.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has campaigned aggressively in Nevada, attacking Wall Street and promising a $15 minimum wage and a free public college education in remarks to racially diverse audiences. Mrs. Clinton has also worked hard, courting Hispanic and black casino workers in Las Vegas in recent days.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Sanders victory, coming after his big win in the New Hampshire primary last week, would give him momentum heading into the Democrats' primary in South Carolina next Saturday -- especially if black voters turn out for him in large numbers. African-Americans are expected to make up half of the Democratic electorate in South Carolina.</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he gets a lot of support in Nevada from Hispanics but not African-Americans, that may be a great sign for him in Western states, but a great sign for Clinton in Southern states,'' said Michael Green, an associate professor of history at the University of Nevada, Las Vegas.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fresh start for Clinton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lost big in New Hampshire. She lost among women,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young people, liberals and moderates. Nevada, in turn, appears custom-made for a Clinton victory. She is popular with minority voters, more widely recognized than Mr. Sanders, and has a strong political organization that prevailed in Nevada eight years ago.</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lead she held for months in Nevada polls has narrowed, and Clinton advisers say she could win by a lot or a little -- or even lose to Mr. Sanders, which would be a big upset. Nevada will show if Mrs. Clinton's pragmatic message of building on President Obama's legacy is enough to rally voters to her side, and whether her political vulnerabilities were merely a New Hampshire phenomenon or could threaten her in South Carolina and beyond.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Clinton can win Nevada by five, six, seven points, she'll do fine in South Carolina, and most Democrats will conclude that she will be the nominee,'' said Robert Shrum, a longtime Democratic strategist on presidential campaigns. ''But if she loses Nevada, South Carolina becomes her firewall and the stakes go way up. And if Sanders can make it a close race in South Carolina, then he shows he can keep picking up delegates and the campaign goes on for a very long time -- even into June and the California primary.''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even if Mrs. Clinton loses the popular vote in Nevada, Clinton advisers believe that she and Mr. Sanders will closely split the 23 pledged delegates up for grabs in the state's four congressional districts, based on the mathematical formula used by Nevada Democrats. She might even lose the vote but come out ahead in pledged delegates, as Barack Obama did in 2008.</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Going negative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has focused on the concerns of African-Americans recently while her campaign has questioned Mr. Sanders's commitment to fighting for black people. She has taken advantage of the fact that he is less well known among black voters than she is, even though he has been one of Congress's most liberal members for a quarter-century.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has continued to assail Mrs. Clinton for taking six-figure speaking fees from Wall Street banks and firms. If Mr. Sanders wins Nevada and a good share of black voters, some allies of Mrs. Clinton say her campaign surrogates -- including former President Bill Clinton -- could turn sharply negative against Mr. Sanders and try out a stronger message to galvanize black support for Mrs. Clinton in South Carolina and the Southern states that vote on Super Tuesday, March 1. If Mr. Sanders loses Nevada, he may increase his own attacks in the days ahead because his path to the Democratic nomination will be narrower without a win in the caucuses.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and evangelical voters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is a thrice-married Democrat-turned-Republican who once supported abortion rights, a billionaire casino owner who, he says, has never asked God for forgiveness. Yet some national polls show him leading among evangelical voters. If Mr. Trump wins a healthy share of the religious vote in the South Carolina Republican primary, as he thinks he can, it would be a stunning triumph that shows he could compete vigorously across the South on Super Tuesday. Evangelical voters made up 65 percent of the voters in South Carolina's Republican primary in 2012.</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Solid evangelical support would also increase Mr. Trump's chances of capturing most or all of South Carolina's 50 delegates. The winner of the primary will receive 29 delegates; the other 21 will be allocated among the candidates who win in each of the state's seven congressional districts.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simply needs to get a plurality of the vote in every district to win all the delegates, a task made easier by having five other Republicans competing in the state. While some South Carolina polls have shown a tightening race, Mr. Trump said in a recent interview that he is confident of a strong victory, which political analysts believe could put the nomination within his grasp.</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Trump proves the pollsters wrong and gets over 30 percent of the vote, I think he's unstoppable. He'll bulldoze his way through the South on Super Tuesday and start cleaning up winner-take-all states in mid-March,'' said Brent F. Nelsen, a political scientist at Furman University in South Carolina. ''But if he falters and loses to Cruz--or wins by 2 or 3 percent--this will be a tight race going forward.''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course for Cruz</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Cruz's path to the Republican nomination is through the South and America's heartland. He won a narrow victory over Mr. Trump in the Iowa caucuses, but he has been trailing in South Carolina and trying to beat back Mr. Rubio, who is aiming for a second-place finish. If Mr. Cruz loses the primary and a good number of evangelical voters turn to Mr. Trump, he could leave with few if any delegates and shaky prospects in several Super Tuesday states where the electorate is similar to South Carolina.</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Cruz needs to pick up sizable numbers of delegates in the South because his opportunities may be more limited in delegate-rich states in the Northeast, the Midwest and the West Coast where many Republican voters are more moderate than he is.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signs are that Cruz's organizational advantage among evangelicals is not likely to produce the same results in this primary as they did in the Iowa caucuses,'' said Jim Guth, a political scientist at Furman. ''If this pattern carries beyond South Carolina, his base is too small to sustain an effective candidacy.''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Whither the establishment Republicans?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is running out of money and, it appears, out of time. After losses in Iowa and New Hampshire, he has been campaigning to win in South Carolina. If he does not finish well, he will face a chorus of supporters and other Republicans urging him to drop out of the race.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establishment Republican, Gov. John Kasich of Ohio, has been campaigning there but appears prepared for a modest-to-poor result. He could also face pressure to drop out, but after his strong second-place finish in New Hampshire he has sounded determined about continuing to hunt for delegates in some of big primary states in March.</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Rubio looks capable of stitching together portions of major Republican voting blocs: evangelicals, business people, supporters of the military and mainstream conservatives. He will also put the political power of South Carolina Republican leaders to the test, given that several prominent officials -- Gov. Nikki R. Haley, Senator Tim Scott, and Representative Trey Gowdy -- have endorsed him. With evangelical voters split among several candidates, Mr. Rubio is counting on voters who respect Governor Haley and the others to support him in hopes of thwarting Mr. Trump and increasing Mr. Rubio's chances in the other Southern contests to come.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powerful endorsements that will likely influence the decisions of some voters in the state in favor of Rubio,'' said Kenny J. Whitby, a professor of political science at the University of South Carolina. ''The candidate with a strong showing will have the momentum going into the Super Tuesday contests in a couple of weeks.''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Republicans and Democrats will switch places next week, with the Nevada Republican caucuses on Tuesday followed by the South Carolina Democratic primary on Saturday.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361"/>
        <w:keepNext w:val="0"/>
        <w:spacing w:before="240" w:after="0" w:line="260" w:lineRule="atLeast"/>
        <w:ind w:left="0" w:right="0" w:firstLine="0"/>
        <w:jc w:val="left"/>
      </w:pPr>
      <w:r>
        <w:br/>
      </w:r>
      <w:hyperlink r:id="rId3440" w:history="1">
        <w:r>
          <w:rPr>
            <w:rFonts w:ascii="arial" w:eastAsia="arial" w:hAnsi="arial" w:cs="arial"/>
            <w:b w:val="0"/>
            <w:i/>
            <w:strike w:val="0"/>
            <w:color w:val="0077CC"/>
            <w:sz w:val="20"/>
            <w:u w:val="single"/>
            <w:vertAlign w:val="baseline"/>
          </w:rPr>
          <w:t>http://www.nytimes.com/2016/02/21/us/politics/south-carolina-nevada.html</w:t>
        </w:r>
      </w:hyperlink>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2016</w:t>
      </w:r>
    </w:p>
    <w:p>
      <w:pPr>
        <w:pStyle w:val="Normal361"/>
      </w:pPr>
    </w:p>
    <w:p>
      <w:pPr>
        <w:pStyle w:val="Normal361"/>
        <w:ind w:left="200"/>
        <w:sectPr>
          <w:type w:val="continuous"/>
          <w:pgMar w:top="840" w:right="1000" w:bottom="840" w:left="1000" w:header="400" w:footer="400"/>
          <w:pgNumType w:fmt="decimal"/>
          <w:cols w:space="720"/>
        </w:sectPr>
      </w:pPr>
      <w:r>
        <w:br/>
      </w:r>
      <w:r>
        <w:pict>
          <v:line id="_x0000_s2361" style="position:absolute;z-index:252645376"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3441"/>
          <w:headerReference w:type="default" r:id="rId3442"/>
          <w:footerReference w:type="even" r:id="rId3443"/>
          <w:footerReference w:type="default" r:id="rId3444"/>
          <w:headerReference w:type="first" r:id="rId3445"/>
          <w:footerReference w:type="first" r:id="rId3446"/>
          <w:pgSz w:w="12240" w:h="15840"/>
          <w:pgMar w:top="840" w:right="1000" w:bottom="840" w:left="1000" w:header="400" w:footer="400"/>
          <w:pgNumType w:fmt="decimal"/>
          <w:cols w:space="720"/>
          <w:titlePg w:val="0"/>
        </w:sectPr>
      </w:pPr>
    </w:p>
    <w:p>
      <w:pPr>
        <w:pStyle w:val="Normal362"/>
      </w:pPr>
    </w:p>
    <w:p>
      <w:pPr>
        <w:pStyle w:val="Normal362"/>
      </w:pPr>
      <w:r>
        <w:pict>
          <v:shape id="_x0000_i2362" type="#_x0000_t75" alt="LexisNexis®" style="width:147.75pt;height:30pt">
            <v:imagedata r:id="rId17" o:title=""/>
          </v:shape>
        </w:pict>
      </w:r>
      <w:r>
        <w:cr/>
      </w:r>
    </w:p>
    <w:p>
      <w:pPr>
        <w:pStyle w:val="Heading1360"/>
        <w:keepNext w:val="0"/>
        <w:spacing w:after="200" w:line="340" w:lineRule="atLeast"/>
        <w:ind w:left="0" w:right="0" w:firstLine="0"/>
        <w:jc w:val="center"/>
      </w:pPr>
      <w:hyperlink r:id="rId3447" w:history="1">
        <w:r>
          <w:rPr>
            <w:rFonts w:ascii="arial" w:eastAsia="arial" w:hAnsi="arial" w:cs="arial"/>
            <w:b/>
            <w:i/>
            <w:strike w:val="0"/>
            <w:color w:val="0077CC"/>
            <w:sz w:val="28"/>
            <w:u w:val="single"/>
            <w:vertAlign w:val="baseline"/>
          </w:rPr>
          <w:t xml:space="preserve">The Emerald City </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2004 Sunday</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62"/>
        <w:keepNext w:val="0"/>
        <w:spacing w:after="0" w:line="240" w:lineRule="atLeast"/>
        <w:ind w:right="0"/>
        <w:jc w:val="both"/>
      </w:pPr>
      <w:bookmarkStart w:id="733" w:name="Bookmark_362"/>
      <w:bookmarkEnd w:id="733"/>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1; The City Weekly Desk; Pg. 1</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2406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KURUTZ</w:t>
      </w:r>
    </w:p>
    <w:p>
      <w:pPr>
        <w:pStyle w:val="Normal362"/>
        <w:keepNext/>
        <w:spacing w:before="240" w:after="0" w:line="340" w:lineRule="atLeast"/>
        <w:ind w:left="0" w:right="0" w:firstLine="0"/>
        <w:jc w:val="left"/>
      </w:pPr>
      <w:bookmarkStart w:id="734" w:name="Body_360"/>
      <w:bookmarkEnd w:id="734"/>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363" style="position:absolute;z-index:252646400"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cold and windy Saturday afternoon, Dave Asaro-Berman, flanked by his friends, emerged from the PATH station at 33rd Street and the Avenue of the Americas, took a gulp of city air and marched toward Times Square.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Inquisitive and a bit theatrical, Dave led the group of four boys and one girl, all of them teenagers from northern New Jersey. Each one had paid the $3.95 to take the 1:49 train from their hometown, Fair Lawn, to Hoboken, where they switched to a PATH train and were delivered from suburban tranquillity to Midtown bustle.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what they might normally be doing had they stayed in Fair Lawn, Dave rolled his eyes. "There's a 24-hour CVS pharmacy, and we hang out there," he said. "We call it Club C. That's how sad our lives are."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boy, a soft-cheeked 16-year-old named Jon Brandwein, had campaigned with his parents for days to be allowed to go. "My father's a chiropractor in SoHo," Jon said, "and he knows the crazy things that go on in the city."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group neared the neon glow of 42nd Street, Dave, who is 16 with an unruly goatee and hair held aloft by gel, paused. "That's new," he said, pointing to a giant flashing video screen. The epic scale of the billboard and the pulsing energy of Times Square seemed to suffuse him.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matter where you are or what time of day," he said, "there's always something to do in New York."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Venturing into Manhattan and hanging around Times Square, Central Park or the Village is a rite of passage shared by many suburban kids. But to be a teenager growing up in the Garden State is to have an especially complex relationship with New York. It is to be close enough to feel the city's big beat, but to be far enough removed to feel its absence from your own life; to be familiar with the otherworldly skyline and regal avenues, but still to be an out-of-towner; to crave New York's bottomless well of excitement, but to fear its dangers.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Oct. 7, a teenage couple from New Jersey were killed in a car wreck on the West Side Highway. The girl attended Fair Lawn High School, which Dave and his friends attend. Five days later, a 19-year-old Connecticut college student from Byram Township, N.J., was found shot to death in Prospect Park South, Brooklyn, after a party.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less grave but no less daunting concerns too: navigating the transit system; rushing to catch the last bus or train home; and encountering that dreaded nemesis, the city kid. Still, for many, New York looms across the Hudson like a steel and glass Everest. "Growing up in New Jersey," said Tom Perrotta, a novelist who was raised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Garwood, 25 miles southwest of the city, "I always felt New York was there to be conquered."</w:t>
      </w:r>
    </w:p>
    <w:p>
      <w:pPr>
        <w:pStyle w:val="Normal362"/>
      </w:pPr>
    </w:p>
    <w:p>
      <w:pPr>
        <w:pStyle w:val="Normal3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Beacon and a Rebuke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Asaro-Berman would probably agree with Mr. Perrotta. Though his jeans and Abercrombie &amp; Fitch sweater constitute a kind of uniform for the suburban teenager, he claims to be an urbanite at heart. "As far as I'm concerned," Dave likes to say, "New York is the center of the world."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cites his bar mitzvah. The theme: New York City, complete with its landmark skyscrapers as table centerpieces -- miniature Chrysler and Empire State Buildings lovingly sculptured in tinfoil by his grandmother.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Fair Lawn, he says, is tame, predictable, static. In a word -- excuse the yawn -- dullsville. Fair Lawn, a borough of 30,000 in central Bergen County, has all the pedestrian qualities (to a teenager) of a classic north Jersey burg: easy access by highway exit; dotted with tidy homes; a stone's throw from five malls.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mere eight miles to the southeast is the George Washington Bridge and, across it, The City. Yet living nearby does not necessarily foster affection. Although Dave visits several times a month, many other New Jersey teenagers have little interest in straying beyond the local malls. Dave's friends were once among that crowd. "They'd maybe been to a Broadway show once a year," he said. "I was the one who instigated the whole 'let's go into the city' thing."</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fascination was sparked by the fact that his parents once lived on Central Park West. Many residents of New York's gilded suburbs are former Upper West Siders or Park Slopers who moved away to start families but never fully gave up citizenship.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commuter tradition, too, keeps teenagers connected. "My dad worked in New York, at Morgan Guaranty Trust Company," said the novelist Rick Moody, who spent part of his youth in Darien, Conn., later lived in Hoboken and captured some of the angst of suburban teenage life in his novel "The Ice Storm." "It gave you the feeling you were attached to the city by some umbilicus. I was fascinated with all the appurtenances of his job. I thought the subway tokens, for instance, which he kept in a dish, were really cool."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 Moody, journeying into the city was always a larger-than-life event. "It was the recognition of scale," he said. "I was endlessly fascinated with the F.D.R. and how it snaked under buildings. I had that feeling that the city is the land of 10,000 things, in distinction to the narrow house with two acres in the suburbs."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Adi Shaulov, a precocious 17-year-old from the Bergen County town of Tenafly, is typical of the teenagers who have an easy rapport with New York.</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go into the city almost every weekend," she said. "I go shopping in SoHo or out to eat. When it comes to culture, activity and life, I always turn to the city."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attitude is a stark contrast to that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enclaves across the river and to the south, where the city has long been viewed not only with indifference but with fear and suspicion. Elizabeth, in Union County, is just a few minutes from New York, but it feels as if it were on the other side of the country.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those, like Mr. Perrotta, who grew up in such places, an uneasy relationship with the city is encoded, passed down from parent to child like crooked teeth. "I grew up around people who were scared of the city," he said. "Like a lot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my father had only contempt and dread of it."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Trips to New York by Mr. Perrotta's family were few and far between, confined to a ballgame or a trip to see the circus at Madison Square Garden. Because of that, he says, "I was more afraid of New York than people from the Midwest. For them, it was a mecca. For me, it was a beacon and also a rebuke."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place captures that tension more powerfully than the Port Authority Bus Terminal. One of the three ways most New Jersey kids enter the city (the other two are Penn Station and the downtown PATH stops), the station, on Eighth Avenue and 42nd Street, is a cavernous maze ripe with both excitement and menace.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Perrotta can still recall the sensory shock of pulling into the station. "You could get a bus on the corner of your quiet town, across from the local pet shop," he said, "and get out at Port Authority and have guys beckoning at you: 'Hey, Jersey boy."'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and his friends were dressed down recently by a surly bus driver for trying to pay for a ride with cash instead of buying a ticket. "He yelled at us in front of everyone and kicked us off the bus," Dave said. "We weren't sure if we'd make it home." (The suburban teenager, much like Cinderella, must be mindful of time; the last bus or train out of the city usually leaves around 1 a.m. and those who miss it are stranded till morning.)</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and his friends were on friendlier turf this day: their first stop was the McDonald's in Times Square. With a vast city to explore, it seems an odd choice, but, like many suburban kids who visit New York, Dave and his friends stick to a few well-worn areas: Times Square, whose frenetic pace and hormonal energy, even now that the drugs and sex shops are gone, seem expressly made for teenagers; Central Park; and the commercialized bohemia of Greenwich Village, with its T-shirt shops and lenient bars. Brooklyn and Queens might as well be Mars and Venus.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due partly to the fear of being an outsider. But it's also a result of being mesmerized by anything and everything -- one way to pick a suburban teenager out of an urban crowd is to watch for a swiveling neck and dilating pupils.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one point, for example, the group trekked to the Great Lawn to play hacky sack (alas, no one had remembered to bring the actual sack). They could have easily hacked the sack in the parking lot of Club C, but instead, they were standing in Central Park. The city, in other words, has the power to elevate the most mundane endeavor into a momentous occasion. As Dave put it: "There's somuch going on here. Even if you're not part of it."</w:t>
      </w:r>
    </w:p>
    <w:p>
      <w:pPr>
        <w:pStyle w:val="Normal362"/>
      </w:pPr>
    </w:p>
    <w:p>
      <w:pPr>
        <w:pStyle w:val="Normal3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'Laser Show'</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some, the city's pull is so strong that they will defy their parents to get here. Many younger teenagers, especially girls, aren't allowed to go into the city on their own, and so one of the great shared traditions among suburban kids is sneaking into New York via the feigned slumber party or skipping school.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Dave's friends, Lindsay Bright, laughed as she recalled a girlfriend who concocts a variety of ruses to visit the city. "She'll call her mom and say, 'Yeah, we're over at so-and-so's house,"' Lindsay said. "Meanwhile, we're at Starbucks in Union Square."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Adi Shaulov has stories, too. "There was a club on 56th Street called Exit that had a teen night and my parents forbade me to go," she said. "Of course, I went anyway. There were five girls, and one of the mothers drove us in." The girl who said her mother would pick up Adi and her friends, however, had lied. "We stayed out really late and had to pay a cabby a lot of money to take us back to New Jersey," she said ruefully. "We thought we were so adult."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New Jersey kids who build a nascent life in New York are similar: the intellectually curious whose tastes run more toward the Met than to the mall; the ones who find the suburbs too boring and confining; the higher class of delinquent who favors the city's edgier thrills. Not surprisingly, there exists, among them, a shared culture of people, places, experiences.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Schlesinger, co-founder of the rock band Fountains of Wayne, writes songs that capture the suburban view of the city with great accuracy -- waiting, drunk, at the Port Authority; falling in love with a fast girl from Queens. One song, "Laser Show," sends up a classic teen ritual: "They come from Bridgeport, Westport, Darien/Down to the Hayden Planetarium/We're gonna space out to our favorite tunes/We're going straight to the dark side of the moon."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used to hear ads for the laser show all the time on the radio," said Mr. Schlesinger, who grew up in Montclair, N.J., 12 miles west of the city, and named the band after a lawn ornament store in nearby Wayne. "It was a New York destination."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Schlesinger's songs are also born from what may be the most widely shared trait among New Jersey kids, a sort of suburban inferiority complex. "In high school I felt vaguely inadequate when I was in New York," he said. "In my perception, the city kids had a certain attitude that was based on nothing more than being raised there."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Moody, too, recalls how advanced city kids seemed. "They made me feel so uncool," he said. "They all knew the guys you bought dope from in Central Park. And they knew the places to go at night, like the Peppermint Lounge. They had worldly connections."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image of suburban kid as sacrificial lamb is an enduring one. The city isn't nearly as crime-riddled as it was in past decades, but there are still news reports of suburban kids getting mugged, arrested and even murdered.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humiliated. Mr. Moody recalls his first unchaperoned trip to New York and the fiasco that followed. "My parents gave me an incredibly romantic lecture about Grand Central station and how I should look up at the constellations," Mr. Moody said. "I went in and saw a prep school friend and felt so adult. While I was waiting for my return train, I was accosted by a Hare Krishna. Within seconds he swindled me out of $10. I got on the train and thought, 'Oh, my God, I'm a suburban loser."'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has changed since. Dave spoke often of his fascination with flash mobs. "They're so cool!" he said, referring to a Dadaist moment that erupted last summer and has long been passe. Adi admits to being flat-out jealous of city dwellers. "I feel like I don't want to be from New Jersey," she said.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often a suburban kid visits the city, the initial awe and wonder at the scale and complexity of New York may never be lost. Neither is the feeling that one is still, essentially, from New Jersey. "I was doing a book reading in the city a few years ago," Mr. Perrotta said, "and I saw an old girlfriend that I hadn't heard from in 20 years. She was living in the city and looked very much like a New York woman -- dressed in black, very chic. I was startled that one of us could go over to the other side."</w:t>
      </w:r>
    </w:p>
    <w:p>
      <w:pPr>
        <w:pStyle w:val="Normal362"/>
      </w:pPr>
    </w:p>
    <w:p>
      <w:pPr>
        <w:pStyle w:val="Normal3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Spectators at the Circus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it turned out, Jon Brandwein's parents had little to worry about in their son's foray into New York that Saturday. The group's afternoon in the city had a wholesome, vaguely Richie Cunningham quality, as if sex, drugs and contempt for anyone over 30 had miraculously passed them by.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watching the skaters circle Wollman Rink in Central Park and recovering from the great hacky sack misadventure, the group made its way to F.A.O. Schwarz, of all places, soaking in all of New York's visual riches. "I love looking at the nice cars at the Plaza," Dave said as he passed the hotel.</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one boy in the group, Yev Feinstein, owns a car, but everyone was auto focused. "Look," one of them, Anton Brett, said. "A stretch Hummer limousine!"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equal astonishment at the prices of the toys inside F.A.O. Schwarz, like $500 for a chess set, and of the food at Maxie's, a touristy restaurant near Times Square that charges $19.95 for a chicken sandwich with fries.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the little group ambled toward the blinking lights and rattling noises of the ESPN Zone arcade in Times Square, no one tried to plumb the depths of New York or make contact with native New Yorkers. Rather, the group seemed to float along the city's surface currents, dipping toes in here and there, then moving on. Just being a spectator to New York's 24-hour circus seemed to be enough.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Heading to the Port Authority, that anteroom to the suburbs, Dave summed up the group's feelings. "You know," he said, "I almost don't want to go back to New Jersey."</w:t>
      </w:r>
    </w:p>
    <w:p>
      <w:pPr>
        <w:pStyle w:val="Normal362"/>
        <w:keepNext w:val="0"/>
        <w:spacing w:before="240" w:after="0" w:line="260" w:lineRule="atLeast"/>
        <w:ind w:left="0" w:right="0" w:firstLine="0"/>
        <w:jc w:val="left"/>
      </w:pPr>
      <w:r>
        <w:br/>
      </w:r>
      <w:hyperlink r:id="rId3448" w:history="1">
        <w:r>
          <w:rPr>
            <w:rFonts w:ascii="arial" w:eastAsia="arial" w:hAnsi="arial" w:cs="arial"/>
            <w:b w:val="0"/>
            <w:i/>
            <w:strike w:val="0"/>
            <w:color w:val="0077CC"/>
            <w:sz w:val="20"/>
            <w:u w:val="single"/>
            <w:vertAlign w:val="baseline"/>
          </w:rPr>
          <w:t>http://www.nytimes.com</w:t>
        </w:r>
      </w:hyperlink>
    </w:p>
    <w:p>
      <w:pPr>
        <w:pStyle w:val="Normal3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2"/>
        <w:spacing w:line="60" w:lineRule="exact"/>
      </w:pPr>
      <w:r>
        <w:pict>
          <v:line id="_x0000_s2364" style="position:absolute;z-index:252647424" from="0,2pt" to="512pt,2pt" strokecolor="#009ddb" strokeweight="2pt">
            <v:stroke linestyle="single"/>
            <w10:wrap type="topAndBottom"/>
          </v:line>
        </w:pict>
      </w:r>
    </w:p>
    <w:p>
      <w:pPr>
        <w:pStyle w:val="Normal3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YOUNG, RESTLESS AND FROM FAIR LAWN -- Dave Asaro-Berman, center, and his friends flee the New Jersey suburbs for Manhattan as often as they can. (Photo by Mike Appleton for The New York Times)(pg. 1); BRIGHT LIGHTS, BRIGHT FACES -- After negotiating the cavernous maze of the Port Authority Bus Terminal, above, New Jersey teenagers descend on the city. But they tend to opt for familiar places like Bleecker Street in the Village, right, or the ESPN Zone in Times Square. (Photographs by Mike Appleton for The New York Times)(pg. 9) </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2004</w:t>
      </w:r>
    </w:p>
    <w:p>
      <w:pPr>
        <w:pStyle w:val="Normal362"/>
      </w:pPr>
    </w:p>
    <w:p>
      <w:pPr>
        <w:pStyle w:val="Normal362"/>
        <w:ind w:left="200"/>
        <w:sectPr>
          <w:type w:val="continuous"/>
          <w:pgMar w:top="840" w:right="1000" w:bottom="840" w:left="1000" w:header="400" w:footer="400"/>
          <w:pgNumType w:fmt="decimal"/>
          <w:cols w:space="720"/>
        </w:sectPr>
      </w:pPr>
      <w:r>
        <w:br/>
      </w:r>
      <w:r>
        <w:pict>
          <v:line id="_x0000_s2365" style="position:absolute;z-index:252648448"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3449"/>
          <w:headerReference w:type="default" r:id="rId3450"/>
          <w:footerReference w:type="even" r:id="rId3451"/>
          <w:footerReference w:type="default" r:id="rId3452"/>
          <w:headerReference w:type="first" r:id="rId3453"/>
          <w:footerReference w:type="first" r:id="rId3454"/>
          <w:pgSz w:w="12240" w:h="15840"/>
          <w:pgMar w:top="840" w:right="1000" w:bottom="840" w:left="1000" w:header="400" w:footer="400"/>
          <w:pgNumType w:fmt="decimal"/>
          <w:cols w:space="720"/>
          <w:titlePg w:val="0"/>
        </w:sectPr>
      </w:pPr>
    </w:p>
    <w:p>
      <w:pPr>
        <w:pStyle w:val="Normal363"/>
      </w:pPr>
    </w:p>
    <w:p>
      <w:pPr>
        <w:pStyle w:val="Normal363"/>
      </w:pPr>
      <w:r>
        <w:pict>
          <v:shape id="_x0000_i2366" type="#_x0000_t75" alt="LexisNexis®" style="width:147.75pt;height:30pt">
            <v:imagedata r:id="rId17" o:title=""/>
          </v:shape>
        </w:pict>
      </w:r>
      <w:r>
        <w:cr/>
      </w:r>
    </w:p>
    <w:p>
      <w:pPr>
        <w:pStyle w:val="Heading1361"/>
        <w:keepNext w:val="0"/>
        <w:spacing w:after="200" w:line="340" w:lineRule="atLeast"/>
        <w:ind w:left="0" w:right="0" w:firstLine="0"/>
        <w:jc w:val="center"/>
      </w:pPr>
      <w:hyperlink r:id="rId3455" w:history="1">
        <w:r>
          <w:rPr>
            <w:rFonts w:ascii="arial" w:eastAsia="arial" w:hAnsi="arial" w:cs="arial"/>
            <w:b/>
            <w:i/>
            <w:strike w:val="0"/>
            <w:color w:val="0077CC"/>
            <w:sz w:val="28"/>
            <w:u w:val="single"/>
            <w:vertAlign w:val="baseline"/>
          </w:rPr>
          <w:t>Seeking to Save a Gym That Saved Young Lives</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2010 Monday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3"/>
        <w:keepNext w:val="0"/>
        <w:spacing w:after="0" w:line="240" w:lineRule="atLeast"/>
        <w:ind w:right="0"/>
        <w:jc w:val="both"/>
      </w:pPr>
      <w:bookmarkStart w:id="735" w:name="Bookmark_363"/>
      <w:bookmarkEnd w:id="735"/>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18; MORRIS PARK JOURNAL</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363"/>
        <w:keepNext/>
        <w:spacing w:before="240" w:after="0" w:line="340" w:lineRule="atLeast"/>
        <w:ind w:left="0" w:right="0" w:firstLine="0"/>
        <w:jc w:val="left"/>
      </w:pPr>
      <w:bookmarkStart w:id="736" w:name="Body_361"/>
      <w:bookmarkEnd w:id="736"/>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367" style="position:absolute;z-index:252649472"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Frankie Garriga talks about what the Morris Park Boxing Club has meant to him, he takes on the air of Marlon Brando's slightly punchy Terry Malloy in ''On the Waterfront.'' Boxing, he hopes, will make him a somebody.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people show me a lot of respect because I'm a Golden Gloves champion,'' said Mr. Garriga, a wiry 21-year-old who trained at the club for his 2008 title in the 119-pound novice division. ''People ask about it. They want to hear about it. They want to see you in the gym. They want to see you do better.''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2010 Golden Gloves tournament started Jan. 20 and will culminate in championship bouts at Madison Square Garden at the end of March. But it is a strangely unmoored time for Mr. Garriga. The reason: just before Christmas, a fire gutted the Morris Park Boxing Club, turning it into a moonscape of charred ropes, punching bags and mats, with six heavy bags stretched on the blackened floor like corpses.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day, Mr. Garriga and two other regulars, along with Dex Pejcinovic, the gym's owner for the past three years, walked  around the ruin. The light filtering through a punctured ceiling lent the once-lively boxing ring a noirish cast.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our home right here,'' Mr. Pejcinovic said.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Garriga, who sparred at the gym almost every day, said his girlfriend called him about the fire around 7 a.m. on Dec. 23. He ran a mile to the gym at 644 Morris Park Avenue and saw eight fire trucks gathered in front, its wall cartoon of two tangled boxers suddenly looking incongruous.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thinking, where am I going to train,'' said Mr. Garriga. ''That's the gym I'm known from. I represent Morris Park.''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when it comes to boxing, Morris Park is no ordinary neighborhood. The club is linked with professionals like Aaron ''Superman'' Davis, World Boxing Association welterweight champion in 1990, and Lou Del Valle, who became light heavyweight champion in 1997. Their feats inspired local young men -- and a few women -- to begin their own boxing careers. But with the fire occurring just a month before the start of the Golden Gloves, the two dozen club members scheduled to compete in that tournament had to hurry  to find other gyms, with most ending up at John's Gym three miles away, near 149th Street.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Garriga, known as Speedy, said that since the fire he had been able to train only every other day or so. ''I have to take a bus and a train, and sometimes I don't have the money,'' he said. ''When I used to go to Morris Park, I just walked.'' He worried that his performance would not have the same edge, so just as the Golden Gloves began he got a job in a laundry to earn money for carfare.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 time when every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had a boxing club, usually harshly lighted and reeking of cigar smoke. But skyrocketing insurance costs, high rents and a decline in professional matches have shrunk the number to perhaps a half dozen, according to Bruce Silverglade, who owns Gleason's Gym in Downtown Brooklyn. That has meant the loss of an outlet that rescued many youngsters from other diversions.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Pejcinovic, a 40-year-old Yugoslavian immigrant and father of two, said boxing saved him from a life of drugs and petty crime. He spent two years in prison for assault -- and when he was released in 1991 he started boxing as an amateur and then fought six times as a professional, in arenas like the Taj Mahal in Atlantic City, though the last bout ended in disappointment. ''I'm beating the guy and then I get tired and he's like he just started the first round,'' Mr. Pejcinovic said, faulting himself for not having trained harder. ''The guy caught me with a cheap right hand and dropped me.''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still dreams of a comeback. But he is glad that by running the gym he has been able to steer local youngsters into disciplined lives.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Pejcinovic, who rocks when he walks, in a classic boxer's gait, has plans to rebuild. He estimates that he must raise $50,000 to do so, because he had no insurance for the fixtures in the gym, though the landlord -- also a former boxer -- had insured the building itself. Mr. Pejcinovic said he had received a $10,000 pledge from Everlast, the boxing equipment company.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Pejcinovic made most of his income at the Morris Park Club through membership fees, which cost $50 a month. But he let many poor youngsters train for free, said one of his trainers, Victor Pena, 67.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Orland Ortiz, 23, is one young man who made the club his home. ''When all my friends were smoking weed, drinking, doing drugs, I was in the gym doing something positive for myself,'' said Mr. Ortiz, who has been boxing at the club since he was 15.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151 pounds, Mr. Ortiz has reached the Golden Gloves semifinals four years in a row, although he has not yet come home with the brass glove dangling from his neck, as Mr. Garriga did. But what draws him to boxing, he said, is ''just the rush when I get into the ring.''</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being the center of attention, you being able to perform in front of your friends and family and show them what you can do,'' he said. ''In boxing it's life and death. It's no team. You can't count on anybody. You put everything on the line.'' </w:t>
      </w:r>
    </w:p>
    <w:p>
      <w:pPr>
        <w:pStyle w:val="Normal363"/>
        <w:keepNext w:val="0"/>
        <w:spacing w:before="240" w:after="0" w:line="260" w:lineRule="atLeast"/>
        <w:ind w:left="0" w:right="0" w:firstLine="0"/>
        <w:jc w:val="left"/>
      </w:pPr>
      <w:r>
        <w:br/>
      </w:r>
      <w:hyperlink r:id="rId3456" w:history="1">
        <w:r>
          <w:rPr>
            <w:rFonts w:ascii="arial" w:eastAsia="arial" w:hAnsi="arial" w:cs="arial"/>
            <w:b w:val="0"/>
            <w:i/>
            <w:strike w:val="0"/>
            <w:color w:val="0077CC"/>
            <w:sz w:val="20"/>
            <w:u w:val="single"/>
            <w:vertAlign w:val="baseline"/>
          </w:rPr>
          <w:t>http://www.nytimes.com</w:t>
        </w:r>
      </w:hyperlink>
    </w:p>
    <w:p>
      <w:pPr>
        <w:pStyle w:val="Normal3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3"/>
        <w:spacing w:line="60" w:lineRule="exact"/>
      </w:pPr>
      <w:r>
        <w:pict>
          <v:line id="_x0000_s2368" style="position:absolute;z-index:252650496" from="0,2pt" to="512pt,2pt" strokecolor="#009ddb" strokeweight="2pt">
            <v:stroke linestyle="single"/>
            <w10:wrap type="topAndBottom"/>
          </v:line>
        </w:pict>
      </w:r>
    </w:p>
    <w:p>
      <w:pPr>
        <w:pStyle w:val="Normal3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Inside the Morris Park Boxing Club, which a fire gutted in December, are, from left, Victor Pena, a trainer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Golden Gloves boxers Orland Ortiz and Frankie Garriga</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Dex Pejcinovic, the gym's owner. Mr. Pejcinovic said, ''This was our home right here.'' (PHOTOGRAPHS BY ANGEL FRANCO/THE NEW YORK TIMES)                 </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2010</w:t>
      </w:r>
    </w:p>
    <w:p>
      <w:pPr>
        <w:pStyle w:val="Normal363"/>
      </w:pPr>
    </w:p>
    <w:p>
      <w:pPr>
        <w:pStyle w:val="Normal363"/>
        <w:ind w:left="200"/>
        <w:sectPr>
          <w:type w:val="continuous"/>
          <w:pgMar w:top="840" w:right="1000" w:bottom="840" w:left="1000" w:header="400" w:footer="400"/>
          <w:pgNumType w:fmt="decimal"/>
          <w:cols w:space="720"/>
        </w:sectPr>
      </w:pPr>
      <w:r>
        <w:br/>
      </w:r>
      <w:r>
        <w:pict>
          <v:line id="_x0000_s2369" style="position:absolute;z-index:252651520"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3457"/>
          <w:headerReference w:type="default" r:id="rId3458"/>
          <w:footerReference w:type="even" r:id="rId3459"/>
          <w:footerReference w:type="default" r:id="rId3460"/>
          <w:headerReference w:type="first" r:id="rId3461"/>
          <w:footerReference w:type="first" r:id="rId3462"/>
          <w:pgSz w:w="12240" w:h="15840"/>
          <w:pgMar w:top="840" w:right="1000" w:bottom="840" w:left="1000" w:header="400" w:footer="400"/>
          <w:pgNumType w:fmt="decimal"/>
          <w:cols w:space="720"/>
          <w:titlePg w:val="0"/>
        </w:sectPr>
      </w:pPr>
    </w:p>
    <w:p>
      <w:pPr>
        <w:pStyle w:val="Normal364"/>
      </w:pPr>
    </w:p>
    <w:p>
      <w:pPr>
        <w:pStyle w:val="Normal364"/>
      </w:pPr>
      <w:r>
        <w:pict>
          <v:shape id="_x0000_i2370" type="#_x0000_t75" alt="LexisNexis®" style="width:147.75pt;height:30pt">
            <v:imagedata r:id="rId17" o:title=""/>
          </v:shape>
        </w:pict>
      </w:r>
      <w:r>
        <w:cr/>
      </w:r>
    </w:p>
    <w:p>
      <w:pPr>
        <w:pStyle w:val="Heading1362"/>
        <w:keepNext w:val="0"/>
        <w:spacing w:after="200" w:line="340" w:lineRule="atLeast"/>
        <w:ind w:left="0" w:right="0" w:firstLine="0"/>
        <w:jc w:val="center"/>
      </w:pPr>
      <w:hyperlink r:id="rId3463" w:history="1">
        <w:r>
          <w:rPr>
            <w:rFonts w:ascii="arial" w:eastAsia="arial" w:hAnsi="arial" w:cs="arial"/>
            <w:b/>
            <w:i/>
            <w:strike w:val="0"/>
            <w:color w:val="0077CC"/>
            <w:sz w:val="28"/>
            <w:u w:val="single"/>
            <w:vertAlign w:val="baseline"/>
          </w:rPr>
          <w:t>ENDING AN ERA, WALLACE ANNOUNCES HE WILL RETIRE</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1986, Thursday, Late City Final Edition</w:t>
      </w:r>
    </w:p>
    <w:p>
      <w:pPr>
        <w:pStyle w:val="Normal364"/>
        <w:keepNext w:val="0"/>
        <w:spacing w:after="0" w:line="240" w:lineRule="atLeast"/>
        <w:ind w:right="0"/>
        <w:jc w:val="both"/>
      </w:pPr>
      <w:bookmarkStart w:id="737" w:name="Bookmark_364"/>
      <w:bookmarkEnd w:id="737"/>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 Column 1; National Desk</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1907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E. SCHMIDT, Special to the New York Times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MONTGOMERY, Ala., April 2</w:t>
      </w:r>
    </w:p>
    <w:p>
      <w:pPr>
        <w:pStyle w:val="Normal364"/>
        <w:keepNext/>
        <w:spacing w:before="240" w:after="0" w:line="340" w:lineRule="atLeast"/>
        <w:ind w:left="0" w:right="0" w:firstLine="0"/>
        <w:jc w:val="left"/>
      </w:pPr>
      <w:bookmarkStart w:id="738" w:name="Body_362"/>
      <w:bookmarkEnd w:id="738"/>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371" style="position:absolute;z-index:252652544"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George Corley Wallace of Alabama, whose leadership bridged three turbulent decades of Southern history from the years of segregation to the new era of biracial politics, said today that he was retiring from public life.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emotional farewell before hundreds of supporters and state employees in the chamber of the State House of Representatives, where Mr. Wallace first took public office as a legislator in 1947, the ailing 66-year-old Governor tearfully declared, ''After much prayerful consideration, I feel that I must say I have climbed my last political mountain.''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Wallace's decision to retire when his term expires in January rings down the curtain on a remarkable political career that, in the end, carried him well beyond the humid provinces of the South. It began, at his first inaugural address in 1963, with his cry, ''Segregation now, segregation tomorrorow, segregation forever!'' and his stand in the schoolhouse door that year to block the admission of two blacks to the University of Alabama.</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reached its zenith a decade later, in 1972, in a Presidential candidacy that never realized its full potential because it was cut short in an assassination attempt that left Mr. Wallace paralyzed below the waist.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four underdog campaigns for the Presidency, from 1964 to 1976, Mr. Wallace cast his attraction beyond strictly racial issues. His appeal to disaffected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in the North as well as the South made him a formidable candidate and a thorn in the side of the Democratic Party.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he was elected to a fourth term as Governor in 1982, his political and physical health have waned.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slowed by the paralysis and recurring pain and illnesses left by his wounds, and confronted with polls that showed his support sinking among voters doubtful about his health. His announcement today ended months of speculation about whether he would seek a fifth term this fall.</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five-minute statement, Mr. Wallace, his voice breaking with emotion, recalled the injuries he suffered when Arthur H. Bremer gunned him down in a Maryland shopping mall in the Presidential primary campaign.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five bullets gave me a thorn in the flesh as they did to the Apostle Paul,'' said Mr. Wallace. ''And I prayed that it should be removed, but it would not.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grow older, the effects of my trauma may become more noticeable, and I may not be able to give you the fullest measure that you deserve from a Governor throughout another term.''</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Kind of Political Icon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forgoing a last hurrah, Mr. Wallace brings to an end an era in Southern politics. Among his colleagues in the region, many of them younger, reform-minded Governors weaned on the postsegregation era, Mr. Wallace has endured as a kind of political icon, the only surviving Old South Governor in the New South.</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endurance as a political figure is such that no voter younger than 50 can recall participating in a gubernatorial election in which George Wallace was not a candidate or, at least, a controlling influence.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Wallace is a politician who could not be defeated,'' said William D. Barnard, a political historian at the University of Alabama. ''He had to be outlived. And that is what has happened: Alabama has, at last, outlived George Wallace.''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his retirement does not come as a total surprise, Mr. Wallace had kept his precise intentions hidden until the moment of his announcement, which came just two days before the filing deadline for candidates His decision leaves a crowded field of contenders jockeying for the Democratic nomination. They include Lieut. Gov. Bill Baxley, Attorney General Charles Graddick, former Lieut. Gov. George McMillan;, former Gov. Fob James and Billy Joe Camp, Mr. Wallace's former press secretary.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of the primary June 3 is almost certain to be the next Governor, since Alabama Republicans are concentrating their resources on the re-election of Senator Jeremiah Denton.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Wallace first ran for Governor in 1958, when he was defeated by John Patterson, who made race the key campaign issue. Mr. Wallace, a moderate in that contest, vowed he would never be ''outniggered again.'' He was then elected four times, in 1962, 1970, 1974 and 1982.</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sought the Democratic nomina-tion for President in 1964, 1972 and 1976, and ran as a third party candidate, representing the American Independ-ent Party, in 1968, when he carried five Southern States . In 1966, when he was barred by state law from seeking re-election as Governor, his wife, Lurleen, ran and was elected, only to die of cancer two years later. In 1971 Mr. Wallace married Cornelia Ellis Snively, the niece of former Gov. James E. Folsom of Georgia. They were divorced in 1978. He married Lisa Taylor, a former country and Western singer, in 1981.</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Legacy Seen as Mixed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three decades, both Mr. Wallace and Alabama have changed greatly.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1982, two decades after his inaugural battle cry for segregation, it was black voters who helped supplement Mr. Wallace's traditional bedrock constituency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third of the blacks who voted cast their ballots for Mr. Wallace, enabling him to eke out a narrow primary victory over Mr. McMillan. He then went on to defeat the Republican, Mayor Emory Folmar of Montgomery, to become the first person elected to four terms as Governor of Alabama.</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Historians and politicians here agree that his legacy is apt to be a mixed one.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done a lot of populist kinds of things, like building junior colleges and expanding the highway network,'' said Al LaPierre, the executive director of the state Democratic Party. ''He has been a friend of labor and, in recent years, an ally of blacks.''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current term, for example, Mr. Wallace has named more than 160 blacks to advisory panels, backed the appointment of blacks to key legislative committees and endorsed a plan to double the number of black voting registrars in Alabama's 67 counties.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same time,'' said Mr. LaPierre, ''I don't think history will ever forget that he was the man who stood in the schoolhouse door.''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way, Mr. Wallace's ability to change with the times was the hallmark of his political resiliency. ''Some people see George Wallace as changing over the years,'' said State Senator Hank Sanders, a black Democrat who has frequently opposed the Governor. ''But what I see is a man who just had a keen sense of which way the political winds were blowing, and the nose to follow them.''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said Mr. Sanders, the Governor became a racial moderate as more and more blacks registered to vote.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Wallace's great political appeal reflected his keen ability to articulate the aches and frustrations of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and, later, even some blacks who felt that government was not responding to their needs.</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Bureaucrats and Bicycles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approach was punctuated by his sharp oratory and his often pugnacious style. Crowds would howl with glee as Mr. Wallace took on, in turn, liberals, Communists, the Federal courts, the Eastern press and the Federal Government and their legions of what Mr. Wallace liked to describe as ''those pointy-headed bureaucrats who can't even park their bicycles straight.''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Barnard said, ''During the 1960's and 1970's, he became a vehicle for the resentment of many lower class Alabamians, and indeed Americans, who felt the government was responding to the young, the black and the poor, when they were none of those things.''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Mr. Wallace remains one of Alabama's most popular and enduring political personalities, his poor health had become a liability among voters, reflected in several recent polls indicating that a majority of voters felt he was not healthy enough to run again.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telephone poll of 636 registered voters, taken last month for a coalition of Alabama business groups, showed Mr. Wallace running third, behind Mr. Baxley and Mr. James.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Capstone Poll, which is asociated with the University of Alabama, similarly showed him running third in a survey of 400 voters in January. ''His support had dropped, and an increasing number of people were concerned about his health,'' said Patrick Cotter, a professor of political science at the university.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Cotter said that when Mr. Wallace was paired separately in the poll against each of the other candidates in a runoff, situation, he lost each time.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 began his fourth term in January, the Governor has been hospitalized six times for infections or other ailments not uncommon to paraplegics. His most recent hospital stay was in January.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he was away from work for three months after spinal surgery to lessen the pain in his upper legs, hips and lower back that has dogged him since the shooting.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surgery seemed to restore the Governor's vitality, allowing him to cut down on some of the drugs and painkillers, including methadone, that aides said he had used to control his worsening pain.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age and time had clearly taken a toll, just as death and defections had weakened his once formidable political organization.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the Governor has been been able to spend no more than two hours a day at his office in the State Capitol, and his public appearances have been infrequent. A longtime hearing impairment made him appear even more frail; questions addressed to him had to be repeated by an aide standing at his side, and even then he often did not hear them correctly unless they were shouted.</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Elder Statesman Role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knew he just couldn't stand the rigors of a campaign,'' said Tom Drake, Speaker of the Alabama House of Repsentatives, who is a longtime ally of the Governor. He said he expected Mr. Wallace to continue to preside in the state as a kind of elder statesman, making speeches and perhaps writing a book.</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some of Mr. Wallace's own allies had urged him not to run. State Senator Crum Foshee said that ''the folks back home'' didn't want Mr. Wallace to run ''due to his health and because they would hate to see him lose.''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Wallace also made it clear that he did not intend to go out a loser, and that his decision would be based, in large part, on the polls.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several occasions, Mr. Wallace had held open the possiblity that he would be a candidate.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when Mr. Camp decided to quit Mr. Wallace's staff to run on his own for Governor, the Governor appeared at a news conference at which many believed he would announce his retirement.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Mr. Wallace declared that he felt fit enough to run again.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be able to make 5 or 10 speeches a day, like I used to,'' he said. ''But, yes, I'm able to run for Governor again. I'm able to be Governor again.''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 he put aside all those hopes in a sometimes rambling, melancholy speech in which he cited Peter the Great twice, along with the prophet Ezra and the Apostle Paul, in helping make the case for his moving 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heart will always belong to Alabama,'' said Mr. Wallace, as he closed. But he added, ''As far as the governmental and political arena, my fellow Alabamians, I bid you a fond and affectionate farewell.''</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finished, many of his supporters wept openly as they rose in a two-minute ovation. Many reached out to shake his hand, as aides wheeled the Governor, rubbing away his own tears, to the double doors at the rear of the high-ceilinged chamber. Near the door, a woman passed out red and white buttons and bumper stickers that read, ''In Alabama, We Luv Our Guv.''</w:t>
      </w:r>
    </w:p>
    <w:p>
      <w:pPr>
        <w:pStyle w:val="Normal3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4"/>
        <w:spacing w:line="60" w:lineRule="exact"/>
      </w:pPr>
      <w:r>
        <w:pict>
          <v:line id="_x0000_s2372" style="position:absolute;z-index:252653568" from="0,2pt" to="512pt,2pt" strokecolor="#009ddb" strokeweight="2pt">
            <v:stroke linestyle="single"/>
            <w10:wrap type="topAndBottom"/>
          </v:line>
        </w:pict>
      </w:r>
    </w:p>
    <w:p>
      <w:pPr>
        <w:pStyle w:val="Normal3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Wallace after farewell speech (UPI); Photos recall highlights of Wallace's political career (NYT; AP; CBS News)</w:t>
      </w:r>
    </w:p>
    <w:p>
      <w:pPr>
        <w:pStyle w:val="Normal364"/>
      </w:pPr>
    </w:p>
    <w:p>
      <w:pPr>
        <w:pStyle w:val="Normal364"/>
        <w:ind w:left="200"/>
        <w:sectPr>
          <w:type w:val="continuous"/>
          <w:pgMar w:top="840" w:right="1000" w:bottom="840" w:left="1000" w:header="400" w:footer="400"/>
          <w:pgNumType w:fmt="decimal"/>
          <w:cols w:space="720"/>
        </w:sectPr>
      </w:pPr>
      <w:r>
        <w:br/>
      </w:r>
      <w:r>
        <w:pict>
          <v:line id="_x0000_s2373" style="position:absolute;z-index:252654592"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3464"/>
          <w:headerReference w:type="default" r:id="rId3465"/>
          <w:footerReference w:type="even" r:id="rId3466"/>
          <w:footerReference w:type="default" r:id="rId3467"/>
          <w:headerReference w:type="first" r:id="rId3468"/>
          <w:footerReference w:type="first" r:id="rId3469"/>
          <w:pgSz w:w="12240" w:h="15840"/>
          <w:pgMar w:top="840" w:right="1000" w:bottom="840" w:left="1000" w:header="400" w:footer="400"/>
          <w:pgNumType w:fmt="decimal"/>
          <w:cols w:space="720"/>
          <w:titlePg w:val="0"/>
        </w:sectPr>
      </w:pPr>
    </w:p>
    <w:p>
      <w:pPr>
        <w:pStyle w:val="Normal365"/>
      </w:pPr>
    </w:p>
    <w:p>
      <w:pPr>
        <w:pStyle w:val="Normal365"/>
      </w:pPr>
      <w:r>
        <w:pict>
          <v:shape id="_x0000_i2374" type="#_x0000_t75" alt="LexisNexis®" style="width:147.75pt;height:30pt">
            <v:imagedata r:id="rId17" o:title=""/>
          </v:shape>
        </w:pict>
      </w:r>
      <w:r>
        <w:cr/>
      </w:r>
    </w:p>
    <w:p>
      <w:pPr>
        <w:pStyle w:val="Heading1363"/>
        <w:keepNext w:val="0"/>
        <w:spacing w:after="200" w:line="340" w:lineRule="atLeast"/>
        <w:ind w:left="0" w:right="0" w:firstLine="0"/>
        <w:jc w:val="center"/>
      </w:pPr>
      <w:hyperlink r:id="rId3470" w:history="1">
        <w:r>
          <w:rPr>
            <w:rFonts w:ascii="arial" w:eastAsia="arial" w:hAnsi="arial" w:cs="arial"/>
            <w:b/>
            <w:i/>
            <w:strike w:val="0"/>
            <w:color w:val="0077CC"/>
            <w:sz w:val="28"/>
            <w:u w:val="single"/>
            <w:vertAlign w:val="baseline"/>
          </w:rPr>
          <w:t>One-Woman Show</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2013 Sunday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5"/>
        <w:keepNext w:val="0"/>
        <w:spacing w:after="0" w:line="240" w:lineRule="atLeast"/>
        <w:ind w:right="0"/>
        <w:jc w:val="both"/>
      </w:pPr>
      <w:bookmarkStart w:id="739" w:name="Bookmark_365"/>
      <w:bookmarkEnd w:id="739"/>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M2; Column 0; T: Women's Fashion Magazine; Pg. 172; T MAGAZINE</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1206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ALICE GREGORY</w:t>
      </w:r>
    </w:p>
    <w:p>
      <w:pPr>
        <w:pStyle w:val="Normal365"/>
        <w:keepNext/>
        <w:spacing w:before="240" w:after="0" w:line="340" w:lineRule="atLeast"/>
        <w:ind w:left="0" w:right="0" w:firstLine="0"/>
        <w:jc w:val="left"/>
      </w:pPr>
      <w:bookmarkStart w:id="740" w:name="Body_363"/>
      <w:bookmarkEnd w:id="740"/>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375" style="position:absolute;z-index:252655616"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dollar buy-ins!'' Margaret Lee yells. ''No art dealers!'' The A.C. unit -- just barely offsetting the summer heat -- is functioning more like a white-noise machine, drowning out her voice and blending all the commotion together into a sound that can only be described as ''fun.''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Tuesday night, and 47 Canal, the Lower East Side gallery Lee opened with her boyfriend, Oliver Newton, in 2011, feels like a party. Everyone here seems to know everyone, and all are damp. Due to the intolerably hot weather, the standard gallery-greeting -- a light embrace followed by a faux kiss on each cheek -- has been replaced by dejected apologies and reluctant hugs. Otherwise though, the mood is festive. Beers are circulating, and a man in a blue wig and floor-length gown writhes around on a graffiti-covered spiral staircase installed for exactly this purpose.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back room has been turned into an improvised casino, and Lee, 33, is playing croupier for the night. She bounces around with the aggressive good nature of a carnival barker, as guests -- many of them friends -- thrust bills in her face. In exchange, they can play a round of dice. The winner will get his or her choice of any of the works currently on display.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 and beautiful, these potential prizes hang from the pressed tin ceiling by a system of buckles and black leather straps. The artists, Kerstin Brätsch and Debo Eilers, have suspended an array of colorful objects -- a Rubik's Cube, a solidified blob of pink goo -- in between see-through sheets of Mylar. The effect is rave-meets-morgue.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visited the week before, none of this had been installed; we spent the hour upstairs, on the building's sixth floor, which Lee uses as her own studio. Somehow, in addition to founding and running 47 Canal, she is also both a widely exhibited artist (recent shows include Marianne Boesky Gallery and MoMA PS1) and the only studio assistant to Cindy Sherman, a job she's held for the last 10 years. There are not many people who would be capable of simultaneously running a gallery, making art and assisting one of the most famous artists in the world, and there are even fewer people who would do it as happily as Lee seems to. ''It was good for me to see that you can be this amazing artist and not be an ego-driven, horrible monster,'' she says.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fate that Lee needs to fear; ruthlessness is not her M.O. 47 Canal serves as a kind of downtown clubhouse for a certain subset of young but smart, stylish but serious artists. And Lee, it could be said, is their den mother -- but the cool kind who orders pizzas after openings and makes sure everyone knows there aren't any rules. In the conservative, postrecession art world, Lee has managed to carve out her own odd little corner where her closest friends do their most ambitious work. ''It's like having my own mental institution,'' she says with a laugh. The pieces produced for and at the gallery are not sleek, nor are they obviously salable, but Lee's confidence remains intact.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actually define the kind of work her artists make, Lee spends a few minutes circling. ''They don't ignore the present,'' she finally declares. Conceptually, this means they attempt to represent things like ocular fatigue and our interaction with screens. In practice, it means Ajay Kurian plugs USB cables into jawbreakers while Josh Kline mounts 3-D-printed objects on commercial shelving units.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47 Canal is a mental institution, Lee is more a fellow patient there than its warden: as an artist herself, she understands the creative hurdles of her artists. ''I feel like she knows my work better than anyone could,'' says the artist Josh Kline. ''I trust her unconditionally.'' And when invited to participate in the Lyon Biennial, which opens next month, Lee automatically thought to ask her friend and 47 Canal artist Michele Abeles to collaborate on a multimedia installation.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her own work, Lee spent a few years making what she sheepishly refers to as ''identity art.'' She quit that cold turkey and began casting fruits and vegetables in plaster and incorporating them into installations that included furniture: bananas on footstools, cucumbers on telephones with a lighthearted surrealist touch. She began with a potato. ''It was sort of my reset,'' she says. ''I just wanted to make the most basic thing I could think of. It's a very democratic food; it's not exotic at all.'' There are no humans in Lee's own work -- no faces, no bodies -- and there haven't been for years. ''I don't like emotions,'' she says, slyly. I ask if this could possibly be a reaction to working with Cindy Sherman for so long. She shrugs and says she had never even thought of it before.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was named after Margaret Thatcher, and, like the Iron Lady, she is the daughter of a grocer. (This is perhaps the primordial influence of her produce fixation.) Her parents emigrated from South Korea and settled in the Bronx, where her father opened a bodega. When asked about her daunting schedule, Lee just shrugs. ''I've never known anything but adults working hard,'' she says. She and her older sister were allowed to take music lessons but no art classes, and she jokes that if her parents had just let her be an artist as a child, she'd be a doctor now. Lee attended Barnard College, where she studied history, and thought she was going to be a teacher -- probably special education. ''I always wanted to be around people who didn't buy into the status quo,'' she says. ''And special needs people can't buy into the status quo.'' But plans changed her junior year, when she took her first art class. ''It was the first time I ever excelled at anything in my life.''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our conversation, Lee refers to herself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at least five times, and continually alludes to the art she makes and the things she likes as ''perfect-looking.'' ''I grew up in a house where everything was wrong. My parents tried to be Western, but they didn't get it,'' she says, dispassionately. ''I grew up with a Mona Lisa in my house.''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was once an adolescent striving for conformity has matured into a transgressive breaking of domestic rules. ''I love having people tell me their cleaning lady takes my work and puts it in the vegetable drawer,'' Lee explains. ''In the West, it's like you have your cupboards and drawers, and no one wants to see anything.'' She pauses. ''I like inserting the things that people try so hard to hide -- usually from nature -- you'd never just keep a watermelon on your sofa.''</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unpretentious giddiness is at the heart of Lee's own practice, as well as that of the artists she shows. It's a refreshing alternative to the defiantly gnomic work that plasters white cube galleries. If there is a lesson to be learned from Lee and her cohort, it's that true intelligence is not illegible. Nor is it self-serious. Despite her versatility and omnipresence and swagger, Lee, when asked, says she doesn't feel comfortable in the art world. ''I don't know if anyone feels comfortable in the art world.'' She makes a face. ''I don't know if that's possible.'' And perhaps it doesn't matter. Lee seems right at home in the small, bright, very noisy alternate universe she has created.</w:t>
      </w:r>
    </w:p>
    <w:p>
      <w:pPr>
        <w:pStyle w:val="Normal365"/>
        <w:keepNext w:val="0"/>
        <w:spacing w:before="240" w:after="0" w:line="260" w:lineRule="atLeast"/>
        <w:ind w:left="0" w:right="0" w:firstLine="0"/>
        <w:jc w:val="left"/>
      </w:pPr>
      <w:r>
        <w:br/>
      </w:r>
      <w:hyperlink r:id="rId3471" w:history="1">
        <w:r>
          <w:rPr>
            <w:rFonts w:ascii="arial" w:eastAsia="arial" w:hAnsi="arial" w:cs="arial"/>
            <w:b w:val="0"/>
            <w:i/>
            <w:strike w:val="0"/>
            <w:color w:val="0077CC"/>
            <w:sz w:val="20"/>
            <w:u w:val="single"/>
            <w:vertAlign w:val="baseline"/>
          </w:rPr>
          <w:t>http://tmagazine.blogs.nytimes.com/2013/08/20/art-market-margaret-lees-one-woman-show/</w:t>
        </w:r>
      </w:hyperlink>
    </w:p>
    <w:p>
      <w:pPr>
        <w:pStyle w:val="Normal3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5"/>
        <w:spacing w:line="60" w:lineRule="exact"/>
      </w:pPr>
      <w:r>
        <w:pict>
          <v:line id="_x0000_s2376" style="position:absolute;z-index:252656640" from="0,2pt" to="512pt,2pt" strokecolor="#009ddb" strokeweight="2pt">
            <v:stroke linestyle="single"/>
            <w10:wrap type="topAndBottom"/>
          </v:line>
        </w:pict>
      </w:r>
    </w:p>
    <w:p>
      <w:pPr>
        <w:pStyle w:val="Normal3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MERRY PRANKSTER: Above: the artist and gallery owner Margaret Lee in her studio on the Lower East Side of Manhattan. Right: Lee's work, like ''Cucumber Telephone,'' consists of plaster casts of fruits and vegetables which she attaches to everyday objects.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CONCEPT: DRIVEN From top: a wall in Lee's studio has inspiration images for her Lyon Biennial installation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in-progress pieces of produce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show by Kerstin Brätsch and Debo Eilers at 47 Canal, the gallery Lee opened with her boyfriend in 2011. (PHOTOGRAPHS BY ILONA SZWARC</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LEE AND JACK HANLEY GALLERY.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KERSTIN BRÄTSCH AND DEBO EILERS AND 47 CANAL.)       </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2013</w:t>
      </w:r>
    </w:p>
    <w:p>
      <w:pPr>
        <w:pStyle w:val="Normal365"/>
      </w:pPr>
    </w:p>
    <w:p>
      <w:pPr>
        <w:pStyle w:val="Normal365"/>
        <w:ind w:left="200"/>
        <w:sectPr>
          <w:type w:val="continuous"/>
          <w:pgMar w:top="840" w:right="1000" w:bottom="840" w:left="1000" w:header="400" w:footer="400"/>
          <w:pgNumType w:fmt="decimal"/>
          <w:cols w:space="720"/>
        </w:sectPr>
      </w:pPr>
      <w:r>
        <w:br/>
      </w:r>
      <w:r>
        <w:pict>
          <v:line id="_x0000_s2377" style="position:absolute;z-index:252657664"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3472"/>
          <w:headerReference w:type="default" r:id="rId3473"/>
          <w:footerReference w:type="even" r:id="rId3474"/>
          <w:footerReference w:type="default" r:id="rId3475"/>
          <w:headerReference w:type="first" r:id="rId3476"/>
          <w:footerReference w:type="first" r:id="rId3477"/>
          <w:pgSz w:w="12240" w:h="15840"/>
          <w:pgMar w:top="840" w:right="1000" w:bottom="840" w:left="1000" w:header="400" w:footer="400"/>
          <w:pgNumType w:fmt="decimal"/>
          <w:cols w:space="720"/>
          <w:titlePg w:val="0"/>
        </w:sectPr>
      </w:pPr>
    </w:p>
    <w:p>
      <w:pPr>
        <w:pStyle w:val="Normal366"/>
      </w:pPr>
    </w:p>
    <w:p>
      <w:pPr>
        <w:pStyle w:val="Normal366"/>
      </w:pPr>
      <w:r>
        <w:pict>
          <v:shape id="_x0000_i2378" type="#_x0000_t75" alt="LexisNexis®" style="width:147.75pt;height:30pt">
            <v:imagedata r:id="rId17" o:title=""/>
          </v:shape>
        </w:pict>
      </w:r>
      <w:r>
        <w:cr/>
      </w:r>
    </w:p>
    <w:p>
      <w:pPr>
        <w:pStyle w:val="Heading1364"/>
        <w:keepNext w:val="0"/>
        <w:spacing w:after="200" w:line="340" w:lineRule="atLeast"/>
        <w:ind w:left="0" w:right="0" w:firstLine="0"/>
        <w:jc w:val="center"/>
      </w:pPr>
      <w:hyperlink r:id="rId3478" w:history="1">
        <w:r>
          <w:rPr>
            <w:rFonts w:ascii="arial" w:eastAsia="arial" w:hAnsi="arial" w:cs="arial"/>
            <w:b/>
            <w:i/>
            <w:strike w:val="0"/>
            <w:color w:val="0077CC"/>
            <w:sz w:val="28"/>
            <w:u w:val="single"/>
            <w:vertAlign w:val="baseline"/>
          </w:rPr>
          <w:t>He's Good at Pushing Paper, but Can He Pick Up Trash?; Television Review | 'Undercover Boss'</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2010 Friday 00:00 EST</w:t>
      </w:r>
    </w:p>
    <w:p>
      <w:pPr>
        <w:pStyle w:val="Normal366"/>
        <w:keepNext w:val="0"/>
        <w:spacing w:after="0" w:line="240" w:lineRule="atLeast"/>
        <w:ind w:right="0"/>
        <w:jc w:val="both"/>
      </w:pPr>
      <w:bookmarkStart w:id="741" w:name="Bookmark_366"/>
      <w:bookmarkEnd w:id="741"/>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 All Rights Reserved</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television</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ALESSANDRA STANLEY</w:t>
      </w:r>
    </w:p>
    <w:p>
      <w:pPr>
        <w:pStyle w:val="Normal3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"Undercover Boss," a CBS reality show that turns the tables on management, seems tailor-made for the times but it paints too rosy a picture of white-collar benevolence.</w:t>
      </w:r>
    </w:p>
    <w:p>
      <w:pPr>
        <w:pStyle w:val="Normal366"/>
        <w:keepNext/>
        <w:spacing w:before="240" w:after="0" w:line="340" w:lineRule="atLeast"/>
        <w:ind w:left="0" w:right="0" w:firstLine="0"/>
        <w:jc w:val="left"/>
      </w:pPr>
      <w:bookmarkStart w:id="742" w:name="Body_364"/>
      <w:bookmarkEnd w:id="742"/>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379" style="position:absolute;z-index:252658688"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"Undercover Boss," a CBS reality show that turns the tables on management, seems tailor-made for the anticorporate rancor of the times, but if anything, it paints too rosy a picture of white-collar benevolence.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ideal reality revenge series, Goldman Sachs's chief executive, Lloyd C. Blankfein, who was just given a bonus of $9 million, would be stripped of his company cars and bespoke suits and sent to work - under a pseudonym - as a company janitor. A few days scrubbing the men's room floor would surely give Mr. Blankfein some insight into what life is like for employees who don't make bets with other people's money. </w:t>
      </w:r>
    </w:p>
    <w:p>
      <w:pPr>
        <w:pStyle w:val="Normal3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the top brass of Wall Street didn't volunteer for the riches-to-rags experiment, so the premiere episode on Sunday, right after the Super Bowl, focuses on Lawrence O'Donnell III, the president and chief operating officer of Waste Management, a major trash collection company. (The next show, on </w:t>
      </w:r>
      <w:hyperlink r:id="rId3479" w:history="1">
        <w:r>
          <w:rPr>
            <w:rFonts w:ascii="arial" w:eastAsia="arial" w:hAnsi="arial" w:cs="arial"/>
            <w:b w:val="0"/>
            <w:i/>
            <w:strike w:val="0"/>
            <w:noProof w:val="0"/>
            <w:color w:val="0077CC"/>
            <w:position w:val="0"/>
            <w:sz w:val="20"/>
            <w:u w:val="single"/>
            <w:vertAlign w:val="baseline"/>
          </w:rPr>
          <w:t>Valentine's Day</w:t>
        </w:r>
      </w:hyperlink>
      <w:r>
        <w:rPr>
          <w:rFonts w:ascii="arial" w:eastAsia="arial" w:hAnsi="arial" w:cs="arial"/>
          <w:b w:val="0"/>
          <w:i w:val="0"/>
          <w:strike w:val="0"/>
          <w:noProof w:val="0"/>
          <w:color w:val="000000"/>
          <w:position w:val="0"/>
          <w:sz w:val="20"/>
          <w:u w:val="none"/>
          <w:vertAlign w:val="baseline"/>
        </w:rPr>
        <w:t>, will feature the president of Hooters.)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 Scrooge moral makeover: Mr. O'Donnell is set up as a good guy from the start. Viewers are introduced to his attractive, cheerful family, including a beloved daughter who suffered brain damage as a child from a botched routine medical test. That experience, he says, made him committed to safety and proper procedure at the workplace.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down-to-earth Larry, who poses as a trainee named Randy, is unprepared for the crushing demands of menial labor in his own company, be it spearing stray paper at a landfill or cleaning jammed portable toilets at an amusement park.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no idea this job was going to be so physically demanding and mentally exhausting," Larry says, lying on a motel bed after his first day on a recycling conveyor belt. "My back is hurting like you wouldn't believe."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management rules surprise him, including one at a recycling plant where workers who clock in late are punished financially: for every minute of tardiness, the front office docks two minutes worth of pay.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premise seems like a psychological byproduct of the recession. A bull economy produced business competitions like "The Apprentice," during which alpha executives competed for the corner office; bad times require a boss to walk a mile in his employees' work boots.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actually, this kind of wishful thinking has been around since ancient times, from Greek mythology's Zeus Xenios, donning a disguise to test the hospitality of mortals, to the Duke who goes undercover as a friar in Shakespeare's "Measure for Measure."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Preston Sturges gave it a go with  "Sullivan's Travels," a movie about a Hollywood director who poses as a hobo to understand the working man better. People have forever fantasized that if only the gods, the sultan or the chairman of Warner Brothers really knew what was going on, they would surely command it to cease.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is the real appeal of "Undercover Boss." Working alongside lowly employees who are told that he is being filmed for a show about entry-level jobs, Larry learns that hard work isn't always fairly rewarded.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first day at a landfill in Florida is like boot camp. "What kind of technique do you want?" Walter, a gruff supervisor, says when Larry, as Randy, asks how he should pick up errant trash. "You're just picking up paper."</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Walter rides the trainee like the drill sergeant in "An Officer and a Gentleman."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trying to flunk this test?" he shouts. "Suck it up!"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Eventually, he fires Larry, saying, "You just don't have it."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Larry, who began his career as a lawyer, is humiliated but respects Walter's work ethic.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touched by some employees' kindness and moved to tears by an office worker, a cancer survivor with a large family to support, who performs three people's jobs for one hourly wage. And he is incensed on behalf of a female trash collector who on the road has to urinate in a coffee can to stay on schedule.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week, Larry gathers the employees he met undercover and reveals himself to be Larry the boss, which they take with shock and good grace. Larry is determined to set things right, handing out raises, new jobs and eliminating bad rules by fiat. The reaction of these wronged workers is genuinely moving - they are as elated by the recognition as they are by the rewards.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is also something embarrassingly feudal about the denouement, like a king dispensing small favors on his way back to the throne. Feudal and also futile: Larry's plans to reform his company and humanize the workplace seem great, until he starts to order up committees to study what he has learned. So many good intentions have gone to die in task forces, off-site meetings and mentoring programs.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"Undercover Boss"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fantasy that bursts its own illusions.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Undercover Boss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Sunday nights at 9, Eastern and Pacific times; 8, Central time.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Created by Stephen Lambert; directed by Phil Lott and Catherine Pappas; Mr. Lambert, Eli Holzman and Stef Wagstaffe, executive producers; Annie Meek, executive in charge of production; Kevin Lillestol, line producer; Jeff Shapiro, production manager; John Downer, production supervisor; John S. Meyer, director of photography; Courtney Smith, lead editor; Daric Loo, Brian Giberson and Maris Berzins, editors; David Vanacore Music, music; Mark Keller, announcer. Produced by Studio Lambert.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Lawrence O'Donnell III at work on "Undercover Boss." (PHOTOGRAPH BY DAN LITTLEJOHN/CBS) (C7)</w:t>
      </w:r>
    </w:p>
    <w:p>
      <w:pPr>
        <w:pStyle w:val="Normal3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66"/>
        <w:keepNext w:val="0"/>
        <w:numPr>
          <w:numId w:val="29"/>
        </w:numPr>
        <w:spacing w:before="240" w:after="0" w:line="260" w:lineRule="atLeast"/>
        <w:ind w:right="0"/>
        <w:jc w:val="both"/>
      </w:pPr>
      <w:hyperlink r:id="rId3480" w:history="1">
        <w:r>
          <w:rPr>
            <w:rFonts w:ascii="arial" w:eastAsia="arial" w:hAnsi="arial" w:cs="arial"/>
            <w:b w:val="0"/>
            <w:i/>
            <w:strike w:val="0"/>
            <w:color w:val="0077CC"/>
            <w:sz w:val="20"/>
            <w:u w:val="single"/>
            <w:vertAlign w:val="baseline"/>
          </w:rPr>
          <w:t>Reality TV That Puts the Boss in Meek's Clothing</w:t>
        </w:r>
      </w:hyperlink>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incognito boss tries to keep up with his workers.</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2017</w:t>
      </w:r>
    </w:p>
    <w:p>
      <w:pPr>
        <w:pStyle w:val="Normal366"/>
      </w:pPr>
    </w:p>
    <w:p>
      <w:pPr>
        <w:pStyle w:val="Normal366"/>
        <w:ind w:left="200"/>
        <w:sectPr>
          <w:type w:val="continuous"/>
          <w:pgMar w:top="840" w:right="1000" w:bottom="840" w:left="1000" w:header="400" w:footer="400"/>
          <w:pgNumType w:fmt="decimal"/>
          <w:cols w:space="720"/>
        </w:sectPr>
      </w:pPr>
      <w:r>
        <w:br/>
      </w:r>
      <w:r>
        <w:pict>
          <v:line id="_x0000_s2380" style="position:absolute;z-index:252659712"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3481"/>
          <w:headerReference w:type="default" r:id="rId3482"/>
          <w:footerReference w:type="even" r:id="rId3483"/>
          <w:footerReference w:type="default" r:id="rId3484"/>
          <w:headerReference w:type="first" r:id="rId3485"/>
          <w:footerReference w:type="first" r:id="rId3486"/>
          <w:pgSz w:w="12240" w:h="15840"/>
          <w:pgMar w:top="840" w:right="1000" w:bottom="840" w:left="1000" w:header="400" w:footer="400"/>
          <w:pgNumType w:fmt="decimal"/>
          <w:cols w:space="720"/>
          <w:titlePg w:val="0"/>
        </w:sectPr>
      </w:pPr>
    </w:p>
    <w:p>
      <w:pPr>
        <w:pStyle w:val="Normal367"/>
      </w:pPr>
    </w:p>
    <w:p>
      <w:pPr>
        <w:pStyle w:val="Normal367"/>
      </w:pPr>
      <w:r>
        <w:pict>
          <v:shape id="_x0000_i2381" type="#_x0000_t75" alt="LexisNexis®" style="width:147.75pt;height:30pt">
            <v:imagedata r:id="rId17" o:title=""/>
          </v:shape>
        </w:pict>
      </w:r>
      <w:r>
        <w:cr/>
      </w:r>
    </w:p>
    <w:p>
      <w:pPr>
        <w:pStyle w:val="Heading1365"/>
        <w:keepNext w:val="0"/>
        <w:spacing w:after="200" w:line="340" w:lineRule="atLeast"/>
        <w:ind w:left="0" w:right="0" w:firstLine="0"/>
        <w:jc w:val="center"/>
      </w:pPr>
      <w:hyperlink r:id="rId3487" w:history="1">
        <w:r>
          <w:rPr>
            <w:rFonts w:ascii="arial" w:eastAsia="arial" w:hAnsi="arial" w:cs="arial"/>
            <w:b/>
            <w:i/>
            <w:strike w:val="0"/>
            <w:color w:val="0077CC"/>
            <w:sz w:val="28"/>
            <w:u w:val="single"/>
            <w:vertAlign w:val="baseline"/>
          </w:rPr>
          <w:t>To Hold Senate, Democrats Rely on Single Women</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2014 Thursday</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7"/>
        <w:keepNext w:val="0"/>
        <w:spacing w:after="0" w:line="240" w:lineRule="atLeast"/>
        <w:ind w:right="0"/>
        <w:jc w:val="both"/>
      </w:pPr>
      <w:bookmarkStart w:id="743" w:name="Bookmark_367"/>
      <w:bookmarkEnd w:id="743"/>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1508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JACKIE CALMES</w:t>
      </w:r>
    </w:p>
    <w:p>
      <w:pPr>
        <w:pStyle w:val="Normal367"/>
        <w:keepNext/>
        <w:spacing w:before="240" w:after="0" w:line="340" w:lineRule="atLeast"/>
        <w:ind w:left="0" w:right="0" w:firstLine="0"/>
        <w:jc w:val="left"/>
      </w:pPr>
      <w:bookmarkStart w:id="744" w:name="Body_365"/>
      <w:bookmarkEnd w:id="744"/>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382" style="position:absolute;z-index:252660736"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RALEIGH, N.C. -- The decline of marriage over the last generation has helped create an emerging voting bloc of unmarried women that is profoundly reshaping the American electorate to the advantage, recent elections suggest, of the Democratic Party. What is far from clear is whether Democrats will benefit in the midterm contests this fall.</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their Senate majority at stake in November, Democrats and allied groups are now stepping up an aggressive push to woo single women -- young and old, highly educated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never married, and divorced or widowed. This week they seized on the ruling by the Supreme Court's conservative majority, five men, that family-owned corporations do not have to provide birth control in their insurance coverage, to buttress their arguments that Democrats better represent women's interests.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challenge for Democrats is that many single women do not vote, especially in nonpresidential election years like this one. While voting declines across all groups in midterm contests for Congress and lower offices, the drop-off is steepest for minorities and unmarried women. The result is a turnout that is older, whiter and more conservative than in presidential years.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all adult women over the age of 18 are unmarried -- 56 million, up from 45 million in 2000 -- and now account for one in four people of voting age. (Adult Hispanics eligible to vote, a group that gets more attention, number 25 million this year.) Single women have become Democrats' most reliable supporters, behind African-Americans: In 2012, two-thirds of single women who voted supported President Obama. Among married women, a slim majority supported Mitt Romney.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a group that's growing in size, and becoming more politically concentrated in terms of the Democrats,'' said Tom W. Smith, director of the General Social Survey at the National Opinion Research Center of the University of Chicago.</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 women, Democrats say, will determine whether they keep Senate seats in states including Alaska, Colorado, Iowa, Michigan and North Carolina -- and with them, their Senate majority -- and seize governorships in Florida, Pennsylvania and Wisconsin, among other states.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using advanced data-gathering techniques to identify unmarried women, especially those who have voted in presidential elections but skipped midterms. By mail, online, phone and personal contact, Democrats and their allies are spreading the word about Republicans' opposition in Washington -- and state capitals like Raleigh -- to pay equity, minimum wage and college-affordability legislation; abortion and contraception rights; Planned Parenthood; and education spending.</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is the courtship of unmarried women as intense as in North Carolina, where Senator Kay Hagan, a Democrat struggling for a second term, recently has shown gains even in a Republican poll. Midway through a recent Saturday of campaigning, she described her mobilization strategy: ''Heels on the ground.''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ground troops is Emma Akpan, an unmarried 28-year-old graduate of Duke Divinity School, who works to register voters but said she understood why so many single women are hard to reach. In an election without presidential candidates and the news media attention they draw, Ms. Akpan said, many women busy with jobs and perhaps children see no point in voting.</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wasn't doing this work,'' she conceded, ''I probably wouldn't pay attention either.''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2012 presidential election, 58 percent of single women voted. This fall that could slide to 39 percent, a one-third drop, according to projections from the nonpartisan Voter Participation Center, which for a decade has focused on unmarried women.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these are single moms, they're young, and young people don't know when there's an election,'' said Representative Nancy Pelosi of California, the House Democratic leader, during a recent four-state bus tour to raise awareness. ''It isn't any lack of civic-mindedness. They're just living their lives in a different way than, say, seniors are.''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Stan Greenberg, a Democratic pollster, and James Carville, a party strategist, called on Democrats ''to make major targeted efforts aimed at unmarried women.'' They warned that support among them was down from early 2010, the previous midterm-election year, when the Tea Party's rise powered a Republican romp.</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model is last year's victory in the off-year election for Virginia governor. Terry McAuliffe, bolstered by groups like Planned Parenthood's political advocacy arm, beat a conservative Republican officeholder after a campaign in which women were repeatedly reminded about his rival's record against reproductive rights. In a race decided by just over two percentage points, Mr. McAuliffe won unmarried female voters by 42 points.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Democrats modified the McAuliffe model to emphasize pocketbook issues, too. While single women generally are socially liberal, ''the issues they really care about are economic,'' Mr. Greenberg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economics help explain the difference in voting patterns between unmarried and married women, analysts say. Unmarried women, especially single mothers, have greater ''economic vulnerability,'' said Ruy Teixeira, a political demographer at the left-leaning Center for American Progress. ''Married people are typically a bit more secure and have more buffers, so that tends to make them a bit more conservative.''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say one advantage they have this year, compared with 2010, is that they can cite Republicans' voting records since taking power that year in the House and in states like North Carolina. ''The policy issues that unmarried women care about are legitimately under attack,'' said Kelly Ward, executive director of the Democratic Congressional Campaign Committee.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Republican strategists are urging candidates to counter such talk of a Republican ''war on women'' by describing party policies as pro-family. Democrats ''know if they can paint Republicans as meanspirited, that's very helpful with women,'' said Katie Packer Gage, a Republican consultant for the party's effort to reach out to women. In a Twitter posting on Wednesday, her firm said, ''Our party needs to take seriously the Democrats' efforts to turn out single women.''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however, a Fox News reporter had ignited a social-media furor by mocking the diverse bloc as Democrats' ''Beyoncé voters'' -- for the entertainer's hit song ''Single Ladies'' -- who depend on the government since they lack husbands.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Congressional Campaign Committee calls its new voter-mobilization program Rosie, evoking Rosie the Riveter, for Re-engaging Our Sisters in Elections. Among outside groups, the Voter Participation Center has sent registration materials to single women in 24 states, including North Carolina, and will follow up through the fall.</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Emily's List and Planned Parenthood's action fund are heavily engaged, and they will spend $3 million each on their top priority: Ms. Hagan's race here against the Republican Thom Tillis. Of Planned Parenthood's 140,000 members statewide, 50,000 joined since Republicans took power in 2011.</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Tillis, as the state's House speaker, is widely known for leading a run of conservative activism. The state has cut business taxes while reducing spending for education, unemployment benefits and Planned Parenthood. It has restricted abortion clinics, enacted voting limits, ended teacher tenure and rejected a federally funded Medicaid expansion. On the Tillis campaign website's summary of his stand on issues, the symbol for jobs depicts a man's dress shirt and tie.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are surely going to take a long look at what Thom's done in the General Assembly,'' said Daniel Keylin, his communications director. But ''at the end of the day, this race is going to be a referendum on Kay Hagan and what she's done in Washington'' supporting a president who is unpopular here.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spring, the Republicans' record has stoked a Moral Monday movement of weekly protests at the legislature, drawing a diverse crowd including labor, civil rights and women's groups. ''I have never been especially political,'' said Jenny Spencer, 26, an unmarried lab technician, at one evening protest. ''But in the last year or so I think it's become increasingly important in North Carolina not just to have your own views but to really make a point of advocating them.''</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Hagan, at a luncheon of Democratic women in Charlotte, promised ''the biggest ground game we've seen in North Carolina for a U.S. Senate race,'' adding, ''It can only happen with your support.''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Jackie Blair, a 34-year-old unmarried hotel operations manager, left to canvass door-to-door for Ms. Hagan. Raised a Republican in Nebraska, Ms. Blair said she switched because of Republicans' stances on reproductive rights, health care and pay equity. At work, she said, she gets ribbed for encouraging other women to vote.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always say they will,'' she said, ''but I don't know if they actually do.''</w:t>
      </w:r>
    </w:p>
    <w:p>
      <w:pPr>
        <w:pStyle w:val="Normal367"/>
        <w:keepNext w:val="0"/>
        <w:spacing w:before="240" w:after="0" w:line="260" w:lineRule="atLeast"/>
        <w:ind w:left="0" w:right="0" w:firstLine="0"/>
        <w:jc w:val="left"/>
      </w:pPr>
      <w:r>
        <w:br/>
      </w:r>
      <w:hyperlink r:id="rId3488" w:history="1">
        <w:r>
          <w:rPr>
            <w:rFonts w:ascii="arial" w:eastAsia="arial" w:hAnsi="arial" w:cs="arial"/>
            <w:b w:val="0"/>
            <w:i/>
            <w:strike w:val="0"/>
            <w:color w:val="0077CC"/>
            <w:sz w:val="20"/>
            <w:u w:val="single"/>
            <w:vertAlign w:val="baseline"/>
          </w:rPr>
          <w:t>http://www.nytimes.com/2014/07/03/us/single-women-midterm-elections.html</w:t>
        </w:r>
      </w:hyperlink>
    </w:p>
    <w:p>
      <w:pPr>
        <w:pStyle w:val="Normal3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7"/>
        <w:spacing w:line="60" w:lineRule="exact"/>
      </w:pPr>
      <w:r>
        <w:pict>
          <v:line id="_x0000_s2383" style="position:absolute;z-index:252661760" from="0,2pt" to="512pt,2pt" strokecolor="#009ddb" strokeweight="2pt">
            <v:stroke linestyle="single"/>
            <w10:wrap type="topAndBottom"/>
          </v:line>
        </w:pict>
      </w:r>
    </w:p>
    <w:p>
      <w:pPr>
        <w:pStyle w:val="Normal3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Senator Kay Hagan of North Carolina, center, a Democrat struggling to secure a second term, recently has shown gains in polls. (PHOTOGRAPH BY ERIN BRETHAUER FOR THE NEW YORK TIMES) (A17) CHART: A Key Voting Bloc for Democrats: Share voting Democratic</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Makeup of eligible voters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Makeup of electorate (Sources: National exit polls conducted by Edison Research (2004-12) and Voter News Service (2000-02)</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Research Partners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Voter Participation Center) (A17)       </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2014</w:t>
      </w:r>
    </w:p>
    <w:p>
      <w:pPr>
        <w:pStyle w:val="Normal367"/>
      </w:pPr>
    </w:p>
    <w:p>
      <w:pPr>
        <w:pStyle w:val="Normal367"/>
        <w:ind w:left="200"/>
        <w:sectPr>
          <w:type w:val="continuous"/>
          <w:pgMar w:top="840" w:right="1000" w:bottom="840" w:left="1000" w:header="400" w:footer="400"/>
          <w:pgNumType w:fmt="decimal"/>
          <w:cols w:space="720"/>
        </w:sectPr>
      </w:pPr>
      <w:r>
        <w:br/>
      </w:r>
      <w:r>
        <w:pict>
          <v:line id="_x0000_s2384" style="position:absolute;z-index:252662784"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3489"/>
          <w:headerReference w:type="default" r:id="rId3490"/>
          <w:footerReference w:type="even" r:id="rId3491"/>
          <w:footerReference w:type="default" r:id="rId3492"/>
          <w:headerReference w:type="first" r:id="rId3493"/>
          <w:footerReference w:type="first" r:id="rId3494"/>
          <w:pgSz w:w="12240" w:h="15840"/>
          <w:pgMar w:top="840" w:right="1000" w:bottom="840" w:left="1000" w:header="400" w:footer="400"/>
          <w:pgNumType w:fmt="decimal"/>
          <w:cols w:space="720"/>
          <w:titlePg w:val="0"/>
        </w:sectPr>
      </w:pPr>
    </w:p>
    <w:p>
      <w:pPr>
        <w:pStyle w:val="Normal368"/>
      </w:pPr>
    </w:p>
    <w:p>
      <w:pPr>
        <w:pStyle w:val="Normal368"/>
      </w:pPr>
      <w:r>
        <w:pict>
          <v:shape id="_x0000_i2385" type="#_x0000_t75" alt="LexisNexis®" style="width:147.75pt;height:30pt">
            <v:imagedata r:id="rId17" o:title=""/>
          </v:shape>
        </w:pict>
      </w:r>
      <w:r>
        <w:cr/>
      </w:r>
    </w:p>
    <w:p>
      <w:pPr>
        <w:pStyle w:val="Heading1366"/>
        <w:keepNext w:val="0"/>
        <w:spacing w:after="200" w:line="340" w:lineRule="atLeast"/>
        <w:ind w:left="0" w:right="0" w:firstLine="0"/>
        <w:jc w:val="center"/>
      </w:pPr>
      <w:hyperlink r:id="rId3495" w:history="1">
        <w:r>
          <w:rPr>
            <w:rFonts w:ascii="arial" w:eastAsia="arial" w:hAnsi="arial" w:cs="arial"/>
            <w:b/>
            <w:i/>
            <w:strike w:val="0"/>
            <w:color w:val="0077CC"/>
            <w:sz w:val="28"/>
            <w:u w:val="single"/>
            <w:vertAlign w:val="baseline"/>
          </w:rPr>
          <w:t>Beating of Roma Boy Exposes Tensions in France's Underclass</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2014 Thursday</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8"/>
        <w:keepNext w:val="0"/>
        <w:spacing w:after="0" w:line="240" w:lineRule="atLeast"/>
        <w:ind w:right="0"/>
        <w:jc w:val="both"/>
      </w:pPr>
      <w:bookmarkStart w:id="745" w:name="Bookmark_368"/>
      <w:bookmarkEnd w:id="745"/>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1350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BILEFSKY and MAÏA de la BAUME</w:t>
      </w:r>
    </w:p>
    <w:p>
      <w:pPr>
        <w:pStyle w:val="Normal368"/>
        <w:keepNext/>
        <w:spacing w:before="240" w:after="0" w:line="340" w:lineRule="atLeast"/>
        <w:ind w:left="0" w:right="0" w:firstLine="0"/>
        <w:jc w:val="left"/>
      </w:pPr>
      <w:bookmarkStart w:id="746" w:name="Body_366"/>
      <w:bookmarkEnd w:id="746"/>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386" style="position:absolute;z-index:252663808"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PIERREFITTE-SUR-SEINE, France -- With its bleak concrete apartment blocks and clutches of bored, jobless young men, the Cité des Poètes housing project defies its idyllic name.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here this month in this poor, largely immigrant suburb north of Paris that a 17-year-old Roma boy, Gheorghe, known as Darius, was beaten unconscious by a gang of as many as 20 young men wielding wooden and metal sticks, according to prosecutors. His limp body was dumped in a shopping cart, and his swollen face frozen into a mask of pain.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Darius, a Romanian citizen, remains in a coma in critical condition. Nearly two weeks after the attack, no arrests have been made in a crime whose sheer brutality has shocked France, drawing condemnation from President François Hollande, who called it ''beyond words and unjustifiable.''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and witnesses say the attack was carried out in retribution for the young man's suspected thievery from the nearby housing project. While they have not characterized the attack as racially motivated, prosecutors said it was no ordinary crime, but a veritable lynching on the outskirts of Paris in an increasingly inhospitable climate for minority groups, here and across Europe, particularly for the Roma.</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least, it highlighted the tensions in France's economic underclass. The Roma, who set up camps on the poor fringes of French cities, are clashing with longtime resident immigrants who are struggling to integrate themselves and have lived impoverished for decades in the suburbs that ring Paris and other cities, known as the banlieues.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Darius, whose full name has not been revealed by the authorities because he is a minor, the rage of an underclass living on the margins of the French capital appears to have turned the miserable against the desperate.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live here are losers, the majority don't work, and then these people dare to settle near here,'' said Aka, 45, who like most residents declined to give his last name for fear of retribution from other residents. As a group of Roma rummaged through the garbage for scrap metal near his building complex, he said: ''It's poor picking on poor. They come into our homes and wreck, steal and vandalize. It's an outrage.''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days after the Roma set up a makeshift camp last month near the housing project across the street from a highway, residents said they woke up to find car seats missing. Jewelry, televisions and stereos vanished, they said. But no one called the police, a measure of the deep distrust of the authorities shared by both the Roma and residents.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Daya, 14, a student, who said she had witnessed the onset of the attack, said the housing projects had their own internal justice system. She said the local young men formed a gang that took matters into its own hands, not bothering to notify the police. ''If you call them, they will target you, so we don't bother,'' she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Bader, 15, a student, added, ''We never see the police here.''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13, the night of the attack, there were two robberies at the housing projects, prosecutors and witnesses said. During the second robbery, a youth fitting Darius's description -- wearing jogging pants and a red T-shirt -- was spotted trying to rob an apartment but managed to escape. He had been caught stealing before, residents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Daya said she was coming home from a basketball game when she saw about 20 men heading toward the Roma camp, wielding clubs. She said the men came from Cité des Poètes as well as from a neighboring housing project. At least one was armed, prosecutors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Darius's grandmother tried to stop the gang, they beat her, witnesses said. Then they took him across railroad tracks to the basement of an apartment, where they beat him nearly to death.</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Darius was taken, his mother received a call from Darius's cellphone from the kidnappers, who demanded a ransom of 15,000 euros, or more than $20,000. Eventually, this was lowered to &amp;#x20ac;5,000. The French daily newspaper Le Monde reported that the kidnappers had threatened to decapitate Darius.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Ion Vardu Sandu, 49, a Roma mechanic whose shop borders the Roma camp and who employs neighborhood youths, said Darius's family had offered to return the jewelry he had stolen. Instead, he found Darius's almost lifeless body on the side of the road.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barely breathing, and his eyes were closed,'' Mr. Sandu said. ''It was not a racist crime. This Darius was the No. 1 thief in Romania. He comes here and steals, and makes a bad image for the rest of us.''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Darius was attacked, the 150 or so Roma living near the projects fled. Today the Roma camp's nearly 40 makeshift houses are abandoned. Piles of garbage and clothes remain, along with toys, cartons of uneaten pasta and bags of baguettes.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say they have had a hard time catching those responsible, in part because the Roma, conditioned by persecution, have offered contradictory witness statements, for fear of being prosecuted themselves.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Roma, who were rounded up and sent to death camps along with Jews by the Nazis during World War II, have long struggled to overcome a legacy of persecution. Descended from Indians, the Roma have for generations remained impoverished and virtually nomadic, living on the fringes of society.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France's roughly 20,000 noncitizen Roma come from Romania and Bulgaria, two of the newest and poorest European Union members, whose citizens were granted full freedom of movement to live and work this year.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Mr. Hollande's condemnation of the attack, his Socialist government has accelerated the destruction of Roma camps, and some critics blame it for legitimizing a climate of hatred against the Roma fanned by the extreme right. His recently appointed prime minister, Manuel Valls, said last year that only a minority of Roma could integrate, suggesting that they should leave.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the far-right party of Marine Le Pen, the National Front, came in first in elections for the European Parliament, running an anti-immigration campaign that resonated strongly in France's flat economy. The party had warned that the country risked being flooded by Roma, and last year, its founder, Jean-Marie Le Pen, called the Roma population in Nice ''smelly'' and ''rash-inducing.''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Darius had escaped from a mental hospital in Romania before coming to France, the authorities said, and he appears to fit a pattern of many young Roma living in the country. Roma advocates said that after fleeing Romania, he joined his mother and his grandmother in France. His father is still in Romania. Darius did not attend school and had been arrested on suspicion of burglary at least once, without being charged, prosecutors said. His mother was unemployed.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Manon Fillonneau, a human rights monitor based in Paris for the European Roma Rights Center, said violence and intimidation against the Roma had been intensifying, including reports of an acid attack in central Paris and Molotov cocktails' being lobbed at Roma mobile homes near Lille, in northern France.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like Darius are being shunned by public schools wary of legitimizing the Roma camps where they lived, she said. ''We are losing a generation of children,'' she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Cité des Poètes, young people said they, too, felt abandoned by the French state. About 900 housing projects were built from the 1970s to the 1990s with the aim of housing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immigrant populations, many from north and sub-Saharan Africa. Unemployment in the projects is up to 30 percent, said Benoît Ménard, of the mayor's office in Pierrefitte-sur-Seine. A third of the population was born outside France, according to the National Statistics Institute.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Cité des Poètes is undergoing an extensive renovation, with the installation of modernist orange balconies on some buildings and gardens. But residents said the renovations were all gloss.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cinema, no pool, no football stadium,'' said Bader, 15, the student, sitting with friends. ''People don't have jobs or money, and so they steal or sell drugs. They don't look to do anything else. Here we have nothing.''</w:t>
      </w:r>
    </w:p>
    <w:p>
      <w:pPr>
        <w:pStyle w:val="Normal368"/>
        <w:keepNext w:val="0"/>
        <w:spacing w:before="240" w:after="0" w:line="260" w:lineRule="atLeast"/>
        <w:ind w:left="0" w:right="0" w:firstLine="0"/>
        <w:jc w:val="left"/>
      </w:pPr>
      <w:r>
        <w:br/>
      </w:r>
      <w:hyperlink r:id="rId3496" w:history="1">
        <w:r>
          <w:rPr>
            <w:rFonts w:ascii="arial" w:eastAsia="arial" w:hAnsi="arial" w:cs="arial"/>
            <w:b w:val="0"/>
            <w:i/>
            <w:strike w:val="0"/>
            <w:color w:val="0077CC"/>
            <w:sz w:val="20"/>
            <w:u w:val="single"/>
            <w:vertAlign w:val="baseline"/>
          </w:rPr>
          <w:t>http://www.nytimes.com/2014/06/26/world/europe/beating-of-roma-boy-exposes-tensions-in-frances-underclass.html</w:t>
        </w:r>
      </w:hyperlink>
    </w:p>
    <w:p>
      <w:pPr>
        <w:pStyle w:val="Normal3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8"/>
        <w:spacing w:line="60" w:lineRule="exact"/>
      </w:pPr>
      <w:r>
        <w:pict>
          <v:line id="_x0000_s2387" style="position:absolute;z-index:252664832" from="0,2pt" to="512pt,2pt" strokecolor="#009ddb" strokeweight="2pt">
            <v:stroke linestyle="single"/>
            <w10:wrap type="topAndBottom"/>
          </v:line>
        </w:pict>
      </w:r>
    </w:p>
    <w:p>
      <w:pPr>
        <w:pStyle w:val="Normal3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Top left, inside a Roma camp set up near a housing project north of Paris. A gang from the project, top right, is said to have beaten a Roma boy suspected of  burglary. His near-lifeless body was found by Ion Vardu Sandu, 49, left, a Roma mechanic. The Roma then fled the camp, leaving behind garbage and clothes. (PHOTOGRAPHS BY CAPUCINE GRANIER-DEFERRE FOR THE NEW YORK TIMES)        </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2014</w:t>
      </w:r>
    </w:p>
    <w:p>
      <w:pPr>
        <w:pStyle w:val="Normal368"/>
      </w:pPr>
    </w:p>
    <w:p>
      <w:pPr>
        <w:pStyle w:val="Normal368"/>
        <w:ind w:left="200"/>
        <w:sectPr>
          <w:type w:val="continuous"/>
          <w:pgMar w:top="840" w:right="1000" w:bottom="840" w:left="1000" w:header="400" w:footer="400"/>
          <w:pgNumType w:fmt="decimal"/>
          <w:cols w:space="720"/>
        </w:sectPr>
      </w:pPr>
      <w:r>
        <w:br/>
      </w:r>
      <w:r>
        <w:pict>
          <v:line id="_x0000_s2388" style="position:absolute;z-index:252665856"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3497"/>
          <w:headerReference w:type="default" r:id="rId3498"/>
          <w:footerReference w:type="even" r:id="rId3499"/>
          <w:footerReference w:type="default" r:id="rId3500"/>
          <w:headerReference w:type="first" r:id="rId3501"/>
          <w:footerReference w:type="first" r:id="rId3502"/>
          <w:pgSz w:w="12240" w:h="15840"/>
          <w:pgMar w:top="840" w:right="1000" w:bottom="840" w:left="1000" w:header="400" w:footer="400"/>
          <w:pgNumType w:fmt="decimal"/>
          <w:cols w:space="720"/>
          <w:titlePg w:val="0"/>
        </w:sectPr>
      </w:pPr>
    </w:p>
    <w:p>
      <w:pPr>
        <w:pStyle w:val="Normal369"/>
      </w:pPr>
    </w:p>
    <w:p>
      <w:pPr>
        <w:pStyle w:val="Normal369"/>
      </w:pPr>
      <w:r>
        <w:pict>
          <v:shape id="_x0000_i2389" type="#_x0000_t75" alt="LexisNexis®" style="width:147.75pt;height:30pt">
            <v:imagedata r:id="rId17" o:title=""/>
          </v:shape>
        </w:pict>
      </w:r>
      <w:r>
        <w:cr/>
      </w:r>
    </w:p>
    <w:p>
      <w:pPr>
        <w:pStyle w:val="Heading1367"/>
        <w:keepNext w:val="0"/>
        <w:spacing w:after="200" w:line="340" w:lineRule="atLeast"/>
        <w:ind w:left="0" w:right="0" w:firstLine="0"/>
        <w:jc w:val="center"/>
      </w:pPr>
      <w:hyperlink r:id="rId3503" w:history="1">
        <w:r>
          <w:rPr>
            <w:rFonts w:ascii="arial" w:eastAsia="arial" w:hAnsi="arial" w:cs="arial"/>
            <w:b/>
            <w:i/>
            <w:strike w:val="0"/>
            <w:color w:val="0077CC"/>
            <w:sz w:val="28"/>
            <w:u w:val="single"/>
            <w:vertAlign w:val="baseline"/>
          </w:rPr>
          <w:t>Greece's Anti-Austerity Revolution Falls to Cold Eurozone Realities</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2015 Sunday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9"/>
        <w:keepNext w:val="0"/>
        <w:spacing w:after="0" w:line="240" w:lineRule="atLeast"/>
        <w:ind w:right="0"/>
        <w:jc w:val="both"/>
      </w:pPr>
      <w:bookmarkStart w:id="747" w:name="Bookmark_369"/>
      <w:bookmarkEnd w:id="747"/>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12; NEWS ANALYSIS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1576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HIGGINS; Niki Kitsantonis contributed reporting from Athens, Alison Smale from Berlin, and Gaia Pianigiani from Rome.</w:t>
      </w:r>
    </w:p>
    <w:p>
      <w:pPr>
        <w:pStyle w:val="Normal369"/>
        <w:keepNext/>
        <w:spacing w:before="240" w:after="0" w:line="340" w:lineRule="atLeast"/>
        <w:ind w:left="0" w:right="0" w:firstLine="0"/>
        <w:jc w:val="left"/>
      </w:pPr>
      <w:bookmarkStart w:id="748" w:name="Body_367"/>
      <w:bookmarkEnd w:id="748"/>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390" style="position:absolute;z-index:252666880"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  Just a month ago, after being propelled to power by a wave of anger at Greece's economic miseries, Alexis Tsipras declared his left-wing Syriza party's election victory the start of a Europe-wide revolt against austerity. ''Europe is going to change,'' he said before setting off on a tour of European capitals to rally support for a more relaxed new direction.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''anti-austerity revolution'' proclaimed by Syriza and its fans elsewhere, however, has now fizzled, its passions doused by the political reality that leaders in the rest of Europe do not want to join or, more important, finance the Greek-led revolt.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Greece's hoped-for new dawn for Europe ended on a rain-drenched Friday evening in the Justus Lipsius Building, a huge, Soviet-style Brussels office block where finance ministers from the 19 countries that use the euro -- known as the Eurogroup -- had gathered for their third emergency meeting in two weeks.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deal negotiated there lifted the threat of bankruptcy hanging over Greece and with it the immediate risk that it might have to leave the eurozone and the 28-member European Union, an exit that would have delivered a grave blow to Europe's six-decade drive for integration.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an agreement to extend Greece's bailout for four months also committed it to honor fiscal targets and other conditions it had vowed to scrap and left intact the supervising role of the so-called troika -- a trio of creditor bodies that Syriza wanted banished, viewing it as the hated symbol of their country's subordination to so-called neo-liberal economic dogma. Moreover, the finance ministers made clear that Greece will not get any more cash until it satisfies them it can keep a lid on spending, setting the stage for more tense negotiations in coming days and weeks.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Syriza still claimed victory, but few outside the party -- and some within it -- saw anything other than an abrupt halt to its iconoclastic vision of a ''new deal'' in which voters, not markets and Brussels technocrats, decide how money flows and on what terms.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at a news conference on Friday whether Europe had not ''trashed'' Greece's democratic will, Jeroen Dijsselbloem, the Dutch finance minister and head of the Eurogroup, pointed to a basic truth in an economic bloc where voters in one country cannot tell voters elsewhere how to spend their money. ''It cannot be one country that says 'Can I have support but I will formulate my own conditions?' '' he said.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of scrapping the so-called memorandum -- a package of austerity and other measures that Syriza had declared ''dead'' -- Greece, according to a statement agreed to late Friday by the Greek and other ministers, pledged to ''refrain from any rollback of measures'' agreed to by previous governments, or ''unilateral changes to the policies and structural reforms that would negatively impact fiscal targets, economic recovery or financial stability, as assessed by the institutions,'' the new euphemism for the troika.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Communist Tendency, a small far-left group inside Syriza, denounced the commitment as a betrayal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''submission to the blackmail of the troika.''</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Finance Minister Wolfgang Schäuble of Germany, who led opposition to Syriza's demands for a thorough rethink of Greece's bailout terms, took a swipe in comments to reporters late Friday at what he suggested had been the new Greek government's dreamy illusions.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''Being in government is a date with reality, and reality is often not as nice as a dream,'' said Mr. Schäuble, who has been pilloried in the Greek media as an unfeeling monster bent on deepening Greece's economic suffering, which includes a catastrophic 25 percent contraction of the economy since 2010, along with unemployment of 26 percent over all and above 50 percent for youths.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Friday's settlement did not really mark the end of a five-year Greek drama that is still threatening Europe's commitment to an ''ever closer union.''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hurdle is a Monday deadline for Greece to submit a list of all the policy measures it plans to take to satisfy creditors' demands. And even if Greece's plan passes muster on Monday, the whole issue of how to help Athens and on what terms will resurface when the extended bailout, worth 240 billion euros, or $273 billion, expires in June and, as many expect, Greece needs a further infusion of cash to stave off default.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''Negotiations are just beginning,'' Mr. Tsipras, Greece's new prime minister, said in a television address on Saturday that cast the previous evening's accord as a victory for his government. ''We won the battle but not the war,'' he said. ''The real difficulties lie ahead.''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 political opponents and outside observers derided Syriza's cries of victory.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 is almost a total capitulation,'' said Raoul Ruparel, the head of economic research at Open Europe, a research group in London. ''Tsipras gambled on austerity fatigue in Europe and thought that by flying the flag for change lots of other countries would follow his lead. None did.''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countries like Portugal, which also suffered through grinding austerity after it signed up for a bailout with tight conditions, stood firm alongside Germany, Finland and other northern European countries. Having slashed budgets and taken other unpopular steps, governments across Europe feared that siding with Syriza would only empower like-minded insurgent political groups in their own countries.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not kid ourselves,'' a post on a website affiliated with Syriza said on Saturday. ''This proposal equals, if not a U-turn towards the Memorandum, then the burial of any meaningful debt reduction and the freezing of even the most restrained measures in favor of the people that Alexis Tsipras had personally vowed to implement.''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in Brussels, Yanis Varoufakis, the Greek finance minister, dismissed talk of defeat, pointing to a vague promise of ''flexibility'' included in the statement issued by the Eurogroup as a sign that Athens could still rewrite the terms. He also returned to a pugnacious tone that had infuriated Berlin and many other European capitals, warning that Friday's deal would be ''dead and buried'' if creditors did not accept Greece's proposals on Monday.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Guntram Wolff, director of Bruegel, a research group in Brussels, said Syriza had severely miscalculated from the start by taking a ''confrontational approach'' in a button-down European Union system that embraces quiet consensus-building and shuns emotional polemics.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biggest mistake, Mr. Wolff said, ''was to think that all of southern Europe would align behind Greece'' against what Athens has presented as German intransigence in defense of austerity for ideological reasons, or simply out of spite.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Syriza's belief that Spain, Portugal and Italy would rally to its anti-austerity crusade was fed in part by the rapturous reception Mr. Tsipras and his lieutenants received from like-minded anti-establishment parties ahead of Greece's election in January.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wind of change is blowing in Europe,'' Pablo Iglesias, leader of Spain's upstart Podemos party, told a Syriza pre-election rally in Athens. ''The name of that change in Greece is Syriza, and the name of the change in Spain will be Podemos.''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surging fortunes of populist parties, left and right, across Europe only made sitting leaders more wary of Syriza and its policies, even those tired of Brussels-mandated budget cuts.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anti-austerity cause also lost some of its momentum as the European Union began to let up on some of its previously harsh demands for cuts and the European Central Bank announced that, starting in March, it would buy up 60 billion euros worth of government bonds in an effort to spur growth.</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after taking power in Athens late last month, Mr. Tsipras and Mr. Varoufakis launched a tour of European capitals, impressing fashion mavens with their cool youthful attire, particularly their lack of ties, but also ruffling feathers with their sometimes impetuous comments.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Syriza hit the road, Chancellor Angela Merkel of Germany and Mr. Schäuble quietly pressed their own case for financial discipline, looser labor laws and other change, inviting European leaders to Berlin even as Ms. Merkel took the lead in brokering an abortive truce to the conflict in eastern Ukraine.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between trips to Brussels last Monday and again on Friday for emergency finance ministers' meetings, Mr. Schäuble, a stern 72-year-old who has used a wheelchair since a failed assassination attempt in 1990, attended a presentation given in Berlin by the finance minister of Portugal, one of the southern European nations Greece viewed as natural allies. Like Greece, Portugal endured years of austerity after appealing for a financial lifeline.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Portuguese minister, Maria Luís Albuquerque, spoke in Berlin of very different lessons from austerity. She proudly detailed how Portugal had endured and emerged from a bailout aimed at mending her nation's tattered finances. It was all about ''regaining credibility'' and sticking to rules, she said.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day, just a few hours before his finance minister flew to Brussels, Mr. Tsipras continued his own campaign to show that Greece was not beholden to Germany or other creditors and had friends elsewhere. He boarded a visiting Chinese warship in the Greek port of Piraeus and spoke of the ''special importance'' of investment from China.</w:t>
      </w:r>
    </w:p>
    <w:p>
      <w:pPr>
        <w:pStyle w:val="Normal369"/>
        <w:keepNext w:val="0"/>
        <w:spacing w:before="240" w:after="0" w:line="260" w:lineRule="atLeast"/>
        <w:ind w:left="0" w:right="0" w:firstLine="0"/>
        <w:jc w:val="left"/>
      </w:pPr>
      <w:r>
        <w:br/>
      </w:r>
      <w:hyperlink r:id="rId3504" w:history="1">
        <w:r>
          <w:rPr>
            <w:rFonts w:ascii="arial" w:eastAsia="arial" w:hAnsi="arial" w:cs="arial"/>
            <w:b w:val="0"/>
            <w:i/>
            <w:strike w:val="0"/>
            <w:color w:val="0077CC"/>
            <w:sz w:val="20"/>
            <w:u w:val="single"/>
            <w:vertAlign w:val="baseline"/>
          </w:rPr>
          <w:t>http://www.nytimes.com/2015/02/22/world/europe/a-deal-that-preserves-greeces-place-in-eurozone-and-fiscal-restraints.html</w:t>
        </w:r>
      </w:hyperlink>
    </w:p>
    <w:p>
      <w:pPr>
        <w:pStyle w:val="Normal3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9"/>
        <w:spacing w:line="60" w:lineRule="exact"/>
      </w:pPr>
      <w:r>
        <w:pict>
          <v:line id="_x0000_s2391" style="position:absolute;z-index:252667904" from="0,2pt" to="512pt,2pt" strokecolor="#009ddb" strokeweight="2pt">
            <v:stroke linestyle="single"/>
            <w10:wrap type="topAndBottom"/>
          </v:line>
        </w:pict>
      </w:r>
    </w:p>
    <w:p>
      <w:pPr>
        <w:pStyle w:val="Normal3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In Athens, graffiti lauded the country's prime minister, Alexis Tsipras. Mr. Tsipras said Greece  had ''won the battle but not the war'' over austerity measures, but critics said it had capitulated. (PHOTOGRAPH BY THANASSIS STAVRAKIS/ASSOCIATED PRESS)        </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2015</w:t>
      </w:r>
    </w:p>
    <w:p>
      <w:pPr>
        <w:pStyle w:val="Normal369"/>
      </w:pPr>
    </w:p>
    <w:p>
      <w:pPr>
        <w:pStyle w:val="Normal369"/>
        <w:ind w:left="200"/>
        <w:sectPr>
          <w:type w:val="continuous"/>
          <w:pgMar w:top="840" w:right="1000" w:bottom="840" w:left="1000" w:header="400" w:footer="400"/>
          <w:pgNumType w:fmt="decimal"/>
          <w:cols w:space="720"/>
        </w:sectPr>
      </w:pPr>
      <w:r>
        <w:br/>
      </w:r>
      <w:r>
        <w:pict>
          <v:line id="_x0000_s2392" style="position:absolute;z-index:252668928"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3505"/>
          <w:headerReference w:type="default" r:id="rId3506"/>
          <w:footerReference w:type="even" r:id="rId3507"/>
          <w:footerReference w:type="default" r:id="rId3508"/>
          <w:headerReference w:type="first" r:id="rId3509"/>
          <w:footerReference w:type="first" r:id="rId3510"/>
          <w:pgSz w:w="12240" w:h="15840"/>
          <w:pgMar w:top="840" w:right="1000" w:bottom="840" w:left="1000" w:header="400" w:footer="400"/>
          <w:pgNumType w:fmt="decimal"/>
          <w:cols w:space="720"/>
          <w:titlePg w:val="0"/>
        </w:sectPr>
      </w:pPr>
    </w:p>
    <w:p>
      <w:pPr>
        <w:pStyle w:val="Normal370"/>
      </w:pPr>
    </w:p>
    <w:p>
      <w:pPr>
        <w:pStyle w:val="Normal370"/>
      </w:pPr>
      <w:r>
        <w:pict>
          <v:shape id="_x0000_i2393" type="#_x0000_t75" alt="LexisNexis®" style="width:147.75pt;height:30pt">
            <v:imagedata r:id="rId17" o:title=""/>
          </v:shape>
        </w:pict>
      </w:r>
      <w:r>
        <w:cr/>
      </w:r>
    </w:p>
    <w:p>
      <w:pPr>
        <w:pStyle w:val="Heading1368"/>
        <w:keepNext w:val="0"/>
        <w:spacing w:after="200" w:line="340" w:lineRule="atLeast"/>
        <w:ind w:left="0" w:right="0" w:firstLine="0"/>
        <w:jc w:val="center"/>
      </w:pPr>
      <w:hyperlink r:id="rId3511" w:history="1">
        <w:r>
          <w:rPr>
            <w:rFonts w:ascii="arial" w:eastAsia="arial" w:hAnsi="arial" w:cs="arial"/>
            <w:b/>
            <w:i/>
            <w:strike w:val="0"/>
            <w:color w:val="0077CC"/>
            <w:sz w:val="28"/>
            <w:u w:val="single"/>
            <w:vertAlign w:val="baseline"/>
          </w:rPr>
          <w:t xml:space="preserve">A Leader With a Foot Now in Both Worlds </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2003 Friday</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70"/>
        <w:keepNext w:val="0"/>
        <w:spacing w:after="0" w:line="240" w:lineRule="atLeast"/>
        <w:ind w:right="0"/>
        <w:jc w:val="both"/>
      </w:pPr>
      <w:bookmarkStart w:id="749" w:name="Bookmark_370"/>
      <w:bookmarkEnd w:id="749"/>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Foreign Desk; Pg. 8</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TONY SMITH</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PORTO ALEGRE, Brazil, Jan. 23  </w:t>
      </w:r>
    </w:p>
    <w:p>
      <w:pPr>
        <w:pStyle w:val="Normal370"/>
        <w:keepNext/>
        <w:spacing w:before="240" w:after="0" w:line="340" w:lineRule="atLeast"/>
        <w:ind w:left="0" w:right="0" w:firstLine="0"/>
        <w:jc w:val="left"/>
      </w:pPr>
      <w:bookmarkStart w:id="750" w:name="Body_368"/>
      <w:bookmarkEnd w:id="750"/>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394" style="position:absolute;z-index:252669952"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for last year's World Social Forum here, well before he had been elected president, Luiz Inacio Lula da Silva was blunt in his criticism of the world's top policy makers then gathering for the World Economic Forum in New York.</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sheer amount of barbed-wire fencing," he said, showed that "what those men there were thinking was no good for the majority of humankind, especially for the poor."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Mr. da Silva will stop here only briefly to address the 100,000 or so antiglobalization activists gathered for the third Social Forum before jetting off to Davos to speak to "those men," now back at their traditional venue in the Swiss Alps, but still behind barbed wire.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Mr. da Silva is willing to rub shoulders with the Che Guevara T-shirts at the Social Forum and the suits in Davos illustrates the fine line he has been walking since taking office on Jan. 1.</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Mr. da Silva, a former metalworker, has appeared on television and on magazine covers as popular "Presidente Lula," the caring leader who takes his cabinet on trips to some of Brazil's poorest regions to show he intends to make good on election promises to redress this vast country's appalling social inequities.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Ditching for a while the suits and ties that helped him win over more reticent, conservative voters during last year's election campaign, Mr. da Silva reverted 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touring shantytowns, embracing an AIDS-afflicted child here, comforting a poverty-stricken widow there.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popular reaction is anything to go by, Mr. da Silva is managing to persuade Brazil's poorest that their economic lot can improve. Wherever he goes, Mr. da Silva draws a crowd and he plays it like a rock star.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Mr. da Silva has struck a serious note with the markets, nominating an economic team that is bending over backward to persuade investors that Brazil is a safe bet and that unorthodox policies are simply not on the agenda. Its first major policy decision was to raise interest rates this week to their highest level in nearly four years, assuaging fears the new government would be soft on inflation.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also advancing with plans, long awaited by the markets, to reform Brazil's wasteful public sector pension system, inefficient tax laws and archaic labor legislation.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because of such ambiguity, Mr. da Silva's announcement he would fly to Davos caused furor among radicals on the left of his Workers' Party. Candido Grzybowski, a member of the Social Forum's steering committee, called the decision "lamentable."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 Silva was scheduled to speak here Friday before leaving Saturday for Europe.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go to Davos had to be a controversial decision because it was a political decision," said Oded Grajew, a co-founder of the Social Forum and now Mr. da Silva's personal aide for social affairs.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 Silva "wants to show the world that it is possible to combat poverty and misery with at least the same weight as is being given to the fight against terrorism," Mr. Grajew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Mr. da Silva delivers any antiglobalization message, it will most likely be here rather than in Davos, where he will be trying to persuade the international financiers present to reopen credit lines to Brazilian companies. Hundreds of millions of dollars in financing were cut off before Mr. da Silva's election triumph last October, when many were predicting Brazil's economy would collapse.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Mr. da Silva's most recent wooing of the markets, however, even Wall Street analysts say he could get a serious hearing at Davos for Porto Alegre's main political idea that for world prosperity, the plight of the poor must be addressed.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there's someone between those two poles of thought who can absorb both points of view," said John Welch, chief Latin American economist at the New York branch of WestLB, a German bank. "All his political life he's been a good negotiator. Maybe he can pull this one off, too."</w:t>
      </w:r>
    </w:p>
    <w:p>
      <w:pPr>
        <w:pStyle w:val="Normal370"/>
        <w:keepNext w:val="0"/>
        <w:spacing w:before="240" w:after="0" w:line="260" w:lineRule="atLeast"/>
        <w:ind w:left="0" w:right="0" w:firstLine="0"/>
        <w:jc w:val="left"/>
      </w:pPr>
      <w:r>
        <w:br/>
      </w:r>
      <w:hyperlink r:id="rId3512" w:history="1">
        <w:r>
          <w:rPr>
            <w:rFonts w:ascii="arial" w:eastAsia="arial" w:hAnsi="arial" w:cs="arial"/>
            <w:b w:val="0"/>
            <w:i/>
            <w:strike w:val="0"/>
            <w:color w:val="0077CC"/>
            <w:sz w:val="20"/>
            <w:u w:val="single"/>
            <w:vertAlign w:val="baseline"/>
          </w:rPr>
          <w:t>http://www.nytimes.com</w:t>
        </w:r>
      </w:hyperlink>
    </w:p>
    <w:p>
      <w:pPr>
        <w:pStyle w:val="Normal3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0"/>
        <w:spacing w:line="60" w:lineRule="exact"/>
      </w:pPr>
      <w:r>
        <w:pict>
          <v:line id="_x0000_s2395" style="position:absolute;z-index:252670976" from="0,2pt" to="512pt,2pt" strokecolor="#009ddb" strokeweight="2pt">
            <v:stroke linestyle="single"/>
            <w10:wrap type="topAndBottom"/>
          </v:line>
        </w:pict>
      </w:r>
    </w:p>
    <w:p>
      <w:pPr>
        <w:pStyle w:val="Normal3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Map of Brazil highlighting Porto Alegre: Foes of globalization are holding a Social Forum in Porto Alegre. </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2003</w:t>
      </w:r>
    </w:p>
    <w:p>
      <w:pPr>
        <w:pStyle w:val="Normal370"/>
      </w:pPr>
    </w:p>
    <w:p>
      <w:pPr>
        <w:pStyle w:val="Normal370"/>
        <w:ind w:left="200"/>
        <w:sectPr>
          <w:type w:val="continuous"/>
          <w:pgMar w:top="840" w:right="1000" w:bottom="840" w:left="1000" w:header="400" w:footer="400"/>
          <w:pgNumType w:fmt="decimal"/>
          <w:cols w:space="720"/>
        </w:sectPr>
      </w:pPr>
      <w:r>
        <w:br/>
      </w:r>
      <w:r>
        <w:pict>
          <v:line id="_x0000_s2396" style="position:absolute;z-index:252672000"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3513"/>
          <w:headerReference w:type="default" r:id="rId3514"/>
          <w:footerReference w:type="even" r:id="rId3515"/>
          <w:footerReference w:type="default" r:id="rId3516"/>
          <w:headerReference w:type="first" r:id="rId3517"/>
          <w:footerReference w:type="first" r:id="rId3518"/>
          <w:pgSz w:w="12240" w:h="15840"/>
          <w:pgMar w:top="840" w:right="1000" w:bottom="840" w:left="1000" w:header="400" w:footer="400"/>
          <w:pgNumType w:fmt="decimal"/>
          <w:cols w:space="720"/>
          <w:titlePg w:val="0"/>
        </w:sectPr>
      </w:pPr>
    </w:p>
    <w:p>
      <w:pPr>
        <w:pStyle w:val="Normal371"/>
      </w:pPr>
    </w:p>
    <w:p>
      <w:pPr>
        <w:pStyle w:val="Normal371"/>
      </w:pPr>
      <w:r>
        <w:pict>
          <v:shape id="_x0000_i2397" type="#_x0000_t75" alt="LexisNexis®" style="width:147.75pt;height:30pt">
            <v:imagedata r:id="rId17" o:title=""/>
          </v:shape>
        </w:pict>
      </w:r>
      <w:r>
        <w:cr/>
      </w:r>
    </w:p>
    <w:p>
      <w:pPr>
        <w:pStyle w:val="Heading1369"/>
        <w:keepNext w:val="0"/>
        <w:spacing w:after="200" w:line="340" w:lineRule="atLeast"/>
        <w:ind w:left="0" w:right="0" w:firstLine="0"/>
        <w:jc w:val="center"/>
      </w:pPr>
      <w:hyperlink r:id="rId3519" w:history="1">
        <w:r>
          <w:rPr>
            <w:rFonts w:ascii="arial" w:eastAsia="arial" w:hAnsi="arial" w:cs="arial"/>
            <w:b/>
            <w:i/>
            <w:strike w:val="0"/>
            <w:color w:val="0077CC"/>
            <w:sz w:val="28"/>
            <w:u w:val="single"/>
            <w:vertAlign w:val="baseline"/>
          </w:rPr>
          <w:t>Two Steps Toward a Sensible Immigration Policy</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2005 Sunday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1"/>
        <w:keepNext w:val="0"/>
        <w:spacing w:after="0" w:line="240" w:lineRule="atLeast"/>
        <w:ind w:right="0"/>
        <w:jc w:val="both"/>
      </w:pPr>
      <w:bookmarkStart w:id="751" w:name="Bookmark_371"/>
      <w:bookmarkEnd w:id="751"/>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Column 1; Editorial Desk; Pg. 12</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BROOKS</w:t>
      </w:r>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3520" w:history="1">
        <w:r>
          <w:rPr>
            <w:rFonts w:ascii="arial" w:eastAsia="arial" w:hAnsi="arial" w:cs="arial"/>
            <w:b w:val="0"/>
            <w:i/>
            <w:strike w:val="0"/>
            <w:noProof w:val="0"/>
            <w:color w:val="0077CC"/>
            <w:position w:val="0"/>
            <w:sz w:val="20"/>
            <w:u w:val="single"/>
            <w:vertAlign w:val="baseline"/>
          </w:rPr>
          <w:t>dabrooks@nytimes.com</w:t>
        </w:r>
      </w:hyperlink>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Antonio </w:t>
      </w:r>
    </w:p>
    <w:p>
      <w:pPr>
        <w:pStyle w:val="Normal371"/>
        <w:keepNext/>
        <w:spacing w:before="240" w:after="0" w:line="340" w:lineRule="atLeast"/>
        <w:ind w:left="0" w:right="0" w:firstLine="0"/>
        <w:jc w:val="left"/>
      </w:pPr>
      <w:bookmarkStart w:id="752" w:name="Body_369"/>
      <w:bookmarkEnd w:id="752"/>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398" style="position:absolute;z-index:252673024"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 you say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from the south side of San Antonio? He feels his wages are stagnating because he has to compete against illegal immigrants. He watches thousands of people streaming across the border, bankrupting his schools and health care system, while he plays by the rules.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no racist. Many of his favorite neighbors are kind, neat and hard-working Latinos. But his neighborhood now has homes with five cars rotting in the front yard and 12 single men living in one house. Now there are loud parties until 2 a.m. and gang graffiti on the walls. He read in the local paper last week that Anglos are now a minority in Texas and wonders if anybody is in charge of this social experiment.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 you tell him about the immigration system?</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what you tell him: You're right. The system is out of control. But we can't just act like lunkheads and think we can solve this problem with brute force. Tough enforcement laws make us feel good but they don't do the job. Since 1986, we've tripled the number of Border Patrol agents and increased the enforcement budget 10 times over, but we haven't made a dent in the number of illegals who make it here. We've got agents chasing busboys while who knows what kind of terrorists are trying to sneak into this country.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is that we make it nearly impossible for the immigrants to come here legally. We issue about 5,000 visas for unskilled year-round labor annually, but the economy requires hundreds of thousands of new workers to clean hotel rooms and process food. We need these workers but we force them underground with our self-delusional immigration policies. As Tamar Jacoby of the Manhattan Institute says, ''It's very hard to enforce unrealistic rules.''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 doesn't matter how many beer-swilling good old boys appoint themselves citizen border guards, we're not going to get this situation under control until we understand this paradox: The more we simply crack down, the more disorder we get. The only way to re-establish order is to open up legal, controllable channels through which labor can flow in an aboveground, orderly way. We can't build a wall to stop this flood; we need sluice gates to regulate the flow.</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Smart people understand this, and there has been an important change in the immigration debate. Among practical people, it's no longer pro-immigrant folks against anti-immigrant folks. It's no longer law-and-order hawks versus amnesty doves. Practical people understand the only way to establish law and order is to create a temporary-worker program and step up enforcement to make sure people use it.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Senate there are two bills, which if combined would get us a long way toward a solution. The McCain-Kennedy bill has an effective temporary worker program. The Kyl-Cornyn bill has tough border security provisions. As Jacoby notes, the sponsors of both may come to realize the two bills are not rivals. They complement each other.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reform won't satisfy people who want immigrants to disappear. But most Americans just want to know the system is under control, and this will do it.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still leaves the transitional problem of what to do with the 11 million illegals who are already here. We can't build an aboveground immigration system if we've still got millions living in a criminal swamp below.</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going to deport 11 million people, many of whom own homes and businesses. But normalizing their status is a question of balance. If we treat them too punitively, we'll just push them further underground. On the other hand, they broke the law, and they have to pay. McCain-Kennedy would lure them into the sunlight with the prospect of normalization, but would make them pay all back taxes and a $2,000 fine to become regularized, and they'd have to get in the back of the line. That's a start, but the penalties will probably have to be a bit tougher to be politically palatable.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here's the bottom line for the guy in San Antonio: Everybody's expecting a big blowup on this issue, but we've got a great chance of enacting serious immigration reform. It won't solve all problems. There will still be wage pressures and late-night parties. But right now immigration chaos is spreading a subculture of criminality across America. What we can do is re-establish law and order, so immigrants can bring their energy to this country without destroying the social fabric while they're here.</w:t>
      </w:r>
    </w:p>
    <w:p>
      <w:pPr>
        <w:pStyle w:val="Normal371"/>
        <w:keepNext w:val="0"/>
        <w:spacing w:before="240" w:after="0" w:line="260" w:lineRule="atLeast"/>
        <w:ind w:left="0" w:right="0" w:firstLine="0"/>
        <w:jc w:val="left"/>
      </w:pPr>
      <w:r>
        <w:br/>
      </w:r>
      <w:hyperlink r:id="rId3521" w:history="1">
        <w:r>
          <w:rPr>
            <w:rFonts w:ascii="arial" w:eastAsia="arial" w:hAnsi="arial" w:cs="arial"/>
            <w:b w:val="0"/>
            <w:i/>
            <w:strike w:val="0"/>
            <w:color w:val="0077CC"/>
            <w:sz w:val="20"/>
            <w:u w:val="single"/>
            <w:vertAlign w:val="baseline"/>
          </w:rPr>
          <w:t>http://www.nytimes.com</w:t>
        </w:r>
      </w:hyperlink>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2005</w:t>
      </w:r>
    </w:p>
    <w:p>
      <w:pPr>
        <w:pStyle w:val="Normal371"/>
      </w:pPr>
    </w:p>
    <w:p>
      <w:pPr>
        <w:pStyle w:val="Normal371"/>
        <w:ind w:left="200"/>
        <w:sectPr>
          <w:type w:val="continuous"/>
          <w:pgMar w:top="840" w:right="1000" w:bottom="840" w:left="1000" w:header="400" w:footer="400"/>
          <w:pgNumType w:fmt="decimal"/>
          <w:cols w:space="720"/>
        </w:sectPr>
      </w:pPr>
      <w:r>
        <w:br/>
      </w:r>
      <w:r>
        <w:pict>
          <v:line id="_x0000_s2399" style="position:absolute;z-index:252674048"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3522"/>
          <w:headerReference w:type="default" r:id="rId3523"/>
          <w:footerReference w:type="even" r:id="rId3524"/>
          <w:footerReference w:type="default" r:id="rId3525"/>
          <w:headerReference w:type="first" r:id="rId3526"/>
          <w:footerReference w:type="first" r:id="rId3527"/>
          <w:pgSz w:w="12240" w:h="15840"/>
          <w:pgMar w:top="840" w:right="1000" w:bottom="840" w:left="1000" w:header="400" w:footer="400"/>
          <w:pgNumType w:fmt="decimal"/>
          <w:cols w:space="720"/>
          <w:titlePg w:val="0"/>
        </w:sectPr>
      </w:pPr>
    </w:p>
    <w:p>
      <w:pPr>
        <w:pStyle w:val="Normal372"/>
      </w:pPr>
    </w:p>
    <w:p>
      <w:pPr>
        <w:pStyle w:val="Normal372"/>
      </w:pPr>
      <w:r>
        <w:pict>
          <v:shape id="_x0000_i2400" type="#_x0000_t75" alt="LexisNexis®" style="width:147.75pt;height:30pt">
            <v:imagedata r:id="rId17" o:title=""/>
          </v:shape>
        </w:pict>
      </w:r>
      <w:r>
        <w:cr/>
      </w:r>
    </w:p>
    <w:p>
      <w:pPr>
        <w:pStyle w:val="Heading1370"/>
        <w:keepNext w:val="0"/>
        <w:spacing w:after="200" w:line="340" w:lineRule="atLeast"/>
        <w:ind w:left="0" w:right="0" w:firstLine="0"/>
        <w:jc w:val="center"/>
      </w:pPr>
      <w:hyperlink r:id="rId3528" w:history="1">
        <w:r>
          <w:rPr>
            <w:rFonts w:ascii="arial" w:eastAsia="arial" w:hAnsi="arial" w:cs="arial"/>
            <w:b/>
            <w:i/>
            <w:strike w:val="0"/>
            <w:color w:val="0077CC"/>
            <w:sz w:val="28"/>
            <w:u w:val="single"/>
            <w:vertAlign w:val="baseline"/>
          </w:rPr>
          <w:t>But Will It All Make Mommy Happy?</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2011 Thursday</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2"/>
        <w:keepNext w:val="0"/>
        <w:spacing w:after="0" w:line="240" w:lineRule="atLeast"/>
        <w:ind w:right="0"/>
        <w:jc w:val="both"/>
      </w:pPr>
      <w:bookmarkStart w:id="753" w:name="Bookmark_372"/>
      <w:bookmarkEnd w:id="753"/>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BOOKS OF THE TIMES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995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JANET MASLIN</w:t>
      </w:r>
    </w:p>
    <w:p>
      <w:pPr>
        <w:pStyle w:val="Normal372"/>
        <w:keepNext/>
        <w:spacing w:before="240" w:after="0" w:line="340" w:lineRule="atLeast"/>
        <w:ind w:left="0" w:right="0" w:firstLine="0"/>
        <w:jc w:val="left"/>
      </w:pPr>
      <w:bookmarkStart w:id="754" w:name="Body_370"/>
      <w:bookmarkEnd w:id="754"/>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401" style="position:absolute;z-index:252675072"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HYMN OF THE TIGER MOTHER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Amy Chua</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237 pages. The Penguin Press. $25.95.</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all these new books out there portraying Asian mothers as scheming, callous, overdriven people indifferent to their kids' true interests,'' Amy Chua writes. She ought to know, because hers is the big one: ''Battle Hymn of the Tiger Mother,'' a diabolically well-packaged, highly readable screed ostensibly about the art of obsessive parenting. In truth, Ms. Chua's memoir is about one little narcissist's book-length search for happiness. And for all its quotable outbursts from Mama Grisly (the nickname was inevitable), it will gratify the same people who made a hit out of the granola-hearted ''Eat, Pray, Love.''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wonder how this is possible. In ''Eat, Pray, Love,'' Elizabeth Gilbert presented herself as a seeker of solace, whereas Ms. Chua eagerly overacts the role of wicked witch. The litany of her outrages has made her an instant conversation piece. What kind of mother throws her 3-year-old out in the cold? (''You can't stay in the house if you don't listen to Mommy.'') Or complains that her family's pet rabbits aren't smart enough? (''They were unintelligent and not at all what they claimed to be.'') Or, most memorably, makes her two daughters' music lessons so grueling that one girl leaves tooth marks on the piano?</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Chua claims that this is the essence of tough Chinese parenting, as opposed to the lax Western kind. And already her book has a talking point: What does she mean by Chinese and Western? She is of Chinese descent, but she grew up in the American Midwest. (''How I wished I could have a bologna sandwich like everyone else!'') She became a law professor and now teaches at Yale. She and her husband, another Yale law professor, hired a Chinese nanny to speak Mandarin, though Ms. Chua doesn't speak it herself. Ms. Chua grew up as a Roman Catholic, but her daughters were raised as Jews.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she admits to using the term ''Chinese mother'' loosely -- so loosely that even ''a supersuccessful white guy from South Dakota (you've seen him on television)'' told her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was a Chinese mom. (The book carries an ''it will leave you breathless'' blurb from South Dakota's own Tom Brokaw.) And what she uses ''Chinese mother'' to mean is this: driven, snobbish and hellbent on raising certifiably Grade A children. Ms. Chua contrasts these attitudes with the sappy ''Western'' ones that can be found in Disney movies, where a mere romp in the ocean can be construed as a happy ending.</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just Disney's way of appealing to all the people who never win any prizes,'' she says.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Chua was not about to raise prizeless slackers. She wanted prodigies, even if it meant nonstop, punishing labor. So ''Battle Hymn of the Tiger Mother'' chronicles its author's constant demanding, wheedling, scolding and screaming. It describes seemingly endless piano and violin sessions that Ms. Chua supervised. (Her own schedule of teaching, traveling, writing and dealing with her students goes mostly unmentioned -- and would require her to put in a 50-hour workday.) And it enforces a single guiding principle that is more reasonable than all the yelling suggests: ''What Chinese parents understand is that nothing is fun until you're good at it.''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were the entirety of ''Battle Hymn of the Tiger Mother,'' this book would not be destined for major best sellerdom. But Ms. Chua's story has been shaped according to a familiar narrative arc, the one that ensures that her comeuppance will occur, that her children will prove wiser than she and that other not-all-that-far-from-Disney things will happen. When it's time to fess up to shortcomings (''the truth is I'm not good at enjoying life'') and smell the roses at the end of the book, Ms. Chua deploys her sister's illness to provide the necessary dose of carpe diem.</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Wherever she is in this slickly well-shaped story, Ms. Chua never fails to make herself its center of attention. When her older daughter, Sophia, was a baby, ''she basically slept, ate and watched me have writer's block until she was a year old.'' (The italics here are mine.) ''Sophia,'' she later explains, ''you're just like I was in my family.'' When she pitches what's already become her most notorious fit over the girls' amateurishly made birthday cards, Ms. Chua declares, ''I spend half my salary on stupid sticker and eraser party favors'' for their birthdays, adding ''I deserve better than this.'' And when Jed fails to honor Ms. Chua's birthday with reservations at a good enough restaurant, and the family ends up at a so-so one, he too is in hot water.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Jed? Yes, Jed. Ms. Chua's husband plays a large role in this story, even if he is made to sound like her hapless foil. He is presented as a handsome, charming and amazingly patient man, especially since his mother and wife had some similar traits. (His mother, according to the book, was once ''aghast'' at the cheeses Ms. Chua chose for a party and demanded better ones.) Jed is the fixture without which Ms. Chua's book would not be possible. And he is often wrong, wrong, wrong about child rearing, which means that the reader will think he is right.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Jed happens to be Jed Rubenfeld, a novelist as well as a lawyer. His first book, a richly textured historical thriller, ''The Interpretation of Murder,'' was published in 2006. When Ms. Chua runs up expenses for extra music lessons in ''Tiger Mother,'' Jed is quoted as saying, ''I'd better start on a sequel now.''</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sequel, ''The Death Instinct,'' is about to come out. It lacks the sensationalism to rise as high on the charts as Ms. Chua's book, but it's a well-executed work of escapism and an emphatically good read. Set in the post-World War I era, it has a notably smart, well-educated heroine and features Sigmund Freud as a character. For reasons about which ''Tiger Mother'' readers can speculate, Mr. Rubenfeld sends Freud delving into the causes of shell shock.</w:t>
      </w:r>
    </w:p>
    <w:p>
      <w:pPr>
        <w:pStyle w:val="Normal372"/>
        <w:keepNext w:val="0"/>
        <w:spacing w:before="240" w:after="0" w:line="260" w:lineRule="atLeast"/>
        <w:ind w:left="0" w:right="0" w:firstLine="0"/>
        <w:jc w:val="left"/>
      </w:pPr>
      <w:r>
        <w:br/>
      </w:r>
      <w:hyperlink r:id="rId3529" w:history="1">
        <w:r>
          <w:rPr>
            <w:rFonts w:ascii="arial" w:eastAsia="arial" w:hAnsi="arial" w:cs="arial"/>
            <w:b w:val="0"/>
            <w:i/>
            <w:strike w:val="0"/>
            <w:color w:val="0077CC"/>
            <w:sz w:val="20"/>
            <w:u w:val="single"/>
            <w:vertAlign w:val="baseline"/>
          </w:rPr>
          <w:t>http://www.nytimes.com</w:t>
        </w:r>
      </w:hyperlink>
    </w:p>
    <w:p>
      <w:pPr>
        <w:pStyle w:val="Normal3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2"/>
        <w:spacing w:line="60" w:lineRule="exact"/>
      </w:pPr>
      <w:r>
        <w:pict>
          <v:line id="_x0000_s2402" style="position:absolute;z-index:252676096" from="0,2pt" to="512pt,2pt" strokecolor="#009ddb" strokeweight="2pt">
            <v:stroke linestyle="single"/>
            <w10:wrap type="topAndBottom"/>
          </v:line>
        </w:pict>
      </w:r>
    </w:p>
    <w:p>
      <w:pPr>
        <w:pStyle w:val="Normal3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(C1)</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 Chua (PHOTOGRAPH BY PETER Z. MAHAKIAN) (C9)                                          </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2011</w:t>
      </w:r>
    </w:p>
    <w:p>
      <w:pPr>
        <w:pStyle w:val="Normal372"/>
      </w:pPr>
    </w:p>
    <w:p>
      <w:pPr>
        <w:pStyle w:val="Normal372"/>
        <w:ind w:left="200"/>
        <w:sectPr>
          <w:type w:val="continuous"/>
          <w:pgMar w:top="840" w:right="1000" w:bottom="840" w:left="1000" w:header="400" w:footer="400"/>
          <w:pgNumType w:fmt="decimal"/>
          <w:cols w:space="720"/>
        </w:sectPr>
      </w:pPr>
      <w:r>
        <w:br/>
      </w:r>
      <w:r>
        <w:pict>
          <v:line id="_x0000_s2403" style="position:absolute;z-index:252677120"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3530"/>
          <w:headerReference w:type="default" r:id="rId3531"/>
          <w:footerReference w:type="even" r:id="rId3532"/>
          <w:footerReference w:type="default" r:id="rId3533"/>
          <w:headerReference w:type="first" r:id="rId3534"/>
          <w:footerReference w:type="first" r:id="rId3535"/>
          <w:pgSz w:w="12240" w:h="15840"/>
          <w:pgMar w:top="840" w:right="1000" w:bottom="840" w:left="1000" w:header="400" w:footer="400"/>
          <w:pgNumType w:fmt="decimal"/>
          <w:cols w:space="720"/>
          <w:titlePg w:val="0"/>
        </w:sectPr>
      </w:pPr>
    </w:p>
    <w:p>
      <w:pPr>
        <w:pStyle w:val="Normal373"/>
      </w:pPr>
    </w:p>
    <w:p>
      <w:pPr>
        <w:pStyle w:val="Normal373"/>
      </w:pPr>
      <w:r>
        <w:pict>
          <v:shape id="_x0000_i2404" type="#_x0000_t75" alt="LexisNexis®" style="width:147.75pt;height:30pt">
            <v:imagedata r:id="rId17" o:title=""/>
          </v:shape>
        </w:pict>
      </w:r>
      <w:r>
        <w:cr/>
      </w:r>
    </w:p>
    <w:p>
      <w:pPr>
        <w:pStyle w:val="Heading1371"/>
        <w:keepNext w:val="0"/>
        <w:spacing w:after="200" w:line="340" w:lineRule="atLeast"/>
        <w:ind w:left="0" w:right="0" w:firstLine="0"/>
        <w:jc w:val="center"/>
      </w:pPr>
      <w:hyperlink r:id="rId3536" w:history="1">
        <w:r>
          <w:rPr>
            <w:rFonts w:ascii="arial" w:eastAsia="arial" w:hAnsi="arial" w:cs="arial"/>
            <w:b/>
            <w:i/>
            <w:strike w:val="0"/>
            <w:color w:val="0077CC"/>
            <w:sz w:val="28"/>
            <w:u w:val="single"/>
            <w:vertAlign w:val="baseline"/>
          </w:rPr>
          <w:t>TVWeekend;</w:t>
        </w:r>
      </w:hyperlink>
      <w:r>
        <w:br/>
      </w:r>
      <w:hyperlink r:id="rId3537" w:history="1">
        <w:r>
          <w:rPr>
            <w:rFonts w:ascii="arial" w:eastAsia="arial" w:hAnsi="arial" w:cs="arial"/>
            <w:b/>
            <w:i/>
            <w:strike w:val="0"/>
            <w:color w:val="0077CC"/>
            <w:sz w:val="28"/>
            <w:u w:val="single"/>
            <w:vertAlign w:val="baseline"/>
          </w:rPr>
          <w:t>Edith Ann (or Lily Tomlin) Explains It All for You</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1994, Friday, Late Edition - Final</w:t>
      </w:r>
    </w:p>
    <w:p>
      <w:pPr>
        <w:pStyle w:val="Normal373"/>
        <w:keepNext w:val="0"/>
        <w:spacing w:after="0" w:line="240" w:lineRule="atLeast"/>
        <w:ind w:right="0"/>
        <w:jc w:val="both"/>
      </w:pPr>
      <w:bookmarkStart w:id="755" w:name="Bookmark_373"/>
      <w:bookmarkEnd w:id="755"/>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 </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 Section D;  Page 17;  Column 3;  Weekend Desk ; Column 3; ; Review</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 </w:t>
      </w:r>
    </w:p>
    <w:p>
      <w:pPr>
        <w:pStyle w:val="Normal37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J. O'CONNOR </w:t>
      </w:r>
    </w:p>
    <w:p>
      <w:pPr>
        <w:pStyle w:val="Normal373"/>
        <w:keepNext/>
        <w:spacing w:before="240" w:after="0" w:line="340" w:lineRule="atLeast"/>
        <w:ind w:left="0" w:right="0" w:firstLine="0"/>
        <w:jc w:val="left"/>
      </w:pPr>
      <w:bookmarkStart w:id="756" w:name="Body_371"/>
      <w:bookmarkEnd w:id="756"/>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405" style="position:absolute;z-index:252678144"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Lily Tomlin's more endearing characters on "Rowan and Martin's Laugh-In" in the early 1970's was a 6-year-old named Edith Ann. Sitting on an outsized rocker and wearing children's duds, Edith Ann observed the passing world with that special combination of innocence and mischief reserved for childhood. Her idealism was exceeded only by her determination, signaled by a very visible tongue poking through the corner of clenched lips as she made gloriously opinionated entries in her diary.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Tomlin went on, of course, to assorted personal triumphs in television, film and the theater, although in recent years her appearances have been far too few to satisfy more ardent fans. Now, coming full circle, she has returned to television and Edith Ann in a series of animated half-hour specials constructed around the little girl and her stress-laden but loving family. Jane Wagner, Ms. Tomlin's longtime collaborator, is the writer. The animation is by Klasky Csupo, best known for the original version of "The Simpsons."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"Edith Ann" show was broadcast on ABC in January and got hefty ratings; the second is on tonight at 8:30. Once again, Edith Ann is found in her rocker writing in her diary with an array of colored pencils. (Blue is for sad.) She lives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Edgetown. Daddy is unemployed and in a 12-step program. Mom tries to keep close tabs on Edith Ann's baby brother while working full time. An older sister appears to have overdosed on punk rock, resenting the fact that she has to have urine tests in school. Still, Edith Ann can enjoy a late afternoon by herself, noting that before dark, "it's the safest time for kids like me," not to mention the elderly.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Edith Ann is preoccupied with environment pageants at school, her neighbors are busy compiling a petition to get rid of the town's homeless. "Property values could plummet," they warn. A good neighborhood would be destroyed, they insist. "Seems to me," says Edith Ann, "it would be a good neighborhood if we helped the homeless."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Edith Ann's instincts are buttressed when she meets an elderly bag lady named Twinkle. The feisty old woman tells how a meteorite spotted at her birth was a sure sign that she had charisma. Edith Ann is enchanted. The two are peas in a pod, knowing full well that "the truth can be made up if you know how." Meanwhile, buzzing around the central plot are two insects thought to be dreaded negflies, their very presence provoking demands to saturate the town with insecticides. Edith Ann's plate is obviously full.</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on the show in a network release, Ms. Tomlin says: "Children are doing their best to understand how things work. They're not like adults. They haven't gotten used to things yet. They don't necessarily see problems as something to be ignored, avoided or swept under the rug. Kids are close to the real world." That's what comes across delightfully in "Edith Ann," and that's what makes the show the nicest thing to happen to family entertainment this year.</w:t>
      </w:r>
    </w:p>
    <w:p>
      <w:pPr>
        <w:pStyle w:val="Normal3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Edith Ann</w:t>
      </w:r>
    </w:p>
    <w:p>
      <w:pPr>
        <w:pStyle w:val="Normal3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Homeless Go Home</w:t>
      </w:r>
    </w:p>
    <w:p>
      <w:pPr>
        <w:pStyle w:val="Normal3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tonight at 8:30.</w:t>
      </w:r>
    </w:p>
    <w:p>
      <w:pPr>
        <w:pStyle w:val="Normal3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7 in New York.)</w:t>
      </w:r>
    </w:p>
    <w:p>
      <w:pPr>
        <w:pStyle w:val="Normal3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animated special created by Lily Tomlin and Jane Wagner; written by Ms. Wagner; directed by Tamara Varga; produced by Sherry Gunther for ABC; with the voices of Ms. Tomlin, Thom Sharp, Amy Ziff, Pamela Segall and Reno; Ms. Wagner, Ms. Tomlin, Arlene Klasky and Gabor Csupo, executive producers.</w:t>
      </w:r>
    </w:p>
    <w:p>
      <w:pPr>
        <w:pStyle w:val="Normal3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3"/>
        <w:spacing w:line="60" w:lineRule="exact"/>
      </w:pPr>
      <w:r>
        <w:pict>
          <v:line id="_x0000_s2406" style="position:absolute;z-index:252679168" from="0,2pt" to="512pt,2pt" strokecolor="#009ddb" strokeweight="2pt">
            <v:stroke linestyle="single"/>
            <w10:wrap type="topAndBottom"/>
          </v:line>
        </w:pict>
      </w:r>
    </w:p>
    <w:p>
      <w:pPr>
        <w:pStyle w:val="Normal3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Lily Tomlin's character Edith Ann stars in an animated special. (ABC)</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1994</w:t>
      </w:r>
    </w:p>
    <w:p>
      <w:pPr>
        <w:pStyle w:val="Normal373"/>
      </w:pPr>
    </w:p>
    <w:p>
      <w:pPr>
        <w:pStyle w:val="Normal373"/>
        <w:ind w:left="200"/>
        <w:sectPr>
          <w:type w:val="continuous"/>
          <w:pgMar w:top="840" w:right="1000" w:bottom="840" w:left="1000" w:header="400" w:footer="400"/>
          <w:pgNumType w:fmt="decimal"/>
          <w:cols w:space="720"/>
        </w:sectPr>
      </w:pPr>
      <w:r>
        <w:br/>
      </w:r>
      <w:r>
        <w:pict>
          <v:line id="_x0000_s2407" style="position:absolute;z-index:252680192"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3538"/>
          <w:headerReference w:type="default" r:id="rId3539"/>
          <w:footerReference w:type="even" r:id="rId3540"/>
          <w:footerReference w:type="default" r:id="rId3541"/>
          <w:headerReference w:type="first" r:id="rId3542"/>
          <w:footerReference w:type="first" r:id="rId3543"/>
          <w:pgSz w:w="12240" w:h="15840"/>
          <w:pgMar w:top="840" w:right="1000" w:bottom="840" w:left="1000" w:header="400" w:footer="400"/>
          <w:pgNumType w:fmt="decimal"/>
          <w:cols w:space="720"/>
          <w:titlePg w:val="0"/>
        </w:sectPr>
      </w:pPr>
    </w:p>
    <w:p>
      <w:pPr>
        <w:pStyle w:val="Normal374"/>
      </w:pPr>
    </w:p>
    <w:p>
      <w:pPr>
        <w:pStyle w:val="Normal374"/>
      </w:pPr>
      <w:r>
        <w:pict>
          <v:shape id="_x0000_i2408" type="#_x0000_t75" alt="LexisNexis®" style="width:147.75pt;height:30pt">
            <v:imagedata r:id="rId17" o:title=""/>
          </v:shape>
        </w:pict>
      </w:r>
      <w:r>
        <w:cr/>
      </w:r>
    </w:p>
    <w:p>
      <w:pPr>
        <w:pStyle w:val="Heading1372"/>
        <w:keepNext w:val="0"/>
        <w:spacing w:after="200" w:line="340" w:lineRule="atLeast"/>
        <w:ind w:left="0" w:right="0" w:firstLine="0"/>
        <w:jc w:val="center"/>
      </w:pPr>
      <w:hyperlink r:id="rId3544" w:history="1">
        <w:r>
          <w:rPr>
            <w:rFonts w:ascii="arial" w:eastAsia="arial" w:hAnsi="arial" w:cs="arial"/>
            <w:b/>
            <w:i/>
            <w:strike w:val="0"/>
            <w:color w:val="0077CC"/>
            <w:sz w:val="28"/>
            <w:u w:val="single"/>
            <w:vertAlign w:val="baseline"/>
          </w:rPr>
          <w:t>EDUCATION;</w:t>
        </w:r>
      </w:hyperlink>
      <w:r>
        <w:br/>
      </w:r>
      <w:hyperlink r:id="rId3545" w:history="1">
        <w:r>
          <w:rPr>
            <w:rFonts w:ascii="arial" w:eastAsia="arial" w:hAnsi="arial" w:cs="arial"/>
            <w:b/>
            <w:i/>
            <w:strike w:val="0"/>
            <w:color w:val="0077CC"/>
            <w:sz w:val="28"/>
            <w:u w:val="single"/>
            <w:vertAlign w:val="baseline"/>
          </w:rPr>
          <w:t>Student Protest Movement Expands, and Its Voice Is That of the Consumer</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1990, Wednesday, Late Edition - Final</w:t>
      </w:r>
    </w:p>
    <w:p>
      <w:pPr>
        <w:pStyle w:val="Normal374"/>
        <w:keepNext w:val="0"/>
        <w:spacing w:after="0" w:line="240" w:lineRule="atLeast"/>
        <w:ind w:right="0"/>
        <w:jc w:val="both"/>
      </w:pPr>
      <w:bookmarkStart w:id="757" w:name="Bookmark_374"/>
      <w:bookmarkEnd w:id="757"/>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6, Column 1; National Desk</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1362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KAREN DE WITT, Special to The New York Times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Oct. 16</w:t>
      </w:r>
    </w:p>
    <w:p>
      <w:pPr>
        <w:pStyle w:val="Normal374"/>
        <w:keepNext/>
        <w:spacing w:before="240" w:after="0" w:line="340" w:lineRule="atLeast"/>
        <w:ind w:left="0" w:right="0" w:firstLine="0"/>
        <w:jc w:val="left"/>
      </w:pPr>
      <w:bookmarkStart w:id="758" w:name="Body_372"/>
      <w:bookmarkEnd w:id="758"/>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409" style="position:absolute;z-index:252681216"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situation guaranteed to warm the heart of any campus radical of the 1960's.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nearly two weeks, the main campus of the University of the District of Columbia echoed with the chants of students occupying the school's administration building. They threatened to keep the school closed until they got the resignations of certain members of the school's board, child care for students with children, longer library hours and other demands, 45 in all.</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would have been only one puzzlement to any aging 60's-era protester: The students' chief demand was not ''Peace Now,'' or ''Free the Chicago 7.'' It was, quite simply, a demand for a better education.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their counterparts a generation ago, college students today are increasingly as likely to protest over the quality of their education as over the many social causes usually embraced by undergraduates. Across the country, recent student protests have been generated by concerns about class size, cutbacks in the number of classes and courses, other curriculum issues, unavailability of professors and foreign teaching assistants who cannot be understood by English-speaking students.</w:t>
      </w:r>
    </w:p>
    <w:p>
      <w:pPr>
        <w:pStyle w:val="Normal3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More Vocal</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students be more vocal on their insistence on high quality in all aspects of their educational experience,'' said Dan Abrahamowicz, dean of students at the University of Toledo. ''They're acting in a way like consumers. They're saying: 'I'm paying top dollar for an education and I expect to get it.'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reason for this new educational consumerism at some schools may be the nature of the clientele. The University of the District of Columbia is a 13-year-old, publicly financed urban institution that caters to a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predominantly black pool of students, most of whom are older than typical college students and go to school part time, and more than half of whom are women, many with children. These students - who achieved 42 of their 45 demands before the university reopened Oct. 9 - are first and foremost pragmatic.</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Potomac River, Northern Virginia Community College's suburban, predominantly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were just as pragmatic about the quality of their education, but they took a different action.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Gov. L. Douglas Wilder's budget cuts threatened to eliminate personnel and classes at the Virginia college, the second-largest community college in the nation, the students did not shut down the five-campus, 59,000-student institution. Instead, they petitioned for a temporary increase in tuition.</w:t>
      </w:r>
    </w:p>
    <w:p>
      <w:pPr>
        <w:pStyle w:val="Normal3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Fees Sought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succeeded in getting a one-semester surcharge of $3 added to the $28.60 fee for each credit hour. Without the surcharge, a college official said, the administration would have had to increase the number of students in classes and some courses would not have been offered.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is so valuable that that insignificant increase is worth it,'' said Milton Hodges, president of the Black Student Alliance and one of the students who presented the petition. Mr. Hodges started United Student Leaders for Quality Eduation, which led the push for the surcharge.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Grizzard, dean of students at the college's Annandale campus, said that because the majority of students work they were attuned to the marketplace and getting value for their money.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think about the marketplace all the time,'' she said, ''and they realize that sometimes you need to pay more to get a better product.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tuition is very, very reasonable, and the students believed they could relieve some of the financial stress through this. They worked that out in their heads and nobody influenced them to do this. They led the charge.''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really humorous about it,'' Ms. Grizzard added, ''translating the surcharge into six-packs and suggesting that by merely foregoing a six-pack or two, a student could pay the surcharge.''</w:t>
      </w:r>
    </w:p>
    <w:p>
      <w:pPr>
        <w:pStyle w:val="Normal3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Cutbacks Raise Concerns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is not the only thing necessary for quality, but cutbacks raise concerns about it, said Janet Hanson, director for policy analysis for the College Board, a non-profit educatinal company.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decade of the '90s is, as is expected, a difficult one economically,'' Ms. Hanson said, ''it will be a period when institutions are under pressure to keep costs under control. That will raise issues of quality.''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Educational consumerism has not displaced other student concerns. Students continue to protest racism on campus, apartheid in South Africa, United States involvement in Central America and various environmental issues.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concerns about educational quality are on the rise, and students are equally vocal about quality at many private institutions. In 1986, students at Syracuse University formed Undergraduates for a Better Education to push for smaller classes and teaching assistants whom English-speaking students could understand.</w:t>
      </w:r>
    </w:p>
    <w:p>
      <w:pPr>
        <w:pStyle w:val="Normal3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Survey at Syracuse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Syracuse group is currently surveying undergraduates about their views on education quality, the size of classes, access to professors and other education issues.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these big, research-oriented private universities, you're paying $15,000 to $20,000 a year,'' said Catherine Sessler, president of Undergraduates for a Better Education. ''Students realize that there are problems out there. They had better ask questions now because that is a lot of money to be shelling out. Given the constraints on the economy, students are going to be the asking what they're getting for their money a lot more.''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Coplin, director of the public affairs program at the Maxwell School at Syracuse University, said: ''U.B.E. has had a really big impact here at Syracuse.'' But he added that students often do not understand the long-range problems a university must take into account.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want better quality,'' Mr. Coplin said, ''but the institution is so complex it is hard to focus on how to get it. You can't just demonstrate. They don't know what forces are at work -why the curriculum is this way, why adjunct professors are used to the degree that they are. And they better watch it when they start asking for academic 'quality.' They may just get some very esoteric courses.''</w:t>
      </w:r>
    </w:p>
    <w:p>
      <w:pPr>
        <w:pStyle w:val="Normal3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Training for Assistants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student demands, expressed in various ways at various campuses, have brought action. Syracuse, the University of California at Los Angeles, Pennsylvania State University and Purdue University, among others, have instituted training programs and proficiency standards for teaching assistants from foreign countries, to make sure they can communicate well in English. Other universities have put students on various boards and committees in their search to satisfy rising student demands.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exactly quality is and who determines it are areas fraught with wranglings. Arguments abound over the validity of ethnic studies and women's studies, even which departments such courses belong in and which professors should teach them.</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San Francisco State University, students and faculty in the School of Ethnic Studies have been protesting the placement of a black politics course in the political science department, arguing that it is a first step toward eliminating the 20-year-old ethnic studies school by dispersing its courses. School officials maintain that the course was moved to woo a more diverse student enrollment to the political science department.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student population becomes more ethnically diverse, experts say that whether these courses should be incorporated into the traditional curriculum or be separate departments will be a primary area of student activism.</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consumer movement has taken universities very much by surprise,'' said Charles Sykes, whose book, ''Profscam: Professors and the Demise of Higher Education,'' published in 1988 by Regnery Gateway, was a widely read and harsh critique of higher education. ''It really challenges the schools. You're going to see this grow exponentially.''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 one of the student protesters at the University of the District of Columbia said to administrators when the school reopened: ''We will police you until we get all that we can get -a quality education, a better education.''</w:t>
      </w:r>
    </w:p>
    <w:p>
      <w:pPr>
        <w:pStyle w:val="Normal374"/>
      </w:pPr>
    </w:p>
    <w:p>
      <w:pPr>
        <w:pStyle w:val="Normal374"/>
        <w:ind w:left="200"/>
        <w:sectPr>
          <w:type w:val="continuous"/>
          <w:pgMar w:top="840" w:right="1000" w:bottom="840" w:left="1000" w:header="400" w:footer="400"/>
          <w:pgNumType w:fmt="decimal"/>
          <w:cols w:space="720"/>
        </w:sectPr>
      </w:pPr>
      <w:r>
        <w:br/>
      </w:r>
      <w:r>
        <w:pict>
          <v:line id="_x0000_s2410" style="position:absolute;z-index:252682240"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3546"/>
          <w:headerReference w:type="default" r:id="rId3547"/>
          <w:footerReference w:type="even" r:id="rId3548"/>
          <w:footerReference w:type="default" r:id="rId3549"/>
          <w:headerReference w:type="first" r:id="rId3550"/>
          <w:footerReference w:type="first" r:id="rId3551"/>
          <w:pgSz w:w="12240" w:h="15840"/>
          <w:pgMar w:top="840" w:right="1000" w:bottom="840" w:left="1000" w:header="400" w:footer="400"/>
          <w:pgNumType w:fmt="decimal"/>
          <w:cols w:space="720"/>
          <w:titlePg w:val="0"/>
        </w:sectPr>
      </w:pPr>
    </w:p>
    <w:p>
      <w:pPr>
        <w:pStyle w:val="Normal375"/>
      </w:pPr>
    </w:p>
    <w:p>
      <w:pPr>
        <w:pStyle w:val="Normal375"/>
      </w:pPr>
      <w:r>
        <w:pict>
          <v:shape id="_x0000_i2411" type="#_x0000_t75" alt="LexisNexis®" style="width:147.75pt;height:30pt">
            <v:imagedata r:id="rId17" o:title=""/>
          </v:shape>
        </w:pict>
      </w:r>
      <w:r>
        <w:cr/>
      </w:r>
    </w:p>
    <w:p>
      <w:pPr>
        <w:pStyle w:val="Heading1373"/>
        <w:keepNext w:val="0"/>
        <w:spacing w:after="200" w:line="340" w:lineRule="atLeast"/>
        <w:ind w:left="0" w:right="0" w:firstLine="0"/>
        <w:jc w:val="center"/>
      </w:pPr>
      <w:hyperlink r:id="rId3552" w:history="1">
        <w:r>
          <w:rPr>
            <w:rFonts w:ascii="arial" w:eastAsia="arial" w:hAnsi="arial" w:cs="arial"/>
            <w:b/>
            <w:i/>
            <w:strike w:val="0"/>
            <w:color w:val="0077CC"/>
            <w:sz w:val="28"/>
            <w:u w:val="single"/>
            <w:vertAlign w:val="baseline"/>
          </w:rPr>
          <w:t>L.I. Community Focus of Debate On Immigrants</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2005 Saturday</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5"/>
        <w:keepNext w:val="0"/>
        <w:spacing w:after="0" w:line="240" w:lineRule="atLeast"/>
        <w:ind w:right="0"/>
        <w:jc w:val="both"/>
      </w:pPr>
      <w:bookmarkStart w:id="759" w:name="Bookmark_375"/>
      <w:bookmarkEnd w:id="759"/>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1</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BRUCE LAMBERT</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HEMPSTEAD, N.Y., July 8 </w:t>
      </w:r>
    </w:p>
    <w:p>
      <w:pPr>
        <w:pStyle w:val="Normal375"/>
        <w:keepNext/>
        <w:spacing w:before="240" w:after="0" w:line="340" w:lineRule="atLeast"/>
        <w:ind w:left="0" w:right="0" w:firstLine="0"/>
        <w:jc w:val="left"/>
      </w:pPr>
      <w:bookmarkStart w:id="760" w:name="Body_373"/>
      <w:bookmarkEnd w:id="760"/>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412" style="position:absolute;z-index:252683264"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consul general for the New York region said on Friday that the Long Island community of Farmingville had become a national flash point on immigration issues because of the latest conflict over day laborers evicted from overcrowded houses cited as unsafe.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consul general, Arturo C. Sarukhan, criticized local officials at a news conference here on Friday, saying they should help relocate the displaced tenants and soothe local tensions.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say that Farmingville, except for the Arizona border, seems to be a unique flashpoint or red flag on the map,'' Mr. Sarukhan said in a separate interview. ''Farmingville has become a symbol of how we need to solve the profound dislocations that have been occurring'' in immigration.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Suffolk County executive, Steve Levy, may have been ill-advised on Farmingville, Mr. Sarukhan said, urging him ''to rethink his position'' and heal local rifts. Mr. Sarukhan said he would seek ''a face-to-face meeting'' with Mr. Levy next week.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Levy replied in an interview that he had already met the consul general and knew his views. ''If it's possible to fit him in, we'll see what we can do,'' Mr. Levy said about another meeting. ''But,'' he added pointedly, ''I don't need a lecture.''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Levy also found himself at odds with nine members of his own Hispanic Advisory Board, who complained he had ignored them and quit in protest. Newsday reported the resignations on Friday.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Levy, a Democrat who took office last year, said he had met with the board more often than his Republican predecessor did in 12 years, and described most of those who quit as disgruntled Republican holdovers.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vitriolic volleys in the past three weeks, critics called Mr. Levy ''racist'' and accused him of ''ethnic cleansing'' in Farmingville, while he retorted that the critics were ''extremists'' and the ''lunatic fringe.''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Farmingville has been torn for several years as thousands of Mexicans, many of them illegal aliens, flooded into its mostly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Longtime residents often complain about throngs of men congregating on sidewalks, waiting to be hired for the day, and about blight they say is caused by overcrowded flophouses. Advocates for the Mexicans say most are hard-working and fill a demand for low-paid manual labor.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tensions have prompted protest marches on both sides, and even violence. In 2000, assailants pretended to hire two laborers, then beat them nearly to death. In 2003, a house was set afire by teenagers, and the Mexican family sleeping inside barely escaped.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Emotions boiled over anew last month as the Suffolk police assisted Brookhaven Town officials in arresting a landlord and closing a 900-square-foot single-family house for safety violations. Inspectors said that they found 44 beds and that up to 64 men had stayed there.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Neighbors hailed the crackdown as overdue. Town officials said they were investigating other overcrowded houses in Farmingville, more than 150 at last count, and estimated that there were 300 more such house in other parts of Brookhaven Town.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advocates for the immigrants object that they had no warning and were forced into homelessness. Mr. Levy said that the county social service agency would help those who were eligible, but that illegal aliens did not qualify, and that nonprofit agencies would be enlisted to find them temporary quarters.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Sarukhan said he was not questioning the county executive's ''decision or authority to enforce those fire codes.'' But he faulted Mr. Levy for not meeting with representatives of the Mexicans, and for failing to use ''the bully pulpit'' of his office to heal Farmingville's wounds.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laborers are not criminals,'' he said. ''They are law-abiding. They are hard-working, and most are taxpayers.'' He urged a broad discussion among the two governments and local officials, including issues of gangs and international trade.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county's role has been ''totally exaggerated,'' Mr. Levy said, because the town is responsible for code enforcement. But he wholeheartedly supports it, to rescue tenants from dangerous conditions and protect neighborhoods from slumlords.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Levy said that the consul general ''would have been more productive if he had announced he was giving money to the county to help residents from Mexico who are here illegally.'' He also urged that Mexico improve its economy so its citizens will not be lured across the border.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constituents are overwhelmingly behind me in our effort to enforce the law,'' Mr. Levy said. The issue has generated hundreds of calls and letters, which he said run nine to one in support. ''Just today I finished taping a television show and a woman from Farmingville came up and kissed me and thanked me for standing tough.''</w:t>
      </w:r>
    </w:p>
    <w:p>
      <w:pPr>
        <w:pStyle w:val="Normal375"/>
        <w:keepNext w:val="0"/>
        <w:spacing w:before="240" w:after="0" w:line="260" w:lineRule="atLeast"/>
        <w:ind w:left="0" w:right="0" w:firstLine="0"/>
        <w:jc w:val="left"/>
      </w:pPr>
      <w:r>
        <w:br/>
      </w:r>
      <w:hyperlink r:id="rId3553" w:history="1">
        <w:r>
          <w:rPr>
            <w:rFonts w:ascii="arial" w:eastAsia="arial" w:hAnsi="arial" w:cs="arial"/>
            <w:b w:val="0"/>
            <w:i/>
            <w:strike w:val="0"/>
            <w:color w:val="0077CC"/>
            <w:sz w:val="20"/>
            <w:u w:val="single"/>
            <w:vertAlign w:val="baseline"/>
          </w:rPr>
          <w:t>http://www.nytimes.com</w:t>
        </w:r>
      </w:hyperlink>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2005</w:t>
      </w:r>
    </w:p>
    <w:p>
      <w:pPr>
        <w:pStyle w:val="Normal375"/>
      </w:pPr>
    </w:p>
    <w:p>
      <w:pPr>
        <w:pStyle w:val="Normal375"/>
        <w:ind w:left="200"/>
        <w:sectPr>
          <w:type w:val="continuous"/>
          <w:pgMar w:top="840" w:right="1000" w:bottom="840" w:left="1000" w:header="400" w:footer="400"/>
          <w:pgNumType w:fmt="decimal"/>
          <w:cols w:space="720"/>
        </w:sectPr>
      </w:pPr>
      <w:r>
        <w:br/>
      </w:r>
      <w:r>
        <w:pict>
          <v:line id="_x0000_s2413" style="position:absolute;z-index:252684288"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3554"/>
          <w:headerReference w:type="default" r:id="rId3555"/>
          <w:footerReference w:type="even" r:id="rId3556"/>
          <w:footerReference w:type="default" r:id="rId3557"/>
          <w:headerReference w:type="first" r:id="rId3558"/>
          <w:footerReference w:type="first" r:id="rId3559"/>
          <w:pgSz w:w="12240" w:h="15840"/>
          <w:pgMar w:top="840" w:right="1000" w:bottom="840" w:left="1000" w:header="400" w:footer="400"/>
          <w:pgNumType w:fmt="decimal"/>
          <w:cols w:space="720"/>
          <w:titlePg w:val="0"/>
        </w:sectPr>
      </w:pPr>
    </w:p>
    <w:p>
      <w:pPr>
        <w:pStyle w:val="Normal376"/>
      </w:pPr>
    </w:p>
    <w:p>
      <w:pPr>
        <w:pStyle w:val="Normal376"/>
      </w:pPr>
      <w:r>
        <w:pict>
          <v:shape id="_x0000_i2414" type="#_x0000_t75" alt="LexisNexis®" style="width:147.75pt;height:30pt">
            <v:imagedata r:id="rId17" o:title=""/>
          </v:shape>
        </w:pict>
      </w:r>
      <w:r>
        <w:cr/>
      </w:r>
    </w:p>
    <w:p>
      <w:pPr>
        <w:pStyle w:val="Heading1374"/>
        <w:keepNext w:val="0"/>
        <w:spacing w:after="200" w:line="340" w:lineRule="atLeast"/>
        <w:ind w:left="0" w:right="0" w:firstLine="0"/>
        <w:jc w:val="center"/>
      </w:pPr>
      <w:hyperlink r:id="rId3560" w:history="1">
        <w:r>
          <w:rPr>
            <w:rFonts w:ascii="arial" w:eastAsia="arial" w:hAnsi="arial" w:cs="arial"/>
            <w:b/>
            <w:i/>
            <w:strike w:val="0"/>
            <w:color w:val="0077CC"/>
            <w:sz w:val="28"/>
            <w:u w:val="single"/>
            <w:vertAlign w:val="baseline"/>
          </w:rPr>
          <w:t>JERSEY;</w:t>
        </w:r>
      </w:hyperlink>
      <w:r>
        <w:br/>
      </w:r>
      <w:hyperlink r:id="rId3561" w:history="1">
        <w:r>
          <w:rPr>
            <w:rFonts w:ascii="arial" w:eastAsia="arial" w:hAnsi="arial" w:cs="arial"/>
            <w:b/>
            <w:i/>
            <w:strike w:val="0"/>
            <w:color w:val="0077CC"/>
            <w:sz w:val="28"/>
            <w:u w:val="single"/>
            <w:vertAlign w:val="baseline"/>
          </w:rPr>
          <w:t>Born to (a.) Run (b.) Crawl (c.) Yawn</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1999, Sunday, Late Edition - Final</w:t>
      </w:r>
    </w:p>
    <w:p>
      <w:pPr>
        <w:pStyle w:val="Normal376"/>
        <w:keepNext w:val="0"/>
        <w:spacing w:after="0" w:line="240" w:lineRule="atLeast"/>
        <w:ind w:right="0"/>
        <w:jc w:val="both"/>
      </w:pPr>
      <w:bookmarkStart w:id="761" w:name="Bookmark_376"/>
      <w:bookmarkEnd w:id="761"/>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New Jersey Weekly Desk</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Section 14NJ; Page 1; Column 1; New Jersey Weekly Desk; Column 1;</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NEIL GENZLINGER</w:t>
      </w:r>
    </w:p>
    <w:p>
      <w:pPr>
        <w:pStyle w:val="Normal37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NEIL GENZLINGER</w:t>
      </w:r>
    </w:p>
    <w:p>
      <w:pPr>
        <w:pStyle w:val="Normal376"/>
        <w:keepNext/>
        <w:spacing w:before="240" w:after="0" w:line="340" w:lineRule="atLeast"/>
        <w:ind w:left="0" w:right="0" w:firstLine="0"/>
        <w:jc w:val="left"/>
      </w:pPr>
      <w:bookmarkStart w:id="762" w:name="Body_374"/>
      <w:bookmarkEnd w:id="762"/>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415" style="position:absolute;z-index:252685312"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Concertgoer,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here at Bruce Springsteen and the E Street Band Incorporated are now midway through our 15 sold-out shows at the Meadowlands. We hope you'll take a moment to complete this survey to let us know how we're doing.</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realize that without the support of our home state, we'd be just another bar band, which would be embarrassing -- actually, kind of pathetic -- given how old we are, and we want to make sure we're giving you Jersey guys and gals the most for your entertainment dollar. So please fill out the questionnaire and deposit it in any of the Feedback! boxes in the Listen to Bruce Concert Arena, the Eat Like Bruce Food Court or the Dress Like Bruce Boutique Boardwalk.</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Your concert seat was: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worse than the other 28 times I've seen Bruce.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what difference does it make, since I knew all the songs by heart anyway?</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You thought Bruce's hip-shaking parody of Ricky Martin was: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reminiscent of Elvis in his prime.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reminiscent of Elvis slightly after his prime.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Who's Ricky Martin?</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You found the experience of hearing a rousing rendition of "Born to Run" just before being stuck in traffic exiting the arena:</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pleasantly paradoxical.</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irritatingly ironic.</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no worse than the other 28 times I've seen Bruce.</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Holding up a cell phone through the entire concert so that your sister in Cleveland can listen in is: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really moronic.</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really expensive.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really hard on the arm.</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 a possible violation of some law; your sister can buy her own danged ticket, even if they are pricey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band.</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If Bruce were to decide to come up with a new song, which recent news event would make the best subject matter?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Governor Whitman's order banning big trucks from certain local roads, which sounded really good when she issued it but will in fact eliminate hardly any trucks. (Tentative title: "Thunderous Road.")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The plan to spend $41 million sprucing up turnpike rest areas. (Tentative title: "Tom Joad's Makeover.")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The fact that if this heat doesn't let up, the power drain created by our next concert may black out the whole state. (Tentative title: "Darkness on the Edge of Town and Probably Everywhere Else, Too.")</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If anyone asks you which Meadowlands event this year was the most entertaining, you're going to pick our concert, right, and not that overhyped Women's World Cup soccer game?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Right.</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What's the big deal about soccer anyway? Could it possibly be more boring? Back and forth, back and forth. Let's all please pause for a reality check. We're talking here about a sport in which the championship game was scoreless for, what, six hours, and finally had to be decided on penalty kicks! That's like deciding the World Series with a home-run-hitting contest.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Um . . .?</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Sorry; the whole subject is infuriating. Back to our survey. Because it may be time for some of you to finally let go of your youths and, well, get lives, let's begin looking toward Bruce's next career. Keeping in mind that "Born to Run" would make a really cool campaign theme, which office do you think Bruce should seek:</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governor.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senator.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head of the State Police.</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You're not going to file a suit against us for wrecking your eardrums, the way that Princeton professor did after going to a Smashing Pumpkins concert, are you?</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No way.</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I mean, what did the guy expect? That a group call the Smashing Pumpkins was going to play a quiet rock concert?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Right on!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You tell 'em, brother!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Could you speak up a little bit?</w:t>
      </w:r>
    </w:p>
    <w:p>
      <w:pPr>
        <w:pStyle w:val="Normal376"/>
        <w:keepNext w:val="0"/>
        <w:spacing w:before="240" w:after="0" w:line="260" w:lineRule="atLeast"/>
        <w:ind w:left="0" w:right="0" w:firstLine="0"/>
        <w:jc w:val="left"/>
      </w:pPr>
      <w:r>
        <w:br/>
      </w:r>
      <w:hyperlink r:id="rId3562" w:history="1">
        <w:r>
          <w:rPr>
            <w:rFonts w:ascii="arial" w:eastAsia="arial" w:hAnsi="arial" w:cs="arial"/>
            <w:b w:val="0"/>
            <w:i/>
            <w:strike w:val="0"/>
            <w:color w:val="0077CC"/>
            <w:sz w:val="20"/>
            <w:u w:val="single"/>
            <w:vertAlign w:val="baseline"/>
          </w:rPr>
          <w:t>http://www.nytimes.com</w:t>
        </w:r>
      </w:hyperlink>
    </w:p>
    <w:p>
      <w:pPr>
        <w:pStyle w:val="Normal3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6"/>
        <w:spacing w:line="60" w:lineRule="exact"/>
      </w:pPr>
      <w:r>
        <w:pict>
          <v:line id="_x0000_s2416" style="position:absolute;z-index:252686336" from="0,2pt" to="512pt,2pt" strokecolor="#009ddb" strokeweight="2pt">
            <v:stroke linestyle="single"/>
            <w10:wrap type="topAndBottom"/>
          </v:line>
        </w:pict>
      </w:r>
    </w:p>
    <w:p>
      <w:pPr>
        <w:pStyle w:val="Normal3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(Nancy Doniger)</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1999</w:t>
      </w:r>
    </w:p>
    <w:p>
      <w:pPr>
        <w:pStyle w:val="Normal376"/>
      </w:pPr>
    </w:p>
    <w:p>
      <w:pPr>
        <w:pStyle w:val="Normal376"/>
        <w:ind w:left="200"/>
        <w:sectPr>
          <w:type w:val="continuous"/>
          <w:pgMar w:top="840" w:right="1000" w:bottom="840" w:left="1000" w:header="400" w:footer="400"/>
          <w:pgNumType w:fmt="decimal"/>
          <w:cols w:space="720"/>
        </w:sectPr>
      </w:pPr>
      <w:r>
        <w:br/>
      </w:r>
      <w:r>
        <w:pict>
          <v:line id="_x0000_s2417" style="position:absolute;z-index:252687360"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3563"/>
          <w:headerReference w:type="default" r:id="rId3564"/>
          <w:footerReference w:type="even" r:id="rId3565"/>
          <w:footerReference w:type="default" r:id="rId3566"/>
          <w:headerReference w:type="first" r:id="rId3567"/>
          <w:footerReference w:type="first" r:id="rId3568"/>
          <w:pgSz w:w="12240" w:h="15840"/>
          <w:pgMar w:top="840" w:right="1000" w:bottom="840" w:left="1000" w:header="400" w:footer="400"/>
          <w:pgNumType w:fmt="decimal"/>
          <w:cols w:space="720"/>
          <w:titlePg w:val="0"/>
        </w:sectPr>
      </w:pPr>
    </w:p>
    <w:p>
      <w:pPr>
        <w:pStyle w:val="Normal377"/>
      </w:pPr>
    </w:p>
    <w:p>
      <w:pPr>
        <w:pStyle w:val="Normal377"/>
      </w:pPr>
      <w:r>
        <w:pict>
          <v:shape id="_x0000_i2418" type="#_x0000_t75" alt="LexisNexis®" style="width:147.75pt;height:30pt">
            <v:imagedata r:id="rId17" o:title=""/>
          </v:shape>
        </w:pict>
      </w:r>
      <w:r>
        <w:cr/>
      </w:r>
    </w:p>
    <w:p>
      <w:pPr>
        <w:pStyle w:val="Heading1375"/>
        <w:keepNext w:val="0"/>
        <w:spacing w:after="200" w:line="340" w:lineRule="atLeast"/>
        <w:ind w:left="0" w:right="0" w:firstLine="0"/>
        <w:jc w:val="center"/>
      </w:pPr>
      <w:hyperlink r:id="rId3569" w:history="1">
        <w:r>
          <w:rPr>
            <w:rFonts w:ascii="arial" w:eastAsia="arial" w:hAnsi="arial" w:cs="arial"/>
            <w:b/>
            <w:i/>
            <w:strike w:val="0"/>
            <w:color w:val="0077CC"/>
            <w:sz w:val="28"/>
            <w:u w:val="single"/>
            <w:vertAlign w:val="baseline"/>
          </w:rPr>
          <w:t>A Black Congressional Hope in Connecticut</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1990, Thursday, Late Edition - Final</w:t>
      </w:r>
    </w:p>
    <w:p>
      <w:pPr>
        <w:pStyle w:val="Normal377"/>
        <w:keepNext w:val="0"/>
        <w:spacing w:after="0" w:line="240" w:lineRule="atLeast"/>
        <w:ind w:right="0"/>
        <w:jc w:val="both"/>
      </w:pPr>
      <w:bookmarkStart w:id="763" w:name="Bookmark_377"/>
      <w:bookmarkEnd w:id="763"/>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1, Column 2; Metropolitan Desk</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1235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NICK RAVO</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OXFORD, Conn., Aug. 7</w:t>
      </w:r>
    </w:p>
    <w:p>
      <w:pPr>
        <w:pStyle w:val="Normal377"/>
        <w:keepNext/>
        <w:spacing w:before="240" w:after="0" w:line="340" w:lineRule="atLeast"/>
        <w:ind w:left="0" w:right="0" w:firstLine="0"/>
        <w:jc w:val="left"/>
      </w:pPr>
      <w:bookmarkStart w:id="764" w:name="Body_375"/>
      <w:bookmarkEnd w:id="764"/>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419" style="position:absolute;z-index:252688384"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in the Naugatuck Valley, long a bastion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Gary Franks is an unlikely candidate for a seat in Congress. He is a black Republican.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Franks won his party's nomination here last month after a seven-hour, nine-ballot, five-candidate convention, and he is now pitted against Toby Moffett, a liberal Democrat, in the race for the Fifth Congressional District, which is represented by John G. Rowland, the Republican gubernatorial candidate.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contest is expected to be one of the most watched Congressional battles in the nation, and it could make Mr. Franks, a popular three-term alderman from Waterbury, Connecticut's first black Congressman. If elected, he would also become the first black Republican since 1935 to sit as a voting member in the House of Representatives.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expected some small-town suburban Republican to win the nomination,'' said Mr. Franks's director of communications, Stephen R. Beaujon. ''I think Toby went to the nearest bar when he heard Gary Franks won.''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Moffett, 46 years old, is unfazed, at least publicly, by Mr. Franks's nomination, saying that each of the Republicans vying for the nomination had different strengths and weaknesses.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victory, Mr. Franks, 37, received pledges of support and financing from national, local and state Republican leaders.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arguments at the convention,'' he said, ''was 'Who would do better against Toby Moffett?'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Moffett, a former representative, is frequently criticized for his recent move to Newtown, in the Fifth Congressional District, after living for three years in Branford, in the Third Congressional District. In his years in the House, from 1974 to 1982, he lived in Litchfield in the Sixth Congressional District. There is no residency requirement for Congressional candidates.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''Moffett is a carpetbagger,'' said Liz Hamel, a spokeswoman for the Republican Congressional Campaign Committee in Washington.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last fall, he worked as a television news anchor in New Britain after failing to win a Senate seat in 1982 and the Democratic gubernatorial nomination in 1986.</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Call for Self-Sufficiency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Franks, a fiscal conservative, has assailed Mr. Moffett as a liberal remnant of the Jimmy Carter era, which he said was partly responsible for economic policies that led to double-digit inflation and interest rates of more than 20 percent.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to the American way is making people self-sufficient,'' he said. ''The worst myth out there is that you can do this through policies that tax and spend, tax and spend, tax and spend.'' Mr. Franks supports a capital gains tax cut and opposes raising Federal income-tax rates. He favors a constitutional amendment to prohibit burning the American flag and supports the death penalty for so-called drug kingpins. He supports abortion rights, and he criticizes abuses in some Federal programs like welfare, that lead to a ''spiral of government dependency.''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an excellent choice to run against Toby Moffett,'' said Jack R. Goldberg, Mr. Rowland's press secretary.</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All-State Basketball Player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Republicans who vied for the spot were Steve Watson of Danbury, State Senator Jamie McLaughlin of Brookfield, State Representative Alan Schlesinger of Derby and former State Representative Warren Sarasin of Beacon Falls.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Franks grew up in Waterbury, where he was senior class president and an all-state basketball player at Sacred Heart High School. His father was a mill worker who never finished the sixth grade, but all six Franks children graduated from college, and three have earned doctorates.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only one with just one degree,'' said Mr. Franks, who graduated from Yale in 1975.</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college, Mr. Franks spent several years working for corporations in Fairfield County as an industrial and labor relations executive before starting his own real-estate firm.</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Waterbury alderman, Mr. Franks has won praise from both Democrats and Republicans.</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His Own Man'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held in high regard by all people,'' said John A. Sarlo, a Democrat and minority leader on the Board of Aldermen. ''He is going to run well.''</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his own man,'' Mr. Sarlo continued. ''He was for the city requiring more public notice for zoning and development, and that went against the grain of some of his party.''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Franks, expects to do well in Waterbury, which has about 15 percent of the district's registered voters and more than a third of its Democrats.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believes his Republican voter base in the rest of the district is strong because of its intense antipathy toward Mr. Moffett.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Mr. Rowland's coattails are likely to help Mr. Franks, who lost a race for state comptroller in 1986 but received more votes than any other Republican on the ticket, carrying the Fifth District by 20,000 more votes than the party's gubernatorial candidate, Julie D. Belaga of Westport.</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Targeted Race'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Republicans believe Mr. Franks would have faced a more difficult campaign against another Democrat, Michael Pacowta, the Mayor of Shelton, who has deep roots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conservative Naugatuck Valley. He decided not to engage in a primary against Mr. Moffett.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note that Mr. Moffett did not carry the Fifth Congressional District in 1982 in his losing challenge for the Senate seat held by Lowell P. Weicker Jr. Mr. Moffett's campaign manager, Jay H. Marlin, is weary of the carpetbagger label and attacks on Mr. Moffett's record. ''It's a targeted race,'' Mr. Marlin said. ''No matter who was running they're going to be teeing off on Toby Moffett.''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are saying Gary Franks is the greatest thing since sliced bread,'' Mr. Marlin said, ''but it did take them seven hours and nine ballots to determine they want him as their nominee.''</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Raising Campaign Money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Fifth District is 1 of 29 open seats this fall. The district meanders across the middle of the western half of the state from Meriden west to Danbury. It includes such wealthy towns as Weston and Wilton, as well as Waterbury and the old blue-collar mill towns along the Naugatuck River.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Franks, who has raised about $150,000 so far, expects to raise $500,000 to $600,000 for the campaign, and the figure, according to some Democrats, may run as high as $1 million. Mr. Moffett has raised $300,000 so far and also expects to raise $500,000 to $600,000.</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campaign believes that Mr. Franks's race will be a significant issue. But neither can Mr. Franks rely on a large turnout of black support to carry him into Congress. Blacks make up only about 4 percent of the voters in the district, which is almost evenly divided among Democrats, Republicans and unaffiliated voters.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there are only two other black Republicans running for Congress: Former Cincinnati Mayor Ken Blackwell in Ohio, and a businessman, Al Brown, in Louisville, Ky. There are no black Republicans who are mayors of major cities, nor are there any black Republican governors. The last black Republican in the Senate was Edward Brooke of Massachusetts who left his seat in 1978.</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Franks noted that black Republicans were common, and, in some areas, before the 1932 Presidential election, outnumbered black Democrats.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pendulum can swing both ways,'' he said, citing recent polls that have given President Bush a moderate favorability rating among black voters. ''Right now, it's way over, but it's starting to go back.''</w:t>
      </w:r>
    </w:p>
    <w:p>
      <w:pPr>
        <w:pStyle w:val="Normal3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7"/>
        <w:spacing w:line="60" w:lineRule="exact"/>
      </w:pPr>
      <w:r>
        <w:pict>
          <v:line id="_x0000_s2420" style="position:absolute;z-index:252689408" from="0,2pt" to="512pt,2pt" strokecolor="#009ddb" strokeweight="2pt">
            <v:stroke linestyle="single"/>
            <w10:wrap type="topAndBottom"/>
          </v:line>
        </w:pict>
      </w:r>
    </w:p>
    <w:p>
      <w:pPr>
        <w:pStyle w:val="Normal3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Gary Franks, center, campaigning outside the Unisys Corporation in Waterbury, Conn. His campaign for a seat in Congress is expected to be watched closely, since no black Republican has been a voting member in the House of Representatives since 1935. (Steve Miller for The New York Times) (pg. B1); Toby Moffett, the liberal Democraticcandidate for Congress, has been criticized for only recently moving into the district. (The New York Times, 1986) (pg. B2)</w:t>
      </w:r>
    </w:p>
    <w:p>
      <w:pPr>
        <w:pStyle w:val="Normal377"/>
      </w:pPr>
    </w:p>
    <w:p>
      <w:pPr>
        <w:pStyle w:val="Normal377"/>
        <w:ind w:left="200"/>
        <w:sectPr>
          <w:type w:val="continuous"/>
          <w:pgMar w:top="840" w:right="1000" w:bottom="840" w:left="1000" w:header="400" w:footer="400"/>
          <w:pgNumType w:fmt="decimal"/>
          <w:cols w:space="720"/>
        </w:sectPr>
      </w:pPr>
      <w:r>
        <w:br/>
      </w:r>
      <w:r>
        <w:pict>
          <v:line id="_x0000_s2421" style="position:absolute;z-index:252690432"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3570"/>
          <w:headerReference w:type="default" r:id="rId3571"/>
          <w:footerReference w:type="even" r:id="rId3572"/>
          <w:footerReference w:type="default" r:id="rId3573"/>
          <w:headerReference w:type="first" r:id="rId3574"/>
          <w:footerReference w:type="first" r:id="rId3575"/>
          <w:pgSz w:w="12240" w:h="15840"/>
          <w:pgMar w:top="840" w:right="1000" w:bottom="840" w:left="1000" w:header="400" w:footer="400"/>
          <w:pgNumType w:fmt="decimal"/>
          <w:cols w:space="720"/>
          <w:titlePg w:val="0"/>
        </w:sectPr>
      </w:pPr>
    </w:p>
    <w:p>
      <w:pPr>
        <w:pStyle w:val="Normal378"/>
      </w:pPr>
    </w:p>
    <w:p>
      <w:pPr>
        <w:pStyle w:val="Normal378"/>
      </w:pPr>
      <w:r>
        <w:pict>
          <v:shape id="_x0000_i2422" type="#_x0000_t75" alt="LexisNexis®" style="width:147.75pt;height:30pt">
            <v:imagedata r:id="rId17" o:title=""/>
          </v:shape>
        </w:pict>
      </w:r>
      <w:r>
        <w:cr/>
      </w:r>
    </w:p>
    <w:p>
      <w:pPr>
        <w:pStyle w:val="Heading1376"/>
        <w:keepNext w:val="0"/>
        <w:spacing w:after="200" w:line="340" w:lineRule="atLeast"/>
        <w:ind w:left="0" w:right="0" w:firstLine="0"/>
        <w:jc w:val="center"/>
      </w:pPr>
      <w:hyperlink r:id="rId3576" w:history="1">
        <w:r>
          <w:rPr>
            <w:rFonts w:ascii="arial" w:eastAsia="arial" w:hAnsi="arial" w:cs="arial"/>
            <w:b/>
            <w:i/>
            <w:strike w:val="0"/>
            <w:color w:val="0077CC"/>
            <w:sz w:val="28"/>
            <w:u w:val="single"/>
            <w:vertAlign w:val="baseline"/>
          </w:rPr>
          <w:t>Gillian Flynn Peers Into the Dark Side of Femininity; Feature</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2018 Thursday 15:44 EST</w:t>
      </w:r>
    </w:p>
    <w:p>
      <w:pPr>
        <w:pStyle w:val="Normal378"/>
        <w:keepNext w:val="0"/>
        <w:spacing w:after="0" w:line="240" w:lineRule="atLeast"/>
        <w:ind w:right="0"/>
        <w:jc w:val="both"/>
      </w:pPr>
      <w:bookmarkStart w:id="765" w:name="Bookmark_378"/>
      <w:bookmarkEnd w:id="765"/>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3673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Oyler</w:t>
      </w:r>
    </w:p>
    <w:p>
      <w:pPr>
        <w:pStyle w:val="Normal3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novelist and screenwriter has built an enormous following, especially among women, by portraying women at their worst.</w:t>
      </w:r>
    </w:p>
    <w:p>
      <w:pPr>
        <w:pStyle w:val="Normal378"/>
        <w:keepNext/>
        <w:spacing w:before="240" w:after="0" w:line="340" w:lineRule="atLeast"/>
        <w:ind w:left="0" w:right="0" w:firstLine="0"/>
        <w:jc w:val="left"/>
      </w:pPr>
      <w:bookmarkStart w:id="766" w:name="Body_376"/>
      <w:bookmarkEnd w:id="766"/>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423" style="position:absolute;z-index:252691456"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before I visited the novelist and screenwriter Gillian Flynn at her house in Chicago in September, a pulpy headline was making the rounds on the internet: “Author of ‘How to Murder Your Husband’ charged with murdering husband.” In 2011, Nancy Brophy, a romantic-thriller writer, published a blog post detailing the pros and cons of various methods of husband elimination — “Guns: loud, messy, require some skill”; “Poison: considered a woman’s weapon”; “Hiring a hit man: Do you know a hit man? Neither do I”; “Hiring a lover: Never a good idea” — presumably for the benefit of anyone who might want to write a plot in which such information might be useful. Seven years later, Brophy’s husband was shot dead at work.</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the story broke, I was talking with Flynn and her husband, Brett Nolan, in her office. Semi-underground and brightly lit, it’s less lair than rec room. Flynn frequently works down here while clocking miles on a treadmill desk, her laptop placed precariously on a box and a stack of books. Nolan was joking about how he used to come upon disturbing Post-its scattered around the house when Flynn was deep in a project, and this inspired him to gift her the whiteboard that covers one wall, where she jots character motivations and bits of setting in the precisely loopy handwriting of a prom queen. When I was there, her grimly matter-of-fact brainstorms were interspersed with her kids’ drawings.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‘Dead body floating ...’ ,” Nolan said, referring to the kind of notes Flynn would leave next to the refrigerator or on the coffee table. He had always assumed the Post-its were evidence of something his wife was working on professionally, and not literal evidence, but did we see that article yesterday, about the woman who wrote about how to kill her husband and then was indicted on a charge of killing her husband?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multiple people forward that to me,” Flynn said, laughing.</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Nolan asked. For a moment, he seemed genuinely surprised. “I had multiple people forward it to me.”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 is best known for her hugely successful third novel, “Gone Girl,” in which a wealthy, beautiful woman, Amy Elliott Dunne, elaborately frames her husband for her own murder in order to avenge his infidelity and typical masculine neglect. In the process, she fakes a rape, murders an ex-boyfriend and impregnates herself by stealing her husband’s frozen sperm before eventually returning home, and to the marriage, which is now significantly more troubled than it was at the outset. If Flynn were going to carry out a nonfictional crime, Nolan can take small comfort in knowing she would never stop at such an obvious place as “wife murders husband.”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experience Flynn’s work is to submit yourself to a series of increasingly incredulous what?s: a deliberate first act of unsettling exposition and character development sets up a chain of wild twists in the second. The stories are propelled by female narrators who lay bare their nastiest impulses to the audience — but not, crucially, to the people in their lives — adding psychological depth and the sense of illicit confession to the cheap thrills of her high-wire plots. Her debut novel, “Sharp Objects,” follows Camille Preaker, an alcoholic journalist with a baroque self-harm regimen (she carves vulgar words into her skin), as she reports on a string of murders of young girls in her Missouri hometown; Camille stays with her mother, who we eventually learn has Munchausen syndrome by proxy and has been poisoning her daughters (but that discovery is hardly where the story ends). Flynn’s second novel, “Dark Places,” centers on Libby Day, who witnessed — or believed she witnessed — her brother murder her mother and sisters when she was 7; but when she meets a group of true-crime enthusiasts debating the old case, she begins to question her memory.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books sold well, but neither Flynn nor her publishers anticipated the omnipresent best seller — or object of scorn — that “Gone Girl” would become. Since then, she has also benefited from a trend in feminist cultural criticism: These days representations of the “messy” lives of “flawed” women are celebrated as indications of a multifaceted (and maybe even “radical”) portrayal of the gender. Though “Sharp Objects” didn’t garner much critical attention in 2006 — when, as she says, the biggest conflict female protagonists faced was “can she get the boy and can she get the shoes and, oh, she’s had a cosmo again!” — over the summer it became a relentlessly dissected limited series on HBO starring Amy Adams, with Flynn as an executive producer. Next year, Amazon will host the series “Utopia,” about a group of online friends investigating government conspiracies, with Flynn adapting it from the British series as creator, executive producer and showrunner. And this month “Widows,” a film she adapted from the 1980s British TV series of the same name with the director Steve McQueen, will be released. Viola Davis stars — in a cast that includes Liam Neeson, Daniel Kaluuya and Colin Farrell — as the ringleader of a group of women who plan a robbery after their husbands are killed trying to pull off a different heist.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“Gone Girl,” of course, made Flynn “the writer of ‘Gone Girl,’ ” as the trailer for “Widows” trumpets, and the film marks the beginning of a new phase in her career: She is now an event, a shorthand, a writer whose name conveys a mutually understood, reliable sensibility. While a heist movie is something of a departure from her crime/mystery/whatever-you-want-to-call-them novels, “Widows” nevertheless flashes several Flynn calling cards in the way it focuses on mostly realistic women solving unrealistic problems — committing crimes or uncovering others — which always involve, and are complicated by, the people in their lives. Though extreme in précis, the story comes to feel oddly relatable: If I were going to commit a crime, that’s probably how it would be.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this movie, Flynn’s books fall into a category you might call anti-middlebrow: packaged as thrillers, written in the knowing pop-cultural cadence of mid-2000s blogs and comprising a disorienting blend of genre influences, they avoid the striving pretensions of bad literary fiction, despite also being fairly dense and containing, sneakily, many of the pleasures of a digressive social novel. She often uses setting and minor characters — the portrait of sleepy Wind Gap, Mo., in “Sharp Objects,” or the evocation of post-recession malaise in “Gone Girl” — to flow into incisive cultural critique, and even employs postmodernist flourishes like metafiction. Still, it takes an open mind to compare her with someone like Zadie Smith or Philip Roth; Flynn says that people at parties and other passive-aggressive spaces sometimes let her know that they “don’t normally read this kind of book,” which she takes in stride. She cares more about the work than the labels on the work.</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do think the world can be divided into the people who like to look under the rock and the people who don’t want to look under the rock,” Flynn told me. “I’ve always said, since birth, ‘Let’s look under the rock.’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actually always said this. Back in her office, once Nolan left, she took out a box her parents brought her on a recent visit. Though shy as a child, Flynn found an outlet making fake newspapers called Cat’s News, a name she jingled as she showed me copies. They’re a testament to the idea that artists return to the same themes over and over again for their entire lives. One story reads: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Minnie Cat (no relation to Minnie Mouse) was at the beach when she was kidnapped by some pirates who are holding her for hostage.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Basil Derk, owner of [the] beach, says, ‘It was just a coincidence,’ even though Minnie was the 18th kidnapped.” — Gillian Flynn (Staff)</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2013 review of “Gone Girl” for Bookforum, the author Mary Gaitskill wrote of the novel, “I felt I was reading something truly sick and dark — and in case you don’t know, I’m supposedly sick and dark.” Things in Flynn’s novels do not get bad; they start out far beyond it and deteriorate as we learn how they got that way. In the early pages of “Dark Places” the narrator sets the scene: “It was a miserable, wet-bone March, and I was lying in bed thinking about killing myself, a hobby of mine. Indulgent afternoon daydreaming: a shotgun, my mouth, a bang and my head jerking once, twice, blood on the wall. Spatter, splatter.” In “Sharp Objects,” to choose one part that made me feel physically sick, a 13-year-old Lolita figure takes blood from a cut on her chest and rubs it on her adult half sister’s lips. If one thing unites Flynn’s women, it’s that they’re not fussy about getting blood on stuff.</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this, Flynn says her friends often have to field blunt questions about her: “Oh, is she crazy? How [expletive] up is she?” People expect from Flynn, at minimum, a brooding goth, world-weary and unpleasant, so when they encounter a chipper straight-talker with a wholesome dependency on Cherry Coke Zero and a Midwestern accent — she pronounces Missouri Missourah, drops her -ings to -eens and is so bad at cooking she can’t boil an aygg — they start to suspect something even more sinister lurking beneath her crooked CVS reading glasses. But beyond wearing a lot of black, the 47-year-old mother of two — Flynn, 8, and Veronica, 4 — seems pretty normal, even nice, the kind of person who will, according to one friend I spoke to, email you at 10 p.m. demanding to talk about a schlocky horror movie she just watched. Feminist critics often complain about the sexist expectation that female characters be “likable,” by which they mean accommodating, charming, easy to talk to and not bleeding everywhere. Flynn’s writing has been read, both charitably and not, as a refusal to comply with that dictate, but the author herself embodies likability as much as anyone I’ve ever met.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Adams, who had been a fan of Flynn’s work since she first read “Dark Places,” also expected there to be some angstiness to Flynn when she met her; as she studied Camille, the protagonist of “Sharp Objects,” she began to assume that some part of Flynn identified with the character. But even though not much about Camille’s biography overlaps with Flynn’s, Adams came to believe that there still was a connection, that the real-life novelist and fictional journalist may share a desire to “get at what’s inside” themselves so other people can see it.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 grew up in Kansas City, Mo., to parents who make a lot of sense. Her mother was a reading-comprehension professor at the local community college. Her father was a film professor at the same school, and the movies he took her to see before age 10 were rarely, in her words, “princess-led”: “The Great Santini,” “Alien,” “The Elephant Man.” After college at the University of Kansas, Flynn moved to California, planning to establish residency and apply to Berkeley to get a graduate degree in English. In the meantime, she found a job working at a trade magazine for human-resources professionals based in Orange County. When it came time to apply for graduate school, she went to Northwestern for a journalism degree instead, and from there moved to New York. She got a job at Entertainment Weekly, where she worked for 10 years, serving as both the “Lord of the Rings” beat writer and the television critic. She was able to move back to Chicago, a city she felt was “her place,” and keep the job, until she was laid off in 2008, not long before her second novel was to be published.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for a depressing meal at a diner called the Hollywood Café and briefly wondered if she’d have to respond to the Help Wanted sign in the window. She’d been a waitress before, she reasoned; she could do it again. But she’d already written two novels, and her time as a journalist had instilled in her a helpful work ethic and lack of preciousness: She could write fast, under pressure.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she didn’t have an idea for a new novel when she got laid off, she decided to use her severance to work out the first chapter of “Gone Girl.” She sold the book on the strength of those pages, not expecting that it would go on to become a massive hit — just as a reactive mode of feminist critique was starting to shape online discourse. Headlines like “Is ‘Gone Girl’ Feminist or Misogynist?” and “How ‘Gone Girl’ Is Misogynistic Literature” gave way to editorials outlining Flynn’s transgressions against women: though, of course, not all female characters must be likable, none of hers were, except maybe Amy’s sister-in-law, Go, who nevertheless has what one writer deemed stereotypical “daddy issues.” Amy was seen to fortify all sorts of harmful clichés about women, particularly for the craven way she falsifies a rape allegation, but also because she’s superannoying.</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book is told in his-and-hers alternating viewpoints, and at first Amy’s side of the story comes in the form of grating diary entries written in the semi-ironic, overadjectived voice of a young person trying to conceal that she really wants to be a writer but is too in love with how clever she is to manage it. In fact, she is a 38-year-old woman who only recently lost most of her trust fund because her parents — rich off a long-running series of children’s books called “Amazing Amy” — overspent. She lies about everything, which we know because she tells us, smugly. Though her husband, Nick, is not innocent of the crimes of lying and of writerly obnoxiousness (they’re both writers, sort of), he’s at least self-hating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Given the choice, Amy is not the one you would rather hang out with.</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that spawned a thousand think pieces is whether Amy’s overbearing, sociopathic self-awareness was an intentional artistic choice, and therefore whether Flynn is reflecting the pressures of patriarchy or blindly perpetuating them. This is further complicated by the fact that the diaries are later revealed to have been fabricated by Amy as evidence of Nick’s abuse, which could be read as either another point for “sexist portrayal of women as crazy liars” or for “a capable woman, driven to extremes by the patriarchy, is establishing her agency, and in a really messed-up way becoming the writer she’s always dreamed of being.”</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Flynn’s response to these questions is refreshingly pragmatic: She wrote a character, and she wanted to see what that character would do under certain conditions. Still, the furor upset her. Though she has always been aware of feminism in general, and identifies as a feminist, she says she could be better versed in feminist theory, and was blindsided by the occasionally vitriolic accusations of misogyny she faced. No, most women don’t falsify rape claims, she says, but most women also don’t frame their cheating husbands for their own murders. Flynn remembers one negative review in particular — of the movie adaptation, directed by David Fincher — which she paraphrased for me: “It ended by saying that Fincher and I had found in each other evil soul twins of death, that we were riding off into the sunset into hell and that on the back of our car it said, ‘Just Married.’ ” Reading it made her wonder, only half-jokingly, if she’d “killed” feminism.</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 drives a cherry red Jeep Wrangler Rubicon convertible, which is a little dirty, the floor inside covered in dead leaves. The day after I visited her office, she suggested we drive to her old Chicago neighborhood, Ukrainian Village, to recreate the daily “walk of woe” she took while writing “Gone Girl.” “Girls’ trip!” she said, in a sardonic imitation of a Valley Girl accent, as she got in the driver’s seat. “Let’s talk about female empowerment!” As we pulled out of her garage, she dropped the ironic act to earnestly make sure I had sunscreen; the top was liberatingly down.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way, we talked about women’s issues: her skin-care routine (standard), her torn labrum (an injury common to writers and baseball players) and her resistance to meditation (she just doesn’t want to!). When we arrived at the skinny Victorian she used to live in, the trees she and Nolan had planted outside still there, she looked up at it fondly and reminisced about the neighbors.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things got kind of dark. Flynn wrote “Gone Girl” next to a space heater in the basement. Surprisingly, given how meticulous she is, Flynn doesn’t plot out her stories beforehand, writing them straight through, from beginning to end. So when she wrote the beginning of “Gone Girl” — a book unimaginable without its twist halfway through — she had no idea where it was going. Working out the winding narrative was maddening, and she crafted entire story lines that never made it in. This was, in part, because she became pregnant and had her son “literally smack in the middle” of writing the novel, and because she was “weirdly insistent” on taking a “traditional” maternity leave, she didn’t look at the book for three months. When she read through her partial draft afterward — during nanny time, three days a week — she realized she had made “a grave, grave error” in taking such a long break.</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like, I don’t know what the [expletive] this is,” she said as we strolled down the leafy streets leading to Wicker Park. I imagined this reckoning taking place where all artistic reckonings take place, outside in the dead of Chicago winter. “I don’t know where it was, I don’t know what I’m doing, I don’t know who this character is. What is this?” She couldn’t remember what she’d planned on doing with the half-novel she had in front of her. The labyrinthine plot she’d constructed was full of dead ends; characters’ motivations were opaque to her. A dead bird we passed on the sidewalk seemed symbolic somehow. Obviously, she ended up finishing the book — only six months past deadline.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realities of child care are representative of the realities of being a woman, the wall you come up against no matter how many other advantages you have: There are things you can do to ameliorate the difficulties, but you can’t escape them altogether, because the kid is always there. In “Gone Girl,” having a child is Amy’s trump card, the way she ensnares her husband for life, despite all she’s put him through. (Crazy liar, or finally having it all?) “Widows” is marginally less gruesome than Flynn’s previous work, but it presents a similarly bleak image of society as one in which some people will do whatever it takes to survive, and even those who resist this interpretation of life are nevertheless forced to recognize its advantages.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Flynn is particularly popular among women, it’s because she doesn’t make a big deal out of writing about women, because being a woman doesn’t really feel like a big deal, even when, unavoidably, it is one. Doing press for the film, Flynn was discouraged by how frequently she was asked beside-the-point questions, like, “What do you want women to take away from this movie?” Audiences want some kind of lesson, conventional wisdom says, something easily digestible and repeatable, for all the usual reasons: social media, laziness, discomfort with ambiguity. People like to be able to say what it is they’re doing. Flynn’s popularity suggests otherwise. “This isn’t a movie that’s made for women,” she told me. “It’s not a women’s-issue movie. It’s unnerving, the idea that if there is a movie that has more than two women onscreen together, it’s a message movie.”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isn’t to say that it contains no messages, only that it resists being defined by them. “Widows” is about women taking up a task that we’re used to seeing men do, but it isn’t a simple gender-swap, with Viola Davis filling in for Danny Ocean or Peter Venkman; the gender inversion is written directly into the movie, and so to some extent generates the movie. The women come together not for the purposes of revenge, but because their husbands’ mistakes leave them no choice: The fiery explosion that kills the men also engulfs $2 million that belongs to a Chicago crime lord, and the widows must pay back their partners’ debts before they meet the same fate. As in her novels, Flynn fuses her probing social critique with her nimble plotting. Over the phone, Steve McQueen described her rigorousness as related, in part, to her interest in “the perversities of life and the perversities of the social situations that we find ourselves in.”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Flynn’s approach to gender in the movie is flexible, neither totally subversive nor traditional: One woman poses as a battered mail-order bride to get help buying guns; another bursts into tears when she fails to complete her assigned task. Babysitters have to be coordinated for the night of the heist. Flynn’s script draws a shrewd contrast between the men’s approach to robbery, which is stoic and ruthless, and the women’s, which involves the characters panicking and bickering, yes, but also taking care of one another.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mainstreaming of feminism (and online surveillance thereof) has made many women I know — and myself — anxious about conforming to stereotypes, lest we perpetuate the same conditions we find so constraining. At the same time, self-consciously rejecting even harmless or positive ingrained ideas about women for the sake of doing so feels ridiculous, maybe even regressive. If there’s any way to escape this double bind and establish some agency, it may be to approach womanhood like Flynn does, as just another perversity among many. Ultimately, women’s issues are particular in the same way anyone’s are: How do we keep going, given the circumstances? After we finished the “ ‘Gone Girl’ walk of woe,” and I was thinking about Flynn, frustrated that she had taken time off her book to nurse her infant son, I realized we had been talking about female empowerment the entire time.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Lauren Oyler has contributed to The London Review of Books, The Baffler and The New Republic. Her last article for the magazine was a First Words column about “toxicity.”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Kathryn Harrison for The New York Times FOR THE NEW YORK TIMES)</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2018</w:t>
      </w:r>
    </w:p>
    <w:p>
      <w:pPr>
        <w:pStyle w:val="Normal378"/>
      </w:pPr>
    </w:p>
    <w:p>
      <w:pPr>
        <w:pStyle w:val="Normal378"/>
        <w:ind w:left="200"/>
        <w:sectPr>
          <w:type w:val="continuous"/>
          <w:pgMar w:top="840" w:right="1000" w:bottom="840" w:left="1000" w:header="400" w:footer="400"/>
          <w:pgNumType w:fmt="decimal"/>
          <w:cols w:space="720"/>
        </w:sectPr>
      </w:pPr>
      <w:r>
        <w:br/>
      </w:r>
      <w:r>
        <w:pict>
          <v:line id="_x0000_s2424" style="position:absolute;z-index:252692480"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3577"/>
          <w:headerReference w:type="default" r:id="rId3578"/>
          <w:footerReference w:type="even" r:id="rId3579"/>
          <w:footerReference w:type="default" r:id="rId3580"/>
          <w:headerReference w:type="first" r:id="rId3581"/>
          <w:footerReference w:type="first" r:id="rId3582"/>
          <w:pgSz w:w="12240" w:h="15840"/>
          <w:pgMar w:top="840" w:right="1000" w:bottom="840" w:left="1000" w:header="400" w:footer="400"/>
          <w:pgNumType w:fmt="decimal"/>
          <w:cols w:space="720"/>
          <w:titlePg w:val="0"/>
        </w:sectPr>
      </w:pPr>
    </w:p>
    <w:p>
      <w:pPr>
        <w:pStyle w:val="Normal379"/>
      </w:pPr>
    </w:p>
    <w:p>
      <w:pPr>
        <w:pStyle w:val="Normal379"/>
      </w:pPr>
      <w:r>
        <w:pict>
          <v:shape id="_x0000_i2425" type="#_x0000_t75" alt="LexisNexis®" style="width:147.75pt;height:30pt">
            <v:imagedata r:id="rId17" o:title=""/>
          </v:shape>
        </w:pict>
      </w:r>
      <w:r>
        <w:cr/>
      </w:r>
    </w:p>
    <w:p>
      <w:pPr>
        <w:pStyle w:val="Heading1377"/>
        <w:keepNext w:val="0"/>
        <w:spacing w:after="200" w:line="340" w:lineRule="atLeast"/>
        <w:ind w:left="0" w:right="0" w:firstLine="0"/>
        <w:jc w:val="center"/>
      </w:pPr>
      <w:hyperlink r:id="rId3583" w:history="1">
        <w:r>
          <w:rPr>
            <w:rFonts w:ascii="arial" w:eastAsia="arial" w:hAnsi="arial" w:cs="arial"/>
            <w:b/>
            <w:i/>
            <w:strike w:val="0"/>
            <w:color w:val="0077CC"/>
            <w:sz w:val="28"/>
            <w:u w:val="single"/>
            <w:vertAlign w:val="baseline"/>
          </w:rPr>
          <w:t>THEATER;</w:t>
        </w:r>
      </w:hyperlink>
      <w:r>
        <w:br/>
      </w:r>
      <w:hyperlink r:id="rId3584" w:history="1">
        <w:r>
          <w:rPr>
            <w:rFonts w:ascii="arial" w:eastAsia="arial" w:hAnsi="arial" w:cs="arial"/>
            <w:b/>
            <w:i/>
            <w:strike w:val="0"/>
            <w:color w:val="0077CC"/>
            <w:sz w:val="28"/>
            <w:u w:val="single"/>
            <w:vertAlign w:val="baseline"/>
          </w:rPr>
          <w:t>One Woman's Fling In 'Shirley Valentine'</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1994, Sunday, Late Edition - Final</w:t>
      </w:r>
    </w:p>
    <w:p>
      <w:pPr>
        <w:pStyle w:val="Normal379"/>
        <w:keepNext w:val="0"/>
        <w:spacing w:after="0" w:line="240" w:lineRule="atLeast"/>
        <w:ind w:right="0"/>
        <w:jc w:val="both"/>
      </w:pPr>
      <w:bookmarkStart w:id="767" w:name="Bookmark_379"/>
      <w:bookmarkEnd w:id="767"/>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Westchester Weekly Desk </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14WC; ; Section 14WC;  Page 13;  Column 1;  Westchester Weekly Desk ; Column 1; ; Review</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ALVIN KLEIN </w:t>
      </w:r>
    </w:p>
    <w:p>
      <w:pPr>
        <w:pStyle w:val="Normal37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ALVIN KLEIN </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CROTON FALLS</w:t>
      </w:r>
    </w:p>
    <w:p>
      <w:pPr>
        <w:pStyle w:val="Normal379"/>
        <w:keepNext/>
        <w:spacing w:before="240" w:after="0" w:line="340" w:lineRule="atLeast"/>
        <w:ind w:left="0" w:right="0" w:firstLine="0"/>
        <w:jc w:val="left"/>
      </w:pPr>
      <w:bookmarkStart w:id="768" w:name="Body_377"/>
      <w:bookmarkEnd w:id="768"/>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426" style="position:absolute;z-index:252693504"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might not have imagined that "Shirley Valentine," a one-woman play, would work in a minuscule theater, though, of course, it ought to. But all Shirley does is talk to the audience (sometimes to the wall in her kitchen, or to a rock when she goes to Greece). It is Shirley's call all the way, with nothing to turn to but the wall and the rock, and the lady up there had better take the stage for two hours and be one terrific storyteller, for Shirley tells one after another, and the character, a self-effacing, self-described "St. Joan of the Kitchen Sink," is more apt to provide comment than characterization.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to say, the 90-seat Schoolhouse here is the ideal setting for Willy Russell's endemic English work about a housewife who tells the tale about how she bursts out of humdrum Liverpool, turns it into an ode to her Grecian turn at infidelity and finally arrives at a sense of self-worth.</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Christine Child, who is English and doesn't have to fake a sustained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dialect, is giving a conversational performance of charm with a disarming sense of mischief. She emerges victorious in the telling of Shirley's adventure, of her release, of a woman replenished, and she hits it off with the audience, enough so to divert one from the tiresome, inspirationally bromidic tone of Mr. Russell's work.</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Shirley Bradshaw longs for the time when she used to be Shirley Valentine -- before settling into an existence of relentless nonevent. "What happened?" she asks. "Nothing happened," she concludes about a life "gone unused."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Child enters weighed down by life's baggage. She slices a potato, butters the bread, cooks a dinner of chips and eggs, instead of the steak her oafish husband expects on Thursdays. How or where that dinner ends up has much to do with the way Shirley the cook becomes Shirley the runaway.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director, Louise Craig Gerber, Shirley has the grace to acknowledge the audience as humans and turn away when she talks to the wall. It is also pleasant that she perks up when she addresses us, sipping wine, dreaming of the sun and the sea.</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Shirley creates an indelible image of the man she married, a variation of the wall but with a "dead quizzical look." She talks of their rebel son and selfish daughter. She has a sweet, ironic reminiscence about an old school girlfriend, tells of how a monstrous headmistress intimidated her as a schoolgirl and invokes a feminist friend who found her husband in bed with another man and now asks Shirley to accompany her on the trip to "the land beyond the wall."</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is Costas, keeper of a taverna in Greece and catalyst for Shirley's second chance.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and the actress have sensibly preserved the indigenous flavor of the piece. While Shirley's plight and flight are, of course, universal, the play is rooted, if not grounded, in the specificity of its setting. Presented honestly as here, it is a calming, revivifying, finally compassionate time spent with Ms. Child, Mrs. Bradshaw and Miss Valentine.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"Shirley Valentine," produced by Word Play II at the Schoolhouse on Owens Road in Croton Falls. Performances Friday and Saturday at 8 P.M., today and next Sunday at 4 P.M. Box office: 277-8477.</w:t>
      </w:r>
    </w:p>
    <w:p>
      <w:pPr>
        <w:pStyle w:val="Normal3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9"/>
        <w:spacing w:line="60" w:lineRule="exact"/>
      </w:pPr>
      <w:r>
        <w:pict>
          <v:line id="_x0000_s2427" style="position:absolute;z-index:252694528" from="0,2pt" to="512pt,2pt" strokecolor="#009ddb" strokeweight="2pt">
            <v:stroke linestyle="single"/>
            <w10:wrap type="topAndBottom"/>
          </v:line>
        </w:pict>
      </w:r>
    </w:p>
    <w:p>
      <w:pPr>
        <w:pStyle w:val="Normal3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Christine Child as Shirley Valentine in Croton Falls. (The Schoolhouse)</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1994</w:t>
      </w:r>
    </w:p>
    <w:p>
      <w:pPr>
        <w:pStyle w:val="Normal379"/>
      </w:pPr>
    </w:p>
    <w:p>
      <w:pPr>
        <w:pStyle w:val="Normal379"/>
        <w:ind w:left="200"/>
        <w:sectPr>
          <w:type w:val="continuous"/>
          <w:pgMar w:top="840" w:right="1000" w:bottom="840" w:left="1000" w:header="400" w:footer="400"/>
          <w:pgNumType w:fmt="decimal"/>
          <w:cols w:space="720"/>
        </w:sectPr>
      </w:pPr>
      <w:r>
        <w:br/>
      </w:r>
      <w:r>
        <w:pict>
          <v:line id="_x0000_s2428" style="position:absolute;z-index:252695552"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3585"/>
          <w:headerReference w:type="default" r:id="rId3586"/>
          <w:footerReference w:type="even" r:id="rId3587"/>
          <w:footerReference w:type="default" r:id="rId3588"/>
          <w:headerReference w:type="first" r:id="rId3589"/>
          <w:footerReference w:type="first" r:id="rId3590"/>
          <w:pgSz w:w="12240" w:h="15840"/>
          <w:pgMar w:top="840" w:right="1000" w:bottom="840" w:left="1000" w:header="400" w:footer="400"/>
          <w:pgNumType w:fmt="decimal"/>
          <w:cols w:space="720"/>
          <w:titlePg w:val="0"/>
        </w:sectPr>
      </w:pPr>
    </w:p>
    <w:p>
      <w:pPr>
        <w:pStyle w:val="Normal380"/>
      </w:pPr>
    </w:p>
    <w:p>
      <w:pPr>
        <w:pStyle w:val="Normal380"/>
      </w:pPr>
      <w:r>
        <w:pict>
          <v:shape id="_x0000_i2429" type="#_x0000_t75" alt="LexisNexis®" style="width:147.75pt;height:30pt">
            <v:imagedata r:id="rId17" o:title=""/>
          </v:shape>
        </w:pict>
      </w:r>
      <w:r>
        <w:cr/>
      </w:r>
    </w:p>
    <w:p>
      <w:pPr>
        <w:pStyle w:val="Heading1378"/>
        <w:keepNext w:val="0"/>
        <w:spacing w:after="200" w:line="340" w:lineRule="atLeast"/>
        <w:ind w:left="0" w:right="0" w:firstLine="0"/>
        <w:jc w:val="center"/>
      </w:pPr>
      <w:hyperlink r:id="rId3591" w:history="1">
        <w:r>
          <w:rPr>
            <w:rFonts w:ascii="arial" w:eastAsia="arial" w:hAnsi="arial" w:cs="arial"/>
            <w:b/>
            <w:i/>
            <w:strike w:val="0"/>
            <w:color w:val="0077CC"/>
            <w:sz w:val="28"/>
            <w:u w:val="single"/>
            <w:vertAlign w:val="baseline"/>
          </w:rPr>
          <w:t>Edwards Admits He Fathered Girl With Mistress</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2010 Friday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0"/>
        <w:keepNext w:val="0"/>
        <w:spacing w:after="0" w:line="240" w:lineRule="atLeast"/>
        <w:ind w:right="0"/>
        <w:jc w:val="both"/>
      </w:pPr>
      <w:bookmarkStart w:id="769" w:name="Bookmark_380"/>
      <w:bookmarkEnd w:id="769"/>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12</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BOSMAN</w:t>
      </w:r>
    </w:p>
    <w:p>
      <w:pPr>
        <w:pStyle w:val="Normal380"/>
        <w:keepNext/>
        <w:spacing w:before="240" w:after="0" w:line="340" w:lineRule="atLeast"/>
        <w:ind w:left="0" w:right="0" w:firstLine="0"/>
        <w:jc w:val="left"/>
      </w:pPr>
      <w:bookmarkStart w:id="770" w:name="Body_378"/>
      <w:bookmarkEnd w:id="770"/>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430" style="position:absolute;z-index:252696576"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Senator John Edwards admitted on Thursday that he fathered a daughter with a campaign videographer with whom he had an extramarital affair during his presidential campaign.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Quinn's father,'' Mr. Edwards said bluntly in a statement released to the news media, confirming what his wife, Elizabeth, his children, close friends, former staff members and the general public already knew or suspected.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been able to spend time with her during the past year and trust that future efforts to show her the love and affection she deserves can be done privately and in peace,'' he continued. ''It was wrong for me ever to deny she was my daughter and hopefully one day, when she understands, she will forgive me.''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child, Frances Quinn Hunter, will turn 2 in February.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statement capped a lengthy period of denials and disclosures from Mr. Edwards about his relationship with the videographer, Rielle Hunter, who was hired to produce Internet videos for his 2008 presidential campaign.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also came on the eve of the publication of a tell-all book by Andrew Young, the former campaign aide who originally claimed he was the father of Quinn, who bears a round-faced, blue-eyed resemblance to Mr. Edwards. Another book, ''Game Change,'' by the journalists John Heilemann and Mark Halperin, recently painted an unflattering portrait of Mr. Edwards and of his wife, with many details provided by sources, almost all of them unnamed, who the authors said were once loyal aides to the Edwards campaign.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Edwards's admission on Thursday was accompanied by a television interview given by a longtime confidant and adviser, Harrison Hickman. Speaking on the ''Today'' show on NBC, Mr. Hickman said that Mr. Edwards wanted ''to begin to put this behind, not just him, but everybody else who's been affected by this.''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Mr. Edwards seemed to be grasping for some very public image rehabilitation. On Thursday afternoon, he arrived in Haiti with 30 doctors and a load of supplies and the intention of helping in the relief effort for several days, a spokeswoman, Joyce Fitzpatrick, said. In the past year, Mr. Edwards has visited El Salvador three times with the Fuller Center for Housing, a group that builds houses for the poor, and accompanied officials from the group to meet with government leaders there, said the center's president, David Snell.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knew who he was because of the campaign,'' Mr. Snell said on Thursday. ''He'd joke that he was the one who tried to run for president and failed.''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former trial lawyer, Mr. Edwards, 56, was a North Carolina senator turned vice-presidential candidate in 2004, and appeared to be a promising fresh face in the Democratic Party. In his campaign for the Democratic presidential nomination in 2008 he focused on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did not connect with Hillary Rodham Clinton or Barack Obama. But after failing to win the first several primary contests, he dropped out on Jan. 30, 2008.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late 2007, Mr. Edwards had been trailed by accusations that he had an affair with Ms. Hunter. He initially denied the veracity of a series of articles in the National Enquirer, calling them ''tabloid trash.''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2008, however, Mr. Edwards admitted that he had had a sexual relationship with Ms. Hunter in 2006, but flatly insisted he was not the father of her child. ''I know it's not possible,'' he said at the time. During a segment on ''Nightline,'' Mr. Edwards also said his wife's cancer had been in remission during the affair.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admission on Thursday made it clear that many parts of his account were false. Frances Quinn was born in February 2008, almost a year after Mrs. Edwards announced that she had a recurrence of breast cancer and that the disease was no longer curable.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Fitzpatrick explained the timing of her boss's announcement by saying: ''Senator Edwards is very concerned about Elizabeth, how she felt about this subject, and he was concerned about her health. The second concern, of course, was the children. The third concern was that there was a child support agreement in place.''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Hunter and Mr. Edwards signed that agreement on Wednesday, Ms. Fitzpatrick said. She would not disclose the financial terms but said it gives Ms. Hunter primary custody and Mr. Edwards ''liberal'' visitation rights. ''He intends to be fully involved in her life and for her to know her brother and sisters,'' she said.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former campaign aides said on Thursday that they were far from surprised by the revelation of paternity. One former aide, who declined to be identified because he said he did not wish to embarrass his current employer, said that Mr. Edwards's once-close inner circle has ''disintegrated.''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has heard from him in an extraordinarily long time,'' he said.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C. Moylan, a longtime friend and campaign adviser who said he speaks with Mr. Edwards occasionally, said he wished Mr. Edwards had stated sooner that he was Quinn's father. ''If we revise history, we could change a lot of things,'' Mr. Moylan said. ''But I think the path to redemption can't start until you've acknowledged everything that happened, and I think he's done that. I wish that had occurred a long time ago.''</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''I think the repair of his public image is going to be a long, hard road, if that is possible at all.''</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Fitzpatrick said that she could not confirm news reports that the Edwardses were separated. Mr. Edwards, she said, planned to continue to live in Chapel Hill and focus on ''his wife, his family and his work on poverty.''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a future political career, she said, ''That's not part of his plans at all.''</w:t>
      </w:r>
    </w:p>
    <w:p>
      <w:pPr>
        <w:pStyle w:val="Normal380"/>
        <w:keepNext w:val="0"/>
        <w:spacing w:before="240" w:after="0" w:line="260" w:lineRule="atLeast"/>
        <w:ind w:left="0" w:right="0" w:firstLine="0"/>
        <w:jc w:val="left"/>
      </w:pPr>
      <w:r>
        <w:br/>
      </w:r>
      <w:hyperlink r:id="rId3592" w:history="1">
        <w:r>
          <w:rPr>
            <w:rFonts w:ascii="arial" w:eastAsia="arial" w:hAnsi="arial" w:cs="arial"/>
            <w:b w:val="0"/>
            <w:i/>
            <w:strike w:val="0"/>
            <w:color w:val="0077CC"/>
            <w:sz w:val="20"/>
            <w:u w:val="single"/>
            <w:vertAlign w:val="baseline"/>
          </w:rPr>
          <w:t>http://www.nytimes.com</w:t>
        </w:r>
      </w:hyperlink>
    </w:p>
    <w:p>
      <w:pPr>
        <w:pStyle w:val="Normal3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0"/>
        <w:spacing w:line="60" w:lineRule="exact"/>
      </w:pPr>
      <w:r>
        <w:pict>
          <v:line id="_x0000_s2431" style="position:absolute;z-index:252697600" from="0,2pt" to="512pt,2pt" strokecolor="#009ddb" strokeweight="2pt">
            <v:stroke linestyle="single"/>
            <w10:wrap type="topAndBottom"/>
          </v:line>
        </w:pict>
      </w:r>
    </w:p>
    <w:p>
      <w:pPr>
        <w:pStyle w:val="Normal3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left, John Edwards and Rielle Hunter in 2006</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right, Mr. Edwards with his wife, Elizabeth, in 2007</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Hunter with her daughter, Frances Quinn, in August.(PHOTOGRAPHS BY NATIONAL ENQUIRER, VIA ASSOCIATED PRESS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TANNEN MAURY/EUROPEAN PRESSPHOTO AGENCY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R. BOUNDS/ASSOCIATED PRESS)                                                                             </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2010</w:t>
      </w:r>
    </w:p>
    <w:p>
      <w:pPr>
        <w:pStyle w:val="Normal380"/>
      </w:pPr>
    </w:p>
    <w:p>
      <w:pPr>
        <w:pStyle w:val="Normal380"/>
        <w:ind w:left="200"/>
        <w:sectPr>
          <w:type w:val="continuous"/>
          <w:pgMar w:top="840" w:right="1000" w:bottom="840" w:left="1000" w:header="400" w:footer="400"/>
          <w:pgNumType w:fmt="decimal"/>
          <w:cols w:space="720"/>
        </w:sectPr>
      </w:pPr>
      <w:r>
        <w:br/>
      </w:r>
      <w:r>
        <w:pict>
          <v:line id="_x0000_s2432" style="position:absolute;z-index:252698624"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3593"/>
          <w:headerReference w:type="default" r:id="rId3594"/>
          <w:footerReference w:type="even" r:id="rId3595"/>
          <w:footerReference w:type="default" r:id="rId3596"/>
          <w:headerReference w:type="first" r:id="rId3597"/>
          <w:footerReference w:type="first" r:id="rId3598"/>
          <w:pgSz w:w="12240" w:h="15840"/>
          <w:pgMar w:top="840" w:right="1000" w:bottom="840" w:left="1000" w:header="400" w:footer="400"/>
          <w:pgNumType w:fmt="decimal"/>
          <w:cols w:space="720"/>
          <w:titlePg w:val="0"/>
        </w:sectPr>
      </w:pPr>
    </w:p>
    <w:p>
      <w:pPr>
        <w:pStyle w:val="Normal381"/>
      </w:pPr>
    </w:p>
    <w:p>
      <w:pPr>
        <w:pStyle w:val="Normal381"/>
      </w:pPr>
      <w:r>
        <w:pict>
          <v:shape id="_x0000_i2433" type="#_x0000_t75" alt="LexisNexis®" style="width:147.75pt;height:30pt">
            <v:imagedata r:id="rId17" o:title=""/>
          </v:shape>
        </w:pict>
      </w:r>
      <w:r>
        <w:cr/>
      </w:r>
    </w:p>
    <w:p>
      <w:pPr>
        <w:pStyle w:val="Heading1379"/>
        <w:keepNext w:val="0"/>
        <w:spacing w:after="200" w:line="340" w:lineRule="atLeast"/>
        <w:ind w:left="0" w:right="0" w:firstLine="0"/>
        <w:jc w:val="center"/>
      </w:pPr>
      <w:hyperlink r:id="rId3599" w:history="1">
        <w:r>
          <w:rPr>
            <w:rFonts w:ascii="arial" w:eastAsia="arial" w:hAnsi="arial" w:cs="arial"/>
            <w:b/>
            <w:i/>
            <w:strike w:val="0"/>
            <w:color w:val="0077CC"/>
            <w:sz w:val="28"/>
            <w:u w:val="single"/>
            <w:vertAlign w:val="baseline"/>
          </w:rPr>
          <w:t>Review/Television;</w:t>
        </w:r>
      </w:hyperlink>
      <w:r>
        <w:br/>
      </w:r>
      <w:hyperlink r:id="rId3600" w:history="1">
        <w:r>
          <w:rPr>
            <w:rFonts w:ascii="arial" w:eastAsia="arial" w:hAnsi="arial" w:cs="arial"/>
            <w:b/>
            <w:i/>
            <w:strike w:val="0"/>
            <w:color w:val="0077CC"/>
            <w:sz w:val="28"/>
            <w:u w:val="single"/>
            <w:vertAlign w:val="baseline"/>
          </w:rPr>
          <w:t>Unlikely Allies in a Dangerous Place and Time</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1994, Saturday, Late Edition - Final</w:t>
      </w:r>
    </w:p>
    <w:p>
      <w:pPr>
        <w:pStyle w:val="Normal381"/>
        <w:keepNext w:val="0"/>
        <w:spacing w:after="0" w:line="240" w:lineRule="atLeast"/>
        <w:ind w:right="0"/>
        <w:jc w:val="both"/>
      </w:pPr>
      <w:bookmarkStart w:id="771" w:name="Bookmark_381"/>
      <w:bookmarkEnd w:id="771"/>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11;  Column 3;  Cultural Desk ; Column 3; ; Review</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 </w:t>
      </w:r>
    </w:p>
    <w:p>
      <w:pPr>
        <w:pStyle w:val="Normal38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J. O'CONNOR </w:t>
      </w:r>
    </w:p>
    <w:p>
      <w:pPr>
        <w:pStyle w:val="Normal381"/>
        <w:keepNext/>
        <w:spacing w:before="240" w:after="0" w:line="340" w:lineRule="atLeast"/>
        <w:ind w:left="0" w:right="0" w:firstLine="0"/>
        <w:jc w:val="left"/>
      </w:pPr>
      <w:bookmarkStart w:id="772" w:name="Body_379"/>
      <w:bookmarkEnd w:id="772"/>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434" style="position:absolute;z-index:252699648"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Attica prison uprising took place in 1971. In retaking the prison, state troopers and members of the National Guard killed 29 inmates and 10 guards who were being held hostage. The explosive confrontation was dramatized in a 1980 television movie based on the book "A Time to Die," an eyewitness account by Tom Wicker, the former correspondent and columnist for The New York Times. Tonight, HBO's new film "Against the Wall," directed by John Frankenheimer ("The Manchurian Candidate"), looks at the Attica story from a different, partly fictionalized perspective.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version is told largely through Michael Smith (Kyle MacLachlan), a novice 22-year-old guard who has only just decided to go into what he calls the family business. His father, Hal (Harry Dean Stanton), a retired guard, now owns a small bar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Attica in upstate New York. His Uncle Ed (Tom Bower) still works inside the local "factory," as the prison is called.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until recently something of a hippie, begins hearing the complaints of increasingly politicized prisoners, particularly a Muslim man calling himself Jamaal X (Samuel L. Jackson). The prisoners are demanding improvements in food, medical care and laundry provisions. The seasoned guards, especially the gung-ho Vietnam veteran Lieutenant Weisbad (Frederic Forrest), will brook no challenge to their traditional methods of complete -- and often humiliating -- control. As one guard says, "Nobody's got a legitimate bitch unless I say so." Michael's occasional indications of sympathy for the prisoners make him suspect among his co-workers as a bleeding-heart liberal.</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underlying agenda of this Attica resurrection is never entirely clear. Its depictions of life in America are hardly comforting, either in the prison with its almost casual brutality or in the town with its sad barroom customers boozily harmonizing on "Let Me Call You Sweetheart." The message that society is in big trouble is underscored by statistics tagged onto the film: since Attica, the United States prison population has risen 300 percent, recently surpassing South Africa's as the biggest per capita in the world. And with the current three strikes, you're out campaign, there is no end in sight.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bulk of the movie is focused on Michael and Jamaal, who is based on several inmates, including one the real Michael credits with saving his life. Michael ended up being shot four times in "friendly fire." The guard and the prisoner enter into a wary friendship as they tread the various forces of extremism demanding their allegiances.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John Leonetti as director of photography, Mr. Frankenheimer lets his cameras barrel brazenly through the prison, actually one in Clarksville, Tenn. The rage of the rebellion is distilled chillingly as cell doors swing open and corridors are filled with rampaging convicts and terrified guards. As Chaka, one of the more ferocious prisoners, Clarence Williams 3d is mesmerizing.</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Michael, refusing to cooperate with his captors, tells his puzzled co-workers, "I wasn't a guard long enough to learn how to be a prisoner." Prisons as a metaphor for society have long been a movie staple. The device remains ominously compelling.</w:t>
      </w:r>
    </w:p>
    <w:p>
      <w:pPr>
        <w:pStyle w:val="Normal3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THE WALL</w:t>
      </w:r>
    </w:p>
    <w:p>
      <w:pPr>
        <w:pStyle w:val="Normal3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HBO, tonight at 8</w:t>
      </w:r>
    </w:p>
    <w:p>
      <w:pPr>
        <w:pStyle w:val="Normal3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John Frankenheimer; written by Ron Hutchinson; director of photography, John Leonetti; production designer, Michael Hanan; music by Gary Chang; editor, Lee Percy; produced by Steven McGlothen for HBO Pictures: a production of the Producers Entertainment Group and a John Frankenheimer film; Jonathan Axelrod, Irwin Meyer and Harvey Bibicoff, executive producers.</w:t>
      </w:r>
    </w:p>
    <w:p>
      <w:pPr>
        <w:pStyle w:val="Normal3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Smith . . . Kyle MacLachlan</w:t>
      </w:r>
    </w:p>
    <w:p>
      <w:pPr>
        <w:pStyle w:val="Normal3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Jamaal X . . . Samuel L. Jackson</w:t>
      </w:r>
    </w:p>
    <w:p>
      <w:pPr>
        <w:pStyle w:val="Normal3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Chaka . . . Clarence Williams 3d</w:t>
      </w:r>
    </w:p>
    <w:p>
      <w:pPr>
        <w:pStyle w:val="Normal3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Lieutenant Weisbad . . . Frederic Forrest</w:t>
      </w:r>
    </w:p>
    <w:p>
      <w:pPr>
        <w:pStyle w:val="Normal3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 Smith . . . Harry Dean Stanton</w:t>
      </w:r>
    </w:p>
    <w:p>
      <w:pPr>
        <w:pStyle w:val="Normal3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Uncle Ed . . . Tom Bower</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1994</w:t>
      </w:r>
    </w:p>
    <w:p>
      <w:pPr>
        <w:pStyle w:val="Normal381"/>
      </w:pPr>
    </w:p>
    <w:p>
      <w:pPr>
        <w:pStyle w:val="Normal381"/>
        <w:ind w:left="200"/>
        <w:sectPr>
          <w:type w:val="continuous"/>
          <w:pgMar w:top="840" w:right="1000" w:bottom="840" w:left="1000" w:header="400" w:footer="400"/>
          <w:pgNumType w:fmt="decimal"/>
          <w:cols w:space="720"/>
        </w:sectPr>
      </w:pPr>
      <w:r>
        <w:br/>
      </w:r>
      <w:r>
        <w:pict>
          <v:line id="_x0000_s2435" style="position:absolute;z-index:252700672"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3601"/>
          <w:headerReference w:type="default" r:id="rId3602"/>
          <w:footerReference w:type="even" r:id="rId3603"/>
          <w:footerReference w:type="default" r:id="rId3604"/>
          <w:headerReference w:type="first" r:id="rId3605"/>
          <w:footerReference w:type="first" r:id="rId3606"/>
          <w:pgSz w:w="12240" w:h="15840"/>
          <w:pgMar w:top="840" w:right="1000" w:bottom="840" w:left="1000" w:header="400" w:footer="400"/>
          <w:pgNumType w:fmt="decimal"/>
          <w:cols w:space="720"/>
          <w:titlePg w:val="0"/>
        </w:sectPr>
      </w:pPr>
    </w:p>
    <w:p>
      <w:pPr>
        <w:pStyle w:val="Normal382"/>
      </w:pPr>
    </w:p>
    <w:p>
      <w:pPr>
        <w:pStyle w:val="Normal382"/>
      </w:pPr>
      <w:r>
        <w:pict>
          <v:shape id="_x0000_i2436" type="#_x0000_t75" alt="LexisNexis®" style="width:147.75pt;height:30pt">
            <v:imagedata r:id="rId17" o:title=""/>
          </v:shape>
        </w:pict>
      </w:r>
      <w:r>
        <w:cr/>
      </w:r>
    </w:p>
    <w:p>
      <w:pPr>
        <w:pStyle w:val="Heading1380"/>
        <w:keepNext w:val="0"/>
        <w:spacing w:after="200" w:line="340" w:lineRule="atLeast"/>
        <w:ind w:left="0" w:right="0" w:firstLine="0"/>
        <w:jc w:val="center"/>
      </w:pPr>
      <w:hyperlink r:id="rId3607" w:history="1">
        <w:r>
          <w:rPr>
            <w:rFonts w:ascii="arial" w:eastAsia="arial" w:hAnsi="arial" w:cs="arial"/>
            <w:b/>
            <w:i/>
            <w:strike w:val="0"/>
            <w:color w:val="0077CC"/>
            <w:sz w:val="28"/>
            <w:u w:val="single"/>
            <w:vertAlign w:val="baseline"/>
          </w:rPr>
          <w:t>In Nashville, Debate Over Racetrack Pits Nostalgia and Change</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2011 Friday</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2"/>
        <w:keepNext w:val="0"/>
        <w:spacing w:after="0" w:line="240" w:lineRule="atLeast"/>
        <w:ind w:right="0"/>
        <w:jc w:val="both"/>
      </w:pPr>
      <w:bookmarkStart w:id="773" w:name="Bookmark_382"/>
      <w:bookmarkEnd w:id="773"/>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12</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1058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CAMPBELL ROBERTSON</w:t>
      </w:r>
    </w:p>
    <w:p>
      <w:pPr>
        <w:pStyle w:val="Normal382"/>
        <w:keepNext/>
        <w:spacing w:before="240" w:after="0" w:line="340" w:lineRule="atLeast"/>
        <w:ind w:left="0" w:right="0" w:firstLine="0"/>
        <w:jc w:val="left"/>
      </w:pPr>
      <w:bookmarkStart w:id="774" w:name="Body_380"/>
      <w:bookmarkEnd w:id="774"/>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437" style="position:absolute;z-index:252701696"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NASHVILLE -- Shannon McCullough has a favorite lullaby, and it begins with the revving of a carbureted V8 engine. From her house on Merritt Avenue she could hear it most of her life, the hypnotic, oscillating drone as the stock cars approached and receded, approached and receded.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listening to this sound for nearly all of her 48 years, and, she said, ''it can put me to sleep.''</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Jean Boles, 65, a hairdresser who lives about five blocks away.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racetrack has been a thorn in my side for 37 years,'' she said.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therein lies the dispute that prompted one of the most crowded Nashville Metropolitan Council hearings in years, a debate about nostalgia and progress and a custody battle over a neighborhood that could just as well have been a over the city itself.</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Fairgrounds Speedway is a 106-year-old, six-tenths-of-a-mile racetrack that has quite a history -- dozens of Daytona 500 winners have raced there, including the Nascar legends Dale Earnhardt, Coo Coo Marlin, Bobby Allison and Darrell Waltrip -- but not much of a recent past, at least not since 1984, when Nascar stopped holding its top racing series there.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track sits on the Tennessee State Fairgrounds, 117 acres of city-owned land just south of downtown, which for more than a century has been the site of flea markets, livestock expos, auto shows, gem shows, gun shows and the annual state fair (so-called, though it is more of a county fair).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what it once was. The flea markets and expos are still relatively well attended, but the whole complex is run-down after years of what Ms. McCullough, a retired air traffic controller, calls ''benign neglect'' by the city.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studies that suggest alternate uses as well as the need for an expanded tax base, Mayor Karl Dean and other officials have pushed to redevelop the fairgrounds, moving the flea market elsewhere and getting out of the racetrack-leasing business altogether. They see the site,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but steadily gentrifying neighborhood, as ideal for a corporate campus or something else that would attract jobs.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come down pretty solidly on the side where I think there is higher use for that land,'' the mayor said in an interview.</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deny that something needs to be done about the gloomy asphalt hill that is the current fairgrounds. Revenues have been trending downward for years, as has racetrack attendance, though because of a dwindling reserve fund the fairgrounds have yet to cost taxpayers a dime.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Defenders of the fairgrounds say the city's board of fair commissioners has purposely hindered improvement by refusing long-term leases at the track.</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can find both views in the neighborhood itself, where the debate has been going on for years, and where ''Save Our Fairgrounds'' and ''No Racetrack'' signs face off on opposite lawns.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want the track demolished insist that their opponents come mostly from outside the neighborhood. And they have little faith in the current high-profile campaign to save -- and upgrade -- the track, which is backed by wealthy businessmen and Nascar drivers, including Mr. Waltrip and Sterling Marlin, who do not live in Nashville.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it's a David and Goliath thing,'' said Colby Sledge, a co-chairman of South Nashville Action People, a neighborhood association that opposes the track. But on this issue, he acknowledges, ''everybody claims they're David.''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Defenders of the track are up against the mayor, officials from his administration, the Chamber of Commerce and the general trajectory of urban growth in the New South.</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Acknowledging opposition from some in the neighborhood, they insist that it comes mostly from the wave of young professionals who have arrived in the past several years.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knew it was there when you moved,'' George Gruhn, owner of a famous Nashville guitar shop and a regular flea market customer, said of such opponents. ''It was there before you were born.''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himself, his critics do not hesitate to point out, was raised in Massachusetts.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after a backlash by flea market vendors, Mr. Dean dropped a plan to move the market to an empty mall across town. The failure of that plan left the racetrack, the most controversial and currently least lucrative part of the fairgrounds, in the crosshairs.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bill was introduced in the Metropolitan Council that would call for further analysis of the fairgrounds but would demolish the track. That bill -- and two amendments that would temporarily keep the track -- were the subjects of a public hearing on Tuesday night, and it was thought that a few racing fans might show up.</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Easy to spot in their red ''Save Our Fairgrounds'' shirts, they were spread out over the sixth floor, the basement, the lobby and the Council chambers -- at least a thousand and possibly hundreds more, possibly more than had come to some past racing events.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side was represented, too; a mix of neighborhood residents, environmentalists, small-business owners and real estate agents, they wore yellow shirts reading ''Neighbors for Progress.'' They spoke of the noise, the deafening drone that stifles conversation on front porches and back yards, even in the living room with the TV on and the windows closed.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spoke of sustainable growth, property values, infill, green space, economic development, vibrant corridors -- the articles of faith of modern urban planning.</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shirts spoke of racing.</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were from the neighborhood and others from out of town, even out of state, but none were foreign to the fairgrounds. Mr. Marlin spoke of his time racing there, as did younger, up-and-coming drivers, people who had sold Cokes in the grandstands and worked in the pit crews, who had sat at flea market stalls and who had just sat and watched.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Council votes were tallied, a cheer echoed throughout the courthouse. Everything, including the track, was to stay put for two years while a master plan for the site was developed.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setback for the yellow shirts but a qualified one. Even if the track remains, the fair board does not seem inclined to lease it for racing soon.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Ms. McCullough wondered how long the track's supporters could keep up the energy. Destroying the track, she said sadly, would be so permanent, so irreversible. Not everything that goes around necessarily comes back again.</w:t>
      </w:r>
    </w:p>
    <w:p>
      <w:pPr>
        <w:pStyle w:val="Normal382"/>
        <w:keepNext w:val="0"/>
        <w:spacing w:before="240" w:after="0" w:line="260" w:lineRule="atLeast"/>
        <w:ind w:left="0" w:right="0" w:firstLine="0"/>
        <w:jc w:val="left"/>
      </w:pPr>
      <w:r>
        <w:br/>
      </w:r>
      <w:hyperlink r:id="rId3608" w:history="1">
        <w:r>
          <w:rPr>
            <w:rFonts w:ascii="arial" w:eastAsia="arial" w:hAnsi="arial" w:cs="arial"/>
            <w:b w:val="0"/>
            <w:i/>
            <w:strike w:val="0"/>
            <w:color w:val="0077CC"/>
            <w:sz w:val="20"/>
            <w:u w:val="single"/>
            <w:vertAlign w:val="baseline"/>
          </w:rPr>
          <w:t>http://www.nytimes.com</w:t>
        </w:r>
      </w:hyperlink>
    </w:p>
    <w:p>
      <w:pPr>
        <w:pStyle w:val="Normal3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2"/>
        <w:spacing w:line="60" w:lineRule="exact"/>
      </w:pPr>
      <w:r>
        <w:pict>
          <v:line id="_x0000_s2438" style="position:absolute;z-index:252702720" from="0,2pt" to="512pt,2pt" strokecolor="#009ddb" strokeweight="2pt">
            <v:stroke linestyle="single"/>
            <w10:wrap type="topAndBottom"/>
          </v:line>
        </w:pict>
      </w:r>
    </w:p>
    <w:p>
      <w:pPr>
        <w:pStyle w:val="Normal3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Two  race car drivers, Sterling Marlin, left, and Ronnie Campbell, asked Marie Silcox to sign a petition to save the racetrack. Frederick Agee, far left, and Douglas Chapman favor development on the site. (PHOTOGRAPHS BY JOSH ANDERSON FOR THE NEW YORK TIMES)         </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2011</w:t>
      </w:r>
    </w:p>
    <w:p>
      <w:pPr>
        <w:pStyle w:val="Normal382"/>
      </w:pPr>
    </w:p>
    <w:p>
      <w:pPr>
        <w:pStyle w:val="Normal382"/>
        <w:ind w:left="200"/>
        <w:sectPr>
          <w:type w:val="continuous"/>
          <w:pgMar w:top="840" w:right="1000" w:bottom="840" w:left="1000" w:header="400" w:footer="400"/>
          <w:pgNumType w:fmt="decimal"/>
          <w:cols w:space="720"/>
        </w:sectPr>
      </w:pPr>
      <w:r>
        <w:br/>
      </w:r>
      <w:r>
        <w:pict>
          <v:line id="_x0000_s2439" style="position:absolute;z-index:252703744"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3609"/>
          <w:headerReference w:type="default" r:id="rId3610"/>
          <w:footerReference w:type="even" r:id="rId3611"/>
          <w:footerReference w:type="default" r:id="rId3612"/>
          <w:headerReference w:type="first" r:id="rId3613"/>
          <w:footerReference w:type="first" r:id="rId3614"/>
          <w:pgSz w:w="12240" w:h="15840"/>
          <w:pgMar w:top="840" w:right="1000" w:bottom="840" w:left="1000" w:header="400" w:footer="400"/>
          <w:pgNumType w:fmt="decimal"/>
          <w:cols w:space="720"/>
          <w:titlePg w:val="0"/>
        </w:sectPr>
      </w:pPr>
    </w:p>
    <w:p>
      <w:pPr>
        <w:pStyle w:val="Normal383"/>
      </w:pPr>
    </w:p>
    <w:p>
      <w:pPr>
        <w:pStyle w:val="Normal383"/>
      </w:pPr>
      <w:r>
        <w:pict>
          <v:shape id="_x0000_i2440" type="#_x0000_t75" alt="LexisNexis®" style="width:147.75pt;height:30pt">
            <v:imagedata r:id="rId17" o:title=""/>
          </v:shape>
        </w:pict>
      </w:r>
      <w:r>
        <w:cr/>
      </w:r>
    </w:p>
    <w:p>
      <w:pPr>
        <w:pStyle w:val="Heading1381"/>
        <w:keepNext w:val="0"/>
        <w:spacing w:after="200" w:line="340" w:lineRule="atLeast"/>
        <w:ind w:left="0" w:right="0" w:firstLine="0"/>
        <w:jc w:val="center"/>
      </w:pPr>
      <w:hyperlink r:id="rId3615" w:history="1">
        <w:r>
          <w:rPr>
            <w:rFonts w:ascii="arial" w:eastAsia="arial" w:hAnsi="arial" w:cs="arial"/>
            <w:b/>
            <w:i/>
            <w:strike w:val="0"/>
            <w:color w:val="0077CC"/>
            <w:sz w:val="28"/>
            <w:u w:val="single"/>
            <w:vertAlign w:val="baseline"/>
          </w:rPr>
          <w:t>Go Midwest, Young Hipster</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2016 Sunday</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3"/>
        <w:keepNext w:val="0"/>
        <w:spacing w:after="0" w:line="240" w:lineRule="atLeast"/>
        <w:ind w:right="0"/>
        <w:jc w:val="both"/>
      </w:pPr>
      <w:bookmarkStart w:id="775" w:name="Bookmark_383"/>
      <w:bookmarkEnd w:id="775"/>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1; OPINION</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2010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ALEC MacGILLIS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Alec MacGillis is a government and politics reporter for ProPublica and the author of ''The Cynic: The Political Education of Mitch McConnell.''</w:t>
      </w:r>
    </w:p>
    <w:p>
      <w:pPr>
        <w:pStyle w:val="Normal383"/>
        <w:keepNext/>
        <w:spacing w:before="240" w:after="0" w:line="340" w:lineRule="atLeast"/>
        <w:ind w:left="0" w:right="0" w:firstLine="0"/>
        <w:jc w:val="left"/>
      </w:pPr>
      <w:bookmarkStart w:id="776" w:name="Body_381"/>
      <w:bookmarkEnd w:id="776"/>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441" style="position:absolute;z-index:252704768"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Hillary Clinton appears poised to win easily against a highly erratic candidate with a campaign in meltdown, a sobering reality awaits Democrats on Nov. 9. It seems likely that they will eke out at most a narrow majority in the Senate, but fail to pick up the 30 seats they need to reclaim the House. If they do manage to win a Senate majority, it will be exceedingly difficult to hold it past 2018, when 25 of the party's seats must be defended, compared with eight Republican ones.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Party may seem in historic disarray, but it will most likely be able to continue to stymie the Democrats' legislative agenda, perpetuating Washington's gridlock for years to come.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have a simple explanation for this state of affairs: Republican-led gerrymandering, which has put Democrats at a disadvantage in the House and in many state legislatures. But this overlooks an even bigger problem for their party. Democrats today are sorting themselves into geographic clusters where many of their votes have been rendered all but superfluous, especially in elections for the Senate, House and state government.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has long been a problem for the party, but it has grown worse in recent years. The clustering has economic and demographic roots, but also a basic cultural element: Democrats just don't want to live where they'd need to live to turn more of the map blue.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tendency toward political self-segregation has been underway for a while now -- it's been eight years since Bill Bishop identified the dynamic in ''The Big Sort.'' This helps explain why red-blue maps of so many states consist of dark-blue islands in the cities surrounded by red exurbs and rural areas, a distribution that is also driven by urban concentrations of racial minorities and by the decades-long shift in allegiance from Democratic to Republican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hyper-concentration of Democratic votes has long hurt the party in the House and state legislatures. In Ohio, for instance, Republicans won 75 percent of the United States House seats in 2012 despite winning only 51 percent of the total votes. That imbalance can be explained partly by Republican gerrymandering. But even if district lines were drawn in rational, nonpartisan ways,  a disproportionate share of Democratic votes would still be clustered in urban districts, giving Republicans a larger share of seats than their share of the overall vote. Winning back control of state legislatures in Pennsylvania and Michigan could help Democrats in redistricting after 2020. But it would help more if their voters were not so concentrated in Philadelphia and Pittsburgh, Detroit and Ann Arbor.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be awfully difficult to construct a map that wasn't leaning Republican,'' said the University of Michigan political scientist Jowei Chen. ''Geography is just very unfortunate from the perspective of the Democrats.''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recently, a confluence of several trends has conspired to make the sorting disadvantageous for Democrats on an even broader scale -- increasing the party's difficulties in House races while also affecting Senate elections and, potentially, future races for the presidency.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geographic mobility in the United States has become very class-dependent. Once upon a time, lower-income people were willing to pull up stakes and move to places with greater opportunity -- think of the people who fled the Dust Bowl for California in the 1930s, or those who took the ''Hillbilly Highway'' out of Appalachia to work in Midwestern factories, or Southern blacks on the Great Migration. In recent decades, though, internal migration has slowed sharply, and the people who are most likely to move for better opportunities are the highly educated.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higher levels of education are increasingly correlated with voting Democratic. This has been most starkly on display in the 2016 election, as polls suggest that Donald J. Trump may be the first Republican in 60 years to not win a majority of white voters with college degrees, even as he holds his own among white voters without degrees. But the trend of increasing Democratic identification among college graduates, and increasing Republican identification among non-graduates, was underway before Mr. Trump arrived on the scene. Today, Democrats hold a 12-point edge in party identification among those with a college degree or more. In 2004, the parties were even on that score.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in the United States the economic gap between the wealthiest cities and the rest of the country has grown considerably. The internet was supposed to allow wealth to spread out, since we could be connected anywhere -- but the opposite has happened. Per capita income in the District of Columbia has gone from 29 percent above the United States average in 1980 to 68 percent in 2013; in the Bay Area, from 50 percent above to 88 percent; in New York City, from 80 percent above to 172 percent. Cities like New York, San Francisco, Seattle and Boston exert a strong pull on mobile, highly educated, Democratic-leaning voters, while at the same time stirring resentment in the less prosperous areas those voters leave behind. And these economically dominant cities tend to be in deep-blue states.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extreme is Democratic clustering? If you compare President Obama's 2012 performance with Al Gore's in 2000, you can see a huge increase in the Democratic percentage of the vote in the 68 largest metro areas. But it barely budged everywhere else. Some of that increase was caused by voters already in those cities flipping from Republican to Democratic. But it was also the gravitational effect.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clustering of Democrats helps explain why Mr. Trump has been keeping it close in Ohio and Iowa, both states where some 72 percent of white residents over 24 lack college degrees, the highest share among the 13 most competitive states.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works the other way in presidential elections, too. Democrats have gained in some other swing states with high levels of college-educated voters, like Virginia and Colorado, and they do at least reap a benefit in the Electoral College for having a lock on big states such as New York and California.</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another story in the Senate, where this dynamic helps explain why the Democrats are perpetually struggling to hold a majority. The Democrats have long been at a disadvantage in the Senate, where the populous, urbanized states where Democrats prevail get the same two seats as the rural states where Republicans are stronger. The 20 states where Republicans hold both Senate seats have, on average, 5.2 million people each; the 16 states where the Democrats hold both seats average 7.9 million people. Put another way, winning Senate elections in states with a total of 126 million people has netted the Democrats eight fewer seats than the Republicans get from winning states with 104 million people.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Clustering is part of the problem. All those Democrats gravitating to blue strongholds like New York and California get the party no more Senate seats than Republicans get from Idaho and from Wyoming, a state with a population of about 580,000, slightly more than Fresno, Calif. If the Democrats are going to gain a lasting hold on the Senate, they have to win seats in swing states. But that gets harder the more that Democratic-leaning voters flock to big, blue states, abandoning swing states like Ohio, where the Republican Rob Portman is gliding to re-election, or smaller red states where Democrats might still have a shot at holding Senate seats, like Montana, Indiana or North Dakota.</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 Topper has thought about this dynamic a lot, because she's a clear example of it. Ms. Topper, 31, grew up in Beavercreek, Ohio, a suburb of Dayton, a city that has lost nearly half its population since 1960. She left for college at Florida State, then for a public relations job in New York, then for a political communications job in Washington.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grow up in Ohio, there's a bigger world out there, and if you know about it, you just want to go to it,'' she said.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couple of years ago, Ms. Topper and some colleagues who were also from Ohio were excited to meet ''their'' Democratic senator, Sherrod Brown, at an event. He asked them where they lived in Ohio. But they don't live in Ohio -- and won't be able to vote for him in what is sure to be a tough race in 2018.</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Topper's high school classmate Brett Stelter, 31, left Dayton after attending Ohio University. His father was a district parts manager for Honda, which has a plant near Dayton, and Mr. Stelter himself did part-time work at the plant. But his dream was to be an actor, and so he ended up in Los Angeles.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just nothing to do in Ohio,'' he said. ''The jobs are limited, but it's not just the jobs and the industries that are in Ohio, it's the mind-set that I didn't gravitate to.''</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Stelter, who voted twice for Mr. Obama, is disappointed that his vote is superfluous in California, and tries to make up for it by engaging on social media with people back home -- people like his father, who is leaning toward Mr. Trump. ''Part of me wishes I could be there to personally talk to people instead of trolling them on the internet,'' he said. But his political irrelevance is not enough to make him consider moving back. ''Going back to Ohio to be able to vote every four years is not enough for me.''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clustering is happening even as many smaller cities and outlying regions are experiencing mini-cultural renaissances. For one thing, a foodie or beer snob now has much less to complain about when contemplating dining outside a big coastal city. And most of these places are much more affordable than Brooklyn or Los Angeles. But they can't seem to compare with the profusion of cool elsewhere.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cities making comebacks, with restored downtown buildings and plenty of locally brewed I.P.A., have the memory problem. If a city was on the ropes when young people left it, it's frozen in that form in their image of it. ''You're competing with memory,'' Ms. Topper said. ''People look back and remember what it was like when they were there. You don't often hear about how things are moving or growing or new things are happening. That picture of when you have left is all you have.''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some people do go back. Brittney Vosters, 30, who went to high school and college in Dayton, left for several years, living in Chicago and enrolling in graduate school in public administration at Rutgers in New Jersey. She recently moved back to Cincinnati so her husband could go to graduate school in northern Kentucky. It has struck her how much her former Dayton classmates have sorted out politically. ''It's noticeable that the people who left are more liberal-minded and the people who stayed are more Republican,'' she said.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this sorting out is self-perpetuating, too. The fewer people you encounter of the opposite political persuasion, the more they become an unfathomable other, easily caricatured and impossible to find even occasional common ground with. By segregating themselves in narrow slices of the country, Democrats have also made it harder to make their own case. They are forever preaching to the converted, while their social distance also leaves them unprepared for what's coming from the other end of the spectrum. Changing that would mean adopting a broader notion of what it means to live in a happening place, and also exposing themselves to discomforts that most people naturally avoid, given the human tendency to seek out our own kind.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Vosters, for one, appreciates that her vote counts a lot more now in Ohio than it did when she was in New Jersey and Illinois. But she has no doubt where she'd like to end up for good. For her next move, she said, ''I'd look at the political map and go toward the blue, because it's more comfortable to be around people who are like you.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and Twitter (@NYTopinion), and sign up for the Opinion Today newsletter. </w:t>
      </w:r>
    </w:p>
    <w:p>
      <w:pPr>
        <w:pStyle w:val="Normal383"/>
        <w:keepNext w:val="0"/>
        <w:spacing w:before="240" w:after="0" w:line="260" w:lineRule="atLeast"/>
        <w:ind w:left="0" w:right="0" w:firstLine="0"/>
        <w:jc w:val="left"/>
      </w:pPr>
      <w:r>
        <w:br/>
      </w:r>
      <w:hyperlink r:id="rId3616" w:history="1">
        <w:r>
          <w:rPr>
            <w:rFonts w:ascii="arial" w:eastAsia="arial" w:hAnsi="arial" w:cs="arial"/>
            <w:b w:val="0"/>
            <w:i/>
            <w:strike w:val="0"/>
            <w:color w:val="0077CC"/>
            <w:sz w:val="20"/>
            <w:u w:val="single"/>
            <w:vertAlign w:val="baseline"/>
          </w:rPr>
          <w:t>http://www.nytimes.com/2016/10/23/opinion/campaign-stops/go-midwest-young-hipster.html</w:t>
        </w:r>
      </w:hyperlink>
    </w:p>
    <w:p>
      <w:pPr>
        <w:pStyle w:val="Normal3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3"/>
        <w:spacing w:line="60" w:lineRule="exact"/>
      </w:pPr>
      <w:r>
        <w:pict>
          <v:line id="_x0000_s2442" style="position:absolute;z-index:252705792" from="0,2pt" to="512pt,2pt" strokecolor="#009ddb" strokeweight="2pt">
            <v:stroke linestyle="single"/>
            <w10:wrap type="topAndBottom"/>
          </v:line>
        </w:pict>
      </w:r>
    </w:p>
    <w:p>
      <w:pPr>
        <w:pStyle w:val="Normal3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ANDREW HOLDER)       </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2016</w:t>
      </w:r>
    </w:p>
    <w:p>
      <w:pPr>
        <w:pStyle w:val="Normal383"/>
      </w:pPr>
    </w:p>
    <w:p>
      <w:pPr>
        <w:pStyle w:val="Normal383"/>
        <w:ind w:left="200"/>
        <w:sectPr>
          <w:type w:val="continuous"/>
          <w:pgMar w:top="840" w:right="1000" w:bottom="840" w:left="1000" w:header="400" w:footer="400"/>
          <w:pgNumType w:fmt="decimal"/>
          <w:cols w:space="720"/>
        </w:sectPr>
      </w:pPr>
      <w:r>
        <w:br/>
      </w:r>
      <w:r>
        <w:pict>
          <v:line id="_x0000_s2443" style="position:absolute;z-index:252706816"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3617"/>
          <w:headerReference w:type="default" r:id="rId3618"/>
          <w:footerReference w:type="even" r:id="rId3619"/>
          <w:footerReference w:type="default" r:id="rId3620"/>
          <w:headerReference w:type="first" r:id="rId3621"/>
          <w:footerReference w:type="first" r:id="rId3622"/>
          <w:pgSz w:w="12240" w:h="15840"/>
          <w:pgMar w:top="840" w:right="1000" w:bottom="840" w:left="1000" w:header="400" w:footer="400"/>
          <w:pgNumType w:fmt="decimal"/>
          <w:cols w:space="720"/>
          <w:titlePg w:val="0"/>
        </w:sectPr>
      </w:pPr>
    </w:p>
    <w:p>
      <w:pPr>
        <w:pStyle w:val="Normal384"/>
      </w:pPr>
    </w:p>
    <w:p>
      <w:pPr>
        <w:pStyle w:val="Normal384"/>
      </w:pPr>
      <w:r>
        <w:pict>
          <v:shape id="_x0000_i2444" type="#_x0000_t75" alt="LexisNexis®" style="width:147.75pt;height:30pt">
            <v:imagedata r:id="rId17" o:title=""/>
          </v:shape>
        </w:pict>
      </w:r>
      <w:r>
        <w:cr/>
      </w:r>
    </w:p>
    <w:p>
      <w:pPr>
        <w:pStyle w:val="Heading1382"/>
        <w:keepNext w:val="0"/>
        <w:spacing w:after="200" w:line="340" w:lineRule="atLeast"/>
        <w:ind w:left="0" w:right="0" w:firstLine="0"/>
        <w:jc w:val="center"/>
      </w:pPr>
      <w:hyperlink r:id="rId3623" w:history="1">
        <w:r>
          <w:rPr>
            <w:rFonts w:ascii="arial" w:eastAsia="arial" w:hAnsi="arial" w:cs="arial"/>
            <w:b/>
            <w:i/>
            <w:strike w:val="0"/>
            <w:color w:val="0077CC"/>
            <w:sz w:val="28"/>
            <w:u w:val="single"/>
            <w:vertAlign w:val="baseline"/>
          </w:rPr>
          <w:t>A NIGHT OUT WITH: Dennis Lehane;</w:t>
        </w:r>
      </w:hyperlink>
      <w:r>
        <w:br/>
      </w:r>
      <w:hyperlink r:id="rId3624" w:history="1">
        <w:r>
          <w:rPr>
            <w:rFonts w:ascii="arial" w:eastAsia="arial" w:hAnsi="arial" w:cs="arial"/>
            <w:b/>
            <w:i/>
            <w:strike w:val="0"/>
            <w:color w:val="0077CC"/>
            <w:sz w:val="28"/>
            <w:u w:val="single"/>
            <w:vertAlign w:val="baseline"/>
          </w:rPr>
          <w:t>On Streets Where Fact Intersects With Fiction</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1999, Sunday, Late Edition - Final</w:t>
      </w:r>
    </w:p>
    <w:p>
      <w:pPr>
        <w:pStyle w:val="Normal384"/>
        <w:keepNext w:val="0"/>
        <w:spacing w:after="0" w:line="240" w:lineRule="atLeast"/>
        <w:ind w:right="0"/>
        <w:jc w:val="both"/>
      </w:pPr>
      <w:bookmarkStart w:id="777" w:name="Bookmark_384"/>
      <w:bookmarkEnd w:id="777"/>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Style Desk</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9;; Section 9; Page 3; Column 1; Style Desk; Column 1;; Biography</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Lehane</w:t>
      </w:r>
    </w:p>
    <w:p>
      <w:pPr>
        <w:pStyle w:val="Normal3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FRANK BRUNI</w:t>
      </w:r>
    </w:p>
    <w:p>
      <w:pPr>
        <w:pStyle w:val="Normal3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FRANK BRUNI</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w:t>
      </w:r>
    </w:p>
    <w:p>
      <w:pPr>
        <w:pStyle w:val="Normal384"/>
        <w:keepNext/>
        <w:spacing w:before="240" w:after="0" w:line="340" w:lineRule="atLeast"/>
        <w:ind w:left="0" w:right="0" w:firstLine="0"/>
        <w:jc w:val="left"/>
      </w:pPr>
      <w:bookmarkStart w:id="778" w:name="Body_382"/>
      <w:bookmarkEnd w:id="778"/>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445" style="position:absolute;z-index:252707840"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Dennis Lehane's mystery novels, he taps into what he describes as the "comically fatalistic" outlook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with whom he shares this corner of New England, and to whom he unmistakably belongs. "It's a feeling that God has a sense of humor," Mr. Lehane explained. "You might not be laughing, but He is."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was undoubtedly enjoying a modest chuckle on this July night.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11:30 P.M., 90 degrees, and Mr. Lehane was in the passenger seat of a brand new rented car that called it quits on a busy entrance ramp to Interstate 93.</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put my seat belt on," Mr. Lehane's wife, Sheila Lawn, announced from the back. "For when the drunk comes along and hits us."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thinking, honey," Mr. Lehane said, taking a drag on a cigarette. "She's always thinking. That's why she's so good to have around."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sounded suspiciously like Patrick Kenzie and Angie Gennaro, the fitfully involved lovers who pool wits to chase down criminals in Mr. Lehane's increasingly popular novels. The fifth, "Prayers for Rain," about the evil influences behind a young woman's cryptic suicide, was published by William Morrow &amp; Company last month.</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four-hour tour through some of the Boston-area neighborhoods that take such vivid, sinister shape in Mr. Lehane's pages was a journey into the interplay of fact and fiction.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Dorchester, a gritty district just beyond the shadows of Boston's glittering skyscrapers, Mr. Lehane pointed out the church belfry that houses Kenzie's office. He nodded toward a desolate building where Kenzie's favorite fixer, a behemoth named Bubba Rogowski, has his lair.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Lehane tried to stop at a dark, menacing bar that appears in the climax of "Darkness, Take My Hand," his second book, but three lavishly muscled bouncers were keeping an overflow crowd at bay.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 Budweiser at Nash's, an Irish pub down the street, he talked about this neighborhood, where he grew up. His father toiled here as a warehouse foreman, and his mother worked in a school cafeteria.</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Lehane, 33, uses the area's establishments in his books, he masks the identities of the places in which untoward events occur.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shows less mercy toward his friends, whose real names pop up in surprising contexts.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 drug dealer, pedophile or pimp, it's probably a buddy of mine," Mr. Lehane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only time he provoked complaints from friends was when he dared to mistreat a pet.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amazing," he said. "You can kill 50 people in a book, but you kill one dog, and people are like, 'How could you?'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Dorchester, it was on to Brighton, the section where Mr. Lehane and Ms. Lawn, 29, live. But a mile into that trip, the car broke down. They were unfazed.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good time for mints," Ms. Lawn said, breaking out Tic-Tacs. It turned out to be an example of the foresight Mr. Lehane's characters might exhibit. Ms. Lawn figured that a police officer might check out the situation, and it was best not to invite questions with boozy breath.</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enough, an officer came along. But after quickly making sure that the driver had found a way to summon help, he was gone.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you guys had been kidnapping me?" Ms. Lawn asked. She jiggled the door handle. She was locked in.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perfect kidnap car!" she gasped. Mr. Lehane smiled. Their tastes for malice and melodrama are much the same.</w:t>
      </w:r>
    </w:p>
    <w:p>
      <w:pPr>
        <w:pStyle w:val="Normal384"/>
        <w:keepNext w:val="0"/>
        <w:spacing w:before="240" w:after="0" w:line="260" w:lineRule="atLeast"/>
        <w:ind w:left="0" w:right="0" w:firstLine="0"/>
        <w:jc w:val="left"/>
      </w:pPr>
      <w:r>
        <w:br/>
      </w:r>
      <w:hyperlink r:id="rId3625" w:history="1">
        <w:r>
          <w:rPr>
            <w:rFonts w:ascii="arial" w:eastAsia="arial" w:hAnsi="arial" w:cs="arial"/>
            <w:b w:val="0"/>
            <w:i/>
            <w:strike w:val="0"/>
            <w:color w:val="0077CC"/>
            <w:sz w:val="20"/>
            <w:u w:val="single"/>
            <w:vertAlign w:val="baseline"/>
          </w:rPr>
          <w:t>http://www.nytimes.com</w:t>
        </w:r>
      </w:hyperlink>
    </w:p>
    <w:p>
      <w:pPr>
        <w:pStyle w:val="Normal3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4"/>
        <w:spacing w:line="60" w:lineRule="exact"/>
      </w:pPr>
      <w:r>
        <w:pict>
          <v:line id="_x0000_s2446" style="position:absolute;z-index:252708864" from="0,2pt" to="512pt,2pt" strokecolor="#009ddb" strokeweight="2pt">
            <v:stroke linestyle="single"/>
            <w10:wrap type="topAndBottom"/>
          </v:line>
        </w:pict>
      </w:r>
    </w:p>
    <w:p>
      <w:pPr>
        <w:pStyle w:val="Normal3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Dennis Lehane, the mystery writer, at an Irish pub in Boston. (Evan Richman for The New York Times)</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1999</w:t>
      </w:r>
    </w:p>
    <w:p>
      <w:pPr>
        <w:pStyle w:val="Normal384"/>
      </w:pPr>
    </w:p>
    <w:p>
      <w:pPr>
        <w:pStyle w:val="Normal384"/>
        <w:ind w:left="200"/>
        <w:sectPr>
          <w:type w:val="continuous"/>
          <w:pgMar w:top="840" w:right="1000" w:bottom="840" w:left="1000" w:header="400" w:footer="400"/>
          <w:pgNumType w:fmt="decimal"/>
          <w:cols w:space="720"/>
        </w:sectPr>
      </w:pPr>
      <w:r>
        <w:br/>
      </w:r>
      <w:r>
        <w:pict>
          <v:line id="_x0000_s2447" style="position:absolute;z-index:252709888"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3626"/>
          <w:headerReference w:type="default" r:id="rId3627"/>
          <w:footerReference w:type="even" r:id="rId3628"/>
          <w:footerReference w:type="default" r:id="rId3629"/>
          <w:headerReference w:type="first" r:id="rId3630"/>
          <w:footerReference w:type="first" r:id="rId3631"/>
          <w:pgSz w:w="12240" w:h="15840"/>
          <w:pgMar w:top="840" w:right="1000" w:bottom="840" w:left="1000" w:header="400" w:footer="400"/>
          <w:pgNumType w:fmt="decimal"/>
          <w:cols w:space="720"/>
          <w:titlePg w:val="0"/>
        </w:sectPr>
      </w:pPr>
    </w:p>
    <w:p>
      <w:pPr>
        <w:pStyle w:val="Normal385"/>
      </w:pPr>
    </w:p>
    <w:p>
      <w:pPr>
        <w:pStyle w:val="Normal385"/>
      </w:pPr>
      <w:r>
        <w:pict>
          <v:shape id="_x0000_i2448" type="#_x0000_t75" alt="LexisNexis®" style="width:147.75pt;height:30pt">
            <v:imagedata r:id="rId17" o:title=""/>
          </v:shape>
        </w:pict>
      </w:r>
      <w:r>
        <w:cr/>
      </w:r>
    </w:p>
    <w:p>
      <w:pPr>
        <w:pStyle w:val="Heading1383"/>
        <w:keepNext w:val="0"/>
        <w:spacing w:after="200" w:line="340" w:lineRule="atLeast"/>
        <w:ind w:left="0" w:right="0" w:firstLine="0"/>
        <w:jc w:val="center"/>
      </w:pPr>
      <w:hyperlink r:id="rId3632" w:history="1">
        <w:r>
          <w:rPr>
            <w:rFonts w:ascii="arial" w:eastAsia="arial" w:hAnsi="arial" w:cs="arial"/>
            <w:b/>
            <w:i/>
            <w:strike w:val="0"/>
            <w:color w:val="0077CC"/>
            <w:sz w:val="28"/>
            <w:u w:val="single"/>
            <w:vertAlign w:val="baseline"/>
          </w:rPr>
          <w:t>Migrants Were Welcome. Then Came a Murder.</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2018 Sunday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5"/>
        <w:keepNext w:val="0"/>
        <w:spacing w:after="0" w:line="240" w:lineRule="atLeast"/>
        <w:ind w:right="0"/>
        <w:jc w:val="both"/>
      </w:pPr>
      <w:bookmarkStart w:id="779" w:name="Bookmark_385"/>
      <w:bookmarkEnd w:id="779"/>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3234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JASON HOROWITZ</w:t>
      </w:r>
    </w:p>
    <w:p>
      <w:pPr>
        <w:pStyle w:val="Normal385"/>
        <w:keepNext/>
        <w:spacing w:before="240" w:after="0" w:line="340" w:lineRule="atLeast"/>
        <w:ind w:left="0" w:right="0" w:firstLine="0"/>
        <w:jc w:val="left"/>
      </w:pPr>
      <w:bookmarkStart w:id="780" w:name="Body_383"/>
      <w:bookmarkEnd w:id="780"/>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449" style="position:absolute;z-index:252710912"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MACERATA, Italy -- At the end of his shooting rampage as the police closed in, Luca Traini climbed the steps of a Fascist-era monument, wrapped himself in an Italian flag and straightened his arm in a Fascist salute.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shot and wounded six African migrants -- from Ghana, Mali and Nigeria -- in this medieval city near the Adriatic Sea to avenge the dismemberment of a young Italian woman, allegedly by a Nigerian drug dealer. In his mind, he was a patriot.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 Italian leaders, liberals and anti-fascist groups, Mr. Traini was a terrifying omen.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elections were weeks away and the Feb. 3 shootings came during a hate-laced campaign marred by anti-migrant language, rising intolerance and hints of a Fascist revival.</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height of the migrant crisis, Italy had been a progressive bastion and a staunch supporter of European unity. But now, the national mood had hardened. Mr. Traini's rage crystallized, in grotesque form, the growing backlash against migrants and the rise of right-wing politics.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March 4 elections swept in a new populist government which is deeply skeptical of the European Union and has already slammed the door to new migrants while threatening to expel the ones already in the country. To some in Brussels, Italy is now Europe's greatest existential threat.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one year, we will see if united Europe still exists,'' Matteo Salvini, the country's new interior minister, said recently.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Salvini is now Italy's most turbulent and powerful force. More than anyone, he understood and harnessed the rage unleashed in Macerata.</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Often scoffed at for its wobbly governments and disregarded as a mere pleasuredome, Italy has long been Europe's laboratory for political change. The birthplace of Fascism, Italy gave the world Mussolini, flirted seriously with communism, and, in electing Silvio Berlusconi, provided a playbook for billionaires seeking power the world over.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as liberal democracies across Europe are under strain, new threads of populism are transforming Italy's politics, and fast. Mr. Salvini's nationalist party, the League, has increased its support in Macerata from 0.6 percent in 2013 to 21 percent in March.</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Macerata was not always that way.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had a reputation for tolerance and, in 2013, won national recognition for its integration efforts. The former bishop once boasted about the ''welcoming spirit'' encoded ''in the DNA of the city.''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Humanitarian groups such as the Catholic charity Caritas set up in the city to work with migrants. Inside the Caritas reception center, Ibrahim Diallo, 18, from Senegal, spent a recent afternoon practicing conjugation of the verb ''to be'' with a young Italian woman, Luigina.</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''Io sono Ibrahim; tu sei Luigina,'' he said. ''Noi siamo a Macerata.''</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version of Macerata seemed more in the past tense.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Macerata's new bishop, handpicked by Pope Francis, observed recently that ''all the tensions rising in the country are now visible in this city.''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university, founded in 1290, left-wing students warned that a group of hard-right students in the humanities department were espousing the works of Julius Evola, the spiritual and intellectual godfather of Italian Fascists and Italy's post-Fascist terrorists.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said students were attempting to form chapters for hard-right groups such as CasaPound, which is doing better in municipal elections around the country, and Forza Nuova, which in October attempted to re-enact Mussolini's 1922 March on Rome.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Martina Borra, a local leader of Forza Nuova, is a friend of Mr. Traini, who has been charged with racially motivated attempted murder. He has admitted to the shootings but claimed temporary insanity and is currently on trial. Ms. Borra said he had many local supporters.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ask most people about Luca Traini, they will tell you, 'He did well, but he should have killed them.''' She added that Italy owed him a debt of gratitude for ''having revealed a problem'' -- and she seemed unbothered that none of the victims were thought to be drug dealers.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drive outside the city, she indicated a housing project that she said had become a hub for drug dealers. Police helicopters whirled overhead as she pointed out a small house where women used to buy eggs and where addicts now bought drugs -- the police had found human remains nearby.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her and for others who share her extremist views, this was proof of the migrants' noxious influence on her country and her city.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road back to Macerata and the Fascist-era monument where Mr. Traini had been arrested, she responded to a question about what she was doing for the national holiday the following day, marking Italy's liberation from Fascism.</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a holiday for us,'' she said.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Lost Generations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many Italian cities, Macerata suffered in the aftershocks of the 2008 financial crisis. A devastating 2016 earthquake brought another setback. But city leaders hoped this year would be a turning point.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Romano Carancini, the city's affable mayor from the center-left Democratic Party, spent the winter preparing a dossier called ''Friendly Macerata'' as part of a campaign to become Italy's 2020 capital of culture. It was a designation that would make the city a major tourist destination.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much to include.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college town of 42,000, it offered opera at the outdoor Sferisterio theater and baroque luxury at the indoor Lauro Rossi Theater. Its Palazzo Buonaccorsi had frescoed ceilings, Futurist masterpieces and a world-class collection of horse-drawn carriages.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certain hours, children craned their necks up at the astronomical clock tower in the main square to see sculptures of the three magi emerging on a carousel. Giuseppe Garibaldi, Italy's founding father, had represented Macerata in Rome.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was the area's tranquillity that attracted Pamela Mastropietro, an 18-year-old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Rome. As a young teenager, she had started dating a Romanian drug dealer and gotten hooked on drugs.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mother, a hairdresser, finally persuaded her to enroll in a drug-treatment center overlooking vineyards in the hills near Macerata. She stayed for several weeks.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 Jan. 29, as Macerata was named a finalist in the capital of culture contest, Ms. Mastropietro left the rehab center to buy drugs at Diaz Gardens, a park outside Macerata's city walls.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winding park had become a warren for drug dealers, many of them migrants. Those demanding the expulsion of migrants pointed to the conditions of Diaz Gardens as part of their case. Mr. Carancini, the mayor, worried they had a point.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airy office, the mayor said he had little power to address crime because the Interior Ministry has jurisdiction over the police. Law enforcement was scant in many towns across Italy, including Macerata, handing a powerful talking point to Mr. Salvini who promised zero tolerance for crime when he took charge.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gardens, Ms. Mastropietro is believed to have been led to a 29-year-old Nigerian named Innocent Oseghale who had arrived in Italy on Aug. 26, 2014, around the height of the migrant landings. He had dropped out of his asylum program and turned to crime.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after Ms. Mastropietro's dismembered body was discovered, the police found her bloody clothes inside Mr. Oseghale's apartment. Italian prosecutors charged him in June with murder, drug dealing and the desecration of a body.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circumstances surrounding Ms. Mastropietro's death are still unknown.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mutilation horrified the country and immediately became an issue in the national elections. On the campaign trail, Mr. Salvini had already depicted a world in which migrant drug dealers preyed on wayward teenagers in an increasingly drug-addled country. Now, he pounced.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was this worm still doing in Italy? He wasn't fleeing a war. He brought the war to Italy,'' Mr. Salvini said in a statement posted on Facebook after Mr. Oseghale's arrest. ''The left has its hands dirty with blood. Another state killing. Expulsions, expulsions, monitoring and still expulsions!''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Italians were already worried that their young belonged to a lost generation. Police reports of drug use, especially among the young, increased 40 percent in the last two years, according to a report presented in June in the Italian Senate.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Heroin and cocaine are making comebacks. And despite some improvements, youth unemployment still hovered above 30 percent, among the worst in Europe.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Frustrated young voters had fueled the rise of the Five Star Movement, Mr. Salvini's anti-establishment coalition partner. The party remained purposely vague during the campaign to attract votes on the left and right, but Mr. Salvini did the opposite.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accused undocumented migrants of taking jobs from young Italians and advocated extreme measures, including ''a mass cleansing, street by street, neighborhood by neighborhood.''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Macerata, Mr. Traini, who once described Mr. Salvini as his ''captain,'' held a similar view.</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chubby kid who grew up to be a weight lifter with the word ''outcast'' tattooed across his knuckles, Mr. Traini at first seemed like so many other members of Italy's wayward youth. He was failing to find steady work and living at the age of 28 with his mother and grandmother.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signs of Mr. Traini's extremism were scattered around his room. He kept a copy of ''Mein Kampf''; a black flag with a Celtic cross, used by the European neo-Nazi movement; and the cover of ''Fascist Youth,'' a magazine published during the rule of Mussolini.</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winning zero votes as the League's candidate for local office in Corridonia, the town where Ms. Mastropietro had entered a drug clinic, he drifted further right, toward Forza Nuova.</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Borra, the Forza Nuova activist, said that Mr. Traini's nickname was ''the wolf'' but that he was a bit more like a ''stray dog.'' Having started in the League, she said, ''he got close to CasaPound, all of the movements on the right.''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morning of Feb. 3, Mr. Traini went to the gym, heard a news report about Ms. Mastropietro on the radio and, according to his lawyer, went insane with a desire to kill drug dealers. He returned to his mother's house and retrieved his Glock handgun. Armed with 50 bullets, he took off in his Alfa Romeo 147, music blasting.</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it was the Flight of the Valkyries,'' joked Giancarlo Giulianelli, Mr. Traini's lawyer.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Outside Diaz Gardens and below a statue of Garibaldi, Mr. Traini shot at men sitting inside the glass gazebo of a bar. He fired into the local headquarters of the Democratic Party and rode out to the country road where the police had found Ms. Mastropietro's remains.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had left flowers and candles wrapped in rosaries. Mr. Traini said a prayer over a candle with a sticker of Mussolini on it, his lawyer said.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returned to town, he stopped in front of a pub called H7, where he had worked until October when he was fired as a bouncer for insulting the clients at a techno concert. He fired three shots, sending Roberto Tartabini, the manager, scurrying into an adjacent room.</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personal vendetta,'' Mr. Tartabini said, adding that he intended to turn the bullet holes in the door into a smiley face to promote tolerance.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six of Mr. Traini's victims were black. Omagbon Festus, 33, was walking to the grocery store when Mr. Traini pulled up next to him. Mr. Festus said he saw ''a pure white Italian man'' pointing a pistol before he felt the bullet that shattered the bone in his left forearm.</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hours after the shooting rampage, the news media and much of Italy's political leadership descended on Macerata. Mr. Salvini offered a perfunctory condemnation of the violence on Twitter, but he also argued that ''unchecked immigration brings chaos, anger'' and ''drug dealing, thefts, rapes and violence.''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Carancini, the mayor, scrambled to respond, and to his critics, seemed overwhelmed. But he said that the damage had already been done -- to the image that the Democratic Party was effectively managing the migration crisis, to the party's electoral prospects, and to Macerata's chances of becoming a major tourist attraction.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days after the shootings, Mr. Carancini traveled to Rome to make his best pitch to the Culture Ministry.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''Macerata, in that moment, almost required it,'' the mayor said bitterly. ''We were in a centrifuge.''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commission selected Parma, a town in northern Italy already famous for prosciutto and cheese, as the 2020 capital of culture.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Rise of the League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a few years ago, Mr. Salvini, the interior minister, seemed like an old blemish on Italy's fresh new skin.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led the Northern League, a regional separatist party seemingly out of step with the national mood. Public opinion was rallying around asylum seekers after Pope Francis visited migrants on the island of Lampedusa in 2013.</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Italian government adopted a humanitarian policy to rescue migrants at sea, while the country's center-left prime minister, Matteo Renzi, promised to lead Italy into what he saw as modernity.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roughly 620,000 migrants, many of them Africans, have arrived in Italy since the migration crisis began in 2014. They resided in government centers and local parishes, but many also loitered at train stations or outside supermarkets and bars.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some have inflated the ranks of the dangerous Nigerian mafia that traffics in drugs, prostitution and sex slavery.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Salvini turned out to be a talented politician with a gift for communicating just the earthy authenticity that the more domineering Mr. Renzi often lacked. He perceived the growing frustration as Brussels refused to help Italy share the migrant load, and he was willing to exploit it by advocating withdrawal from the euro currency and by drawing nearer to right-wing leaders in Austria, Hungary and Poland.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2016, Mr. Salvini was on the rise.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walked through a market in Milan, receiving the warm regards of Italian fruit vendors and pointing disapprovingly at the foreigners selling cloves of garlic. He stopped into a bar and talked about whether he wanted to leave the euro (''Definitely yes, tomorrow morning'') or whether Russia had paid for his support (''It's geopolitical and free'').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times, people interrupted to encourage him. ''Do what you say you'll do,'' one woman said.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wait,'' he responded.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transformed his Northern League party from a regional separatist movement into a national -- and nationalist -- movement. He had once disparaged southern Italians as lazy and reeking; now he courted their votes by dropping ''Northern'' from the party's name.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Cribbing from an international populist playbook, he railed against the elite and against the mainstream media, even as he dominated its news cycles. With southerners welcomed to the fold, he needed a common, external enemy for Italians to rally around.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once disparaged evil bureaucrats in Rome. Now he turned his ire on Brussels. The southern threat became invading African migrants.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get his message out, Mr. Salvini mastered Facebook, as did his alliance partners in the Five Star Movement. Together they dominated social media and spread anti-migrant sentiment, even as the number of arrivals began to drop steeply under the Democratic Party's new government policies.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winter, as the campaign entered its full swing, Mr. Salvini posted a video to his Facebook account contrasting poor, elderly Italians digging through the garbage for food with African migrants criticizing Italian rice.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TV news they don't show this, I wonder why ... At least SHARE it on the web,'' Mr. Salvini wrote. The post was shared 294,000 times with 10 million views.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then, Mr. Salvini's appeal was spreading to places like Macerata.</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recent evening, Tullio Patassini, a League member who now represents Macerata in Parliament, explained why the party fit so well, touching on topics such as law and order and the Russian sanctions. He said that Macerata, a traditional center of the Italian shoe industry, opposed sanctions against Russia because ''the Russians love Italian shoes and we lost the market.''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Salvini openly admires President Vladimir V. Putin of Russia and his populist government has already opposed the European Union sanctions. But the decisive issue seemed to be migration.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Patassini said frustration over illegal migration had really turned up the temperature.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a pot that boils, boils, boils until the top shoots off,'' he said. ''Because we Italians are a welcoming people, generous, good, available -- and so the case of Pamela posed a problem for everyone. It's an Italy problem.''</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 No' to Migrants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Weeks later, Mr. Patassini attended a funeral in Rome for Ms. Mastropietro, now known throughout Italy simply as Pamela. ''How could I not be here?'' he said.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onset of the migration crisis, towns and politicians in Sicily sometimes held funerals for unknown migrants who had drowned at sea in a sign of solidarity and respect. But at Ms. Mastropietro's funeral, parishioners in the back of the church whispered ''No, no, no'' when a delegation of Nigerian officials came to pay their respects.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Mastropietro's portrait and candles sat atop her white coffin. Mr. Carancini, the mayor, sat in the front row and listened as Ms. Mastropietro's mother gave an anguished speech.</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they harmed you atrociously,'' she said in a trembling voice, ''you are alive despite those people who massacred you.''</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Mastropietro was due to return from the drug treatment center on March 4, the day of the election that swept Mr. Salvini into power. It was also the day that Mr. Festus, one of the migrants shot by Mr. Traini, turned 33.</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lives about 45 minutes outside Macerata in a sparsely furnished room a short walk from a soccer field that was an internment camp for 61 Jews in World War II. The first time he saw Macerata, he said, he was struck by how clean it was. He shopped for red palm oil and talked to friends in the African shops. Now he avoids it.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crossed the Sahara and the Mediterranean,'' he said. ''And this happened to me in Europe?''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Europe's history is bloody and the idea of it as a haven is relatively new. But people forget.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April 25, the Italian holiday commemorating the end of Nazi occupation, a handful of army veterans saluted the fallen soldier at Macerata's crater-shaped Monument of the Resistance. Mr. Carancini, wearing a tricolor sash, urged the crowd not to forget Italy's Fascist past.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territory in particular is living a moment of great difficulty, uncertainty and precariousness,'' he said.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ceremony ended, the crowd broke up, and some wandered past newsstands selling local papers headlined ''Pamela: Torture and Crime, The Secrets of the Nigerians.'' At Piazza Vittorio Veneto, volunteers offered lunch for 200 residents and migrants. A priest handed out prayer cards quoting Pope Francis: ''We are all migrants.''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Diallo, the Senegalese man who had practiced his Italian verbs at the Caritas center, laughed with friends as they ate African and Italian specialties. Tiziana Manuale, who managed the center, sat nearby. Many people at the lunch would be forced to leave, she said.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the notion that Macerata is a welcoming city,'' she said. ''But some parts of the population aren't ready.''</w:t>
      </w:r>
    </w:p>
    <w:p>
      <w:pPr>
        <w:pStyle w:val="Normal385"/>
        <w:keepNext w:val="0"/>
        <w:spacing w:before="240" w:after="0" w:line="260" w:lineRule="atLeast"/>
        <w:ind w:left="0" w:right="0" w:firstLine="0"/>
        <w:jc w:val="left"/>
      </w:pPr>
      <w:r>
        <w:br/>
      </w:r>
      <w:hyperlink r:id="rId3633" w:history="1">
        <w:r>
          <w:rPr>
            <w:rFonts w:ascii="arial" w:eastAsia="arial" w:hAnsi="arial" w:cs="arial"/>
            <w:b w:val="0"/>
            <w:i/>
            <w:strike w:val="0"/>
            <w:color w:val="0077CC"/>
            <w:sz w:val="20"/>
            <w:u w:val="single"/>
            <w:vertAlign w:val="baseline"/>
          </w:rPr>
          <w:t>https://www.nytimes.com/2018/07/07/world/europe/italy-macerata-migrants.html</w:t>
        </w:r>
      </w:hyperlink>
    </w:p>
    <w:p>
      <w:pPr>
        <w:pStyle w:val="Normal3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5"/>
        <w:spacing w:line="60" w:lineRule="exact"/>
      </w:pPr>
      <w:r>
        <w:pict>
          <v:line id="_x0000_s2450" style="position:absolute;z-index:252711936" from="0,2pt" to="512pt,2pt" strokecolor="#009ddb" strokeweight="2pt">
            <v:stroke linestyle="single"/>
            <w10:wrap type="topAndBottom"/>
          </v:line>
        </w:pict>
      </w:r>
    </w:p>
    <w:p>
      <w:pPr>
        <w:pStyle w:val="Normal3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ITALIAN CARABINIERI, VIA AGENCE FRANCE-PRESSE -- GETTY IMAGES DMITRY KOSTYUKOV FOR THE NEW YORK TIMES Below left, a lunch for Macerata residents and migrants in April on Liberation Day, a national holiday marking the end of the Nazi occupation. Below right, Romano Carancini, the mayor, who has urged residents not to forget the city's past. ''This territory in particular,'' he said, ''is living a moment of great difficulty, uncertainty and precariousness.'' The Italian city of Macerata, right, where the killing of Pamela Mastropietro, 18, led a gunman to shoot six migrants on Feb. 3. Below, Ms. Mastropietro's mother, Alessandra Verni, at her daughter's funeral. MASSIMO PERCOSSI/EPA, VIA SHUTTERSTOCK Bullet holes at a pub in Macerata, Italy, where a woman's death fueled a vengeful rampage and became a national election issue. A new government's populist message has taken hold in places like Macerata. DMITRY KOSTYUKOV FOR THE NEW YORK TIMES THE NEW YORK TIMES       </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2018</w:t>
      </w:r>
    </w:p>
    <w:p>
      <w:pPr>
        <w:pStyle w:val="Normal385"/>
      </w:pPr>
    </w:p>
    <w:p>
      <w:pPr>
        <w:pStyle w:val="Normal385"/>
        <w:ind w:left="200"/>
        <w:sectPr>
          <w:type w:val="continuous"/>
          <w:pgMar w:top="840" w:right="1000" w:bottom="840" w:left="1000" w:header="400" w:footer="400"/>
          <w:pgNumType w:fmt="decimal"/>
          <w:cols w:space="720"/>
        </w:sectPr>
      </w:pPr>
      <w:r>
        <w:br/>
      </w:r>
      <w:r>
        <w:pict>
          <v:line id="_x0000_s2451" style="position:absolute;z-index:252712960"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3634"/>
          <w:headerReference w:type="default" r:id="rId3635"/>
          <w:footerReference w:type="even" r:id="rId3636"/>
          <w:footerReference w:type="default" r:id="rId3637"/>
          <w:headerReference w:type="first" r:id="rId3638"/>
          <w:footerReference w:type="first" r:id="rId3639"/>
          <w:pgSz w:w="12240" w:h="15840"/>
          <w:pgMar w:top="840" w:right="1000" w:bottom="840" w:left="1000" w:header="400" w:footer="400"/>
          <w:pgNumType w:fmt="decimal"/>
          <w:cols w:space="720"/>
          <w:titlePg w:val="0"/>
        </w:sectPr>
      </w:pPr>
    </w:p>
    <w:p>
      <w:pPr>
        <w:pStyle w:val="Normal386"/>
      </w:pPr>
    </w:p>
    <w:p>
      <w:pPr>
        <w:pStyle w:val="Normal386"/>
      </w:pPr>
      <w:r>
        <w:pict>
          <v:shape id="_x0000_i2452" type="#_x0000_t75" alt="LexisNexis®" style="width:147.75pt;height:30pt">
            <v:imagedata r:id="rId17" o:title=""/>
          </v:shape>
        </w:pict>
      </w:r>
      <w:r>
        <w:cr/>
      </w:r>
    </w:p>
    <w:p>
      <w:pPr>
        <w:pStyle w:val="Heading1384"/>
        <w:keepNext w:val="0"/>
        <w:spacing w:after="200" w:line="340" w:lineRule="atLeast"/>
        <w:ind w:left="0" w:right="0" w:firstLine="0"/>
        <w:jc w:val="center"/>
      </w:pPr>
      <w:hyperlink r:id="rId3640" w:history="1">
        <w:r>
          <w:rPr>
            <w:rFonts w:ascii="arial" w:eastAsia="arial" w:hAnsi="arial" w:cs="arial"/>
            <w:b/>
            <w:i/>
            <w:strike w:val="0"/>
            <w:color w:val="0077CC"/>
            <w:sz w:val="28"/>
            <w:u w:val="single"/>
            <w:vertAlign w:val="baseline"/>
          </w:rPr>
          <w:t xml:space="preserve">The Class President </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2003 Wednesday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86"/>
        <w:keepNext w:val="0"/>
        <w:spacing w:after="0" w:line="240" w:lineRule="atLeast"/>
        <w:ind w:right="0"/>
        <w:jc w:val="both"/>
      </w:pPr>
      <w:bookmarkStart w:id="781" w:name="Bookmark_386"/>
      <w:bookmarkEnd w:id="781"/>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21</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3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MAUREEN DOWD;  E-mail: , </w:t>
      </w:r>
      <w:hyperlink r:id="rId3641" w:history="1">
        <w:r>
          <w:rPr>
            <w:rFonts w:ascii="arial" w:eastAsia="arial" w:hAnsi="arial" w:cs="arial"/>
            <w:b w:val="0"/>
            <w:i/>
            <w:strike w:val="0"/>
            <w:noProof w:val="0"/>
            <w:color w:val="0077CC"/>
            <w:position w:val="0"/>
            <w:sz w:val="20"/>
            <w:u w:val="single"/>
            <w:vertAlign w:val="baseline"/>
          </w:rPr>
          <w:t>liberties@nytimes.com</w:t>
        </w:r>
      </w:hyperlink>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86"/>
        <w:keepNext/>
        <w:spacing w:before="240" w:after="0" w:line="340" w:lineRule="atLeast"/>
        <w:ind w:left="0" w:right="0" w:firstLine="0"/>
        <w:jc w:val="left"/>
      </w:pPr>
      <w:bookmarkStart w:id="782" w:name="Body_384"/>
      <w:bookmarkEnd w:id="782"/>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453" style="position:absolute;z-index:252713984"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when I was covering the first President Bush, I took one of his top political strategists out to dinner.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couple of martinis, he blurted out that the president was having a hard time with the idea that I was the White House reporter for The New York Times.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Dumbfounded, I asked why.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picture you someplace else -- at The Chicago Tribune maybe," he said.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in a Victorian mansion in Greenwich, the son of a Connecticut senator and Wall Street banker, the president had conjured up a certain image of what the Times White House reporter would be like. Someone less ethnic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with a byline like Chatsworth Farnsworth III.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Poppy Bush was always gracious to me, even though he hated getting tweaked about being a patrician and complained that journalists cared more about class than he did.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Bushes see the world through the prism of class, while denying that class matters. They think as long as they don't act "snotty" or swan around with a lot of fancy possessions, that class is irrelevant.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make themselves happily oblivious to the difference between thinking you are self-made and being self-made, between liking to clear brush and having to clear brush.</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1986 interview with George senior and George junior, then still a drifting 40-year-old, The Washington Post's Walt Harrington asked the vice president how his social class shaped his life, noting that families like the Bushes often send their kids to expensive private schools to ensure their leg up.</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sounds, well, un-American to George Jr., and he rages that it is crap from the 60's. Nobody thinks that way anymore!" Mr. Harrington wrote. "But his father cuts him off. . . . He seems genuinely interested. . . . But the amazing thing is that Bush finds these ideas so novel. . . . People who work the hardest -- even though some have a head start -- will usually get ahead, he says. To see it otherwise is divisive."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journalists on W.'s campaign wrote that he had been admitted to Yale as a legacy, the candidate's Texas advisers pointed out that he had also gotten into Harvard, and no Bush family members had gone there.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seemed genuinely surprised when told that Harvard would certainly have recognized the surname and wagered on the future success of the person with it.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don't acknowledge that being a wealthy white man with the right ancestors blesses you with the desirable sort of inequality, how can you fix the undesirable sort of inequality?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Bushes seem to believe that the divisive thing in American society is dwelling on social and economic inequities, rather than the inequities themselves.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critics of W.'s tax cuts say they favor the wealthy, the president indignantly accuses them of class warfare. That's designed to intimidate critics by making them seem vaguely pinko. Besides, there's nothing more effective than deploring class warfare while ensuring that your class wins. It is the Bush tax cut that is fomenting class warfare.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University of Michigan tries to redress a historic racial injustice by giving some advantage based on race, Mr. Bush gets offended by arbitrarily conferred advantages, as if he himself were not an affirmative-action baby.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preferred way of promoting diversity in higher education is throwing money at black colleges, which is not exactly a clarion call for integration.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the talk about how Republicans were morally re-educated by the Trent Lott fiasco, Mr. Bush is still pandering to an unspoken racial elitism.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resubmitted the nomination of a federal judge with a soft spot for cross-burners. And, as Time notes this week, he quietly reinstituted the practice -- which lapsed under his father in 1990 -- of sending a floral wreath on Memorial Day from the White House to the Confederate Memorial in Arlington National Cemetery, where those nostalgic for the Old South celebrate Jefferson Davis. Why on earth would the president of the U.S. in the year 2003 take the trouble to do that?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'86, when the Post reporter suggested that class mattered, W. found the contention un-American.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isn't it un-American if the University of Michigan or Yale makes special room for the descendants of alumni but not the descendants of the disadvantaged? </w:t>
      </w:r>
    </w:p>
    <w:p>
      <w:pPr>
        <w:pStyle w:val="Normal386"/>
        <w:keepNext w:val="0"/>
        <w:spacing w:before="240" w:after="0" w:line="260" w:lineRule="atLeast"/>
        <w:ind w:left="0" w:right="0" w:firstLine="0"/>
        <w:jc w:val="left"/>
      </w:pPr>
      <w:r>
        <w:br/>
      </w:r>
      <w:hyperlink r:id="rId3642" w:history="1">
        <w:r>
          <w:rPr>
            <w:rFonts w:ascii="arial" w:eastAsia="arial" w:hAnsi="arial" w:cs="arial"/>
            <w:b w:val="0"/>
            <w:i/>
            <w:strike w:val="0"/>
            <w:color w:val="0077CC"/>
            <w:sz w:val="20"/>
            <w:u w:val="single"/>
            <w:vertAlign w:val="baseline"/>
          </w:rPr>
          <w:t>http://www.nytimes.com</w:t>
        </w:r>
      </w:hyperlink>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2003</w:t>
      </w:r>
    </w:p>
    <w:p>
      <w:pPr>
        <w:pStyle w:val="Normal386"/>
      </w:pPr>
    </w:p>
    <w:p>
      <w:pPr>
        <w:pStyle w:val="Normal386"/>
        <w:ind w:left="200"/>
        <w:sectPr>
          <w:type w:val="continuous"/>
          <w:pgMar w:top="840" w:right="1000" w:bottom="840" w:left="1000" w:header="400" w:footer="400"/>
          <w:pgNumType w:fmt="decimal"/>
          <w:cols w:space="720"/>
        </w:sectPr>
      </w:pPr>
      <w:r>
        <w:br/>
      </w:r>
      <w:r>
        <w:pict>
          <v:line id="_x0000_s2454" style="position:absolute;z-index:252715008"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3643"/>
          <w:headerReference w:type="default" r:id="rId3644"/>
          <w:footerReference w:type="even" r:id="rId3645"/>
          <w:footerReference w:type="default" r:id="rId3646"/>
          <w:headerReference w:type="first" r:id="rId3647"/>
          <w:footerReference w:type="first" r:id="rId3648"/>
          <w:pgSz w:w="12240" w:h="15840"/>
          <w:pgMar w:top="840" w:right="1000" w:bottom="840" w:left="1000" w:header="400" w:footer="400"/>
          <w:pgNumType w:fmt="decimal"/>
          <w:cols w:space="720"/>
          <w:titlePg w:val="0"/>
        </w:sectPr>
      </w:pPr>
    </w:p>
    <w:p>
      <w:pPr>
        <w:pStyle w:val="Normal387"/>
      </w:pPr>
    </w:p>
    <w:p>
      <w:pPr>
        <w:pStyle w:val="Normal387"/>
      </w:pPr>
      <w:r>
        <w:pict>
          <v:shape id="_x0000_i2455" type="#_x0000_t75" alt="LexisNexis®" style="width:147.75pt;height:30pt">
            <v:imagedata r:id="rId17" o:title=""/>
          </v:shape>
        </w:pict>
      </w:r>
      <w:r>
        <w:cr/>
      </w:r>
    </w:p>
    <w:p>
      <w:pPr>
        <w:pStyle w:val="Heading1385"/>
        <w:keepNext w:val="0"/>
        <w:spacing w:after="200" w:line="340" w:lineRule="atLeast"/>
        <w:ind w:left="0" w:right="0" w:firstLine="0"/>
        <w:jc w:val="center"/>
      </w:pPr>
      <w:hyperlink r:id="rId3649" w:history="1">
        <w:r>
          <w:rPr>
            <w:rFonts w:ascii="arial" w:eastAsia="arial" w:hAnsi="arial" w:cs="arial"/>
            <w:b/>
            <w:i/>
            <w:strike w:val="0"/>
            <w:color w:val="0077CC"/>
            <w:sz w:val="28"/>
            <w:u w:val="single"/>
            <w:vertAlign w:val="baseline"/>
          </w:rPr>
          <w:t>PUBLIC LIVES</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1999, Wednesday, Late Edition - Final</w:t>
      </w:r>
    </w:p>
    <w:p>
      <w:pPr>
        <w:pStyle w:val="Normal387"/>
        <w:keepNext w:val="0"/>
        <w:spacing w:after="0" w:line="240" w:lineRule="atLeast"/>
        <w:ind w:right="0"/>
        <w:jc w:val="both"/>
      </w:pPr>
      <w:bookmarkStart w:id="783" w:name="Bookmark_387"/>
      <w:bookmarkEnd w:id="783"/>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2; Column 3; Metropolitan Desk ; Column 3; </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BARRON with Linda Lee </w:t>
      </w:r>
    </w:p>
    <w:p>
      <w:pPr>
        <w:pStyle w:val="Normal38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JAMES BARRON with Linda Lee </w:t>
      </w:r>
    </w:p>
    <w:p>
      <w:pPr>
        <w:pStyle w:val="Normal387"/>
        <w:keepNext/>
        <w:spacing w:before="240" w:after="0" w:line="340" w:lineRule="atLeast"/>
        <w:ind w:left="0" w:right="0" w:firstLine="0"/>
        <w:jc w:val="left"/>
      </w:pPr>
      <w:bookmarkStart w:id="784" w:name="Body_385"/>
      <w:bookmarkEnd w:id="784"/>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456" style="position:absolute;z-index:252716032"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Your Usual Runway Walker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fashion model now," the actress CAMRYN MANHEIM declared. "I'm fabulous."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an over-the-top scene from a DAVID E. KELLEY script?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said Ms. Manheim, who won an Emmy last fall and a Golden Globe in February for her role on Mr. Kelley's Sunday-night drama "The Practice." "He writes that I fall off the stage and sue Venezia. The real-life version is, I walk down the glamorous runway and the man of my dreams is waiting in the audience and I pick him out. All my other dreams have come true this year, so why not this?"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went yesterday for Ms. Manheim. Her on-screen character brawls with partners in her law firm; offscreen her name was mentioned in May in newspaper accounts of a barroom brawl provoked by guests at a private party in a Manhattan pub who bothered MONICA S. LEWINSKY as she and Ms. Manheim dined together. Yesterday Ms. Manheim was preparing for what was billed as her runway debut: a fashion show for Lane Bryant's Venezia collection. Lane Bryant is a plus-size retailer, meaning that it specializes in sizes 14 to 28.</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Manheim, who, a spokesman said, wears a size 22, sounded elated.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whole year has been about realizing my fantasies because they've all been coming true," she said, backstage at the Hammerstein Ballrooms of the New Yorker Hotel. "I can't tell you how many times I've walked up and down my living room in high heels that don't fit and pretended I'm a fashion model. Now the slipper fits."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did the clothes, which she helped design.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got on television and people wanted to put me in beautiful clothes, I didn't even know how to wear them," she said. "There's a way you strut down the runway. There's a way you walk through your life that you have to learn."</w:t>
      </w:r>
    </w:p>
    <w:p>
      <w:pPr>
        <w:pStyle w:val="Normal3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Dropped Z Is All in the Game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GAZZARA, 68, has been in a string of movies lately, including "Happiness," "Buffalo 66" and now SPIKE LEE's "Summer of Sam," which opens on Friday. In that film he plays Luigi, the center of a large and powerful Italian family determined to help capture Son of Sam. Dignified Luigi has one of the best lines in the film: "What do you want me to do, arrest myself?"</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somewhat different question was on Mr. Gazzara's mind at the premiere party at Roseland on Monday: Was it too much to ask that his name be spelled right in the closing credits? There it was: Gazarra, with one z and two r's.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believe they did that," he said.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I'll get into it tomorrow with my agent and my lawyer," he added. "I'll sue." But he was clearly joking.</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tried to sound philosophical. "What can I do? It could become a legend, like a parlor game in the year 2500."</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jumped up to accept congratulations from ED BRADLEY, a correspondent on the CBS News magazine "60 Minutes," for his performance, credit or no.</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the crowd, people doing the Hustle dominated the dance floor while WESLEY SNIPES stood at the bar, waiting for his drink.</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male bartenders, incidentally, were wearing white sleeveless undershirts; the female bartenders had on long blonde wigs. The idea was to re-create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ambiance of that disco-crazed summer of 1977, a decided contrast to the equally authentic look of the two female stars of the film. MIRA SORVINO, a brunette these days, wore an ice-blue-beaded Bob Mackie. JENNIFER ESPOSITO wore a strapless, backless Donna Karan dress that left no doubt about an Egyptian-looking tattoo on her left shoulder.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told me it was the 'third eye of insight,' " she said. "I got it when I was 17 in Manhattan. I thought it sounded good -- the 'third eye of insight.' "   JAMES BARRON with Linda Lee</w:t>
      </w:r>
    </w:p>
    <w:p>
      <w:pPr>
        <w:pStyle w:val="Normal387"/>
        <w:keepNext w:val="0"/>
        <w:spacing w:before="240" w:after="0" w:line="260" w:lineRule="atLeast"/>
        <w:ind w:left="0" w:right="0" w:firstLine="0"/>
        <w:jc w:val="left"/>
      </w:pPr>
      <w:r>
        <w:br/>
      </w:r>
      <w:hyperlink r:id="rId3650" w:history="1">
        <w:r>
          <w:rPr>
            <w:rFonts w:ascii="arial" w:eastAsia="arial" w:hAnsi="arial" w:cs="arial"/>
            <w:b w:val="0"/>
            <w:i/>
            <w:strike w:val="0"/>
            <w:color w:val="0077CC"/>
            <w:sz w:val="20"/>
            <w:u w:val="single"/>
            <w:vertAlign w:val="baseline"/>
          </w:rPr>
          <w:t>http://www.nytimes.com</w:t>
        </w:r>
      </w:hyperlink>
    </w:p>
    <w:p>
      <w:pPr>
        <w:pStyle w:val="Normal3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7"/>
        <w:spacing w:line="60" w:lineRule="exact"/>
      </w:pPr>
      <w:r>
        <w:pict>
          <v:line id="_x0000_s2457" style="position:absolute;z-index:252717056" from="0,2pt" to="512pt,2pt" strokecolor="#009ddb" strokeweight="2pt">
            <v:stroke linestyle="single"/>
            <w10:wrap type="topAndBottom"/>
          </v:line>
        </w:pict>
      </w:r>
    </w:p>
    <w:p>
      <w:pPr>
        <w:pStyle w:val="Normal3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BEN GAZZARA; CAMRYN MANHEIM</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1999</w:t>
      </w:r>
    </w:p>
    <w:p>
      <w:pPr>
        <w:pStyle w:val="Normal387"/>
      </w:pPr>
    </w:p>
    <w:p>
      <w:pPr>
        <w:pStyle w:val="Normal387"/>
        <w:ind w:left="200"/>
        <w:sectPr>
          <w:type w:val="continuous"/>
          <w:pgMar w:top="840" w:right="1000" w:bottom="840" w:left="1000" w:header="400" w:footer="400"/>
          <w:pgNumType w:fmt="decimal"/>
          <w:cols w:space="720"/>
        </w:sectPr>
      </w:pPr>
      <w:r>
        <w:br/>
      </w:r>
      <w:r>
        <w:pict>
          <v:line id="_x0000_s2458" style="position:absolute;z-index:252718080"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3651"/>
          <w:headerReference w:type="default" r:id="rId3652"/>
          <w:footerReference w:type="even" r:id="rId3653"/>
          <w:footerReference w:type="default" r:id="rId3654"/>
          <w:headerReference w:type="first" r:id="rId3655"/>
          <w:footerReference w:type="first" r:id="rId3656"/>
          <w:pgSz w:w="12240" w:h="15840"/>
          <w:pgMar w:top="840" w:right="1000" w:bottom="840" w:left="1000" w:header="400" w:footer="400"/>
          <w:pgNumType w:fmt="decimal"/>
          <w:cols w:space="720"/>
          <w:titlePg w:val="0"/>
        </w:sectPr>
      </w:pPr>
    </w:p>
    <w:p>
      <w:pPr>
        <w:pStyle w:val="Normal388"/>
      </w:pPr>
    </w:p>
    <w:p>
      <w:pPr>
        <w:pStyle w:val="Normal388"/>
      </w:pPr>
      <w:r>
        <w:pict>
          <v:shape id="_x0000_i2459" type="#_x0000_t75" alt="LexisNexis®" style="width:147.75pt;height:30pt">
            <v:imagedata r:id="rId17" o:title=""/>
          </v:shape>
        </w:pict>
      </w:r>
      <w:r>
        <w:cr/>
      </w:r>
    </w:p>
    <w:p>
      <w:pPr>
        <w:pStyle w:val="Heading1386"/>
        <w:keepNext w:val="0"/>
        <w:spacing w:after="200" w:line="340" w:lineRule="atLeast"/>
        <w:ind w:left="0" w:right="0" w:firstLine="0"/>
        <w:jc w:val="center"/>
      </w:pPr>
      <w:hyperlink r:id="rId3657" w:history="1">
        <w:r>
          <w:rPr>
            <w:rFonts w:ascii="arial" w:eastAsia="arial" w:hAnsi="arial" w:cs="arial"/>
            <w:b/>
            <w:i/>
            <w:strike w:val="0"/>
            <w:color w:val="0077CC"/>
            <w:sz w:val="28"/>
            <w:u w:val="single"/>
            <w:vertAlign w:val="baseline"/>
          </w:rPr>
          <w:t>How to Promote an Alternative to Protectionism</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1985, Friday, Late City Final Edition</w:t>
      </w:r>
    </w:p>
    <w:p>
      <w:pPr>
        <w:pStyle w:val="Normal388"/>
        <w:keepNext w:val="0"/>
        <w:spacing w:after="0" w:line="240" w:lineRule="atLeast"/>
        <w:ind w:right="0"/>
        <w:jc w:val="both"/>
      </w:pPr>
      <w:bookmarkStart w:id="785" w:name="Bookmark_388"/>
      <w:bookmarkEnd w:id="785"/>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30, Column 4; Editorial Desk; letter</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388"/>
        <w:keepNext/>
        <w:spacing w:before="240" w:after="0" w:line="340" w:lineRule="atLeast"/>
        <w:ind w:left="0" w:right="0" w:firstLine="0"/>
        <w:jc w:val="left"/>
      </w:pPr>
      <w:bookmarkStart w:id="786" w:name="Body_386"/>
      <w:bookmarkEnd w:id="786"/>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460" style="position:absolute;z-index:252719104"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has correctly identified the need to offer an ''alternative to workers displaced by imports'' (''Pay $68,000, Save a Shoemaker,'' editorial, Aug. 27) rather than answering the call for protectionism ringing through the halls of Congress.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to address this problem is for Congress to pass a retraining proposal recently introduced by Representatives Bill Clinger and Nancy Johnson, Republicans from Pennsylvania and Connecticut, respectively: the National Training Incentives Act of 1985, H.R. 1219. This legislation, whose cosponsors range from conservative Republicans to members of the Black Caucus, has several significant provisions which would help to retool American workers.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it would provide a 25 percent tax credit for training expenses in excess of a five-year historical average, thereby rewarding the type of retraining - on-the-job training - which labor and business agree is the most effective. Structured like the research and development tax credit, this provision will only be used if business decides it needs to spend more on retraining and will generate $4 in private-sector-financed retraining for every dollar lost in Federal revenues.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approach is particularly important in light of the current contrast in the tax code between incentives for R.&amp; D. and plant and equipment and for worker retraining. In fiscal year 1986, tax incentives for R.&amp; D. and plant and equipment totaled $79.2 billion, while incentives for worker training came to a paltry $25 million - a ratio of over 300 to 1. This is even more appalling when you consider that in recent years the contribution of education and training to total productivity growth has been about one-half. Another component of the Clinger-Johnson proposal would permit workers to finance retraining with money withdrawn, without penalty or taxation, from their individual retirement or annuity accounts. This would allow roughly 13 million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households to take advantage of an already established network of retirement financing.</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some might argue that the I.R.A. was designed exclusively with retirement in mind, it is interesting to note that a similar retirement vehicle, 401(k) deferred compensation, while not possessing the flexibility of the I.R.A., does allow for early withdrawal for a variety of purposes, such as payment of college tuition, purchase of a home or even payment of unreimbursed medical costs, depending upon the particular plan.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provision of this important legislation removes a significant disincentive to retraining by allowing any displaced worker who is otherwise eligible to collect unemployment compensation while participating in a training program. At present only 13 states allow a worker in a retraining program to receive unemployment compensation. This must change. People should not have to wait until their unemployment has run out before they develop a new skill.</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nation needs to pursue a more vigorous employment policy so that its work force will not lag behind with outmoded skills as technology moves forward. While others advocate protectionist measures to keep jobs in this country, we believe an alternative such as H.R. 1219 is a positive and farsighted proposal that comes to grips with changes in the world economy.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say that ''policy makers who want growth must do more than nobly pledge allegiance to free trade.'' The Clinger-Johnson proposal is just such an effort.STEVEN HOFMAN DAVID HEBERT Washington, Sept. 4, 1985 The writers are, respectively, executive director and a research associate of the House Wednesday Group.</w:t>
      </w:r>
    </w:p>
    <w:p>
      <w:pPr>
        <w:pStyle w:val="Normal388"/>
      </w:pPr>
    </w:p>
    <w:p>
      <w:pPr>
        <w:pStyle w:val="Normal388"/>
        <w:ind w:left="200"/>
        <w:sectPr>
          <w:type w:val="continuous"/>
          <w:pgMar w:top="840" w:right="1000" w:bottom="840" w:left="1000" w:header="400" w:footer="400"/>
          <w:pgNumType w:fmt="decimal"/>
          <w:cols w:space="720"/>
        </w:sectPr>
      </w:pPr>
      <w:r>
        <w:br/>
      </w:r>
      <w:r>
        <w:pict>
          <v:line id="_x0000_s2461" style="position:absolute;z-index:252720128"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3658"/>
          <w:headerReference w:type="default" r:id="rId3659"/>
          <w:footerReference w:type="even" r:id="rId3660"/>
          <w:footerReference w:type="default" r:id="rId3661"/>
          <w:headerReference w:type="first" r:id="rId3662"/>
          <w:footerReference w:type="first" r:id="rId3663"/>
          <w:pgSz w:w="12240" w:h="15840"/>
          <w:pgMar w:top="840" w:right="1000" w:bottom="840" w:left="1000" w:header="400" w:footer="400"/>
          <w:pgNumType w:fmt="decimal"/>
          <w:cols w:space="720"/>
          <w:titlePg w:val="0"/>
        </w:sectPr>
      </w:pPr>
    </w:p>
    <w:p>
      <w:pPr>
        <w:pStyle w:val="Normal389"/>
      </w:pPr>
    </w:p>
    <w:p>
      <w:pPr>
        <w:pStyle w:val="Normal389"/>
      </w:pPr>
      <w:r>
        <w:pict>
          <v:shape id="_x0000_i2462" type="#_x0000_t75" alt="LexisNexis®" style="width:147.75pt;height:30pt">
            <v:imagedata r:id="rId17" o:title=""/>
          </v:shape>
        </w:pict>
      </w:r>
      <w:r>
        <w:cr/>
      </w:r>
    </w:p>
    <w:p>
      <w:pPr>
        <w:pStyle w:val="Heading1387"/>
        <w:keepNext w:val="0"/>
        <w:spacing w:after="200" w:line="340" w:lineRule="atLeast"/>
        <w:ind w:left="0" w:right="0" w:firstLine="0"/>
        <w:jc w:val="center"/>
      </w:pPr>
      <w:hyperlink r:id="rId3664" w:history="1">
        <w:r>
          <w:rPr>
            <w:rFonts w:ascii="arial" w:eastAsia="arial" w:hAnsi="arial" w:cs="arial"/>
            <w:b/>
            <w:i/>
            <w:strike w:val="0"/>
            <w:color w:val="0077CC"/>
            <w:sz w:val="28"/>
            <w:u w:val="single"/>
            <w:vertAlign w:val="baseline"/>
          </w:rPr>
          <w:t>This Italian Town Once Welcomed Migrants. Now, It’s a Symbol for Right-Wing Politics</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2018 Saturday 18:06 EST</w:t>
      </w:r>
    </w:p>
    <w:p>
      <w:pPr>
        <w:pStyle w:val="Normal389"/>
        <w:keepNext w:val="0"/>
        <w:spacing w:after="0" w:line="240" w:lineRule="atLeast"/>
        <w:ind w:right="0"/>
        <w:jc w:val="both"/>
      </w:pPr>
      <w:bookmarkStart w:id="787" w:name="Bookmark_389"/>
      <w:bookmarkEnd w:id="787"/>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3244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Horowitz</w:t>
      </w:r>
    </w:p>
    <w:p>
      <w:pPr>
        <w:pStyle w:val="Normal3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Macerata once had a reputation for tolerance. But the killing of a woman and a revenge shooting made the Italian town a symbol of rising right-wing politics.</w:t>
      </w:r>
    </w:p>
    <w:p>
      <w:pPr>
        <w:pStyle w:val="Normal389"/>
        <w:keepNext/>
        <w:spacing w:before="240" w:after="0" w:line="340" w:lineRule="atLeast"/>
        <w:ind w:left="0" w:right="0" w:firstLine="0"/>
        <w:jc w:val="left"/>
      </w:pPr>
      <w:bookmarkStart w:id="788" w:name="Body_387"/>
      <w:bookmarkEnd w:id="788"/>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463" style="position:absolute;z-index:252721152"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MACERATA, Italy — At the end of his shooting rampage as the police closed in, Luca Traini climbed the steps of a Fascist-era monument, wrapped himself in an Italian flag and straightened his arm in a Fascist salute.</w:t>
      </w:r>
    </w:p>
    <w:p>
      <w:pPr>
        <w:pStyle w:val="Normal3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w:t>
      </w:r>
      <w:hyperlink r:id="rId3665" w:history="1">
        <w:r>
          <w:rPr>
            <w:rFonts w:ascii="arial" w:eastAsia="arial" w:hAnsi="arial" w:cs="arial"/>
            <w:b w:val="0"/>
            <w:i/>
            <w:strike w:val="0"/>
            <w:noProof w:val="0"/>
            <w:color w:val="0077CC"/>
            <w:position w:val="0"/>
            <w:sz w:val="20"/>
            <w:u w:val="single"/>
            <w:vertAlign w:val="baseline"/>
          </w:rPr>
          <w:t>shot and wounded six African migrants</w:t>
        </w:r>
      </w:hyperlink>
      <w:r>
        <w:rPr>
          <w:rFonts w:ascii="arial" w:eastAsia="arial" w:hAnsi="arial" w:cs="arial"/>
          <w:b w:val="0"/>
          <w:i w:val="0"/>
          <w:strike w:val="0"/>
          <w:noProof w:val="0"/>
          <w:color w:val="000000"/>
          <w:position w:val="0"/>
          <w:sz w:val="20"/>
          <w:u w:val="none"/>
          <w:vertAlign w:val="baseline"/>
        </w:rPr>
        <w:t xml:space="preserve"> — from Ghana, Mali and Nigeria — in this medieval city near the Adriatic Sea to avenge the dismemberment of a young Italian woman, allegedly by a Nigerian drug dealer. In his mind, he was a patriot.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Italian leaders, liberals and anti-fascist groups, Mr. Traini was a terrifying omen.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elections were weeks away and the Feb. 3 shootings came during a hate-laced campaign marred by anti-migrant language, rising intolerance and hints of a Fascist revival.</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height of the migrant crisis, Italy had been a progressive bastion and a staunch supporter of European unity. But now, the national mood had hardened. Mr. Traini’s rage crystallized, in grotesque form, the growing backlash against migrants and the rise of right-wing politics.</w:t>
      </w:r>
    </w:p>
    <w:p>
      <w:pPr>
        <w:pStyle w:val="Normal3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March 4 elections swept in a new populist government which is deeply skeptical of the European Union and has already slammed the door to new migrants while threatening to expel the ones already in the country. To some in Brussels, </w:t>
      </w:r>
      <w:hyperlink r:id="rId3666" w:history="1">
        <w:r>
          <w:rPr>
            <w:rFonts w:ascii="arial" w:eastAsia="arial" w:hAnsi="arial" w:cs="arial"/>
            <w:b w:val="0"/>
            <w:i/>
            <w:strike w:val="0"/>
            <w:noProof w:val="0"/>
            <w:color w:val="0077CC"/>
            <w:position w:val="0"/>
            <w:sz w:val="20"/>
            <w:u w:val="single"/>
            <w:vertAlign w:val="baseline"/>
          </w:rPr>
          <w:t>Italy is now Europe’s greatest existential threat</w:t>
        </w:r>
      </w:hyperlink>
      <w:r>
        <w:rPr>
          <w:rFonts w:ascii="arial" w:eastAsia="arial" w:hAnsi="arial" w:cs="arial"/>
          <w:b w:val="0"/>
          <w:i w:val="0"/>
          <w:strike w:val="0"/>
          <w:noProof w:val="0"/>
          <w:color w:val="000000"/>
          <w:position w:val="0"/>
          <w:sz w:val="20"/>
          <w:u w:val="none"/>
          <w:vertAlign w:val="baseline"/>
        </w:rPr>
        <w: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one year, we will see if united Europe still exists,” Matteo Salvini, the country’s new interior minister, said recently.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Salvini is now Italy’s most turbulent and powerful force. More than anyone, he understood and harnessed the rage unleashed in Macerata.</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scoffed at for its wobbly governments and disregarded as a mere pleasuredome, Italy has long been Europe’s laboratory for political change. The birthplace of Fascism, Italy gave the world Mussolini, flirted seriously with communism, and, in electing Silvio Berlusconi, provided a playbook for billionaires seeking power the world over.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liberal democracies across Europe are under strain, new threads of populism are transforming Italy’s politics, and fast. Mr. Salvini’s nationalist party, the League, has increased its support in Macerata from 0.6 percent in 2013 to 21 percent in March.</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Macerata was not always that way.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a reputation for tolerance and, in 2013, won national recognition for its integration efforts. The former bishop once boasted about the “welcoming spirit” encoded “in the DNA of the city.”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groups such as the Catholic charity Caritas set up in the city to work with migrants. Inside the Caritas reception center, Ibrahim Diallo, 18, from Senegal, spent a recent afternoon practicing conjugation of the verb “to be” with a young Italian woman, Luigina.</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 sono Ibrahim; tu sei Luigina,” he said. “Noi siamo a Macerata.”</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version of Macerata seemed more in the past tense.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Macerata’s new bishop, handpicked by Pope Francis, observed recently that “all the tensions rising in the country are now visible in this city.”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university, founded in 1290, left-wing students warned that a group of hard-right students in the humanities department were espousing the works of Julius Evola, the spiritual and intellectual godfather of Italian Fascists and Italy’s post-Fascist terrorists.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students were attempting to form chapters for hard-right groups such as CasaPound, which is doing better in municipal elections around the country, and Forza Nuova, which in October attempted to re-enact Mussolini’s 1922 March on Rome.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Martina Borra, a local leader of Forza Nuova, is a friend of Mr. Traini, who has been charged with racially motivated attempted murder. He has admitted to the shootings but claimed temporary insanity and is currently on trial. Ms. Borra said he had many local supporters.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ask most people about Luca Traini, they will tell you, ‘He did well, but he should have killed them.’” She added that Italy owed him a debt of gratitude for “having revealed a problem” — and she seemed unbothered that none of the victims were thought to be drug dealers.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drive outside the city, she indicated a housing project that she said had become a hub for drug dealers. Police helicopters whirled overhead as she pointed out a small house where women used to buy eggs and where addicts now bought drugs — the police had found human remains nearby.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and for others who share her extremist views, this was proof of the migrants’ noxious influence on her country and her city.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road back to Macerata and the Fascist-era monument where Mr. Traini had been arrested, she responded to a question about what she was doing for the national holiday the following day, marking Italy’s liberation from Fascism.</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holiday for us,” she said.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Lost Generations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Italian cities, Macerata suffered in the aftershocks of the 2008 financial crisis. A devastating 2016 earthquake brought another setback. But city leaders hoped this year would be a turning point.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Romano Carancini, the city’s affable mayor from the center-left Democratic Party, spent the winter preparing a dossier called “Friendly Macerata” as part of a campaign to become Italy’s 2020 capital of culture. It was a designation that would make the city a major tourist destination.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much to include.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college town of 42,000, it offered opera at the outdoor Sferisterio theater and baroque luxury at the indoor Lauro Rossi Theater. Its Palazzo Buonaccorsi had frescoed ceilings, Futurist masterpieces and a world-class collection of horse-drawn carriages.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certain hours, children craned their necks up at the astronomical clock tower in the main square to see sculptures of the three magi emerging on a carousel. Giuseppe Garibaldi, Italy’s founding father, had represented Macerata in Rome.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was the area’s tranquillity that attracted Pamela Mastropietro, an 18-year-old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Rome. As a young teenager, she had started dating a Romanian drug dealer and gotten hooked on drugs.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a hairdresser, finally persuaded her to enroll in a drug-treatment center overlooking vineyards in the hills near Macerata. She stayed for several weeks.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Jan. 29, as Macerata was named a finalist in the capital of culture contest, Ms. Mastropietro left the rehab center to buy drugs at Diaz Gardens, a park outside Macerata’s city walls.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winding park had become a warren for drug dealers, many of them migrants. Those demanding the expulsion of migrants pointed to the conditions of Diaz Gardens as part of their case. Mr. Carancini, the mayor, worried they had a point.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airy office, the mayor said he had little power to address crime because the Interior Ministry has jurisdiction over the police. Law enforcement was scant in many towns across Italy, including Macerata, handing a powerful talking point to Mr. Salvini who promised zero tolerance for crime when he took charge.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gardens, Ms. Mastropietro is believed to have been led to a 29-year-old Nigerian named Innocent Oseghale who had arrived in Italy on Aug. 26, 2014, around the height of the migrant landings. He had dropped out of his asylum program and turned to crime.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Ms. Mastropietro’s dismembered body was discovered, the police found her bloody clothes inside Mr. Oseghale’s apartment. Italian prosecutors charged him in June with murder, drug dealing and the desecration of a body.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circumstances surrounding Ms. Mastropietro’s death are still unknown.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mutilation horrified the country and immediately became an issue in the national elections. On the campaign trail, Mr. Salvini had already depicted a world in which migrant drug dealers preyed on wayward teenagers in an increasingly drug-addled country. Now, he pounced.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this worm still doing in Italy? He wasn’t fleeing a war. He brought the war to Italy,” Mr. Salvini said in a statement posted on Facebook after Mr. Oseghale’s arrest. “The left has its hands dirty with blood. Another state killing. Expulsions, expulsions, monitoring and still expulsions!”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Italians were already worried that their young belonged to a lost generation. Police reports of drug use, especially among the young, increased 40 percent in the last two years, according to a report presented in June in the Italian Senate.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Heroin and cocaine are making comebacks. And despite some improvements, youth unemployment still hovered above 30 percent, among the worst in Europe.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Frustrated young voters had fueled the rise of the Five Star Movement, Mr. Salvini’s anti-establishment coalition partner. The party remained purposely vague during the campaign to attract votes on the left and right, but Mr. Salvini did the opposite.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undocumented migrants of taking jobs from young Italians and advocated extreme measures, including “a mass cleansing, street by street, neighborhood by neighborhood.”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Macerata, Mr. Traini, who once described Mr. Salvini as his “captain,” held a similar view.</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chubby kid who grew up to be a weight lifter with the word “outcast” tattooed across his knuckles, Mr. Traini at first seemed like so many other members of Italy’s wayward youth. He was failing to find steady work and living at the age of 28 with his mother and grandmother.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signs of Mr. Traini’s extremism were scattered around his room. He kept a copy of “Mein Kampf”; a black flag with a Celtic cross, used by the European neo-Nazi movement; and the cover of “Fascist Youth,” a magazine published during the rule of Mussolini.</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winning zero votes as the League’s candidate for local office in Corridonia, the town where Ms. Mastropietro had entered a drug clinic, he drifted further right, toward Forza Nuova.</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Borra, the Forza Nuova activist, said that Mr. Traini’s nickname was “the wolf” but that he was a bit more like a “stray dog.” Having started in the League, she said, “he got close to CasaPound, all of the movements on the right.”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morning of Feb. 3, Mr. Traini went to the gym, heard a news report about Ms. Mastropietro on the radio and, according to his lawyer, went insane with a desire to kill drug dealers. He returned to his mother’s house and retrieved his Glock handgun. Armed with 50 bullets, he took off in his Alfa Romeo 147, music blasting.</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 was the Flight of the Valkyries,” joked Giancarlo Giulianelli, Mr. Traini’s lawyer.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Diaz Gardens and below a statue of Garibaldi, Mr. Traini shot at men sitting inside the glass gazebo of a bar. He fired into the local headquarters of the Democratic Party and rode out to the country road where the police had found Ms. Mastropietro’s remains.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Mourners had left flowers and candles wrapped in rosaries. Mr. Traini said a prayer over a candle with a sticker of Mussolini on it, his lawyer said.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returned to town, he stopped in front of a pub called H7, where he had worked until October when he was fired as a bouncer for insulting the clients at a techno concert. He fired three shots, sending Roberto Tartabini, the manager, scurrying into an adjacent room.</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personal vendetta,” Mr. Tartabini said, adding that he intended to turn the bullet holes in the door into a smiley face to promote tolerance.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six of Mr. Traini’s victims were black. Omagbon Festus, 33, was walking to the grocery store when Mr. Traini pulled up next to him. Mr. Festus said he saw “a pure white Italian man” pointing a pistol before he felt the bullet that shattered the bone in his left forearm.</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hours after the shooting rampage, the news media and much of Italy’s political leadership descended on Macerata. Mr. Salvini offered a perfunctory condemnation of the violence on Twitter, but he also argued that “unchecked immigration brings chaos, anger” and “drug dealing, thefts, rapes and violence.”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Carancini, the mayor, scrambled to respond, and to his critics, seemed overwhelmed. But he said that the damage had already been done — to the image that the Democratic Party was effectively managing the migration crisis, to the party’s electoral prospects, and to Macerata’s chances of becoming a major tourist attraction.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after the shootings, Mr. Carancini traveled to Rome to make his best pitch to the Culture Ministry.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“Macerata, in that moment, almost required it,” the mayor said bitterly. “We were in a centrifuge.”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selected Parma, a town in northern Italy already famous for prosciutto and cheese, as the 2020 capital of culture.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of the League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few years ago, Mr. Salvini, the interior minister, seemed like an old blemish on Italy’s fresh new skin.</w:t>
      </w:r>
    </w:p>
    <w:p>
      <w:pPr>
        <w:pStyle w:val="Normal3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led the Northern League, a regional separatist party seemingly out of step with the national mood. Public opinion was rallying around asylum seekers after </w:t>
      </w:r>
      <w:hyperlink r:id="rId3667" w:history="1">
        <w:r>
          <w:rPr>
            <w:rFonts w:ascii="arial" w:eastAsia="arial" w:hAnsi="arial" w:cs="arial"/>
            <w:b w:val="0"/>
            <w:i/>
            <w:strike w:val="0"/>
            <w:noProof w:val="0"/>
            <w:color w:val="0077CC"/>
            <w:position w:val="0"/>
            <w:sz w:val="20"/>
            <w:u w:val="single"/>
            <w:vertAlign w:val="baseline"/>
          </w:rPr>
          <w:t>Pope Francis visited migrants</w:t>
        </w:r>
      </w:hyperlink>
      <w:r>
        <w:rPr>
          <w:rFonts w:ascii="arial" w:eastAsia="arial" w:hAnsi="arial" w:cs="arial"/>
          <w:b w:val="0"/>
          <w:i w:val="0"/>
          <w:strike w:val="0"/>
          <w:noProof w:val="0"/>
          <w:color w:val="000000"/>
          <w:position w:val="0"/>
          <w:sz w:val="20"/>
          <w:u w:val="none"/>
          <w:vertAlign w:val="baseline"/>
        </w:rPr>
        <w:t xml:space="preserve"> on the island of Lampedusa in 2013.</w:t>
      </w:r>
    </w:p>
    <w:p>
      <w:pPr>
        <w:pStyle w:val="Normal3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Italian government </w:t>
      </w:r>
      <w:hyperlink r:id="rId3668" w:history="1">
        <w:r>
          <w:rPr>
            <w:rFonts w:ascii="arial" w:eastAsia="arial" w:hAnsi="arial" w:cs="arial"/>
            <w:b w:val="0"/>
            <w:i/>
            <w:strike w:val="0"/>
            <w:noProof w:val="0"/>
            <w:color w:val="0077CC"/>
            <w:position w:val="0"/>
            <w:sz w:val="20"/>
            <w:u w:val="single"/>
            <w:vertAlign w:val="baseline"/>
          </w:rPr>
          <w:t>adopted a humanitarian policy</w:t>
        </w:r>
      </w:hyperlink>
      <w:r>
        <w:rPr>
          <w:rFonts w:ascii="arial" w:eastAsia="arial" w:hAnsi="arial" w:cs="arial"/>
          <w:b w:val="0"/>
          <w:i w:val="0"/>
          <w:strike w:val="0"/>
          <w:noProof w:val="0"/>
          <w:color w:val="000000"/>
          <w:position w:val="0"/>
          <w:sz w:val="20"/>
          <w:u w:val="none"/>
          <w:vertAlign w:val="baseline"/>
        </w:rPr>
        <w:t xml:space="preserve"> to rescue migrants at sea, while the country’s center-left prime minister, Matteo Renzi, promised to lead Italy into what he saw as modernity.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roughly 620,000 migrants, many of them Africans, have arrived in Italy since the migration crisis began in 2014. They resided in government centers and local parishes, but many also loitered at train stations or outside supermarkets and bars.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have inflated the ranks of the dangerous Nigerian mafia that traffics in drugs, prostitution and sex slavery.</w:t>
      </w:r>
    </w:p>
    <w:p>
      <w:pPr>
        <w:pStyle w:val="Normal3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Salvini turned out to be a talented politician with a gift for communicating just the earthy authenticity that the more domineering Mr. Renzi often lacked. He perceived the growing frustration as Brussels refused to help Italy share the migrant load, and he was willing to exploit it by advocating withdrawal from the euro currency and by drawing nearer to </w:t>
      </w:r>
      <w:hyperlink r:id="rId3669" w:history="1">
        <w:r>
          <w:rPr>
            <w:rFonts w:ascii="arial" w:eastAsia="arial" w:hAnsi="arial" w:cs="arial"/>
            <w:b w:val="0"/>
            <w:i/>
            <w:strike w:val="0"/>
            <w:noProof w:val="0"/>
            <w:color w:val="0077CC"/>
            <w:position w:val="0"/>
            <w:sz w:val="20"/>
            <w:u w:val="single"/>
            <w:vertAlign w:val="baseline"/>
          </w:rPr>
          <w:t>right-wing leaders in Austria, Hungary and Poland</w:t>
        </w:r>
      </w:hyperlink>
      <w:r>
        <w:rPr>
          <w:rFonts w:ascii="arial" w:eastAsia="arial" w:hAnsi="arial" w:cs="arial"/>
          <w:b w:val="0"/>
          <w:i w:val="0"/>
          <w:strike w:val="0"/>
          <w:noProof w:val="0"/>
          <w:color w:val="000000"/>
          <w:position w:val="0"/>
          <w:sz w:val="20"/>
          <w:u w:val="none"/>
          <w:vertAlign w:val="baseline"/>
        </w:rPr>
        <w: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2016, Mr. Salvini was on the rise.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walked through a market in Milan, receiving the warm regards of Italian fruit vendors and pointing disapprovingly at the foreigners selling cloves of garlic. He stopped into a bar and talked about whether he wanted to leave the euro (“Definitely yes, tomorrow morning”) or whether Russia had paid for his support (“It’s geopolitical and free”).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times, people interrupted to encourage him. “Do what you say you’ll do,” one woman said.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wait,” he responded.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transformed his Northern League party from a regional separatist movement into a national — and nationalist — movement. He had once disparaged southern Italians as lazy and reeking; now he courted their votes by dropping “Northern” from the party’s name.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Cribbing from an international populist playbook, he railed against the elite and against the mainstream media, even as he dominated its news cycles. With southerners welcomed to the fold, he needed a common, external enemy for Italians to rally around.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once disparaged evil bureaucrats in Rome. Now he turned his ire on Brussels. The southern threat became invading African migrants.</w:t>
      </w:r>
    </w:p>
    <w:p>
      <w:pPr>
        <w:pStyle w:val="Normal3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get his message out, Mr. Salvini </w:t>
      </w:r>
      <w:hyperlink r:id="rId3670" w:history="1">
        <w:r>
          <w:rPr>
            <w:rFonts w:ascii="arial" w:eastAsia="arial" w:hAnsi="arial" w:cs="arial"/>
            <w:b w:val="0"/>
            <w:i/>
            <w:strike w:val="0"/>
            <w:noProof w:val="0"/>
            <w:color w:val="0077CC"/>
            <w:position w:val="0"/>
            <w:sz w:val="20"/>
            <w:u w:val="single"/>
            <w:vertAlign w:val="baseline"/>
          </w:rPr>
          <w:t>mastered Facebook</w:t>
        </w:r>
      </w:hyperlink>
      <w:r>
        <w:rPr>
          <w:rFonts w:ascii="arial" w:eastAsia="arial" w:hAnsi="arial" w:cs="arial"/>
          <w:b w:val="0"/>
          <w:i w:val="0"/>
          <w:strike w:val="0"/>
          <w:noProof w:val="0"/>
          <w:color w:val="000000"/>
          <w:position w:val="0"/>
          <w:sz w:val="20"/>
          <w:u w:val="none"/>
          <w:vertAlign w:val="baseline"/>
        </w:rPr>
        <w:t>, as did his alliance partners in the Five Star Movement. Together they dominated social media and spread anti-migrant sentiment, even as the number of arrivals began to drop steeply under the Democratic Party’s new government policies.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winter, as the campaign entered its full swing, Mr. Salvini posted a video to his Facebook account contrasting poor, elderly Italians digging through the garbage for food with African migrants criticizing Italian rice.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TV news they don’t show this, I wonder why … At least SHARE it on the web,” Mr. Salvini wrote. The post was shared 294,000 times with 10 million views.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Mr. Salvini’s appeal was spreading to places like Macerata.</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evening, Tullio Patassini, a League member who now represents Macerata in Parliament, explained why the party fit so well, touching on topics such as law and order and the Russian sanctions. He said that Macerata, a traditional center of the Italian shoe industry, opposed sanctions against Russia because “the Russians love Italian shoes and we lost the market.”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Salvini openly admires President Vladimir V. Putin of Russia and his populist government has already opposed the European Union sanctions. But the decisive issue seemed to be migration.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Patassini said frustration over illegal migration had really turned up the temperature.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a pot that boils, boils, boils until the top shoots off,” he said. “Because we Italians are a welcoming people, generous, good, available — and so the case of Pamela posed a problem for everyone. It’s an Italy problem.”</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 No’ to Migrants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Weeks later, Mr. Patassini attended a funeral in Rome for Ms. Mastropietro, now known throughout Italy simply as Pamela. “How could I not be here?” he said.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onset of the migration crisis, towns and politicians in Sicily sometimes held funerals for unknown migrants who had drowned at sea in a sign of solidarity and respect. But at Ms. Mastropietro’s funeral, parishioners in the back of the church whispered “No, no, no” when a delegation of Nigerian officials came to pay their respects.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Mastropietro’s portrait and candles sat atop her white coffin. Mr. Carancini, the mayor, sat in the front row and listened as Ms. Mastropietro’s mother gave an anguished speech.</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they harmed you atrociously,” she said in a trembling voice, “you are alive despite those people who massacred you.”</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Mastropietro was due to return from the drug treatment center on March 4, the day of the election that swept Mr. Salvini into power. It was also the day that Mr. Festus, one of the migrants shot by Mr. Traini, turned 33.</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lives about 45 minutes outside Macerata in a sparsely furnished room a short walk from a soccer field that was an internment camp for 61 Jews in World War II. The first time he saw Macerata, he said, he was struck by how clean it was. He shopped for red palm oil and talked to friends in the African shops. Now he avoids it.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crossed the Sahara and the Mediterranean,” he said. “And this happened to me in Europe?”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history is bloody and the idea of it as a haven is relatively new. But people forget.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25, the Italian holiday commemorating the end of Nazi occupation, a handful of army veterans saluted the fallen soldier at Macerata’s crater-shaped Monument of the Resistance. Mr. Carancini, wearing a tricolor sash, urged the crowd not to forget Italy’s Fascist past.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territory in particular is living a moment of great difficulty, uncertainty and precariousness,” he said.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ceremony ended, the crowd broke up, and some wandered past newsstands selling local papers headlined “Pamela: Torture and Crime, The Secrets of the Nigerians.” At Piazza Vittorio Veneto, volunteers offered lunch for 200 residents and migrants. A priest handed out prayer cards quoting Pope Francis: “We are all migrants.”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Diallo, the Senegalese man who had practiced his Italian verbs at the Caritas center, laughed with friends as they ate African and Italian specialties. Tiziana Manuale, who managed the center, sat nearby. Many people at the lunch would be forced to leave, she said.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the notion that Macerata is a welcoming city,” she said. “But some parts of the population aren’t ready.”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explosiveness of the migration issue in Italy is perhaps best seen in Macerata, a medieval town near the Adriatic Coast. (PHOTOGRAPH BY Dmitry Kostyukov for The New York Times FOR THE NEW YORK TIMES)</w:t>
      </w:r>
    </w:p>
    <w:p>
      <w:pPr>
        <w:pStyle w:val="Normal3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89"/>
        <w:keepNext w:val="0"/>
        <w:numPr>
          <w:numId w:val="30"/>
        </w:numPr>
        <w:spacing w:before="240" w:after="0" w:line="260" w:lineRule="atLeast"/>
        <w:ind w:right="0"/>
        <w:jc w:val="both"/>
      </w:pPr>
      <w:hyperlink r:id="rId3671" w:history="1">
        <w:r>
          <w:rPr>
            <w:rFonts w:ascii="arial" w:eastAsia="arial" w:hAnsi="arial" w:cs="arial"/>
            <w:b w:val="0"/>
            <w:i/>
            <w:strike w:val="0"/>
            <w:color w:val="0077CC"/>
            <w:sz w:val="20"/>
            <w:u w:val="single"/>
            <w:vertAlign w:val="baseline"/>
          </w:rPr>
          <w:t>Italy’s Populists Get a Green Light to Govern, in New Threat to Europe</w:t>
        </w:r>
      </w:hyperlink>
    </w:p>
    <w:p>
      <w:pPr>
        <w:pStyle w:val="Normal389"/>
        <w:keepNext w:val="0"/>
        <w:numPr>
          <w:numId w:val="31"/>
        </w:numPr>
        <w:spacing w:before="240" w:after="0" w:line="260" w:lineRule="atLeast"/>
        <w:ind w:right="0"/>
        <w:jc w:val="both"/>
      </w:pPr>
      <w:hyperlink r:id="rId3672" w:history="1">
        <w:r>
          <w:rPr>
            <w:rFonts w:ascii="arial" w:eastAsia="arial" w:hAnsi="arial" w:cs="arial"/>
            <w:b w:val="0"/>
            <w:i/>
            <w:strike w:val="0"/>
            <w:color w:val="0077CC"/>
            <w:sz w:val="20"/>
            <w:u w:val="single"/>
            <w:vertAlign w:val="baseline"/>
          </w:rPr>
          <w:t>Italy’s Populists Turn Up the Heat as Anti-Migrant Anger Boils</w:t>
        </w:r>
      </w:hyperlink>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2018</w:t>
      </w:r>
    </w:p>
    <w:p>
      <w:pPr>
        <w:pStyle w:val="Normal389"/>
      </w:pPr>
    </w:p>
    <w:p>
      <w:pPr>
        <w:pStyle w:val="Normal389"/>
        <w:ind w:left="200"/>
        <w:sectPr>
          <w:type w:val="continuous"/>
          <w:pgMar w:top="840" w:right="1000" w:bottom="840" w:left="1000" w:header="400" w:footer="400"/>
          <w:pgNumType w:fmt="decimal"/>
          <w:cols w:space="720"/>
        </w:sectPr>
      </w:pPr>
      <w:r>
        <w:br/>
      </w:r>
      <w:r>
        <w:pict>
          <v:line id="_x0000_s2464" style="position:absolute;z-index:252722176"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3673"/>
          <w:headerReference w:type="default" r:id="rId3674"/>
          <w:footerReference w:type="even" r:id="rId3675"/>
          <w:footerReference w:type="default" r:id="rId3676"/>
          <w:headerReference w:type="first" r:id="rId3677"/>
          <w:footerReference w:type="first" r:id="rId3678"/>
          <w:pgSz w:w="12240" w:h="15840"/>
          <w:pgMar w:top="840" w:right="1000" w:bottom="840" w:left="1000" w:header="400" w:footer="400"/>
          <w:pgNumType w:fmt="decimal"/>
          <w:cols w:space="720"/>
          <w:titlePg w:val="0"/>
        </w:sectPr>
      </w:pPr>
    </w:p>
    <w:p>
      <w:pPr>
        <w:pStyle w:val="Normal390"/>
      </w:pPr>
    </w:p>
    <w:p>
      <w:pPr>
        <w:pStyle w:val="Normal390"/>
      </w:pPr>
      <w:r>
        <w:pict>
          <v:shape id="_x0000_i2465" type="#_x0000_t75" alt="LexisNexis®" style="width:147.75pt;height:30pt">
            <v:imagedata r:id="rId17" o:title=""/>
          </v:shape>
        </w:pict>
      </w:r>
      <w:r>
        <w:cr/>
      </w:r>
    </w:p>
    <w:p>
      <w:pPr>
        <w:pStyle w:val="Heading1388"/>
        <w:keepNext w:val="0"/>
        <w:spacing w:after="200" w:line="340" w:lineRule="atLeast"/>
        <w:ind w:left="0" w:right="0" w:firstLine="0"/>
        <w:jc w:val="center"/>
      </w:pPr>
      <w:hyperlink r:id="rId3679" w:history="1">
        <w:r>
          <w:rPr>
            <w:rFonts w:ascii="arial" w:eastAsia="arial" w:hAnsi="arial" w:cs="arial"/>
            <w:b/>
            <w:i/>
            <w:strike w:val="0"/>
            <w:color w:val="0077CC"/>
            <w:sz w:val="28"/>
            <w:u w:val="single"/>
            <w:vertAlign w:val="baseline"/>
          </w:rPr>
          <w:t>Review/Television;</w:t>
        </w:r>
      </w:hyperlink>
      <w:r>
        <w:br/>
      </w:r>
      <w:hyperlink r:id="rId3680" w:history="1">
        <w:r>
          <w:rPr>
            <w:rFonts w:ascii="arial" w:eastAsia="arial" w:hAnsi="arial" w:cs="arial"/>
            <w:b/>
            <w:i/>
            <w:strike w:val="0"/>
            <w:color w:val="0077CC"/>
            <w:sz w:val="28"/>
            <w:u w:val="single"/>
            <w:vertAlign w:val="baseline"/>
          </w:rPr>
          <w:t>How a Gift For Accents Flowered Into Genius</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1994, Tuesday, Late Edition - Final</w:t>
      </w:r>
    </w:p>
    <w:p>
      <w:pPr>
        <w:pStyle w:val="Normal390"/>
        <w:keepNext w:val="0"/>
        <w:spacing w:after="0" w:line="240" w:lineRule="atLeast"/>
        <w:ind w:right="0"/>
        <w:jc w:val="both"/>
      </w:pPr>
      <w:bookmarkStart w:id="789" w:name="Bookmark_390"/>
      <w:bookmarkEnd w:id="789"/>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24;  Column 6;  Cultural Desk ; Column 6; ; Review</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 </w:t>
      </w:r>
    </w:p>
    <w:p>
      <w:pPr>
        <w:pStyle w:val="Normal39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J. O'CONNOR </w:t>
      </w:r>
    </w:p>
    <w:p>
      <w:pPr>
        <w:pStyle w:val="Normal390"/>
        <w:keepNext/>
        <w:spacing w:before="240" w:after="0" w:line="340" w:lineRule="atLeast"/>
        <w:ind w:left="0" w:right="0" w:firstLine="0"/>
        <w:jc w:val="left"/>
      </w:pPr>
      <w:bookmarkStart w:id="790" w:name="Body_388"/>
      <w:bookmarkEnd w:id="790"/>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466" style="position:absolute;z-index:252723200"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all started at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diner in Yonkers, where the boss's son quickly absorbed the French, German or Italian accents and language rhythms of the customers. One day somebody left behind a saxophone. That would become young Sidney's meal ticket into show business. The upshot is encapsulated in the title of tonight's "Biography" edition on A&amp;E: "Sid Caesar: Television's Comedy Genius."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a saxophonist working the Catskill circuit, Mr. Caesar discovered he could make people laugh when one night he unexpectedly found himself doing deadpan battle with a roving spotlight. Then, in the 1940's, he joined the Coast Guard. Stationed in Brooklyn, he eventually wound up in a wartime musical called "Tars and Spars." There he met Max Liebman, the producer who would loom large in the rest of his career.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Caesar played Broadway ("Make Mine Manhattan"), but he found his perfect showcase on television, initially in "Admiral Broadway Revue," a variety format devised by Sylvester (Pat) Weaver of NBC. In that year, 1949, Milton Berle monopolized television comedy. But Mr. Caesar quickly established himself as a gifted performer who, as someone puts it in this profile, was "not a clown but from life."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matter of months, he would be the star of Mr. Liebman's "Your Show of Shows," performing brilliantly with Imogene Coca and Carl Reiner, and employing a legendary writing staff that would include Mel Brooks, Neil Simon, Woody Allen and Larry Gelbart. That constellation of talent has inspired movies ("My Favorite Year") and plays (Mr. Simon's current "Laughter on the 23d Floor"). More to the immediate point, it produced classic television comedy. Mr. Caesar's gift for accents was merely the frosting on the splendid cake. The comic turns would later continue on the too-often-forgotten "Caesar's Hour."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not surprisingly, there was a dark side to the inspired wackiness. Mr. Brooks notes in this documentary, "We had a lot of fun, but we also had nervous breakdowns." Under the pressures of producing a live, weekly 90-minute show, alcohol and pill-popping became commonplace.  Mr. Caesar described his decades-long battle with alcoholism in his 1982 autobiography, "Where Have I Been?" The problem would derail his career and nearly wreck his family life. Excesses were covered up by his colleagues because, one recalls, they loved him so. Once, Mr. Caesar passed out at a restaurant, his head falling into the cole slaw, and for 45 minutes, his loony dining companions did jokes about dying.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Caesar's professional career was actually salvaged by the advent of videocasettes. Some of his best work from the 1950's gained wider audiences through videos produced in the early 1970's. Scattered clips in this documentary, made in conjunction with the Museum of Television and Radio, clearly demonstrate why this comic is considered a genius. Recalling the early television days, Mr. Simon says, "It was probably the best experience I've ever had." Mr. Brooks says, "No other comedian could have done that amount of comedy for so long."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Caesar was inducted into the Television Academy Hall of Fame in 1985.</w:t>
      </w:r>
    </w:p>
    <w:p>
      <w:pPr>
        <w:pStyle w:val="Normal3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Biography</w:t>
      </w:r>
    </w:p>
    <w:p>
      <w:pPr>
        <w:pStyle w:val="Normal3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 Caesar: Television's Comedy Genius</w:t>
      </w:r>
    </w:p>
    <w:p>
      <w:pPr>
        <w:pStyle w:val="Normal3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A&amp;E, tonight at 8 P.M. and midnight.</w:t>
      </w:r>
    </w:p>
    <w:p>
      <w:pPr>
        <w:pStyle w:val="Normal3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Del Jack; written by Bob Waldman; music by George Small; production designer, N. Brice Shipley; produced by Mr. Jack and Cress Darwin for Millenial Entertainment and Archive Films in association with Arts and Entertainment Networks; Mr. Shipley, Michael R. S. Teilman and Mr. Waldman, associate producers; Patrick Montgomery, executive producer; Larry Robinson, narrator.</w:t>
      </w:r>
    </w:p>
    <w:p>
      <w:pPr>
        <w:pStyle w:val="Normal3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0"/>
        <w:spacing w:line="60" w:lineRule="exact"/>
      </w:pPr>
      <w:r>
        <w:pict>
          <v:line id="_x0000_s2467" style="position:absolute;z-index:252724224" from="0,2pt" to="512pt,2pt" strokecolor="#009ddb" strokeweight="2pt">
            <v:stroke linestyle="single"/>
            <w10:wrap type="topAndBottom"/>
          </v:line>
        </w:pict>
      </w:r>
    </w:p>
    <w:p>
      <w:pPr>
        <w:pStyle w:val="Normal3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"Biography" on A&amp;E focuses on the comedic talent of one of television's pioneers, Sid Caesar. (Archive Photos/Pictorial Parade/A&amp;E)</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1994</w:t>
      </w:r>
    </w:p>
    <w:p>
      <w:pPr>
        <w:pStyle w:val="Normal390"/>
      </w:pPr>
    </w:p>
    <w:p>
      <w:pPr>
        <w:pStyle w:val="Normal390"/>
        <w:ind w:left="200"/>
        <w:sectPr>
          <w:type w:val="continuous"/>
          <w:pgMar w:top="840" w:right="1000" w:bottom="840" w:left="1000" w:header="400" w:footer="400"/>
          <w:pgNumType w:fmt="decimal"/>
          <w:cols w:space="720"/>
        </w:sectPr>
      </w:pPr>
      <w:r>
        <w:br/>
      </w:r>
      <w:r>
        <w:pict>
          <v:line id="_x0000_s2468" style="position:absolute;z-index:252725248"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3681"/>
          <w:headerReference w:type="default" r:id="rId3682"/>
          <w:footerReference w:type="even" r:id="rId3683"/>
          <w:footerReference w:type="default" r:id="rId3684"/>
          <w:headerReference w:type="first" r:id="rId3685"/>
          <w:footerReference w:type="first" r:id="rId3686"/>
          <w:pgSz w:w="12240" w:h="15840"/>
          <w:pgMar w:top="840" w:right="1000" w:bottom="840" w:left="1000" w:header="400" w:footer="400"/>
          <w:pgNumType w:fmt="decimal"/>
          <w:cols w:space="720"/>
          <w:titlePg w:val="0"/>
        </w:sectPr>
      </w:pPr>
    </w:p>
    <w:p>
      <w:pPr>
        <w:pStyle w:val="Normal391"/>
      </w:pPr>
    </w:p>
    <w:p>
      <w:pPr>
        <w:pStyle w:val="Normal391"/>
      </w:pPr>
      <w:r>
        <w:pict>
          <v:shape id="_x0000_i2469" type="#_x0000_t75" alt="LexisNexis®" style="width:147.75pt;height:30pt">
            <v:imagedata r:id="rId17" o:title=""/>
          </v:shape>
        </w:pict>
      </w:r>
      <w:r>
        <w:cr/>
      </w:r>
    </w:p>
    <w:p>
      <w:pPr>
        <w:pStyle w:val="Heading1389"/>
        <w:keepNext w:val="0"/>
        <w:spacing w:after="200" w:line="340" w:lineRule="atLeast"/>
        <w:ind w:left="0" w:right="0" w:firstLine="0"/>
        <w:jc w:val="center"/>
      </w:pPr>
      <w:hyperlink r:id="rId3687" w:history="1">
        <w:r>
          <w:rPr>
            <w:rFonts w:ascii="arial" w:eastAsia="arial" w:hAnsi="arial" w:cs="arial"/>
            <w:b/>
            <w:i/>
            <w:strike w:val="0"/>
            <w:color w:val="0077CC"/>
            <w:sz w:val="28"/>
            <w:u w:val="single"/>
            <w:vertAlign w:val="baseline"/>
          </w:rPr>
          <w:t>Federal Inquiry Doesn't Undercut Findings on Lead Exposure</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1994, Wednesday, Late Edition - Final</w:t>
      </w:r>
    </w:p>
    <w:p>
      <w:pPr>
        <w:pStyle w:val="Normal391"/>
        <w:keepNext w:val="0"/>
        <w:spacing w:after="0" w:line="240" w:lineRule="atLeast"/>
        <w:ind w:right="0"/>
        <w:jc w:val="both"/>
      </w:pPr>
      <w:bookmarkStart w:id="791" w:name="Bookmark_391"/>
      <w:bookmarkEnd w:id="791"/>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20;  Column 4;  Editorial Desk ; Column 4; ; Letter</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391"/>
        <w:keepNext/>
        <w:spacing w:before="240" w:after="0" w:line="340" w:lineRule="atLeast"/>
        <w:ind w:left="0" w:right="0" w:firstLine="0"/>
        <w:jc w:val="left"/>
      </w:pPr>
      <w:bookmarkStart w:id="792" w:name="Body_389"/>
      <w:bookmarkEnd w:id="792"/>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470" style="position:absolute;z-index:252726272"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scientist who first demonstrated that low levels of lead exposure might cause mental impairment in children has been cleared of misconduct in his research by Federal investigators" (news article, March 11). Your article conveys the content of some of the Office of Research Integrity report on my work, but misses the mark in important areas. The report found no evidence of scientific misconduct in the four issues raised by my critics.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it is relevant to note, both paid defense witnesses in a $100 million lawsuit brought by the Department of Justice and Environmental Protection Agency against the owners of a polluting lead mill. I was a Government witness in the case.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state of my work: "the research integrity office found that his sample of 270 children was not representative of the population as a whole and that methods he used to put the children in low-, middle- and high-lead categories were unacceptable and misleading." The Office of Research Integrity letter said, "it is not clear how representative this sample is of any given population."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sample consisted of first and second graders from two primarily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outside Boston. We compared the included subjects to the larger pool of schoolchildren we did not test, and found that they were similar on most descriptors. In our 1979 New England Journal of Medicine paper, we said, "Subjects tested in this study do not differ in gender, prevalence of elevated lead levels or classroom behavior from those excluded." I stand by that.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nothing more about the sample's relation to the population as a whole. The report did not state that the methods used to assign subjects to lead categories was unacceptable. It said that the way we reported our classification of subjects was incorrect. We did make two small errors in our description of our classification. The Office of Research Integrity agrees that these had no impact on the conclusions we drew. Indeed, the errors minimized the effect of lead on intelligence quotient test scores.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we published that article in 1979, more than 20 investigations around the world have found the same effect. Among the most recent is a report by Claire Ernhart, one of the two people who filed the complaint with the Office of Research Integrity. Her study shows that dentin lead levels are associated with significant decreases in verbal I.Q. This replicates precisely what we published 15 years earlier.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lead on the brain does not cause "very slight changes in mental performance." For every 10 microgram increase in blood lead level, there is about a three point decrease in mean I.Q. We have calculated that a shift in the mean I.Q of this magnitude increases the rate of severe deficit (I.Q. scores below 80) about fourfold. It also truncates the upper range of the I.Q. distribution and prevents about 5 percent of children from achieving superior function (I.Q. scores above 125). This is far from slight. The Office of Technology Assessment estimates this at more than 800,000 American children.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Ernhart recommends that money spent on lead control be spent on more important projects like Head Start. What she seems oblivious to, and it is buttressed by her own data, is that children in Head Start, who have the highest rates of elevated blood lead levels, according to Federal statistics, would benefit more from these programs if their brains were not burdened by this silent, potent, nearly ubiquitous neurotoxin.</w:t>
      </w:r>
    </w:p>
    <w:p>
      <w:pPr>
        <w:pStyle w:val="Normal3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HERBERT L. NEEDLEMAN, M.D.</w:t>
      </w:r>
    </w:p>
    <w:p>
      <w:pPr>
        <w:pStyle w:val="Normal3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of Psychiatry and Pediatrics</w:t>
      </w:r>
    </w:p>
    <w:p>
      <w:pPr>
        <w:pStyle w:val="Normal3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 of Pittsburgh School of Medicine</w:t>
      </w:r>
    </w:p>
    <w:p>
      <w:pPr>
        <w:pStyle w:val="Normal3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Pittsburgh, March 11, 1994</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1994</w:t>
      </w:r>
    </w:p>
    <w:p>
      <w:pPr>
        <w:pStyle w:val="Normal391"/>
      </w:pPr>
    </w:p>
    <w:p>
      <w:pPr>
        <w:pStyle w:val="Normal391"/>
        <w:ind w:left="200"/>
        <w:sectPr>
          <w:type w:val="continuous"/>
          <w:pgMar w:top="840" w:right="1000" w:bottom="840" w:left="1000" w:header="400" w:footer="400"/>
          <w:pgNumType w:fmt="decimal"/>
          <w:cols w:space="720"/>
        </w:sectPr>
      </w:pPr>
      <w:r>
        <w:br/>
      </w:r>
      <w:r>
        <w:pict>
          <v:line id="_x0000_s2471" style="position:absolute;z-index:252727296"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3688"/>
          <w:headerReference w:type="default" r:id="rId3689"/>
          <w:footerReference w:type="even" r:id="rId3690"/>
          <w:footerReference w:type="default" r:id="rId3691"/>
          <w:headerReference w:type="first" r:id="rId3692"/>
          <w:footerReference w:type="first" r:id="rId3693"/>
          <w:pgSz w:w="12240" w:h="15840"/>
          <w:pgMar w:top="840" w:right="1000" w:bottom="840" w:left="1000" w:header="400" w:footer="400"/>
          <w:pgNumType w:fmt="decimal"/>
          <w:cols w:space="720"/>
          <w:titlePg w:val="0"/>
        </w:sectPr>
      </w:pPr>
    </w:p>
    <w:p>
      <w:pPr>
        <w:pStyle w:val="Normal392"/>
      </w:pPr>
    </w:p>
    <w:p>
      <w:pPr>
        <w:pStyle w:val="Normal392"/>
      </w:pPr>
      <w:r>
        <w:pict>
          <v:shape id="_x0000_i2472" type="#_x0000_t75" alt="LexisNexis®" style="width:147.75pt;height:30pt">
            <v:imagedata r:id="rId17" o:title=""/>
          </v:shape>
        </w:pict>
      </w:r>
      <w:r>
        <w:cr/>
      </w:r>
    </w:p>
    <w:p>
      <w:pPr>
        <w:pStyle w:val="Heading1390"/>
        <w:keepNext w:val="0"/>
        <w:spacing w:after="200" w:line="340" w:lineRule="atLeast"/>
        <w:ind w:left="0" w:right="0" w:firstLine="0"/>
        <w:jc w:val="center"/>
      </w:pPr>
      <w:hyperlink r:id="rId3694" w:history="1">
        <w:r>
          <w:rPr>
            <w:rFonts w:ascii="arial" w:eastAsia="arial" w:hAnsi="arial" w:cs="arial"/>
            <w:b/>
            <w:i/>
            <w:strike w:val="0"/>
            <w:color w:val="0077CC"/>
            <w:sz w:val="28"/>
            <w:u w:val="single"/>
            <w:vertAlign w:val="baseline"/>
          </w:rPr>
          <w:t>Island of Lost Homes</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2008 Sunday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2"/>
        <w:keepNext w:val="0"/>
        <w:spacing w:after="0" w:line="240" w:lineRule="atLeast"/>
        <w:ind w:right="0"/>
        <w:jc w:val="both"/>
      </w:pPr>
      <w:bookmarkStart w:id="793" w:name="Bookmark_392"/>
      <w:bookmarkEnd w:id="793"/>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Editorial Desk; Pg. 9; EDITORIAL</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956 words</w:t>
      </w:r>
    </w:p>
    <w:p>
      <w:pPr>
        <w:pStyle w:val="Normal392"/>
        <w:keepNext/>
        <w:spacing w:before="240" w:after="0" w:line="340" w:lineRule="atLeast"/>
        <w:ind w:left="0" w:right="0" w:firstLine="0"/>
        <w:jc w:val="left"/>
      </w:pPr>
      <w:bookmarkStart w:id="794" w:name="Body_390"/>
      <w:bookmarkEnd w:id="794"/>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473" style="position:absolute;z-index:252728320"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financial crisis crisscrosses the globe, mutating as it goes, it is important to remember the brownfield of bad American home loans that are its ground zero. The view is ugly, the effects dire and the need for solutions just as urgent whether you look in the stucco foreclosure tracts of Phoenix and Southern California, the condo-boom cities like Miami -- or a birthplace of the suburban American dream, Long Island.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Island's two counties, Suffolk and Nassau, are first and fourth in the number of loans at risk of foreclosure in New York State. Long Island was not supposed to be hit this hard, because of its affluence, highly desirable housing stock and relative lack of room to sprawl. But for lots of reasons distinctly its own, it was highly susceptible to the toxic fallout of the subprime bubble.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Island now has two housing crises, an acute new one laid over a chronic old one. The old one is a severe shortage of housing for regular people, in a market pathologically skewed by racial segregation and not-in-my-backyard resistance to responsible development.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in the land of Levittown, the national symbol of affordable starter homes, has for years been out of reach to young couples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Thousands of Long Islanders of modest means, from young professionals to immigrant day laborers, are crowding into illegally subdivided single-family houses. Demographers have documented an exodus of people who grew sick of living in their parents' basements, while retirees rattled around in empty nests, cash-poor but property-rich -- at least until the mortgage meltdown.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that, there are few legal rental units, and efforts to build higher-density ''smart growth'' developments have been vigorously, often rabidly, opposed by communities wedded to the single-family house behind the white picket fence. McMansions have been eating up the island's dwindling open space and farmland, while its downtowns and infrastructure wither from age and neglect.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top it off, the island remains one of the most segregated suburbs in the country, designed from the days of its earliest tract homes to be a haven of white aspiration. For years, African-American homeowners were shunted to tightly bounded neighborhoods that became self-perpetuating pockets of poverty with severely underperforming school districts.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little wonder that within Long Island's dysfunctional housing market, where more than half of residents spend more than 30 percent of their income on housing, the lure of easy credit was irresistible. Mortgage lenders cajoled the elderly to plunder their equity, people in heavily minority areas like Hempstead Village, Amityville and Brentwood lined up for the subprime express, investors snapped up homes for illegal rentals, and trader-uppers in richer ZIP codes dived in over their heads.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Advocates who had struggled to get poor people into housing realized a few years ago that things were moving too fast. Peter Elkowitz, chief executive of the Long Island Housing Partnership, said people at the group's  home-ownership workshops would sometimes bristle at being told what they could not afford and take their business to storefront brokers who offered no-income-verification loans and the false promise that home values would keep rising forever.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it is all crashing down. The ranch homes have plywood picture windows, and front lawns sprout billboards for foreclosure auctions. The disaster is particularly acute in black and Latino communities, where subprime loans were advertised heavily. The Empire Justice Center found that the three Suffolk communities with the highest foreclosure risk -- Amityville, Brentwood and Central Islip -- are home to a full 30 percent of the county's African-American homeowners. Nassau's three hardest-hit areas -- Hempstead, Freeport and Elmont -- are home to 42 percent of its black homeowners.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county executives of Nassau and Suffolk, Thomas Suozzi and Steve Levy, have ramped up services like debt counseling to keep the next wave of troubled homeowners from defaulting when their adjustable-rate mortgages reset next year. But the counties are struggling to keep their own budgets right-side-up in a wretched economy. New York State's deficit is mountainous, and Mr. Levy and Mr. Suozzi expect to get hammered on aid from Albany, even as their own sales taxes and property-transfer taxes dwindle.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is not up yet, but homelessness and hunger are. So is blight: town and village officials have their hands full keeping lawns mowed for a glut of abandoned houses. The  bottom-feeders are out: ''We Buy Houses,'' read the light-post fliers in poor neighborhoods, offering fast cash for troubled homes.  Brokers who shamelessly peddled subprime loans to unqualified buyers are now offering, for thousands of dollars in fees, to fix people's credit, convert their loans and negotiate with lenders -- the same thing nonprofit groups do at no charge.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disaster was caused by a torrent of bad loans, but there has been only a trickle of the money and leadership needed from Washington, where the focus has been on bailing out banks before homeowners. At a training workshop at the Long Island Housing Partnership in Hauppauge last week, representatives of Citibank met with nonprofit groups to explore ways to repair mortgages so that families can keep their homes for the life of the loans, and not simply postpone inevitable foreclosures.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emphasis was on realism and honesty in a world that jettisoned both. Participants agreed that a solution as big as the problem had not yet been devised. Lenders, homeowners and advocates are stuck with straightening out a colossal mess, one bad loan at a time.</w:t>
      </w:r>
    </w:p>
    <w:p>
      <w:pPr>
        <w:pStyle w:val="Normal392"/>
        <w:keepNext w:val="0"/>
        <w:spacing w:before="240" w:after="0" w:line="260" w:lineRule="atLeast"/>
        <w:ind w:left="0" w:right="0" w:firstLine="0"/>
        <w:jc w:val="left"/>
      </w:pPr>
      <w:r>
        <w:br/>
      </w:r>
      <w:hyperlink r:id="rId3695" w:history="1">
        <w:r>
          <w:rPr>
            <w:rFonts w:ascii="arial" w:eastAsia="arial" w:hAnsi="arial" w:cs="arial"/>
            <w:b w:val="0"/>
            <w:i/>
            <w:strike w:val="0"/>
            <w:color w:val="0077CC"/>
            <w:sz w:val="20"/>
            <w:u w:val="single"/>
            <w:vertAlign w:val="baseline"/>
          </w:rPr>
          <w:t>http://www.nytimes.com</w:t>
        </w:r>
      </w:hyperlink>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2008</w:t>
      </w:r>
    </w:p>
    <w:p>
      <w:pPr>
        <w:pStyle w:val="Normal392"/>
      </w:pPr>
    </w:p>
    <w:p>
      <w:pPr>
        <w:pStyle w:val="Normal392"/>
        <w:ind w:left="200"/>
        <w:sectPr>
          <w:type w:val="continuous"/>
          <w:pgMar w:top="840" w:right="1000" w:bottom="840" w:left="1000" w:header="400" w:footer="400"/>
          <w:pgNumType w:fmt="decimal"/>
          <w:cols w:space="720"/>
        </w:sectPr>
      </w:pPr>
      <w:r>
        <w:br/>
      </w:r>
      <w:r>
        <w:pict>
          <v:line id="_x0000_s2474" style="position:absolute;z-index:252729344"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3696"/>
          <w:headerReference w:type="default" r:id="rId3697"/>
          <w:footerReference w:type="even" r:id="rId3698"/>
          <w:footerReference w:type="default" r:id="rId3699"/>
          <w:headerReference w:type="first" r:id="rId3700"/>
          <w:footerReference w:type="first" r:id="rId3701"/>
          <w:pgSz w:w="12240" w:h="15840"/>
          <w:pgMar w:top="840" w:right="1000" w:bottom="840" w:left="1000" w:header="400" w:footer="400"/>
          <w:pgNumType w:fmt="decimal"/>
          <w:cols w:space="720"/>
          <w:titlePg w:val="0"/>
        </w:sectPr>
      </w:pPr>
    </w:p>
    <w:p>
      <w:pPr>
        <w:pStyle w:val="Normal393"/>
      </w:pPr>
    </w:p>
    <w:p>
      <w:pPr>
        <w:pStyle w:val="Normal393"/>
      </w:pPr>
      <w:r>
        <w:pict>
          <v:shape id="_x0000_i2475" type="#_x0000_t75" alt="LexisNexis®" style="width:147.75pt;height:30pt">
            <v:imagedata r:id="rId17" o:title=""/>
          </v:shape>
        </w:pict>
      </w:r>
      <w:r>
        <w:cr/>
      </w:r>
    </w:p>
    <w:p>
      <w:pPr>
        <w:pStyle w:val="Heading1391"/>
        <w:keepNext w:val="0"/>
        <w:spacing w:after="200" w:line="340" w:lineRule="atLeast"/>
        <w:ind w:left="0" w:right="0" w:firstLine="0"/>
        <w:jc w:val="center"/>
      </w:pPr>
      <w:hyperlink r:id="rId3702" w:history="1">
        <w:r>
          <w:rPr>
            <w:rFonts w:ascii="arial" w:eastAsia="arial" w:hAnsi="arial" w:cs="arial"/>
            <w:b/>
            <w:i/>
            <w:strike w:val="0"/>
            <w:color w:val="0077CC"/>
            <w:sz w:val="28"/>
            <w:u w:val="single"/>
            <w:vertAlign w:val="baseline"/>
          </w:rPr>
          <w:t>EXPERT CALLS SPORTS VIOLENCE PART OF A CHAIN OF AGGRESSION</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1985, Thursday, Late City Final Edition</w:t>
      </w:r>
    </w:p>
    <w:p>
      <w:pPr>
        <w:pStyle w:val="Normal393"/>
        <w:keepNext w:val="0"/>
        <w:spacing w:after="0" w:line="240" w:lineRule="atLeast"/>
        <w:ind w:right="0"/>
        <w:jc w:val="both"/>
      </w:pPr>
      <w:bookmarkStart w:id="795" w:name="Bookmark_393"/>
      <w:bookmarkEnd w:id="795"/>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12, Column 3; Foreign Desk</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D. LYONS, Special to the New York Times</w:t>
      </w:r>
    </w:p>
    <w:p>
      <w:pPr>
        <w:pStyle w:val="Normal393"/>
        <w:keepNext/>
        <w:spacing w:before="240" w:after="0" w:line="340" w:lineRule="atLeast"/>
        <w:ind w:left="0" w:right="0" w:firstLine="0"/>
        <w:jc w:val="left"/>
      </w:pPr>
      <w:bookmarkStart w:id="796" w:name="Body_391"/>
      <w:bookmarkEnd w:id="796"/>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476" style="position:absolute;z-index:252730368"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expert on sports-related violence said yesterday that the riot by soccer fans in Brussels was the product of a ''vicious cycle of aggressive events that perpetuate themselves.''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Jeffrey H. Goldstein, a professor of psychology at Temple University in Philadelphia, said the final outbreak of aggression, such as what happened in Brussels, involved events that occurred much earlier.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watching an aggressive sport are likely to become more aggressive themselves, thus the sequence of events tends to perpetuate itself -the fans themselves feel aggressive, they sense or see aggression, and then they act aggressively,'' he said.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Goldstein - who edited a 1984 book on the subject, titled ''Sports Violence'' - said in a telephone interview that ''once a chain of aggressive events like this starts, it is very hard to stop.''</w:t>
      </w: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Partly Blamed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factors contributing to such riots that have occurred lately in Europe and China are high unemployment, especially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social class or economic considerations are not the main roots - it's nationalism pure and simple,'' Dr. Goldstein continued. ''In an era of instant communications, people increasingly are making nationalist issues of international sporting events, and the people are abetted by the actions of the press, sports officials, politicians and the athletes themselves.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''Rightly or wrongly, international sporting events have become tests of the rightness or wrongness of ideology, and everyone seems to be contributing to the notion that 'it's us against them,' '' he added.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theme was echoed by Dr. Thomas A. Tutko, a professor of psychology at San Jose State University in California, who has studied the behavior of fans at sports events and written extensively of his observations.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certainly good that we don't have more wars, but in their relative absence it has been the athletes who have taken the identities of warriors, especially so at international sports events,'' Dr. Tutko said.</w:t>
      </w: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'Bottom Line Is Final Score'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a progression of events in the international sports world that is getting worse which at its center involves the overidentification of ways of life with athletes,'' he continued. ''Thus the bottom line is the final score, and a loss leads to great embarrassment - and fights in the stands.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happenings at the matches in Brussels, and most recently Peking, lead to great national and international embarrassment, but the riots go beyond soccer in that many fans sense that coming under challenge - and perhaps defeat - is their whole concept of what they stand for and agree with,'' he said.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Abetting this underlying notion ''is the problem that most of us don't have a true sense of worthwhileness of who and what we are,'' Dr. Tutko said.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jobs don't give us the sense of satisfaction that we need to deal with the concept of defeat,'' he said. ''What the riots are saying is that people need a support system for dealing with embarrassment and failure and all too often it isn't present.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areas of the world it's an explosion waiting to take place,'' he concluded.</w:t>
      </w:r>
    </w:p>
    <w:p>
      <w:pPr>
        <w:pStyle w:val="Normal393"/>
      </w:pPr>
    </w:p>
    <w:p>
      <w:pPr>
        <w:pStyle w:val="Normal393"/>
        <w:ind w:left="200"/>
        <w:sectPr>
          <w:type w:val="continuous"/>
          <w:pgMar w:top="840" w:right="1000" w:bottom="840" w:left="1000" w:header="400" w:footer="400"/>
          <w:pgNumType w:fmt="decimal"/>
          <w:cols w:space="720"/>
        </w:sectPr>
      </w:pPr>
      <w:r>
        <w:br/>
      </w:r>
      <w:r>
        <w:pict>
          <v:line id="_x0000_s2477" style="position:absolute;z-index:252731392"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3703"/>
          <w:headerReference w:type="default" r:id="rId3704"/>
          <w:footerReference w:type="even" r:id="rId3705"/>
          <w:footerReference w:type="default" r:id="rId3706"/>
          <w:headerReference w:type="first" r:id="rId3707"/>
          <w:footerReference w:type="first" r:id="rId3708"/>
          <w:pgSz w:w="12240" w:h="15840"/>
          <w:pgMar w:top="840" w:right="1000" w:bottom="840" w:left="1000" w:header="400" w:footer="400"/>
          <w:pgNumType w:fmt="decimal"/>
          <w:cols w:space="720"/>
          <w:titlePg w:val="0"/>
        </w:sectPr>
      </w:pPr>
    </w:p>
    <w:p>
      <w:pPr>
        <w:pStyle w:val="Normal394"/>
      </w:pPr>
    </w:p>
    <w:p>
      <w:pPr>
        <w:pStyle w:val="Normal394"/>
      </w:pPr>
      <w:r>
        <w:pict>
          <v:shape id="_x0000_i2478" type="#_x0000_t75" alt="LexisNexis®" style="width:147.75pt;height:30pt">
            <v:imagedata r:id="rId17" o:title=""/>
          </v:shape>
        </w:pict>
      </w:r>
      <w:r>
        <w:cr/>
      </w:r>
    </w:p>
    <w:p>
      <w:pPr>
        <w:pStyle w:val="Heading1392"/>
        <w:keepNext w:val="0"/>
        <w:spacing w:after="200" w:line="340" w:lineRule="atLeast"/>
        <w:ind w:left="0" w:right="0" w:firstLine="0"/>
        <w:jc w:val="center"/>
      </w:pPr>
      <w:hyperlink r:id="rId3709" w:history="1">
        <w:r>
          <w:rPr>
            <w:rFonts w:ascii="arial" w:eastAsia="arial" w:hAnsi="arial" w:cs="arial"/>
            <w:b/>
            <w:i/>
            <w:strike w:val="0"/>
            <w:color w:val="0077CC"/>
            <w:sz w:val="28"/>
            <w:u w:val="single"/>
            <w:vertAlign w:val="baseline"/>
          </w:rPr>
          <w:t>When Home Is More Like a Cruise Ship</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2008 Saturday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4"/>
        <w:keepNext w:val="0"/>
        <w:spacing w:after="0" w:line="240" w:lineRule="atLeast"/>
        <w:ind w:right="0"/>
        <w:jc w:val="both"/>
      </w:pPr>
      <w:bookmarkStart w:id="797" w:name="Bookmark_394"/>
      <w:bookmarkEnd w:id="797"/>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16; LONG ISLAND CITY JOURNAL</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ANNE BARNARD</w:t>
      </w:r>
    </w:p>
    <w:p>
      <w:pPr>
        <w:pStyle w:val="Normal394"/>
        <w:keepNext/>
        <w:spacing w:before="240" w:after="0" w:line="340" w:lineRule="atLeast"/>
        <w:ind w:left="0" w:right="0" w:firstLine="0"/>
        <w:jc w:val="left"/>
      </w:pPr>
      <w:bookmarkStart w:id="798" w:name="Body_392"/>
      <w:bookmarkEnd w:id="798"/>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479" style="position:absolute;z-index:252732416"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Lyle Pinder and Rachel Hoskins took their first tentative salsa steps not far from their apartment on the windswept, once-industrial riverbank of Long Island City, Queens.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they were not exploring the gritty neighborhood, where they recently joined what was once a trickle of urban pioneers. They just took the elevator from their apartment to the plush gym-and-pool complex in their building, one of the row of glass towers that has gone up along the waterfront, for a free class included in their rent.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pair -- who, like many of their neighbors, are in their 20s and new to New York -- became roommates via Craigslist and still use their Ohio and Maryland cellphone numbers. Trying to get the hang of the basic step at the dance class, they switched partners, dancing with the neighbors they had just met, Remie and Oliver Christ and Tessa Orlyk. (Ms. Orlyk's partner, Benjamin Hill, excused himself halfway through. ''I've got a quiche in the oven,'' he explained.)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they could play billiards in the lounge, try out the ''Lord of the Rings'' pinball machine or watch ''Nightmare on Elm Street'' at Movie Night in the screening room or head to a party -- all of it organized by Matthew Kohn, a kind of cruise director for the building, with the lofty title lifestyle manager.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decade ago, the first pioneers to Long Island City's new towers did the slow work of community-building themselves: They left their doors open to meet neighbors and explored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commercial strip.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Atwood, who moved into the subsidized Citylights co-op in 1996 and runs QueensWest.com, a neighborhood Web site, remembers how the residents of the first condo, the Gantry, organized Friday-night dinners at Cassino, an old-school Italian restaurant a few blocks inland on Vernon Boulevard, and earned the building the nickname ''the dorm.''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now, developers, who expect 29,000 residents in buildings recently completed or under construction, leave nothing to chance. They want a soft landing for a new set of newcomers, especially renters who may be less interested in putting down roots in pre-gentrification Queens than in having everything at their fingertips when they get home.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Rockrose Development Corporation, which owns EastCoast, the complex where Mr. Pinder and Ms. Hoskins live, has tried to create an insta-community, bringing in a gourmet grocery, a liquor store and a Duane Reade, and planning for a school in the area -- not to mention its efforts as a social facilitator.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the Lido Deck on the Love Boat,'' said Sofia Estevez, senior vice president of marketing for Rockrose. Traditionally, she joked, the last thing landlords wanted was to have tenants get together: They might organize!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now, buildings are selling not just an apartment but a social life. Step out of the Vernon Boulevard station on the No. 7 train -- much advertised by developers for being one stop from Grand Central -- and one of the first things you see is an EastCoast poster. Instead of an apartment, it shows a young blond woman against the Queens waterfront's glittering view of Manhattan. (''Stylish. Sexy. Energetic,'' declares the development's multimedia Web site, flashing similar pictures to a techno beat.)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Rockrose has contracted out its den-mother functions to American Leisure, a company founded by Steve Kass, who came up with the concept after organizing pool parties while working as a lifeguard at a Coney Island development in the 1960s. American Leisure's motto is ''Living the life!'' and it provides not just what Mr. Kass calls ''hardware'' -- his highest-end package includes the AquaGrotto, a pool and sauna with a built-in waterfall -- but also ''software'': the social programs and the people who organize them.</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has contracts in Battery Park City and the Trump buildings on the West Side, Mr. Kass said, but one of its biggest growth areas is formerly industrial sections of Downtown Brooklyn, the Williamsburg waterfront and Jersey City.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Kass's newest hardware is what he calls experiential showers: In one, ''you can choose to be in a summer thunderstorm in Colorado. It starts out with the sound of thunder, the flashes of lightning, the smell of ozone,'' he said. The soft shower builds into a storm, then winds down.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EastCoast's residents make do with a simpler version: a three-lane pool overlooking a terrace landscaped with decorative grasses and barbecue grills. Rents in the complex start at $2,050 for a studio and $2,600 for a one-bedroom apartment.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Vernon Boulevard, business owners are hoping the amenities will not keep the new residents from venturing out.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like in South Beach somewhere, except it's Queens,'' said Chris Gonzalez, a real estate agent who grew up in Bayside.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Hoskins and Mr. Pinder say they do go out on Vernon. And Jimmy Powers, whose tin-ceilinged, dark-wood Italian restaurant, Masso, shares the boulevard with unfancy pizza places, is optimistic.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that when people get all dressed up for the night, they want to just go downstairs in their building,'' he said. ''They want to go out for a walk.'' </w:t>
      </w:r>
    </w:p>
    <w:p>
      <w:pPr>
        <w:pStyle w:val="Normal394"/>
        <w:keepNext w:val="0"/>
        <w:spacing w:before="240" w:after="0" w:line="260" w:lineRule="atLeast"/>
        <w:ind w:left="0" w:right="0" w:firstLine="0"/>
        <w:jc w:val="left"/>
      </w:pPr>
      <w:r>
        <w:br/>
      </w:r>
      <w:hyperlink r:id="rId3710" w:history="1">
        <w:r>
          <w:rPr>
            <w:rFonts w:ascii="arial" w:eastAsia="arial" w:hAnsi="arial" w:cs="arial"/>
            <w:b w:val="0"/>
            <w:i/>
            <w:strike w:val="0"/>
            <w:color w:val="0077CC"/>
            <w:sz w:val="20"/>
            <w:u w:val="single"/>
            <w:vertAlign w:val="baseline"/>
          </w:rPr>
          <w:t>http://www.nytimes.com</w:t>
        </w:r>
      </w:hyperlink>
    </w:p>
    <w:p>
      <w:pPr>
        <w:pStyle w:val="Normal3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4"/>
        <w:spacing w:line="60" w:lineRule="exact"/>
      </w:pPr>
      <w:r>
        <w:pict>
          <v:line id="_x0000_s2480" style="position:absolute;z-index:252733440" from="0,2pt" to="512pt,2pt" strokecolor="#009ddb" strokeweight="2pt">
            <v:stroke linestyle="single"/>
            <w10:wrap type="topAndBottom"/>
          </v:line>
        </w:pict>
      </w:r>
    </w:p>
    <w:p>
      <w:pPr>
        <w:pStyle w:val="Normal3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Grills and dining areas on the rooftop deck are among the amenities at the EastCoast complex on the Queens waterfront.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Lyle Pinder and Rachel Hoskins, roommates at EastCoast, learned salsa steps in a class offered to bring residents together. (PHOTOGRAPHS BY JACOB SILBERBERG FOR THE NEW YORK TIMES)                                                                  </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2008</w:t>
      </w:r>
    </w:p>
    <w:p>
      <w:pPr>
        <w:pStyle w:val="Normal394"/>
      </w:pPr>
    </w:p>
    <w:p>
      <w:pPr>
        <w:pStyle w:val="Normal394"/>
        <w:ind w:left="200"/>
        <w:sectPr>
          <w:type w:val="continuous"/>
          <w:pgMar w:top="840" w:right="1000" w:bottom="840" w:left="1000" w:header="400" w:footer="400"/>
          <w:pgNumType w:fmt="decimal"/>
          <w:cols w:space="720"/>
        </w:sectPr>
      </w:pPr>
      <w:r>
        <w:br/>
      </w:r>
      <w:r>
        <w:pict>
          <v:line id="_x0000_s2481" style="position:absolute;z-index:252734464"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3711"/>
          <w:headerReference w:type="default" r:id="rId3712"/>
          <w:footerReference w:type="even" r:id="rId3713"/>
          <w:footerReference w:type="default" r:id="rId3714"/>
          <w:headerReference w:type="first" r:id="rId3715"/>
          <w:footerReference w:type="first" r:id="rId3716"/>
          <w:pgSz w:w="12240" w:h="15840"/>
          <w:pgMar w:top="840" w:right="1000" w:bottom="840" w:left="1000" w:header="400" w:footer="400"/>
          <w:pgNumType w:fmt="decimal"/>
          <w:cols w:space="720"/>
          <w:titlePg w:val="0"/>
        </w:sectPr>
      </w:pPr>
    </w:p>
    <w:p>
      <w:pPr>
        <w:pStyle w:val="Normal395"/>
      </w:pPr>
    </w:p>
    <w:p>
      <w:pPr>
        <w:pStyle w:val="Normal395"/>
      </w:pPr>
      <w:r>
        <w:pict>
          <v:shape id="_x0000_i2482" type="#_x0000_t75" alt="LexisNexis®" style="width:147.75pt;height:30pt">
            <v:imagedata r:id="rId17" o:title=""/>
          </v:shape>
        </w:pict>
      </w:r>
      <w:r>
        <w:cr/>
      </w:r>
    </w:p>
    <w:p>
      <w:pPr>
        <w:pStyle w:val="Heading1393"/>
        <w:keepNext w:val="0"/>
        <w:spacing w:after="200" w:line="340" w:lineRule="atLeast"/>
        <w:ind w:left="0" w:right="0" w:firstLine="0"/>
        <w:jc w:val="center"/>
      </w:pPr>
      <w:hyperlink r:id="rId3717" w:history="1">
        <w:r>
          <w:rPr>
            <w:rFonts w:ascii="arial" w:eastAsia="arial" w:hAnsi="arial" w:cs="arial"/>
            <w:b/>
            <w:i/>
            <w:strike w:val="0"/>
            <w:color w:val="0077CC"/>
            <w:sz w:val="28"/>
            <w:u w:val="single"/>
            <w:vertAlign w:val="baseline"/>
          </w:rPr>
          <w:t>Paying the Price on Both Ends of a Hangman's Rope</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2007 Friday</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5"/>
        <w:keepNext w:val="0"/>
        <w:spacing w:after="0" w:line="240" w:lineRule="atLeast"/>
        <w:ind w:right="0"/>
        <w:jc w:val="both"/>
      </w:pPr>
      <w:bookmarkStart w:id="799" w:name="Bookmark_395"/>
      <w:bookmarkEnd w:id="799"/>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16; FILM REVIEW</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395"/>
        <w:keepNext/>
        <w:spacing w:before="240" w:after="0" w:line="340" w:lineRule="atLeast"/>
        <w:ind w:left="0" w:right="0" w:firstLine="0"/>
        <w:jc w:val="left"/>
      </w:pPr>
      <w:bookmarkStart w:id="800" w:name="Body_393"/>
      <w:bookmarkEnd w:id="800"/>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483" style="position:absolute;z-index:252735488"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Timothy Spall is the quintessential blundering bloke in English movies. You've seen him in several Mike Leigh films, playing a portly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oaf with a sloping chin and chipmunk teeth, wearing a look of wide-eyed bafflement as he lumbers through life. Usually his characters convey a profound reticence. But when the stored-up indignities visited upon them become too much to bear, they can explode with apoplectic outrage.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''Pierrepoint -- The Last Hangman'' Mr. Spall sinks his teeth into one of the juiciest roles of his career: Albert Pierrepoint, a once-celebrated English hangman who the movie says executed more than 600 people from 1933 to 1955. A third of those were Nazi war criminals, including members of the hierarchy that operated the Bergen-Belsen concentration camp.</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Pierrepoint was handpicked by Field Marshal Bernard Montgomery to demonstrate to the world that British justice (unlike the Nazis') was fair but firm. Pierrepoint was proud of his work, which he performed with a dispassionate efficiency. The gallows humor is literal in one disquieting scene in which condemned Nazis are disposed of two at a time, assembly-line fashion, to the strains of a Strauss waltz. These mass deaths bring to mind the lethal barbershop of ''Sweeney Todd.''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 directed by Adrian Shergold from a screenplay by Jeff Pope and Bob Mills, uses Pierrepoint's story to address the issue of capital punishment from a shockingly intimate perspective. Many hangings are shown in semi-close-up, observed from both the viewpoint of the executioner and the prisoners facing imminent death. Some of the condemned are bathed in sweat and murmuring desperate prayers for help. Others remain silent and expressionless.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Pierrepoint devised a system of variable lengths of rope, based on a prisoner's height, weight and girth, to ensure that death was swift and that the head wasn't snapped off the body. As a white hood is lowered over the head, the noose tightened around the neck and a lever pulled to drop the body from the scaffold, you cannot avert your eyes. Afterward Pierrepoint and an assistant detach the corpse from the rope, clean it and cover it with a shroud.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hangman is carrying on his family occupation. ''It's in my blood,'' he declares with a certain smugness. As he is commended for the speed with which he kills (the shortest execution is completed in a record seven and a half seconds) he swells with a sense of accomplishment.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tradition this work is carried out in secrecy. He and his prim, avaricious wife, Anne (Juliet Stevenson), have an unspoken agreement never to mention it, although she knows all, having stolen looks at her husband's meticulously maintained hangman's log.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''Pierrepoint'' is much more than straightforward fictionalized biography. Once Pierrepoint travels to Germany as the designated executioner of guilty Nazis, the movie confronts you with the obvious parallels between this anonymous functionary carrying out lethal sentences handed down by others, and the Nazi defense that in sending millions to their deaths, they were merely following orders.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Pierrepoint, the Nazis kept detailed records of their actions. An unspoken question hovers: Where does culpability begin?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major difference between Pierrepoint and the Nazis is the degree to which he empathizes with the men and women he executes. Once they die, he insists, they have paid their price and are innocent and deserve respect. When an assistant comes up short one coffin, Pierrepoint angrily insists that one must be found. He feels no hatred for the condemned, only sorrow. Unlike the Nazis, he would never describe his executions as ''extermination.''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 detachment begins to crumble once his occupation is no longer a secret and he returns from Germany to find himself a celebrity hailed by one newspaper headline as an ''avenging angel.'' The blood lust of the British public unnerves him. His notoriety also cuts two ways. He is called a murderer by protesters at a rally against capital punishment. And in the most excruciating test of his character, his work and personal life converge traumatically.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wrenching movie ends with a 1974 quotation from Pierrepoint, made nearly two decades after he retired from the profession: ''The fruit of my experience has this bitter aftertaste. Capital punishment, in my view, achieved nothing except revenge.''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this sad, shambling antihero swings from one pole to the other on the issue of capital punishment, you are inclined to follow every step of the way toward his tragic enlightenment.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''Pierrepoint -- The Last Hangman'' is rated R (Under 17 requires accompanying parent or adult guardian) for disturbing images, nudity and sexual situations.  Pierrepoint The Last Hangman Opens today in Manhattan.   Directed by Adrian Shergold; written by Jeff Pope and Bob Mills; director of photography, Danny Cohen; edited by Tania Reddin; music by Martin Phipps; production designer, Candida Otton; produced by Christine Langan; released by IFC First Take. Running time: 90 minutes.   WITH: Timothy Spall (Albert Pierrepoint), Juliet Stevenson (Anne Fletcher), Cavan Clerkin (George Cooper), Eddie Marsan (Tish), Christopher Fulford (Charlie Sykes) and Ian Shaw (Percy).  </w:t>
      </w:r>
    </w:p>
    <w:p>
      <w:pPr>
        <w:pStyle w:val="Normal395"/>
        <w:keepNext w:val="0"/>
        <w:spacing w:before="240" w:after="0" w:line="260" w:lineRule="atLeast"/>
        <w:ind w:left="0" w:right="0" w:firstLine="0"/>
        <w:jc w:val="left"/>
      </w:pPr>
      <w:r>
        <w:br/>
      </w:r>
      <w:hyperlink r:id="rId3718" w:history="1">
        <w:r>
          <w:rPr>
            <w:rFonts w:ascii="arial" w:eastAsia="arial" w:hAnsi="arial" w:cs="arial"/>
            <w:b w:val="0"/>
            <w:i/>
            <w:strike w:val="0"/>
            <w:color w:val="0077CC"/>
            <w:sz w:val="20"/>
            <w:u w:val="single"/>
            <w:vertAlign w:val="baseline"/>
          </w:rPr>
          <w:t>http://www.nytimes.com</w:t>
        </w:r>
      </w:hyperlink>
    </w:p>
    <w:p>
      <w:pPr>
        <w:pStyle w:val="Normal3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5"/>
        <w:spacing w:line="60" w:lineRule="exact"/>
      </w:pPr>
      <w:r>
        <w:pict>
          <v:line id="_x0000_s2484" style="position:absolute;z-index:252736512" from="0,2pt" to="512pt,2pt" strokecolor="#009ddb" strokeweight="2pt">
            <v:stroke linestyle="single"/>
            <w10:wrap type="topAndBottom"/>
          </v:line>
        </w:pict>
      </w:r>
    </w:p>
    <w:p>
      <w:pPr>
        <w:pStyle w:val="Normal3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Timothy Spall, as a British executioner, readies a murderer, played by Mary Stockley, in ''Pierrepoint -- The Last Hangman.'' (Photo by Ken McKay/IFC First Take)                                                         </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2007</w:t>
      </w:r>
    </w:p>
    <w:p>
      <w:pPr>
        <w:pStyle w:val="Normal395"/>
      </w:pPr>
    </w:p>
    <w:p>
      <w:pPr>
        <w:pStyle w:val="Normal395"/>
        <w:ind w:left="200"/>
        <w:sectPr>
          <w:type w:val="continuous"/>
          <w:pgMar w:top="840" w:right="1000" w:bottom="840" w:left="1000" w:header="400" w:footer="400"/>
          <w:pgNumType w:fmt="decimal"/>
          <w:cols w:space="720"/>
        </w:sectPr>
      </w:pPr>
      <w:r>
        <w:br/>
      </w:r>
      <w:r>
        <w:pict>
          <v:line id="_x0000_s2485" style="position:absolute;z-index:252737536"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3719"/>
          <w:headerReference w:type="default" r:id="rId3720"/>
          <w:footerReference w:type="even" r:id="rId3721"/>
          <w:footerReference w:type="default" r:id="rId3722"/>
          <w:headerReference w:type="first" r:id="rId3723"/>
          <w:footerReference w:type="first" r:id="rId3724"/>
          <w:pgSz w:w="12240" w:h="15840"/>
          <w:pgMar w:top="840" w:right="1000" w:bottom="840" w:left="1000" w:header="400" w:footer="400"/>
          <w:pgNumType w:fmt="decimal"/>
          <w:cols w:space="720"/>
          <w:titlePg w:val="0"/>
        </w:sectPr>
      </w:pPr>
    </w:p>
    <w:p>
      <w:pPr>
        <w:pStyle w:val="Normal396"/>
      </w:pPr>
    </w:p>
    <w:p>
      <w:pPr>
        <w:pStyle w:val="Normal396"/>
      </w:pPr>
      <w:r>
        <w:pict>
          <v:shape id="_x0000_i2486" type="#_x0000_t75" alt="LexisNexis®" style="width:147.75pt;height:30pt">
            <v:imagedata r:id="rId17" o:title=""/>
          </v:shape>
        </w:pict>
      </w:r>
      <w:r>
        <w:cr/>
      </w:r>
    </w:p>
    <w:p>
      <w:pPr>
        <w:pStyle w:val="Heading1394"/>
        <w:keepNext w:val="0"/>
        <w:spacing w:after="200" w:line="340" w:lineRule="atLeast"/>
        <w:ind w:left="0" w:right="0" w:firstLine="0"/>
        <w:jc w:val="center"/>
      </w:pPr>
      <w:hyperlink r:id="rId3725" w:history="1">
        <w:r>
          <w:rPr>
            <w:rFonts w:ascii="arial" w:eastAsia="arial" w:hAnsi="arial" w:cs="arial"/>
            <w:b/>
            <w:i/>
            <w:strike w:val="0"/>
            <w:color w:val="0077CC"/>
            <w:sz w:val="28"/>
            <w:u w:val="single"/>
            <w:vertAlign w:val="baseline"/>
          </w:rPr>
          <w:t>Chicago Regains Control of Housing Agency</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1999, Saturday, Late Edition - Final</w:t>
      </w:r>
    </w:p>
    <w:p>
      <w:pPr>
        <w:pStyle w:val="Normal396"/>
        <w:keepNext w:val="0"/>
        <w:spacing w:after="0" w:line="240" w:lineRule="atLeast"/>
        <w:ind w:right="0"/>
        <w:jc w:val="both"/>
      </w:pPr>
      <w:bookmarkStart w:id="801" w:name="Bookmark_396"/>
      <w:bookmarkEnd w:id="801"/>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11; Column 2; National Desk ; Column 2; </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PAM BELLUCK </w:t>
      </w:r>
    </w:p>
    <w:p>
      <w:pPr>
        <w:pStyle w:val="Normal39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PAM BELLUCK </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 May 28</w:t>
      </w:r>
    </w:p>
    <w:p>
      <w:pPr>
        <w:pStyle w:val="Normal396"/>
        <w:keepNext/>
        <w:spacing w:before="240" w:after="0" w:line="340" w:lineRule="atLeast"/>
        <w:ind w:left="0" w:right="0" w:firstLine="0"/>
        <w:jc w:val="left"/>
      </w:pPr>
      <w:bookmarkStart w:id="802" w:name="Body_394"/>
      <w:bookmarkEnd w:id="802"/>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487" style="position:absolute;z-index:252738560"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Chicago regained control of its Housing Authority this week, four years after widespread mismanagement in the agency caused the Federal Government to take it over.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comes at a time when public housing across the country is facing a dramatic overhaul, as cities tear down decrepit and dangerous high-rises and try to move residents into better housing in better neighborhoods. Nowhere is that goal more daunting than in Chicago, where the high-rises have become poverty-plagued and drug-ravaged ghettos and the city wants to demolish 11,000 apartments, nearly 40 percent of its public housing for families.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withdrawal of the Department of Housing and Urban Development, Mayor Richard M. Daley is seeking to take control of the public housing system in much the same way as he has the public school system, where he has restructured failing schools in a relatively successful effort to raise student achievement.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appointed as chief executive officer of the Housing Authority a high-ranking school board official, and is filling major positions at the agency with staff members from City Hall. He will also nominate 7 of the 10 Housing Authority board members; the remaining 3 will be nominated by public housing residents.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Daley will also try to persuade HUD to relax certain rules so Chicago can have even more control over its public housing.</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thing we're trying to do is to get as much flexibility as possible," John Camper, the Mayor's deputy press secretary, said today, adding, "What we want to do is be able to use the money to solve the problems, rather than meet specific Federal regulations."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proposal in a plan that will be presented to HUD in a few months could involve asking the department to let Chicago change the way that rent is calculated in the housing projects, Mr. Camper said. For the last 30 years, tenants have paid a percentage of their income, a policy that caused thousands of working families to leave public housing rather than see their rents continually increase while tenants on welfare paid nothing. Chicago may ask to place a cap on rent to keep working people as tenants.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Daley is also considering leasing public housing buildings to private developers, who would manage them. And, at a news conference on Thursday, he said he wanted to provide residents with more social services, like day care, job training and drug treatment.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difficult challenges will be relocating families who live in the buildings slated for demolition. The goal is to break up the huge concentrations of poor blacks and move those people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middle-income neighborhoods in the city. But so far, most people who have moved out have simply settled in other poor, predominantly black neighborhoods.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Chicago Housing Authority's fiscal accountability and management operations were considerably improved during its four years of Federal stewardship, the city still inherits a lumbering bureaucracy. And given the Housing Authority's history of corruption and mismanagement, the return to city control is fraught with potential minefields. In fact, the Housing Authority's Police Department is under investigation by the Justice Department for possible misuse of Federal grants.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huge task," Mayor Daley said of the changeover at a news conference on Thursday. "It won't happen overnight. It will take years to complete. We all must be willing to experiment and learn as we go."</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chief executive, Phillip Jackson, 48, grew up in public housing. He worked his way up from a stock boy to vice president for store operations at Kroch's &amp; Brentano's, the now-defunct bookstore chain. He served in the city's Budget Department before becoming chief of staff for the Chicago Public Schools.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his accomplishments, Mr. Jackson said at the news conference, "some people may look at me and say, 'You did pretty good. C.H.A. must be O.K.' But I didn't succeed because of C.H.A. I succeeded in spite of C.H.A."</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"Success no longer is going to be accidental."</w:t>
      </w:r>
    </w:p>
    <w:p>
      <w:pPr>
        <w:pStyle w:val="Normal396"/>
        <w:keepNext w:val="0"/>
        <w:spacing w:before="240" w:after="0" w:line="260" w:lineRule="atLeast"/>
        <w:ind w:left="0" w:right="0" w:firstLine="0"/>
        <w:jc w:val="left"/>
      </w:pPr>
      <w:r>
        <w:br/>
      </w:r>
      <w:hyperlink r:id="rId3726" w:history="1">
        <w:r>
          <w:rPr>
            <w:rFonts w:ascii="arial" w:eastAsia="arial" w:hAnsi="arial" w:cs="arial"/>
            <w:b w:val="0"/>
            <w:i/>
            <w:strike w:val="0"/>
            <w:color w:val="0077CC"/>
            <w:sz w:val="20"/>
            <w:u w:val="single"/>
            <w:vertAlign w:val="baseline"/>
          </w:rPr>
          <w:t>http://www.nytimes.com</w:t>
        </w:r>
      </w:hyperlink>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1999</w:t>
      </w:r>
    </w:p>
    <w:p>
      <w:pPr>
        <w:pStyle w:val="Normal396"/>
      </w:pPr>
    </w:p>
    <w:p>
      <w:pPr>
        <w:pStyle w:val="Normal396"/>
        <w:ind w:left="200"/>
        <w:sectPr>
          <w:type w:val="continuous"/>
          <w:pgMar w:top="840" w:right="1000" w:bottom="840" w:left="1000" w:header="400" w:footer="400"/>
          <w:pgNumType w:fmt="decimal"/>
          <w:cols w:space="720"/>
        </w:sectPr>
      </w:pPr>
      <w:r>
        <w:br/>
      </w:r>
      <w:r>
        <w:pict>
          <v:line id="_x0000_s2488" style="position:absolute;z-index:252739584"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3727"/>
          <w:headerReference w:type="default" r:id="rId3728"/>
          <w:footerReference w:type="even" r:id="rId3729"/>
          <w:footerReference w:type="default" r:id="rId3730"/>
          <w:headerReference w:type="first" r:id="rId3731"/>
          <w:footerReference w:type="first" r:id="rId3732"/>
          <w:pgSz w:w="12240" w:h="15840"/>
          <w:pgMar w:top="840" w:right="1000" w:bottom="840" w:left="1000" w:header="400" w:footer="400"/>
          <w:pgNumType w:fmt="decimal"/>
          <w:cols w:space="720"/>
          <w:titlePg w:val="0"/>
        </w:sectPr>
      </w:pPr>
    </w:p>
    <w:p>
      <w:pPr>
        <w:pStyle w:val="Normal397"/>
      </w:pPr>
    </w:p>
    <w:p>
      <w:pPr>
        <w:pStyle w:val="Normal397"/>
      </w:pPr>
      <w:r>
        <w:pict>
          <v:shape id="_x0000_i2489" type="#_x0000_t75" alt="LexisNexis®" style="width:147.75pt;height:30pt">
            <v:imagedata r:id="rId17" o:title=""/>
          </v:shape>
        </w:pict>
      </w:r>
      <w:r>
        <w:cr/>
      </w:r>
    </w:p>
    <w:p>
      <w:pPr>
        <w:pStyle w:val="Heading1395"/>
        <w:keepNext w:val="0"/>
        <w:spacing w:after="200" w:line="340" w:lineRule="atLeast"/>
        <w:ind w:left="0" w:right="0" w:firstLine="0"/>
        <w:jc w:val="center"/>
      </w:pPr>
      <w:hyperlink r:id="rId3733" w:history="1">
        <w:r>
          <w:rPr>
            <w:rFonts w:ascii="arial" w:eastAsia="arial" w:hAnsi="arial" w:cs="arial"/>
            <w:b/>
            <w:i/>
            <w:strike w:val="0"/>
            <w:color w:val="0077CC"/>
            <w:sz w:val="28"/>
            <w:u w:val="single"/>
            <w:vertAlign w:val="baseline"/>
          </w:rPr>
          <w:t>Wal-Mart Cuts Back Expansion</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2007 Saturday</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7"/>
        <w:keepNext w:val="0"/>
        <w:spacing w:after="0" w:line="240" w:lineRule="atLeast"/>
        <w:ind w:right="0"/>
        <w:jc w:val="both"/>
      </w:pPr>
      <w:bookmarkStart w:id="803" w:name="Bookmark_397"/>
      <w:bookmarkEnd w:id="803"/>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6; Business/Financial Desk; Pg. 1</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BARBARO</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FAYETTEVILLE, Ark., June 1 </w:t>
      </w:r>
    </w:p>
    <w:p>
      <w:pPr>
        <w:pStyle w:val="Normal397"/>
        <w:keepNext/>
        <w:spacing w:before="240" w:after="0" w:line="340" w:lineRule="atLeast"/>
        <w:ind w:left="0" w:right="0" w:firstLine="0"/>
        <w:jc w:val="left"/>
      </w:pPr>
      <w:bookmarkStart w:id="804" w:name="Body_395"/>
      <w:bookmarkEnd w:id="804"/>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490" style="position:absolute;z-index:252740608"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largest retailer is slowing down. Again.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decades of staggering growth, which blanketed suburban America with thousands of its giant stores, Wal-Mart will reduce the number of new supercenters to be opened this year by nearly 30 percent, or roughly 75 stores, the company said here Friday during its annual shareholder meeting.</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store pullback, the second in less than six months, may be the biggest in the company's 45-year history, and suggests that Wal-Mart is reaching a turning point.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seemingly invulnerable, Wal-Mart has begun to stumble, with sales gains at individual stores falling to their lowest levels in decades in 2006. Opening new stores at the rate of one a day has not helped; they have taken attention (and resources) away from aging outlets in need of renovations and at times have snatched sales from nearby older stores.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than relying heavily on new Wal-Marts, executives are now more focused on squeezing sales and profits out of older ones.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announcement, combined with the company's decision to increase its share buyback, impressed investors, who sent shares of Wal-Mart up $1.87, or almost 4 percent, to $49.47.</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cutting back its expansion, Wal-Mart is following the advice that analysts have given the company for years: focus on obtaining the best possible return on investments, not just on growth for its own sake.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rather than opening 265 to 270 stores, as Wal-Mart had previously planned, it will open 190 to 200, which will produce enormous cost savings.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next three years after that, Wal-Mart plans to open 170 supercenters a year -- well below its average. Executives at the shareholder meeting strongly defended H. Lee Scott Jr., the chief executive of Wal-Mart, against charges that he had an improper business relationship with a vendor. The company also disclosed an increase in its stock buyback program and claimed early success in efforts to fix a wide range of problems in United States stores.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Reacting to allegations by Julie Roehm, a fired former advertising executive, that Mr. Scott bought boats and a diamond ring from vendors at discounted rates, Thomas D. Hyde, Wal-Mart's corporate secretary, said, ''Mr. Scott did not and has not committed ethical violations.''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''Wal-Mart's ethical standards are equal to or more stringent than those of more retailers,'' he added. ''In my opinion,'' he said, Mr. Scott ''undernegotiates and overpays and leaves too much on the table when he buys things. He knows he lives in a fishbowl.''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another nod to Wall Street, Thomas M. Schoewe, the chief financial officer, said Wal-Mart would buy back $15 billion worth of stock. Wal-Mart's last buyback program was $10 billion. The move is expected to bolster earnings per share and, eventually, the stock price, which has languished for much of the year.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 Street has begun to balk at the number of new stores Wal-Mart opens every year because the retailer's capital expenses have grown, on average, 19 percent a year over the last decade, faster than its sales and profit growth.</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fall, to assuage investors, Wal-Mart said it would reduce the increase in new store space this year by less than 1 percent and choose locations for new stores more carefully. Most people thought that cut would be the last for the year.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after a closer examination, Wal-Mart chose to chop again. Mr. Schoewe said the company was ''committed to providing better returns.''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message you are hearing today,'' he told shareholders, ''is that we have found a real nice balance between appropriate return and the growth of your great company.''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Schoewe called the reductions a ''moderation'' and emphasized that Wal-Mart would still add 20 million square feet of new store space this year. ''We are committed to growth,'' he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cutback is significant because each Wal-Mart supercenter can book sales of $100 million a year, and the giant stores have propelled much of Wal-Mart's growth -- an increase of more than 13 percent a year, on average, in the last decade.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Wal-Mart remains the dominant retailer in the United States. In 2006, it earned $11.28 billion, with sales of $345 billion.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sales at stores open at least a year often increased only 1 percent to 2 percent a month throughout the second half of 2006, well below the growth rate at Wal-Mart's rival, Target, unsettling investors.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Fashionable clothing and home decor did not sell and higher fuel costs harmed Wal-Mart's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customers.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Renovations to older stores have bolstered sales, but Mr. Scott said Wal-Mart must improve its merchandise and store operations -- particularly the wait times at cash registers.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''economic environment is tough for our customers but we just have to work our way through these difficulties,'' he said. ''We will prevail.''  </w:t>
      </w:r>
    </w:p>
    <w:p>
      <w:pPr>
        <w:pStyle w:val="Normal397"/>
        <w:keepNext w:val="0"/>
        <w:spacing w:before="240" w:after="0" w:line="260" w:lineRule="atLeast"/>
        <w:ind w:left="0" w:right="0" w:firstLine="0"/>
        <w:jc w:val="left"/>
      </w:pPr>
      <w:r>
        <w:br/>
      </w:r>
      <w:hyperlink r:id="rId3734" w:history="1">
        <w:r>
          <w:rPr>
            <w:rFonts w:ascii="arial" w:eastAsia="arial" w:hAnsi="arial" w:cs="arial"/>
            <w:b w:val="0"/>
            <w:i/>
            <w:strike w:val="0"/>
            <w:color w:val="0077CC"/>
            <w:sz w:val="20"/>
            <w:u w:val="single"/>
            <w:vertAlign w:val="baseline"/>
          </w:rPr>
          <w:t>http://www.nytimes.com</w:t>
        </w:r>
      </w:hyperlink>
    </w:p>
    <w:p>
      <w:pPr>
        <w:pStyle w:val="Normal3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7"/>
        <w:spacing w:line="60" w:lineRule="exact"/>
      </w:pPr>
      <w:r>
        <w:pict>
          <v:line id="_x0000_s2491" style="position:absolute;z-index:252741632" from="0,2pt" to="512pt,2pt" strokecolor="#009ddb" strokeweight="2pt">
            <v:stroke linestyle="single"/>
            <w10:wrap type="topAndBottom"/>
          </v:line>
        </w:pict>
      </w:r>
    </w:p>
    <w:p>
      <w:pPr>
        <w:pStyle w:val="Normal3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H. Lee Scott Jr. is the chief executive and president of Wal-Mart.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Wal-Mart associates from China attended the company's annual meeting yesterday in Fayetteville, Ark. (Photographs by April L. Brown/Associated Press)(pg. C4)                                      </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2007</w:t>
      </w:r>
    </w:p>
    <w:p>
      <w:pPr>
        <w:pStyle w:val="Normal397"/>
      </w:pPr>
    </w:p>
    <w:p>
      <w:pPr>
        <w:pStyle w:val="Normal397"/>
        <w:ind w:left="200"/>
        <w:sectPr>
          <w:type w:val="continuous"/>
          <w:pgMar w:top="840" w:right="1000" w:bottom="840" w:left="1000" w:header="400" w:footer="400"/>
          <w:pgNumType w:fmt="decimal"/>
          <w:cols w:space="720"/>
        </w:sectPr>
      </w:pPr>
      <w:r>
        <w:br/>
      </w:r>
      <w:r>
        <w:pict>
          <v:line id="_x0000_s2492" style="position:absolute;z-index:252742656"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3735"/>
          <w:headerReference w:type="default" r:id="rId3736"/>
          <w:footerReference w:type="even" r:id="rId3737"/>
          <w:footerReference w:type="default" r:id="rId3738"/>
          <w:headerReference w:type="first" r:id="rId3739"/>
          <w:footerReference w:type="first" r:id="rId3740"/>
          <w:pgSz w:w="12240" w:h="15840"/>
          <w:pgMar w:top="840" w:right="1000" w:bottom="840" w:left="1000" w:header="400" w:footer="400"/>
          <w:pgNumType w:fmt="decimal"/>
          <w:cols w:space="720"/>
          <w:titlePg w:val="0"/>
        </w:sectPr>
      </w:pPr>
    </w:p>
    <w:p>
      <w:pPr>
        <w:pStyle w:val="Normal398"/>
      </w:pPr>
    </w:p>
    <w:p>
      <w:pPr>
        <w:pStyle w:val="Normal398"/>
      </w:pPr>
      <w:r>
        <w:pict>
          <v:shape id="_x0000_i2493" type="#_x0000_t75" alt="LexisNexis®" style="width:147.75pt;height:30pt">
            <v:imagedata r:id="rId17" o:title=""/>
          </v:shape>
        </w:pict>
      </w:r>
      <w:r>
        <w:cr/>
      </w:r>
    </w:p>
    <w:p>
      <w:pPr>
        <w:pStyle w:val="Heading1396"/>
        <w:keepNext w:val="0"/>
        <w:spacing w:after="200" w:line="340" w:lineRule="atLeast"/>
        <w:ind w:left="0" w:right="0" w:firstLine="0"/>
        <w:jc w:val="center"/>
      </w:pPr>
      <w:hyperlink r:id="rId3741" w:history="1">
        <w:r>
          <w:rPr>
            <w:rFonts w:ascii="arial" w:eastAsia="arial" w:hAnsi="arial" w:cs="arial"/>
            <w:b/>
            <w:i/>
            <w:strike w:val="0"/>
            <w:color w:val="0077CC"/>
            <w:sz w:val="28"/>
            <w:u w:val="single"/>
            <w:vertAlign w:val="baseline"/>
          </w:rPr>
          <w:t>Go Midwest, Young Hipster; Opinion</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2016 Saturday 00:00 EST</w:t>
      </w:r>
    </w:p>
    <w:p>
      <w:pPr>
        <w:pStyle w:val="Normal398"/>
        <w:keepNext w:val="0"/>
        <w:spacing w:after="0" w:line="240" w:lineRule="atLeast"/>
        <w:ind w:right="0"/>
        <w:jc w:val="both"/>
      </w:pPr>
      <w:bookmarkStart w:id="805" w:name="Bookmark_398"/>
      <w:bookmarkEnd w:id="805"/>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campaign-stops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2025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ALEC MacGILLIS</w:t>
      </w:r>
    </w:p>
    <w:p>
      <w:pPr>
        <w:pStyle w:val="Normal3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If you really want Democrats to win in Iowa, move there.</w:t>
      </w:r>
    </w:p>
    <w:p>
      <w:pPr>
        <w:pStyle w:val="Normal398"/>
        <w:keepNext/>
        <w:spacing w:before="240" w:after="0" w:line="340" w:lineRule="atLeast"/>
        <w:ind w:left="0" w:right="0" w:firstLine="0"/>
        <w:jc w:val="left"/>
      </w:pPr>
      <w:bookmarkStart w:id="806" w:name="Body_396"/>
      <w:bookmarkEnd w:id="806"/>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494" style="position:absolute;z-index:252743680"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Hillary Clinton appears poised to win easily against a highly erratic candidate with a campaign in meltdown, a sobering reality awaits Democrats on Nov. 9. It seems likely that they will eke out at most a narrow majority in the Senate, but fail to pick up the 30 seats they need to reclaim the House. If they do manage to win a Senate majority, it will be exceedingly difficult to hold it past 2018, when 25 of the party’s seats must be defended, compared with eight Republican ones.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may seem in historic disarray, but it will most likely be able to continue to stymie the Democrats’ legislative agenda, perpetuating Washington’s gridlock for years to come.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Liberals have a simple explanation for this state of affairs: Republican-led gerrymandering, which has put Democrats at a disadvantage in the House and in many state legislatures. But this overlooks an even bigger problem for their party. Democrats today are sorting themselves into geographic clusters where many of their votes have been rendered all but superfluous, especially in elections for the Senate, House and state government.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long been a problem for the party, but it has grown worse in recent years. The clustering has economic and demographic roots, but also a basic cultural element: Democrats just don’t want to live where they’d need to live to turn more of the map blue.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tendency toward political self-segregation has been underway for a while now — it’s been eight years since Bill Bishop identified the dynamic in “</w:t>
      </w:r>
      <w:hyperlink r:id="rId3742" w:history="1">
        <w:r>
          <w:rPr>
            <w:rFonts w:ascii="arial" w:eastAsia="arial" w:hAnsi="arial" w:cs="arial"/>
            <w:b w:val="0"/>
            <w:i/>
            <w:strike w:val="0"/>
            <w:noProof w:val="0"/>
            <w:color w:val="0077CC"/>
            <w:position w:val="0"/>
            <w:sz w:val="20"/>
            <w:u w:val="single"/>
            <w:vertAlign w:val="baseline"/>
          </w:rPr>
          <w:t>The Big Sort</w:t>
        </w:r>
      </w:hyperlink>
      <w:r>
        <w:rPr>
          <w:rFonts w:ascii="arial" w:eastAsia="arial" w:hAnsi="arial" w:cs="arial"/>
          <w:b w:val="0"/>
          <w:i w:val="0"/>
          <w:strike w:val="0"/>
          <w:noProof w:val="0"/>
          <w:color w:val="000000"/>
          <w:position w:val="0"/>
          <w:sz w:val="20"/>
          <w:u w:val="none"/>
          <w:vertAlign w:val="baseline"/>
        </w:rPr>
        <w:t xml:space="preserve">.” This helps explain why red-blue maps of so many states consist of dark-blue islands in the cities surrounded by red exurbs and rural areas, a distribution that is also driven by urban concentrations of racial minorities and by the decades-long shift in allegiance from Democratic to Republican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w:t>
      </w:r>
    </w:p>
    <w:p>
      <w:pPr>
        <w:pStyle w:val="Normal3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hyper-concentration of Democratic votes has long hurt the party in the House and state legislatures. In Ohio, for instance, Republicans won 75 percent of the United States House seats in 2012 despite winning only 51 percent of the total votes. That imbalance can be explained partly by Republican gerrymandering. But even if district lines were drawn in rational, nonpartisan ways, </w:t>
      </w:r>
      <w:hyperlink r:id="rId3743" w:history="1">
        <w:r>
          <w:rPr>
            <w:rFonts w:ascii="arial" w:eastAsia="arial" w:hAnsi="arial" w:cs="arial"/>
            <w:b w:val="0"/>
            <w:i/>
            <w:strike w:val="0"/>
            <w:noProof w:val="0"/>
            <w:color w:val="0077CC"/>
            <w:position w:val="0"/>
            <w:sz w:val="20"/>
            <w:u w:val="single"/>
            <w:vertAlign w:val="baseline"/>
          </w:rPr>
          <w:t>a disproportionate share of Democratic votes would still be clustered in urban districts</w:t>
        </w:r>
      </w:hyperlink>
      <w:r>
        <w:rPr>
          <w:rFonts w:ascii="arial" w:eastAsia="arial" w:hAnsi="arial" w:cs="arial"/>
          <w:b w:val="0"/>
          <w:i w:val="0"/>
          <w:strike w:val="0"/>
          <w:noProof w:val="0"/>
          <w:color w:val="000000"/>
          <w:position w:val="0"/>
          <w:sz w:val="20"/>
          <w:u w:val="none"/>
          <w:vertAlign w:val="baseline"/>
        </w:rPr>
        <w:t>, giving Republicans a larger share of seats than their share of the overall vote. Winning back control of state legislatures in Pennsylvania and Michigan could help Democrats in redistricting after 2020. But it would help more if their voters were not so concentrated in Philadelphia and Pittsburgh, Detroit and Ann Arbor.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awfully difficult to construct a map that wasn’t leaning Republican,” said the University of Michigan political scientist Jowei Chen. “Geography is just very unfortunate from the perspective of the Democrats.”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a confluence of several trends has conspired to make the sorting disadvantageous for Democrats on an even broader scale — increasing the party’s difficulties in House races while also affecting Senate elections and, potentially, future races for the presidency.</w:t>
      </w:r>
    </w:p>
    <w:p>
      <w:pPr>
        <w:pStyle w:val="Normal3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geographic mobility in the United States has become very class-dependent. Once upon a time, lower-income people were willing to pull up stakes and move to places with greater opportunity — think of the people who fled the Dust Bowl for California in the 1930s, or those who took the “Hillbilly Highway” out of Appalachia to work in Midwestern factories, or Southern blacks on the Great Migration. In recent decades, though, internal migration has </w:t>
      </w:r>
      <w:hyperlink r:id="rId3744" w:history="1">
        <w:r>
          <w:rPr>
            <w:rFonts w:ascii="arial" w:eastAsia="arial" w:hAnsi="arial" w:cs="arial"/>
            <w:b w:val="0"/>
            <w:i/>
            <w:strike w:val="0"/>
            <w:noProof w:val="0"/>
            <w:color w:val="0077CC"/>
            <w:position w:val="0"/>
            <w:sz w:val="20"/>
            <w:u w:val="single"/>
            <w:vertAlign w:val="baseline"/>
          </w:rPr>
          <w:t>slowed sharply</w:t>
        </w:r>
      </w:hyperlink>
      <w:r>
        <w:rPr>
          <w:rFonts w:ascii="arial" w:eastAsia="arial" w:hAnsi="arial" w:cs="arial"/>
          <w:b w:val="0"/>
          <w:i w:val="0"/>
          <w:strike w:val="0"/>
          <w:noProof w:val="0"/>
          <w:color w:val="000000"/>
          <w:position w:val="0"/>
          <w:sz w:val="20"/>
          <w:u w:val="none"/>
          <w:vertAlign w:val="baseline"/>
        </w:rPr>
        <w:t xml:space="preserve">, and the people who are most likely to move for better opportunities are the            </w:t>
      </w:r>
      <w:hyperlink r:id="rId3745" w:history="1">
        <w:r>
          <w:rPr>
            <w:rFonts w:ascii="arial" w:eastAsia="arial" w:hAnsi="arial" w:cs="arial"/>
            <w:b w:val="0"/>
            <w:i/>
            <w:strike w:val="0"/>
            <w:noProof w:val="0"/>
            <w:color w:val="0077CC"/>
            <w:position w:val="0"/>
            <w:sz w:val="20"/>
            <w:u w:val="single"/>
            <w:vertAlign w:val="baseline"/>
          </w:rPr>
          <w:t>highly educated</w:t>
        </w:r>
      </w:hyperlink>
      <w:r>
        <w:rPr>
          <w:rFonts w:ascii="arial" w:eastAsia="arial" w:hAnsi="arial" w:cs="arial"/>
          <w:b w:val="0"/>
          <w:i w:val="0"/>
          <w:strike w:val="0"/>
          <w:noProof w:val="0"/>
          <w:color w:val="000000"/>
          <w:position w:val="0"/>
          <w:sz w:val="20"/>
          <w:u w:val="none"/>
          <w:vertAlign w:val="baseline"/>
        </w:rPr>
        <w:t>.</w:t>
      </w:r>
    </w:p>
    <w:p>
      <w:pPr>
        <w:pStyle w:val="Normal3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higher levels of education are increasingly correlated with voting Democratic. This has been most starkly on display in the 2016 election, as polls suggest that Donald J. Trump may be the first Republican in 60 years to not win a majority of white voters with college degrees, even as he holds his own among white voters without degrees. But the trend of increasing Democratic identification among college graduates, and increasing Republican identification among non-graduates, </w:t>
      </w:r>
      <w:hyperlink r:id="rId3746" w:history="1">
        <w:r>
          <w:rPr>
            <w:rFonts w:ascii="arial" w:eastAsia="arial" w:hAnsi="arial" w:cs="arial"/>
            <w:b w:val="0"/>
            <w:i/>
            <w:strike w:val="0"/>
            <w:noProof w:val="0"/>
            <w:color w:val="0077CC"/>
            <w:position w:val="0"/>
            <w:sz w:val="20"/>
            <w:u w:val="single"/>
            <w:vertAlign w:val="baseline"/>
          </w:rPr>
          <w:t>was underway</w:t>
        </w:r>
      </w:hyperlink>
      <w:r>
        <w:rPr>
          <w:rFonts w:ascii="arial" w:eastAsia="arial" w:hAnsi="arial" w:cs="arial"/>
          <w:b w:val="0"/>
          <w:i w:val="0"/>
          <w:strike w:val="0"/>
          <w:noProof w:val="0"/>
          <w:color w:val="000000"/>
          <w:position w:val="0"/>
          <w:sz w:val="20"/>
          <w:u w:val="none"/>
          <w:vertAlign w:val="baseline"/>
        </w:rPr>
        <w:t xml:space="preserve"> before Mr. Trump arrived on the scene. Today, Democrats hold a 12-point edge in party identification among those with a college degree or more. In 2004, the parties were even on that score.</w:t>
      </w:r>
    </w:p>
    <w:p>
      <w:pPr>
        <w:pStyle w:val="Normal3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in the United States the economic gap between the wealthiest cities and the rest of the country has </w:t>
      </w:r>
      <w:hyperlink r:id="rId3747" w:history="1">
        <w:r>
          <w:rPr>
            <w:rFonts w:ascii="arial" w:eastAsia="arial" w:hAnsi="arial" w:cs="arial"/>
            <w:b w:val="0"/>
            <w:i/>
            <w:strike w:val="0"/>
            <w:noProof w:val="0"/>
            <w:color w:val="0077CC"/>
            <w:position w:val="0"/>
            <w:sz w:val="20"/>
            <w:u w:val="single"/>
            <w:vertAlign w:val="baseline"/>
          </w:rPr>
          <w:t>grown considerably</w:t>
        </w:r>
      </w:hyperlink>
      <w:r>
        <w:rPr>
          <w:rFonts w:ascii="arial" w:eastAsia="arial" w:hAnsi="arial" w:cs="arial"/>
          <w:b w:val="0"/>
          <w:i w:val="0"/>
          <w:strike w:val="0"/>
          <w:noProof w:val="0"/>
          <w:color w:val="000000"/>
          <w:position w:val="0"/>
          <w:sz w:val="20"/>
          <w:u w:val="none"/>
          <w:vertAlign w:val="baseline"/>
        </w:rPr>
        <w:t>. The internet was supposed to allow wealth to spread out, since we could be connected anywhere — but the opposite has happened. Per capita income in the District of Columbia has gone from 29 percent above the United States average in 1980 to 68 percent in 2013; in the Bay Area, from 50 percent above to 88 percent; in New York City, from 80 percent above to 172 percent. Cities like New York, San Francisco, Seattle and Boston exert a strong pull on mobile, highly educated, Democratic-leaning voters, while at the same time stirring resentment in the less prosperous areas those voters leave behind. And these economically dominant cities tend to be in deep-blue states.</w:t>
      </w:r>
    </w:p>
    <w:p>
      <w:pPr>
        <w:pStyle w:val="Normal3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extreme is Democratic clustering? If you compare President Obama’s 2012 performance with Al Gore’s in 2000, you can see a huge increase in the Democratic percentage of the vote in the 68 largest metro areas. But it </w:t>
      </w:r>
      <w:hyperlink r:id="rId3748" w:history="1">
        <w:r>
          <w:rPr>
            <w:rFonts w:ascii="arial" w:eastAsia="arial" w:hAnsi="arial" w:cs="arial"/>
            <w:b w:val="0"/>
            <w:i/>
            <w:strike w:val="0"/>
            <w:noProof w:val="0"/>
            <w:color w:val="0077CC"/>
            <w:position w:val="0"/>
            <w:sz w:val="20"/>
            <w:u w:val="single"/>
            <w:vertAlign w:val="baseline"/>
          </w:rPr>
          <w:t>barely budged everywhere else</w:t>
        </w:r>
      </w:hyperlink>
      <w:r>
        <w:rPr>
          <w:rFonts w:ascii="arial" w:eastAsia="arial" w:hAnsi="arial" w:cs="arial"/>
          <w:b w:val="0"/>
          <w:i w:val="0"/>
          <w:strike w:val="0"/>
          <w:noProof w:val="0"/>
          <w:color w:val="000000"/>
          <w:position w:val="0"/>
          <w:sz w:val="20"/>
          <w:u w:val="none"/>
          <w:vertAlign w:val="baseline"/>
        </w:rPr>
        <w:t>. Some of that increase was caused by voters already in those cities flipping from Republican to Democratic. But it was also the gravitational effect.</w:t>
      </w:r>
    </w:p>
    <w:p>
      <w:pPr>
        <w:pStyle w:val="Normal3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clustering of Democrats helps explain why Mr. Trump has been keeping it close in Ohio and Iowa, both states where some 72 percent of white residents over 24 lack college degrees, the </w:t>
      </w:r>
      <w:hyperlink r:id="rId3749" w:history="1">
        <w:r>
          <w:rPr>
            <w:rFonts w:ascii="arial" w:eastAsia="arial" w:hAnsi="arial" w:cs="arial"/>
            <w:b w:val="0"/>
            <w:i/>
            <w:strike w:val="0"/>
            <w:noProof w:val="0"/>
            <w:color w:val="0077CC"/>
            <w:position w:val="0"/>
            <w:sz w:val="20"/>
            <w:u w:val="single"/>
            <w:vertAlign w:val="baseline"/>
          </w:rPr>
          <w:t>highest share</w:t>
        </w:r>
      </w:hyperlink>
      <w:r>
        <w:rPr>
          <w:rFonts w:ascii="arial" w:eastAsia="arial" w:hAnsi="arial" w:cs="arial"/>
          <w:b w:val="0"/>
          <w:i w:val="0"/>
          <w:strike w:val="0"/>
          <w:noProof w:val="0"/>
          <w:color w:val="000000"/>
          <w:position w:val="0"/>
          <w:sz w:val="20"/>
          <w:u w:val="none"/>
          <w:vertAlign w:val="baseline"/>
        </w:rPr>
        <w:t xml:space="preserve"> among the 13 most competitive states.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works the other way in presidential elections, too. Democrats have gained in some other swing states with high levels of college-educated voters, like Virginia and Colorado, and they do at least reap a benefit in the Electoral College for having a lock on big states such as New York and California.</w:t>
      </w:r>
    </w:p>
    <w:p>
      <w:pPr>
        <w:pStyle w:val="Normal3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another story in the Senate, where this dynamic helps explain why the Democrats are perpetually struggling to hold a majority. The Democrats have </w:t>
      </w:r>
      <w:hyperlink r:id="rId3750" w:history="1">
        <w:r>
          <w:rPr>
            <w:rFonts w:ascii="arial" w:eastAsia="arial" w:hAnsi="arial" w:cs="arial"/>
            <w:b w:val="0"/>
            <w:i/>
            <w:strike w:val="0"/>
            <w:noProof w:val="0"/>
            <w:color w:val="0077CC"/>
            <w:position w:val="0"/>
            <w:sz w:val="20"/>
            <w:u w:val="single"/>
            <w:vertAlign w:val="baseline"/>
          </w:rPr>
          <w:t>long been at a disadvantage in the Senate</w:t>
        </w:r>
      </w:hyperlink>
      <w:r>
        <w:rPr>
          <w:rFonts w:ascii="arial" w:eastAsia="arial" w:hAnsi="arial" w:cs="arial"/>
          <w:b w:val="0"/>
          <w:i w:val="0"/>
          <w:strike w:val="0"/>
          <w:noProof w:val="0"/>
          <w:color w:val="000000"/>
          <w:position w:val="0"/>
          <w:sz w:val="20"/>
          <w:u w:val="none"/>
          <w:vertAlign w:val="baseline"/>
        </w:rPr>
        <w:t>, where the populous, urbanized states where Democrats prevail get the same two seats as the rural states where Republicans are stronger. The 20 states where Republicans hold both Senate seats have, on average, 5.2 million people each; the 16 states where the Democrats hold both seats average 7.9 million people. Put another way, winning Senate elections in states with a total of 126 million people has netted the Democrats eight fewer seats than the Republicans get from winning states with 104 million people.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Clustering is part of the problem. All those Democrats gravitating to blue strongholds like New York and California get the party no more Senate seats than Republicans get from Idaho and from Wyoming, a state with a population of about 580,000, slightly more than Fresno, Calif. If the Democrats are going to gain a lasting hold on the Senate, they have to win seats in swing states. But that gets harder the more that Democratic-leaning voters flock to big, blue states, abandoning swing states like Ohio, where the Republican Rob Portman is gliding to re-election, or smaller red states where Democrats might still have a shot at holding Senate seats, like Montana, Indiana or North Dakota.</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 Topper has thought about this dynamic a lot, because she’s a clear example of it. Ms. Topper, 31, grew up in Beavercreek, Ohio, a suburb of Dayton, a city that has lost nearly half its population since 1960. She left for college at Florida State, then for a public relations job in New York, then for a political communications job in Washington.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grow up in Ohio, there’s a bigger world out there, and if you know about it, you just want to go to it,” she said.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years ago, Ms. Topper and some colleagues who were also from Ohio were excited to meet “their” Democratic senator, Sherrod Brown, at an event. He asked them where they lived in Ohio. But they don’t live in Ohio — and won’t be able to vote for him in what is sure to be a tough race in 2018.</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Topper’s high school classmate Brett Stelter, 31, left Dayton after attending Ohio University. His father was a district parts manager for Honda, which has a plant near Dayton, and Mr. Stelter himself did part-time work at the plant. But his dream was to be an actor, and so he ended up in Los Angeles.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just nothing to do in Ohio,” he said. “The jobs are limited, but it’s not just the jobs and the industries that are in Ohio, it’s the mind-set that I didn’t gravitate to.”</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Stelter, who voted twice for Mr. Obama, is disappointed that his vote is superfluous in California, and tries to make up for it by engaging on social media with people back home — people like his father, who is leaning toward Mr. Trump. “Part of me wishes I could be there to personally talk to people instead of trolling them on the internet,” he said. But his political irrelevance is not enough to make him consider moving back. “Going back to Ohio to be able to vote every four years is not enough for me.”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clustering is happening even as many smaller cities and outlying regions are experiencing mini-cultural renaissances. For one thing, a foodie or beer snob now has much less to complain about when contemplating dining outside a big coastal city. And most of these places are much more affordable than Brooklyn or Los Angeles. But they can’t seem to compare with the profusion of cool elsewhere.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cities making comebacks, with restored downtown buildings and plenty of locally brewed I.P.A., have the memory problem. If a city was on the ropes when young people left it, it’s frozen in that form in their image of it. “You’re competing with memory,” Ms. Topper said. “People look back and remember what it was like when they were there. You don’t often hear about how things are moving or growing or new things are happening. That picture of when you have left is all you have.”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some people do go back. Brittney Vosters, 30, who went to high school and college in Dayton, left for several years, living in Chicago and enrolling in graduate school in public administration at Rutgers in New Jersey. She recently moved back to Cincinnati so her husband could go to graduate school in northern Kentucky. It has struck her how much her former Dayton classmates have sorted out politically. “It’s noticeable that the people who left are more liberal-minded and the people who stayed are more Republican,” she said.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sorting out is self-perpetuating, too. The fewer people you encounter of the opposite political persuasion, the more they become an unfathomable other, easily caricatured and impossible to find even occasional common ground with. By segregating themselves in narrow slices of the country, Democrats have also made it harder to make their own case. They are forever preaching to the converted, while their social distance also leaves them unprepared for what’s coming from the other end of the spectrum. Changing that would mean adopting a broader notion of what it means to live in a happening place, and also exposing themselves to discomforts that most people naturally avoid, given the human tendency to seek out our own kind.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Vosters, for one, appreciates that her vote counts a lot more now in Ohio than it did when she was in New Jersey and Illinois. But she has no doubt where she’d like to end up for good. For her next move, she said, “I’d look at the political map and go toward the blue, because it’s more comfortable to be around people who are like you. ”</w:t>
      </w:r>
    </w:p>
    <w:p>
      <w:pPr>
        <w:pStyle w:val="Normal3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New York Times Opinion section on </w:t>
      </w:r>
      <w:hyperlink r:id="rId3751"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3752" w:history="1">
        <w:r>
          <w:rPr>
            <w:rFonts w:ascii="arial" w:eastAsia="arial" w:hAnsi="arial" w:cs="arial"/>
            <w:b w:val="0"/>
            <w:i/>
            <w:strike w:val="0"/>
            <w:noProof w:val="0"/>
            <w:color w:val="0077CC"/>
            <w:position w:val="0"/>
            <w:sz w:val="20"/>
            <w:u w:val="single"/>
            <w:vertAlign w:val="baseline"/>
          </w:rPr>
          <w:t>Twitter (@NYTopinion)</w:t>
        </w:r>
      </w:hyperlink>
      <w:r>
        <w:rPr>
          <w:rFonts w:ascii="arial" w:eastAsia="arial" w:hAnsi="arial" w:cs="arial"/>
          <w:b w:val="0"/>
          <w:i w:val="0"/>
          <w:strike w:val="0"/>
          <w:noProof w:val="0"/>
          <w:color w:val="000000"/>
          <w:position w:val="0"/>
          <w:sz w:val="20"/>
          <w:u w:val="none"/>
          <w:vertAlign w:val="baseline"/>
        </w:rPr>
        <w:t xml:space="preserve">, and sign up for the           </w:t>
      </w:r>
      <w:hyperlink r:id="rId3753" w:history="1">
        <w:r>
          <w:rPr>
            <w:rFonts w:ascii="arial" w:eastAsia="arial" w:hAnsi="arial" w:cs="arial"/>
            <w:b w:val="0"/>
            <w:i/>
            <w:strike w:val="0"/>
            <w:noProof w:val="0"/>
            <w:color w:val="0077CC"/>
            <w:position w:val="0"/>
            <w:sz w:val="20"/>
            <w:u w:val="single"/>
            <w:vertAlign w:val="baseline"/>
          </w:rPr>
          <w:t>Opinion Today newsletter</w:t>
        </w:r>
      </w:hyperlink>
      <w:r>
        <w:rPr>
          <w:rFonts w:ascii="arial" w:eastAsia="arial" w:hAnsi="arial" w:cs="arial"/>
          <w:b w:val="0"/>
          <w:i w:val="0"/>
          <w:strike w:val="0"/>
          <w:noProof w:val="0"/>
          <w:color w:val="000000"/>
          <w:position w:val="0"/>
          <w:sz w:val="20"/>
          <w:u w:val="none"/>
          <w:vertAlign w:val="baseline"/>
        </w:rPr>
        <w:t xml:space="preserv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Alec MacGillis is a government and politics reporter for ProPublica and the author of “The Cynic: The Political Education of Mitch McConnell.”</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ANDREW HOLDER)</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2017</w:t>
      </w:r>
    </w:p>
    <w:p>
      <w:pPr>
        <w:pStyle w:val="Normal398"/>
      </w:pPr>
    </w:p>
    <w:p>
      <w:pPr>
        <w:pStyle w:val="Normal398"/>
        <w:ind w:left="200"/>
        <w:sectPr>
          <w:type w:val="continuous"/>
          <w:pgMar w:top="840" w:right="1000" w:bottom="840" w:left="1000" w:header="400" w:footer="400"/>
          <w:pgNumType w:fmt="decimal"/>
          <w:cols w:space="720"/>
        </w:sectPr>
      </w:pPr>
      <w:r>
        <w:br/>
      </w:r>
      <w:r>
        <w:pict>
          <v:line id="_x0000_s2495" style="position:absolute;z-index:252744704"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3754"/>
          <w:headerReference w:type="default" r:id="rId3755"/>
          <w:footerReference w:type="even" r:id="rId3756"/>
          <w:footerReference w:type="default" r:id="rId3757"/>
          <w:headerReference w:type="first" r:id="rId3758"/>
          <w:footerReference w:type="first" r:id="rId3759"/>
          <w:pgSz w:w="12240" w:h="15840"/>
          <w:pgMar w:top="840" w:right="1000" w:bottom="840" w:left="1000" w:header="400" w:footer="400"/>
          <w:pgNumType w:fmt="decimal"/>
          <w:cols w:space="720"/>
          <w:titlePg w:val="0"/>
        </w:sectPr>
      </w:pPr>
    </w:p>
    <w:p>
      <w:pPr>
        <w:pStyle w:val="Normal399"/>
      </w:pPr>
    </w:p>
    <w:p>
      <w:pPr>
        <w:pStyle w:val="Normal399"/>
      </w:pPr>
      <w:r>
        <w:pict>
          <v:shape id="_x0000_i2496" type="#_x0000_t75" alt="LexisNexis®" style="width:147.75pt;height:30pt">
            <v:imagedata r:id="rId17" o:title=""/>
          </v:shape>
        </w:pict>
      </w:r>
      <w:r>
        <w:cr/>
      </w:r>
    </w:p>
    <w:p>
      <w:pPr>
        <w:pStyle w:val="Heading1397"/>
        <w:keepNext w:val="0"/>
        <w:spacing w:after="200" w:line="340" w:lineRule="atLeast"/>
        <w:ind w:left="0" w:right="0" w:firstLine="0"/>
        <w:jc w:val="center"/>
      </w:pPr>
      <w:hyperlink r:id="rId3760" w:history="1">
        <w:r>
          <w:rPr>
            <w:rFonts w:ascii="arial" w:eastAsia="arial" w:hAnsi="arial" w:cs="arial"/>
            <w:b/>
            <w:i/>
            <w:strike w:val="0"/>
            <w:color w:val="0077CC"/>
            <w:sz w:val="28"/>
            <w:u w:val="single"/>
            <w:vertAlign w:val="baseline"/>
          </w:rPr>
          <w:t>Ex-Councilman Wins Philadelphia Primary</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1999, Wednesday, Late Edition - Final</w:t>
      </w:r>
    </w:p>
    <w:p>
      <w:pPr>
        <w:pStyle w:val="Normal399"/>
        <w:keepNext w:val="0"/>
        <w:spacing w:after="0" w:line="240" w:lineRule="atLeast"/>
        <w:ind w:right="0"/>
        <w:jc w:val="both"/>
      </w:pPr>
      <w:bookmarkStart w:id="807" w:name="Bookmark_399"/>
      <w:bookmarkEnd w:id="807"/>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16; Column 4; National Desk ; Column 4; </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JANOFSKY </w:t>
      </w:r>
    </w:p>
    <w:p>
      <w:pPr>
        <w:pStyle w:val="Normal39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MICHAEL JANOFSKY </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PHILADELPHIA, May 19</w:t>
      </w:r>
    </w:p>
    <w:p>
      <w:pPr>
        <w:pStyle w:val="Normal399"/>
        <w:keepNext/>
        <w:spacing w:before="240" w:after="0" w:line="340" w:lineRule="atLeast"/>
        <w:ind w:left="0" w:right="0" w:firstLine="0"/>
        <w:jc w:val="left"/>
      </w:pPr>
      <w:bookmarkStart w:id="808" w:name="Body_397"/>
      <w:bookmarkEnd w:id="808"/>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497" style="position:absolute;z-index:252745728"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 and often nasty Democratic primary campaign ended Tuesday when John F. Street, the former City Council president and Mayor Edward G. Rendell's chosen successor, defeated five other candidates to win the party's nomination.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Mr. Street will oppose Sam Katz, a financial consultant who is seeking to become the city's first Republican elected mayor since 1947. Mr. Katz, who lost a mayoral primary bid in 1991 and a 1994 bid to become Pennsylvania governor, faced no opposition in Tuesday's Republican primary.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Rendell, a Democrat who is is barred by law from seeking a third four-year term, has been credited with revitalizing Philadelphia's finances and spirit. His strong support and early endorsement of Mr. Street, along with that of the city's three main newspapers, helped Mr. Street keep atop of most polls.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97 percent of the ballots counted, Mr. Street had 100,308 votes, or 35 percent, to defeat Marty Weinberg, a former high-level aide to the late Mayor Frank Rizzo. Mr. Weinberg had 88,297 votes, or 31 percent, better than expected.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campaign began with thoughtful discourses on issues like crime, education and economic development it became dominated by attack advertising as the candidates spent record amounts, more than $12 million.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Weinberg, who is white, made no secret of the fact he was counting heavily upon a high turnout among white voters, especially those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neighborhoods where Mayor Rizzo enjoyed widespread support during his divisive tenure as mayor.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advertisements, Mr. Weinberg showed 18-year-old film footage of Mr. Street, who is black, as a young, boisterous member of the City Council, shoving a television reporter in one instance and throwing water in someone's face in another.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Weinberg also ran advertisements that cited Mr. Street's history of personal financial problems, including two bankruptcy filings, as a way to raise questions about his ability to manage the city government.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Street, who served seven years as Council president through last December, vowed throughout his campaign to continue the progress of the Rendell Administration and avoided the mud slinging.</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 finally drawn in last week, running commercials that condemned Mr. Weinberg for injecting race as an issue. The Street advertisements quoted newspaper endorsements of Mr. Street that chided Mr. Weinberg for exploiting racial tensions.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end, it was probably Mr. Street's working partnership with Mr. Rendell that cemented victory. Over the years, they worked closely to turn around Philadelphia's financial status, from near bankrupt in 1992 to robust in more recent times. In particular, the downtown area has enjoyed a surge in economic development as Philadelphia enhances its attractiveness to tourists.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rest of the primary field, John F. White Jr., the city's former public housing director, received 22 percent of the vote, followed by Happy Fernandez, a former member of the City Council; Dwight Evans, a state legislator for the last 18 years, and Queena R. Bass.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Street will undoubtedly be considered the front-runner in the fall campaign, owing in large measure to the greater number of registered Democrats over Republicans, about 7 to 2, in the city, Mr. Katz has an unusually large pool of Democrats to approach -- the majority of those who voted Tuesday for candidates other than Mr. Street.</w:t>
      </w:r>
    </w:p>
    <w:p>
      <w:pPr>
        <w:pStyle w:val="Normal3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Katz has already been involved in the Democratic skirmishes, attacking the two candidates his campaign aides conceded he feared most, Mr. Weinberg and Mr. White.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White was the target of several efforts to discredit his candidacy. Months ago, a bogus White website appeared on the Internet, which contained inflammatory racial comments. An aide to Mr. Evans was found responsible for it.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ago, city voters reported receiving anonymous telephone calls in which a voice said Mr. White "seriously mismanaged" day-care operations and the city's public housing agency. Mr. White blamed Mr. Weinberg for the calls but provided no proof.</w:t>
      </w:r>
    </w:p>
    <w:p>
      <w:pPr>
        <w:pStyle w:val="Normal3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9"/>
        <w:keepNext w:val="0"/>
        <w:spacing w:before="240" w:after="0" w:line="260" w:lineRule="atLeast"/>
        <w:ind w:left="0" w:right="0" w:firstLine="0"/>
        <w:jc w:val="left"/>
      </w:pPr>
      <w:r>
        <w:br/>
      </w:r>
      <w:hyperlink r:id="rId3761" w:history="1">
        <w:r>
          <w:rPr>
            <w:rFonts w:ascii="arial" w:eastAsia="arial" w:hAnsi="arial" w:cs="arial"/>
            <w:b w:val="0"/>
            <w:i/>
            <w:strike w:val="0"/>
            <w:color w:val="0077CC"/>
            <w:sz w:val="20"/>
            <w:u w:val="single"/>
            <w:vertAlign w:val="baseline"/>
          </w:rPr>
          <w:t>http://www.nytimes.com</w:t>
        </w:r>
      </w:hyperlink>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1999</w:t>
      </w:r>
    </w:p>
    <w:p>
      <w:pPr>
        <w:pStyle w:val="Normal399"/>
      </w:pPr>
    </w:p>
    <w:p>
      <w:pPr>
        <w:pStyle w:val="Normal399"/>
        <w:ind w:left="200"/>
        <w:sectPr>
          <w:type w:val="continuous"/>
          <w:pgMar w:top="840" w:right="1000" w:bottom="840" w:left="1000" w:header="400" w:footer="400"/>
          <w:pgNumType w:fmt="decimal"/>
          <w:cols w:space="720"/>
        </w:sectPr>
      </w:pPr>
      <w:r>
        <w:br/>
      </w:r>
      <w:r>
        <w:pict>
          <v:line id="_x0000_s2498" style="position:absolute;z-index:252746752"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762"/>
          <w:headerReference w:type="default" r:id="rId3763"/>
          <w:footerReference w:type="even" r:id="rId3764"/>
          <w:footerReference w:type="default" r:id="rId3765"/>
          <w:headerReference w:type="first" r:id="rId3766"/>
          <w:footerReference w:type="first" r:id="rId3767"/>
          <w:pgSz w:w="12240" w:h="15840"/>
          <w:pgMar w:top="840" w:right="1000" w:bottom="840" w:left="1000" w:header="400" w:footer="400"/>
          <w:pgNumType w:fmt="decimal"/>
          <w:cols w:space="720"/>
          <w:titlePg w:val="0"/>
        </w:sectPr>
      </w:pPr>
    </w:p>
    <w:p>
      <w:pPr>
        <w:pStyle w:val="Normal400"/>
      </w:pPr>
    </w:p>
    <w:p>
      <w:pPr>
        <w:pStyle w:val="Normal400"/>
      </w:pPr>
      <w:r>
        <w:pict>
          <v:shape id="_x0000_i2499" type="#_x0000_t75" alt="LexisNexis®" style="width:147.75pt;height:30pt">
            <v:imagedata r:id="rId17" o:title=""/>
          </v:shape>
        </w:pict>
      </w:r>
      <w:r>
        <w:cr/>
      </w:r>
    </w:p>
    <w:p>
      <w:pPr>
        <w:pStyle w:val="Heading1398"/>
        <w:keepNext w:val="0"/>
        <w:spacing w:after="200" w:line="340" w:lineRule="atLeast"/>
        <w:ind w:left="0" w:right="0" w:firstLine="0"/>
        <w:jc w:val="center"/>
      </w:pPr>
      <w:hyperlink r:id="rId3768" w:history="1">
        <w:r>
          <w:rPr>
            <w:rFonts w:ascii="arial" w:eastAsia="arial" w:hAnsi="arial" w:cs="arial"/>
            <w:b/>
            <w:i/>
            <w:strike w:val="0"/>
            <w:color w:val="0077CC"/>
            <w:sz w:val="28"/>
            <w:u w:val="single"/>
            <w:vertAlign w:val="baseline"/>
          </w:rPr>
          <w:t>The Editorial Notebook;</w:t>
        </w:r>
      </w:hyperlink>
      <w:r>
        <w:br/>
      </w:r>
      <w:hyperlink r:id="rId3769" w:history="1">
        <w:r>
          <w:rPr>
            <w:rFonts w:ascii="arial" w:eastAsia="arial" w:hAnsi="arial" w:cs="arial"/>
            <w:b/>
            <w:i/>
            <w:strike w:val="0"/>
            <w:color w:val="0077CC"/>
            <w:sz w:val="28"/>
            <w:u w:val="single"/>
            <w:vertAlign w:val="baseline"/>
          </w:rPr>
          <w:t>Inside Fidel's Fortress</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1985, Sunday, Late City Final Edition</w:t>
      </w:r>
    </w:p>
    <w:p>
      <w:pPr>
        <w:pStyle w:val="Normal400"/>
        <w:keepNext w:val="0"/>
        <w:spacing w:after="0" w:line="240" w:lineRule="atLeast"/>
        <w:ind w:right="0"/>
        <w:jc w:val="both"/>
      </w:pPr>
      <w:bookmarkStart w:id="809" w:name="Bookmark_400"/>
      <w:bookmarkEnd w:id="809"/>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22, Column 1; Editorial Desk; Editorial</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KARL E. MEYER</w:t>
      </w:r>
    </w:p>
    <w:p>
      <w:pPr>
        <w:pStyle w:val="Normal400"/>
        <w:keepNext/>
        <w:spacing w:before="240" w:after="0" w:line="340" w:lineRule="atLeast"/>
        <w:ind w:left="0" w:right="0" w:firstLine="0"/>
        <w:jc w:val="left"/>
      </w:pPr>
      <w:bookmarkStart w:id="810" w:name="Body_398"/>
      <w:bookmarkEnd w:id="810"/>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500" style="position:absolute;z-index:252747776"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Seen from afar, Cuba is a Communist fortress encircled by American walls meant to block trade and tourism. Still, when you enter the fortress, as I did the other day, you encounter firsthand a peculiar reality: the walls are made of glass.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are a rarity in Cuba, but not their songs and crazes. ''We Are the World'' tops the charts. ''Flashdance'' is the hottest movie. And baseball remains the national sport. For the record, Cuba has adopted the designated-hitter rule, and its championship team will take on some American semipros in Los Angeles this week.</w:t>
      </w:r>
    </w:p>
    <w:p>
      <w:pPr>
        <w:pStyle w:val="Normal40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Editorial Notebook says visit to Cuba shows that while Americans are rarity there, their songs and crazes are not; says there should be more exchanges, so American political values as well as songs and movies can penetrate Fidel Castro's fortress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are the walls soundproof. Any Habanero with a cheap transistor can easily hear Florida's commercial stations, or the contentious Radio Marti, whose vintage music and low-key newscasts I heard, unjammed. The pity is that the uproar here over that new station drowns out rational discussion of other news from Cuba.</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this week, for example, Cubans expect to be able to buy their now-state-owned homes, with the right to rent them, pass them on to children, and repair them with improvement loans. This gesture to material incentives finds its unlikely parallel in Prime Minister Thatcher's decision to do likewise in Great Britain, and for the same reason: to reverse the decay of public housing.</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Cuba's housing reform follows others. Since 1981, productive workers have been rewarded with higher pay, and the less productive threatened with dismissal. Farmers may now sell directly to city consumers at ''parallel'' free markets. A much bolder idea now percolating through the closed policy system is abandoning rationing, which would mean selling meat and coffee at something like free-market prices.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measures will not loosen the Communist Party's ubiquitous power or weaken Fidel Castro's overriding authority. However, they do attest to Cuba's failure, despite a $5 billion annual Soviet subsidy, to satisfy consumer needs or diversify a sugar-dependent economy. They attest, too, to the allure of what Cubans see through those glass walls. Cubans who support the regime report that no event so rattled Mr. Castro as the Mariel exodus in 1980, when 110,000 Cubans - most of them young and many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took him at his impulsive word and fled by boat to Florida. For a Government untested by ordinary elections, this amounted to a humiliating loss of a vote of confidence.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Mariel, the regime finally looked with belated concern at complaints about the shabby housing, the endless queues at shortage-ridden shops, the crowded buses. After Mariel, it was no longer enough to blame everything on America's embargo or to point to Cuba's advances in health care and education. Cubans plainly wanted something more, and the regime struggled to find a doctrinal loophole big enough to satisfy the most bourgeois of impulses: home ownership.</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level, this is surely a good argument for elections. It is also an argument for ending America's quarantine, for encouraging more exchanges, so that American political values as well as songs and movies can penetrate the fortress. That subject merits another page of the notebook.</w:t>
      </w:r>
    </w:p>
    <w:p>
      <w:pPr>
        <w:pStyle w:val="Normal400"/>
      </w:pPr>
    </w:p>
    <w:p>
      <w:pPr>
        <w:pStyle w:val="Normal400"/>
        <w:ind w:left="200"/>
        <w:sectPr>
          <w:type w:val="continuous"/>
          <w:pgMar w:top="840" w:right="1000" w:bottom="840" w:left="1000" w:header="400" w:footer="400"/>
          <w:pgNumType w:fmt="decimal"/>
          <w:cols w:space="720"/>
        </w:sectPr>
      </w:pPr>
      <w:r>
        <w:br/>
      </w:r>
      <w:r>
        <w:pict>
          <v:line id="_x0000_s2501" style="position:absolute;z-index:252748800"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770"/>
          <w:headerReference w:type="default" r:id="rId3771"/>
          <w:footerReference w:type="even" r:id="rId3772"/>
          <w:footerReference w:type="default" r:id="rId3773"/>
          <w:headerReference w:type="first" r:id="rId3774"/>
          <w:footerReference w:type="first" r:id="rId3775"/>
          <w:pgSz w:w="12240" w:h="15840"/>
          <w:pgMar w:top="840" w:right="1000" w:bottom="840" w:left="1000" w:header="400" w:footer="400"/>
          <w:pgNumType w:fmt="decimal"/>
          <w:cols w:space="720"/>
          <w:titlePg w:val="0"/>
        </w:sectPr>
      </w:pPr>
    </w:p>
    <w:p>
      <w:pPr>
        <w:pStyle w:val="Normal401"/>
      </w:pPr>
    </w:p>
    <w:p>
      <w:pPr>
        <w:pStyle w:val="Normal401"/>
      </w:pPr>
      <w:r>
        <w:pict>
          <v:shape id="_x0000_i2502" type="#_x0000_t75" alt="LexisNexis®" style="width:147.75pt;height:30pt">
            <v:imagedata r:id="rId17" o:title=""/>
          </v:shape>
        </w:pict>
      </w:r>
      <w:r>
        <w:cr/>
      </w:r>
    </w:p>
    <w:p>
      <w:pPr>
        <w:pStyle w:val="Heading1399"/>
        <w:keepNext w:val="0"/>
        <w:spacing w:after="200" w:line="340" w:lineRule="atLeast"/>
        <w:ind w:left="0" w:right="0" w:firstLine="0"/>
        <w:jc w:val="center"/>
      </w:pPr>
      <w:hyperlink r:id="rId3776" w:history="1">
        <w:r>
          <w:rPr>
            <w:rFonts w:ascii="arial" w:eastAsia="arial" w:hAnsi="arial" w:cs="arial"/>
            <w:b/>
            <w:i/>
            <w:strike w:val="0"/>
            <w:color w:val="0077CC"/>
            <w:sz w:val="28"/>
            <w:u w:val="single"/>
            <w:vertAlign w:val="baseline"/>
          </w:rPr>
          <w:t>Estimate Board Approves Audubon Ballroom Plan</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1990, Wednesday, Late Edition - Final</w:t>
      </w:r>
    </w:p>
    <w:p>
      <w:pPr>
        <w:pStyle w:val="Normal401"/>
        <w:keepNext w:val="0"/>
        <w:spacing w:after="0" w:line="240" w:lineRule="atLeast"/>
        <w:ind w:right="0"/>
        <w:jc w:val="both"/>
      </w:pPr>
      <w:bookmarkStart w:id="811" w:name="Bookmark_401"/>
      <w:bookmarkEnd w:id="811"/>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1, Column 5; Metropolitan Desk</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1183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DON TERRY</w:t>
      </w:r>
    </w:p>
    <w:p>
      <w:pPr>
        <w:pStyle w:val="Normal401"/>
        <w:keepNext/>
        <w:spacing w:before="240" w:after="0" w:line="340" w:lineRule="atLeast"/>
        <w:ind w:left="0" w:right="0" w:firstLine="0"/>
        <w:jc w:val="left"/>
      </w:pPr>
      <w:bookmarkStart w:id="812" w:name="Body_399"/>
      <w:bookmarkEnd w:id="812"/>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503" style="position:absolute;z-index:252749824"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New York City's Board of Estimate continued its fade into oblivion early this morning, it approved the creation of a biomedical research center on the site of the Audubon Ballroom in Washington Heights and, early yesterday, a plan by the developer Peter S. Kalikow to demolish part of a tenement complex designated a landmark.</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which began its final meeting last Thursday, also approved the extension of city streets into the site of a proposed $2.3 billion development complex, with as many as 6,000 apartments and two million square feet of office space, on the East River in Long Island City, Queens.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board had expected that it would finally expire early today, after a long day and night of private negotiations over the remaining items on its inch-thick agenda. But in a surprise, representatives of Mayor David N. Dinkins said at 1:10 A.M. that consideration of the last remaining proposal - for special permits to allow the United Parcel Service to build a huge new sorting center on Washington Street in SoHo - would be postponed until next Monday.</w:t>
      </w:r>
    </w:p>
    <w:p>
      <w:pPr>
        <w:pStyle w:val="Normal40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Malcolm X Memorial Promised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approved the proposed biomedical laboratory by a vote of 11 to 0, after weeks of negotiations. Preservationists, some local residents and several elected officials had objected to the plan, in part because Malcolm X was assassinated in 1965 at the ballroom, on Broadway at 165th Street.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was approved after the city, which is sponsoring the plan with Columbia University, promised to save a substantial portion of the building as a memorial and museum, and after it guaranteed that local residents would be employed at the new lab.</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board's decision allowing Mr. Kalikow to demolish part of a tenement complex designated a landmark was the first time it had modified a landmark designation supported by the Mayor, the city's Landmarks Preservation Commission, the City Planning Commission and the local borough president.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complex on the Upper East Side of Manhattan was one of the nation's earliest privately financed experiments in building decent housing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allows Mr. Kalikow, who also owns The New York Post, to demolish 4 of the 14 buildings and construct a luxury tower on the site of the complex, the City and Suburban York Avenue Estates, on East 79th Street.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6-to-5 vote came shortly before 3:30 A.M. yesterday during the last meeting of the 92-year-old board, which will officially die on Sept. 1. #4th Modification in 25 Years The board has final approval on landmark designation but has modified only three previous decisions in 25 years. It has never modified a designation over the objections of so many city officials and agencies.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W. Messinger, the Manhattan Borough President, who fought to save the original designation, said Mr. Kalikow and his supporters, including the City Council President, Andrew J. Stein, had put ''extraordinary pressure'' on the board.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Mr. Stein tried to rush the issue through the board, but Ms. Messinger blocked the move until this month's final meeting. In his efforts, Mr. Kalikow hired as a lobbyist Harold Ickes, counsel to David N. Dinkins's mayoral campaign. Mr. Dinkins voted against modifying the designation.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Messinger said Mr. Kalikow's ownership of The Post ''didn't hurt'' his lobbying efforts.</w:t>
      </w:r>
    </w:p>
    <w:p>
      <w:pPr>
        <w:pStyle w:val="Normal4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100 Speak Against Change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 Borough President, Claire Shulman, who voted to modify the designation, said Mr. Kalikow and Martin McLaughlin, a lobbyist, visited her office and ''made a pitch.''</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pressured me,'' she said. ''On the contrary, I got pressured the most by the other side.''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vote, more than 100 people, including landmark preservationists, elected officials and tenants of the complex, testified against modifying the site. ''New York City does not need any more high-rise buildings,'' said Joie Anderson of the Association of Neighbors on the Upper East Side. ''The city is not just for the powerful and famous.''</w:t>
      </w:r>
    </w:p>
    <w:p>
      <w:pPr>
        <w:pStyle w:val="Normal4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Political Chips'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Assemblyman Alexander B. (Pete) Grannis said that the complex was a link to the city's past and that ''landmarks are not political chips.''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must not be voted on because the owner might support someone politically,'' he told the board.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McLaughlin said that he and Mr. Kalikow lobbied the board for five months but that ''the most feverish lobbying came from the other side.'' He added, ''They brought in some senior citizens from the project to badger people they thought were supporting us.''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Shulman said she voted to modify the designation because the buildings did not seem especially worthy. It was the ideal of providing decent housing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deserved a special place in history, she said, and that was largely preserved.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also concerned with protecting Mr. Kalikow's rights as the owner of the property. ''I thought it was a good compromise,'' she said.</w:t>
      </w:r>
    </w:p>
    <w:p>
      <w:pPr>
        <w:pStyle w:val="Normal4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Messinger Complains of Loss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tenement complex took from 1901 to 1913 to build. Today, the apartments are rent-regulated and continue to be home to a cross section of working- and middle-class families, surrounded by luxury high rises.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Messinger said yesterday, ''We have lost a significant opportunity to honor the history of this city and the history of affordable housing.''</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Kalikow, the site owner since 1985, had originally proposed to evict all of the hundreds of tenants there to build four towers. After protests by residents and others, he revised that plan to call for a single tower of up to 80 stories on the site nearest the river.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the Landmarks Commission dealt a major blow to the plans by designating the complex a landmark.</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Kalikow wasted little time in mounting an appeal. He also quietly circulated a plan that he called a compromise that would preserve 10 buildings but would allow him to demolish the others to build his tower.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Kalikow's spokesman, Mr. McLaughlin, said the four buildings were still occupied by about 90 tenants. Once they are relocated or bought out, Mr. McLaughlin said, Mr. Kalikow plans to build a 45-story tower on the site.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also modified the landmark status of the City and Suburban site on York Avenue between 64th and 65th Streets owned by Stanley Stahl.</w:t>
      </w:r>
    </w:p>
    <w:p>
      <w:pPr>
        <w:pStyle w:val="Normal4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Bad Precedent'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chairwoman of the commission, Laurie Beckelman, said the board's decision set ''a very bad precedent.''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has always relied on the expertise of the Landmarks Commission,'' she said. ''The decision sends a very bad signal to the City Council that our designations can be negotiated.''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vote, preservationists, elected officials and tenants of the complex pleaded with the board not to modify the designation in any way.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voting, the three citywide officials have two votes each and the borough presidents each have one vote. Voting for the modification were Mr. Stein, Mrs. Shulman and Borough Presidents Fernando Ferrer of the Bronx, Howard Golden of Brooklyn and Guy V. Molinari of Staten Island. Voting against it were Mayor Dinkins, City Comptroller Elizabeth Holtzman and Ms. Messinger.</w:t>
      </w:r>
    </w:p>
    <w:p>
      <w:pPr>
        <w:pStyle w:val="Normal4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1"/>
        <w:spacing w:line="60" w:lineRule="exact"/>
      </w:pPr>
      <w:r>
        <w:pict>
          <v:line id="_x0000_s2504" style="position:absolute;z-index:252750848" from="0,2pt" to="512pt,2pt" strokecolor="#009ddb" strokeweight="2pt">
            <v:stroke linestyle="single"/>
            <w10:wrap type="topAndBottom"/>
          </v:line>
        </w:pict>
      </w:r>
    </w:p>
    <w:p>
      <w:pPr>
        <w:pStyle w:val="Normal4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Members of New York City's Board of Estimate meeting yesterday at City Hall. The 92-year-old board, which will oficially die on Sept. 1, cleared the way for the developer Peter S. Kalikow to demolish part of a tenement complex designated a landmark. (pg. B1); As the New York City Board of Estimate continued its last meeting yesterday, Heidi Levine of the Sanitation Department and Roger Welch of the New York Zoological Society waited for issues relating to their organizations to come up. They sat under a portrait of Washington, Hunt, who served as Governor of New York from 1851 to 1852. (pg. B3) (Jim Wilson for The New York Times)</w:t>
      </w:r>
    </w:p>
    <w:p>
      <w:pPr>
        <w:pStyle w:val="Normal401"/>
      </w:pPr>
    </w:p>
    <w:p>
      <w:pPr>
        <w:pStyle w:val="Normal401"/>
        <w:ind w:left="200"/>
        <w:sectPr>
          <w:type w:val="continuous"/>
          <w:pgMar w:top="840" w:right="1000" w:bottom="840" w:left="1000" w:header="400" w:footer="400"/>
          <w:pgNumType w:fmt="decimal"/>
          <w:cols w:space="720"/>
        </w:sectPr>
      </w:pPr>
      <w:r>
        <w:br/>
      </w:r>
      <w:r>
        <w:pict>
          <v:line id="_x0000_s2505" style="position:absolute;z-index:252751872"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777"/>
          <w:headerReference w:type="default" r:id="rId3778"/>
          <w:footerReference w:type="even" r:id="rId3779"/>
          <w:footerReference w:type="default" r:id="rId3780"/>
          <w:headerReference w:type="first" r:id="rId3781"/>
          <w:footerReference w:type="first" r:id="rId3782"/>
          <w:pgSz w:w="12240" w:h="15840"/>
          <w:pgMar w:top="840" w:right="1000" w:bottom="840" w:left="1000" w:header="400" w:footer="400"/>
          <w:pgNumType w:fmt="decimal"/>
          <w:cols w:space="720"/>
          <w:titlePg w:val="0"/>
        </w:sectPr>
      </w:pPr>
    </w:p>
    <w:p>
      <w:pPr>
        <w:pStyle w:val="Normal402"/>
      </w:pPr>
    </w:p>
    <w:p>
      <w:pPr>
        <w:pStyle w:val="Normal402"/>
      </w:pPr>
      <w:r>
        <w:pict>
          <v:shape id="_x0000_i2506" type="#_x0000_t75" alt="LexisNexis®" style="width:147.75pt;height:30pt">
            <v:imagedata r:id="rId17" o:title=""/>
          </v:shape>
        </w:pict>
      </w:r>
      <w:r>
        <w:cr/>
      </w:r>
    </w:p>
    <w:p>
      <w:pPr>
        <w:pStyle w:val="Heading1400"/>
        <w:keepNext w:val="0"/>
        <w:spacing w:after="200" w:line="340" w:lineRule="atLeast"/>
        <w:ind w:left="0" w:right="0" w:firstLine="0"/>
        <w:jc w:val="center"/>
      </w:pPr>
      <w:hyperlink r:id="rId3783" w:history="1">
        <w:r>
          <w:rPr>
            <w:rFonts w:ascii="arial" w:eastAsia="arial" w:hAnsi="arial" w:cs="arial"/>
            <w:b/>
            <w:i/>
            <w:strike w:val="0"/>
            <w:color w:val="0077CC"/>
            <w:sz w:val="28"/>
            <w:u w:val="single"/>
            <w:vertAlign w:val="baseline"/>
          </w:rPr>
          <w:t>The Revelations of Robert Alter</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2018 Sunday</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2"/>
        <w:keepNext w:val="0"/>
        <w:spacing w:after="0" w:line="240" w:lineRule="atLeast"/>
        <w:ind w:right="0"/>
        <w:jc w:val="both"/>
      </w:pPr>
      <w:bookmarkStart w:id="813" w:name="Bookmark_402"/>
      <w:bookmarkEnd w:id="813"/>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43; FEATURE</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4475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AVI STEINBERG</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 Steinberg is the author of ''The Lost Book of Mormon.'' He last wrote a Letter of Recommendation about fake flowers.</w:t>
      </w:r>
    </w:p>
    <w:p>
      <w:pPr>
        <w:pStyle w:val="Normal402"/>
        <w:keepNext/>
        <w:spacing w:before="240" w:after="0" w:line="340" w:lineRule="atLeast"/>
        <w:ind w:left="0" w:right="0" w:firstLine="0"/>
        <w:jc w:val="left"/>
      </w:pPr>
      <w:bookmarkStart w:id="814" w:name="Body_400"/>
      <w:bookmarkEnd w:id="814"/>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507" style="position:absolute;z-index:252752896"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morning this fall, at his home high in the Berkeley hills, the literary critic and translator Robert Alter chatted with me about the dilemmas he faced while translating the Hebrew Bible. Alter, who is 83, sat on a sofa with a long-limbed, feline watchfulness. Behind him, a picture window looked out onto a blooming garden; now and then a hummingbird appeared over his left shoulder, punctuating his thoughts with winged flourishes. He occasionally cast a probing eye on his brand-new, complete translation of and commentary on the Hebrew Bible -- from Genesis to Chronicles -- which, at more than 3,000 pages, in three volumes, occupied most of an end table. Published this month, it represents the culmination of nearly two and a half decades of work.</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Alter told me about his decision to reject one of the oldest traditions in English translation and remove the word ''soul'' from the text. That word, which translates the Hebrew word nefesh, has been a favorite in English-language Bibles since the 1611 King James Version. But consider the Book of Jonah 2:6 in which Jonah, caught in the depths of a giant fish's gut, sings about the terror of near-death by water. According to the King James Version, Jonah says that the Mediterranean waters ''compassed me about, even to the soul'' -- or nefesh. The problem with this ''soul,'' for Alter, is its Christian connotations of an incorporeal and immortal being, the dualism of the soul apart from the body. Nefesh, to the contrary, suggests the material, mortal parts, the things that make us alive on this earth. The body.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Alter said, speaking in the unrushed, amused tone of a veteran footnoter. ''That Hebrew word, nefesh, can mean many things. It can be 'breath' or 'life-breath.' It can mean 'throat' or 'neck' or 'gullet.' Sometimes it can suggest 'blood.' It can mean 'person' or even a 'dead person,' 'corpse.' Or it can be 'appetite' or something more general: 'life' or even 'the essential self.' But it's not quite 'soul.'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asked Alter, doesn't ''soul'' help dramatize the scene's intense emotion? I mentioned another instance of the word nefesh, the terrifyingly evocative line from the King James' translation of Psalm 69: ''For the waters are come in unto my soul.''</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yes,'' Alter said, with a smile. ''That one does have a certain emotional resonance to it. But it's not what the poet had in mind. And, I would add that the line 'for the waters have come up to my neck' ... is also rather dramatic.''</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I looked up the Jonah verse and saw that Alter's translation was true to the poem's formal structure. The verse starts with Jonah's declaring that water had reached his nefesh -- his ''neck,'' as Alter had it -- and ends with his exclaiming that his head had been covered with seaweed. Biblical poetry is often made up of line pairings composed of analogous images, and Alter had chosen an anatomical noun, ''neck,'' that logically matched ''head'' in the parallel clause. You don't need to know Hebrew etymology to see that ''soul'' doesn't fit the analogy. The poetic structure dictates its own logic.</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Tracing these kinds of formal structures in the ancient Hebrew text, exploring their significance and arguing for their relevance has been Alter's lifelong mission as a literary critic. As a translator, he has tracked verse by verse through the Hebrew Bible to make these structures visible in English, in some cases for the first time. Over the course of his career, he has also helped establish the University of California, Berkeley, where he has been a professor since the 1960s, as one of the world's premier centers of Hebrew literary study. Selections of his Bible translation, which have been published every few years since the 1990s, have sold robustly and received praise from literary critics like James Wood, who wrote that Alter's 2004 volume, ''The Five Books of Moses,'' ''greatly refreshes, sometimes productively estranges, words that may now be too familiar to those who grew up with the King James Bible.'' Now we finally have the complete translation.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 I asked Alter, motivated him to undertake this massive project? What exactly is the problem with the hundreds of other English translations that already exist? In response, he offered an example, reciting for me the Song of Songs, Chapter 1, Verse 13, as it appears in the popular translation of the Jewish Publication Society: ''My beloved to me is a bag of myrrh/Lodged between my breasts.'' When he alighted upon the word ''bag,'' Alter pointedly turned to me with a look of deep condemnation. His face transmitted, in full, his commentary on this text: Only translators devoid of style, those who lack even a rudimentary grasp of the connotative powers of language, much less those with any sense of sex appeal, would animate erotic verse with diction such as this. And then there was that other word.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''Lodged?'' Alter said to me, his startling blue eyes widening. ''Like a chicken bone?''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Alter's own translation of the verse -- ''A sachet of myrrh is my lover to me,/All night between my breasts'' -- is far more seductive, with its meowing alliteration of Ms, his triplicate myrrh-my-me, which echoes the rolling three Rs of the Hebrew, tsrorr hamor.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also boldly unfaithful. Whereas in the first verset Alter matches the Hebrew syntax precisely, in the second he unties the drawstring of a verb, yalin (a play on the Hebrew noun laila, or night), that the Jewish Publication Society edition translated as ''lodged.'' By dropping the verb entirely from the translation, the dramatic urgency and nocturnal mood of the verb is somehow deepened. If the old Hebrew word is now veiled in the English, it is also more present, under the covers.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Song of Songs,'' Alter told me, ''we see later biblical Hebrew writers playing with poetic possibility as much as with erotic possibility. These poems are clearly aware of the conventions of Hebrew poetry that preceded them -- and this, I think, was and still is part of why it is exciting to see a slight loosening of some of these poetic strictures.''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what about those strictures? Just how did the Song of Songs, a racy pop album that was possibly sung in ancient taverns, arrive in Holy Writ?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language,'' Alter told me. ''The artistry of the Hebrew Bible, whose full colors and intricate patterns and designs we can never see in full, especially as they have faded under the accumulations of theological and historical readings. And the task of restoring those original colors and shadings -- their nuances -- is, I believe, still incomplete.''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book has been retranslated as often as the Bible, because no book has been as widely republished. The Bible isn't just the all-time best seller, it's consistently so, especially in the United States, where in a typical year about half a billion dollars' worth are sold. Legions of Bible readers hunger endlessly for new versions. One of these, which Alter finds endearing, is a loose, vernacular rendition titled ''The Message,'' by the Rev. Eugene H. Peterson, which describes the uncreated world at the beginning of Genesis as a ''soup of nothingness'' and has God command his new creation by exclaiming, ''Earth, green up!''</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translations, however, are more standardized. Of today's popular versions, most have been commissioned by religious authorities and executed by committee, designed for the utilitarian needs of their congregants -- or more likely of their leaders. They make little effort to represent the artistry of either the Hebrew or the English languages, much less of both at once, as Alter tries to do. But religious authority and great art aren't necessarily at odds: The pious 17th-century translators of the King James Version, who themselves worked in committees, were, as Alter puts it, ''masters of English style.'' In fact, Alter sees the King James Version's continued influence, despite the steep competition, as evidence that readers seek art as much as doctrine in their bibles.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English reader, regardless of background, and religious or not, comes back to [the King James] because of the magnificent language,'' he said. ''Imagine if Lincoln had concluded his speech by saying 'shall not come to an end,' or something like that, instead of 'shall not perish from the earth.' That kind of language was powerful to those who heard it, and today, not only because it is a quotation from the Bible but because the sound of the words moves us.''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as a readerly translation of the Bible, the King James is imperfect. Its archaisms aren't always grand; sometimes they're just dead weight. Its Christian bias, in theologically freighted words like ''soul,'' can be a distraction. And some of its translations are simply incorrect, as we've learned thanks to advances in Near East philology and archaeology since the 19th century. The translators of the King James, though they were masters of English style, showed little interest or ability to represent the characteristic forms of ancient Hebrew, especially, as Alter has argued, in the poetic sections. If the King James demonstrates that the Hebrew Bible can be made an English masterpiece, it also proves that even a masterpiece of translation is never the final word.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Alter came to the biblical text first as a reader and interpreter. In his early critical writings on the Bible, in the 1970s, he pushed against a dominant view within academic Bible scholarship that the ancient texts were effectively a big messy pile of documents, useful mostly for what data they might yield to linguists in their tallies of Semitic verb forms or to historians in their efforts to document ancient cultic practices.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Alter didn't deny the central theory of the field at the time: that many of the texts had been stitched together, over many years, by various sects with various agendas. These seams are, after all, visible in the texts themselves -- for example, in narrative duplications, beginning, famously, with the two contradictory versions of the creation story of Adam and Eve in Genesis. One says that Adam and Eve were created together while the other tells a story of Adam created alone, trying and failing to find a partner among his fellow creatures, until God surgically removes his rib to create Eve.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Alter objected to the assumption of modern scholars that the Bible's editors must therefore have, almost compulsively, inflated these texts with ''material that made no connective sense,'' as he put it in his influential 1981 book, ''The Art of Biblical Narrative.'' To Alter, this idea, which he characterized as ''wrongheaded'' and ''extravagantly perverse,'' is amply refuted by the texts themselves, which, in significant cases like Genesis, display a fine tapestry that could only have been intentionally woven. In ''The Art of Biblical Narrative,'' after demonstrating that the two creation stories complement each other in their language and imagery, Alter concluded that ''the Genesis author chose to combine these two versions of creation precisely because he understood that his subject was essentially contradictory, essentially resistant to consistent linear formulation, and that this was his way of giving it the most adequate literary expression.''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art of the biblical narrative, Alter hypothesized, was finalized in a late editorial stage by some unifying creative mind -- a figure who, like a film editor, introduced narrative coherence through the art of montage. Alter called this method ''composite artistry,'' and he would also come to use the term ''the Arranger'' -- a concept borrowed from scholarship on James Joyce -- to describe the editor (or editors) who gave the text a final artistic overlay. It was a secular and literary method of reading the Hebrew Bible but, in its reverent insistence on the coherence and complex artistry of the central texts, it has appealed to some religious readers.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day, ''The Art of Biblical Narrative'' was subversive. A current Berkeley colleague of Alter's, Ronald Hendel, told me about his experience as a Harvard grad student in philology in the early 1980s. One of his instructors pulled him aside after class and whispered, ''Go to the bookstore and get yourself a copy of 'The Art of Biblical Narrative,' but you can't let anyone around here see that you're reading it!'' Hendel added, ''And he wasn't kidding.'' One of Alter's former undergraduate students during that period, Ilana Pardes, who is now a professor of comparative literature at Hebrew University in Jerusalem, has written of ''witnessing the birth of the book, or rather the birth of a new way of thinking about the Bible.''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was -- and remains -- a surprise hit; it opened up an old, mysterious and often maligned text for the first time to many readers. And though academic critics have argued with Alter's approach, they have never been able to ignore it. His growing commitment to translation since the 1990s can be seen as a move toward an increased investment on his part in the general reader, over and against institutional gatekeepers of the text, both in academia and in the religious world.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Alter did not set out to do this work (''I certainly never planned to sit down and translate Leviticus,'' he told me). The translation emerged organically. In the 1970s, decades before he began to translate in earnest, he confronted a technical problem: The existing English versions didn't convey the Hebrew literary patterns that he was analyzing in his critical essays about biblical literature; out of necessity, he composed his own translations so he could cite them. His later translation work has carried out, in a larger and more systematic way, what he started in his criticism. Sales figures support his belief that there's a popular desire for this approach to the text. Since 1997 -- and not including this current complete edition -- his Bible translations have sold in the hundreds of thousands.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final product bears out one of Alter's critical insights about the text: the theory of the bible's ''composite artistry.'' Despite his publisher's carefully worded marketing materials -- the first-ever single-author scholarly translation of the entire Hebrew Bible! -- the work itself feels relevant precisely for the way it builds on its predecessors, openly conversing (and sometimes singing duets) with its contemporaries.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Alter's version of the verse from the Song of Songs, quoted above, ''a sachet of myrrh is my lover to me,/all night between my breasts'' is a lovely example. The first verset, semantically airtight, is all Alter. The second, the daringly loose-limbed, ''all night between my breasts,'' originated at another address in Berkeley: Alter adopted it from ''The Song of Songs,'' a 1995 book by Chana and Ariel Bloch, a poet and philologist translation team, for which he wrote the afterword and which he footnotes in his own translation. In the skillful way that he has harmonized the various voices, past and present, Alter proves to be another Arranger, practicing the composite art that he believes has long been the life-breath of this text.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Alter was born in the Bronx and grew up in Albany,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who emigrated from Lithuania and Romania. His father was born in the waning years of the 19th century and fought as a teenager in World War I. In that war, Alter told me, his father experienced ''some kind of shell shock that wiped out his first two languages,'' Yiddish and Romanian, leaving him to speak, as Alter put it, ''a very salty American.'' His father's successful taxi-fleet business failed during the Depression; when the war started, he got a job at a tank factory in Schenectady, and the family left the Bronx.</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Alter came to Hebrew, like many an American Jewish child, somewhat haphazardly -- first in traditional contexts, like bar mitzvah lessons but also in Hebrew-only summer camps of the period. The cultural record of American Jews, in literature and art, can be summarized as a collective complaint against parental demands to learn Hebrew, but Alter took to it immediately and chose to continue his studies, even while playing varsity football and running track. As a young man, Alter was so enamored with the language that he spent much of his time systematically mastering a Hebrew-Hebrew dictionary. ''I figured if I could get everything from that book into my head, I'd have it,'' Alter said.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Alter's commitment to Hebrew may have been uncommon among American Jews of his generation, but his intellectual development was typical. A membership card to his local public library became his ticket to the wider world. Like many of his contemporaries with literary aspirations, he graduated from a public high school and found his way into the middle of a thriving midcentury literary scene in New York City. The critical vogue was still with New Criticism, an analytical approach that emphasized ''close reading,'' isolating the formal artistic elements of literary text. As an undergrad at Columbia, he studied with Lionel Trilling before heading to Harvard for a Ph.D in comparative literature.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young, often first-generation Jewish-American littérateurs of that period -- Alfred Kazin, Grace Paley, Irving Howe among them -- took on a distinctly strident attitude: Literature, to them, was a form of citizenship. As Cynthia Ozick, one of the remaining grandees of that midcentury group, put it in a recent essay, these were ''boys and girls drenched in ferocious bookishness and utopian politics, un-self-consciously asserting ownership of American culture at a time when it was most vigorously dominated by WASPs.''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Jewish writers of those years saw it as their mission to march onto center stage of American literature: not simply to master the English language but to remake it in their own voices. Of the novelist Saul Bellow, a hero to that generation, Ozick wrote with pride that he ''capsizes American English.'' Whether this is accurate, of course, is a matter of debate, but it does capture the ambition and the self-fashioning aspirations of that midcentury moment. As a young critic, Alter was active in this project. In a 1969 volume on contemporary Jewish literature, drawn from essays he published in magazines, Alter championed Bellow, among others, noting, ''The WASP cultural hegemony in America is over.''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literary person of those generations, the King James Version loomed large. Along with Shakespeare, the King James was one of the wellsprings of English literature, especially in the United States. ''It was in America,'' Alter has written, ''that the potential of the [King James] translation to determine the foundational language and symbolic imagery of a whole culture was most fully realized.'' And unlike the work of Shakespeare, the Bible, or at least the first part of it -- known in English as the Old Testament, a name that still carries a pejorative edge, positioning those books as the primitive precursors to the enlightened New Testament -- happened to have been a kind of family inheritance to Jews. It is one of the few major texts that was foundational in both the Jewish and the Anglo-American traditions. And though Alter and his peers remained smitten by the language of the King James, there was an underlying sense that a key piece of their Jewish heritage had long been held captive in the churches and schools and texts of white Protestant English. With his intricate and artistically attuned translation, Alter has helped carve out a dignified place for the Hebrew Bible as the Hebrew Bible, squarely within the Anglo-American literary tradition, and rescued it from second-class status.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Alter regularly composes phrases that sound strange in English, in part because they carry hints of ancient Hebrew within them. The translation theorist Lawrence Venuti, whom Alter has cited, describes translations that ''foreignize,'' or openly signal that a translated text was originally written in another language, and those that ''domesticate,'' or render invisible the original language. According to Venuti, a ''foreignized'' translation ''seeks to register linguistic and cultural differences.'' Alter maintains that his translation of the Bible borrows from the idea of ''foreignizing,'' and this approach generates unexpected and even radical urgency, particularly in passages that might seem familiar.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Alter's version of the well-known opening of Genesis 21, part of the story of Isaac, the miracle baby of 90-year-old Sarah, and her 99-year-old husband, Abraham: ''And the Lord singled out Sarah.'' The word Alter is translating as ''singled out'' is pakad. The King James, and most others after it, translate it as ''visited.'' The Jewish Publication Society has it as ''remembered.'' Others translate it as ''kept his word,'' ''took note of,'' ''was gracious to,'' ''was attentive to'' or ''blessed.'' A good literal version, provided by the canny contemporary translator Everett Fox, has it as ''took account of'' -- and there is something numerical and even administrative about pakad. (Elsewhere in the Bible, in the context of describing a public census, pakad means ''to number''; in modern Hebrew, it is related to the words for ''officer,'' ''clerk'' and ''roll-call.'') Weaving together its numerical dimensions with a thread of bureaucratic banality, Alter yields the anxious verb ''singled out'' and with it, reveals new layers of tension in this story.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has just given birth to her first child, a son; in Hebrew, his name is Yitzhak, meaning he who laughs. Amid the celebrations of this miracle birth, the nonagenarian mother offers her own punning commentary on the child's name. According to the King James Version, Sarah says, ''God hath made me to laugh, so that all that hear will laugh with me.'' This is the direction that nearly every other English translation has taken since the early 1600s, and many others, too, in languages before English.</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Alter, who gives Sarah's statement its formal due as poetic speech, setting its line breaks apart on a page of prose, translates it like this: ''Laughter has God made me,/Whoever hears will laugh at me.'' This strange new Sarah, unlike the familiar Sarah of other translations, is not joining in the laughter nor is she offering a bawdy aside. Though it sounds odd in English, Alter has retained the Hebrew's ambiguous verbal construction, ''Laughter has ... made me.'' More startling still, Alter has taken advantage of another ambiguity in the Hebrew's prepositions and has Sarah directly say that her society is not laughing with but at her. After giving birth, she feels mocked, shamed and socially demoted. At the end of her life, when she should be reaping the rewards of seniority and respect, she fears that she has been turned into a punch line.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translation transforms Sarah's experience into one of postpartum alienation; her statement becomes an agonized testimony of being marginalized, through laughter, by a patriarchal society. Does this make Sarah a hero? Not exactly. In fact, painting her in this pained light deepens her complexity by giving a more terrible clarity to her motives in the next episode, when she takes vengeance on Hagar, a foreign woman of lesser social status, whom she perceives as a rival.</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traditional English translations were all we had, with their depictions of Sarah's laughter as celebratory, her subsequent actions against Hagar could be read as merely petty or even capricious. Perhaps a misogynist tradition of translation was more comfortable with Sarah as a crazy woman than as a victimized truth teller. If Sarah is read as joyous, the tragic cycle that emerges -- in which both children, Hagar's and Sarah's, are nearly killed by Abraham -- might be read (as it often is) as a series of unrelated events, a result of a mysterious deity's whims. Alter's translation allows for the possibility that Sarah's actions are a logical response to living in a society that pitted women against each other in a contest for a male heir.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Alter was not the first person to detect Sarah's pain amid the laughter. It has been the subject of centuries of conjecture and, among feminist critics since the 1970s, a subfield of study. Even so, major translations that most readers encounter continue to domesticate Sarah's experience, forcing her to play the role of enthusiastic new mother. In Alter's foreignized text, the mask is off: The laughter is at Sarah. And it sears.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Alter himself see through the mask of the text? As we sat outside in his courtyard garden, in the warm glow of the Berkeley sun, I asked Alter whether he, who had spent so many hours in his upstairs study with the works of these ancient Hebrew authors, had ever got a signal from a human on the other side of the text.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some moments during my work on the Book of Daniel,'' Alter told me, after a moment, ''when I could sense, as you put it, the human.''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answer surprised me. Despite the book's famous imagery -- the disembodied hand writing on the wall, the 10-horned beast, the lion's den -- Daniel isn't a particular favorite of most Bible readers today. Alter, for one, finds its apocalyptic imagery a bore. So why did Daniel move him?</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working carefully with his words, it suddenly became clear to me,'' Alter said, ''that the author, in some of those texts, felt very uncomfortable in the Hebrew language. It was strangely intimate, you know, for me to discover that, to see this writer struggling.''</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is almost certainly the Bible's latest book, composed during a time when Hebrew, no longer the spoken language, had gone into decline. It is one of the few books in the Hebrew Bible where Aramaic appears for long stretches of the text. And this linguistic estrangement isn't just the historical background of Daniel's authors, who scholars believe were living under foreign domination and religious persecution by the Seleucid Greeks around the second century B.C. It is a theme of the story itself, which imagines a similar crisis, set in an earlier period, of a Judean exile in the court of the Babylonian king, tasked with translating a mysterious text.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of Daniel offers a clear illustration that the conundrum of translation did not emerge later, after biblical history; the problem was there all along. Daniel, like his authors, is a late arrival to a lavish party at which he is very much a guest. He grapples with a foreignized text in a foreign kingdom, a writer in a globalized world who is left to decipher the writing on the wall.</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identify?'' I asked Alter.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laughed. ''I think many writers -- many people -- would see something of themselves in that struggle,'' he told me. ''And translators certainly do.''</w:t>
      </w:r>
    </w:p>
    <w:p>
      <w:pPr>
        <w:pStyle w:val="Normal402"/>
        <w:keepNext w:val="0"/>
        <w:spacing w:before="240" w:after="0" w:line="260" w:lineRule="atLeast"/>
        <w:ind w:left="0" w:right="0" w:firstLine="0"/>
        <w:jc w:val="left"/>
      </w:pPr>
      <w:r>
        <w:br/>
      </w:r>
      <w:hyperlink r:id="rId3784" w:history="1">
        <w:r>
          <w:rPr>
            <w:rFonts w:ascii="arial" w:eastAsia="arial" w:hAnsi="arial" w:cs="arial"/>
            <w:b w:val="0"/>
            <w:i/>
            <w:strike w:val="0"/>
            <w:color w:val="0077CC"/>
            <w:sz w:val="20"/>
            <w:u w:val="single"/>
            <w:vertAlign w:val="baseline"/>
          </w:rPr>
          <w:t>https://www.nytimes.com/2018/12/20/magazine/hebrew-bible-translation.html</w:t>
        </w:r>
      </w:hyperlink>
    </w:p>
    <w:p>
      <w:pPr>
        <w:pStyle w:val="Normal4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2"/>
        <w:spacing w:line="60" w:lineRule="exact"/>
      </w:pPr>
      <w:r>
        <w:pict>
          <v:line id="_x0000_s2508" style="position:absolute;z-index:252753920" from="0,2pt" to="512pt,2pt" strokecolor="#009ddb" strokeweight="2pt">
            <v:stroke linestyle="single"/>
            <w10:wrap type="topAndBottom"/>
          </v:line>
        </w:pict>
      </w:r>
    </w:p>
    <w:p>
      <w:pPr>
        <w:pStyle w:val="Normal4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(MM42)</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Above: Robert Alter's desk at home, with a handwritten page from his manuscript of the translation of the Hebrew Bible. (PHOTOGRAPHS BY MARK MAHANEY FOR THE NEW YORK TIMES) (MM44)       </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2018</w:t>
      </w:r>
    </w:p>
    <w:p>
      <w:pPr>
        <w:pStyle w:val="Normal402"/>
      </w:pPr>
    </w:p>
    <w:p>
      <w:pPr>
        <w:pStyle w:val="Normal402"/>
        <w:ind w:left="200"/>
        <w:sectPr>
          <w:type w:val="continuous"/>
          <w:pgMar w:top="840" w:right="1000" w:bottom="840" w:left="1000" w:header="400" w:footer="400"/>
          <w:pgNumType w:fmt="decimal"/>
          <w:cols w:space="720"/>
        </w:sectPr>
      </w:pPr>
      <w:r>
        <w:br/>
      </w:r>
      <w:r>
        <w:pict>
          <v:line id="_x0000_s2509" style="position:absolute;z-index:252754944"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785"/>
          <w:headerReference w:type="default" r:id="rId3786"/>
          <w:footerReference w:type="even" r:id="rId3787"/>
          <w:footerReference w:type="default" r:id="rId3788"/>
          <w:headerReference w:type="first" r:id="rId3789"/>
          <w:footerReference w:type="first" r:id="rId3790"/>
          <w:pgSz w:w="12240" w:h="15840"/>
          <w:pgMar w:top="840" w:right="1000" w:bottom="840" w:left="1000" w:header="400" w:footer="400"/>
          <w:pgNumType w:fmt="decimal"/>
          <w:cols w:space="720"/>
          <w:titlePg w:val="0"/>
        </w:sectPr>
      </w:pPr>
    </w:p>
    <w:p>
      <w:pPr>
        <w:pStyle w:val="Normal403"/>
      </w:pPr>
    </w:p>
    <w:p>
      <w:pPr>
        <w:pStyle w:val="Normal403"/>
      </w:pPr>
      <w:r>
        <w:pict>
          <v:shape id="_x0000_i2510" type="#_x0000_t75" alt="LexisNexis®" style="width:147.75pt;height:30pt">
            <v:imagedata r:id="rId17" o:title=""/>
          </v:shape>
        </w:pict>
      </w:r>
      <w:r>
        <w:cr/>
      </w:r>
    </w:p>
    <w:p>
      <w:pPr>
        <w:pStyle w:val="Heading1401"/>
        <w:keepNext w:val="0"/>
        <w:spacing w:after="200" w:line="340" w:lineRule="atLeast"/>
        <w:ind w:left="0" w:right="0" w:firstLine="0"/>
        <w:jc w:val="center"/>
      </w:pPr>
      <w:hyperlink r:id="rId3791" w:history="1">
        <w:r>
          <w:rPr>
            <w:rFonts w:ascii="arial" w:eastAsia="arial" w:hAnsi="arial" w:cs="arial"/>
            <w:b/>
            <w:i/>
            <w:strike w:val="0"/>
            <w:color w:val="0077CC"/>
            <w:sz w:val="28"/>
            <w:u w:val="single"/>
            <w:vertAlign w:val="baseline"/>
          </w:rPr>
          <w:t>Tracking the 'Ghosts of Bohemia'</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2013 Sunday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3"/>
        <w:keepNext w:val="0"/>
        <w:spacing w:after="0" w:line="240" w:lineRule="atLeast"/>
        <w:ind w:right="0"/>
        <w:jc w:val="both"/>
      </w:pPr>
      <w:bookmarkStart w:id="815" w:name="Bookmark_403"/>
      <w:bookmarkEnd w:id="815"/>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RE; Column 0; Real Estate Desk; Pg. 7; LIVING IN</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1327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FREEMAN GILL</w:t>
      </w:r>
    </w:p>
    <w:p>
      <w:pPr>
        <w:pStyle w:val="Normal403"/>
        <w:keepNext/>
        <w:spacing w:before="240" w:after="0" w:line="340" w:lineRule="atLeast"/>
        <w:ind w:left="0" w:right="0" w:firstLine="0"/>
        <w:jc w:val="left"/>
      </w:pPr>
      <w:bookmarkStart w:id="816" w:name="Body_401"/>
      <w:bookmarkEnd w:id="816"/>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511" style="position:absolute;z-index:252755968"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turns raffish and intimate, boisterous and quaint, Greenwich Village below Washington Square Park and West Fourth Street has such a distinct local feel that it might best be described with one self-referential word: ''Villagey.''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Beats are gone, and so are many of the coffeehouses and beloved food shops of this once largely Italian immigrant quarter, like Le Figaro Cafe and the recently shuttered Joe's Dairy. But somehow the area maintains a singular identity.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ghosts of Bohemia are still here,'' said Hugh Gran, an artist who lives and works in the $1,800-a-month rent-stabilized loft on LaGuardia Place where he grew up in the 1970s. ''Though of course it's become commercialized, the bohemian aspect doesn't just disappear.''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rough-edged than the East Village, and decidedly less chichi than the meatpacking district and most of SoHo, the Village south of Washington Square retains a personal, down-to-earth element that can still be felt at venerable haunts like the Olive Tree Cafe, with its chalkboard tables and Charlie Chaplin films, and at old-school music spots like the Bitter End and the Back Fence.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still feels personal, honest and sincere, almost like you're going to see a local rock or folk band play,'' Mr. Gran said of the music scene. ''There's a little bit of that mixed in with the drunken college kids.''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kids, of course, are students at New York University, whose buildings dominate the streetscape around the revamped Washington Square Park and east of LaGuardia Place. And more N.Y.U. structures are on the way. Last year the City Council granted final approval to a huge university expansion plan that would add four buildings, totaling a skyscraper's worth of new square footage, to two sprawling apartment complexes north of Houston Street. The plan, which had been unanimously opposed by Community Board 2, will significantly alter the open, tower-in-the-park aesthetic of the complexes, Washington Square Village and Silver Towers. The planned expansion faces a legal challenge from a consortium of faculty, community and preservation groups.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notwithstanding, Genc Jakupi, a resident of the area since 2005, has increased his commitment to its future. In 2011 he left his Thompson Street studio co-op, which he now rents out, and moved into the space above Miss Lily's, the hopping Jamaican diner he co-owns on Houston. Later, when he and his partners learned that a Subway restaurant might open next door, they persuaded the landlord to lease them the space for a hip variety store, a bake shop and Melvin's Juice Box. ''You might as well invest in a place you enjoy living,'' Mr. Jakupi said. ''Everything I need is within a three- or four-block radius.''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walks to art films at the Angelika Film Center, the Film Forum and the IFC Center. He plays basketball down the street at the Avenue of the Americas. And he meets friends around the corner at the 98-year-old Caffe Dante, across Macdougal Street from a row of neo-Federal-style town houses, landmarks whose facades are painted in candy-shop colors.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really feel old,'' Mr. Jakupi said of the area's textured character. ''It feels present, because you have everything together in one area.''</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Find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above Houston and below West Fourth and Washington Square South, runs roughly from Seventh Avenue South and Varick Street to Broadway.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because boundaries -- like much in the Village -- are a subject of disagreement, there is also a wedge below Houston that some longtime residents see as part of the neighborhood culturally and architecturally: the narrow piece running south to about Watts Street from the Avenue of the Americas to the SoHo-Cast Iron Historic District Extension, just west of West Broadway.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blocks of Thompson, Sullivan and Macdougal below Houston, the argument goes, are dominated by tenements with street-level shops and thus have a markedly different feel from SoHo blocks lined with loft buildings. Also, residents of the tenement blocks north and south of Houston have often attended the same schools or church, like the 1880s Saint Anthony of Padua, on the south side of Houston.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not ambiguous is that the southern Village, most of it unprotected east of Sixth Avenue, is under extraordinary development pressure. In March the City Council approved a rezoning of Hudson Square -- west of Sixth between Houston and Canal -- to allow a denser mixed-use district. Without protections, the city's own study found, this would have a ''significant adverse impact'' on the South Village Historic District proposed in 2006 by the Greenwich Village Society for Historic Preservation. In 2010, the landmarks commission granted historic status to the northwestern third of that district. It has also committed to vote by year's end on designation for the unprotected area north of Houston.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protections, development could transform the low-rise character of the southern Village, which preservationists see as a kind of living museum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tenement architecture.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to protect the scale and feel of the neighborhood,'' said Andrew Berman, the executive director of the Greenwich Village society, ''and ideally hold on to the ephemeral aspects of its character, which are small mom-and-pop shops and the cultural institutions that helped define the neighborhood, like churches such as St. Anthony's or theaters like the Players and Minetta Lane.''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Micki McGee, a founding member of South Village Neighbors, says her group opposes two planned high-rises south of Houston: a 250-foot-tall residential building on a triangle above Broome Street at 120-140 Sixth Avenue, which will require city zoning variances, and a 14-story condo at 180 Sixth.</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believe that right next to SoHo there's this quiet, sweet little neighborhood,'' Ms. McGee said. ''But the pressures from north, south, east and west on this triangle below Houston are so extraordinary that this neighborhood could just disappear.''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Pay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 houses generally sell for $6 million to $10 million, said Nick Gavin, an agent with the Corcoran Group, who lives in the area. Leonard Steinberg, an associate broker at Douglas Elliman Real Estate, said he sold a new six-story town house at 26 Downing Street for $14.25 million last year. Co-ops in tenements cost $800 to $1,400 a square foot, Mr. Steinberg added. Condominiums, fairly rare, sell at $1,150 to $1,350 a square foot, Mr. Gavin said. Streeteasy.com listed 33 units for sale and 146 for rent; most two-bedrooms ranged from $2,600 to $6,900 a month.</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Do</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Square Park, handsomely renovated, offers an eclectic pageant of New Yorkers: Grizzled men hunch over chess tables; an actor declaims Shakespeare at passers-by; a doo-wop group sings for its supper; a student in a polka-dot dress cools her toes in a fountain while reading Nietzsche.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World food shops still thrive on Bleecker west of Sixth: O. Ottomanelli &amp; Sons meat market, Faicco's Italian Specialties, Pasticceria Rocco. At Raffetto's, on Houston, a pasta-cutting machine dating to 1916 still clacks away.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School 41, on West 11th, got a B on its most recent progress report; P.S. 3, on Hudson, got a C. Junior High 104 Simon Baruch, on East 21st, scored a B. Last year at the Chelsea Career and Technical Education High School, SAT averages last year were 399 in reading, 418 in math, and 390 in writing, versus 434, 461, and 430 citywide.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Commute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 D, E and F stop full time at West Fourth and Sixth Avenue; the B, C, and M stop part time. The E also runs full time to Spring and Sixth; the C stops there part time. The 1 train stops at Houston and Varick, and at Christopher Street-Sheridan Square.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1919 map shows an Italian enclave between West Fourth and Canal with boundaries nearly identical to those of the proposed South Village Historic District, according to the architectural historian Andrew S. Dolkart.</w:t>
      </w:r>
    </w:p>
    <w:p>
      <w:pPr>
        <w:pStyle w:val="Normal403"/>
        <w:keepNext w:val="0"/>
        <w:spacing w:before="240" w:after="0" w:line="260" w:lineRule="atLeast"/>
        <w:ind w:left="0" w:right="0" w:firstLine="0"/>
        <w:jc w:val="left"/>
      </w:pPr>
      <w:r>
        <w:br/>
      </w:r>
      <w:hyperlink r:id="rId3792" w:history="1">
        <w:r>
          <w:rPr>
            <w:rFonts w:ascii="arial" w:eastAsia="arial" w:hAnsi="arial" w:cs="arial"/>
            <w:b w:val="0"/>
            <w:i/>
            <w:strike w:val="0"/>
            <w:color w:val="0077CC"/>
            <w:sz w:val="20"/>
            <w:u w:val="single"/>
            <w:vertAlign w:val="baseline"/>
          </w:rPr>
          <w:t>http://www.nytimes.com/2013/08/18/realestate/south-of-west-fourth-street-tracking-the-ghosts-of-bohemia.html</w:t>
        </w:r>
      </w:hyperlink>
    </w:p>
    <w:p>
      <w:pPr>
        <w:pStyle w:val="Normal4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3"/>
        <w:spacing w:line="60" w:lineRule="exact"/>
      </w:pPr>
      <w:r>
        <w:pict>
          <v:line id="_x0000_s2512" style="position:absolute;z-index:252756992" from="0,2pt" to="512pt,2pt" strokecolor="#009ddb" strokeweight="2pt">
            <v:stroke linestyle="single"/>
            <w10:wrap type="topAndBottom"/>
          </v:line>
        </w:pict>
      </w:r>
    </w:p>
    <w:p>
      <w:pPr>
        <w:pStyle w:val="Normal4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corner of Bleecker and Carmine Streets, in Greenwich Village between West Fourth and Houston, a low-rise area under development pressure. (PHOTOGRAPH BY KATIE ORLINSKY FOR THE NEW YORK TIMES)     MAP       </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2013</w:t>
      </w:r>
    </w:p>
    <w:p>
      <w:pPr>
        <w:pStyle w:val="Normal403"/>
      </w:pPr>
    </w:p>
    <w:p>
      <w:pPr>
        <w:pStyle w:val="Normal403"/>
        <w:ind w:left="200"/>
        <w:sectPr>
          <w:type w:val="continuous"/>
          <w:pgMar w:top="840" w:right="1000" w:bottom="840" w:left="1000" w:header="400" w:footer="400"/>
          <w:pgNumType w:fmt="decimal"/>
          <w:cols w:space="720"/>
        </w:sectPr>
      </w:pPr>
      <w:r>
        <w:br/>
      </w:r>
      <w:r>
        <w:pict>
          <v:line id="_x0000_s2513" style="position:absolute;z-index:252758016"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793"/>
          <w:headerReference w:type="default" r:id="rId3794"/>
          <w:footerReference w:type="even" r:id="rId3795"/>
          <w:footerReference w:type="default" r:id="rId3796"/>
          <w:headerReference w:type="first" r:id="rId3797"/>
          <w:footerReference w:type="first" r:id="rId3798"/>
          <w:pgSz w:w="12240" w:h="15840"/>
          <w:pgMar w:top="840" w:right="1000" w:bottom="840" w:left="1000" w:header="400" w:footer="400"/>
          <w:pgNumType w:fmt="decimal"/>
          <w:cols w:space="720"/>
          <w:titlePg w:val="0"/>
        </w:sectPr>
      </w:pPr>
    </w:p>
    <w:p>
      <w:pPr>
        <w:pStyle w:val="Normal404"/>
      </w:pPr>
    </w:p>
    <w:p>
      <w:pPr>
        <w:pStyle w:val="Normal404"/>
      </w:pPr>
      <w:r>
        <w:pict>
          <v:shape id="_x0000_i2514" type="#_x0000_t75" alt="LexisNexis®" style="width:147.75pt;height:30pt">
            <v:imagedata r:id="rId17" o:title=""/>
          </v:shape>
        </w:pict>
      </w:r>
      <w:r>
        <w:cr/>
      </w:r>
    </w:p>
    <w:p>
      <w:pPr>
        <w:pStyle w:val="Heading1402"/>
        <w:keepNext w:val="0"/>
        <w:spacing w:after="200" w:line="340" w:lineRule="atLeast"/>
        <w:ind w:left="0" w:right="0" w:firstLine="0"/>
        <w:jc w:val="center"/>
      </w:pPr>
      <w:hyperlink r:id="rId3799" w:history="1">
        <w:r>
          <w:rPr>
            <w:rFonts w:ascii="arial" w:eastAsia="arial" w:hAnsi="arial" w:cs="arial"/>
            <w:b/>
            <w:i/>
            <w:strike w:val="0"/>
            <w:color w:val="0077CC"/>
            <w:sz w:val="28"/>
            <w:u w:val="single"/>
            <w:vertAlign w:val="baseline"/>
          </w:rPr>
          <w:t>RECORDINGS;</w:t>
        </w:r>
      </w:hyperlink>
      <w:r>
        <w:br/>
      </w:r>
      <w:hyperlink r:id="rId3800" w:history="1">
        <w:r>
          <w:rPr>
            <w:rFonts w:ascii="arial" w:eastAsia="arial" w:hAnsi="arial" w:cs="arial"/>
            <w:b/>
            <w:i/>
            <w:strike w:val="0"/>
            <w:color w:val="0077CC"/>
            <w:sz w:val="28"/>
            <w:u w:val="single"/>
            <w:vertAlign w:val="baseline"/>
          </w:rPr>
          <w:t>Manchester's Pop Music: Escapism Without Escape</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1990, Sunday, Late Edition - Final</w:t>
      </w:r>
    </w:p>
    <w:p>
      <w:pPr>
        <w:pStyle w:val="Normal404"/>
        <w:keepNext w:val="0"/>
        <w:spacing w:after="0" w:line="240" w:lineRule="atLeast"/>
        <w:ind w:right="0"/>
        <w:jc w:val="both"/>
      </w:pPr>
      <w:bookmarkStart w:id="817" w:name="Bookmark_404"/>
      <w:bookmarkEnd w:id="817"/>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Page 23, Column 1; Arts and Leisure Desk; Review</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1232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PARELES</w:t>
      </w:r>
    </w:p>
    <w:p>
      <w:pPr>
        <w:pStyle w:val="Normal404"/>
        <w:keepNext/>
        <w:spacing w:before="240" w:after="0" w:line="340" w:lineRule="atLeast"/>
        <w:ind w:left="0" w:right="0" w:firstLine="0"/>
        <w:jc w:val="left"/>
      </w:pPr>
      <w:bookmarkStart w:id="818" w:name="Body_402"/>
      <w:bookmarkEnd w:id="818"/>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515" style="position:absolute;z-index:252759040"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Blobby light-show shapes flicker and wobble on a screen. Musicians, scruffy in blue jeans or gaudy in flower-patterned shirts, play their instruments and shamble around the stage. Onstage and off, people flail the air in hippie dances. But amid all the appearances of a festive 1960's revival, the lyrics (if any) are often grim, while the beat is likely to be pumped out by a drum machine.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the contradictory signals coming out of the industrial city of Manchester, England, the center of a late-1980's British pop phenomenon. At a club called the Hacienda, opened in 1982 by Tony Wilson (whose company, Factory Records, brought Manchester's Joy Division and New Order to the world a decade ago), thousands of people turn out for all-night dance parties, known as ''raves,'' often fueled by the drug Ecstasy, an amphetamine variant. Disk jockeys, live bands and half-canned electronic hybrids keep people in motion amid the accouterments of a 1960's happening, from strobe lights to bell-bottom pants. ''Raves'' have spread across Britain and Europe.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Manchester bands - particularly Stone Roses and Happy Mondays, which both released debut albums in the United States in 1989 - have become nationwide hit makers in the United Kingdom (so much so that Britain's hipper-than-thou music papers are starting to declare that the Manchester scene has peaked). The obvious next step is to export the music across the Atlantic.</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listeners can now sample Manchester bands on new recordings: 808 State's ''United State 90'' (Tommy Boy 1033; all three formats), A Guy Called Gerald's ''Automanikk'' (Columbia 46770; all three formats), Adamski's ''Liveandirect'' (MCA 6454; all three formats) and Inspiral Carpets' EP, ''Cool As'' (Mute/Rough Trade DUNG 9; all three formats), and album, ''Life'' (Cow/Mute British import DUNG 8; all three formats; with a planned fall release in the United States). There are also two recent releases by Happy Mondays, ''Hallelujah,'' an EP of four new songs and three remixes (Elektra 60945; CD and cassette only), and a 12-inch single, ''Step On'' (Elektra ED 5469).</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music arises from a small local scene, there's no guarantee that it will travel well, or that it will mean the same things elsewhere. Onstage in New York this month at the Sound Factory, Happy Mondays didn't translate: Shaun Ryder's flat, offhand vocals, Mark Day's watery guitar vamps, the pounding riffs of Paul Ryder on bass and Gaz Whelan (plus a machine) on drums, and the floppy-limbed, glassy-eyed dancing of Bez (a full-fledged band member) seem as alien to an American observer as they seem welcoming and homey to regular Manchester fans. The music is more sullen than celebratory. Manchester's music speaks to local conditions in a rainy, decaying factory city with a large blue-collar population. On ''Life,'' Inspiral Carpets, who revive the organ-driven garage rock of the Seeds, aim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realism: ''He prays each night that his family's all right and he's got work.'' In ''Clap Your Hands'' on Happy Mondays' ''Hallelujah'' EP, Mr. Ryder sings about getting ''a small raise,'' while ''Hallelujah'' itself is a manifesto of lowered expectations: ''just here to raise your feet from the maze.'' ''Step On,'' based on John Kongos's 1970 song ''He's Gonna Step on You Again,'' twangs and chants a message of paranoia and oppression.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1970's, Manchester bands like the Fall, Throbbing Gristle and especially Joy Division developed music with a brutal, static beat and a sense of hopelessness; New Order, formed by members of Joy Division after the band's lead singer committed suicide, keeps its despair at a slightly ironic remove behind deadpan vocals and music that's both surging and sinister. New Order has found international popularity; there's no shortage of alienated, cultish listeners. Where basic punk black is the wardrobe for New Order and its followers, the new Manchester music arrives in an explosion of flower patterns and Day-Glo colors; its trappings evoke every hedonistic pop style from psychedelia to disco. The open drug use - ''marijuana keeps that smile upon my face,'' sings Shaun Ryder of Happy Mondays - is another kind of escapism (and one that might not migrate to the United States in the just-say-no era). While Stone Roses, who stand slightly apart from the rest of the Manchester bands, write concise folk-rock songs, the other groups depend on the trippy combination of a drone and an unstoppable beat, whether they rely on post-disco synthesizers (808 State, Adamski, A Guy Called Gerald) or guitar (Happy Mondays) or organ (Inspiral Carpets).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new Manchester music offers escapism without escape, a euphoria that comes to a bleak end on Monday morning. The psychedelia of the 60's was music of rebellious hope, convinced that a new world was in the making. Manchester's music arrived in the same costumes, but it can hope for nothing more than a few hours of forgetfulness. It's psychedelia turned dystopian; no wonder Happy Mondays' 1989 album is called ''Bummed.'' The rock bands sing depressive tidings, too pessimistic to hope that protest would do any good; the synthesizer bands' drum-machine beat is not simply propulsive but ominous, mechanical, relentless, even more so than the disco music of the late 1970's.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Inspiral Carpets are Manchester's truest 1960's revivalists. Their riffs are ground out on what sounds like a cheap 1960's-style combo organ; the drums are pounded by hand. Although the band members cite influences like Sonic Youth and rap music, a listener would never know it; the band re-creates the old-fashioned momentum of a garage band, as if it were playing songs the Seeds or Question Mark and the Mysterians never got around to recording. ''Cool As'' includes four short singles (''Out of Time'' is best) about romantic and existential frustration and a 16-minute workout on ''Planecrash'' that could have been recorded at the Fillmore.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Guy Called Gerald, led by Gerald Simpson, and Adamski both crank out tapocketa-pocketa rhythm tracks that club disk jockeys will find useful. Adamski favors buzzing, pogo-stick keyboard riffs, while A Guy Called Gerald features a vocalist, Viv, who suggests a latter-day Donna Summer. She sings about being powerless - against the beat, against emotions, against undefined forces.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clear standout among Manchester's electronic bands is the primarily instrumental 808 State. Most of its songs use the deep, piston rhythms of house music and top them with Manchester's most imaginative sonic vocabulary - not just electronic plinks and zingers, but cool pop-jazz melodies, exotic-sounding bells and flutes and layer upon layer of riffs and cross-rhythms, floating and stomping. Where the other bands dress psychedelic and play disco, 808 State combines them into an aural fantasy that can survive if it's removed from the dance floor.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Manchester bands are going to have to make their ways individually in the United States. There is no scene here to support them, since dance clubs concentrate on house and rap music,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fans prefer more conventional rock. But the dedication of Manchester fans and the spread of their music show that even in hard times people will find reason to dance. Right now, from across the Atlantic, Manchester's music sounds peculiar; an American recession could make it sound prophetic.</w:t>
      </w:r>
    </w:p>
    <w:p>
      <w:pPr>
        <w:pStyle w:val="Normal4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4"/>
        <w:spacing w:line="60" w:lineRule="exact"/>
      </w:pPr>
      <w:r>
        <w:pict>
          <v:line id="_x0000_s2516" style="position:absolute;z-index:252760064" from="0,2pt" to="512pt,2pt" strokecolor="#009ddb" strokeweight="2pt">
            <v:stroke linestyle="single"/>
            <w10:wrap type="topAndBottom"/>
          </v:line>
        </w:pict>
      </w:r>
    </w:p>
    <w:p>
      <w:pPr>
        <w:pStyle w:val="Normal4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Graham Massey of 808 State-deep piston rhythms of house music (Susan Rutman/Star File); Shaun Ryder of Happy Mondays-The pop scene of Manchester, England, recalls the psychedelic 60's. (Peter Walsh/Elektra Entertainment)</w:t>
      </w:r>
    </w:p>
    <w:p>
      <w:pPr>
        <w:pStyle w:val="Normal404"/>
      </w:pPr>
    </w:p>
    <w:p>
      <w:pPr>
        <w:pStyle w:val="Normal404"/>
        <w:ind w:left="200"/>
        <w:sectPr>
          <w:type w:val="continuous"/>
          <w:pgMar w:top="840" w:right="1000" w:bottom="840" w:left="1000" w:header="400" w:footer="400"/>
          <w:pgNumType w:fmt="decimal"/>
          <w:cols w:space="720"/>
        </w:sectPr>
      </w:pPr>
      <w:r>
        <w:br/>
      </w:r>
      <w:r>
        <w:pict>
          <v:line id="_x0000_s2517" style="position:absolute;z-index:252761088"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801"/>
          <w:headerReference w:type="default" r:id="rId3802"/>
          <w:footerReference w:type="even" r:id="rId3803"/>
          <w:footerReference w:type="default" r:id="rId3804"/>
          <w:headerReference w:type="first" r:id="rId3805"/>
          <w:footerReference w:type="first" r:id="rId3806"/>
          <w:pgSz w:w="12240" w:h="15840"/>
          <w:pgMar w:top="840" w:right="1000" w:bottom="840" w:left="1000" w:header="400" w:footer="400"/>
          <w:pgNumType w:fmt="decimal"/>
          <w:cols w:space="720"/>
          <w:titlePg w:val="0"/>
        </w:sectPr>
      </w:pPr>
    </w:p>
    <w:p>
      <w:pPr>
        <w:pStyle w:val="Normal405"/>
      </w:pPr>
    </w:p>
    <w:p>
      <w:pPr>
        <w:pStyle w:val="Normal405"/>
      </w:pPr>
      <w:r>
        <w:pict>
          <v:shape id="_x0000_i2518" type="#_x0000_t75" alt="LexisNexis®" style="width:147.75pt;height:30pt">
            <v:imagedata r:id="rId17" o:title=""/>
          </v:shape>
        </w:pict>
      </w:r>
      <w:r>
        <w:cr/>
      </w:r>
    </w:p>
    <w:p>
      <w:pPr>
        <w:pStyle w:val="Heading1403"/>
        <w:keepNext w:val="0"/>
        <w:spacing w:after="200" w:line="340" w:lineRule="atLeast"/>
        <w:ind w:left="0" w:right="0" w:firstLine="0"/>
        <w:jc w:val="center"/>
      </w:pPr>
      <w:hyperlink r:id="rId3807" w:history="1">
        <w:r>
          <w:rPr>
            <w:rFonts w:ascii="arial" w:eastAsia="arial" w:hAnsi="arial" w:cs="arial"/>
            <w:b/>
            <w:i/>
            <w:strike w:val="0"/>
            <w:color w:val="0077CC"/>
            <w:sz w:val="28"/>
            <w:u w:val="single"/>
            <w:vertAlign w:val="baseline"/>
          </w:rPr>
          <w:t>In Sleazy Era, Writer Found His Subjects</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2012 Monday</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5"/>
        <w:keepNext w:val="0"/>
        <w:spacing w:after="0" w:line="240" w:lineRule="atLeast"/>
        <w:ind w:right="0"/>
        <w:jc w:val="both"/>
      </w:pPr>
      <w:bookmarkStart w:id="819" w:name="Bookmark_405"/>
      <w:bookmarkEnd w:id="819"/>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1112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McGRATH</w:t>
      </w:r>
    </w:p>
    <w:p>
      <w:pPr>
        <w:pStyle w:val="Normal405"/>
        <w:keepNext/>
        <w:spacing w:before="240" w:after="0" w:line="340" w:lineRule="atLeast"/>
        <w:ind w:left="0" w:right="0" w:firstLine="0"/>
        <w:jc w:val="left"/>
      </w:pPr>
      <w:bookmarkStart w:id="820" w:name="Body_403"/>
      <w:bookmarkEnd w:id="820"/>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519" style="position:absolute;z-index:252762112"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Winslow, whose book ''The Kings of Cool'' just came out, is a rarity among writers of crime fiction: He doesn't just make it up. For years he was a private investigator, and he used to read writers like Chandler, Hammett and Elmore Leonard while sitting in his car on stakeouts. Eventually he worked his way up to high-profile arson cases in California (the background for his 1999 novel ''California Fire and Life''), but he got his start in Times Square in the late '70s, when, he likes to say, ''the whole place was a glittering river of theft.''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morning Mr. Winslow -- who now divides his time between Solana Beach, Calif., and a ranch near the old mining town of Julian -- took a walking tour of his old turf, marveling at how much it has changed. No prostitutes, no porn palaces, no crack vials underfoot. ''They used to crunch under your shoes like clamshells,'' he recalled.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especially startling development was a nearly block-long sign at 49th and Broadway advertising ''Savages,'' the new Oliver Stone movie (for which Mr. Winslow helped write the screenplay) based on his 2010 novel of the same name. But except for the 42nd Street megaplexes, he pointed out, there were no Times Square movie theaters anymore, and they were where he used to ply his trade. He was hired by the owners to keep an eye on the help.</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was ripping off everyone else,'' he said, explaining that in those days theaters were an all-cash business. ''Managers weren't reporting the real box-office figures. Ushers were palming tickets and then selling them back to the cashier. I knew ushers who came to work in BMWs.''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 his jobs was looking out for pickpockets. ''Everyone knew who they were,'' he said, ''but you couldn't kick them out until they did something. I used to tip a big cup of soda in a guy's lap. Either he'd get up and leave or he'd start a fight and then we could kick him out.'' He was also hired to look for runaways and missing businessmen. ''I guess you could say I was in the scandal-killing business,'' he said.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Winslow does not look like a private investigator, which may be why he was successful. He's small, slight and soft-spoken: the kind of person who in most books hires the P.I.</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lunch at Big Nick's Burger and Pizza Joint, an Upper West Side hole in the wall that used to be one of his hangouts, he said he grew up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Matunuck, R.I., listening to his father, a career Navy man, tell stories. (His sister, Kristine Rolofson, is a romance novelist.) Like so many young people back then, he came to New York with the notion of becoming a writer, perhaps a playwright, and fell into the private investigation business by accident, after being fired from a job as an assistant manager of a movie theater. His mistake, he says now, was that he turned in a completely honest set of books.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publish his first novel until 1991, after a series of unlikely detours that included getting a master's degree in African history from the University of Nebraska, a stint running safari tours in Kenya and more private investigation work, that time for high-end corporate clients. He did some industrial espionage, investigated drug use among a company's employees and then moved on from what he calls dark work to becoming an arson expert. For three years he and his wife lived in California hotels on an expense account. ''I was an overpaid migrant worker,'' he said.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first novel, ''A Cool Breeze on the Underground,'' written five pages a day over a couple of years, was about a graduate student who also works for a detective agency, and it was followed by four others about the same character. ''I thought that was what you did, you had a series,'' he said. Mr. Winslow became better known with novels like ''California Fire and Life'' and ''The Dawn Patrol,'' about a detective who is also a surfer. His breakout novel was his 13th, ''Savages,'' published when he was 56.</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about three very hip Laguna Beach dope dealers who run afoul of a Mexican drug cartel, is full of attitude: lean, almost abstract at times, with very short sentences sometimes skittering down mostly white pages like modern poetry. Janet Maslin, writing in The New York Times, praised it for fusing ''the grave and the playful, the body blow and the joke, the nightmare and the pipe dream.''</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I rolled a grenade down the aisle with that one,'' Mr. Winslow said. When he began the book, he was feeling fed up with the way thrillers lately have been overly defined into subgenres, each with its own requirements.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little tired of people telling me how to write, what's going to sell and what isn't,'' he said. ''I felt like throwing some elbows.''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''Without sounding too presumptuous, I thought I was hearing a new language out there on the West Coast and wanted to see what happened if I put it in a book. I also wanted to play with the fractured way we get our information now.''</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Stone said it was precisely this elliptical style that drew him to direct the movie, which opens on July 6 and stars Taylor Kitsch, Blake Lively and John Travolta. ''Someone gave the book to me and said, 'Pay attention to this, this is different,' '' Mr. Stone said. ''It's a very original story: youth versus age, the younger generation coming to grips with the older.'' About working with Mr. Winslow, he said, ''I can't say there weren't moments of difficulty,'' adding: ''Don's a strange one, a bit hermetic. But he knows this material.''</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Kings of Cool'' is a prequel to ''Savages.'' Told in the same pared-down style, sometimes even adopting a screenplay format, it picks up the same three characters -- Ben, the hydroponic genius; Chon, the ex-Navy SEAL who does not believe in turning the other cheek; and O, their shared slacker girlfriend -- at an earlier point and provides them with a back story that combines almost Sophoclean secrets with a multigenerational history of drugs in California. ''I realized that I wasn't done with these people, and that there was more to tell,'' Mr. Winslow said. ''Plus I'm kind of a freak about origin stories.''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waitress came by to ask if he wanted anything else. Mr. Winslow shook his head and said, ''You know, I used to come here all the time when I was a kid.''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smiled and, just like a character in a crime thriller, said, ''You're still a kid, darling.''</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Winslow laughed and pointed out that readers often assume from his books that he must be the brooding type. ''I'm actually pretty positive,'' he said. ''But I guess it is a pretty dark vision sometimes. I don't know that I'd want to visit my brain except with a gun and a flashlight.''</w:t>
      </w:r>
    </w:p>
    <w:p>
      <w:pPr>
        <w:pStyle w:val="Normal405"/>
        <w:keepNext w:val="0"/>
        <w:spacing w:before="240" w:after="0" w:line="260" w:lineRule="atLeast"/>
        <w:ind w:left="0" w:right="0" w:firstLine="0"/>
        <w:jc w:val="left"/>
      </w:pPr>
      <w:r>
        <w:br/>
      </w:r>
      <w:hyperlink r:id="rId3808" w:history="1">
        <w:r>
          <w:rPr>
            <w:rFonts w:ascii="arial" w:eastAsia="arial" w:hAnsi="arial" w:cs="arial"/>
            <w:b w:val="0"/>
            <w:i/>
            <w:strike w:val="0"/>
            <w:color w:val="0077CC"/>
            <w:sz w:val="20"/>
            <w:u w:val="single"/>
            <w:vertAlign w:val="baseline"/>
          </w:rPr>
          <w:t>http://www.nytimes.com</w:t>
        </w:r>
      </w:hyperlink>
    </w:p>
    <w:p>
      <w:pPr>
        <w:pStyle w:val="Normal4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5"/>
        <w:spacing w:line="60" w:lineRule="exact"/>
      </w:pPr>
      <w:r>
        <w:pict>
          <v:line id="_x0000_s2520" style="position:absolute;z-index:252763136" from="0,2pt" to="512pt,2pt" strokecolor="#009ddb" strokeweight="2pt">
            <v:stroke linestyle="single"/>
            <w10:wrap type="topAndBottom"/>
          </v:line>
        </w:pict>
      </w:r>
    </w:p>
    <w:p>
      <w:pPr>
        <w:pStyle w:val="Normal4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Don Winslow (C1)</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 WINSLOW: The author of 'Savages' and 'The Kings of Cool' (PHOTOGRAPH BY RICHARD PERRY/THE NEW YORK TIMES) (C6)         </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2012</w:t>
      </w:r>
    </w:p>
    <w:p>
      <w:pPr>
        <w:pStyle w:val="Normal405"/>
      </w:pPr>
    </w:p>
    <w:p>
      <w:pPr>
        <w:pStyle w:val="Normal405"/>
        <w:ind w:left="200"/>
        <w:sectPr>
          <w:type w:val="continuous"/>
          <w:pgMar w:top="840" w:right="1000" w:bottom="840" w:left="1000" w:header="400" w:footer="400"/>
          <w:pgNumType w:fmt="decimal"/>
          <w:cols w:space="720"/>
        </w:sectPr>
      </w:pPr>
      <w:r>
        <w:br/>
      </w:r>
      <w:r>
        <w:pict>
          <v:line id="_x0000_s2521" style="position:absolute;z-index:252764160"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809"/>
          <w:headerReference w:type="default" r:id="rId3810"/>
          <w:footerReference w:type="even" r:id="rId3811"/>
          <w:footerReference w:type="default" r:id="rId3812"/>
          <w:headerReference w:type="first" r:id="rId3813"/>
          <w:footerReference w:type="first" r:id="rId3814"/>
          <w:pgSz w:w="12240" w:h="15840"/>
          <w:pgMar w:top="840" w:right="1000" w:bottom="840" w:left="1000" w:header="400" w:footer="400"/>
          <w:pgNumType w:fmt="decimal"/>
          <w:cols w:space="720"/>
          <w:titlePg w:val="0"/>
        </w:sectPr>
      </w:pPr>
    </w:p>
    <w:p>
      <w:pPr>
        <w:pStyle w:val="Normal406"/>
      </w:pPr>
    </w:p>
    <w:p>
      <w:pPr>
        <w:pStyle w:val="Normal406"/>
      </w:pPr>
      <w:r>
        <w:pict>
          <v:shape id="_x0000_i2522" type="#_x0000_t75" alt="LexisNexis®" style="width:147.75pt;height:30pt">
            <v:imagedata r:id="rId17" o:title=""/>
          </v:shape>
        </w:pict>
      </w:r>
      <w:r>
        <w:cr/>
      </w:r>
    </w:p>
    <w:p>
      <w:pPr>
        <w:pStyle w:val="Heading1404"/>
        <w:keepNext w:val="0"/>
        <w:spacing w:after="200" w:line="340" w:lineRule="atLeast"/>
        <w:ind w:left="0" w:right="0" w:firstLine="0"/>
        <w:jc w:val="center"/>
      </w:pPr>
      <w:hyperlink r:id="rId3815" w:history="1">
        <w:r>
          <w:rPr>
            <w:rFonts w:ascii="arial" w:eastAsia="arial" w:hAnsi="arial" w:cs="arial"/>
            <w:b/>
            <w:i/>
            <w:strike w:val="0"/>
            <w:color w:val="0077CC"/>
            <w:sz w:val="28"/>
            <w:u w:val="single"/>
            <w:vertAlign w:val="baseline"/>
          </w:rPr>
          <w:t>BUSINESS DIGEST</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1999, Thursday, Late Edition - Final</w:t>
      </w:r>
    </w:p>
    <w:p>
      <w:pPr>
        <w:pStyle w:val="Normal406"/>
        <w:keepNext w:val="0"/>
        <w:spacing w:after="0" w:line="240" w:lineRule="atLeast"/>
        <w:ind w:right="0"/>
        <w:jc w:val="both"/>
      </w:pPr>
      <w:bookmarkStart w:id="821" w:name="Bookmark_406"/>
      <w:bookmarkEnd w:id="821"/>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Business/Financial Desk</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1; Column 1; Business/Financial Desk; Column 1;; Summary</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406"/>
        <w:keepNext/>
        <w:spacing w:before="240" w:after="0" w:line="340" w:lineRule="atLeast"/>
        <w:ind w:left="0" w:right="0" w:firstLine="0"/>
        <w:jc w:val="left"/>
      </w:pPr>
      <w:bookmarkStart w:id="822" w:name="Body_404"/>
      <w:bookmarkEnd w:id="822"/>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523" style="position:absolute;z-index:252765184"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Surge Continues In Spite of Expectations</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all expectations, the housing market is continuing to boom. Across the country, home construction and sales of existing homes from January through April are running well ahead of the same period in 1998, itself a strong year. Home prices are rising, too, and home ownership has reached its highest level in history: 66.7 percent of America's households.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flies in the face of forecasts that housing would begin a long decline in the mid- to late 90's, once the baby boomers were past their big home-buying years. The succeeding generation, experts predicted, would buy or build many fewer homes, and prices would fall. But the opposite has happened.  Page A1.</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Stocks Rebound After 4-Day Slide</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Stocks rebounded from a four-day slump as the banking and Internet shares that faltered earlier this week roared back. The Dow Jones industrial average rose 171.07 points, or 1.62 percent, to 10,702.16, led by a surge in I.B.M. Shares of the computer giant soared $15.0625, to $236.25, before a 2-for-1 split took effect after the market closed. The Standard &amp; Poor's 500-stock index gained 20.36 points, or 1.59 percent, to 1,304.76, and the technology-heavy Nasdaq composite index rose 46.28 points, or 1.94 percent, to 2,427.18.  C8.</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Directors of the Nasdaq stock market forwarded a recommendation to its parent for an evening trading session that could begin as early as September, setting the stage today for possible adoption of the proposal.  C2.</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Giants in On-Line Scramble</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music industry giants, Universal Music and BMG Entertainment, said they would team up with AT&amp;T and Matshushita to create technology to sell, store and distribute music over the Internet. Because both companies had already announced similar initiatives with other companies, the deal underscored the desperation of the major record labels to establish a foothold in electronic commerce.  C2.</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Falter Over Electronic Privacy</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months of talks that appeared headed for success, the United States and the European Union have veered away from each other in a dispute over privacy protection that could disrupt electronic commerce.  C6.</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Scrutinizes U.S. Companies</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American officials have called on regulators to be tougher on the financial services industry in Japan, but they hardly expected that the result would be raids on American companies. But that is what has happened, with Japanese officials stepping up the intensity of their inspections to show that they are cracking down on financial misconduct.  C4.</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Chief Turns Over Wireless Unit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Ricardo Salinas Pliego, the chairman of Mexico's second-largest TV network, said that he was turning over his wireless telephone business, Unefon, to a joint venture formed by his network and two members of the Saba investor family. He said the new company would also deliver television programming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Mexicans, allow them to cruise the Internet and shop from home.  C5.</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Panasonic to Lend HDTV Gear</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Panasonic has agreed to lend the ABC television network millions of dollars worth of new equipment so that ABC can broadcast its Monday night football games and the Super Bowl in high definition starting this fall.  C7.</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Dispute Over Magazines Is Settled</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and the United States averted a trade war with an agreement that resolves a protracted dispute over Canadian barriers to American magazines.  C5.</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Naya Told to Find New Distributor</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Coca-Cola, which owns 39 percent of the largest bottler of Naya, a Canadian bottled-water company, has decided to introduce its own bottled-water brand. Naya executives were told to look for a new distributor. Advertising.  C10.</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Charged in Insider-Trading Case</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I.B.M. secretary who knew of the company's plans to buy Lotus tipped off her husband, leading 25 people to pocket more than $1.3 million from insider trading, the Securities and Exchange Commission charged.  C8.</w:t>
      </w:r>
    </w:p>
    <w:p>
      <w:pPr>
        <w:pStyle w:val="Normal406"/>
        <w:keepNext w:val="0"/>
        <w:spacing w:before="240" w:after="0" w:line="260" w:lineRule="atLeast"/>
        <w:ind w:left="0" w:right="0" w:firstLine="0"/>
        <w:jc w:val="left"/>
      </w:pPr>
      <w:r>
        <w:br/>
      </w:r>
      <w:hyperlink r:id="rId3816" w:history="1">
        <w:r>
          <w:rPr>
            <w:rFonts w:ascii="arial" w:eastAsia="arial" w:hAnsi="arial" w:cs="arial"/>
            <w:b w:val="0"/>
            <w:i/>
            <w:strike w:val="0"/>
            <w:color w:val="0077CC"/>
            <w:sz w:val="20"/>
            <w:u w:val="single"/>
            <w:vertAlign w:val="baseline"/>
          </w:rPr>
          <w:t>http://www.nytimes.com</w:t>
        </w:r>
      </w:hyperlink>
    </w:p>
    <w:p>
      <w:pPr>
        <w:pStyle w:val="Normal4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6"/>
        <w:spacing w:line="60" w:lineRule="exact"/>
      </w:pPr>
      <w:r>
        <w:pict>
          <v:line id="_x0000_s2524" style="position:absolute;z-index:252766208" from="0,2pt" to="512pt,2pt" strokecolor="#009ddb" strokeweight="2pt">
            <v:stroke linestyle="single"/>
            <w10:wrap type="topAndBottom"/>
          </v:line>
        </w:pict>
      </w:r>
    </w:p>
    <w:p>
      <w:pPr>
        <w:pStyle w:val="Normal4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"YESTERDAY"</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 Industrials -- 10,702.16 up 171.07</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30-yr. Treasury yield -- 5.80% up 0.06</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Dollar -- 122.17 yen down 0.53</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 plots daily closing stock prices for I.B.M., since Wednesday, May 19.</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1999</w:t>
      </w:r>
    </w:p>
    <w:p>
      <w:pPr>
        <w:pStyle w:val="Normal406"/>
      </w:pPr>
    </w:p>
    <w:p>
      <w:pPr>
        <w:pStyle w:val="Normal406"/>
        <w:ind w:left="200"/>
        <w:sectPr>
          <w:type w:val="continuous"/>
          <w:pgMar w:top="840" w:right="1000" w:bottom="840" w:left="1000" w:header="400" w:footer="400"/>
          <w:pgNumType w:fmt="decimal"/>
          <w:cols w:space="720"/>
        </w:sectPr>
      </w:pPr>
      <w:r>
        <w:br/>
      </w:r>
      <w:r>
        <w:pict>
          <v:line id="_x0000_s2525" style="position:absolute;z-index:252767232"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817"/>
          <w:headerReference w:type="default" r:id="rId3818"/>
          <w:footerReference w:type="even" r:id="rId3819"/>
          <w:footerReference w:type="default" r:id="rId3820"/>
          <w:headerReference w:type="first" r:id="rId3821"/>
          <w:footerReference w:type="first" r:id="rId3822"/>
          <w:pgSz w:w="12240" w:h="15840"/>
          <w:pgMar w:top="840" w:right="1000" w:bottom="840" w:left="1000" w:header="400" w:footer="400"/>
          <w:pgNumType w:fmt="decimal"/>
          <w:cols w:space="720"/>
          <w:titlePg w:val="0"/>
        </w:sectPr>
      </w:pPr>
    </w:p>
    <w:p>
      <w:pPr>
        <w:pStyle w:val="Normal407"/>
      </w:pPr>
    </w:p>
    <w:p>
      <w:pPr>
        <w:pStyle w:val="Normal407"/>
      </w:pPr>
      <w:r>
        <w:pict>
          <v:shape id="_x0000_i2526" type="#_x0000_t75" alt="LexisNexis®" style="width:147.75pt;height:30pt">
            <v:imagedata r:id="rId17" o:title=""/>
          </v:shape>
        </w:pict>
      </w:r>
      <w:r>
        <w:cr/>
      </w:r>
    </w:p>
    <w:p>
      <w:pPr>
        <w:pStyle w:val="Heading1405"/>
        <w:keepNext w:val="0"/>
        <w:spacing w:after="200" w:line="340" w:lineRule="atLeast"/>
        <w:ind w:left="0" w:right="0" w:firstLine="0"/>
        <w:jc w:val="center"/>
      </w:pPr>
      <w:hyperlink r:id="rId3823" w:history="1">
        <w:r>
          <w:rPr>
            <w:rFonts w:ascii="arial" w:eastAsia="arial" w:hAnsi="arial" w:cs="arial"/>
            <w:b/>
            <w:i/>
            <w:strike w:val="0"/>
            <w:color w:val="0077CC"/>
            <w:sz w:val="28"/>
            <w:u w:val="single"/>
            <w:vertAlign w:val="baseline"/>
          </w:rPr>
          <w:t>De Blasio Asks City to Address Its Inequalities</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2013 Monday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7"/>
        <w:keepNext w:val="0"/>
        <w:spacing w:after="0" w:line="240" w:lineRule="atLeast"/>
        <w:ind w:right="0"/>
        <w:jc w:val="both"/>
      </w:pPr>
      <w:bookmarkStart w:id="823" w:name="Bookmark_407"/>
      <w:bookmarkEnd w:id="823"/>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1313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BARBARO</w:t>
      </w:r>
    </w:p>
    <w:p>
      <w:pPr>
        <w:pStyle w:val="Normal407"/>
        <w:keepNext/>
        <w:spacing w:before="240" w:after="0" w:line="340" w:lineRule="atLeast"/>
        <w:ind w:left="0" w:right="0" w:firstLine="0"/>
        <w:jc w:val="left"/>
      </w:pPr>
      <w:bookmarkStart w:id="824" w:name="Body_405"/>
      <w:bookmarkEnd w:id="824"/>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527" style="position:absolute;z-index:252768256"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mayor's race crammed with celebrity razzle-dazzle, historic candidacies and tabloid turns, a gangly liberal from Brooklyn is quietly surging into the top tier of the field by talking about decidedly unglamorous topics: neglected hospitals, a swelling poverty rate and a broken prekindergarten system.</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Anthony D. Weiner's campaign has imploded, Bill de Blasio, the public advocate, is drawing new energy and voter interest to a candidacy that presents the most sweeping rejection of what New York City has become in the past 12 years -- a city, he says, that is defined by its yawning inequities.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by our nature, an elitist city,'' he told a group of young Democrats a few nights ago at a cramped bar in Brooklyn. ''We are not a city for the chosen few.''</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campaign season's riskiest calculation: that New Yorkers, who have become comfortably accustomed to the smooth-running, highly efficient apparatus of government under Michael R. Bloomberg, are prepared to embrace a much different agenda for City Hall -- taxing the rich, elevating the poor and rethinking a Manhattan-centric approach to city services.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city that is endlessly congratulating itself for its modern renaissance -- record-low crime, unmatched crowds of tourists, streets refashioned in European style -- a day on the campaign trail with Mr. de Blasio is a reminder of unaddressed grievances and glaring disparities.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what he calls a ''tale of two cities,'' rife with inequalities in housing, early childhood education and police tactics, he promised those gathered at the Brooklyn bar that this year's mayoral race was ''going to be a reset moment. A major reset.''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he was finished, well-dressed professionals, gripping glasses of Brooklyn Lager, began to line up to speak with him. Ignoring the next candidate at the microphone, they pledged their liberal loyalties to Mr. de Blasio, who climbed to No. 2 behind Christine C. Quinn, the City Council speaker, in the latest poll by Quinnipiac University of likely Democratic voters.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husband and wife, both employees of the city, told of their shock at being unable to afford a home in the Crown Heights section of Brooklyn, an evaporating refuge for middle-income buyers. ''Now even the gentrifiers are getting priced out by gentrifiers,'' said the husband, Ryan Wanttaja.</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Blasio's message, despite the excitement it has drawn from liberal luminaries like Alec Baldwin and Howard Dean, has alarmed many business leaders and Bloomberg aides, who see him as lacking a sophisticated understanding of the city's economic success and displaying a naïveté about how quickly it can unravel.</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very 1960s, 1970s vision for the city,'' said Howard Wolfson, a deputy mayor in the Bloomberg administration, invoking a time when crime was rampant and the economy stalled. ''If you prefer the version of the city that existed then, he's your guy.''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that, Mr. de Blasio's electoral path remains uncertain in a race against better-known Democrats. William C. Thompson Jr., a former comptroller, holds a natural appeal to the city's fast-growing minority electorate, and Ms. Quinn is trying to capitalize on her history-making chance to become the city's first lesbian mayor. In many ways, Mr. de Blasio, 52, is a man without a built-in voter base.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the spring, he languished in the polls, eclipsed by a camera-hogging Mr. Weiner, whose image as a feisty, outer-borough, anti-establishment figure seemed to drown out his message. ''Along came Anthony,'' Mr. de Blasio recalls, dryly.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Weiner's scandal has become Mr. de Blasio's salvation. During an interview, he acknowledged that disillusioned supporters of the former congressman were giving momentum to his candidacy.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Mr. de Blasio's appeal, according to interviews with his supporters and political team, is a willingness to deliver an unvarnished and unstinting critique of the Bloomberg era in spite of polls that show a majority of New Yorkers believe the city is heading in the right direction under the mayor's leadership.</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strategy, he said, that hinges on a pervasive sense that, for all of New York City's bike-path charms and pedestrian plaza allures, its denizens are deeply uneasy about inequalities that remain unchecked by City Hall.</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Zoning changes have encouraged sky-piercing condominiums with multimillion-dollar price tags, but Mr. Bloomberg vetoed a bill requiring paid sick leave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By the city's own measure, 46 percent of residents are poor or near poor, but the mayor scoffed at plans to compel companies that receive city subsidies to pay higher wages. (Mr. de Blasio backs both the wage and paid sick leave measures.)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travels the city, Mr. de Blasio can barely contain his fury over what he sees as the central contradiction of the Bloomberg years: a mayor who routinely unleashed the power of government to change New Yorkers' personal behavior repeatedly balked at harnessing it to change their economic circumstances.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it; there is a bright line,'' Mr. de Blasio said. ''On health and the environment, he is Franklin Roosevelt. On economic justice, he's Adam Smith. He turns into a free marketeer.''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to Mr. Bloomberg point out that the mayor oversaw the construction of about 50,000 units of affordable housing, established a $130 million program to assist young black and Latino men, and built an office that dispenses financial counseling to thousands of low-income residents.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wherever Mr. de Blasio travels these days, resentments toward Mr. Bloomberg's New York tend to tumble out of voters' mouths. A woman stopped to rail against wealthy foreigners who are buying luxury apartments, but rarely inhabiting them. ''We don't want to be like those European cities where rich people fly in once a year and nobody really lives there,'' she told him.</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is H.I.V. positive complained to Mr. de Blasio about the absence of a rent cap on housing for AIDS patients, which he said left him homeless.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student lamented the city's class stratification, saying that the city ''needs a mayor for the 99 percent, not the 1 percent.''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Mr. de Blasio's campaign, aides talk about the need to simultaneously recognize Mr. Bloomberg's triumphs, on issues like the smoking ban, and tap into a widespread desire for a change. ''The remedy verses replica theory,'' as one adviser put it, speaking on the condition of anonymity because the adviser was not authorized to disclose strategy.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Blasio's campaign platform is unabashedly interventionist and progressive. His most eye-catching plan would raise the income tax rate to 4.3 percent from 3.87 percent on earnings of over $500,000, to pay for universal access to prekindergarten.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an overcrowded system leaves tens of thousands of lower-income residents without access to full-day programs, setting back the early education of a generation, Mr. de Blasio argues. The campaign says the 11 percent increase in the marginal tax rate would amount to about $2,120 for a family earning $1 million.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conversations with voters, Mr. de Blasio argues that Ms. Quinn and Mr. Thompson have been either unwilling or unable to sufficiently challenge the legacy of the mayor and the city's corporations over the past decade.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bar in Brooklyn, Mr. de Blasio's raw indignation won him a modest electoral victory. When a straw poll of those in the room was completed, around 10 p.m., he had soundly defeated his Democratic rivals.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determination to emerge as the unrivaled liberal in the race has entailed a moral showmanship that may repel as many voters as it endears. He was arrested a few weeks ago during a sit-in to protest the latest closing of a city hospital.</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Mr. de Blasio said of his arrest, ''is certainly not in the Michael Bloomberg playbook.''</w:t>
      </w:r>
    </w:p>
    <w:p>
      <w:pPr>
        <w:pStyle w:val="Normal407"/>
        <w:keepNext w:val="0"/>
        <w:spacing w:before="240" w:after="0" w:line="260" w:lineRule="atLeast"/>
        <w:ind w:left="0" w:right="0" w:firstLine="0"/>
        <w:jc w:val="left"/>
      </w:pPr>
      <w:r>
        <w:br/>
      </w:r>
      <w:hyperlink r:id="rId3824" w:history="1">
        <w:r>
          <w:rPr>
            <w:rFonts w:ascii="arial" w:eastAsia="arial" w:hAnsi="arial" w:cs="arial"/>
            <w:b w:val="0"/>
            <w:i/>
            <w:strike w:val="0"/>
            <w:color w:val="0077CC"/>
            <w:sz w:val="20"/>
            <w:u w:val="single"/>
            <w:vertAlign w:val="baseline"/>
          </w:rPr>
          <w:t>http://www.nytimes.com/2013/08/05/nyregion/despite-citys-progress-de-blasio-campaigns-on-pledge-to-lessen-inequities.html</w:t>
        </w:r>
      </w:hyperlink>
    </w:p>
    <w:p>
      <w:pPr>
        <w:pStyle w:val="Normal4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7"/>
        <w:spacing w:line="60" w:lineRule="exact"/>
      </w:pPr>
      <w:r>
        <w:pict>
          <v:line id="_x0000_s2528" style="position:absolute;z-index:252769280" from="0,2pt" to="512pt,2pt" strokecolor="#009ddb" strokeweight="2pt">
            <v:stroke linestyle="single"/>
            <w10:wrap type="topAndBottom"/>
          </v:line>
        </w:pict>
      </w:r>
    </w:p>
    <w:p>
      <w:pPr>
        <w:pStyle w:val="Normal4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Bill de Blasio, left, at Memorial Baptist Church in Harlem with his wife, Chirlane McCray, and State Senator Bill Perkins. (PHOTOGRAPH BY JAMES ESTRIN/THE NEW YORK TIMES) (A15)       </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2013</w:t>
      </w:r>
    </w:p>
    <w:p>
      <w:pPr>
        <w:pStyle w:val="Normal407"/>
      </w:pPr>
    </w:p>
    <w:p>
      <w:pPr>
        <w:pStyle w:val="Normal407"/>
        <w:ind w:left="200"/>
        <w:sectPr>
          <w:type w:val="continuous"/>
          <w:pgMar w:top="840" w:right="1000" w:bottom="840" w:left="1000" w:header="400" w:footer="400"/>
          <w:pgNumType w:fmt="decimal"/>
          <w:cols w:space="720"/>
        </w:sectPr>
      </w:pPr>
      <w:r>
        <w:br/>
      </w:r>
      <w:r>
        <w:pict>
          <v:line id="_x0000_s2529" style="position:absolute;z-index:252770304"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825"/>
          <w:headerReference w:type="default" r:id="rId3826"/>
          <w:footerReference w:type="even" r:id="rId3827"/>
          <w:footerReference w:type="default" r:id="rId3828"/>
          <w:headerReference w:type="first" r:id="rId3829"/>
          <w:footerReference w:type="first" r:id="rId3830"/>
          <w:pgSz w:w="12240" w:h="15840"/>
          <w:pgMar w:top="840" w:right="1000" w:bottom="840" w:left="1000" w:header="400" w:footer="400"/>
          <w:pgNumType w:fmt="decimal"/>
          <w:cols w:space="720"/>
          <w:titlePg w:val="0"/>
        </w:sectPr>
      </w:pPr>
    </w:p>
    <w:p>
      <w:pPr>
        <w:pStyle w:val="Normal408"/>
      </w:pPr>
    </w:p>
    <w:p>
      <w:pPr>
        <w:pStyle w:val="Normal408"/>
      </w:pPr>
      <w:r>
        <w:pict>
          <v:shape id="_x0000_i2530" type="#_x0000_t75" alt="LexisNexis®" style="width:147.75pt;height:30pt">
            <v:imagedata r:id="rId17" o:title=""/>
          </v:shape>
        </w:pict>
      </w:r>
      <w:r>
        <w:cr/>
      </w:r>
    </w:p>
    <w:p>
      <w:pPr>
        <w:pStyle w:val="Heading1406"/>
        <w:keepNext w:val="0"/>
        <w:spacing w:after="200" w:line="340" w:lineRule="atLeast"/>
        <w:ind w:left="0" w:right="0" w:firstLine="0"/>
        <w:jc w:val="center"/>
      </w:pPr>
      <w:hyperlink r:id="rId3831" w:history="1">
        <w:r>
          <w:rPr>
            <w:rFonts w:ascii="arial" w:eastAsia="arial" w:hAnsi="arial" w:cs="arial"/>
            <w:b/>
            <w:i/>
            <w:strike w:val="0"/>
            <w:color w:val="0077CC"/>
            <w:sz w:val="28"/>
            <w:u w:val="single"/>
            <w:vertAlign w:val="baseline"/>
          </w:rPr>
          <w:t>The End Of the Rainbow</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2005 Wednesday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8"/>
        <w:keepNext w:val="0"/>
        <w:spacing w:after="0" w:line="240" w:lineRule="atLeast"/>
        <w:ind w:right="0"/>
        <w:jc w:val="both"/>
      </w:pPr>
      <w:bookmarkStart w:id="825" w:name="Bookmark_408"/>
      <w:bookmarkEnd w:id="825"/>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6; Editorial Desk; Pg. 23</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L. FRIEDMAN</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DUBLIN </w:t>
      </w:r>
    </w:p>
    <w:p>
      <w:pPr>
        <w:pStyle w:val="Normal408"/>
        <w:keepNext/>
        <w:spacing w:before="240" w:after="0" w:line="340" w:lineRule="atLeast"/>
        <w:ind w:left="0" w:right="0" w:firstLine="0"/>
        <w:jc w:val="left"/>
      </w:pPr>
      <w:bookmarkStart w:id="826" w:name="Body_406"/>
      <w:bookmarkEnd w:id="826"/>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531" style="position:absolute;z-index:252771328"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something you probably didn't know: Ireland today is the richest country in the European Union after Luxembourg.</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the country that for hundreds of years was best known for emigration, tragic poets, famines, civil wars and leprechauns today has a per capita G.D.P. higher than that of Germany, France and Britain. How Ireland went from the sick man of Europe to the rich man in less than a generation is an amazing story. It tells you a lot about Europe today: all the innovation is happening on the periphery by those countries embracing globalization in their own ways -- Ireland, Britain, Scandinavia and Eastern Europe -- while those following the French-German social model are suffering high unemployment and low growth.</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Ireland's turnaround began in the late 1960's when the government made secondary education free, enabling a lot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to get a high school or technical degree. As a result, when Ireland joined the E.U. in 1973, it was able to draw on a much more educated work force.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mid-1980's, though, Ireland had reaped the initial benefits of E.U. membership -- subsidies to build better infrastructure and a big market to sell into. But it still did not have enough competitive products to sell, because of years of protectionism and fiscal mismanagement. The country was going broke, and most college grads were emigrating.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went on a borrowing, spending and taxing spree, and that nearly drove us under,'' said Deputy Prime Minister Mary Harney. ''It was because we nearly went under that we got the courage to change.''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change Ireland did. In a quite unusual development, the government, the main trade unions, farmers and industrialists came together and agreed on a program of fiscal austerity, slashing corporate taxes to 12.5 percent, far below the rest of Europe, moderating wages and prices, and aggressively courting foreign investment. In 1996, Ireland made college education basically free, creating an even more educated work force.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results have been phenomenal. Today, 9 out of 10 of the world's top pharmaceutical companies have operations here, as do 16 of the top 20 medical device companies and 7 out of the top 10 software designers. Last year, Ireland got more foreign direct investment from America than from China. And overall government tax receipts are way up.</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set up in Ireland in 1990,'' Michael Dell, founder of Dell Computer, explained to me via e-mail. ''What attracted us? [A] well-educated work force -- and good universities close by. [Also,] Ireland has an industrial and tax policy which is consistently very supportive of businesses, independent of which political party is in power. I believe this is because there are enough people who remember the very bad times to de-politicize economic development. [Ireland also has] very good transportation and logistics and a good location -- easy to move products to major markets in Europe quickly.''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added Mr. Dell, ''they're competitive, want to succeed, hungry and know how to win. Our factory is in Limerick, but we also have several thousand sales and technical people outside of Dublin. The talent in Ireland has proven to be a wonderful resource for us. Fun fact: We are Ireland's largest exporter.''</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Intel opened its first chip factory in Ireland in 1993. James Jarrett, an Intel vice president, said Intel was attracted by Ireland's large pool of young educated men and women, low corporate taxes and other incentives that saved Intel roughly a billion dollars over 10 years. National health care didn't hurt, either. ''We have 4,700 employees there now in four factories, and we are even doing some high-end chip designing in Shannon with Irish engineers,'' he said.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1990, Ireland's total work force was 1.1 million. This year it will hit two million, with no unemployment and 200,000 foreign workers (including 50,000 Chinese). Others are taking notes. Prime Minister Bertie Ahern said: ''I've met the premier of China five times in the last two years.''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Ireland's advice is very simple: Make high school and college education free; make your corporate taxes low, simple and transparent; actively seek out global companies; open your economy to competition; speak English; keep your fiscal house in order; and build a consensus around the whole package with labor and management -- then hang in there, because there will be bumps in the road -- and you, too, can become one of the richest countries in Europe.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wasn't a miracle, we didn't find gold,'' said Mary Harney. ''It was the right domestic policies and embracing globalization.''                 </w:t>
      </w:r>
    </w:p>
    <w:p>
      <w:pPr>
        <w:pStyle w:val="Normal408"/>
        <w:keepNext w:val="0"/>
        <w:spacing w:before="240" w:after="0" w:line="260" w:lineRule="atLeast"/>
        <w:ind w:left="0" w:right="0" w:firstLine="0"/>
        <w:jc w:val="left"/>
      </w:pPr>
      <w:r>
        <w:br/>
      </w:r>
      <w:hyperlink r:id="rId3832" w:history="1">
        <w:r>
          <w:rPr>
            <w:rFonts w:ascii="arial" w:eastAsia="arial" w:hAnsi="arial" w:cs="arial"/>
            <w:b w:val="0"/>
            <w:i/>
            <w:strike w:val="0"/>
            <w:color w:val="0077CC"/>
            <w:sz w:val="20"/>
            <w:u w:val="single"/>
            <w:vertAlign w:val="baseline"/>
          </w:rPr>
          <w:t>http://www.nytimes.com</w:t>
        </w:r>
      </w:hyperlink>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2005</w:t>
      </w:r>
    </w:p>
    <w:p>
      <w:pPr>
        <w:pStyle w:val="Normal408"/>
      </w:pPr>
    </w:p>
    <w:p>
      <w:pPr>
        <w:pStyle w:val="Normal408"/>
        <w:ind w:left="200"/>
        <w:sectPr>
          <w:type w:val="continuous"/>
          <w:pgMar w:top="840" w:right="1000" w:bottom="840" w:left="1000" w:header="400" w:footer="400"/>
          <w:pgNumType w:fmt="decimal"/>
          <w:cols w:space="720"/>
        </w:sectPr>
      </w:pPr>
      <w:r>
        <w:br/>
      </w:r>
      <w:r>
        <w:pict>
          <v:line id="_x0000_s2532" style="position:absolute;z-index:252772352"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833"/>
          <w:headerReference w:type="default" r:id="rId3834"/>
          <w:footerReference w:type="even" r:id="rId3835"/>
          <w:footerReference w:type="default" r:id="rId3836"/>
          <w:headerReference w:type="first" r:id="rId3837"/>
          <w:footerReference w:type="first" r:id="rId3838"/>
          <w:pgSz w:w="12240" w:h="15840"/>
          <w:pgMar w:top="840" w:right="1000" w:bottom="840" w:left="1000" w:header="400" w:footer="400"/>
          <w:pgNumType w:fmt="decimal"/>
          <w:cols w:space="720"/>
          <w:titlePg w:val="0"/>
        </w:sectPr>
      </w:pPr>
    </w:p>
    <w:p>
      <w:pPr>
        <w:pStyle w:val="Normal409"/>
      </w:pPr>
    </w:p>
    <w:p>
      <w:pPr>
        <w:pStyle w:val="Normal409"/>
      </w:pPr>
      <w:r>
        <w:pict>
          <v:shape id="_x0000_i2533" type="#_x0000_t75" alt="LexisNexis®" style="width:147.75pt;height:30pt">
            <v:imagedata r:id="rId17" o:title=""/>
          </v:shape>
        </w:pict>
      </w:r>
      <w:r>
        <w:cr/>
      </w:r>
    </w:p>
    <w:p>
      <w:pPr>
        <w:pStyle w:val="Heading1407"/>
        <w:keepNext w:val="0"/>
        <w:spacing w:after="200" w:line="340" w:lineRule="atLeast"/>
        <w:ind w:left="0" w:right="0" w:firstLine="0"/>
        <w:jc w:val="center"/>
      </w:pPr>
      <w:hyperlink r:id="rId3839" w:history="1">
        <w:r>
          <w:rPr>
            <w:rFonts w:ascii="arial" w:eastAsia="arial" w:hAnsi="arial" w:cs="arial"/>
            <w:b/>
            <w:i/>
            <w:strike w:val="0"/>
            <w:color w:val="0077CC"/>
            <w:sz w:val="28"/>
            <w:u w:val="single"/>
            <w:vertAlign w:val="baseline"/>
          </w:rPr>
          <w:t>Reviews/Film;</w:t>
        </w:r>
      </w:hyperlink>
      <w:r>
        <w:br/>
      </w:r>
      <w:hyperlink r:id="rId3840" w:history="1">
        <w:r>
          <w:rPr>
            <w:rFonts w:ascii="arial" w:eastAsia="arial" w:hAnsi="arial" w:cs="arial"/>
            <w:b/>
            <w:i/>
            <w:strike w:val="0"/>
            <w:color w:val="0077CC"/>
            <w:sz w:val="28"/>
            <w:u w:val="single"/>
            <w:vertAlign w:val="baseline"/>
          </w:rPr>
          <w:t>The Detective as Accessory</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1994, Friday, Late Edition - Final</w:t>
      </w:r>
    </w:p>
    <w:p>
      <w:pPr>
        <w:pStyle w:val="Normal409"/>
        <w:keepNext w:val="0"/>
        <w:spacing w:after="0" w:line="240" w:lineRule="atLeast"/>
        <w:ind w:right="0"/>
        <w:jc w:val="both"/>
      </w:pPr>
      <w:bookmarkStart w:id="827" w:name="Bookmark_409"/>
      <w:bookmarkEnd w:id="827"/>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 </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6;  Column 5;  Weekend Desk ; Column 5; ; Review</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CARYN JAMES </w:t>
      </w:r>
    </w:p>
    <w:p>
      <w:pPr>
        <w:pStyle w:val="Normal40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CARYN JAMES </w:t>
      </w:r>
    </w:p>
    <w:p>
      <w:pPr>
        <w:pStyle w:val="Normal409"/>
        <w:keepNext/>
        <w:spacing w:before="240" w:after="0" w:line="340" w:lineRule="atLeast"/>
        <w:ind w:left="0" w:right="0" w:firstLine="0"/>
        <w:jc w:val="left"/>
      </w:pPr>
      <w:bookmarkStart w:id="828" w:name="Body_407"/>
      <w:bookmarkEnd w:id="828"/>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534" style="position:absolute;z-index:252773376"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Moon" is such a shameless rip-off it should have been called something more honest, like "Body Heat: The Return," or "The New Adventures of Body Heat," or "Body Heat With a Couple of Different People." This film is a lot less effective than the genuine "Body Heat," the steamy 1981 thriller in which Kathleen Turner found in William Hurt just what she was looking for: a guy dumb enough to help her kill her rich husband. But even second-generation copies have their modest charms, and "China Moon" is absorbing and twisty enough to keep an audience watching.</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Madeleine Stowe plays the most beautiful bored wife in Florida, Rachel Munro, and Charles Dance is her handsome but abusive husband, Rupert. Mr. Dance's Southern accent comes and goes, but he always seems elegantly at home in their large, white-columned house.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 Harris is Kyle Bodine, the sensitive,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detective (a minor twist on Mr. Hurt's corrupt lawyer) who falls for Rachel. He eventually helps her dispose of her husband, literally; the film is not a bad primer on how to dump a body without leaving clues. Kyle doesn't actually pull the trigger, but he leaps into his role as accessory to murder as only a love-struck cop can.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start, of course, Rachel looks suspicious to us, if not to Kyle. He seems to think he's the first man she ever picked up in a bar. After "Body Heat," it's hard not to assume the worst about her, and "China Moon" isn't crafty enough to deflect those suspicions as much as it should. Its suspense comes from half-heard phone conversations and missing links in the story rather than clever plotting and ambiguous scenes.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actors are appealing, especially Mr. Harris as the man who loves not wisely but too gullibly. Benicio Del Toro does a smart turn as his young partner, who learns a little too fast for Kyle's good.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John Bailey, keeps the story moving quickly. He is better known as a cinematographer, of films like "Groundhog Day" and "In the Line of Fire," which helps explain why the actors have never looked better in their careers. And if they look a little younger than they do now, it's not all a matter of lighting. "China Moon" was one of those films put in cold storage after Orion Pictures declared bankruptcy in late 1991.</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not moldy, or an embarrassment to anyone, except during some moments of laughable dialogue. When Kyle takes Rachel out on the lake in the moonlight, he recalls what his grandmother used to say: when the moon is full, "like a big old plate of china," it makes people act weird. Grandma should have told him that if you want to see people act weird, nothing beats passion and larceny.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Moon" is rated R (Under 17 requires accompanying parent or adult guardian). It includes nudity, violence and strong language.</w:t>
      </w:r>
    </w:p>
    <w:p>
      <w:pPr>
        <w:pStyle w:val="Normal4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Moon</w:t>
      </w:r>
    </w:p>
    <w:p>
      <w:pPr>
        <w:pStyle w:val="Normal4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John Bailey; written by Roy Carlson; director of photography, Willy Kurant; edited by Carol Littleton and Jill Savitt; music by George Fenton; production designer, Conrad E. Angone; produced by Barrie M. Osborne; released by Orion Pictures. Running time: 99 minutes. This film is rated R.</w:t>
      </w:r>
    </w:p>
    <w:p>
      <w:pPr>
        <w:pStyle w:val="Normal4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Bodine . . . Ed Harris</w:t>
      </w:r>
    </w:p>
    <w:p>
      <w:pPr>
        <w:pStyle w:val="Normal4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Munro . . . Madeleine Stowe</w:t>
      </w:r>
    </w:p>
    <w:p>
      <w:pPr>
        <w:pStyle w:val="Normal4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Rupert Munro . . . Charles Dance</w:t>
      </w:r>
    </w:p>
    <w:p>
      <w:pPr>
        <w:pStyle w:val="Normal4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Lamar Dickey . . . Benicio Del Toro</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1994</w:t>
      </w:r>
    </w:p>
    <w:p>
      <w:pPr>
        <w:pStyle w:val="Normal409"/>
      </w:pPr>
    </w:p>
    <w:p>
      <w:pPr>
        <w:pStyle w:val="Normal409"/>
        <w:ind w:left="200"/>
        <w:sectPr>
          <w:type w:val="continuous"/>
          <w:pgMar w:top="840" w:right="1000" w:bottom="840" w:left="1000" w:header="400" w:footer="400"/>
          <w:pgNumType w:fmt="decimal"/>
          <w:cols w:space="720"/>
        </w:sectPr>
      </w:pPr>
      <w:r>
        <w:br/>
      </w:r>
      <w:r>
        <w:pict>
          <v:line id="_x0000_s2535" style="position:absolute;z-index:252774400"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841"/>
          <w:headerReference w:type="default" r:id="rId3842"/>
          <w:footerReference w:type="even" r:id="rId3843"/>
          <w:footerReference w:type="default" r:id="rId3844"/>
          <w:headerReference w:type="first" r:id="rId3845"/>
          <w:footerReference w:type="first" r:id="rId3846"/>
          <w:pgSz w:w="12240" w:h="15840"/>
          <w:pgMar w:top="840" w:right="1000" w:bottom="840" w:left="1000" w:header="400" w:footer="400"/>
          <w:pgNumType w:fmt="decimal"/>
          <w:cols w:space="720"/>
          <w:titlePg w:val="0"/>
        </w:sectPr>
      </w:pPr>
    </w:p>
    <w:p>
      <w:pPr>
        <w:pStyle w:val="Normal410"/>
      </w:pPr>
    </w:p>
    <w:p>
      <w:pPr>
        <w:pStyle w:val="Normal410"/>
      </w:pPr>
      <w:r>
        <w:pict>
          <v:shape id="_x0000_i2536" type="#_x0000_t75" alt="LexisNexis®" style="width:147.75pt;height:30pt">
            <v:imagedata r:id="rId17" o:title=""/>
          </v:shape>
        </w:pict>
      </w:r>
      <w:r>
        <w:cr/>
      </w:r>
    </w:p>
    <w:p>
      <w:pPr>
        <w:pStyle w:val="Heading1408"/>
        <w:keepNext w:val="0"/>
        <w:spacing w:after="200" w:line="340" w:lineRule="atLeast"/>
        <w:ind w:left="0" w:right="0" w:firstLine="0"/>
        <w:jc w:val="center"/>
      </w:pPr>
      <w:hyperlink r:id="rId3847" w:history="1">
        <w:r>
          <w:rPr>
            <w:rFonts w:ascii="arial" w:eastAsia="arial" w:hAnsi="arial" w:cs="arial"/>
            <w:b/>
            <w:i/>
            <w:strike w:val="0"/>
            <w:color w:val="0077CC"/>
            <w:sz w:val="28"/>
            <w:u w:val="single"/>
            <w:vertAlign w:val="baseline"/>
          </w:rPr>
          <w:t>Class of 1950, Primed for Success</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2011 Sunday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0"/>
        <w:keepNext w:val="0"/>
        <w:spacing w:after="0" w:line="240" w:lineRule="atLeast"/>
        <w:ind w:right="0"/>
        <w:jc w:val="both"/>
      </w:pPr>
      <w:bookmarkStart w:id="829" w:name="Bookmark_410"/>
      <w:bookmarkEnd w:id="829"/>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10; NEW YORK STORY</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894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GERALD ESKENAZI</w:t>
      </w:r>
    </w:p>
    <w:p>
      <w:pPr>
        <w:pStyle w:val="Normal410"/>
        <w:keepNext/>
        <w:spacing w:before="240" w:after="0" w:line="340" w:lineRule="atLeast"/>
        <w:ind w:left="0" w:right="0" w:firstLine="0"/>
        <w:jc w:val="left"/>
      </w:pPr>
      <w:bookmarkStart w:id="830" w:name="Body_408"/>
      <w:bookmarkEnd w:id="830"/>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537" style="position:absolute;z-index:252775424"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my life I wondered what had become of them: the pretty girl in the back; the boy who used to be my best friend; the teacher, Mr. Goldman, with his blondish hair and falling pompadour. There were 35 of us in a special class of gifted children -- 9 S-P -- at Junior High School 149 in East New York, Brooklyn. Two little girls who turned boys' heads, Faith Hurwitz and Marilyn Bloom, held a sign in our graduation picture reading, ''June 1950.''</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 stood for ''special progress''; we would squish three grades into two years. They told us we had been culled from the children with the highest I.Q.'s across New York City. Baby-faced and shy, I felt like an outsider. Others had been placed in the class by their teachers, but I had talked my way in after getting a bevy of A's in my first semester at the school. Adding to my insecurity: my parents had divorced. Others spoke of mothers, fathers, brothers, sisters; I was an only child.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back-door entry weighed on me throughout life. During high school, college, the Army and a 40-year career as a writer at The New York Times, and as an author of 15 books, I always seemed to be measuring myself against those S-P junior high students.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60 years after graduating from junior high, I decided to see what had become of the students in 9 S-P. I was able to track down 29 of the original 35 -- first at the 50th reunion of the Thomas Jefferson High School class of 1953, then on the Internet, riffling through the White Pages, college alumni associations, the Web site Classmates.com and the files of the federal government.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I found, there was one medical doctor. There were two rocket scientists. Two others in applied sciences. A lawyer. There were a psychotherapist and a social worker. A book publisher. Most are retired now; four have died. That pretty girl in the back, Judy Taplitz, spent time on a kibbutz in Israel, then in Toronto and is now a psychotherapist in Newton, Mass. I never did find my old best friend, Joey Braverman, but I haven't given up.</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who grew up amid tenements, mom-and-pop stores and two-family houses in an unfettered culture full of wise-cracking, earthy dese and dem speakers. Everyone's grandfather or grandmother, even Joan Seale's, the only black person I knew in junior high, had been born in the old country. (Joan's parents emigrated from Barbados in 1929.) She went on to Brooklyn College hoping to become a police officer, but left, and years later became a dental assistant.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3 of the 35 in our class had a parent who was a ''professional'' -- a doctor, a lawyer and an accountant. (My mother had worked in a hat factory; my father in the garment center, sewing children's clothes.) Yet all of us had gone on to work important jobs, and virtually everyone had children who had also found professional success.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the predictor? The time, the place, the Brooklyn air? O.K., I'm being a romantic, conjuring up stickball on the street as the playing fields of Eton. But we did, after all, have those high I.Q.'s.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Gloria Fogel, now retired from teaching and living in Palm Desert, Calif., told me over dinner in Manhattan that all these years later, she felt frustrated that she had never been encouraged to go to college. ''It wasn't expected of us,'' she said. ''If only someone had pushed me.''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several of the other girls had married young and divorced before getting their educations. (Gloria had gone to night school while working as a secretary and became a teacher at 48.) Every boy, except one, had gone straight from high school to college (Wesleyan University, Columbia, Rensselaer Polytechnic Institute and, of course, Brooklyn College). Not one of the 15 boys I tracked down had been divorced, though 6 of the 14 girls had been.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Fine, who always hung out around Curley's, the neighborhood pool hall, founded MJF Books, which has published about 300 titles in the Barnes &amp; Noble Classics series. He also took ballet lessons when he was young, which he never revealed to anyone at the time.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three classmates through the Social Security Administration. As it turns out, if you give the agency a name and a year of birth, officials will forward your information to that person. Thus, I reconnected with Janet Gerold, to whom I'm eternally grateful for telling me I looked good in my first pair of glasses.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told my old classmates that I hoped to write a book about my search and our lives, they enthusiastically responded with their biographies and now routinely e-mail me, asking how the project is going.</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lunch with Kunigunda Calse, who had dropped out of high school but had earned a master's degree in gerontology, the study of aging, while in her 40s. She showed up at a surprise birthday party for Muriel Bratkowski, who has been a social worker for about 50 years, a few years ago in Queens; and she became great friends with Mike Fine and (Dr.!) Allen Jay.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corresponded regularly with Maurice Wittenberg -- his last name was Weiner in junior high, but he reclaimed his original family name -- who became an expert on Esperanto when not working as a chemist, and I occasionally heard from Eddie Sclar, who overcame polio as a child and worked in advertising.</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good about them. I feel good about myself. In fact, I think I'm going to run for class president.</w:t>
      </w:r>
    </w:p>
    <w:p>
      <w:pPr>
        <w:pStyle w:val="Normal410"/>
        <w:keepNext w:val="0"/>
        <w:spacing w:before="240" w:after="0" w:line="260" w:lineRule="atLeast"/>
        <w:ind w:left="0" w:right="0" w:firstLine="0"/>
        <w:jc w:val="left"/>
      </w:pPr>
      <w:r>
        <w:br/>
      </w:r>
      <w:hyperlink r:id="rId3848" w:history="1">
        <w:r>
          <w:rPr>
            <w:rFonts w:ascii="arial" w:eastAsia="arial" w:hAnsi="arial" w:cs="arial"/>
            <w:b w:val="0"/>
            <w:i/>
            <w:strike w:val="0"/>
            <w:color w:val="0077CC"/>
            <w:sz w:val="20"/>
            <w:u w:val="single"/>
            <w:vertAlign w:val="baseline"/>
          </w:rPr>
          <w:t>http://www.nytimes.com</w:t>
        </w:r>
      </w:hyperlink>
    </w:p>
    <w:p>
      <w:pPr>
        <w:pStyle w:val="Normal4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0"/>
        <w:spacing w:line="60" w:lineRule="exact"/>
      </w:pPr>
      <w:r>
        <w:pict>
          <v:line id="_x0000_s2538" style="position:absolute;z-index:252776448" from="0,2pt" to="512pt,2pt" strokecolor="#009ddb" strokeweight="2pt">
            <v:stroke linestyle="single"/>
            <w10:wrap type="topAndBottom"/>
          </v:line>
        </w:pict>
      </w:r>
    </w:p>
    <w:p>
      <w:pPr>
        <w:pStyle w:val="Normal4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MAURICE WITTENBERG: became a chemist and mastered Esperanto.</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SEALE: went to Brooklyn College, and years later became a dental assistant.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JAY: became a doctor.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MURIEL BRATKOWSKI: earned a master's degree in social work.</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GERALD ESKENAZI: had a 40-year career at The New York Times and wrote 15 books.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KUNIGUNDA CALSE: earned a master's degree in gerontology.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GLORIA FOGEL: attended night school and became a teacher at 48.                        </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2011</w:t>
      </w:r>
    </w:p>
    <w:p>
      <w:pPr>
        <w:pStyle w:val="Normal410"/>
      </w:pPr>
    </w:p>
    <w:p>
      <w:pPr>
        <w:pStyle w:val="Normal410"/>
        <w:ind w:left="200"/>
        <w:sectPr>
          <w:type w:val="continuous"/>
          <w:pgMar w:top="840" w:right="1000" w:bottom="840" w:left="1000" w:header="400" w:footer="400"/>
          <w:pgNumType w:fmt="decimal"/>
          <w:cols w:space="720"/>
        </w:sectPr>
      </w:pPr>
      <w:r>
        <w:br/>
      </w:r>
      <w:r>
        <w:pict>
          <v:line id="_x0000_s2539" style="position:absolute;z-index:252777472"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849"/>
          <w:headerReference w:type="default" r:id="rId3850"/>
          <w:footerReference w:type="even" r:id="rId3851"/>
          <w:footerReference w:type="default" r:id="rId3852"/>
          <w:headerReference w:type="first" r:id="rId3853"/>
          <w:footerReference w:type="first" r:id="rId3854"/>
          <w:pgSz w:w="12240" w:h="15840"/>
          <w:pgMar w:top="840" w:right="1000" w:bottom="840" w:left="1000" w:header="400" w:footer="400"/>
          <w:pgNumType w:fmt="decimal"/>
          <w:cols w:space="720"/>
          <w:titlePg w:val="0"/>
        </w:sectPr>
      </w:pPr>
    </w:p>
    <w:p>
      <w:pPr>
        <w:pStyle w:val="Normal411"/>
      </w:pPr>
    </w:p>
    <w:p>
      <w:pPr>
        <w:pStyle w:val="Normal411"/>
      </w:pPr>
      <w:r>
        <w:pict>
          <v:shape id="_x0000_i2540" type="#_x0000_t75" alt="LexisNexis®" style="width:147.75pt;height:30pt">
            <v:imagedata r:id="rId17" o:title=""/>
          </v:shape>
        </w:pict>
      </w:r>
      <w:r>
        <w:cr/>
      </w:r>
    </w:p>
    <w:p>
      <w:pPr>
        <w:pStyle w:val="Heading1409"/>
        <w:keepNext w:val="0"/>
        <w:spacing w:after="200" w:line="340" w:lineRule="atLeast"/>
        <w:ind w:left="0" w:right="0" w:firstLine="0"/>
        <w:jc w:val="center"/>
      </w:pPr>
      <w:hyperlink r:id="rId3855" w:history="1">
        <w:r>
          <w:rPr>
            <w:rFonts w:ascii="arial" w:eastAsia="arial" w:hAnsi="arial" w:cs="arial"/>
            <w:b/>
            <w:i/>
            <w:strike w:val="0"/>
            <w:color w:val="0077CC"/>
            <w:sz w:val="28"/>
            <w:u w:val="single"/>
            <w:vertAlign w:val="baseline"/>
          </w:rPr>
          <w:t>Affordable Housing Advances</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2010 Sunday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1"/>
        <w:keepNext w:val="0"/>
        <w:spacing w:after="0" w:line="240" w:lineRule="atLeast"/>
        <w:ind w:right="0"/>
        <w:jc w:val="both"/>
      </w:pPr>
      <w:bookmarkStart w:id="831" w:name="Bookmark_411"/>
      <w:bookmarkEnd w:id="831"/>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RE; Column 0; Real Estate Desk; Pg. 7; IN THE REGION WESTCHESTER</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1056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ELSA BRENNER</w:t>
      </w:r>
    </w:p>
    <w:p>
      <w:pPr>
        <w:pStyle w:val="Normal411"/>
        <w:keepNext/>
        <w:spacing w:before="240" w:after="0" w:line="340" w:lineRule="atLeast"/>
        <w:ind w:left="0" w:right="0" w:firstLine="0"/>
        <w:jc w:val="left"/>
      </w:pPr>
      <w:bookmarkStart w:id="832" w:name="Body_409"/>
      <w:bookmarkEnd w:id="832"/>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541" style="position:absolute;z-index:252778496"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year after Westchester County settled a federal lawsuit with a promise to create 750 below-market-rate homes in wealthy, predominantly white communities, at least one element of a housing plan is moving ahead.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James E. Johnson, the federal monitor overseeing Westchester's compliance with the settlement, accepted a model ordinance -- a template for obtaining land use approvals -- that local governments can follow.</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did not keep the federal Department of Housing and Urban Development, which brokered the settlement, from announcing last week that another element of the plan, the county's ''analysis of impediments'' to fair housing, was ''incomplete and unacceptable.'' In a letter to the county, H.U.D. said Westchester had failed to set forth strategies to overcome exclusionary land-use approval processes and zoning ordinances. The agency gave the county until April 1 to revise its analysis.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settlement signed in August 2009 calls for Westchester to spend $51.6 million over seven years to create the homes. Norma Drummond, the county's deputy commissioner for planning, said the model ordinance accepted last month could help municipalities streamline some aspects of preparation for new housing.</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Drummond, detailing the housing proposals moving ahead or under consideration by the Board of Legislators, identified them as: 51 condos in Larchmont; 22 units in Rye; and a rental development in Cortlandt in which 83 units will be affordable.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three rental units are to be built for the physically handicapped in Mohegan Lake in Yorktown, and a three-family house is to be rehabilitated in Pelham.</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settlement, signed by Andrew J. Spano when he was county executive, stipulates that of the 750 houses or apartments, 630 must be provided in towns and villages where black residents constitute 3 percent or less of the population and Hispanic residents make up less than 7 percent. The 120 others face a different set of criteria for cost and ethnic concentration.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communities affected by settlement are Bedford, Bronxville, Cortlandt, Dobbs Ferry, Eastchester, Hastings-on-Hudson, Harrison, Irvington, Larchmont, Lewisboro, Mamaroneck, New Castle, North Castle, Pelham and Pelham Manor, Pleasantville, Rye, Rye Brook, Scarsdale and Yorktown.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rental apartments for people with physical disabilities in Mohegan Lake will be developed by Freedom Gardens for the Handicapped, a nonprofit group in Yorktown. Estimated rent for the one-bedroom units is $1,280 a month. The Board of Legislators has approved the project.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Larchmont condo project, to be built by Wilder Balter Partners in Elmsford, entails construction of two buildings near the train station. The 10 one-bedrooms and 41 two-bedrooms will be available to families earning 80 percent of the median income (the planning department puts the median for a two-person household at $83,750). The project is up for approval.</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cost is projected at about $20 million, said William G. Balter, one of the partners. Financing will come from federal, state and county sources. The smallest one-bedroom unit (about 800 square feet) will sell for $155,000; the largest two-bedroom with a den (about 1,600 square feet) will go for $241,200.</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units are not for poor people,'' Mr. Balter said. ''They're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work in the community, in the banks and schools, for example.''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saw the need for moderately priced units as great enough in Westchester that the units would be ''sold out before they are even finished.'' But that has not been the case at an affordable-housing project in Ossining with 12 units, built by the county two years ago. Sales there have been slow, Ms. Drummond said, adding, ''In the current economy, people have been reluctant to lock into homeownership.''</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Rye, Lazz Development of Rye Brook has plans for Cottage Landings, which will consist of 18 town houses. Eleven one-bedroom units are to be sold for about $150,000 each, and 7 one-bedrooms with dens for about $165,000. Lazz will also build four one-bedroom units to be sold at market rate. The cost of the project, on a one-acre site that already contains two two-family houses, is about $5.8 million; financing is to be federal, state and county. The project has been approved.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Lazz project, the three-family house in Pelham, envisions a two-bedroom apartment for the homeowner and two rental units, a one-bedroom providing income of $1,150 a month and a two-bedroom providing $1,375 a month. The proposed price to the buyer is $325,000. The project has been submitted for approval.</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has also approved financing for the Cortlandt rental project, called Roundtop at Montrose, of which 83 units will be affordable. (An additional eight units were approved by the town as affordable-housing units before the settlement, and therefore will not count.) Eligibility will be restricted to families with incomes no higher than 60 percent of the area median. Rents will range, depending on income, from $870 a month, for a one-bedroom, to $1,270 for a two-bedroom.</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Anti-Discrimination Center, the New York City fair housing group that brought the suit against the county 16 months ago, said others among the 31 municipalities earmarked for new housing remained resistant, and more legal action against Westchester may be necessary to force compliance. Alfred A. Gatta, Scarsdale's village manager, pinpointed the cost of land there as one impediment, expressing doubt about developer interest in building affordable projects when the property itself is so pricey.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looking over the model ordinance, and we have the zoning in place to allow for multifamily development,'' Mr. Gatta said. ''But I think at $1.6 million an acre for vacant land here, some developers just won't bother.''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''Scarsdale supports the idea in concept,'' he added. ''I just wish the county would have negotiated a settlement agreement that would have taken that into account.''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Craig Gurian, the executive director of the Anti-Discrimination Center, did not buy Mr. Gatta's argument. He said the county had the legal tools to force municipalities to develop zoning that would allow for even higher density, and that in turn would make it feasible for developers to build affordable units in places with high land costs..</w:t>
      </w:r>
    </w:p>
    <w:p>
      <w:pPr>
        <w:pStyle w:val="Normal411"/>
        <w:keepNext w:val="0"/>
        <w:spacing w:before="240" w:after="0" w:line="260" w:lineRule="atLeast"/>
        <w:ind w:left="0" w:right="0" w:firstLine="0"/>
        <w:jc w:val="left"/>
      </w:pPr>
      <w:r>
        <w:br/>
      </w:r>
      <w:hyperlink r:id="rId3856" w:history="1">
        <w:r>
          <w:rPr>
            <w:rFonts w:ascii="arial" w:eastAsia="arial" w:hAnsi="arial" w:cs="arial"/>
            <w:b w:val="0"/>
            <w:i/>
            <w:strike w:val="0"/>
            <w:color w:val="0077CC"/>
            <w:sz w:val="20"/>
            <w:u w:val="single"/>
            <w:vertAlign w:val="baseline"/>
          </w:rPr>
          <w:t>http://www.nytimes.com</w:t>
        </w:r>
      </w:hyperlink>
    </w:p>
    <w:p>
      <w:pPr>
        <w:pStyle w:val="Normal4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1"/>
        <w:spacing w:line="60" w:lineRule="exact"/>
      </w:pPr>
      <w:r>
        <w:pict>
          <v:line id="_x0000_s2542" style="position:absolute;z-index:252779520" from="0,2pt" to="512pt,2pt" strokecolor="#009ddb" strokeweight="2pt">
            <v:stroke linestyle="single"/>
            <w10:wrap type="topAndBottom"/>
          </v:line>
        </w:pict>
      </w:r>
    </w:p>
    <w:p>
      <w:pPr>
        <w:pStyle w:val="Normal4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RESTRICTED INCOME: Renderings of a condominium development planned for Larchmont, above, and a rental to be built in Cortlandt. (PHOTOGRAPHS BY ABOVE: L&amp;M DESIGN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WAURSHAUER, MELLUSI, WAURSHAUER, ARCHITECTS)                                       </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2010</w:t>
      </w:r>
    </w:p>
    <w:p>
      <w:pPr>
        <w:pStyle w:val="Normal411"/>
      </w:pPr>
    </w:p>
    <w:p>
      <w:pPr>
        <w:pStyle w:val="Normal411"/>
        <w:ind w:left="200"/>
        <w:sectPr>
          <w:type w:val="continuous"/>
          <w:pgMar w:top="840" w:right="1000" w:bottom="840" w:left="1000" w:header="400" w:footer="400"/>
          <w:pgNumType w:fmt="decimal"/>
          <w:cols w:space="720"/>
        </w:sectPr>
      </w:pPr>
      <w:r>
        <w:br/>
      </w:r>
      <w:r>
        <w:pict>
          <v:line id="_x0000_s2543" style="position:absolute;z-index:252780544"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857"/>
          <w:headerReference w:type="default" r:id="rId3858"/>
          <w:footerReference w:type="even" r:id="rId3859"/>
          <w:footerReference w:type="default" r:id="rId3860"/>
          <w:headerReference w:type="first" r:id="rId3861"/>
          <w:footerReference w:type="first" r:id="rId3862"/>
          <w:pgSz w:w="12240" w:h="15840"/>
          <w:pgMar w:top="840" w:right="1000" w:bottom="840" w:left="1000" w:header="400" w:footer="400"/>
          <w:pgNumType w:fmt="decimal"/>
          <w:cols w:space="720"/>
          <w:titlePg w:val="0"/>
        </w:sectPr>
      </w:pPr>
    </w:p>
    <w:p>
      <w:pPr>
        <w:pStyle w:val="Normal412"/>
      </w:pPr>
    </w:p>
    <w:p>
      <w:pPr>
        <w:pStyle w:val="Normal412"/>
      </w:pPr>
      <w:r>
        <w:pict>
          <v:shape id="_x0000_i2544" type="#_x0000_t75" alt="LexisNexis®" style="width:147.75pt;height:30pt">
            <v:imagedata r:id="rId17" o:title=""/>
          </v:shape>
        </w:pict>
      </w:r>
      <w:r>
        <w:cr/>
      </w:r>
    </w:p>
    <w:p>
      <w:pPr>
        <w:pStyle w:val="Heading1410"/>
        <w:keepNext w:val="0"/>
        <w:spacing w:after="200" w:line="340" w:lineRule="atLeast"/>
        <w:ind w:left="0" w:right="0" w:firstLine="0"/>
        <w:jc w:val="center"/>
      </w:pPr>
      <w:hyperlink r:id="rId3863" w:history="1">
        <w:r>
          <w:rPr>
            <w:rFonts w:ascii="arial" w:eastAsia="arial" w:hAnsi="arial" w:cs="arial"/>
            <w:b/>
            <w:i/>
            <w:strike w:val="0"/>
            <w:color w:val="0077CC"/>
            <w:sz w:val="28"/>
            <w:u w:val="single"/>
            <w:vertAlign w:val="baseline"/>
          </w:rPr>
          <w:t>Candidates' Divergent Views on Wall Street</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2015 Monday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2"/>
        <w:keepNext w:val="0"/>
        <w:spacing w:after="0" w:line="240" w:lineRule="atLeast"/>
        <w:ind w:right="0"/>
        <w:jc w:val="both"/>
      </w:pPr>
      <w:bookmarkStart w:id="833" w:name="Bookmark_412"/>
      <w:bookmarkEnd w:id="833"/>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1676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NATHANIEL POPPER</w:t>
      </w:r>
    </w:p>
    <w:p>
      <w:pPr>
        <w:pStyle w:val="Normal412"/>
        <w:keepNext/>
        <w:spacing w:before="240" w:after="0" w:line="340" w:lineRule="atLeast"/>
        <w:ind w:left="0" w:right="0" w:firstLine="0"/>
        <w:jc w:val="left"/>
      </w:pPr>
      <w:bookmarkStart w:id="834" w:name="Body_410"/>
      <w:bookmarkEnd w:id="834"/>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545" style="position:absolute;z-index:252781568"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seven years after the financial crisis, Wall Street has lost none of its ability to stir partisan rancor.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presidential candidates are almost entirely unified behind repealing the Dodd-Frank financial overhaul legislation approved by a Democratic-controlled Congress after the 2008 collapse, which was brought on by reckless mortgage lending. That rollback would undoubtedly allow for more unfettered trading and lending.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Pushing in the opposition direction, Hillary Rodham Clinton's two challengers for the Democratic nomination have made it a priority to bring back a Depression-era law that would force the biggest banks to break up.</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has joined the chorus of Democrats demanding more oversight of Wall Street, recognizing that the issue has become a rallying cry among progressive activists and is bound up in the broader debate on income and wealth inequality.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Mrs. Clinton, who has won strong financial support from Wall Street in the past, has been piecing together a more unexpected set of policy proposals -- including a change in the way capital gains, or profits on investments, are taxed. Her proposals so far strike a more moderate note than those of her fellow Democrats, but they also have a more realistic chance of becoming law if she is elected president.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things she is talking about are very different than what the left is talking about,'' said Matt McDonald, a partner at Hamilton Place Strategies who has worked on financial issues for the Republican candidates in the last two presidential elections. ''The different ways that the candidates are approaching it are very interesting.''</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array of views emerging from the presidential primaries suggests that the financial industry -- as well as investors and consumers -- could face sharply different futures depending on which party ends up in the White House.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sweeping proposals have come from Mrs. Clinton's two challengers for the Democratic nomination. Former Maryland Gov. Martin O'Malley kicked off his candidacy in May with a speech that pointed a finger at the ''bullies of Wall Street'' and followed up with an open letter to the ''Wall Street megabanks,'' which he labeled ''too big to fail, too big to manage, and too big to jail.''</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O'Malley's primary policy proposal would bring back the Glass-Steagall Act, which was introduced as part of President Franklin Roosevelt's New Deal and forced a separation between commercial and Wall Street banks. If that were re-enacted, JPMorgan Chase, Citigroup and Bank of America, among others, would all have to be essentially cleaved in two.</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the independent senator from Vermont and self-described democratic socialist, has made a similar call for the return of Glass-Steagall in his proposals for changing finance, which is at the top of his campaign's list of issues.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and Mr. O'Malley are taking advantage of the surge in enthusiasm that Senator Elizabeth Warren of Massachusetts has captured through her own criticism of the biggest banks, which hold an even larger portion of American assets than they did before the financial crisis.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this has largely been an issue for the left, the populist appeal of the position across party lines was underscored when Rick Perry, the former governor of Texas, also raised the prospect of separating the banks, along the lines of Glass-Steagall, in a speech he gave in late July as he tried to win more attention for his faltering candidacy.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month, at Mrs. Clinton's first major speech on the economy, a heckler in the audience stood up and demanded to know if she, too, would push for a reimposition of the 1933 law. She did not answer the question at the time, but at a later event she said that the problems in the industry could not be solved by a single solution like a new version of Glass-Steagall.</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tricky territory for Hillary Clinton. For one thing, Bill Clinton signed off on the 1999 law that essentially did away with Glass-Steagall -- a change that some have blamed for encouraging the consolidation of the financial industry and ultimately the government bailouts of 2008.</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has acknowledged that the continuing power and influence of the financial industry is a major issue. In her first speech on the economy, she said that '' 'too big to fail' is still too big a problem.'' But perhaps more significantly, Mrs. Clinton hired, as her campaign treasurer, Gary Gensler, a former Goldman Sachs executive who developed a reputation for cracking down on Wall Street -- and allying himself with Ms. Warren -- during his time as the chairman of the Commodity Futures Trading Commission.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month, Mr. Gensler sent a fund-raising letter to Mrs. Clinton's supporters emphasizing her drive to ''advance Wall Street reform,'' and prosecute wrongdoing in the financial industry.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is not clear what specific measures she would pursue on that front. While the Obama administration has been light on prosecution for wrongdoing, it has already put in place regulations that have forced banks to cut back their trading activities and holdings of risky assets. Mrs. Clinton's proposals recognize the change that has already occurred and do not appear to be intended to cause a big shake-up of the industry.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most concrete proposal introduced late last month would sharply increase the capital gains tax rate that investors pay on assets held for less than six years. A wealthy speculator who sells a stock after holding it for two years, for instance, would pay a 39.6 percent tax rate on any gains -- the same top rate that is taxed on ordinary income. Currently, the top tax rate on capital gains held for more than a year is 20 percent, about half the rate on ordinary income.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who cultivated close ties with Wall Street when she was a senator from New York, said the policy was part of her broader effort to end the intense focus on short-term profits, which has been pressed on corporate America by big investors. In the same vein, Mrs. Clinton has advocated rules that would encourage companies to share profits with employees as well as investors.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Gale, the co-director of the Tax Policy Center, said the tax change proposed by Mrs. Clinton would narrow a popular tax break and increase the amount of taxes paid by wealthy Americans. But in itself, the plan would not change much behavior on Wall Street.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most powerful investors are pensions and endowments that don't pay capital gains taxes. For those that do pay taxes, Mr. Gale noted, the big and increasingly important private equity funds rarely engage in short-term trading, generally hold their investments for more than five years and would thus be unaffected by the proposed change.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and her Democratic challengers have also argued for policy that would help check extremely short-term investors like high-frequency traders who rely on complex computer programs.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unlike Mr. Sanders and Mr. O'Malley, has not called for a tiny tax on all financial transactions -- a levy commonly used in Europe, including London, that would be likely to limit high-speed trading. But she has left open the door to such a move. In a speech she gave in New York in late July, she said she would be introducing more proposals for ''reining in excessive risk on Wall Street.''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focus on so-called short-termism is unlikely to alienate most donors from the financial industry. Her policy suggestions pick up on proposals that have recently been made by overhaul-minded executives in the financial industry, including Warren E. Buffett and the chief executive of BlackRock, Laurence D. Fink, who have long bemoaned the fixation on quarterly financial results at the expense of long-term investment and growth.</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Republican executives on Wall Street suggest that given Mrs. Clinton's proposals so far, she is unlikely to turn into a foe of the industry. She is also avoiding some of the antagonistic rhetoric -- like references to ''fat cat bankers'' -- that won President Obama enemies in the industry.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an overarching sense among the senior people at the banks that she's not going to be too harsh about us,'' said a politically connected Republican executive at a large financial institution, who spoke on the condition of anonymity for fear of alienating other Republicans.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industry analysts are alert for any shift in Mrs. Clinton's tone, particularly given the changing flow of donations from the industry toward Republican candidates over the last six years. So far, Mrs. Clinton has raised slightly less money from the big banks than the Republican Jeb Bush and is more reliant on progressive-minded political action committees.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a paid adviser to Lehman Brothers and Barclays immediately before the financial crisis, is now seen as the favorite among Wall Street Republicans.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largely avoided talking about the financial industry, though he has criticized the Dodd-Frank law for allowing the largest banks to get even bigger. The Republicans Marco Rubio and Scott Walker have gone even further, calling for a full repeal of Dodd-Frank.</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none of the Republican candidates have shown any sign of wanting to ally themselves with Wall Street. Republicans like Mr. Rubio and Mr. Walker have explained their opposition to Dodd-Frank by pointing to the harm they claim it has done to smaller banks. But their position is likely to be popular among big banks as well, who have borne most of the costs of the new law.</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Republicans share a distrust of Wall Street, Mr. McDonald said that pro-business sentiment among most Republican voters would limit attacks on big banks during the primary. The same won't be true on the Democratic side, however.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challenge for Hillary,'' Mr. McDonald, the Republican adviser, said. ''Her challenge and her limitation is her ability to come across on these issues where people want to hear a certain type of anger.''</w:t>
      </w:r>
    </w:p>
    <w:p>
      <w:pPr>
        <w:pStyle w:val="Normal412"/>
        <w:keepNext w:val="0"/>
        <w:spacing w:before="240" w:after="0" w:line="260" w:lineRule="atLeast"/>
        <w:ind w:left="0" w:right="0" w:firstLine="0"/>
        <w:jc w:val="left"/>
      </w:pPr>
      <w:r>
        <w:br/>
      </w:r>
      <w:hyperlink r:id="rId3864" w:history="1">
        <w:r>
          <w:rPr>
            <w:rFonts w:ascii="arial" w:eastAsia="arial" w:hAnsi="arial" w:cs="arial"/>
            <w:b w:val="0"/>
            <w:i/>
            <w:strike w:val="0"/>
            <w:color w:val="0077CC"/>
            <w:sz w:val="20"/>
            <w:u w:val="single"/>
            <w:vertAlign w:val="baseline"/>
          </w:rPr>
          <w:t>http://www.nytimes.com/2015/08/31/business/wall-st-policy-poses-a-challenge-for-presidential-candidates.html</w:t>
        </w:r>
      </w:hyperlink>
    </w:p>
    <w:p>
      <w:pPr>
        <w:pStyle w:val="Normal4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2"/>
        <w:spacing w:line="60" w:lineRule="exact"/>
      </w:pPr>
      <w:r>
        <w:pict>
          <v:line id="_x0000_s2546" style="position:absolute;z-index:252782592" from="0,2pt" to="512pt,2pt" strokecolor="#009ddb" strokeweight="2pt">
            <v:stroke linestyle="single"/>
            <w10:wrap type="topAndBottom"/>
          </v:line>
        </w:pict>
      </w:r>
    </w:p>
    <w:p>
      <w:pPr>
        <w:pStyle w:val="Normal4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Hillary Rodham Clinton's proposals are more moderate than those of her fellow Democrats (PHOTOGRAPH ERIC THAYER FOR THE NEW YORK TIMES)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Jeb Bush, an adviser to Lehman and Barclays pre-crisis, is favored by Wall Street Republicans. (PHOTOGRAPH BY DAVID GOLDMAN/ASSOCIATED PRESS) (B2)       </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2015</w:t>
      </w:r>
    </w:p>
    <w:p>
      <w:pPr>
        <w:pStyle w:val="Normal412"/>
      </w:pPr>
    </w:p>
    <w:p>
      <w:pPr>
        <w:pStyle w:val="Normal412"/>
        <w:ind w:left="200"/>
        <w:sectPr>
          <w:type w:val="continuous"/>
          <w:pgMar w:top="840" w:right="1000" w:bottom="840" w:left="1000" w:header="400" w:footer="400"/>
          <w:pgNumType w:fmt="decimal"/>
          <w:cols w:space="720"/>
        </w:sectPr>
      </w:pPr>
      <w:r>
        <w:br/>
      </w:r>
      <w:r>
        <w:pict>
          <v:line id="_x0000_s2547" style="position:absolute;z-index:252783616"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865"/>
          <w:headerReference w:type="default" r:id="rId3866"/>
          <w:footerReference w:type="even" r:id="rId3867"/>
          <w:footerReference w:type="default" r:id="rId3868"/>
          <w:headerReference w:type="first" r:id="rId3869"/>
          <w:footerReference w:type="first" r:id="rId3870"/>
          <w:pgSz w:w="12240" w:h="15840"/>
          <w:pgMar w:top="840" w:right="1000" w:bottom="840" w:left="1000" w:header="400" w:footer="400"/>
          <w:pgNumType w:fmt="decimal"/>
          <w:cols w:space="720"/>
          <w:titlePg w:val="0"/>
        </w:sectPr>
      </w:pPr>
    </w:p>
    <w:p>
      <w:pPr>
        <w:pStyle w:val="Normal413"/>
      </w:pPr>
    </w:p>
    <w:p>
      <w:pPr>
        <w:pStyle w:val="Normal413"/>
      </w:pPr>
      <w:r>
        <w:pict>
          <v:shape id="_x0000_i2548" type="#_x0000_t75" alt="LexisNexis®" style="width:147.75pt;height:30pt">
            <v:imagedata r:id="rId17" o:title=""/>
          </v:shape>
        </w:pict>
      </w:r>
      <w:r>
        <w:cr/>
      </w:r>
    </w:p>
    <w:p>
      <w:pPr>
        <w:pStyle w:val="Heading1411"/>
        <w:keepNext w:val="0"/>
        <w:spacing w:after="200" w:line="340" w:lineRule="atLeast"/>
        <w:ind w:left="0" w:right="0" w:firstLine="0"/>
        <w:jc w:val="center"/>
      </w:pPr>
      <w:hyperlink r:id="rId3871" w:history="1">
        <w:r>
          <w:rPr>
            <w:rFonts w:ascii="arial" w:eastAsia="arial" w:hAnsi="arial" w:cs="arial"/>
            <w:b/>
            <w:i/>
            <w:strike w:val="0"/>
            <w:color w:val="0077CC"/>
            <w:sz w:val="28"/>
            <w:u w:val="single"/>
            <w:vertAlign w:val="baseline"/>
          </w:rPr>
          <w:t>NEW DIRECTORS/NEW FILMS;</w:t>
        </w:r>
      </w:hyperlink>
      <w:r>
        <w:br/>
      </w:r>
      <w:hyperlink r:id="rId3872" w:history="1">
        <w:r>
          <w:rPr>
            <w:rFonts w:ascii="arial" w:eastAsia="arial" w:hAnsi="arial" w:cs="arial"/>
            <w:b/>
            <w:i/>
            <w:strike w:val="0"/>
            <w:color w:val="0077CC"/>
            <w:sz w:val="28"/>
            <w:u w:val="single"/>
            <w:vertAlign w:val="baseline"/>
          </w:rPr>
          <w:t>'OVERLORD' LOOKS BACK AT THE NORMANDY INVASION</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1985, Sunday, Late City Final Edition</w:t>
      </w:r>
    </w:p>
    <w:p>
      <w:pPr>
        <w:pStyle w:val="Normal413"/>
        <w:keepNext w:val="0"/>
        <w:spacing w:after="0" w:line="240" w:lineRule="atLeast"/>
        <w:ind w:right="0"/>
        <w:jc w:val="both"/>
      </w:pPr>
      <w:bookmarkStart w:id="835" w:name="Bookmark_413"/>
      <w:bookmarkEnd w:id="835"/>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2; Page 52, Column 3; Cultural Desk; REVIEW</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VINCENT CANBY</w:t>
      </w:r>
    </w:p>
    <w:p>
      <w:pPr>
        <w:pStyle w:val="Normal413"/>
        <w:keepNext/>
        <w:spacing w:before="240" w:after="0" w:line="340" w:lineRule="atLeast"/>
        <w:ind w:left="0" w:right="0" w:firstLine="0"/>
        <w:jc w:val="left"/>
      </w:pPr>
      <w:bookmarkStart w:id="836" w:name="Body_411"/>
      <w:bookmarkEnd w:id="836"/>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549" style="position:absolute;z-index:252784640"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Overlord'' is an elegiacal recollection of the Allied invasion of Normandy on June 6, 1944 - the operation code-named Overlord - as seen through the eyes of an English Tommy named Tom.</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(Brian Stirner), shy but not weak, brave but not reckless, innocent but innately wise, is the issue of good, decent,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who live in a row house and are the backbone of England and, by extension, of Empire.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himself is so idealized that he seems to drift through the film not as a character but as ghost - a memory softened by time, which has rubbed away whatever distinguishing features that once existed. This is less a criticism than an acknowledgement of the purpose of ''Overlord,'' which is being presented by Britain's Imperial War Museum.</w:t>
      </w:r>
    </w:p>
    <w:p>
      <w:pPr>
        <w:pStyle w:val="Normal41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Vincent Canby reviews film Overlord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will be shown today at 1 P.M. at the Museum of Modern Art in the New Directors/New Films Festival, sponsored jointly by the Film Society of Lincoln Center and the museum's Department of Film. It will be shown again on Wednesday at 8:30 P.M.</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''Overlord'' has the manner of a recruiting movie, but one made after the war ended, which, in fact, it was - 30 years after. It was produced in 1975 and directed by Stuart Cooper, an American actor and film maker who studied and worked in England and now lives in California. Mr. Cooper's latest work as a director is the current television miniseries ''A.D.,'' being shown on NBC.</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his mother and father, his mates in basic training and the girl he leaves behind - when he finally heads for Normandy - are all nicely acted, and treated with a soft-focus dignity that denies them any particularity. The film's fascination is not in this narrative but in the way that the fiction footage has been shot and seamlessly intercut with newsreel clips and wartime footage from British and German archives. The technical facility with which this has been accomplished is as good as that demonstrated later by Carl Reiner's ''Dead Men Don't Wear Plaid'' and Woody Allen's ''Zelig.''</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Alcott, the fine English cameraman (''Barry Lyndon'' and Disney's current ''Baby . . . Secret of the Lost Legend''), has done a remarkable job of matching his new material with footage over 40 years old. Some of the archival material is familiar, including the shots of the devastating air raids on London, and some not so familiar.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Seen in the footage devoted to the training exercises for the Normandy landings are pieces of equipment I never knew existed. Among these is a huge, wheel-like object, propelled by what seem to be Roman candles, which rolls spectacularly through the water, apparently to haul lines from the appraoching landing ships up to the beach.</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''Overlord'' is otherwise a pretty dim movie experience about one of the great military operations of modern times.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Cast</w:t>
      </w:r>
    </w:p>
    <w:p>
      <w:pPr>
        <w:pStyle w:val="Normal4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OVERLORD, directed by Stuart Cooper; screenplay by Christopher Hudson and Mr. Cooper; camera by John Alcott; edited by Jonathan Gili; music by Paul Glass; presented by the Imperial War Museum. At Roy and Niuta Titus Theater 1, Museum of Modern Art, as part of the New Directors/New Films Series. Running time: 89 minutes. This film has no rating. TomBrian Stirner JackDavyd Harries ArthurNicholas Ball The GirlJulie Neesam</w:t>
      </w:r>
    </w:p>
    <w:p>
      <w:pPr>
        <w:pStyle w:val="Normal413"/>
      </w:pPr>
    </w:p>
    <w:p>
      <w:pPr>
        <w:pStyle w:val="Normal413"/>
        <w:ind w:left="200"/>
        <w:sectPr>
          <w:type w:val="continuous"/>
          <w:pgMar w:top="840" w:right="1000" w:bottom="840" w:left="1000" w:header="400" w:footer="400"/>
          <w:pgNumType w:fmt="decimal"/>
          <w:cols w:space="720"/>
        </w:sectPr>
      </w:pPr>
      <w:r>
        <w:br/>
      </w:r>
      <w:r>
        <w:pict>
          <v:line id="_x0000_s2550" style="position:absolute;z-index:252785664"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873"/>
          <w:headerReference w:type="default" r:id="rId3874"/>
          <w:footerReference w:type="even" r:id="rId3875"/>
          <w:footerReference w:type="default" r:id="rId3876"/>
          <w:headerReference w:type="first" r:id="rId3877"/>
          <w:footerReference w:type="first" r:id="rId3878"/>
          <w:pgSz w:w="12240" w:h="15840"/>
          <w:pgMar w:top="840" w:right="1000" w:bottom="840" w:left="1000" w:header="400" w:footer="400"/>
          <w:pgNumType w:fmt="decimal"/>
          <w:cols w:space="720"/>
          <w:titlePg w:val="0"/>
        </w:sectPr>
      </w:pPr>
    </w:p>
    <w:p>
      <w:pPr>
        <w:pStyle w:val="Normal414"/>
      </w:pPr>
    </w:p>
    <w:p>
      <w:pPr>
        <w:pStyle w:val="Normal414"/>
      </w:pPr>
      <w:r>
        <w:pict>
          <v:shape id="_x0000_i2551" type="#_x0000_t75" alt="LexisNexis®" style="width:147.75pt;height:30pt">
            <v:imagedata r:id="rId17" o:title=""/>
          </v:shape>
        </w:pict>
      </w:r>
      <w:r>
        <w:cr/>
      </w:r>
    </w:p>
    <w:p>
      <w:pPr>
        <w:pStyle w:val="Heading1412"/>
        <w:keepNext w:val="0"/>
        <w:spacing w:after="200" w:line="340" w:lineRule="atLeast"/>
        <w:ind w:left="0" w:right="0" w:firstLine="0"/>
        <w:jc w:val="center"/>
      </w:pPr>
      <w:hyperlink r:id="rId3879" w:history="1">
        <w:r>
          <w:rPr>
            <w:rFonts w:ascii="arial" w:eastAsia="arial" w:hAnsi="arial" w:cs="arial"/>
            <w:b/>
            <w:i/>
            <w:strike w:val="0"/>
            <w:color w:val="0077CC"/>
            <w:sz w:val="28"/>
            <w:u w:val="single"/>
            <w:vertAlign w:val="baseline"/>
          </w:rPr>
          <w:t>Antics Pierced by Angst</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2014 Friday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4"/>
        <w:keepNext w:val="0"/>
        <w:spacing w:after="0" w:line="240" w:lineRule="atLeast"/>
        <w:ind w:right="0"/>
        <w:jc w:val="both"/>
      </w:pPr>
      <w:bookmarkStart w:id="837" w:name="Bookmark_414"/>
      <w:bookmarkEnd w:id="837"/>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 CRITIC'S NOTEBOOK</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1352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BRANTLEY</w:t>
      </w:r>
    </w:p>
    <w:p>
      <w:pPr>
        <w:pStyle w:val="Normal414"/>
        <w:keepNext/>
        <w:spacing w:before="240" w:after="0" w:line="340" w:lineRule="atLeast"/>
        <w:ind w:left="0" w:right="0" w:firstLine="0"/>
        <w:jc w:val="left"/>
      </w:pPr>
      <w:bookmarkStart w:id="838" w:name="Body_412"/>
      <w:bookmarkEnd w:id="838"/>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552" style="position:absolute;z-index:252786688"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Dickinson, a very American poet, may have called hope ''the thing with feathers.'' But for the British playwright Alan Ayckbourn, hope is largely a flightless creature. It flaps its wings from time to time, but it seldom gets far off the ground.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any given lineup of his characters -- and you have the opportunity to do so several times this month, thanks to the captivating repertory of offerings called ''Ayckbourn Ensemble'' at 59E59 Theaters -- and you can't help thinking, pretty much from the moment you set eyes on them, that they're all doomed.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all my hopes on you,'' a young woman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accent says to a date of rather plummier speech in one of the three Ayckbourn works receiving their New York premieres as part of the Brits Off Broadway festival. (They are ''Arrivals &amp; Departures,'' which opened last week, and ''Time of My Life'' and ''Farcicals,'' which opened this week.) And you wince not just because the budding relationship portrayed here is so clearly destined to fail, but because there's no optimism in her voice.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of the play in which this exchange occurs, ''Time of My Life,'' conjures visions of people enjoying themselves with vigorous merriment and gusto. Yet it's safe to say that none of the characters ever really enjoy themselves. Unlike you, dear theatergoer, who are often likely to choke on laughter as you watch them in all their forlornness.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Ayckbourn, you see, is one of the funniest writers on the planet. Or at least that's the perception of him in Britain, where he has reigned for nearly five decades (and close to 80 plays) as one of the West End's most reliable hit makers. On Broadway, his reputation is smaller. I've known theater-loving New Yorkers who wrinkle their noses at his name, dismissing him as the sort of English farceur for whom the mention of sex is an elbow in the ribs.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confess that, in my unenlightened youth, I was such a naysayer. I was likely then to be snobby about any writer whose titles included ''How the Other Half Loves'' and whose shows seemed to arrive as regularly as assembly-line parts on a conveyor belt. But a large part of my aversion, I now realize, came from seeing Mr. Ayckbourn's plays performed by American casts, which usually delivered the antic mechanics of his comedies well enough but were less convincing on the essential underpinning of sadness.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Charges of similar negligence cannot be leveled at the fluent performers of ''Ayckbourn Ensemble,'' who created their roles last year at the Stephen Joseph Theater in Scarborough, England, where nearly all things Ayckbourn have originated since the mid-1960s. I avidly recommend what they have achieved to theatergoers who have never entirely gotten this playwright's tragicomic sensibility but who think that they should. Mr. Ayckbourn, who turned 75 this year, has staged these plays himself. At first glance, you might not describe his direction as light-handed. Physical slapstick abounds, and it takes over in ''Farcicals,'' two twinned one-acts that make good on the promise of their name. The exaggerated shorthand of cartoons is also in evidence among some of the supporting characters.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these heightened comic elements make you even more aware of the pathos at the plays' heart. Mr. Ayckbourn has often been compared to Chekhov, who (to some, bewilderingly) described his gloom-steeped plays as comedies.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beneath the consumerist middle-class trappings that usually adorn Mr. Ayckbourn's work, there also lurks the shadow of Samuel Beckett, for whom wild laughter was always an appropriate response to the bleak human condition. Angst, awful and hilarious, is as essential a feature of Mr. Ayckbourn's sunny suburbs and cozy townhouses as it is of Beckett's wintry heaths and dustbins.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recently written ''Arrivals &amp; Departures,'' which depicts a bumbling search for a terrorist in a train station, may be Mr. Ayckbourn's most extreme statement on the cheek-by-jowl proximity of comedy and tragedy. But the earlier ''Time of My Life,'' first staged in 1992, makes the same point on a more domestic scale. Largely dismissed by British critics as lightweight when it first opened, it now seems to me one of Mr. Ayckbourn's saddest, richest works.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sly subversive in structure, Mr. Ayckbourn sets time moving in several directions in ''Time of My Life.'' In what, for practical purposes, I'll call its present tense, the play depicts a disastrous dinner in a restaurant, celebrating the 54th birthday of Laura Stratton, a passive-aggressive Medea of a mother, given fire-breathing life by a marvelous Sarah Parks.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Gathered for the occasion are Laura's husband, Gerry (Russell Dixon), who runs a thriving family business in northern England; their older son, Glyn (Richard Stacey), and his wife, Stephanie (Emily Pithon); and their younger son, Adam (James Powell), who brings his new girlfriend, Maureen (Rachel Caffrey).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these couples is at a pivotal point in their relationship. The play flashes forward in time to follow what happens to Glyn and Stephanie, and backward to trace the beginnings of Adam and Maureen's romance. Gerry and Laura remain stuck in the immediate messy aftermath of the party.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present and future all take place in the same restaurant. (Jan Bee Brown is the witty set designer.) This establishment is overseen inefficiently by a staff (played in its diverse entirety by Ben Porter) that shares the same hilariously unspecified European ethnicity but is of highly different temperaments.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Ayckbourn uses time travel to reveal the often-unpleasant nature of these people and of their impact upon one another. Plot revelations are not the point. (We learn early that one of the characters dies in a car crash after the central dinner.) The play, which was influenced by the work of J. B. Priestley, is most interested in showing the ways in which character exists in time, in both its stasis and its inconsistencies. It is also deeply unsentimental about our sentimental natures, and how we perceive happiness only retrospectively.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comparison, ''Farcicals'' is as light as helium, or perhaps nitrous oxide. It comprises two plays involving the same two suburban couples: Penny and Reggie (Elizabeth Boag and Kim Wall), and Lottie and Teddy (Sarah Stanley and Bill Champion). Both works revolve around presumed infidelity, aborted meals al fresco and a whole lot of wine.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silliness quotient is high in ''Farcicals.'' Or should I say ''thillineth''? This is the kind of comedy in which a lisp is a surefire prompt for laughs, as is the sight of a man with his trousers around his ankles. The deceptions and misunderstandings that occur here are as improbable, and perversely logical, as those of Feydeau's paradigmatic sex farces.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if you're allergic to this genre, I'd suggest seeing ''Farcials'' in conjunction with the other Ayckbourn plays, if you have the time and money. For one thing, you'll get to see Ms. Boag and Mr. Wall, who play the grievously life-wounded leads in ''Arrivals &amp; Departures,'' strut their command of a lighter form and of different class-defining accents. (I do love repertory, when it works.)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in these bagatelles, Mr. Ayckbourn doesn't abandon his deeper view of humanity, which might be described as compassionately cynical. Teddy, who is in lawn tractor sales, hews to the philosophy that ''we're all just so many blades of grass,'' in which ''we all have our brief moment of growth'' until finally, ''the greatest down to the smallest, we're all swept away into bins.''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Mr. Ayckbourn is taking the mickey here out of the fatuous Teddy, whose wine-tasting ritual with Reggie provides one of the production's high points. But Mr. Ayckbourn also knows that truth sometimes slips into the idle blithering that we call conversation. That's part of what gives his comedy its sharp double edge.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Reggie murmurs, having drunk freely of that much-pondered wine (''pistachios with overtones of prunes''), ''British sense of humor -- nothing like it.'' Needless to say, he doesn't really know what he's talking about. But we do.</w:t>
      </w:r>
    </w:p>
    <w:p>
      <w:pPr>
        <w:pStyle w:val="Normal414"/>
        <w:keepNext w:val="0"/>
        <w:spacing w:before="240" w:after="0" w:line="260" w:lineRule="atLeast"/>
        <w:ind w:left="0" w:right="0" w:firstLine="0"/>
        <w:jc w:val="left"/>
      </w:pPr>
      <w:r>
        <w:br/>
      </w:r>
      <w:hyperlink r:id="rId3880" w:history="1">
        <w:r>
          <w:rPr>
            <w:rFonts w:ascii="arial" w:eastAsia="arial" w:hAnsi="arial" w:cs="arial"/>
            <w:b w:val="0"/>
            <w:i/>
            <w:strike w:val="0"/>
            <w:color w:val="0077CC"/>
            <w:sz w:val="20"/>
            <w:u w:val="single"/>
            <w:vertAlign w:val="baseline"/>
          </w:rPr>
          <w:t>http://www.nytimes.com/2014/06/13/theater/ayckbourn-ensemble-3-offerings-by-the-british-playwright.html</w:t>
        </w:r>
      </w:hyperlink>
    </w:p>
    <w:p>
      <w:pPr>
        <w:pStyle w:val="Normal4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4"/>
        <w:spacing w:line="60" w:lineRule="exact"/>
      </w:pPr>
      <w:r>
        <w:pict>
          <v:line id="_x0000_s2553" style="position:absolute;z-index:252787712" from="0,2pt" to="512pt,2pt" strokecolor="#009ddb" strokeweight="2pt">
            <v:stroke linestyle="single"/>
            <w10:wrap type="topAndBottom"/>
          </v:line>
        </w:pict>
      </w:r>
    </w:p>
    <w:p>
      <w:pPr>
        <w:pStyle w:val="Normal4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 Elizabeth Boag, Sarah Stanley, Bill Champion (standing) and Kim Wall in Alan Ayckbourn's ''Farcicals.'' (C1)</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left, Richard Stacey, Emily Pithon, Russell Dixon, Ben Porter, Sarah Parks, James Powell and Rachel Caffrey in ''Time of My Life'' at 59E59 Theaters. (PHOTOGRAPHS BY SARA KRULWICH/THE NEW YORK TIMES) (C12)       </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2014</w:t>
      </w:r>
    </w:p>
    <w:p>
      <w:pPr>
        <w:pStyle w:val="Normal414"/>
      </w:pPr>
    </w:p>
    <w:p>
      <w:pPr>
        <w:pStyle w:val="Normal414"/>
        <w:ind w:left="200"/>
        <w:sectPr>
          <w:type w:val="continuous"/>
          <w:pgMar w:top="840" w:right="1000" w:bottom="840" w:left="1000" w:header="400" w:footer="400"/>
          <w:pgNumType w:fmt="decimal"/>
          <w:cols w:space="720"/>
        </w:sectPr>
      </w:pPr>
      <w:r>
        <w:br/>
      </w:r>
      <w:r>
        <w:pict>
          <v:line id="_x0000_s2554" style="position:absolute;z-index:252788736"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881"/>
          <w:headerReference w:type="default" r:id="rId3882"/>
          <w:footerReference w:type="even" r:id="rId3883"/>
          <w:footerReference w:type="default" r:id="rId3884"/>
          <w:headerReference w:type="first" r:id="rId3885"/>
          <w:footerReference w:type="first" r:id="rId3886"/>
          <w:pgSz w:w="12240" w:h="15840"/>
          <w:pgMar w:top="840" w:right="1000" w:bottom="840" w:left="1000" w:header="400" w:footer="400"/>
          <w:pgNumType w:fmt="decimal"/>
          <w:cols w:space="720"/>
          <w:titlePg w:val="0"/>
        </w:sectPr>
      </w:pPr>
    </w:p>
    <w:p>
      <w:pPr>
        <w:pStyle w:val="Normal415"/>
      </w:pPr>
    </w:p>
    <w:p>
      <w:pPr>
        <w:pStyle w:val="Normal415"/>
      </w:pPr>
      <w:r>
        <w:pict>
          <v:shape id="_x0000_i2555" type="#_x0000_t75" alt="LexisNexis®" style="width:147.75pt;height:30pt">
            <v:imagedata r:id="rId17" o:title=""/>
          </v:shape>
        </w:pict>
      </w:r>
      <w:r>
        <w:cr/>
      </w:r>
    </w:p>
    <w:p>
      <w:pPr>
        <w:pStyle w:val="Heading1413"/>
        <w:keepNext w:val="0"/>
        <w:spacing w:after="200" w:line="340" w:lineRule="atLeast"/>
        <w:ind w:left="0" w:right="0" w:firstLine="0"/>
        <w:jc w:val="center"/>
      </w:pPr>
      <w:hyperlink r:id="rId3887" w:history="1">
        <w:r>
          <w:rPr>
            <w:rFonts w:ascii="arial" w:eastAsia="arial" w:hAnsi="arial" w:cs="arial"/>
            <w:b/>
            <w:i/>
            <w:strike w:val="0"/>
            <w:color w:val="0077CC"/>
            <w:sz w:val="28"/>
            <w:u w:val="single"/>
            <w:vertAlign w:val="baseline"/>
          </w:rPr>
          <w:t xml:space="preserve">Public School Confidential </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2002 Monday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15"/>
        <w:keepNext w:val="0"/>
        <w:spacing w:after="0" w:line="240" w:lineRule="atLeast"/>
        <w:ind w:right="0"/>
        <w:jc w:val="both"/>
      </w:pPr>
      <w:bookmarkStart w:id="839" w:name="Bookmark_415"/>
      <w:bookmarkEnd w:id="839"/>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21</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Katha Pollitt;  Katha Pollitt is a columnist for The Nation.</w:t>
      </w:r>
    </w:p>
    <w:p>
      <w:pPr>
        <w:pStyle w:val="Normal415"/>
        <w:keepNext/>
        <w:spacing w:before="240" w:after="0" w:line="340" w:lineRule="atLeast"/>
        <w:ind w:left="0" w:right="0" w:firstLine="0"/>
        <w:jc w:val="left"/>
      </w:pPr>
      <w:bookmarkStart w:id="840" w:name="Body_413"/>
      <w:bookmarkEnd w:id="840"/>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556" style="position:absolute;z-index:252789760"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public school parent, I should be enjoying a moment of blissful moral superiority at the expense of Jack Grubman, the superstar telecommunications analyst accused of hyping AT&amp;T as part of a deal to get his twins into the 92nd Street Y's exclusive preschool. Manhattan's public schools may be understaffed and underfunded, but at least they're egalitarian in their admissions policies. Aren't they?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not really. I doubt anyone's rocked the stock market to get their child into one of the city schools' programs for gifted and talented students, but that doesn't mean competition for the limited number of slots in these schools isn't fierce -- and that it isn't stacked in favor of middle-class families.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saw this firsthand 10 years ago as I looked for a kindergarten in Manhattan Districts 2 and 3 for my daughter. The "hotter" the school or program, the more we prospective parents were told about the thousands of dollars parents donated for art, music and supplies, the "frills" that were vanishing from the system overall. A school's heat could be gauged too by the preponderance of white faces -- principals, teachers, parent volunteers -- in charge of these visits. At some schools you could measure the rising temperature by the increasing paleness of the students: the fifth grade might look like Trinidad, but the kindergarten looked more like Bavaria. On paper those schools were triumphs of integration; in reality, they were in transition.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Manhattan parents do to get their little ones into the top public elementary schools? They do what I did: They get someone -- friends with kids in the school, someone connected, someone famous -- to put in a word, and they write sycophantic letters in which they profess allegiance to the school's educational philosophy, promise to work their tails off for the parents association and read their child French fairy tales at bedtime.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go further: they fake an address in a district, or better yet in an upscale catchment area with an excellent zoned school -- Greenwich Village for Public School 41, the Upper East Side for P.S. 6, the West 70's and 80's for P.S. 87. They prep their kids for I.Q. tests and for interviews masked as classroom visits. Will your 4-year-old have a meltdown when you drop her off in a roomful of strangers? There goes Harvard.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pinch, parents can turn to consultants like the folks at Smart City Kids, an organization primarily devoted to helping parents get their children into private schools but which also offers workshops ($195 for two and a half hours) geared toward the public schools' gifted and talented programs. Free tip offered on the Web site: "The application process for some of the most selective public schools in New York City often begins a year before your child is scheduled to start school. Allow yourself this year's time to do the research." How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can spend a year prenavigating the system?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state of the public schools, we parents don't have much choice but to pocket our qualms, if we have them, and knock ourselves out. I was thrilled when my daughter was accepted to the Lab School (was it the letter?) and eventually to Stuyvesant, the public high school whose challenging entrance exam has spawned prep courses as far away as Hong Kong and Taiwan.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fact is the schools and programs in demand are oases of comparative privilege in a desert of deprivation: middle-class, disproportionately white enclaves often located within school buildings that are almost entirely minority and largely poor. At one program I visited, the administrator who showed prospective parents around boasted that students had science three times a week, not once a week like the children in the regular school -- a troop of whom happened to be walking past her as she spoke. What kind of message are those kids getting?</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good schools and good programs is still tiny. As long as that's the case, most parents who can do so will move mountains on behalf of their own children -- mountains of cash for the Jack Grubmans, or of singlemindedness and savvy, with maybe a little bit of string-pulling, for many of us. But what about everyone else?</w:t>
      </w:r>
    </w:p>
    <w:p>
      <w:pPr>
        <w:pStyle w:val="Normal415"/>
        <w:keepNext w:val="0"/>
        <w:spacing w:before="240" w:after="0" w:line="260" w:lineRule="atLeast"/>
        <w:ind w:left="0" w:right="0" w:firstLine="0"/>
        <w:jc w:val="left"/>
      </w:pPr>
      <w:r>
        <w:br/>
      </w:r>
      <w:hyperlink r:id="rId3888" w:history="1">
        <w:r>
          <w:rPr>
            <w:rFonts w:ascii="arial" w:eastAsia="arial" w:hAnsi="arial" w:cs="arial"/>
            <w:b w:val="0"/>
            <w:i/>
            <w:strike w:val="0"/>
            <w:color w:val="0077CC"/>
            <w:sz w:val="20"/>
            <w:u w:val="single"/>
            <w:vertAlign w:val="baseline"/>
          </w:rPr>
          <w:t>http://www.nytimes.com</w:t>
        </w:r>
      </w:hyperlink>
    </w:p>
    <w:p>
      <w:pPr>
        <w:pStyle w:val="Normal4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5"/>
        <w:spacing w:line="60" w:lineRule="exact"/>
      </w:pPr>
      <w:r>
        <w:pict>
          <v:line id="_x0000_s2557" style="position:absolute;z-index:252790784" from="0,2pt" to="512pt,2pt" strokecolor="#009ddb" strokeweight="2pt">
            <v:stroke linestyle="single"/>
            <w10:wrap type="topAndBottom"/>
          </v:line>
        </w:pic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(Isabelle Dervaux) </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2002</w:t>
      </w:r>
    </w:p>
    <w:p>
      <w:pPr>
        <w:pStyle w:val="Normal415"/>
      </w:pPr>
    </w:p>
    <w:p>
      <w:pPr>
        <w:pStyle w:val="Normal415"/>
        <w:ind w:left="200"/>
        <w:sectPr>
          <w:type w:val="continuous"/>
          <w:pgMar w:top="840" w:right="1000" w:bottom="840" w:left="1000" w:header="400" w:footer="400"/>
          <w:pgNumType w:fmt="decimal"/>
          <w:cols w:space="720"/>
        </w:sectPr>
      </w:pPr>
      <w:r>
        <w:br/>
      </w:r>
      <w:r>
        <w:pict>
          <v:line id="_x0000_s2558" style="position:absolute;z-index:252791808"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889"/>
          <w:headerReference w:type="default" r:id="rId3890"/>
          <w:footerReference w:type="even" r:id="rId3891"/>
          <w:footerReference w:type="default" r:id="rId3892"/>
          <w:headerReference w:type="first" r:id="rId3893"/>
          <w:footerReference w:type="first" r:id="rId3894"/>
          <w:pgSz w:w="12240" w:h="15840"/>
          <w:pgMar w:top="840" w:right="1000" w:bottom="840" w:left="1000" w:header="400" w:footer="400"/>
          <w:pgNumType w:fmt="decimal"/>
          <w:cols w:space="720"/>
          <w:titlePg w:val="0"/>
        </w:sectPr>
      </w:pPr>
    </w:p>
    <w:p>
      <w:pPr>
        <w:pStyle w:val="Normal416"/>
      </w:pPr>
    </w:p>
    <w:p>
      <w:pPr>
        <w:pStyle w:val="Normal416"/>
      </w:pPr>
      <w:r>
        <w:pict>
          <v:shape id="_x0000_i2559" type="#_x0000_t75" alt="LexisNexis®" style="width:147.75pt;height:30pt">
            <v:imagedata r:id="rId17" o:title=""/>
          </v:shape>
        </w:pict>
      </w:r>
      <w:r>
        <w:cr/>
      </w:r>
    </w:p>
    <w:p>
      <w:pPr>
        <w:pStyle w:val="Heading1414"/>
        <w:keepNext w:val="0"/>
        <w:spacing w:after="200" w:line="340" w:lineRule="atLeast"/>
        <w:ind w:left="0" w:right="0" w:firstLine="0"/>
        <w:jc w:val="center"/>
      </w:pPr>
      <w:hyperlink r:id="rId3895" w:history="1">
        <w:r>
          <w:rPr>
            <w:rFonts w:ascii="arial" w:eastAsia="arial" w:hAnsi="arial" w:cs="arial"/>
            <w:b/>
            <w:i/>
            <w:strike w:val="0"/>
            <w:color w:val="0077CC"/>
            <w:sz w:val="28"/>
            <w:u w:val="single"/>
            <w:vertAlign w:val="baseline"/>
          </w:rPr>
          <w:t>The Vulnerable Democratic Coalition</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(Ross Douthat)</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2014 Monday</w:t>
      </w:r>
    </w:p>
    <w:p>
      <w:pPr>
        <w:pStyle w:val="Normal416"/>
        <w:keepNext w:val="0"/>
        <w:spacing w:after="0" w:line="240" w:lineRule="atLeast"/>
        <w:ind w:right="0"/>
        <w:jc w:val="both"/>
      </w:pPr>
      <w:bookmarkStart w:id="841" w:name="Bookmark_416"/>
      <w:bookmarkEnd w:id="841"/>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News York Times Company All Rights Reserved</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1419 words</w:t>
      </w:r>
    </w:p>
    <w:p>
      <w:pPr>
        <w:pStyle w:val="Normal4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An expanded take on why the party needs Hillary Clinton. </w:t>
      </w:r>
    </w:p>
    <w:p>
      <w:pPr>
        <w:pStyle w:val="Normal416"/>
        <w:keepNext/>
        <w:spacing w:before="240" w:after="0" w:line="340" w:lineRule="atLeast"/>
        <w:ind w:left="0" w:right="0" w:firstLine="0"/>
        <w:jc w:val="left"/>
      </w:pPr>
      <w:bookmarkStart w:id="842" w:name="Body_414"/>
      <w:bookmarkEnd w:id="842"/>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560" style="position:absolute;z-index:252792832" from="0,2pt" to="512pt,2pt" strokecolor="#009ddb" strokeweight="2pt">
            <v:stroke linestyle="single"/>
            <w10:wrap type="topAndBottom"/>
          </v:line>
        </w:pict>
      </w:r>
    </w:p>
    <w:p>
      <w:pPr>
        <w:pStyle w:val="Normal416"/>
      </w:pPr>
    </w:p>
    <w:p>
      <w:pPr>
        <w:pStyle w:val="Normal4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w:t>
      </w:r>
      <w:hyperlink r:id="rId3896" w:history="1">
        <w:r>
          <w:rPr>
            <w:rFonts w:ascii="arial" w:eastAsia="arial" w:hAnsi="arial" w:cs="arial"/>
            <w:b w:val="0"/>
            <w:i/>
            <w:strike w:val="0"/>
            <w:noProof w:val="0"/>
            <w:color w:val="0077CC"/>
            <w:position w:val="0"/>
            <w:sz w:val="20"/>
            <w:u w:val="single"/>
            <w:vertAlign w:val="baseline"/>
          </w:rPr>
          <w:t>my Sunday column</w:t>
        </w:r>
      </w:hyperlink>
      <w:r>
        <w:rPr>
          <w:rFonts w:ascii="arial" w:eastAsia="arial" w:hAnsi="arial" w:cs="arial"/>
          <w:b w:val="0"/>
          <w:i w:val="0"/>
          <w:strike w:val="0"/>
          <w:noProof w:val="0"/>
          <w:color w:val="000000"/>
          <w:position w:val="0"/>
          <w:sz w:val="20"/>
          <w:u w:val="none"/>
          <w:vertAlign w:val="baseline"/>
        </w:rPr>
        <w:t xml:space="preserve">, which compared the Democratic Party's diverse presidential-level majority to fin-de-siecle Austria-Hungary and cast Hillary Clinton as the lone political figure capable of playing Emperor Franz Josef and holding the fractious imperium together, Jonathan Chait            </w:t>
      </w:r>
      <w:hyperlink r:id="rId3897"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that the argument "needed 3000 words to be remotely persuasive." Consider this post, then, an attempt to add some of the missing words, with a focus on the Democratic coalition's potential 2016 weaknesses more than Hillary Clinton's unique role within the party (which I'll mention below, but think is mostly self-evident).</w:t>
      </w:r>
    </w:p>
    <w:p>
      <w:pPr>
        <w:pStyle w:val="Normal4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The Democrats have an Obama problem. The president's approve/disapprove numbers in </w:t>
      </w:r>
      <w:hyperlink r:id="rId3898" w:history="1">
        <w:r>
          <w:rPr>
            <w:rFonts w:ascii="arial" w:eastAsia="arial" w:hAnsi="arial" w:cs="arial"/>
            <w:b w:val="0"/>
            <w:i/>
            <w:strike w:val="0"/>
            <w:noProof w:val="0"/>
            <w:color w:val="0077CC"/>
            <w:position w:val="0"/>
            <w:sz w:val="20"/>
            <w:u w:val="single"/>
            <w:vertAlign w:val="baseline"/>
          </w:rPr>
          <w:t>the RealClearPolitics average</w:t>
        </w:r>
      </w:hyperlink>
      <w:r>
        <w:rPr>
          <w:rFonts w:ascii="arial" w:eastAsia="arial" w:hAnsi="arial" w:cs="arial"/>
          <w:b w:val="0"/>
          <w:i w:val="0"/>
          <w:strike w:val="0"/>
          <w:noProof w:val="0"/>
          <w:color w:val="000000"/>
          <w:position w:val="0"/>
          <w:sz w:val="20"/>
          <w:u w:val="none"/>
          <w:vertAlign w:val="baseline"/>
        </w:rPr>
        <w:t xml:space="preserve"> crossed over more than a year ago, and except for the deeper dip during the Obamacare rollout they've been remarkably steady since: About 44 percent of the country approves, about 51 percent disapproves. (For context, Obama was at 46 approve/49 disapprove when the Republicans retook the House in 2010, and 49 percent approve/47 percent disapprove when he won re-election.) By            </w:t>
      </w:r>
      <w:hyperlink r:id="rId3899" w:history="1">
        <w:r>
          <w:rPr>
            <w:rFonts w:ascii="arial" w:eastAsia="arial" w:hAnsi="arial" w:cs="arial"/>
            <w:b w:val="0"/>
            <w:i/>
            <w:strike w:val="0"/>
            <w:noProof w:val="0"/>
            <w:color w:val="0077CC"/>
            <w:position w:val="0"/>
            <w:sz w:val="20"/>
            <w:u w:val="single"/>
            <w:vertAlign w:val="baseline"/>
          </w:rPr>
          <w:t>historical standards</w:t>
        </w:r>
      </w:hyperlink>
      <w:r>
        <w:rPr>
          <w:rFonts w:ascii="arial" w:eastAsia="arial" w:hAnsi="arial" w:cs="arial"/>
          <w:b w:val="0"/>
          <w:i w:val="0"/>
          <w:strike w:val="0"/>
          <w:noProof w:val="0"/>
          <w:color w:val="000000"/>
          <w:position w:val="0"/>
          <w:sz w:val="20"/>
          <w:u w:val="none"/>
          <w:vertAlign w:val="baseline"/>
        </w:rPr>
        <w:t>, those are not truly dreadful second term numbers - they aren't in Truman or George W. Bush territory - but they're considerably worse than the second-term numbers enjoyed by the only two modern presidents, Reagan and Clinton, who saw would-be successors from their own party win a majority of the popular vote. (Even during Iran-Contra, Reagan held steady at around 48-49 percent approval.)</w:t>
      </w:r>
    </w:p>
    <w:p>
      <w:pPr>
        <w:pStyle w:val="Normal4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Obama's numbers could rise a bit if the economy takes off, or some foreign policy crisis intrudes in which he acquits himself well, or (God help us) if the Republicans decide to impeach him. But they could also fall as well, if he seems checked out and </w:t>
      </w:r>
      <w:hyperlink r:id="rId3900" w:history="1">
        <w:r>
          <w:rPr>
            <w:rFonts w:ascii="arial" w:eastAsia="arial" w:hAnsi="arial" w:cs="arial"/>
            <w:b w:val="0"/>
            <w:i/>
            <w:strike w:val="0"/>
            <w:noProof w:val="0"/>
            <w:color w:val="0077CC"/>
            <w:position w:val="0"/>
            <w:sz w:val="20"/>
            <w:u w:val="single"/>
            <w:vertAlign w:val="baseline"/>
          </w:rPr>
          <w:t>Democrats check out of defending him</w:t>
        </w:r>
      </w:hyperlink>
      <w:r>
        <w:rPr>
          <w:rFonts w:ascii="arial" w:eastAsia="arial" w:hAnsi="arial" w:cs="arial"/>
          <w:b w:val="0"/>
          <w:i w:val="0"/>
          <w:strike w:val="0"/>
          <w:noProof w:val="0"/>
          <w:color w:val="000000"/>
          <w:position w:val="0"/>
          <w:sz w:val="20"/>
          <w:u w:val="none"/>
          <w:vertAlign w:val="baseline"/>
        </w:rPr>
        <w:t>. His current position isn't set in stone, but his unpopularity seems pretty durable at this point, a fact on the ground that any assessment of the two parties needs to take into account.</w:t>
      </w:r>
    </w:p>
    <w:p>
      <w:pPr>
        <w:pStyle w:val="Normal4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The Democrats have a policy problem. The durability of the president's "disapproval" rate is particularly significant because, </w:t>
      </w:r>
      <w:hyperlink r:id="rId3901" w:history="1">
        <w:r>
          <w:rPr>
            <w:rFonts w:ascii="arial" w:eastAsia="arial" w:hAnsi="arial" w:cs="arial"/>
            <w:b w:val="0"/>
            <w:i/>
            <w:strike w:val="0"/>
            <w:noProof w:val="0"/>
            <w:color w:val="0077CC"/>
            <w:position w:val="0"/>
            <w:sz w:val="20"/>
            <w:u w:val="single"/>
            <w:vertAlign w:val="baseline"/>
          </w:rPr>
          <w:t>as Chait argues in a recent post</w:t>
        </w:r>
      </w:hyperlink>
      <w:r>
        <w:rPr>
          <w:rFonts w:ascii="arial" w:eastAsia="arial" w:hAnsi="arial" w:cs="arial"/>
          <w:b w:val="0"/>
          <w:i w:val="0"/>
          <w:strike w:val="0"/>
          <w:noProof w:val="0"/>
          <w:color w:val="000000"/>
          <w:position w:val="0"/>
          <w:sz w:val="20"/>
          <w:u w:val="none"/>
          <w:vertAlign w:val="baseline"/>
        </w:rPr>
        <w:t>, Obama can actually claim to have fulfilled most of his major campaign promises. There are plenty of policy "might have beens ..." that his supporters can raise (second stimulus, no sequester, grand bargain, etc.), but on the economy, taxes, health care, education and now the environment, this president has indeed done a lot of what he promised he would do - and yet the public, at least currently, pretty clearly does not love him for it.</w:t>
      </w:r>
    </w:p>
    <w:p>
      <w:pPr>
        <w:pStyle w:val="Normal4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in turn leaves his party in the position of seeing its highly-popular, near-landslide-winning 2008 promises (we'll repeal the Bush tax cuts for the wealthy and wind down the wars in Iraq and Afghanistan, and then use the money to fund universal health care/cut middle class taxes/increase spending on other middle-class priorities) more or less fulfilled, without having reaped much credit from an electorate that's currently pretty sour on </w:t>
      </w:r>
      <w:hyperlink r:id="rId3902" w:history="1">
        <w:r>
          <w:rPr>
            <w:rFonts w:ascii="arial" w:eastAsia="arial" w:hAnsi="arial" w:cs="arial"/>
            <w:b w:val="0"/>
            <w:i/>
            <w:strike w:val="0"/>
            <w:noProof w:val="0"/>
            <w:color w:val="0077CC"/>
            <w:position w:val="0"/>
            <w:sz w:val="20"/>
            <w:u w:val="single"/>
            <w:vertAlign w:val="baseline"/>
          </w:rPr>
          <w:t>this administration's economic record</w:t>
        </w:r>
      </w:hyperlink>
      <w:r>
        <w:rPr>
          <w:rFonts w:ascii="arial" w:eastAsia="arial" w:hAnsi="arial" w:cs="arial"/>
          <w:b w:val="0"/>
          <w:i w:val="0"/>
          <w:strike w:val="0"/>
          <w:noProof w:val="0"/>
          <w:color w:val="000000"/>
          <w:position w:val="0"/>
          <w:sz w:val="20"/>
          <w:u w:val="none"/>
          <w:vertAlign w:val="baseline"/>
        </w:rPr>
        <w:t xml:space="preserve">, on its signature            </w:t>
      </w:r>
      <w:hyperlink r:id="rId3903" w:history="1">
        <w:r>
          <w:rPr>
            <w:rFonts w:ascii="arial" w:eastAsia="arial" w:hAnsi="arial" w:cs="arial"/>
            <w:b w:val="0"/>
            <w:i/>
            <w:strike w:val="0"/>
            <w:noProof w:val="0"/>
            <w:color w:val="0077CC"/>
            <w:position w:val="0"/>
            <w:sz w:val="20"/>
            <w:u w:val="single"/>
            <w:vertAlign w:val="baseline"/>
          </w:rPr>
          <w:t>domestic policy achievement</w:t>
        </w:r>
      </w:hyperlink>
      <w:r>
        <w:rPr>
          <w:rFonts w:ascii="arial" w:eastAsia="arial" w:hAnsi="arial" w:cs="arial"/>
          <w:b w:val="0"/>
          <w:i w:val="0"/>
          <w:strike w:val="0"/>
          <w:noProof w:val="0"/>
          <w:color w:val="000000"/>
          <w:position w:val="0"/>
          <w:sz w:val="20"/>
          <w:u w:val="none"/>
          <w:vertAlign w:val="baseline"/>
        </w:rPr>
        <w:t xml:space="preserve">, its            </w:t>
      </w:r>
      <w:hyperlink r:id="rId3904" w:history="1">
        <w:r>
          <w:rPr>
            <w:rFonts w:ascii="arial" w:eastAsia="arial" w:hAnsi="arial" w:cs="arial"/>
            <w:b w:val="0"/>
            <w:i/>
            <w:strike w:val="0"/>
            <w:noProof w:val="0"/>
            <w:color w:val="0077CC"/>
            <w:position w:val="0"/>
            <w:sz w:val="20"/>
            <w:u w:val="single"/>
            <w:vertAlign w:val="baseline"/>
          </w:rPr>
          <w:t>foreign policy stewardship</w:t>
        </w:r>
      </w:hyperlink>
      <w:r>
        <w:rPr>
          <w:rFonts w:ascii="arial" w:eastAsia="arial" w:hAnsi="arial" w:cs="arial"/>
          <w:b w:val="0"/>
          <w:i w:val="0"/>
          <w:strike w:val="0"/>
          <w:noProof w:val="0"/>
          <w:color w:val="000000"/>
          <w:position w:val="0"/>
          <w:sz w:val="20"/>
          <w:u w:val="none"/>
          <w:vertAlign w:val="baseline"/>
        </w:rPr>
        <w:t xml:space="preserve">, and            </w:t>
      </w:r>
      <w:hyperlink r:id="rId3905" w:history="1">
        <w:r>
          <w:rPr>
            <w:rFonts w:ascii="arial" w:eastAsia="arial" w:hAnsi="arial" w:cs="arial"/>
            <w:b w:val="0"/>
            <w:i/>
            <w:strike w:val="0"/>
            <w:noProof w:val="0"/>
            <w:color w:val="0077CC"/>
            <w:position w:val="0"/>
            <w:sz w:val="20"/>
            <w:u w:val="single"/>
            <w:vertAlign w:val="baseline"/>
          </w:rPr>
          <w:t>its basic competence</w:t>
        </w:r>
      </w:hyperlink>
      <w:r>
        <w:rPr>
          <w:rFonts w:ascii="arial" w:eastAsia="arial" w:hAnsi="arial" w:cs="arial"/>
          <w:b w:val="0"/>
          <w:i w:val="0"/>
          <w:strike w:val="0"/>
          <w:noProof w:val="0"/>
          <w:color w:val="000000"/>
          <w:position w:val="0"/>
          <w:sz w:val="20"/>
          <w:u w:val="none"/>
          <w:vertAlign w:val="baseline"/>
        </w:rPr>
        <w:t>. And having raised taxes on the rich, having funded semi-universal health care, having wound down our foreign wars, what exactly is the Democratic Party's agenda now? Some combination of immigration reform, universal pre-K and a higher minimum wage, I suppose, plus maybe more tax increases, depending on how fiscally-sober the party feels. That's a defensible message (I certainly expect liberal pundits to defend it), but it's not an agenda that's obviously responsive to public disappointment with the Obama years.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of course not having an agenda responsive to disappointment with his record didn't prevent Obama from winning re-election in 2012, which is part of why liberals have so much confidence his coalition's relative solidity. But there are two further issues to be raised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The Democrats have a Not-Obama Problem. As various people pointed in in response to my column, all American political coalitions look a little bit like Austria-Hungary, in the sense of being ramshackle, complicated, and diverse. But there really is an unusual level of diversity inside the current Democratic tent - an unusual marriage of upper class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very poor, of ethnic groups with very different stories in America, etc. And Obama really was personally unusual in the sense that his "world man" brand seemed to make him the embodiment of at least some of this diversity (it's rare candidate who can inspire "he understands us, he 's one of us" identification among both the African-American poor and the globe-hopping liberal rich), in ways that undoubtedly made his turnout operation's job that much easier. As I wrote yesterday, I think the Hillary Clinton brand could probably accomplish something similar, albeit along a somewhat demographic vector (gender identification would loom larger than race in her campaign, etc.). But the average presidential nominee is not as distinctively multitudinous a figure as a Clinton or an Obama. Would Al Gore or John Kerry have had the same turnout edge in an alternative universe 2008 or 2012? Would an Andrew Cuomo or an Elizabeth Warren or a Joe Biden or a Martin O'Malley (dissolves into helpless laughter) in 2016? I am extremely doubtful.</w:t>
      </w:r>
    </w:p>
    <w:p>
      <w:pPr>
        <w:pStyle w:val="Normal4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The Republicans Really Can Do Better. When you get down to bedrock, a great deal of liberal commentariat's current confidence in the Democratic coalition's durability rests on the assumption that the Republican Party will remain a mess - divided against itself along ideological lines, imprisoned by litmus tests and its own forms of identity unpopular, and wedded to an unpopular policy agenda. Danny Vinik, writing in The New Republic, responded to my column with a </w:t>
      </w:r>
      <w:hyperlink r:id="rId3906" w:history="1">
        <w:r>
          <w:rPr>
            <w:rFonts w:ascii="arial" w:eastAsia="arial" w:hAnsi="arial" w:cs="arial"/>
            <w:b w:val="0"/>
            <w:i/>
            <w:strike w:val="0"/>
            <w:noProof w:val="0"/>
            <w:color w:val="0077CC"/>
            <w:position w:val="0"/>
            <w:sz w:val="20"/>
            <w:u w:val="single"/>
            <w:vertAlign w:val="baseline"/>
          </w:rPr>
          <w:t>good distillation of this argument</w:t>
        </w:r>
      </w:hyperlink>
      <w:r>
        <w:rPr>
          <w:rFonts w:ascii="arial" w:eastAsia="arial" w:hAnsi="arial" w:cs="arial"/>
          <w:b w:val="0"/>
          <w:i w:val="0"/>
          <w:strike w:val="0"/>
          <w:noProof w:val="0"/>
          <w:color w:val="000000"/>
          <w:position w:val="0"/>
          <w:sz w:val="20"/>
          <w:u w:val="none"/>
          <w:vertAlign w:val="baseline"/>
        </w:rPr>
        <w:t xml:space="preserve">, and it may turn out to be correct: I continue to suspect that            </w:t>
      </w:r>
      <w:hyperlink r:id="rId3907" w:history="1">
        <w:r>
          <w:rPr>
            <w:rFonts w:ascii="arial" w:eastAsia="arial" w:hAnsi="arial" w:cs="arial"/>
            <w:b w:val="0"/>
            <w:i/>
            <w:strike w:val="0"/>
            <w:noProof w:val="0"/>
            <w:color w:val="0077CC"/>
            <w:position w:val="0"/>
            <w:sz w:val="20"/>
            <w:u w:val="single"/>
            <w:vertAlign w:val="baseline"/>
          </w:rPr>
          <w:t>the G.O.P. will underperform in the 2014 Senate races</w:t>
        </w:r>
      </w:hyperlink>
      <w:r>
        <w:rPr>
          <w:rFonts w:ascii="arial" w:eastAsia="arial" w:hAnsi="arial" w:cs="arial"/>
          <w:b w:val="0"/>
          <w:i w:val="0"/>
          <w:strike w:val="0"/>
          <w:noProof w:val="0"/>
          <w:color w:val="000000"/>
          <w:position w:val="0"/>
          <w:sz w:val="20"/>
          <w:u w:val="none"/>
          <w:vertAlign w:val="baseline"/>
        </w:rPr>
        <w:t xml:space="preserve"> for roughly this not-ready-for-primetime reason, and the party's presidential field is unsettled enough at the moment that            </w:t>
      </w:r>
      <w:hyperlink r:id="rId3908" w:history="1">
        <w:r>
          <w:rPr>
            <w:rFonts w:ascii="arial" w:eastAsia="arial" w:hAnsi="arial" w:cs="arial"/>
            <w:b w:val="0"/>
            <w:i/>
            <w:strike w:val="0"/>
            <w:noProof w:val="0"/>
            <w:color w:val="0077CC"/>
            <w:position w:val="0"/>
            <w:sz w:val="20"/>
            <w:u w:val="single"/>
            <w:vertAlign w:val="baseline"/>
          </w:rPr>
          <w:t>just about anything could happen</w:t>
        </w:r>
      </w:hyperlink>
      <w:r>
        <w:rPr>
          <w:rFonts w:ascii="arial" w:eastAsia="arial" w:hAnsi="arial" w:cs="arial"/>
          <w:b w:val="0"/>
          <w:i w:val="0"/>
          <w:strike w:val="0"/>
          <w:noProof w:val="0"/>
          <w:color w:val="000000"/>
          <w:position w:val="0"/>
          <w:sz w:val="20"/>
          <w:u w:val="none"/>
          <w:vertAlign w:val="baseline"/>
        </w:rPr>
        <w:t xml:space="preserve"> two years hence.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same time, I think that overall the G.O.P. is in a somewhat better position, on personnel and policy, going into its 2016 nominating process than it was going into 2012. There's more distance from the Bush legacy, more urgency about changing the party's message, a more realistic sense of how it needs to change (nobody, but nobody, thinks the "you built that"/"47 percent" material worked out well), and far fewer prominent figures insisting that True Conservatism (TM) alone will carry the party to an easy victory.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springtime for reform conservatism may be just a few shoots in a barren field ... but that's still more shoots than at this time four years ago, and nearly everything that's pushed through the ground, whether it's been Mike Lee or Dave Camp on taxes or Marco Rubio on the safety net or various senators on health care reform, would have been an improvement on the party's non-message in 2012. The roster of presidential hopefuls may not be as impressive at it looked before Chris Christie's scandal and Marco Rubio's immigration reform detour ... but we're still very unlikely to see a replay of the "9-9-9″/Bachmann Overdrive nonsense, and much more likely to see a group of plausible nominees having a relatively-serious debate. The party may not move on policy exactly the way reform conservatives or libertarian populists or any other group of would-be change agents might lik .... but the odds are very good that the eventual 2016 nominee will offer something more creative than the bland Mr. Republican talking points that Romney campaigned on.</w:t>
      </w:r>
    </w:p>
    <w:p>
      <w:pPr>
        <w:pStyle w:val="Normal4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my point, in stressing the Democratic Party's potential weaknesses, is that a little something might actually be enough, even if it's less than what I'd like to see, and less, by far, than what </w:t>
      </w:r>
      <w:hyperlink r:id="rId3909" w:history="1">
        <w:r>
          <w:rPr>
            <w:rFonts w:ascii="arial" w:eastAsia="arial" w:hAnsi="arial" w:cs="arial"/>
            <w:b w:val="0"/>
            <w:i/>
            <w:strike w:val="0"/>
            <w:noProof w:val="0"/>
            <w:color w:val="0077CC"/>
            <w:position w:val="0"/>
            <w:sz w:val="20"/>
            <w:u w:val="single"/>
            <w:vertAlign w:val="baseline"/>
          </w:rPr>
          <w:t>reform conservatism's left-of-center critics</w:t>
        </w:r>
      </w:hyperlink>
      <w:r>
        <w:rPr>
          <w:rFonts w:ascii="arial" w:eastAsia="arial" w:hAnsi="arial" w:cs="arial"/>
          <w:b w:val="0"/>
          <w:i w:val="0"/>
          <w:strike w:val="0"/>
          <w:noProof w:val="0"/>
          <w:color w:val="000000"/>
          <w:position w:val="0"/>
          <w:sz w:val="20"/>
          <w:u w:val="none"/>
          <w:vertAlign w:val="baseline"/>
        </w:rPr>
        <w:t xml:space="preserve"> think Republican reform would have to mean.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it might be enough, that if the Democrats didn't have a uniquely unifying candidate waiting the wings. But they do, her health permitting, which is the irony of this post: All the words (not quite 2200, but getting there) I've just written about liberalism's weaknesses are in the service of an argument that the Democratic Party will probably win the White House once again in 2016. I just think it will take a Hillary to do it.</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2014</w:t>
      </w:r>
    </w:p>
    <w:p>
      <w:pPr>
        <w:pStyle w:val="Normal416"/>
      </w:pPr>
    </w:p>
    <w:p>
      <w:pPr>
        <w:pStyle w:val="Normal416"/>
        <w:ind w:left="200"/>
        <w:sectPr>
          <w:type w:val="continuous"/>
          <w:pgMar w:top="840" w:right="1000" w:bottom="840" w:left="1000" w:header="400" w:footer="400"/>
          <w:pgNumType w:fmt="decimal"/>
          <w:cols w:space="720"/>
        </w:sectPr>
      </w:pPr>
      <w:r>
        <w:br/>
      </w:r>
      <w:r>
        <w:pict>
          <v:line id="_x0000_s2561" style="position:absolute;z-index:252793856"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910"/>
          <w:headerReference w:type="default" r:id="rId3911"/>
          <w:footerReference w:type="even" r:id="rId3912"/>
          <w:footerReference w:type="default" r:id="rId3913"/>
          <w:headerReference w:type="first" r:id="rId3914"/>
          <w:footerReference w:type="first" r:id="rId3915"/>
          <w:pgSz w:w="12240" w:h="15840"/>
          <w:pgMar w:top="840" w:right="1000" w:bottom="840" w:left="1000" w:header="400" w:footer="400"/>
          <w:pgNumType w:fmt="decimal"/>
          <w:cols w:space="720"/>
          <w:titlePg w:val="0"/>
        </w:sectPr>
      </w:pPr>
    </w:p>
    <w:p>
      <w:pPr>
        <w:pStyle w:val="Normal417"/>
      </w:pPr>
    </w:p>
    <w:p>
      <w:pPr>
        <w:pStyle w:val="Normal417"/>
      </w:pPr>
      <w:r>
        <w:pict>
          <v:shape id="_x0000_i2562" type="#_x0000_t75" alt="LexisNexis®" style="width:147.75pt;height:30pt">
            <v:imagedata r:id="rId17" o:title=""/>
          </v:shape>
        </w:pict>
      </w:r>
      <w:r>
        <w:cr/>
      </w:r>
    </w:p>
    <w:p>
      <w:pPr>
        <w:pStyle w:val="Heading1415"/>
        <w:keepNext w:val="0"/>
        <w:spacing w:after="200" w:line="340" w:lineRule="atLeast"/>
        <w:ind w:left="0" w:right="0" w:firstLine="0"/>
        <w:jc w:val="center"/>
      </w:pPr>
      <w:hyperlink r:id="rId3916" w:history="1">
        <w:r>
          <w:rPr>
            <w:rFonts w:ascii="arial" w:eastAsia="arial" w:hAnsi="arial" w:cs="arial"/>
            <w:b/>
            <w:i/>
            <w:strike w:val="0"/>
            <w:color w:val="0077CC"/>
            <w:sz w:val="28"/>
            <w:u w:val="single"/>
            <w:vertAlign w:val="baseline"/>
          </w:rPr>
          <w:t>To Keep Mount Vernon's High School Sports Alive, Even Rivals Contribute Money</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2008 Friday</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7"/>
        <w:keepNext w:val="0"/>
        <w:spacing w:after="0" w:line="240" w:lineRule="atLeast"/>
        <w:ind w:right="0"/>
        <w:jc w:val="both"/>
      </w:pPr>
      <w:bookmarkStart w:id="843" w:name="Bookmark_417"/>
      <w:bookmarkEnd w:id="843"/>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26</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WINNIE HU</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MOUNT VERNON, N.Y. </w:t>
      </w:r>
    </w:p>
    <w:p>
      <w:pPr>
        <w:pStyle w:val="Normal417"/>
        <w:keepNext/>
        <w:spacing w:before="240" w:after="0" w:line="340" w:lineRule="atLeast"/>
        <w:ind w:left="0" w:right="0" w:firstLine="0"/>
        <w:jc w:val="left"/>
      </w:pPr>
      <w:bookmarkStart w:id="844" w:name="Body_415"/>
      <w:bookmarkEnd w:id="844"/>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563" style="position:absolute;z-index:252794880"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a century, the intense rivalry between the Mount Vernon and New Rochelle high school sports teams has divided the towns on game days and, on occasion, driven students to blows.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after winning last weekend, the New Rochelle Huguenots donated $800 from ticket and raffle sales to keep the Mount Vernon Knights on the playing field. It was a small drop in the $750,000 bucket of cash Mount Vernon has collected over the past four months from across Westchester County -- enough, school officials announced on Thursday, to finance 20 winter sports teams.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Mount Vernon school officials scrapped the district's $1.1 million athletics program because of budget cuts, money has flowed nevertheless, from Ben Gordon of the Chicago Bulls and Denzel Washington -- former residents -- and from countless strangers moved to open their wallets by Mount Vernon's hard-luck story.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Mamaroneck couple who married this month requested that their wedding guests donate to Mount Vernon instead of sending crystal and china, raising $10,000 so far. A boy in Pelham passed along $2,500 in gifts from his bar mitzvah. On Main Street in Tuckahoe, a designer boutique, Verano, will contribute about $500 from its sales this week. And a 9-year-old boy from Rye donated his $30 allowance, inspiring his parents to write their own check for $2,000.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people sent handwritten notes with their donations, recalling a winning season or a favorite coach at their own schools.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just touched a chord with everybody,'' said Andy Paul, a private equity investor who gave a cocktail party at his Bronxville home after reading a newspaper article about Mount Vernon's situation, and collected $205,000 from more than 100 guests. ''The thought is that Mount Vernon is a community that needed extra help,'' he said.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county made up mainly of plush suburbs, Mount Vernon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68,000, where three-quarters of the 10,000 students qualify for free or low-price lunches. Sports got axed after voters twice rejected the school budget, forcing the layoffs of 100 employees -- about 6 percent of the staff -- and increase high school class sizes.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Donations of $100,000 from Mr. Washington and $15,000 from Mr. Gordon, a 2001 graduate of Mount Vernon High School, where he played on the stellar basketball team, helped restore the fall sports teams. Now, 500 students will be able to compete in basketball, wrestling, cheerleading and other sports, thanks also to an anonymous donation of $200,000. Spring sports will require $200,000 more by Feb. 1.</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of the largesse of the immediate community and even more so of our extended family, we are in a very positive place,'' said the schools superintendent, W. L. Sawyer.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Kenina Bonner, 14, a 10th grader who runs track, said she had considered leaving Mount Vernon when sports were eliminated, but instead stayed to help raise money by knocking on neighbors' doors. ''It's not like we're begging for money,'' she said. ''It's that people feel in their hearts they want to give to us.''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 Miele, athletic director of the Mahopac district in Putnam County -- where the football booster club donated $500 from raffle tickets after the team's Sept. 12 victory over Mount Vernon -- said he had been through this before: his community raised $1 million to restore sports and other extracurricular activities after the budget rejection.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could relate to what Mount Vernon was going through, what their students and parents felt, when you think you have everything and then the next day you don't,'' he explained.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Rochelle also took the unprecedented step of sharing game proceeds that would normally have gone to finance its own athletic program. ''It was a small little gesture to help out,'' said John Magnotta, New Rochelle's athletic director. ''We want all students to have the opportunity to participate in interscholastic athletics, which really are an integral part of all school districts' educational programs.''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Cooney, a filmmaker in Bronxville, and his wife, Anja, have helped support the Mount Vernon football team since 2002, donating $25,000 a year for an academic coach to tutor players. This year, the Cooneys donated the money directly to the sports program -- the academic coach agreed to work for nothing -- and helped create a 60-second video that has been posted on YouTube and sent by e-mail to potential donors. Called ''Numbers,'' the video features a lone Mount Vernon basketball player shooting hoops in an empty gym, surrounded by jerseys and banners from past championship teams.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Cooney, a 1976 Bronxville quarterback who never had the chance to play against Mount Vernon because his team was in a smaller league, noted that the two towns shared a border but ''never really had any sort of relationship.''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live right next to each other,'' he said. ''We drive through each other's streets and we shop in each other's towns. I think everybody felt it was a long time coming.''</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Mount Vernon basketball team -- a perennial contender for the state championship -- will conduct a free clinic for Bronxville students next month and will welcome Bronxville residents to home games this season. ''It's a very inadequate way to give back,'' said the coach, Bob Cimmino. ''But it's a good way to say thank you.''  </w:t>
      </w:r>
    </w:p>
    <w:p>
      <w:pPr>
        <w:pStyle w:val="Normal417"/>
        <w:keepNext w:val="0"/>
        <w:spacing w:before="240" w:after="0" w:line="260" w:lineRule="atLeast"/>
        <w:ind w:left="0" w:right="0" w:firstLine="0"/>
        <w:jc w:val="left"/>
      </w:pPr>
      <w:r>
        <w:br/>
      </w:r>
      <w:hyperlink r:id="rId3917" w:history="1">
        <w:r>
          <w:rPr>
            <w:rFonts w:ascii="arial" w:eastAsia="arial" w:hAnsi="arial" w:cs="arial"/>
            <w:b w:val="0"/>
            <w:i/>
            <w:strike w:val="0"/>
            <w:color w:val="0077CC"/>
            <w:sz w:val="20"/>
            <w:u w:val="single"/>
            <w:vertAlign w:val="baseline"/>
          </w:rPr>
          <w:t>http://www.nytimes.com</w:t>
        </w:r>
      </w:hyperlink>
    </w:p>
    <w:p>
      <w:pPr>
        <w:pStyle w:val="Normal4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7"/>
        <w:spacing w:line="60" w:lineRule="exact"/>
      </w:pPr>
      <w:r>
        <w:pict>
          <v:line id="_x0000_s2564" style="position:absolute;z-index:252795904" from="0,2pt" to="512pt,2pt" strokecolor="#009ddb" strokeweight="2pt">
            <v:stroke linestyle="single"/>
            <w10:wrap type="topAndBottom"/>
          </v:line>
        </w:pict>
      </w:r>
    </w:p>
    <w:p>
      <w:pPr>
        <w:pStyle w:val="Normal4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girls' varsity track team at Mount Vernon High School continues to train despite the shaky future of the athletic program.(PHOTOGRAPH BY G. PAUL BURNETT/THE NEW YORK TIMES)                                                                             </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2008</w:t>
      </w:r>
    </w:p>
    <w:p>
      <w:pPr>
        <w:pStyle w:val="Normal417"/>
      </w:pPr>
    </w:p>
    <w:p>
      <w:pPr>
        <w:pStyle w:val="Normal417"/>
        <w:ind w:left="200"/>
        <w:sectPr>
          <w:type w:val="continuous"/>
          <w:pgMar w:top="840" w:right="1000" w:bottom="840" w:left="1000" w:header="400" w:footer="400"/>
          <w:pgNumType w:fmt="decimal"/>
          <w:cols w:space="720"/>
        </w:sectPr>
      </w:pPr>
      <w:r>
        <w:br/>
      </w:r>
      <w:r>
        <w:pict>
          <v:line id="_x0000_s2565" style="position:absolute;z-index:252796928"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918"/>
          <w:headerReference w:type="default" r:id="rId3919"/>
          <w:footerReference w:type="even" r:id="rId3920"/>
          <w:footerReference w:type="default" r:id="rId3921"/>
          <w:headerReference w:type="first" r:id="rId3922"/>
          <w:footerReference w:type="first" r:id="rId3923"/>
          <w:pgSz w:w="12240" w:h="15840"/>
          <w:pgMar w:top="840" w:right="1000" w:bottom="840" w:left="1000" w:header="400" w:footer="400"/>
          <w:pgNumType w:fmt="decimal"/>
          <w:cols w:space="720"/>
          <w:titlePg w:val="0"/>
        </w:sectPr>
      </w:pPr>
    </w:p>
    <w:p>
      <w:pPr>
        <w:pStyle w:val="Normal418"/>
      </w:pPr>
    </w:p>
    <w:p>
      <w:pPr>
        <w:pStyle w:val="Normal418"/>
      </w:pPr>
      <w:r>
        <w:pict>
          <v:shape id="_x0000_i2566" type="#_x0000_t75" alt="LexisNexis®" style="width:147.75pt;height:30pt">
            <v:imagedata r:id="rId17" o:title=""/>
          </v:shape>
        </w:pict>
      </w:r>
      <w:r>
        <w:cr/>
      </w:r>
    </w:p>
    <w:p>
      <w:pPr>
        <w:pStyle w:val="Heading1416"/>
        <w:keepNext w:val="0"/>
        <w:spacing w:after="200" w:line="340" w:lineRule="atLeast"/>
        <w:ind w:left="0" w:right="0" w:firstLine="0"/>
        <w:jc w:val="center"/>
      </w:pPr>
      <w:hyperlink r:id="rId3924" w:history="1">
        <w:r>
          <w:rPr>
            <w:rFonts w:ascii="arial" w:eastAsia="arial" w:hAnsi="arial" w:cs="arial"/>
            <w:b/>
            <w:i/>
            <w:strike w:val="0"/>
            <w:color w:val="0077CC"/>
            <w:sz w:val="28"/>
            <w:u w:val="single"/>
            <w:vertAlign w:val="baseline"/>
          </w:rPr>
          <w:t>After More Than Two Decades of Work, a New Hebrew Bible to Rival the King James; Feature</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2018 Thursday 12:31 EST</w:t>
      </w:r>
    </w:p>
    <w:p>
      <w:pPr>
        <w:pStyle w:val="Normal418"/>
        <w:keepNext w:val="0"/>
        <w:spacing w:after="0" w:line="240" w:lineRule="atLeast"/>
        <w:ind w:right="0"/>
        <w:jc w:val="both"/>
      </w:pPr>
      <w:bookmarkStart w:id="845" w:name="Bookmark_418"/>
      <w:bookmarkEnd w:id="845"/>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4468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 Steinberg</w:t>
      </w:r>
    </w:p>
    <w:p>
      <w:pPr>
        <w:pStyle w:val="Normal4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pre-eminent scholar Robert Alter has finally finished his own translation.</w:t>
      </w:r>
    </w:p>
    <w:p>
      <w:pPr>
        <w:pStyle w:val="Normal418"/>
        <w:keepNext/>
        <w:spacing w:before="240" w:after="0" w:line="340" w:lineRule="atLeast"/>
        <w:ind w:left="0" w:right="0" w:firstLine="0"/>
        <w:jc w:val="left"/>
      </w:pPr>
      <w:bookmarkStart w:id="846" w:name="Body_416"/>
      <w:bookmarkEnd w:id="846"/>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567" style="position:absolute;z-index:252797952"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morning this fall, at his home high in the Berkeley hills, the literary critic and translator Robert Alter chatted with me about the dilemmas he faced while translating the Hebrew Bible. Alter, who is 83, sat on a sofa with a long-limbed, feline watchfulness. Behind him, a picture window looked out onto a blooming garden; now and then a hummingbird appeared over his left shoulder, punctuating his thoughts with winged flourishes. He occasionally cast a probing eye on his brand-new, complete translation of and commentary on the Hebrew Bible — from Genesis to Chronicles — which, at more than 3,000 pages, in three volumes, occupied most of an end table. Published this month, it represents the culmination of nearly two and a half decades of work.</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 told me about his decision to reject one of the oldest traditions in English translation and remove the word “soul” from the text. That word, which translates the Hebrew word nefesh, has been a favorite in English-language Bibles since the 1611 King James Version. But consider the Book of Jonah 2:6 in which Jonah, caught in the depths of a giant fish’s gut, sings about the terror of near-death by water. According to the King James Version, Jonah says that the Mediterranean waters “compassed me about, even to the soul” — or nefesh. The problem with this “soul,” for Alter, is its Christian connotations of an incorporeal and immortal being, the dualism of the soul apart from the body. Nefesh, to the contrary, suggests the material, mortal parts, the things that make us alive on this earth. The body.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Alter said, speaking in the unrushed, amused tone of a veteran footnoter. “That Hebrew word, nefesh, can mean many things. It can be ‘breath’ or ‘life-breath.’ It can mean ‘throat’ or ‘neck’ or ‘gullet.’ Sometimes it can suggest ‘blood.’ It can mean ‘person’ or even a ‘dead person,’ ‘corpse.’ Or it can be ‘appetite’ or something more general: ‘life’ or even ‘the essential self.’ But it’s not quite ‘soul.’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asked Alter, doesn’t “soul” help dramatize the scene’s intense emotion? I mentioned another instance of the word nefesh, the terrifyingly evocative line from the King James’ translation of Psalm 69: “For the waters are come in unto my soul.”</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yes,” Alter said, with a smile. “That one does have a certain emotional resonance to it. But it’s not what the poet had in mind. And, I would add that the line ‘for the waters have come up to my neck’ ... is also rather dramatic.”</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 looked up the Jonah verse and saw that Alter’s translation was true to the poem’s formal structure. The verse starts with Jonah’s declaring that water had reached his nefesh — his “neck,” as Alter had it — and ends with his exclaiming that his head had been covered with seaweed. Biblical poetry is often made up of line pairings composed of analogous images, and Alter had chosen an anatomical noun, “neck,” that logically matched “head” in the parallel clause. You don’t need to know Hebrew etymology to see that “soul” doesn’t fit the analogy. The poetic structure dictates its own logic.</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Tracing these kinds of formal structures in the ancient Hebrew text, exploring their significance and arguing for their relevance has been Alter’s lifelong mission as a literary critic. As a translator, he has tracked verse by verse through the Hebrew Bible to make these structures visible in English, in some cases for the first time. Over the course of his career, he has also helped establish the University of California, Berkeley, where he has been a professor since the 1960s, as one of the world’s premier centers of Hebrew literary study. Selections of his Bible translation, which have been published every few years since the 1990s, have sold robustly and received praise from literary critics like James Wood, who wrote that Alter’s 2004 volume, “The Five Books of Moses,” “greatly refreshes, sometimes productively estranges, words that may now be too familiar to those who grew up with the King James Bible.” Now we finally have the complete translation.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 asked Alter, motivated him to undertake this massive project? What exactly is the problem with the hundreds of other English translations that already exist? In response, he offered an example, reciting for me the Song of Songs, Chapter 1, Verse 13, as it appears in the popular translation of the Jewish Publication Society: “My beloved to me is a bag of myrrh/Lodged between my breasts.” When he alighted upon the word “bag,” Alter pointedly turned to me with a look of deep condemnation. His face transmitted, in full, his commentary on this text: Only translators devoid of style, those who lack even a rudimentary grasp of the connotative powers of language, much less those with any sense of sex appeal, would animate erotic verse with diction such as this. And then there was that other word.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“Lodged?” Alter said to me, his startling blue eyes widening. “Like a chicken bone?”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Alter’s own translation of the verse — “A sachet of myrrh is my lover to me,/All night between my breasts” — is far more seductive, with its meowing alliteration of Ms, his triplicate myrrh-my-me, which echoes the rolling three Rs of the Hebrew, tsrorr hamor.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boldly unfaithful. Whereas in the first verset Alter matches the Hebrew syntax precisely, in the second he unties the drawstring of a verb, yalin (a play on the Hebrew noun laila, or night), that the Jewish Publication Society edition translated as “lodged.” By dropping the verb entirely from the translation, the dramatic urgency and nocturnal mood of the verb is somehow deepened. If the old Hebrew word is now veiled in the English, it is also more present, under the covers.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Song of Songs,” Alter told me, “we see later biblical Hebrew writers playing with poetic possibility as much as with erotic possibility. These poems are clearly aware of the conventions of Hebrew poetry that preceded them — and this, I think, was and still is part of why it is exciting to see a slight loosening of some of these poetic strictures.”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about those strictures? Just how did the Song of Songs, a racy pop album that was possibly sung in ancient taverns, arrive in Holy Writ?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language,” Alter told me. “The artistry of the Hebrew Bible, whose full colors and intricate patterns and designs we can never see in full, especially as they have faded under the accumulations of theological and historical readings. And the task of restoring those original colors and shadings — their nuances — is, I believe, still incomplete.”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book has been retranslated as often as the Bible, because no book has been as widely republished. The Bible isn’t just the all-time best seller, it’s consistently so, especially in the United States, where in a typical year about half a billion dollars’ worth are sold. Legions of Bible readers hunger endlessly for new versions. One of these, which Alter finds endearing, is a loose, vernacular rendition titled “The Message,” by the Rev. Eugene H. Peterson, which describes the uncreated world at the beginning of Genesis as a “soup of nothingness” and has God command his new creation by exclaiming, “Earth, green up!”</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translations, however, are more standardized. Of today’s popular versions, most have been commissioned by religious authorities and executed by committee, designed for the utilitarian needs of their congregants — or more likely of their leaders. They make little effort to represent the artistry of either the Hebrew or the English languages, much less of both at once, as Alter tries to do. But religious authority and great art aren’t necessarily at odds: The pious 17th-century translators of the King James Version, who themselves worked in committees, were, as Alter puts it, “masters of English style.” In fact, Alter sees the King James Version’s continued influence, despite the steep competition, as evidence that readers seek art as much as doctrine in their bibles.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English reader, regardless of background, and religious or not, comes back to [the King James] because of the magnificent language,” he said. “Imagine if Lincoln had concluded his speech by saying ‘shall not come to an end,’ or something like that, instead of ‘shall not perish from the earth.’ That kind of language was powerful to those who heard it, and today, not only because it is a quotation from the Bible but because the sound of the words moves us.”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as a readerly translation of the Bible, the King James is imperfect. Its archaisms aren’t always grand; sometimes they’re just dead weight. Its Christian bias, in theologically freighted words like “soul,” can be a distraction. And some of its translations are simply incorrect, as we’ve learned thanks to advances in Near East philology and archaeology since the 19th century. The translators of the King James, though they were masters of English style, showed little interest or ability to represent the characteristic forms of ancient Hebrew, especially, as Alter has argued, in the poetic sections. If the King James demonstrates that the Hebrew Bible can be made an English masterpiece, it also proves that even a masterpiece of translation is never the final word.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 came to the biblical text first as a reader and interpreter. In his early critical writings on the Bible, in the 1970s, he pushed against a dominant view within academic Bible scholarship that the ancient texts were effectively a big messy pile of documents, useful mostly for what data they might yield to linguists in their tallies of Semitic verb forms or to historians in their efforts to document ancient cultic practices.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 didn’t deny the central theory of the field at the time: that many of the texts had been stitched together, over many years, by various sects with various agendas. These seams are, after all, visible in the texts themselves — for example, in narrative duplications, beginning, famously, with the two contradictory versions of the creation story of Adam and Eve in Genesis. One says that Adam and Eve were created together while the other tells a story of Adam created alone, trying and failing to find a partner among his fellow creatures, until God surgically removes his rib to create Eve.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Alter objected to the assumption of modern scholars that the Bible’s editors must therefore have, almost compulsively, inflated these texts with “material that made no connective sense,” as he put it in his influential 1981 book, “The Art of Biblical Narrative.” To Alter, this idea, which he characterized as “wrongheaded” and “extravagantly perverse,” is amply refuted by the texts themselves, which, in significant cases like Genesis, display a fine tapestry that could only have been intentionally woven. In “The Art of Biblical Narrative,” after demonstrating that the two creation stories complement each other in their language and imagery, Alter concluded that “the Genesis author chose to combine these two versions of creation precisely because he understood that his subject was essentially contradictory, essentially resistant to consistent linear formulation, and that this was his way of giving it the most adequate literary expression.”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 of the biblical narrative, Alter hypothesized, was finalized in a late editorial stage by some unifying creative mind — a figure who, like a film editor, introduced narrative coherence through the art of montage. Alter called this method “composite artistry,” and he would also come to use the term “the Arranger” — a concept borrowed from scholarship on James Joyce — to describe the editor (or editors) who gave the text a final artistic overlay. It was a secular and literary method of reading the Hebrew Bible but, in its reverent insistence on the coherence and complex artistry of the central texts, it has appealed to some religious readers.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day, “The Art of Biblical Narrative” was subversive. A current Berkeley colleague of Alter’s, Ronald Hendel, told me about his experience as a Harvard grad student in philology in the early 1980s. One of his instructors pulled him aside after class and whispered, “Go to the bookstore and get yourself a copy of ‘The Art of Biblical Narrative,’ but you can’t let anyone around here see that you’re reading it!” Hendel added, “And he wasn’t kidding.” One of Alter’s former undergraduate students during that period, Ilana Pardes, who is now a professor of comparative literature at Hebrew University in Jerusalem, has written of “witnessing the birth of the book, or rather the birth of a new way of thinking about the Bible.”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was — and remains — a surprise hit; it opened up an old, mysterious and often maligned text for the first time to many readers. And though academic critics have argued with Alter’s approach, they have never been able to ignore it. His growing commitment to translation since the 1990s can be seen as a move toward an increased investment on his part in the general reader, over and against institutional gatekeepers of the text, both in academia and in the religious world.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 did not set out to do this work (“I certainly never planned to sit down and translate Leviticus,” he told me). The translation emerged organically. In the 1970s, decades before he began to translate in earnest, he confronted a technical problem: The existing English versions didn’t convey the Hebrew literary patterns that he was analyzing in his critical essays about biblical literature; out of necessity, he composed his own translations so he could cite them. His later translation work has carried out, in a larger and more systematic way, what he started in his criticism. Sales figures support his belief that there’s a popular desire for this approach to the text. Since 1997 — and not including this current complete edition — his Bible translations have sold in the hundreds of thousands.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product bears out one of Alter’s critical insights about the text: the theory of the bible’s “composite artistry.” Despite his publisher’s carefully worded marketing materials — the first-ever single-author scholarly translation of the entire Hebrew Bible! — the work itself feels relevant precisely for the way it builds on its predecessors, openly conversing (and sometimes singing duets) with its contemporaries.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Alter’s version of the verse from the Song of Songs, quoted above, “a sachet of myrrh is my lover to me,/all night between my breasts” is a lovely example. The first verset, semantically airtight, is all Alter. The second, the daringly loose-limbed, “all night between my breasts,” originated at another address in Berkeley: Alter adopted it from “The Song of Songs,” a 1995 book by Chana and Ariel Bloch, a poet and philologist translation team, for which he wrote the afterword and which he footnotes in his own translation. In the skillful way that he has harmonized the various voices, past and present, Alter proves to be another Arranger, practicing the composite art that he believes has long been the life-breath of this text.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Alter was born in the Bronx and grew up in Albany,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who emigrated from Lithuania and Romania. His father was born in the waning years of the 19th century and fought as a teenager in World War I. In that war, Alter told me, his father experienced “some kind of shell shock that wiped out his first two languages,” Yiddish and Romanian, leaving him to speak, as Alter put it, “a very salty American.” His father’s successful taxi-fleet business failed during the Depression; when the war started, he got a job at a tank factory in Schenectady, and the family left the Bronx.</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 came to Hebrew, like many an American Jewish child, somewhat haphazardly — first in traditional contexts, like bar mitzvah lessons but also in Hebrew-only summer camps of the period. The cultural record of American Jews, in literature and art, can be summarized as a collective complaint against parental demands to learn Hebrew, but Alter took to it immediately and chose to continue his studies, even while playing varsity football and running track. As a young man, Alter was so enamored with the language that he spent much of his time systematically mastering a Hebrew-Hebrew dictionary. “I figured if I could get everything from that book into my head, I’d have it,” Alter said.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Alter’s commitment to Hebrew may have been uncommon among American Jews of his generation, but his intellectual development was typical. A membership card to his local public library became his ticket to the wider world. Like many of his contemporaries with literary aspirations, he graduated from a public high school and found his way into the middle of a thriving midcentury literary scene in New York City. The critical vogue was still with New Criticism, an analytical approach that emphasized “close reading,” isolating the formal artistic elements of literary text. As an undergrad at Columbia, he studied with Lionel Trilling before heading to Harvard for a Ph.D in comparative literature.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often first-generation Jewish-American littérateurs of that period — Alfred Kazin, Grace Paley, Irving Howe among them — took on a distinctly strident attitude: Literature, to them, was a form of citizenship. As Cynthia Ozick, one of the remaining grandees of that midcentury group, put it in a recent essay, these were “boys and girls drenched in ferocious bookishness and utopian politics, un-self-consciously asserting ownership of American culture at a time when it was most vigorously dominated by WASPs.”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Jewish writers of those years saw it as their mission to march onto center stage of American literature: not simply to master the English language but to remake it in their own voices. Of the novelist Saul Bellow, a hero to that generation, Ozick wrote with pride that he “capsizes American English.” Whether this is accurate, of course, is a matter of debate, but it does capture the ambition and the self-fashioning aspirations of that midcentury moment. As a young critic, Alter was active in this project. In a 1969 volume on contemporary Jewish literature, drawn from essays he published in magazines, Alter championed Bellow, among others, noting, “The WASP cultural hegemony in America is over.”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literary person of those generations, the King James Version loomed large. Along with Shakespeare, the King James was one of the wellsprings of English literature, especially in the United States. “It was in America,” Alter has written, “that the potential of the [King James] translation to determine the foundational language and symbolic imagery of a whole culture was most fully realized.” And unlike the work of Shakespeare, the Bible, or at least the first part of it — known in English as the Old Testament, a name that still carries a pejorative edge, positioning those books as the primitive precursors to the enlightened New Testament — happened to have been a kind of family inheritance to Jews. It is one of the few major texts that was foundational in both the Jewish and the Anglo-American traditions. And though Alter and his peers remained smitten by the language of the King James, there was an underlying sense that a key piece of their Jewish heritage had long been held captive in the churches and schools and texts of white Protestant English. With his intricate and artistically attuned translation, Alter has helped carve out a dignified place for the Hebrew Bible as the Hebrew Bible, squarely within the Anglo-American literary tradition, and rescued it from second-class status.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 regularly composes phrases that sound strange in English, in part because they carry hints of ancient Hebrew within them. The translation theorist Lawrence Venuti, whom Alter has cited, describes translations that “foreignize,” or openly signal that a translated text was originally written in another language, and those that “domesticate,” or render invisible the original language. According to Venuti, a “foreignized” translation “seeks to register linguistic and cultural differences.” Alter maintains that his translation of the Bible borrows from the idea of “foreignizing,” and this approach generates unexpected and even radical urgency, particularly in passages that might seem familiar.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Alter’s version of the well-known opening of Genesis 21, part of the story of Isaac, the miracle baby of 90-year-old Sarah, and her 99-year-old husband, Abraham: “And the Lord singled out Sarah.” The word Alter is translating as “singled out” is pakad. The King James, and most others after it, translate it as “visited.” The Jewish Publication Society has it as “remembered.” Others translate it as “kept his word,” “took note of,” “was gracious to,” “was attentive to” or “blessed.” A good literal version, provided by the canny contemporary translator Everett Fox, has it as “took account of” — and there is something numerical and even administrative about pakad. (Elsewhere in the Bible, in the context of describing a public census, pakad means “to number”; in modern Hebrew, it is related to the words for “officer,” “clerk” and “roll-call.”) Weaving together its numerical dimensions with a thread of bureaucratic banality, Alter yields the anxious verb “singled out” and with it, reveals new layers of tension in this story.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has just given birth to her first child, a son; in Hebrew, his name is Yitzhak, meaning he who laughs. Amid the celebrations of this miracle birth, the nonagenarian mother offers her own punning commentary on the child’s name. According to the King James Version, Sarah says, “God hath made me to laugh, so that all that hear will laugh with me.” This is the direction that nearly every other English translation has taken since the early 1600s, and many others, too, in languages before English.</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 who gives Sarah’s statement its formal due as poetic speech, setting its line breaks apart on a page of prose, translates it like this: “Laughter has God made me,/Whoever hears will laugh at me.” This strange new Sarah, unlike the familiar Sarah of other translations, is not joining in the laughter nor is she offering a bawdy aside. Though it sounds odd in English, Alter has retained the Hebrew’s ambiguous verbal construction, “Laughter has ... made me.” More startling still, Alter has taken advantage of another ambiguity in the Hebrew’s prepositions and has Sarah directly say that her society is not laughing with but at her. After giving birth, she feels mocked, shamed and socially demoted. At the end of her life, when she should be reaping the rewards of seniority and respect, she fears that she has been turned into a punch line.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translation transforms Sarah’s experience into one of postpartum alienation; her statement becomes an agonized testimony of being marginalized, through laughter, by a patriarchal society. Does this make Sarah a hero? Not exactly. In fact, painting her in this pained light deepens her complexity by giving a more terrible clarity to her motives in the next episode, when she takes vengeance on Hagar, a foreign woman of lesser social status, whom she perceives as a rival.</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traditional English translations were all we had, with their depictions of Sarah’s laughter as celebratory, her subsequent actions against Hagar could be read as merely petty or even capricious. Perhaps a misogynist tradition of translation was more comfortable with Sarah as a crazy woman than as a victimized truth teller. If Sarah is read as joyous, the tragic cycle that emerges — in which both children, Hagar’s and Sarah’s, are nearly killed by Abraham — might be read (as it often is) as a series of unrelated events, a result of a mysterious deity’s whims. Alter’s translation allows for the possibility that Sarah’s actions are a logical response to living in a society that pitted women against each other in a contest for a male heir.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 was not the first person to detect Sarah’s pain amid the laughter. It has been the subject of centuries of conjecture and, among feminist critics since the 1970s, a subfield of study. Even so, major translations that most readers encounter continue to domesticate Sarah’s experience, forcing her to play the role of enthusiastic new mother. In Alter’s foreignized text, the mask is off: The laughter is at Sarah. And it sears.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Alter himself see through the mask of the text? As we sat outside in his courtyard garden, in the warm glow of the Berkeley sun, I asked Alter whether he, who had spent so many hours in his upstairs study with the works of these ancient Hebrew authors, had ever got a signal from a human on the other side of the text.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some moments during my work on the Book of Daniel,” Alter told me, after a moment, “when I could sense, as you put it, the human.”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answer surprised me. Despite the book’s famous imagery — the disembodied hand writing on the wall, the 10-horned beast, the lion’s den — Daniel isn’t a particular favorite of most Bible readers today. Alter, for one, finds its apocalyptic imagery a bore. So why did Daniel move him?</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working carefully with his words, it suddenly became clear to me,” Alter said, “that the author, in some of those texts, felt very uncomfortable in the Hebrew language. It was strangely intimate, you know, for me to discover that, to see this writer struggling.”</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is almost certainly the Bible’s latest book, composed during a time when Hebrew, no longer the spoken language, had gone into decline. It is one of the few books in the Hebrew Bible where Aramaic appears for long stretches of the text. And this linguistic estrangement isn’t just the historical background of Daniel’s authors, who scholars believe were living under foreign domination and religious persecution by the Seleucid Greeks around the second century B.C. It is a theme of the story itself, which imagines a similar crisis, set in an earlier period, of a Judean exile in the court of the Babylonian king, tasked with translating a mysterious text.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of Daniel offers a clear illustration that the conundrum of translation did not emerge later, after biblical history; the problem was there all along. Daniel, like his authors, is a late arrival to a lavish party at which he is very much a guest. He grapples with a foreignized text in a foreign kingdom, a writer in a globalized world who is left to decipher the writing on the wall.</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identify?” I asked Alter.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laughed. “I think many writers — many people — would see something of themselves in that struggle,” he told me. “And translators certainly do.”</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Avi Steinberg is the author of “The Lost Book of Mormon.” He last wrote a Letter of Recommendation about fake flowers.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 Alter in his office at home in Berkeley, California. (PHOTOGRAPH BY Mark Mahaney for The New York Times FOR THE NEW YORK TIMES)</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2018</w:t>
      </w:r>
    </w:p>
    <w:p>
      <w:pPr>
        <w:pStyle w:val="Normal418"/>
      </w:pPr>
    </w:p>
    <w:p>
      <w:pPr>
        <w:pStyle w:val="Normal418"/>
        <w:ind w:left="200"/>
        <w:sectPr>
          <w:type w:val="continuous"/>
          <w:pgMar w:top="840" w:right="1000" w:bottom="840" w:left="1000" w:header="400" w:footer="400"/>
          <w:pgNumType w:fmt="decimal"/>
          <w:cols w:space="720"/>
        </w:sectPr>
      </w:pPr>
      <w:r>
        <w:br/>
      </w:r>
      <w:r>
        <w:pict>
          <v:line id="_x0000_s2568" style="position:absolute;z-index:252798976"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925"/>
          <w:headerReference w:type="default" r:id="rId3926"/>
          <w:footerReference w:type="even" r:id="rId3927"/>
          <w:footerReference w:type="default" r:id="rId3928"/>
          <w:headerReference w:type="first" r:id="rId3929"/>
          <w:footerReference w:type="first" r:id="rId3930"/>
          <w:pgSz w:w="12240" w:h="15840"/>
          <w:pgMar w:top="840" w:right="1000" w:bottom="840" w:left="1000" w:header="400" w:footer="400"/>
          <w:pgNumType w:fmt="decimal"/>
          <w:cols w:space="720"/>
          <w:titlePg w:val="0"/>
        </w:sectPr>
      </w:pPr>
    </w:p>
    <w:p>
      <w:pPr>
        <w:pStyle w:val="Normal419"/>
      </w:pPr>
    </w:p>
    <w:p>
      <w:pPr>
        <w:pStyle w:val="Normal419"/>
      </w:pPr>
      <w:r>
        <w:pict>
          <v:shape id="_x0000_i2569" type="#_x0000_t75" alt="LexisNexis®" style="width:147.75pt;height:30pt">
            <v:imagedata r:id="rId17" o:title=""/>
          </v:shape>
        </w:pict>
      </w:r>
      <w:r>
        <w:cr/>
      </w:r>
    </w:p>
    <w:p>
      <w:pPr>
        <w:pStyle w:val="Heading1417"/>
        <w:keepNext w:val="0"/>
        <w:spacing w:after="200" w:line="340" w:lineRule="atLeast"/>
        <w:ind w:left="0" w:right="0" w:firstLine="0"/>
        <w:jc w:val="center"/>
      </w:pPr>
      <w:hyperlink r:id="rId3931" w:history="1">
        <w:r>
          <w:rPr>
            <w:rFonts w:ascii="arial" w:eastAsia="arial" w:hAnsi="arial" w:cs="arial"/>
            <w:b/>
            <w:i/>
            <w:strike w:val="0"/>
            <w:color w:val="0077CC"/>
            <w:sz w:val="28"/>
            <w:u w:val="single"/>
            <w:vertAlign w:val="baseline"/>
          </w:rPr>
          <w:t>Rock 'n' Roll Legends Posed And Exposed (but Only a Little)</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2010 Sunday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9"/>
        <w:keepNext w:val="0"/>
        <w:spacing w:after="0" w:line="240" w:lineRule="atLeast"/>
        <w:ind w:right="0"/>
        <w:jc w:val="both"/>
      </w:pPr>
      <w:bookmarkStart w:id="847" w:name="Bookmark_419"/>
      <w:bookmarkEnd w:id="847"/>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LI; Column 0; Metropolitan Desk; Pg. 7; ART REVIEW LONG ISLAND</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MARTHA SCHWENDENER</w:t>
      </w:r>
    </w:p>
    <w:p>
      <w:pPr>
        <w:pStyle w:val="Normal419"/>
        <w:keepNext/>
        <w:spacing w:before="240" w:after="0" w:line="340" w:lineRule="atLeast"/>
        <w:ind w:left="0" w:right="0" w:firstLine="0"/>
        <w:jc w:val="left"/>
      </w:pPr>
      <w:bookmarkStart w:id="848" w:name="Body_417"/>
      <w:bookmarkEnd w:id="848"/>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570" style="position:absolute;z-index:252800000"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ways to experience rock musicians. You can listen to their songs, watch them perform or, if they live long enough, read a chronicle of their exploits, like Keith Richards's recently published ''Life.'' Another option is to view photographs like those on display in ''Rock On! Masterworks of Rock Photography'' at the Heckscher Museum of Art in Huntington.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realize rather quickly, however, that rock photography is a fairly conservative genre. This is the expurgated view, unlike Mr. Richards's book or Robert Frank's 1972 cinema verite documentary of the Rolling Stones (which has an unprintable title and is legally restricted to being screened in the presence of the filmmaker). Much of what you see resembles European court portraiture of the 17th or 18th century, in which royalty was shown to its greatest advantage.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works were commissioned by record companies or taken by photographers who started out in the commercial sector or were ''official'' band photographers (meaning, generally, they would accompany the group on tour). And so we have an affectedly elegant Elvis Presley photographed by Alfred Wertheimer in ''Elvis: Going Home, July 4, 1956.'' There is a laughably stiff image taken in 1968 by Henry Grossman that looks like a Sears Portrait Studio version of the Beatles. Baron Wolman's 1968 photograph of Janis Joplin shows the hard-living singer as a genial gypsy princess in a fur cap and brocade cape, coddled in a cocoon of Oriental rugs and pillows.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generational constraints are a concern -- that is, if Ms. Joplin sounds about as current as Betsy Ross -- consider instead the photograph of Courtney Love, taken in 2004 by Firooz Zahedi, in which the grunge-rocker, actress and rehab-recidivist looks like an angelic pop sensation. In this apparently irony-free, misty photograph, Ms. Love nibbles coyly at her lower lip; a tiny pink rose is tucked into her tastefully blown-out blond hair.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in the same way that clever artists have always eluded censors or worked productively within their limits, there are practitioners who have made some bona-fide masterworks of rock photography. One is Bob Gruen, whose famous 1974 portrait of a world-weary, expatriate John Lennon in a sleeveless ''New York City'' T-shirt is here, and his amazing portrait of Led Zeppelin. The photograph shows the band standing in front of its plane, with the lead singer, Robert Plant, wearing a tiny, unbuttoned shirt exposing the length of his torso. His jeans fall halfway down his hips, and his arms are outstretched as if he, too, could fly. Metaphorically, perhaps, he could.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rock photography master best represented in the show, however, is Art Kane. An art director who turned to photography in the late '50s, Mr. Kane portrayed the Who huddled under two Union Jack flags he had sewn together (the composition was borrowed from a photograph by Henri Cartier-Bresson, and the image was later used as the album cover for ''The Kids Are Alright''); the members of Jefferson Airplane lodged in a specially fabricated plexiglass shelving unit placed on the banks of the East River in New York -- an image he shot for the cover of Life magazine in 1968; and the Rolling Stones captured with Surrealist oblique angles, distortions and lighting effects.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Kane's photograph of Ms. Joplin is also notable, particularly as an antidote to Mr. Wolman's tasteful confection. Taken in 1968, Mr. Kane's photo creates the impression of an eyeless, grimacing banshee figure falling out of the picture frame. It is haunting and visceral -- perhaps too much so, especially since the singer died of a heroin overdose two years later.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clash between icons of youthful rebellion and the industry that strove to simultaneously promote, exploit and contain them is best represented in Mr. Kane's 1966 photograph ''Brian Jones and the Queen.'' In it, the young, blond Mr. Jones, founder of the Rolling Stones (who was later dismissed from the band and was found in 1969, possibly murdered, at the bottom of the swimming pool on his estate) bites down on a postcard of an official portrait of Queen Elizabeth II.</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Kane's playfully erotic, rebellious photograph is rather tame by subsequent standards: A decade later, the artist Jamie Reid doctored images of the queen, perforating her lip with a safety pin or blocking out her eyes and mouth with cut-up letters spelling out ''God Save the Queen'' for Sex Pistols record covers. Mr. Kane's photograph was rejected, however, by McCall's magazine for a photo essay he had created titled ''Teen Idols.''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get the idea, simply by the name of this show, that ''Masterworks of Rock Photography'' does not set out to explore the complicated practice of photographing rock stars -- that is, of representing these young, sexy, talented, often shell-shocked and fatigued (or drugged to cover up the shell-shock and fatigue) figures in all their messy complexity.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maybe photography isn't quite up to the task. After all, the history of rock 'n' roll includes, along with the music, seismic social developments: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becoming ad hoc aristocrats; barely legal youngsters wielding extraordinary influence over their peers; music and its attendant lifestyle providing a template for social, sexual and political revolutions.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short life expectancy of rock stars, including many of the ones represented here, perhaps the best function of rock photography, and one way to look at this show, is as a way of memorializing them.</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On! Masterworks of Rock Photography'' is at the Heckscher Museum of Art, 2 Prime Avenue, Huntington, through Jan. 9. (631) 351-3250 or heckscher.org.</w:t>
      </w:r>
    </w:p>
    <w:p>
      <w:pPr>
        <w:pStyle w:val="Normal419"/>
        <w:keepNext w:val="0"/>
        <w:spacing w:before="240" w:after="0" w:line="260" w:lineRule="atLeast"/>
        <w:ind w:left="0" w:right="0" w:firstLine="0"/>
        <w:jc w:val="left"/>
      </w:pPr>
      <w:r>
        <w:br/>
      </w:r>
      <w:hyperlink r:id="rId3932" w:history="1">
        <w:r>
          <w:rPr>
            <w:rFonts w:ascii="arial" w:eastAsia="arial" w:hAnsi="arial" w:cs="arial"/>
            <w:b w:val="0"/>
            <w:i/>
            <w:strike w:val="0"/>
            <w:color w:val="0077CC"/>
            <w:sz w:val="20"/>
            <w:u w:val="single"/>
            <w:vertAlign w:val="baseline"/>
          </w:rPr>
          <w:t>http://www.nytimes.com</w:t>
        </w:r>
      </w:hyperlink>
    </w:p>
    <w:p>
      <w:pPr>
        <w:pStyle w:val="Normal4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9"/>
        <w:spacing w:line="60" w:lineRule="exact"/>
      </w:pPr>
      <w:r>
        <w:pict>
          <v:line id="_x0000_s2571" style="position:absolute;z-index:252801024" from="0,2pt" to="512pt,2pt" strokecolor="#009ddb" strokeweight="2pt">
            <v:stroke linestyle="single"/>
            <w10:wrap type="topAndBottom"/>
          </v:line>
        </w:pict>
      </w:r>
    </w:p>
    <w:p>
      <w:pPr>
        <w:pStyle w:val="Normal4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ACROSS GENRES Jonathan Mannion's shot of the rapper LL Cool J, above, in 2002, and Baron Wolman's photo of Janis Joplin, right, from 1968.</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LEGENDS Three images by Art Kane, clockwise from above right: Brian Jones, a founding member of the Rolling Stones, with a postcard portrait of Queen Elizabeth II in 1966</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Jefferson Airplane in 1968</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Who in 1968. The photographs are on display at the Heckscher Museum of Art in Huntington. (PHOTOGRAPHS BY ART KANE)                                                                            </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2011</w:t>
      </w:r>
    </w:p>
    <w:p>
      <w:pPr>
        <w:pStyle w:val="Normal419"/>
      </w:pPr>
    </w:p>
    <w:p>
      <w:pPr>
        <w:pStyle w:val="Normal419"/>
        <w:ind w:left="200"/>
        <w:sectPr>
          <w:type w:val="continuous"/>
          <w:pgMar w:top="840" w:right="1000" w:bottom="840" w:left="1000" w:header="400" w:footer="400"/>
          <w:pgNumType w:fmt="decimal"/>
          <w:cols w:space="720"/>
        </w:sectPr>
      </w:pPr>
      <w:r>
        <w:br/>
      </w:r>
      <w:r>
        <w:pict>
          <v:line id="_x0000_s2572" style="position:absolute;z-index:252802048"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933"/>
          <w:headerReference w:type="default" r:id="rId3934"/>
          <w:footerReference w:type="even" r:id="rId3935"/>
          <w:footerReference w:type="default" r:id="rId3936"/>
          <w:headerReference w:type="first" r:id="rId3937"/>
          <w:footerReference w:type="first" r:id="rId3938"/>
          <w:pgSz w:w="12240" w:h="15840"/>
          <w:pgMar w:top="840" w:right="1000" w:bottom="840" w:left="1000" w:header="400" w:footer="400"/>
          <w:pgNumType w:fmt="decimal"/>
          <w:cols w:space="720"/>
          <w:titlePg w:val="0"/>
        </w:sectPr>
      </w:pPr>
    </w:p>
    <w:p>
      <w:pPr>
        <w:pStyle w:val="Normal420"/>
      </w:pPr>
    </w:p>
    <w:p>
      <w:pPr>
        <w:pStyle w:val="Normal420"/>
      </w:pPr>
      <w:r>
        <w:pict>
          <v:shape id="_x0000_i2573" type="#_x0000_t75" alt="LexisNexis®" style="width:147.75pt;height:30pt">
            <v:imagedata r:id="rId17" o:title=""/>
          </v:shape>
        </w:pict>
      </w:r>
      <w:r>
        <w:cr/>
      </w:r>
    </w:p>
    <w:p>
      <w:pPr>
        <w:pStyle w:val="Heading1418"/>
        <w:keepNext w:val="0"/>
        <w:spacing w:after="200" w:line="340" w:lineRule="atLeast"/>
        <w:ind w:left="0" w:right="0" w:firstLine="0"/>
        <w:jc w:val="center"/>
      </w:pPr>
      <w:hyperlink r:id="rId3939" w:history="1">
        <w:r>
          <w:rPr>
            <w:rFonts w:ascii="arial" w:eastAsia="arial" w:hAnsi="arial" w:cs="arial"/>
            <w:b/>
            <w:i/>
            <w:strike w:val="0"/>
            <w:color w:val="0077CC"/>
            <w:sz w:val="28"/>
            <w:u w:val="single"/>
            <w:vertAlign w:val="baseline"/>
          </w:rPr>
          <w:t>At Sundance Festival, Films Take Diversity To Another Frontier</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1997, Monday, Late Edition - Final</w:t>
      </w:r>
    </w:p>
    <w:p>
      <w:pPr>
        <w:pStyle w:val="Normal420"/>
        <w:keepNext w:val="0"/>
        <w:spacing w:after="0" w:line="240" w:lineRule="atLeast"/>
        <w:ind w:right="0"/>
        <w:jc w:val="both"/>
      </w:pPr>
      <w:bookmarkStart w:id="849" w:name="Bookmark_420"/>
      <w:bookmarkEnd w:id="849"/>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11; Column 1; Cultural Desk ; Column 1; </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1438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BERNARD WEINRAUB </w:t>
      </w:r>
    </w:p>
    <w:p>
      <w:pPr>
        <w:pStyle w:val="Normal42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BERNARD WEINRAUB </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PARK CITY, Utah, Jan. 19</w:t>
      </w:r>
    </w:p>
    <w:p>
      <w:pPr>
        <w:pStyle w:val="Normal420"/>
        <w:keepNext/>
        <w:spacing w:before="240" w:after="0" w:line="340" w:lineRule="atLeast"/>
        <w:ind w:left="0" w:right="0" w:firstLine="0"/>
        <w:jc w:val="left"/>
      </w:pPr>
      <w:bookmarkStart w:id="850" w:name="Body_418"/>
      <w:bookmarkEnd w:id="850"/>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574" style="position:absolute;z-index:252803072"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less than two hours by plane from Hollywood to the Sundance Film Festival here, but creatively it is as far away as the moon. Movie studios are competing with one another to churn out bigger -- but not necessarily better -- action movies for men, but the films at this swarming 10-day festival seem to be focusing on themes involving women, troubled teen-agers, despairing families and other groups that Hollywood often ignores.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at Sundance, the nation's top showcase for independent film makers, sexual politics and what Robert Redford, the festival's founder, called "a validation of diversity" dominate many of the 127 feature-length films being shown.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diversity has taken an offbeat, even startling, turn this year. Mr. Redford and his staff, who have been chided in recent years by critics as having sought out films that seem trendy, have moved into a new arena: post-political correctness.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enough to be black or Latino or gay or a woman or 20-something," Mr. Redford said. "That's not enough to give you a lot of mileage. We've moved past that. It marginalizes the film maker."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mood has clearly affected the women whose films have been selected for this year's festival, which began on Thursday night. Instead of banding together against men -- a theme at recent Sundance festivals -- women and teen-age girls in these movies are not only struggling with the reality of their own lives, but also finding other women not necessarily friendly. Men are not much of a presence in these new movies.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Alex Sichel's "All Over Me," about the pain and triumph of a teen-age girl in Hell's Kitchen; Hannah Weyer's "Arresting Gena," also about teen-age girls, and "The Clockwatchers" by Jill Sprecher, about the bleak lives of office temps who are utterly isolated. That film stars Toni Collette, Parker Posey and Lisa Kudrow.</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liked about our story is its honesty in saying that women sometimes don't treat each other well, that sisterhood is not necessarily all that supportive," said Ms. Kudrow, a star of the television show "Friends."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Seated in a crowded coffee shop on Main Street, Ms. Kudrow took a sip of decaf and said: "It's not politically correct, but it's more truthful. Women sometimes don't believe in each other, don't help each other. That's life. Why not say it? I love it. I don't dare think what the audience is going to think."</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Kudrow was one of the celebrities in jeans traipsing around Park City -- There's Sandra Bullock! There's Sally Field! -- for a festival that is swollen with film company executives and distributors, as well as agents, television crews and aspiring film makers. ("An awful lot of rich kids with trust funds making films about poor people," said one writer on Saturday night, waiting for the shuttle bus to go to a movie.)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Redford, who began the festival in 1984, acknowledged that the films at Sundance can sometimes get lost in the hoopla and parties into which festivalgoers virtually claw their way.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beginning there wasn't any money, there was no support; independent films were orphans of the industry," Mr. Redford said the other day. "I just felt I wanted to put something back. It was sort of personal. I wanted to create opportunities for new talent, for new voices. Sometimes a studio will dull or blunt a voice. I wanted to keep those voices alive."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Women's voices are certainly not the only ones heard at Sundance. Among the films that have seized early attention are Mark Pellington's "Going All the Way," an adaptation by Dan Wakefield of his novel about the enduring friendship of two young Korean War veterans in the Midwest in the 1950's; Vin Diesel's "Strays," about a macho New Yorker struggling to find some intimacy; Neil LaBute's "In the Company of Men," a black comedy about two men fed up with women and their lives; "The Delta," by Ira Sachs, about a romance in the South between two young men -- a white teen-ager and a half-Vietnamese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emigre -- and Tony Vitale's "Kiss Me, Guido," a romp about a pizza parlor worker yearning to escape the Bronx who mistakenly shares an apartment with a gay man in Greenwich Village.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every Sundance festival, there are several movies about outrageous families. The most notable this year perhaps was "The House of Yes" by Mark Waters, a comedy about an affluent family preparing for Thanksgiving.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unexpected financial success of Steven Soderbergh's dark 1989 comedy, "Sex, Lies and Videotape," which grossed more than $24 million, that transformed Sundance and led Hollywood studio executives and agents to realize the financial potential of independent films. Far more films from Sundance fail at the box office than succeed, and many of them do not even find distributors. But each year at least one film emerges from the pack.</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Scott Hicks's "Shine," the drama about the Australian pianist David Helfgott, aroused extraordinary interest. "We're still looking this year for the new 'Shine,' " Mark Ordesky, executive vice president of acquisitions for New Line and Fine Line, said the other morning, busily working his cell phone and waiting to enter a movie theater with his partner, Jonathan Weisgal, executive vice president of Fine Line. The two helped acquire "Shine."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canvases just seem smaller this year," Mr. Ordesky said. "There seem to be interesting films, but how many of them will turn into box office hits?"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mile away, Beth Swofford, the agent at the Creative Artists Agency who beat out virtually every other top agent in Hollywood in signing Mr. Hicks to a contract last year, waited patiently in line to pick up her credentials. Five years ago Creative Artists, the most powerful agency in Hollywood, virtually ignored Sundance because it was too arty. Now Creative Artists -- like International Creative Management, William Morris and the United Talent Agency -- rents condos for as much as $8,000 a week for teams of agents who prowl the festival in small platoons.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prime place to discover new talent," Ms. Swofford said. "The pitfall for everyone is succumbing to the hothouse atmosphere. Too many expectations are placed too soon on too many people. People can succumb to the hype. It's not about these 10 days in January. It's what people do to their careers afterward." (Agents have also been deployed at the alternative Slamdance Festival, a feisty and aggressive independent film showcase also in Park City.)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Geoffrey Gilmore, the festival's program director, acknowledged that for reasons he does not fully understand, the movies selected this year are "far more cerebral than previous years."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"Films are getting into difficult subjects," he said. "Some are politically incorrect; some are getting into sexual triangles. There's a lot of almost idiosyncratic points of view in a lot of this new work."</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previous years, documentaries have stirred as much attention as feature films, or even more. And as in the features, a surprising number of documentaries deal with women and women's issues.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include "Girls Like Us," about teen-agers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Philadelphia, and "A Healthy Baby Girl," a powerful movie narrated and written by Judith Helfand, who developed cancer after her mother was given the drug DES during her pregnancy.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other documentaries that have gained attention include "Licensed to Kill," about young men who beat and even kill gay men; "The Long Way Home," about the early days after the liberation of the German concentration camps; "Waco: The Rules of Engagement," an indictment of the way the Government used force that led to the destruction of the Branch Davidian compound; "Paul Monette: The Brink of Summer's End," about the writer who died of AIDS; "Family Name," about a white man in North Carolina who unravels his roots among black slaves as well as slave owners, and a difficult-to-watch movie, "Sick: The Life and Death of Bob Flanagan, Supermasochist," about a performance artist suffering from cystic fibrosis whose act includes body piercing.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Redford said that what he especially enjoyed about this year's festival, which ends on Sunday, is that the films as a group were almost impossible to characterize. "I like that confusion," he said.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with some dismay about studio films. "What's happened is the mainstream is just more costly, more formulaic, more cluttered with special effects in order to achieve that blockbuster shape," Mr. Redford said. "Where does that leave films that push the envelope, films that focus on basic storytelling and character? That's what we're trying to do at Sundance."</w:t>
      </w:r>
    </w:p>
    <w:p>
      <w:pPr>
        <w:pStyle w:val="Normal4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0"/>
        <w:spacing w:line="60" w:lineRule="exact"/>
      </w:pPr>
      <w:r>
        <w:pict>
          <v:line id="_x0000_s2575" style="position:absolute;z-index:252804096" from="0,2pt" to="512pt,2pt" strokecolor="#009ddb" strokeweight="2pt">
            <v:stroke linestyle="single"/>
            <w10:wrap type="topAndBottom"/>
          </v:line>
        </w:pict>
      </w:r>
    </w:p>
    <w:p>
      <w:pPr>
        <w:pStyle w:val="Normal4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Movies at the Sundance Film Festival, in Park City, Utah, reflect a new mood of diversity. The festival's flags line Main Street. (Steve Wilson for The New York Times)</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1997</w:t>
      </w:r>
    </w:p>
    <w:p>
      <w:pPr>
        <w:pStyle w:val="Normal420"/>
      </w:pPr>
    </w:p>
    <w:p>
      <w:pPr>
        <w:pStyle w:val="Normal420"/>
        <w:ind w:left="200"/>
        <w:sectPr>
          <w:type w:val="continuous"/>
          <w:pgMar w:top="840" w:right="1000" w:bottom="840" w:left="1000" w:header="400" w:footer="400"/>
          <w:pgNumType w:fmt="decimal"/>
          <w:cols w:space="720"/>
        </w:sectPr>
      </w:pPr>
      <w:r>
        <w:br/>
      </w:r>
      <w:r>
        <w:pict>
          <v:line id="_x0000_s2576" style="position:absolute;z-index:252805120"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940"/>
          <w:headerReference w:type="default" r:id="rId3941"/>
          <w:footerReference w:type="even" r:id="rId3942"/>
          <w:footerReference w:type="default" r:id="rId3943"/>
          <w:headerReference w:type="first" r:id="rId3944"/>
          <w:footerReference w:type="first" r:id="rId3945"/>
          <w:pgSz w:w="12240" w:h="15840"/>
          <w:pgMar w:top="840" w:right="1000" w:bottom="840" w:left="1000" w:header="400" w:footer="400"/>
          <w:pgNumType w:fmt="decimal"/>
          <w:cols w:space="720"/>
          <w:titlePg w:val="0"/>
        </w:sectPr>
      </w:pPr>
    </w:p>
    <w:p>
      <w:pPr>
        <w:pStyle w:val="Normal421"/>
      </w:pPr>
    </w:p>
    <w:p>
      <w:pPr>
        <w:pStyle w:val="Normal421"/>
      </w:pPr>
      <w:r>
        <w:pict>
          <v:shape id="_x0000_i2577" type="#_x0000_t75" alt="LexisNexis®" style="width:147.75pt;height:30pt">
            <v:imagedata r:id="rId17" o:title=""/>
          </v:shape>
        </w:pict>
      </w:r>
      <w:r>
        <w:cr/>
      </w:r>
    </w:p>
    <w:p>
      <w:pPr>
        <w:pStyle w:val="Heading1419"/>
        <w:keepNext w:val="0"/>
        <w:spacing w:after="200" w:line="340" w:lineRule="atLeast"/>
        <w:ind w:left="0" w:right="0" w:firstLine="0"/>
        <w:jc w:val="center"/>
      </w:pPr>
      <w:hyperlink r:id="rId3946" w:history="1">
        <w:r>
          <w:rPr>
            <w:rFonts w:ascii="arial" w:eastAsia="arial" w:hAnsi="arial" w:cs="arial"/>
            <w:b/>
            <w:i/>
            <w:strike w:val="0"/>
            <w:color w:val="0077CC"/>
            <w:sz w:val="28"/>
            <w:u w:val="single"/>
            <w:vertAlign w:val="baseline"/>
          </w:rPr>
          <w:t>A Belgian Bad Boy Has Gone Good</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2005 Wednesday</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1"/>
        <w:keepNext w:val="0"/>
        <w:spacing w:after="0" w:line="240" w:lineRule="atLeast"/>
        <w:ind w:right="0"/>
        <w:jc w:val="both"/>
      </w:pPr>
      <w:bookmarkStart w:id="851" w:name="Bookmark_421"/>
      <w:bookmarkEnd w:id="851"/>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F; Column 3; Dining In, Dining Out/Style Desk; Pg. 10</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HALL</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ANTWERP, Belgium </w:t>
      </w:r>
    </w:p>
    <w:p>
      <w:pPr>
        <w:pStyle w:val="Normal421"/>
        <w:keepNext/>
        <w:spacing w:before="240" w:after="0" w:line="340" w:lineRule="atLeast"/>
        <w:ind w:left="0" w:right="0" w:firstLine="0"/>
        <w:jc w:val="left"/>
      </w:pPr>
      <w:bookmarkStart w:id="852" w:name="Body_419"/>
      <w:bookmarkEnd w:id="852"/>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578" style="position:absolute;z-index:252806144"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his thatch of gray hair, tweedy attire and half-glasses riding low on his nose, Ronald Ferket could pass for a tenured university professor.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teacher of sorts, except that his classroom is De Vagant, a pub-cafe steps from this city's soaring cathedral and 16th-century guildhalls, and his subject isn't literature or mathematics, but genever, the fiery liquid filling the hundreds of bottles that surround him.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Beer may be Belgium's most famous alcoholic beverage, but genever, the country's other traditional tipple, has gained newfound respectability. Also known as jenever, genievre, peket or Dutch gin, the juniper-flavored eau de vie was once derided as hooch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nearly legislated out of existence in Belgium. But Belgian distillers are now producing genevers of exceptional quality, some of a color, smoothness and flavor reminiscent of fine whiskey. And Mr. Ferket, author of a book on the subject and proprietor of De Vagant -- a true gin joint with more than 200 homegrown varieties -- is one of Belgian genever's most ardent promoters.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Invented about 450 years ago in the Low Countries, genever is traditionally made by distilling the unfiltered and fermented mash of malted grains, principally barley, and flavoring this ''malt wine'' with aromatics like juniper berries, caraway seeds or fennel.</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barley malt gives traditional genever more body and grain taste than English-style gin, which uses neutral spirits and was developed after 17th-century Flemish distillers set up shop in London.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Industrial Revolution, when more efficient distillation columns supplanted the old pot stills, and cheaper raw materials like sugar beet molasses largely replaced barley, most genever lost its typical grain taste. Though a few small Belgian distillers continued to produce grain genever, industrial production of cheap, 100-proof genever soared along with public drunkenness -- Belgians annually soaked up a staggering two and a half gallons per capita by the late 1800's.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1919 law finally banned the sale of distilled spirits in bars, but the law's 1984 repeal ushered in a new era of Belgian genever, this time with an emphasis on quality.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De Vagant opened in 1985, there were only a few genevers made in Belgium,'' Mr. Ferket said on a recent afternoon in the pub, a congenial space with piped-in classical music, an oak-beamed ceiling, and walls that have turned a warm honey color from years of tobacco smoke. ''We carried about 20 genevers, mostly from Holland, but by 1988 new Belgian genevers seemed to show up every day.''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those outside the region, genever is still most closely associated with Holland, where Bols and other big companies dominate the market. In Belgium, artisanal producers are more common. ''Like our beer, Belgian genever is made by many local producers, very few of whom export,'' said Jan Kempeneers of the National Genever Museum in Hasselt, a tidy Belgian city near the Dutch and German borders. A distiller by occupation, Mr. Kempeneers produces two genevers for the museum using its 19th-century distilling plant, a Rube Goldberg amalgamation of tubes, gauges and spigots.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Mr. Kempeneers, though only seven distilleries in Belgium make malt wine, nearly 80 liquor factories buy that wine and blend their own genevers, producing upward of 250 varieties that range widely in taste, aroma and color.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main types, jonge (young) and oude (old), refer not to age but to style. Often resembling English gin, jonge has less alcohol (a maximum of 35 percent), is generally drunk cold, and has little grain flavor because its alcohol comes mostly from potatoes or other non-grain products. Oude is stronger -- 54 percent alcohol in some cases -- and tastes more of grain because it uses a greater percentage of malt wine, which itself is often aged in oak to add color, smoothness and complexity of flavor. A few oude genevers, labeled graanjenever, are made with 100 percent grain.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Post-distillation flavoring of both jonge and oude genever varies by region, with some recipes calling for up to 70 different botanical ingredients.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Ferket believes that the peak of the Belgian genever renaissance may have passed, since alcohol consumption is declining throughout Europe and genever -- still seen by many as an old man's drink -- has had trouble competing with flavored vodkas and other imported spirits marketed to younger drinkers.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Nonetheless, he holds out hope that the industry won't die a second time. ''We may have fewer distillers than 10 years ago, but they are making much better products, especially high-quality oude,'' he said. ''Belgian genever can have the same qualities you look for in Cognac or fine whiskey. And there will always be a market for that, even if it isn't so big.''</w:t>
      </w:r>
    </w:p>
    <w:p>
      <w:pPr>
        <w:pStyle w:val="Normal421"/>
      </w:pPr>
    </w:p>
    <w:p>
      <w:pPr>
        <w:pStyle w:val="Normal421"/>
        <w:keepNext w:val="0"/>
        <w:spacing w:before="240" w:after="0" w:line="260" w:lineRule="atLeast"/>
        <w:ind w:left="0" w:right="0" w:firstLine="0"/>
        <w:jc w:val="left"/>
      </w:pPr>
      <w:r>
        <w:br/>
      </w:r>
      <w:hyperlink r:id="rId3947" w:history="1">
        <w:r>
          <w:rPr>
            <w:rFonts w:ascii="arial" w:eastAsia="arial" w:hAnsi="arial" w:cs="arial"/>
            <w:b w:val="0"/>
            <w:i/>
            <w:strike w:val="0"/>
            <w:color w:val="0077CC"/>
            <w:sz w:val="20"/>
            <w:u w:val="single"/>
            <w:vertAlign w:val="baseline"/>
          </w:rPr>
          <w:t>http://www.nytimes.com</w:t>
        </w:r>
      </w:hyperlink>
    </w:p>
    <w:p>
      <w:pPr>
        <w:pStyle w:val="Normal4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1"/>
        <w:spacing w:line="60" w:lineRule="exact"/>
      </w:pPr>
      <w:r>
        <w:pict>
          <v:line id="_x0000_s2579" style="position:absolute;z-index:252807168" from="0,2pt" to="512pt,2pt" strokecolor="#009ddb" strokeweight="2pt">
            <v:stroke linestyle="single"/>
            <w10:wrap type="topAndBottom"/>
          </v:line>
        </w:pict>
      </w:r>
    </w:p>
    <w:p>
      <w:pPr>
        <w:pStyle w:val="Normal4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IT WORKS -- A still at the National Genever Museum in Hasselt, Belgium.                       </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2005</w:t>
      </w:r>
    </w:p>
    <w:p>
      <w:pPr>
        <w:pStyle w:val="Normal421"/>
      </w:pPr>
    </w:p>
    <w:p>
      <w:pPr>
        <w:pStyle w:val="Normal421"/>
        <w:ind w:left="200"/>
        <w:sectPr>
          <w:type w:val="continuous"/>
          <w:pgMar w:top="840" w:right="1000" w:bottom="840" w:left="1000" w:header="400" w:footer="400"/>
          <w:pgNumType w:fmt="decimal"/>
          <w:cols w:space="720"/>
        </w:sectPr>
      </w:pPr>
      <w:r>
        <w:br/>
      </w:r>
      <w:r>
        <w:pict>
          <v:line id="_x0000_s2580" style="position:absolute;z-index:252808192"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948"/>
          <w:headerReference w:type="default" r:id="rId3949"/>
          <w:footerReference w:type="even" r:id="rId3950"/>
          <w:footerReference w:type="default" r:id="rId3951"/>
          <w:headerReference w:type="first" r:id="rId3952"/>
          <w:footerReference w:type="first" r:id="rId3953"/>
          <w:pgSz w:w="12240" w:h="15840"/>
          <w:pgMar w:top="840" w:right="1000" w:bottom="840" w:left="1000" w:header="400" w:footer="400"/>
          <w:pgNumType w:fmt="decimal"/>
          <w:cols w:space="720"/>
          <w:titlePg w:val="0"/>
        </w:sectPr>
      </w:pPr>
    </w:p>
    <w:p>
      <w:pPr>
        <w:pStyle w:val="Normal422"/>
      </w:pPr>
    </w:p>
    <w:p>
      <w:pPr>
        <w:pStyle w:val="Normal422"/>
      </w:pPr>
      <w:r>
        <w:pict>
          <v:shape id="_x0000_i2581" type="#_x0000_t75" alt="LexisNexis®" style="width:147.75pt;height:30pt">
            <v:imagedata r:id="rId17" o:title=""/>
          </v:shape>
        </w:pict>
      </w:r>
      <w:r>
        <w:cr/>
      </w:r>
    </w:p>
    <w:p>
      <w:pPr>
        <w:pStyle w:val="Heading1420"/>
        <w:keepNext w:val="0"/>
        <w:spacing w:after="200" w:line="340" w:lineRule="atLeast"/>
        <w:ind w:left="0" w:right="0" w:firstLine="0"/>
        <w:jc w:val="center"/>
      </w:pPr>
      <w:hyperlink r:id="rId3954" w:history="1">
        <w:r>
          <w:rPr>
            <w:rFonts w:ascii="arial" w:eastAsia="arial" w:hAnsi="arial" w:cs="arial"/>
            <w:b/>
            <w:i/>
            <w:strike w:val="0"/>
            <w:color w:val="0077CC"/>
            <w:sz w:val="28"/>
            <w:u w:val="single"/>
            <w:vertAlign w:val="baseline"/>
          </w:rPr>
          <w:t>Rivals Clash Over Taxes As Contest Nears Climax</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2008 Tuesday</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2"/>
        <w:keepNext w:val="0"/>
        <w:spacing w:after="0" w:line="240" w:lineRule="atLeast"/>
        <w:ind w:right="0"/>
        <w:jc w:val="both"/>
      </w:pPr>
      <w:bookmarkStart w:id="853" w:name="Bookmark_422"/>
      <w:bookmarkEnd w:id="853"/>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15</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BAKER and MICHAEL COOPER; Peter Baker reported from Pittsburgh, and Michael Cooper from Dayton, Ohio and Pottsville, Pa. Larry Rohter contributed reporting from Cleveland, and Jack Healy from New York.</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PITTSBURGH </w:t>
      </w:r>
    </w:p>
    <w:p>
      <w:pPr>
        <w:pStyle w:val="Normal422"/>
        <w:keepNext/>
        <w:spacing w:before="240" w:after="0" w:line="340" w:lineRule="atLeast"/>
        <w:ind w:left="0" w:right="0" w:firstLine="0"/>
        <w:jc w:val="left"/>
      </w:pPr>
      <w:bookmarkStart w:id="854" w:name="Body_420"/>
      <w:bookmarkEnd w:id="854"/>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582" style="position:absolute;z-index:252809216"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Barack Obama, making what aides called the ''closing argument'' of his campaign, declared on Monday that it was time to ''get beyond the old ideological debates.'' And then Mr. Obama and his opponent, Senator John McCain, spent much of the day engaged in just such a debate.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polls suggesting victory is within his grasp next week, Mr. Obama tried to shift into a final stage, returning to the themes of unity and change that helped propel his unlikely candidacy to the verge of the presidency. He warned of complacency  but sounded as if he were laying the ground not just for the election but for an aftermath when he may inherit stewardship of a troubled country.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one week away from changing America,'' Mr. Obama, the Democratic nominee for president, told 15,000 supporters in Mellon Arena here. ''In one week, you can put an end to the politics that would divide a nation just to win an election, that tries to pit region against region, city against town and Republican against Democrat, that asks us to fear at a time when we need hope. In one week's time, at this defining moment in history, you can give this country the change we need.''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as Mr. Obama called for ''a new politics,'' at least some of his arguments sounded like old politics familiar to veterans of past class-warfare battles between liberals and conservatives. Mr. Obama castigated Mr. McCain, the Republican nominee, for ''embracing the same old Bush-McCain policies that have failed us for the last eight years'' and for wanting to ''give more to billionaires and big corporations and hope that prosperity trickles down to everyone else.''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McCain offered the other side of that historic divide, accusing Mr. Obama of wanting to take money from those who have it and give it to those who do not. Mr. McCain seized on a radio interview Mr. Obama gave seven years ago to reinforce the argument that Mr. Obama wants to ''spread the wealth,'' as the Democrat put it on the campaign trail recently.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McCain read aloud part of the radio interview in Dayton, Ohio, in a speech to supporters, who booed the notion of ''redistributive change,'' as Mr. Obama put it. ''That's what change means for the Obama administration -- the Redistributor,'' Mr. McCain said. ''It means taking your money and giving it to someone else. He believes in redistributing wealth, not in policies that grow our economy and create jobs.''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McCain mangled his script in Ohio, garbling a line about ''Barack the Redistributor.'' Later, at a feisty rally in Pottsville, Pa., he suggested incorrectly that Mr. Obama's comments had come ''in a radio interview today,'' though they were actually made in 2001. But he nailed his new applause line: ''Senator Obama is running to be redistributionist in chief. I'm running to be commander in chief.''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candidates virtually shadowed each other throughout the day as both focused on the contested states of Ohio and Pennsylvania, where the race may be decided. They started their campaign days about 50 miles apart, with Mr. McCain meeting economic advisers in Cleveland and Mr. Obama unveiling his ''closing argument'' speech in Canton, Ohio.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Canton, Mr. Obama headed to Pittsburgh for an early evening rally and ended the day outside Philadelphia. Mr. McCain traveled from Cleveland to Dayton, Ohio, and then later in the day to Pottsville, about 100 miles northwest of Philadelphia.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is considered a must-win for any Republican who hopes to capture the White House, while Pennsylvania is vital for a Democrat seeking the presidency. Mr. Obama lost both to Senator Hillary Rodham Clinton in the Democratic primaries; Mr. McCain's campaign had hoped to make inroads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here skeptical of Mr. Obama. But polls in Pennsylvania show Mr. Obama with a healthy lead there, while the two candidates were running close in Ohio.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McCain events, supporters dismissed prognostications of defeat and held out hope that the Republicans could turn the situation around. ''This campaign is so doable,'' Jack F. Kemp, the former housing secretary and vice-presidential candidate in 1996, told the crowd in Dayton as he warmed them up for Mr. McCain's speech.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Obama campaign, the polls are greeted with a mixture of confidence and nervousness, and the candidate made a point, as he often does these days, of warning against overconfidence. ''We cannot let up for one day or one minute or one second in this last week,'' Mr. Obama said here. ''Not now. Not when so much is at stake. One week.''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the sense that victory is within reach has grown so powerful for Obama supporters in recent days that the campaign dubbed the new speech ''One Week'' and the candidate's mere uttering of those two words became an applause line Monday.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so-called closing argument sounded much like the opening one, encapsulating the message of change Mr. Obama plans to send throughout his final days of travel and television.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in this election is not, 'Are you better off than you were four years ago?' '' Mr. Obama said. ''We know the answer to that. The real question is, 'Will this country be better off four years from now?' '' </w:t>
      </w:r>
    </w:p>
    <w:p>
      <w:pPr>
        <w:pStyle w:val="Normal422"/>
        <w:keepNext w:val="0"/>
        <w:spacing w:before="240" w:after="0" w:line="260" w:lineRule="atLeast"/>
        <w:ind w:left="0" w:right="0" w:firstLine="0"/>
        <w:jc w:val="left"/>
      </w:pPr>
      <w:r>
        <w:br/>
      </w:r>
      <w:hyperlink r:id="rId3955" w:history="1">
        <w:r>
          <w:rPr>
            <w:rFonts w:ascii="arial" w:eastAsia="arial" w:hAnsi="arial" w:cs="arial"/>
            <w:b w:val="0"/>
            <w:i/>
            <w:strike w:val="0"/>
            <w:color w:val="0077CC"/>
            <w:sz w:val="20"/>
            <w:u w:val="single"/>
            <w:vertAlign w:val="baseline"/>
          </w:rPr>
          <w:t>http://www.nytimes.com</w:t>
        </w:r>
      </w:hyperlink>
    </w:p>
    <w:p>
      <w:pPr>
        <w:pStyle w:val="Normal4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2"/>
        <w:spacing w:line="60" w:lineRule="exact"/>
      </w:pPr>
      <w:r>
        <w:pict>
          <v:line id="_x0000_s2583" style="position:absolute;z-index:252810240" from="0,2pt" to="512pt,2pt" strokecolor="#009ddb" strokeweight="2pt">
            <v:stroke linestyle="single"/>
            <w10:wrap type="topAndBottom"/>
          </v:line>
        </w:pict>
      </w:r>
    </w:p>
    <w:p>
      <w:pPr>
        <w:pStyle w:val="Normal4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Barack Obama giving a speech on Monday in Ohio. Mr. Obama and Senator John McCain spent much of the day campaigning there and in Pennsylvania. (PHOTOGRAPH BY DOUG MILLS/THE NEW YORK TIMES)                                                                           </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2008</w:t>
      </w:r>
    </w:p>
    <w:p>
      <w:pPr>
        <w:pStyle w:val="Normal422"/>
      </w:pPr>
    </w:p>
    <w:p>
      <w:pPr>
        <w:pStyle w:val="Normal422"/>
        <w:ind w:left="200"/>
        <w:sectPr>
          <w:type w:val="continuous"/>
          <w:pgMar w:top="840" w:right="1000" w:bottom="840" w:left="1000" w:header="400" w:footer="400"/>
          <w:pgNumType w:fmt="decimal"/>
          <w:cols w:space="720"/>
        </w:sectPr>
      </w:pPr>
      <w:r>
        <w:br/>
      </w:r>
      <w:r>
        <w:pict>
          <v:line id="_x0000_s2584" style="position:absolute;z-index:252811264"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956"/>
          <w:headerReference w:type="default" r:id="rId3957"/>
          <w:footerReference w:type="even" r:id="rId3958"/>
          <w:footerReference w:type="default" r:id="rId3959"/>
          <w:headerReference w:type="first" r:id="rId3960"/>
          <w:footerReference w:type="first" r:id="rId3961"/>
          <w:pgSz w:w="12240" w:h="15840"/>
          <w:pgMar w:top="840" w:right="1000" w:bottom="840" w:left="1000" w:header="400" w:footer="400"/>
          <w:pgNumType w:fmt="decimal"/>
          <w:cols w:space="720"/>
          <w:titlePg w:val="0"/>
        </w:sectPr>
      </w:pPr>
    </w:p>
    <w:p>
      <w:pPr>
        <w:pStyle w:val="Normal423"/>
      </w:pPr>
    </w:p>
    <w:p>
      <w:pPr>
        <w:pStyle w:val="Normal423"/>
      </w:pPr>
      <w:r>
        <w:pict>
          <v:shape id="_x0000_i2585" type="#_x0000_t75" alt="LexisNexis®" style="width:147.75pt;height:30pt">
            <v:imagedata r:id="rId17" o:title=""/>
          </v:shape>
        </w:pict>
      </w:r>
      <w:r>
        <w:cr/>
      </w:r>
    </w:p>
    <w:p>
      <w:pPr>
        <w:pStyle w:val="Heading1421"/>
        <w:keepNext w:val="0"/>
        <w:spacing w:after="200" w:line="340" w:lineRule="atLeast"/>
        <w:ind w:left="0" w:right="0" w:firstLine="0"/>
        <w:jc w:val="center"/>
      </w:pPr>
      <w:hyperlink r:id="rId3962" w:history="1">
        <w:r>
          <w:rPr>
            <w:rFonts w:ascii="arial" w:eastAsia="arial" w:hAnsi="arial" w:cs="arial"/>
            <w:b/>
            <w:i/>
            <w:strike w:val="0"/>
            <w:color w:val="0077CC"/>
            <w:sz w:val="28"/>
            <w:u w:val="single"/>
            <w:vertAlign w:val="baseline"/>
          </w:rPr>
          <w:t>Naomi Sims: b. 1948: Cover Girl</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2009 Sunday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3"/>
        <w:keepNext w:val="0"/>
        <w:spacing w:after="0" w:line="240" w:lineRule="atLeast"/>
        <w:ind w:right="0"/>
        <w:jc w:val="both"/>
      </w:pPr>
      <w:bookmarkStart w:id="855" w:name="Bookmark_423"/>
      <w:bookmarkEnd w:id="855"/>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18; THE LIVES THEY LIVED</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SOKOLOVE</w:t>
      </w:r>
    </w:p>
    <w:p>
      <w:pPr>
        <w:pStyle w:val="Normal423"/>
        <w:keepNext/>
        <w:spacing w:before="240" w:after="0" w:line="340" w:lineRule="atLeast"/>
        <w:ind w:left="0" w:right="0" w:firstLine="0"/>
        <w:jc w:val="left"/>
      </w:pPr>
      <w:bookmarkStart w:id="856" w:name="Body_421"/>
      <w:bookmarkEnd w:id="856"/>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586" style="position:absolute;z-index:252812288"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1948-2009</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same day she graduated from Westinghouse High School in Pittsburgh, Naomi Sims set out for Manhattan, leaving behind a city where she never felt as if she belonged. She was like many New York aspirants -- creative, ambitious, an escapee from somewhere too small and stifling. Except that her sense of isolation, in the place she left, was extreme. What Naomi Sims would soon experience was a newly arrived New Yorker's fairy tale: extraordinary and nearly instant success.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Living with an older sister in Bushwick, Brooklyn, and attending the Fashion Institute of Technology, she found herself short on money and decided to try modeling. Without an agency to represent her, she cannily cultivated relationships with photographers and other figures in the fashion industry and, at 19, graced the cover of the August 1967 issue of Fashions of the Times, a supplement to The New York Times Magazine. The next year, she appeared on the cover of Ladies Home Journal -- the first black model to be featured on the front of a mainstream women's magazine.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six feet tall, with ebony skin and African features, Sims was regal in carriage and intuitive in her sense of style. She projected the rare and alluring combination of sultriness and rectitude. She walked everywhere in Manhattan, and her leggy strides once were described as ''enough to sizzle the sidewalks on a cold day.'' In 1973, she married the art dealer Michael Findlay and lived in an apartment filled with classical music and fresh flowers. Findlay told me about first meeting her at a party where Timothy Leary was wooing her. ''She dissuaded him in a charming but definitive way,'' he said. ''With such aplomb.''</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outward self-assurance gave no hint of Sims's painful upbringing. Her mother, separated from Naomi's father shortly after her birth, gave her up when she was about 10. Naomi spent time in a group home and then was raised as a foster child by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couple in Pittsburgh's Homewood section. She would later recall that a younger foster daughter in the house, lighter in skin tone, was treated ''like a daughter'' while she felt more like a helper. Naomi's mother lived about a mile away, where she raised Naomi's two older sisters. (Why her mother gave her up remains unclear.)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Sims landed in New York at a cultural moment when the city's aesthetic arbiters were ready to embrace her alongside the doe-eyed frailness of blondes like Twiggy, who came to New York at about the same time. Andy Warhol befriended her, and she was among the crowd at the Factory and Studio 54, but not every night. Sims was known within her industry as someone who showed up on time and prepared, usually having already done her own hair and makeup because few stylists knew how to work with a black woman.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Sims sold Avon products door to door during her teenage years and took lifelong pride in having been a top seller. She modeled for just five years before creating and selling a line of wigs for black women, later adding cosmetics and hair products branded as the Naomi Sims Collection. She also wrote books stuffed with no-nonsense advice directed at black women, giving guidance on how to speak (no swear words), how to write a resume (on heavy bond paper) and how to shake hands (never while seated).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the kind of rules that might help outwardly order a life when it grew internally chaotic, which happened often to Sims. Her bouts of furious creativity and then depression were diagnosed as bipolar disorder in her mid-30s. She told almost no one about her illness, which crippled her at times and led to several hospitalizations. ''She suffered without the support of many who knew her,'' says Michael Findlay, whose marriage to Sims ended in divorce after 18 years.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2005, Sims was among the honorees at the Oprah Winfrey-sponsored ''Legends Ball,'' saluting 25 trailblazing black women. It was a rare public appearance. The woman who had flashed onto the New York scene had by then receded so deeply into privacy that some friends did not know she had left Manhattan until the announcement of her death. She had lost control of her business, experienced financial setbacks and lived for the last decade, before succumbing to breast cancer, in Newark.</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Findlay, the son of Sims and Michael Findlay, spent many years helping his mother find care and thinking about how to square the different parts of her life. ''She was the person at the breakfast table in her bathrobe, without makeup, telling me to pick up my stuff,'' he says. ''But there were these pictures of her in the apartment, from her modeling days, and she was impossibly glamorous. I spent hours looking at those pictures.''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remembers his mother once waking him up in the middle of the night when he was a child and the two of them walking for hours on the city streets. He thinks he was not quite 5: ''We walked all around Manhattan, and she just talked and talked. It felt like an amazing adventure with my mother, but looking back on it, I think it was more than that.''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Findlay says his mother never spoke publicly about her mental illness, and told few friends, out of a sense of propriety and perhaps from a fear of damaging the Naomi Sims brand. ''Three months ago, as she knew she was dying, she told me, 'I'm ready to share it.''' </w:t>
      </w:r>
    </w:p>
    <w:p>
      <w:pPr>
        <w:pStyle w:val="Normal423"/>
        <w:keepNext w:val="0"/>
        <w:spacing w:before="240" w:after="0" w:line="260" w:lineRule="atLeast"/>
        <w:ind w:left="0" w:right="0" w:firstLine="0"/>
        <w:jc w:val="left"/>
      </w:pPr>
      <w:r>
        <w:br/>
      </w:r>
      <w:hyperlink r:id="rId3963" w:history="1">
        <w:r>
          <w:rPr>
            <w:rFonts w:ascii="arial" w:eastAsia="arial" w:hAnsi="arial" w:cs="arial"/>
            <w:b w:val="0"/>
            <w:i/>
            <w:strike w:val="0"/>
            <w:color w:val="0077CC"/>
            <w:sz w:val="20"/>
            <w:u w:val="single"/>
            <w:vertAlign w:val="baseline"/>
          </w:rPr>
          <w:t>http://www.nytimes.com</w:t>
        </w:r>
      </w:hyperlink>
    </w:p>
    <w:p>
      <w:pPr>
        <w:pStyle w:val="Normal4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3"/>
        <w:spacing w:line="60" w:lineRule="exact"/>
      </w:pPr>
      <w:r>
        <w:pict>
          <v:line id="_x0000_s2587" style="position:absolute;z-index:252813312" from="0,2pt" to="512pt,2pt" strokecolor="#009ddb" strokeweight="2pt">
            <v:stroke linestyle="single"/>
            <w10:wrap type="topAndBottom"/>
          </v:line>
        </w:pict>
      </w:r>
    </w:p>
    <w:p>
      <w:pPr>
        <w:pStyle w:val="Normal4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SAVVY BUSINESS MODEL: THE COVER OF THE OCT. 17, 1969 ISSUE OF LIFE MAGAZINE. (PHOTOGRAPH BY YALE JOEL/TIME &amp; LIFE PICTURES/GETTY IMAGES)                                                                             </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2009</w:t>
      </w:r>
    </w:p>
    <w:p>
      <w:pPr>
        <w:pStyle w:val="Normal423"/>
      </w:pPr>
    </w:p>
    <w:p>
      <w:pPr>
        <w:pStyle w:val="Normal423"/>
        <w:ind w:left="200"/>
        <w:sectPr>
          <w:type w:val="continuous"/>
          <w:pgMar w:top="840" w:right="1000" w:bottom="840" w:left="1000" w:header="400" w:footer="400"/>
          <w:pgNumType w:fmt="decimal"/>
          <w:cols w:space="720"/>
        </w:sectPr>
      </w:pPr>
      <w:r>
        <w:br/>
      </w:r>
      <w:r>
        <w:pict>
          <v:line id="_x0000_s2588" style="position:absolute;z-index:252814336"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964"/>
          <w:headerReference w:type="default" r:id="rId3965"/>
          <w:footerReference w:type="even" r:id="rId3966"/>
          <w:footerReference w:type="default" r:id="rId3967"/>
          <w:headerReference w:type="first" r:id="rId3968"/>
          <w:footerReference w:type="first" r:id="rId3969"/>
          <w:pgSz w:w="12240" w:h="15840"/>
          <w:pgMar w:top="840" w:right="1000" w:bottom="840" w:left="1000" w:header="400" w:footer="400"/>
          <w:pgNumType w:fmt="decimal"/>
          <w:cols w:space="720"/>
          <w:titlePg w:val="0"/>
        </w:sectPr>
      </w:pPr>
    </w:p>
    <w:p>
      <w:pPr>
        <w:pStyle w:val="Normal424"/>
      </w:pPr>
    </w:p>
    <w:p>
      <w:pPr>
        <w:pStyle w:val="Normal424"/>
      </w:pPr>
      <w:r>
        <w:pict>
          <v:shape id="_x0000_i2589" type="#_x0000_t75" alt="LexisNexis®" style="width:147.75pt;height:30pt">
            <v:imagedata r:id="rId17" o:title=""/>
          </v:shape>
        </w:pict>
      </w:r>
      <w:r>
        <w:cr/>
      </w:r>
    </w:p>
    <w:p>
      <w:pPr>
        <w:pStyle w:val="Heading1422"/>
        <w:keepNext w:val="0"/>
        <w:spacing w:after="200" w:line="340" w:lineRule="atLeast"/>
        <w:ind w:left="0" w:right="0" w:firstLine="0"/>
        <w:jc w:val="center"/>
      </w:pPr>
      <w:hyperlink r:id="rId3970" w:history="1">
        <w:r>
          <w:rPr>
            <w:rFonts w:ascii="arial" w:eastAsia="arial" w:hAnsi="arial" w:cs="arial"/>
            <w:b/>
            <w:i/>
            <w:strike w:val="0"/>
            <w:color w:val="0077CC"/>
            <w:sz w:val="28"/>
            <w:u w:val="single"/>
            <w:vertAlign w:val="baseline"/>
          </w:rPr>
          <w:t>Why Get an M.F.A.?</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2015 Sunday</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4"/>
        <w:keepNext w:val="0"/>
        <w:spacing w:after="0" w:line="240" w:lineRule="atLeast"/>
        <w:ind w:right="0"/>
        <w:jc w:val="both"/>
      </w:pPr>
      <w:bookmarkStart w:id="857" w:name="Bookmark_424"/>
      <w:bookmarkEnd w:id="857"/>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39; BOOKENDS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1596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SIDDHARTHA DEB and AYANA MATHIS</w:t>
      </w:r>
    </w:p>
    <w:p>
      <w:pPr>
        <w:pStyle w:val="Normal424"/>
        <w:keepNext/>
        <w:spacing w:before="240" w:after="0" w:line="340" w:lineRule="atLeast"/>
        <w:ind w:left="0" w:right="0" w:firstLine="0"/>
        <w:jc w:val="left"/>
      </w:pPr>
      <w:bookmarkStart w:id="858" w:name="Body_422"/>
      <w:bookmarkEnd w:id="858"/>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590" style="position:absolute;z-index:252815360"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week in Bookends, two writers take on questions about the world of books. This week, Siddhartha Deb and Ayana Mathis discuss the worth of graduate writing programs.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Siddhartha Deb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care about the oppressive lack of diversity in M.F.A. programs?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advice is useful, as you, an aspiring writer, already know. You have read Rilke's letters to a young poet. I'm sure you remember the first letter: ''No one can advise and help you, no one.'' You know James Baldwin's words in his Paris Review interview: ''If you are going to be a writer there is nothing I can say to stop you; if you're not going to be a writer nothing I can say will help you.''</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you persist. You scrutinize advertisements for M.F.A. programs, click through websites, attend open houses. You look at alumni who have gone on to publish. You study names of faculty members, wondering what this one or that one might be like as a mentor. You assess the fellowships and assistantships on offer. If your tastes run to a program in New York, perhaps you think of the readings, the agents, the editors, the magazines, the parties, the literary advances, the amorous advances, and think to yourself, ''M.F.A. + N.Y.C. = Me?''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am I to say that your persistence is false? I have never taken a creative-writing class, but I know a great many talented writers who teach in M.F.A. programs. How could anyone not learn from them? If an M.F.A. involves critiques, guidelines and deadlines, adding discipline and form to the creativity you've always enjoyed, it's preparing you well for life as a writer. Then, there is the degree itself, allowing you in turn to teach creative writing, which may mean a steady paycheck and health insurance to supplement your writing income.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know all this, and you know that you do not live in Rilke's world or in Baldwin's. You can point out that Mark McGurl, in his book ''The Program Era,'' locates the energy of postwar American literature in its writing programs, professionalized and institutionalized, yes, but always democratic, always creative. Against the argument that M.F.A. programs exemplify an assembly-line aesthetic, you assert that there are writers with M.F.A.s, like Rachel Kushner, who break the mold, and writers without M.F.A.s, like Jonathan Franzen, who produce conventional work.</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Faced with such certainty, should I raise the issue of student debt? Do you want to hear about the precarious creative economy, one involving low writing fees and adjunct positions that have far more in common with a factory shop floor than a workshop? Do you care about the oppressive lack of diversity in M.F.A. programs -- what Junot DÃ­az calls ''M.F.A. vs. P.O.C.'' -- that seems to translate into the astonishingly narrow range of contemporary writing? How is any of this relevant for you?</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depends on where you're coming from. If you are one of the truly privileged, you will probably do well with an M.F.A., locking into a publishing system fine-tuned to reward those already rewarded, those without debt, with cultural cachet, with the rent paid for. If you happen to be below that level, with just enough privilege to fool yourself to take on debt, you will probably use your M.F.A. to carry out the ''shadow-work'' of the creative economy, giving the successful their veneer of success. You will talk about their books, attend their readings, blog and tweet about their work, hoping to ascend to their level one day. And you might.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is you, who are in neither category, whom I address when I say that you already know that you are operating in enemy territory. You might undertake an M.F.A. because it offers you some grant money and time, or because it gives you a student visa and an opportunity to escape. But you know it is not your friend. You know that writing is a political, ethical thing and that you will have to look outside the professional world of both N.Y.C. and the M.F.A. in order to keep that vision of writing alive. You know Baldwin's words, and you repeat them to yourself every day. ''Find a way to keep alive and write. There is nothing else to say.''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Siddhartha Deb was born in northeastern India. He is the author of two novels and ''The Beautiful and the Damned,'' a work of narrative nonfiction that was a finalist for the Orwell Prize and the winner of the PEN Open award. He is the recipient of grants and fellowships from the Society of Authors in the UK, the Nation Institute, the Radcliffe Institute of Advanced Studies at Harvard University, and the Howard Foundation at Brown University. His journalism, essays, and reviews have appeared in many publications, including The Guardian, The New York Times, The New Republic, The Baffler, The Nation, n+1, and The Times Literary Supplement.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 â—† â—†</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Ayana Mathis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formalized study of writing isn't an alchemic formula by which every student becomes Tolstoy.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heard the news about Charleston as I was writing a draft of this essay. I stared at the radio in disbelief, hoping NPR had gotten it wrong. I called my mother. ''I didn't think this would happen anymore,'' she said, with the muted shock that comes of living through 81 years of assault on black lives. After we spoke, I continued with my essay. I wanted to lie down and weep, but falling to pieces seemed indulgent somehow, when so many black people have had to keep working and living in the face of atrocity. I finished that first draft, and promptly deleted it -- that day I couldn't have cared less about whether writers should get M.F.A.s, and what's more, the relevant question has to do with the literature we write, not whether we ought to go to graduate school to write it.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weeks after Charleston I did what I always do when I am feeling gutted. I read. I read James Baldwin's ''Down at the Cross.'' I read Iris Murdoch's ''The Bell,'' which couldn't be more remote from our current troubles, and yet, in its scope and intelligence, served as a kind of antidote to my hopelessness. ''The Bell,'' like all of the best literature, resists reduction and simplification. This isn't to say that good books ought to be moralizing -- on the contrary -- but they should be capacious and striving, which requires capacity and seriousness from those who write them, and I do care very much about the books we write.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point of those who write: New voices emerge from inside and outside the academic system, but it is true that M.F.A. programs have developed something of a gate-keeping function. The system is certainly flawed: Programs vary wildly in quality and cost. They can inspire inflated expectations -- after all, the formalized study of writing isn't an alchemic formula by which every student becomes Tolstoy, or even publishes a book. It is also the case that the M.F.A.'s workshop model, with its intense scrutiny of new work, can be crippling for some writers.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Nonetheless, M.F.A. candidates spend a couple of years studying the craft of literature, immersed in its more esoteric and ineffable qualities, as readers and as writers. That's no small thing. My own M.F.A. experience at the Iowa Writers' Workshop was extraordinary, and as a teacher in that same program I have seen the ways in which it can be transformative. A good program offers students artistic and, in some cases, financial support, as well as time to write and a professional network. Networks are of inestimable importance to all unpublished writers. At the highest levels, publishing remains a bit clubby and impenetrable. For students of color especially, networks created at an M.F.A. program can open doors to the hallowed, and strikingly undiverse, halls of publishing houses.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Besides, M.F.A.s aren't going anywhere. Thus, the real questions have to do with the administration of these programs. Are they held to a standard of literary excellence? How are decisions made about who gets admitted? Considering that the work of writers of color, L.G.B.T. writers,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writers, expands and enriches American literature, M.F.A. programs must take special care to admit and nurture such students. Diversity -- in terms of race, class, style, genre, educational background (Faulkner, for example, was an autodidact) -- must be a mandate, not empty policy-speak.</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was a student at Iowa, Marilynne Robinson told an anecdote about her visit to a women's prison in Idaho. After her reading, one of the women asked if she also taught writing. When Robinson answered in the affirmative, the woman said, ''Teach them to write good books.'' The current debate about M.F.A. programs is polemical, as are so many of our debates about race, about class and on and on. In the end, literature is what matters. We must write it well -- as many of us as possible, by whatever means we are able.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Ayana Mathis is a graduate of the Iowa Writers' Workshop and a recipient of the 2014-15 New York Public Library's Cullman Center Fellowship. ''The Twelve Tribes of Hattie,'' her first novel, was a New York Times Bestseller, a New York Times Notable Book of the Year, one of NPR's Best Books of 2013 and was chosen by Oprah Winfrey as the second selection for Oprah's Book Club 2.0. Ayana taught Creative Writing at The Writer's Foundry MFA Program at St. Joseph's College, Brooklyn. She is an Assistant Professor of English and Creative Writing at the Iowa Writers' Workshop.</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to be first? Get The New York Times Book Review before it appears online every Friday.                           Sign up for the email newsletter here.                              </w:t>
      </w:r>
    </w:p>
    <w:p>
      <w:pPr>
        <w:pStyle w:val="Normal424"/>
        <w:keepNext w:val="0"/>
        <w:spacing w:before="240" w:after="0" w:line="260" w:lineRule="atLeast"/>
        <w:ind w:left="0" w:right="0" w:firstLine="0"/>
        <w:jc w:val="left"/>
      </w:pPr>
      <w:r>
        <w:br/>
      </w:r>
      <w:hyperlink r:id="rId3971" w:history="1">
        <w:r>
          <w:rPr>
            <w:rFonts w:ascii="arial" w:eastAsia="arial" w:hAnsi="arial" w:cs="arial"/>
            <w:b w:val="0"/>
            <w:i/>
            <w:strike w:val="0"/>
            <w:color w:val="0077CC"/>
            <w:sz w:val="20"/>
            <w:u w:val="single"/>
            <w:vertAlign w:val="baseline"/>
          </w:rPr>
          <w:t>http://www.nytimes.com/2015/08/23/books/review/why-get-an-mfa.html</w:t>
        </w:r>
      </w:hyperlink>
    </w:p>
    <w:p>
      <w:pPr>
        <w:pStyle w:val="Normal4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4"/>
        <w:spacing w:line="60" w:lineRule="exact"/>
      </w:pPr>
      <w:r>
        <w:pict>
          <v:line id="_x0000_s2591" style="position:absolute;z-index:252816384" from="0,2pt" to="512pt,2pt" strokecolor="#009ddb" strokeweight="2pt">
            <v:stroke linestyle="single"/>
            <w10:wrap type="topAndBottom"/>
          </v:line>
        </w:pict>
      </w:r>
    </w:p>
    <w:p>
      <w:pPr>
        <w:pStyle w:val="Normal4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DRAWINGS (DRAWINGS BY R. KIKUO JOHNSON)        </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2015</w:t>
      </w:r>
    </w:p>
    <w:p>
      <w:pPr>
        <w:pStyle w:val="Normal424"/>
      </w:pPr>
    </w:p>
    <w:p>
      <w:pPr>
        <w:pStyle w:val="Normal424"/>
        <w:ind w:left="200"/>
        <w:sectPr>
          <w:type w:val="continuous"/>
          <w:pgMar w:top="840" w:right="1000" w:bottom="840" w:left="1000" w:header="400" w:footer="400"/>
          <w:pgNumType w:fmt="decimal"/>
          <w:cols w:space="720"/>
        </w:sectPr>
      </w:pPr>
      <w:r>
        <w:br/>
      </w:r>
      <w:r>
        <w:pict>
          <v:line id="_x0000_s2592" style="position:absolute;z-index:252817408"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972"/>
          <w:headerReference w:type="default" r:id="rId3973"/>
          <w:footerReference w:type="even" r:id="rId3974"/>
          <w:footerReference w:type="default" r:id="rId3975"/>
          <w:headerReference w:type="first" r:id="rId3976"/>
          <w:footerReference w:type="first" r:id="rId3977"/>
          <w:pgSz w:w="12240" w:h="15840"/>
          <w:pgMar w:top="840" w:right="1000" w:bottom="840" w:left="1000" w:header="400" w:footer="400"/>
          <w:pgNumType w:fmt="decimal"/>
          <w:cols w:space="720"/>
          <w:titlePg w:val="0"/>
        </w:sectPr>
      </w:pPr>
    </w:p>
    <w:p>
      <w:pPr>
        <w:pStyle w:val="Normal425"/>
      </w:pPr>
    </w:p>
    <w:p>
      <w:pPr>
        <w:pStyle w:val="Normal425"/>
      </w:pPr>
      <w:r>
        <w:pict>
          <v:shape id="_x0000_i2593" type="#_x0000_t75" alt="LexisNexis®" style="width:147.75pt;height:30pt">
            <v:imagedata r:id="rId17" o:title=""/>
          </v:shape>
        </w:pict>
      </w:r>
      <w:r>
        <w:cr/>
      </w:r>
    </w:p>
    <w:p>
      <w:pPr>
        <w:pStyle w:val="Heading1423"/>
        <w:keepNext w:val="0"/>
        <w:spacing w:after="200" w:line="340" w:lineRule="atLeast"/>
        <w:ind w:left="0" w:right="0" w:firstLine="0"/>
        <w:jc w:val="center"/>
      </w:pPr>
      <w:hyperlink r:id="rId3978" w:history="1">
        <w:r>
          <w:rPr>
            <w:rFonts w:ascii="arial" w:eastAsia="arial" w:hAnsi="arial" w:cs="arial"/>
            <w:b/>
            <w:i/>
            <w:strike w:val="0"/>
            <w:color w:val="0077CC"/>
            <w:sz w:val="28"/>
            <w:u w:val="single"/>
            <w:vertAlign w:val="baseline"/>
          </w:rPr>
          <w:t>A Neighborhood Y.M.C.A. Evolves With the Neighborhood</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2008 Saturday</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5"/>
        <w:keepNext w:val="0"/>
        <w:spacing w:after="0" w:line="240" w:lineRule="atLeast"/>
        <w:ind w:right="0"/>
        <w:jc w:val="both"/>
      </w:pPr>
      <w:bookmarkStart w:id="859" w:name="Bookmark_425"/>
      <w:bookmarkEnd w:id="859"/>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20; HARLEM JOURNAL</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TIMOTHY WILLIAMS</w:t>
      </w:r>
    </w:p>
    <w:p>
      <w:pPr>
        <w:pStyle w:val="Normal425"/>
        <w:keepNext/>
        <w:spacing w:before="240" w:after="0" w:line="340" w:lineRule="atLeast"/>
        <w:ind w:left="0" w:right="0" w:firstLine="0"/>
        <w:jc w:val="left"/>
      </w:pPr>
      <w:bookmarkStart w:id="860" w:name="Body_423"/>
      <w:bookmarkEnd w:id="860"/>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594" style="position:absolute;z-index:252818432"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Wright slept there. So did Claude McKay, Matthew Henson, George Washington Carver and Malcolm X.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Ralph Ellison waited tables there, Paul Robeson was discovered on its stage and Jackie Robinson coached basketball in the gym.</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bastion of black history is the Harlem Y.M.C.A., sometimes called the ''living room of the Harlem Renaissance.'' The 11-story brick building, on 135th Street off Adam Clayton Powell Jr. Boulevard, also played a critical role throughout segregation, when blacks were barred from other Y.M.C.A.'s and were similarly unwelcome at many hotels, theaters, restaurants and other public places in the city -- including Harlem itself.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in a neighborhood where history carries a premium, the Y.M.C.A. is now largely an afterthought among the neighborhood's cultural sites.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as Harlem has shifted into a place with fewer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black residents and a growing number of Latinos and whites, the Y.M.C.A. has changed as well.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offerings now include a New American Welcome Center, where immigrants can learn English and become familiar with the mores of their adopted country; guitar lessons (guitar provided) for children; mambo, salsa, belly dancing, yoga and pilates classes for adults; and Saturday morning tumbling for 3- to 5-year olds.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 is that since its heyday in the 1930s and '40s, the Harlem Y.M.C.A. -- whose building, a city landmark, is celebrating its 75th year -- is known less for its history than for its effort to re-establish itself at the center of the neighborhood.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Lund, president and chief executive of the Y.M.C.A. of Greater New York, said that as part of its $300 million plan to refurbish, replace and build new Y.M.C.A.'s in the city, the proposed $39 million investment in the Harlem branch would be the centerpiece of the organization's fund-raising campaign.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famous all over the country,'' said Mr. Lund, who arrived in New York from Milwaukee four years ago. ''Almost no philanthropist in the country isn't going to understand what we're doing.''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at some point after the current international financial crisis wanes, the Harlem Y.M.C.A. will most likely either move to a larger space or give its interior an extensive overhaul.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plans include establishing a charter school, building an aquatic center where every second grader in the neighborhood would be offered swimming lessons, and setting aside space for a large kitchen, where people would learn how to cook healthful meals to help curb the area's high rates of diabetes and obesity.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recent weekday, the Y.M.C.A.'s Little Theater -- where Paul Robeson is said to have been offered the lead role in Eugene O'Neill's ''The Emperor Jones'' after a performance in the 1920s -- was empty.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Little Theater, apparently so named because it can accommodate no more than about 200 people sitting in metal folding chairs, is now used mainly for neighborhood church gatherings, baby showers and political club meetings.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still has its original black and red checkerboard floor, where dancers from the Cotton Club, Savoy Ballroom and Apollo Theater once rehearsed, and which Sidney Poitier, Cicely Tyson, Ossie Davis and Ruby Dee crossed on the way to the small stage.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 the front of the building, in a small room used for English classes, is a 1935 mural by Aaron Douglas called ''Evolution of Negro Dance.''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mural's figures, which appear in silhouette under rays of dappled sunlight, have faded badly. In some sections, the green and black paint has chipped away, leaving Mr. Douglas's pencil tracings on the white wall peeking through.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Upstairs are spartan rooms, and while who slept where has long since been forgotten, the modest room of a more recent guest, former President Jimmy Carter, bears his name.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accommodations have changed little since luminaries like Joe Louis and Jesse Owens bunked there more than half a century ago. European tourists writing on travel Web sites caution that the rooms are quite small. They are -- even by New York standards. And the bathroom is still down the hall.</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men's locker room on the third floor, two half-dressed septuagenarians, William Still, 70, and Edward Joseph, 74, held court as a group of similarly attired gentlemen looked 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men talked about how Assemblyman Keith L. T. Wright had been coming to play pickup basketball every Saturday for years. They spoke of the friends they once saw regularly, but who have either grown too old to get out or have taken ill and died.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Still, the more energetic of the two, has been coming five days a week for the past 20 years. Mr. Joseph's first day was 50 years ago.</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come here to get exercise,'' said Mr. Still, who had just finished a water aerobics class. ''You need to work out at least three times a week.'' He paused and glanced around at his scantily dressed colleagues. ''I certainly don't believe in coming to see these dudes!'' </w:t>
      </w:r>
    </w:p>
    <w:p>
      <w:pPr>
        <w:pStyle w:val="Normal425"/>
        <w:keepNext w:val="0"/>
        <w:spacing w:before="240" w:after="0" w:line="260" w:lineRule="atLeast"/>
        <w:ind w:left="0" w:right="0" w:firstLine="0"/>
        <w:jc w:val="left"/>
      </w:pPr>
      <w:r>
        <w:br/>
      </w:r>
      <w:hyperlink r:id="rId3979" w:history="1">
        <w:r>
          <w:rPr>
            <w:rFonts w:ascii="arial" w:eastAsia="arial" w:hAnsi="arial" w:cs="arial"/>
            <w:b w:val="0"/>
            <w:i/>
            <w:strike w:val="0"/>
            <w:color w:val="0077CC"/>
            <w:sz w:val="20"/>
            <w:u w:val="single"/>
            <w:vertAlign w:val="baseline"/>
          </w:rPr>
          <w:t>http://www.nytimes.com</w:t>
        </w:r>
      </w:hyperlink>
    </w:p>
    <w:p>
      <w:pPr>
        <w:pStyle w:val="Normal4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5"/>
        <w:spacing w:line="60" w:lineRule="exact"/>
      </w:pPr>
      <w:r>
        <w:pict>
          <v:line id="_x0000_s2595" style="position:absolute;z-index:252819456" from="0,2pt" to="512pt,2pt" strokecolor="#009ddb" strokeweight="2pt">
            <v:stroke linestyle="single"/>
            <w10:wrap type="topAndBottom"/>
          </v:line>
        </w:pic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Members said that Assemblyman Keith L. T. Wright, foreground, has been playing in Saturday pickup basketball games at the Harlem Y.M.C.A. for years.(PHOTOGRAPH BY CHANG W. LEE/THE NEW YORK TIMES)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photograph from 1950 shows the tennis great Althea Gibson with Jackie Robinson, right, and a Y.M.C.A. official.</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Y.M.C.A. offers computer classes and a place where immigrants can study English and how to navigate life in America.(PHOTOGRAPHS BY LIBRADO ROMERO/THE NEW YORK TIMES)                                                      </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2008</w:t>
      </w:r>
    </w:p>
    <w:p>
      <w:pPr>
        <w:pStyle w:val="Normal425"/>
      </w:pPr>
    </w:p>
    <w:p>
      <w:pPr>
        <w:pStyle w:val="Normal425"/>
        <w:ind w:left="200"/>
        <w:sectPr>
          <w:type w:val="continuous"/>
          <w:pgMar w:top="840" w:right="1000" w:bottom="840" w:left="1000" w:header="400" w:footer="400"/>
          <w:pgNumType w:fmt="decimal"/>
          <w:cols w:space="720"/>
        </w:sectPr>
      </w:pPr>
      <w:r>
        <w:br/>
      </w:r>
      <w:r>
        <w:pict>
          <v:line id="_x0000_s2596" style="position:absolute;z-index:252820480"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980"/>
          <w:headerReference w:type="default" r:id="rId3981"/>
          <w:footerReference w:type="even" r:id="rId3982"/>
          <w:footerReference w:type="default" r:id="rId3983"/>
          <w:headerReference w:type="first" r:id="rId3984"/>
          <w:footerReference w:type="first" r:id="rId3985"/>
          <w:pgSz w:w="12240" w:h="15840"/>
          <w:pgMar w:top="840" w:right="1000" w:bottom="840" w:left="1000" w:header="400" w:footer="400"/>
          <w:pgNumType w:fmt="decimal"/>
          <w:cols w:space="720"/>
          <w:titlePg w:val="0"/>
        </w:sectPr>
      </w:pPr>
    </w:p>
    <w:p>
      <w:pPr>
        <w:pStyle w:val="Normal426"/>
      </w:pPr>
    </w:p>
    <w:p>
      <w:pPr>
        <w:pStyle w:val="Normal426"/>
      </w:pPr>
      <w:r>
        <w:pict>
          <v:shape id="_x0000_i2597" type="#_x0000_t75" alt="LexisNexis®" style="width:147.75pt;height:30pt">
            <v:imagedata r:id="rId17" o:title=""/>
          </v:shape>
        </w:pict>
      </w:r>
      <w:r>
        <w:cr/>
      </w:r>
    </w:p>
    <w:p>
      <w:pPr>
        <w:pStyle w:val="Heading1424"/>
        <w:keepNext w:val="0"/>
        <w:spacing w:after="200" w:line="340" w:lineRule="atLeast"/>
        <w:ind w:left="0" w:right="0" w:firstLine="0"/>
        <w:jc w:val="center"/>
      </w:pPr>
      <w:hyperlink r:id="rId3986" w:history="1">
        <w:r>
          <w:rPr>
            <w:rFonts w:ascii="arial" w:eastAsia="arial" w:hAnsi="arial" w:cs="arial"/>
            <w:b/>
            <w:i/>
            <w:strike w:val="0"/>
            <w:color w:val="0077CC"/>
            <w:sz w:val="28"/>
            <w:u w:val="single"/>
            <w:vertAlign w:val="baseline"/>
          </w:rPr>
          <w:t>Everybody's a Liberal</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2007 Sunday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6"/>
        <w:keepNext w:val="0"/>
        <w:spacing w:after="0" w:line="240" w:lineRule="atLeast"/>
        <w:ind w:right="0"/>
        <w:jc w:val="both"/>
      </w:pPr>
      <w:bookmarkStart w:id="861" w:name="Bookmark_426"/>
      <w:bookmarkEnd w:id="861"/>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23</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961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LIND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Lind, the Whitehead senior fellow at the New America Foundation, is the author of ''The American Way of Strategy.''</w:t>
      </w:r>
    </w:p>
    <w:p>
      <w:pPr>
        <w:pStyle w:val="Normal426"/>
        <w:keepNext/>
        <w:spacing w:before="240" w:after="0" w:line="340" w:lineRule="atLeast"/>
        <w:ind w:left="0" w:right="0" w:firstLine="0"/>
        <w:jc w:val="left"/>
      </w:pPr>
      <w:bookmarkStart w:id="862" w:name="Body_424"/>
      <w:bookmarkEnd w:id="862"/>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598" style="position:absolute;z-index:252821504"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FREEDOM'S POWER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True Force of Liberalism.</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Paul Starr.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276 pp. Basic Books. $26.</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1960s, political debate in the United States has been dominated by ideologies of the right: fusionist conservatism, libertarianism, the religious right, neoconservatism. Center-left political thought, when it has not simply rationalized the demands of Democratic Party constituencies, has tended to be academic and remote from politics. In recent years, however, center-left intellectuals including Bruce Ackerman, William Galston, John E. Schwarz and Michael Tomasky have sought to define a body of principles that could inform a practical liberal politics. The newest addition to this literature, Paul Starr's ''Freedom's Power: The True Force of Liberalism,'' is a brilliant and ambitious attempt to provide a public philosophy for 21st-century American liberalism.</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 is a Pulitzer Prize-winning sociologist, a co-founder of The American Prospect and a professor of sociology and public affairs at Princeton. In ''Freedom's Power,'' he treats American liberalism as a variant of a common Anglo-American liberal tradition stretching from the 17th century to the present. The first phase of the tradition was ''constitutional liberalism,'' whose defining moments were the Glorious Revolution in Britain in 1688 and the American Revolution in 1776. Constitutional liberalism promoted ''the fundamental principles of constitutional government and individual rights shared by modern liberals and conservatives alike, though often differently interpreted by them.'' What Starr calls ''democratic liberalism,'' beginning in the late 19th century, builds on constitutional liberalism while incorporating previously excluded groups like women and minorities, and giving the government an important if limited role in managing industrial capitalism for the benefit of all. ''The relationship between liberalism in these two phases,'' he writes, ''has been predominantly cumulative: while rejecting laissez-faire economic policy, modern democratic liberalism continues to take the broader tradition of constitutional liberalism as its foundation.''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 performs a great service by insisting that Anglo-American democratic liberalism is the left wing of classical liberalism, not, like European social democracy, the right wing of democratic socialism. A self-described liberal hawk who opposed the Iraq war but supported the Persian Gulf war of 1991 and the war in Afghanistan, Starr does an equally great service by putting war and state-making at the center of the history of Anglo-American liberalism, arguing that it is precisely because of their liberalism that liberal states have repeatedly bested autocracies: ''The lesson drawn by the generation of internationalists that followed Wilson was that it was possible to join a realist's grasp of power politics to a liberal vision of international order.''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liberals do not have to invent something new or import a philosophical tradition from abroad,'' Starr writes. His version of Anglo-American liberalism, however, is as much British as American: 1776 completes 1688, and American Progressives of the 1900s are somewhat less successful versions of their contemporaries and role models, British New Liberals. Starr discusses British politicians like William Gladstone, Joseph Chamberlain, J. A. Hobson and Leonard Hobhouse but does not even mention William Jennings Bryan and needs only a paragraph to dismiss American Populists as irrelevant agrarians.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 prefers the term ''liberal'' to ''progressive,'' which some to the left of center use to evade the stigma that the right has attached to the so-called L-word. Even so, Starr's version of democratic liberalism echoes many themes of early-20th-century American Progressivism, including enthusiasm for professionalism in public administration and journalism. Starr's major policy proposal, a vague ''New Deal for the Young'' or ''Young America program'' resembling the G.I. Bill, is a version of national service, a capital-P Progressive idea going back to William James that has inspired the G.I. Bill, the Peace Corps and AmeriCorps.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genealogy of American liberalism that includes upper-middle-class Progressives, civil libertarians, civil rights activists, organized labor and even British New Liberals, while air-brushing American Populists out of the picture, may provide a usable past for the post-1960s liberal coalition, which lost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rural Americans -- but only at the price of historical accuracy. The 1892 Populist Party platform, which among other things endorsed the progressive income tax and praised organized labor, declared that ''the power of government -- in other words, of the people -- should be expanded ... as rapidly and as far as the good sense of an intelligent people and the teaching of experience shall justify, to the end that oppression, injustice and poverty shall eventually cease in the land.''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nothing if not part of the transition in the United States from laissez-faire constitutional liberalism to the democratic liberalism that Starr defends. He argues persuasively that ''liberalism has no way to advance without a majoritarian politics.'' Whether an American liberalism that disdains populism can create a lasting political majority remains to be seen.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if details of Starr's grand synthesis can be questioned, his argument for rooting American liberalism in an evolving, centuries-old Anglo-American liberal tradition, rather than in interest-group politics or academic theories, is persuasive. ''Freedom's Power'' is an impressive achievement that deserves to be pondered by the critics of contemporary American liberalism no less than by its supporters.</w:t>
      </w:r>
    </w:p>
    <w:p>
      <w:pPr>
        <w:pStyle w:val="Normal426"/>
        <w:keepNext w:val="0"/>
        <w:spacing w:before="240" w:after="0" w:line="260" w:lineRule="atLeast"/>
        <w:ind w:left="0" w:right="0" w:firstLine="0"/>
        <w:jc w:val="left"/>
      </w:pPr>
      <w:r>
        <w:br/>
      </w:r>
      <w:hyperlink r:id="rId3987" w:history="1">
        <w:r>
          <w:rPr>
            <w:rFonts w:ascii="arial" w:eastAsia="arial" w:hAnsi="arial" w:cs="arial"/>
            <w:b w:val="0"/>
            <w:i/>
            <w:strike w:val="0"/>
            <w:color w:val="0077CC"/>
            <w:sz w:val="20"/>
            <w:u w:val="single"/>
            <w:vertAlign w:val="baseline"/>
          </w:rPr>
          <w:t>http://www.nytimes.com</w:t>
        </w:r>
      </w:hyperlink>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2007</w:t>
      </w:r>
    </w:p>
    <w:p>
      <w:pPr>
        <w:pStyle w:val="Normal426"/>
      </w:pPr>
    </w:p>
    <w:p>
      <w:pPr>
        <w:pStyle w:val="Normal426"/>
        <w:ind w:left="200"/>
        <w:sectPr>
          <w:type w:val="continuous"/>
          <w:pgMar w:top="840" w:right="1000" w:bottom="840" w:left="1000" w:header="400" w:footer="400"/>
          <w:pgNumType w:fmt="decimal"/>
          <w:cols w:space="720"/>
        </w:sectPr>
      </w:pPr>
      <w:r>
        <w:br/>
      </w:r>
      <w:r>
        <w:pict>
          <v:line id="_x0000_s2599" style="position:absolute;z-index:252822528"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988"/>
          <w:headerReference w:type="default" r:id="rId3989"/>
          <w:footerReference w:type="even" r:id="rId3990"/>
          <w:footerReference w:type="default" r:id="rId3991"/>
          <w:headerReference w:type="first" r:id="rId3992"/>
          <w:footerReference w:type="first" r:id="rId3993"/>
          <w:pgSz w:w="12240" w:h="15840"/>
          <w:pgMar w:top="840" w:right="1000" w:bottom="840" w:left="1000" w:header="400" w:footer="400"/>
          <w:pgNumType w:fmt="decimal"/>
          <w:cols w:space="720"/>
          <w:titlePg w:val="0"/>
        </w:sectPr>
      </w:pPr>
    </w:p>
    <w:p>
      <w:pPr>
        <w:pStyle w:val="Normal427"/>
      </w:pPr>
    </w:p>
    <w:p>
      <w:pPr>
        <w:pStyle w:val="Normal427"/>
      </w:pPr>
      <w:r>
        <w:pict>
          <v:shape id="_x0000_i2600" type="#_x0000_t75" alt="LexisNexis®" style="width:147.75pt;height:30pt">
            <v:imagedata r:id="rId17" o:title=""/>
          </v:shape>
        </w:pict>
      </w:r>
      <w:r>
        <w:cr/>
      </w:r>
    </w:p>
    <w:p>
      <w:pPr>
        <w:pStyle w:val="Heading1425"/>
        <w:keepNext w:val="0"/>
        <w:spacing w:after="200" w:line="340" w:lineRule="atLeast"/>
        <w:ind w:left="0" w:right="0" w:firstLine="0"/>
        <w:jc w:val="center"/>
      </w:pPr>
      <w:hyperlink r:id="rId3994" w:history="1">
        <w:r>
          <w:rPr>
            <w:rFonts w:ascii="arial" w:eastAsia="arial" w:hAnsi="arial" w:cs="arial"/>
            <w:b/>
            <w:i/>
            <w:strike w:val="0"/>
            <w:color w:val="0077CC"/>
            <w:sz w:val="28"/>
            <w:u w:val="single"/>
            <w:vertAlign w:val="baseline"/>
          </w:rPr>
          <w:t>Greek-German Tensions Over Finances Spill Into Another Arena</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2012 Saturday</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7"/>
        <w:keepNext w:val="0"/>
        <w:spacing w:after="0" w:line="240" w:lineRule="atLeast"/>
        <w:ind w:right="0"/>
        <w:jc w:val="both"/>
      </w:pPr>
      <w:bookmarkStart w:id="863" w:name="Bookmark_427"/>
      <w:bookmarkEnd w:id="863"/>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1112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NICHOLAS KULISH; Reporting was contributed by Niki Kitsantonis and Liz Alderman in Athens, and Melissa Eddy in Berlin.</w:t>
      </w:r>
    </w:p>
    <w:p>
      <w:pPr>
        <w:pStyle w:val="Normal427"/>
        <w:keepNext/>
        <w:spacing w:before="240" w:after="0" w:line="340" w:lineRule="atLeast"/>
        <w:ind w:left="0" w:right="0" w:firstLine="0"/>
        <w:jc w:val="left"/>
      </w:pPr>
      <w:bookmarkStart w:id="864" w:name="Body_425"/>
      <w:bookmarkEnd w:id="864"/>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601" style="position:absolute;z-index:252823552"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GDANSK, Poland -- The giant blue-and-white flag blotted out the overcast Baltic sky on Friday as the Greek fans pounded their drums and cheered at the foot of the centuries-old City Hall here. The Germans took up a chant in honor of their chancellor, Angela Merkel.</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Angie, you wouldn't be here,'' bellowed the German fans, referring to the multibillion-dollar bailouts Greece has received from European partners, first and foremost Germany.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never pay you back,'' countered the Greeks. ''We'll never pay you back.''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Germany and Greece may be scrambling to hold Europe together, but on the popular level the strain of a three-year-old financial crisis is beginning to tear it apart. And while the European soccer championships have often served as a safe outlet for channeling nationalist passions into Europe's favorite pastime, for thousands of Greeks and Germans -- brought together by chance in the quarterfinals here -- this encounter turned into something more than a game.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provoked us with all of this terrible talk about Greece,'' said Dimitrios Gorovelis, 33, part of a group from Aachen, in the far west of Germany, that had rented two silver vans and driven overnight to Poland. Some were originally from Greece and others were born in Germany, but they all were there to support the motherland.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Greeks, Germany now represents austerity and foreign diktats. For Germans, the Greeks represent tax-dodging wastrels looking for handouts. ''Goodbye Greeks,'' declared the front page of the daily newspaper Bild on Friday; the paper has previously published calls for Greek islands and even the Acropolis to be sold. ''Today we can't rescue you,'' the paper said.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including myself, would have never thought even just a few short years ago that the relationship could deteriorate the way that it has,'' said Janis A. Emmanouilidis, a senior analyst at the European Policy Center who is half-Greek and half-German. He cited the ties of migration and tourism and the regard Germany held for Greece as the cradle of democracy and Greece for Germany as a model of efficiency. ''You have these reflexes, like defending oneself,'' Mr. Emmanouilidis said.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from soccer experts to political analysts to fans cautioned that, in the end, the only thing on the line was the right to move on to the semifinals against the winner of the game between England and Italy. And for the most part, the mood before the game on Gdansk's historic Dluga Street was peaceful and joyous.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one middle-age Greek implored Germans in their own language, his voice quavering with anger, to stop teasing about pensions and poverty ''before things escalate into violence.'' A man in a German jersey rushed from the crowd and gave him a hug.</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stadium after the game, which Greece lost handily to heavily favored Germany, a group of Greek men dressed as Olympians of myth clapped and sang, while one danced in the aisle. ''We Greeks don't have money, but we have a big heart,'' said Christos Mistridis, 33. The dancer shushed him and said, as if sharing a secret, ''Angela Merkel thinks we're at work.''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penalty kick that gave Greece its consolation goal near the end of the game was ''a little present on top of the money we gave them,'' said Hendrik Grote, who wore a German soccer jersey and lederhosen. ''That's enough now though.''</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tournament is held every four years, but this time around has been scrutinized from the very beginning through the kaleidoscope of the Continent's crisis, with Twitter users, headline writers and barroom wits comparing the records of bailout countries to triple-A-rated ones with more than a hint of schadenfreude.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Portugal, which was forced to seek financial assistance, was the first country to qualify for the semifinals. The Netherlands, a soccer powerhouse with a sterling credit rating, lost all of its matches. But nothing quite compared to this match, between the major antagonists of the crisis, who have been trading barbs for more than two years.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Gdansk, with its intertwined Polish-German history and recent Communist past, is a fitting location to realize how far Europe has moved from the old cleavages of the cold war and East-West thinking. The new reality is a paradigm of a hard-money north led by Germany that is starkly at odds with a soft-money south, which would not be such a problem if they did not also share a currency and a central bank.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mere eight years ago, Germans and Greeks alike celebrated Greece's dark horse run to the title under a German coach, Otto Rehhagel, whom many took to calling ''King Otto,'' a reference to the Bavarian who became king of Greece in the 19th century. Greeks have made clear that they want Ms. Merkel as neither coach nor queen. Every time she appeared on the monitors in the stadium here cheering Germany on, the Greeks booed and whistled with gusto.</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there is frustration over what is perceived as insults in exchange for assistance. Nazi taunts at protests and in newspapers against the Germans, who invaded Greece during World War II, have not gone unnoticed in Berlin.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game itself, enthusiasm and hope followed Greece's equalizing goal to tie the score at one apiece. But Germany came back with three second-half goals before Greece managed a penalty kick at the end. The final score: 4 to 2.</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Berlin, fans waving the country's flag packed sidewalk cafes and a mile-long outdoor site where the game was broadcast live in the shadow of the Brandenburg Gate.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Greeks were hungrier, but it was not enough,'' said Sebastian Schmidt, who had staked out a table with his friends two hours before the game.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Athens, thousands watched the match on television in cafes and on large screens in squares festooned with Greek flags.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Kaisariani, near central Athens, Costas Kourountanos, 52, a car mechanic, was defiant to the end. ''They make beer, and we drink it,'' he said. ''That's why they don't like us, because we know how to enjoy ourselves.''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a cafe in the more expensive Kolonaki district, fans were more resigned to defeat. ''We missed a good opportunity to take friendly revenge on Germany,'' said Yiorgos Fakanas, 50, a musician and composer. ''There was a big symbolism in this game: Merkel has been pressing austerity on everyone. But all we could do is defend ourselves and keep our dignity.''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disputes off the field, though, were little in evidence on the pitch.</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thinking about politics on the field,'' Gunter Netzer, a German soccer legend and commentator for German public television, said, ''you're in the wrong profession.''</w:t>
      </w:r>
    </w:p>
    <w:p>
      <w:pPr>
        <w:pStyle w:val="Normal427"/>
        <w:keepNext w:val="0"/>
        <w:spacing w:before="240" w:after="0" w:line="260" w:lineRule="atLeast"/>
        <w:ind w:left="0" w:right="0" w:firstLine="0"/>
        <w:jc w:val="left"/>
      </w:pPr>
      <w:r>
        <w:br/>
      </w:r>
      <w:hyperlink r:id="rId3995" w:history="1">
        <w:r>
          <w:rPr>
            <w:rFonts w:ascii="arial" w:eastAsia="arial" w:hAnsi="arial" w:cs="arial"/>
            <w:b w:val="0"/>
            <w:i/>
            <w:strike w:val="0"/>
            <w:color w:val="0077CC"/>
            <w:sz w:val="20"/>
            <w:u w:val="single"/>
            <w:vertAlign w:val="baseline"/>
          </w:rPr>
          <w:t>http://www.nytimes.com</w:t>
        </w:r>
      </w:hyperlink>
    </w:p>
    <w:p>
      <w:pPr>
        <w:pStyle w:val="Normal4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7"/>
        <w:spacing w:line="60" w:lineRule="exact"/>
      </w:pPr>
      <w:r>
        <w:pict>
          <v:line id="_x0000_s2602" style="position:absolute;z-index:252824576" from="0,2pt" to="512pt,2pt" strokecolor="#009ddb" strokeweight="2pt">
            <v:stroke linestyle="single"/>
            <w10:wrap type="topAndBottom"/>
          </v:line>
        </w:pict>
      </w:r>
    </w:p>
    <w:p>
      <w:pPr>
        <w:pStyle w:val="Normal4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German flags outnumbered a blue-and-white Greek flag on Friday in Berlin at a public viewing of the quarterfinals of the European soccer championships held in Poland. Germany won, 4-2. (PHOTOGRAPH BY JOHANNES EISELE/AGENCE FRANCE-PRESSE -- GETTY IMAGE)                                   </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2012</w:t>
      </w:r>
    </w:p>
    <w:p>
      <w:pPr>
        <w:pStyle w:val="Normal427"/>
      </w:pPr>
    </w:p>
    <w:p>
      <w:pPr>
        <w:pStyle w:val="Normal427"/>
        <w:ind w:left="200"/>
        <w:sectPr>
          <w:type w:val="continuous"/>
          <w:pgMar w:top="840" w:right="1000" w:bottom="840" w:left="1000" w:header="400" w:footer="400"/>
          <w:pgNumType w:fmt="decimal"/>
          <w:cols w:space="720"/>
        </w:sectPr>
      </w:pPr>
      <w:r>
        <w:br/>
      </w:r>
      <w:r>
        <w:pict>
          <v:line id="_x0000_s2603" style="position:absolute;z-index:252825600"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996"/>
          <w:headerReference w:type="default" r:id="rId3997"/>
          <w:footerReference w:type="even" r:id="rId3998"/>
          <w:footerReference w:type="default" r:id="rId3999"/>
          <w:headerReference w:type="first" r:id="rId4000"/>
          <w:footerReference w:type="first" r:id="rId4001"/>
          <w:pgSz w:w="12240" w:h="15840"/>
          <w:pgMar w:top="840" w:right="1000" w:bottom="840" w:left="1000" w:header="400" w:footer="400"/>
          <w:pgNumType w:fmt="decimal"/>
          <w:cols w:space="720"/>
          <w:titlePg w:val="0"/>
        </w:sectPr>
      </w:pPr>
    </w:p>
    <w:p>
      <w:pPr>
        <w:pStyle w:val="Normal428"/>
      </w:pPr>
    </w:p>
    <w:p>
      <w:pPr>
        <w:pStyle w:val="Normal428"/>
      </w:pPr>
      <w:r>
        <w:pict>
          <v:shape id="_x0000_i2604" type="#_x0000_t75" alt="LexisNexis®" style="width:147.75pt;height:30pt">
            <v:imagedata r:id="rId17" o:title=""/>
          </v:shape>
        </w:pict>
      </w:r>
      <w:r>
        <w:cr/>
      </w:r>
    </w:p>
    <w:p>
      <w:pPr>
        <w:pStyle w:val="Heading1426"/>
        <w:keepNext w:val="0"/>
        <w:spacing w:after="200" w:line="340" w:lineRule="atLeast"/>
        <w:ind w:left="0" w:right="0" w:firstLine="0"/>
        <w:jc w:val="center"/>
      </w:pPr>
      <w:hyperlink r:id="rId4002" w:history="1">
        <w:r>
          <w:rPr>
            <w:rFonts w:ascii="arial" w:eastAsia="arial" w:hAnsi="arial" w:cs="arial"/>
            <w:b/>
            <w:i/>
            <w:strike w:val="0"/>
            <w:color w:val="0077CC"/>
            <w:sz w:val="28"/>
            <w:u w:val="single"/>
            <w:vertAlign w:val="baseline"/>
          </w:rPr>
          <w:t>Echoes of History? A Lesson Plan About the Recent Rise of Europe’s Far-Right Parties; Global Issues</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2017 Wednesday 00:00 EST</w:t>
      </w:r>
    </w:p>
    <w:p>
      <w:pPr>
        <w:pStyle w:val="Normal428"/>
        <w:keepNext w:val="0"/>
        <w:spacing w:after="0" w:line="240" w:lineRule="atLeast"/>
        <w:ind w:right="0"/>
        <w:jc w:val="both"/>
      </w:pPr>
      <w:bookmarkStart w:id="865" w:name="Bookmark_428"/>
      <w:bookmarkEnd w:id="865"/>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LEARNING; lesson-plans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2358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ROXIE SALAMON-ABRAMS</w:t>
      </w:r>
    </w:p>
    <w:p>
      <w:pPr>
        <w:pStyle w:val="Normal4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this lesson, students will analyze the growth of far-right movements in Europe and around the world.</w:t>
      </w:r>
    </w:p>
    <w:p>
      <w:pPr>
        <w:pStyle w:val="Normal428"/>
        <w:keepNext/>
        <w:spacing w:before="240" w:after="0" w:line="340" w:lineRule="atLeast"/>
        <w:ind w:left="0" w:right="0" w:firstLine="0"/>
        <w:jc w:val="left"/>
      </w:pPr>
      <w:bookmarkStart w:id="866" w:name="Body_426"/>
      <w:bookmarkEnd w:id="866"/>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605" style="position:absolute;z-index:252826624" from="0,2pt" to="512pt,2pt" strokecolor="#009ddb" strokeweight="2pt">
            <v:stroke linestyle="single"/>
            <w10:wrap type="topAndBottom"/>
          </v:line>
        </w:pict>
      </w:r>
    </w:p>
    <w:p>
      <w:pPr>
        <w:pStyle w:val="Normal428"/>
      </w:pPr>
    </w:p>
    <w:p>
      <w:pPr>
        <w:pStyle w:val="Normal428"/>
        <w:keepNext w:val="0"/>
        <w:spacing w:before="240" w:after="0" w:line="260" w:lineRule="atLeast"/>
        <w:ind w:left="0" w:right="0" w:firstLine="0"/>
        <w:jc w:val="both"/>
      </w:pPr>
      <w:hyperlink r:id="rId4003" w:history="1">
        <w:r>
          <w:rPr>
            <w:rFonts w:ascii="arial" w:eastAsia="arial" w:hAnsi="arial" w:cs="arial"/>
            <w:b w:val="0"/>
            <w:i/>
            <w:strike w:val="0"/>
            <w:color w:val="0077CC"/>
            <w:sz w:val="20"/>
            <w:u w:val="single"/>
            <w:vertAlign w:val="baseline"/>
          </w:rPr>
          <w:t>Marine Le Pen</w:t>
        </w:r>
      </w:hyperlink>
      <w:r>
        <w:rPr>
          <w:rFonts w:ascii="arial" w:eastAsia="arial" w:hAnsi="arial" w:cs="arial"/>
          <w:b w:val="0"/>
          <w:i w:val="0"/>
          <w:strike w:val="0"/>
          <w:noProof w:val="0"/>
          <w:color w:val="000000"/>
          <w:position w:val="0"/>
          <w:sz w:val="20"/>
          <w:u w:val="none"/>
          <w:vertAlign w:val="baseline"/>
        </w:rPr>
        <w:t xml:space="preserve">, leader of France’s far-right National Front party, is            </w:t>
      </w:r>
      <w:hyperlink r:id="rId4004" w:history="1">
        <w:r>
          <w:rPr>
            <w:rFonts w:ascii="arial" w:eastAsia="arial" w:hAnsi="arial" w:cs="arial"/>
            <w:b w:val="0"/>
            <w:i/>
            <w:strike w:val="0"/>
            <w:noProof w:val="0"/>
            <w:color w:val="0077CC"/>
            <w:position w:val="0"/>
            <w:sz w:val="20"/>
            <w:u w:val="single"/>
            <w:vertAlign w:val="baseline"/>
          </w:rPr>
          <w:t>expected to produce a strong showing</w:t>
        </w:r>
      </w:hyperlink>
      <w:r>
        <w:rPr>
          <w:rFonts w:ascii="arial" w:eastAsia="arial" w:hAnsi="arial" w:cs="arial"/>
          <w:b w:val="0"/>
          <w:i w:val="0"/>
          <w:strike w:val="0"/>
          <w:noProof w:val="0"/>
          <w:color w:val="000000"/>
          <w:position w:val="0"/>
          <w:sz w:val="20"/>
          <w:u w:val="none"/>
          <w:vertAlign w:val="baseline"/>
        </w:rPr>
        <w:t xml:space="preserve"> in France’s first round of presidential elections on April 23. Her campaign is emblematic of a growing movement of far-right parties across Europe and the globe. Ms. Le Pen’s promise to give “           </w:t>
      </w:r>
      <w:hyperlink r:id="rId4005" w:history="1">
        <w:r>
          <w:rPr>
            <w:rFonts w:ascii="arial" w:eastAsia="arial" w:hAnsi="arial" w:cs="arial"/>
            <w:b w:val="0"/>
            <w:i/>
            <w:strike w:val="0"/>
            <w:noProof w:val="0"/>
            <w:color w:val="0077CC"/>
            <w:position w:val="0"/>
            <w:sz w:val="20"/>
            <w:u w:val="single"/>
            <w:vertAlign w:val="baseline"/>
          </w:rPr>
          <w:t>France its freedom back, and give the people a voice</w:t>
        </w:r>
      </w:hyperlink>
      <w:r>
        <w:rPr>
          <w:rFonts w:ascii="arial" w:eastAsia="arial" w:hAnsi="arial" w:cs="arial"/>
          <w:b w:val="0"/>
          <w:i w:val="0"/>
          <w:strike w:val="0"/>
          <w:noProof w:val="0"/>
          <w:color w:val="000000"/>
          <w:position w:val="0"/>
          <w:sz w:val="20"/>
          <w:u w:val="none"/>
          <w:vertAlign w:val="baseline"/>
        </w:rPr>
        <w:t>” is echoed in nationalist, populist rally cries worldwide.</w:t>
      </w:r>
    </w:p>
    <w:p>
      <w:pPr>
        <w:pStyle w:val="Normal4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lesson, students will analyze the growth of </w:t>
      </w:r>
      <w:hyperlink r:id="rId4006" w:history="1">
        <w:r>
          <w:rPr>
            <w:rFonts w:ascii="arial" w:eastAsia="arial" w:hAnsi="arial" w:cs="arial"/>
            <w:b w:val="0"/>
            <w:i/>
            <w:strike w:val="0"/>
            <w:noProof w:val="0"/>
            <w:color w:val="0077CC"/>
            <w:position w:val="0"/>
            <w:sz w:val="20"/>
            <w:u w:val="single"/>
            <w:vertAlign w:val="baseline"/>
          </w:rPr>
          <w:t>far-right</w:t>
        </w:r>
      </w:hyperlink>
      <w:r>
        <w:rPr>
          <w:rFonts w:ascii="arial" w:eastAsia="arial" w:hAnsi="arial" w:cs="arial"/>
          <w:b w:val="0"/>
          <w:i w:val="0"/>
          <w:strike w:val="0"/>
          <w:noProof w:val="0"/>
          <w:color w:val="000000"/>
          <w:position w:val="0"/>
          <w:sz w:val="20"/>
          <w:u w:val="none"/>
          <w:vertAlign w:val="baseline"/>
        </w:rPr>
        <w:t xml:space="preserve">           </w:t>
      </w:r>
      <w:hyperlink r:id="rId4007" w:history="1">
        <w:r>
          <w:rPr>
            <w:rFonts w:ascii="arial" w:eastAsia="arial" w:hAnsi="arial" w:cs="arial"/>
            <w:b w:val="0"/>
            <w:i/>
            <w:strike w:val="0"/>
            <w:noProof w:val="0"/>
            <w:color w:val="0077CC"/>
            <w:position w:val="0"/>
            <w:sz w:val="20"/>
            <w:u w:val="single"/>
            <w:vertAlign w:val="baseline"/>
          </w:rPr>
          <w:t>movements</w:t>
        </w:r>
      </w:hyperlink>
      <w:r>
        <w:rPr>
          <w:rFonts w:ascii="arial" w:eastAsia="arial" w:hAnsi="arial" w:cs="arial"/>
          <w:b w:val="0"/>
          <w:i w:val="0"/>
          <w:strike w:val="0"/>
          <w:noProof w:val="0"/>
          <w:color w:val="000000"/>
          <w:position w:val="0"/>
          <w:sz w:val="20"/>
          <w:u w:val="none"/>
          <w:vertAlign w:val="baseline"/>
        </w:rPr>
        <w:t xml:space="preserve"> in Europe and around the world. They will explore the movements’ geneses, uncover their core messages and compare and contrast their leaders across time and place.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 Up: Voices from Europe’s Far Right</w:t>
      </w:r>
    </w:p>
    <w:p>
      <w:pPr>
        <w:pStyle w:val="Normal4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few years </w:t>
      </w:r>
      <w:hyperlink r:id="rId4008" w:history="1">
        <w:r>
          <w:rPr>
            <w:rFonts w:ascii="arial" w:eastAsia="arial" w:hAnsi="arial" w:cs="arial"/>
            <w:b w:val="0"/>
            <w:i/>
            <w:strike w:val="0"/>
            <w:noProof w:val="0"/>
            <w:color w:val="0077CC"/>
            <w:position w:val="0"/>
            <w:sz w:val="20"/>
            <w:u w:val="single"/>
            <w:vertAlign w:val="baseline"/>
          </w:rPr>
          <w:t>Europe’s far-right parties</w:t>
        </w:r>
      </w:hyperlink>
      <w:r>
        <w:rPr>
          <w:rFonts w:ascii="arial" w:eastAsia="arial" w:hAnsi="arial" w:cs="arial"/>
          <w:b w:val="0"/>
          <w:i w:val="0"/>
          <w:strike w:val="0"/>
          <w:noProof w:val="0"/>
          <w:color w:val="000000"/>
          <w:position w:val="0"/>
          <w:sz w:val="20"/>
          <w:u w:val="none"/>
          <w:vertAlign w:val="baseline"/>
        </w:rPr>
        <w:t xml:space="preserve"> have            </w:t>
      </w:r>
      <w:hyperlink r:id="rId4009" w:history="1">
        <w:r>
          <w:rPr>
            <w:rFonts w:ascii="arial" w:eastAsia="arial" w:hAnsi="arial" w:cs="arial"/>
            <w:b w:val="0"/>
            <w:i/>
            <w:strike w:val="0"/>
            <w:noProof w:val="0"/>
            <w:color w:val="0077CC"/>
            <w:position w:val="0"/>
            <w:sz w:val="20"/>
            <w:u w:val="single"/>
            <w:vertAlign w:val="baseline"/>
          </w:rPr>
          <w:t>achieved electoral success</w:t>
        </w:r>
      </w:hyperlink>
      <w:r>
        <w:rPr>
          <w:rFonts w:ascii="arial" w:eastAsia="arial" w:hAnsi="arial" w:cs="arial"/>
          <w:b w:val="0"/>
          <w:i w:val="0"/>
          <w:strike w:val="0"/>
          <w:noProof w:val="0"/>
          <w:color w:val="000000"/>
          <w:position w:val="0"/>
          <w:sz w:val="20"/>
          <w:u w:val="none"/>
          <w:vertAlign w:val="baseline"/>
        </w:rPr>
        <w:t xml:space="preserve"> unseen since World War II. While the particularities of each party vary from nation to nation, they share underlying messages of national pride and xenophobia. At the core of their            </w:t>
      </w:r>
      <w:hyperlink r:id="rId4010" w:history="1">
        <w:r>
          <w:rPr>
            <w:rFonts w:ascii="arial" w:eastAsia="arial" w:hAnsi="arial" w:cs="arial"/>
            <w:b w:val="0"/>
            <w:i/>
            <w:strike w:val="0"/>
            <w:noProof w:val="0"/>
            <w:color w:val="0077CC"/>
            <w:position w:val="0"/>
            <w:sz w:val="20"/>
            <w:u w:val="single"/>
            <w:vertAlign w:val="baseline"/>
          </w:rPr>
          <w:t>platforms</w:t>
        </w:r>
      </w:hyperlink>
      <w:r>
        <w:rPr>
          <w:rFonts w:ascii="arial" w:eastAsia="arial" w:hAnsi="arial" w:cs="arial"/>
          <w:b w:val="0"/>
          <w:i w:val="0"/>
          <w:strike w:val="0"/>
          <w:noProof w:val="0"/>
          <w:color w:val="000000"/>
          <w:position w:val="0"/>
          <w:sz w:val="20"/>
          <w:u w:val="none"/>
          <w:vertAlign w:val="baseline"/>
        </w:rPr>
        <w:t xml:space="preserve"> is the belief that the political establishment has failed to provide for its people. Far-right party leaders call for a new era of politics powered by the people for the people, though their definition of “the people” is narrow, limited to a nativist ideology. The establishment finds the far right’s success at the polls            </w:t>
      </w:r>
      <w:hyperlink r:id="rId4011" w:history="1">
        <w:r>
          <w:rPr>
            <w:rFonts w:ascii="arial" w:eastAsia="arial" w:hAnsi="arial" w:cs="arial"/>
            <w:b w:val="0"/>
            <w:i/>
            <w:strike w:val="0"/>
            <w:noProof w:val="0"/>
            <w:color w:val="0077CC"/>
            <w:position w:val="0"/>
            <w:sz w:val="20"/>
            <w:u w:val="single"/>
            <w:vertAlign w:val="baseline"/>
          </w:rPr>
          <w:t>inconceivable</w:t>
        </w:r>
      </w:hyperlink>
      <w:r>
        <w:rPr>
          <w:rFonts w:ascii="arial" w:eastAsia="arial" w:hAnsi="arial" w:cs="arial"/>
          <w:b w:val="0"/>
          <w:i w:val="0"/>
          <w:strike w:val="0"/>
          <w:noProof w:val="0"/>
          <w:color w:val="000000"/>
          <w:position w:val="0"/>
          <w:sz w:val="20"/>
          <w:u w:val="none"/>
          <w:vertAlign w:val="baseline"/>
        </w:rPr>
        <w:t>, but the far right claims that their popularity is not without precedent. They point to the failures of globalization, stagnant economies and rising immigration, particularly from Muslim nations, as the sources of their progress.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1</w:t>
      </w:r>
    </w:p>
    <w:p>
      <w:pPr>
        <w:pStyle w:val="Normal4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Voices From Europe's Far Right | TIME </w:t>
      </w:r>
      <w:hyperlink r:id="rId4012" w:history="1">
        <w:r>
          <w:rPr>
            <w:rFonts w:ascii="arial" w:eastAsia="arial" w:hAnsi="arial" w:cs="arial"/>
            <w:b w:val="0"/>
            <w:i/>
            <w:strike w:val="0"/>
            <w:noProof w:val="0"/>
            <w:color w:val="0077CC"/>
            <w:position w:val="0"/>
            <w:sz w:val="20"/>
            <w:u w:val="single"/>
            <w:vertAlign w:val="baseline"/>
          </w:rPr>
          <w:t>Watch on YouTube.</w:t>
        </w:r>
      </w:hyperlink>
      <w:r>
        <w:rPr>
          <w:rFonts w:ascii="arial" w:eastAsia="arial" w:hAnsi="arial" w:cs="arial"/>
          <w:b w:val="0"/>
          <w:i w:val="0"/>
          <w:strike w:val="0"/>
          <w:noProof w:val="0"/>
          <w:color w:val="000000"/>
          <w:position w:val="0"/>
          <w:sz w:val="20"/>
          <w:u w:val="none"/>
          <w:vertAlign w:val="baseline"/>
        </w:rPr>
        <w:t>]</w:t>
      </w:r>
    </w:p>
    <w:p>
      <w:pPr>
        <w:pStyle w:val="Normal4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begin the lesson with Time Magazine’s short video “</w:t>
      </w:r>
      <w:hyperlink r:id="rId4013" w:history="1">
        <w:r>
          <w:rPr>
            <w:rFonts w:ascii="arial" w:eastAsia="arial" w:hAnsi="arial" w:cs="arial"/>
            <w:b w:val="0"/>
            <w:i/>
            <w:strike w:val="0"/>
            <w:noProof w:val="0"/>
            <w:color w:val="0077CC"/>
            <w:position w:val="0"/>
            <w:sz w:val="20"/>
            <w:u w:val="single"/>
            <w:vertAlign w:val="baseline"/>
          </w:rPr>
          <w:t>Voices from Europe’s Far Right</w:t>
        </w:r>
      </w:hyperlink>
      <w:r>
        <w:rPr>
          <w:rFonts w:ascii="arial" w:eastAsia="arial" w:hAnsi="arial" w:cs="arial"/>
          <w:b w:val="0"/>
          <w:i w:val="0"/>
          <w:strike w:val="0"/>
          <w:noProof w:val="0"/>
          <w:color w:val="000000"/>
          <w:position w:val="0"/>
          <w:sz w:val="20"/>
          <w:u w:val="none"/>
          <w:vertAlign w:val="baseline"/>
        </w:rPr>
        <w:t xml:space="preserve">.” As students watch, we invite them to create a            </w:t>
      </w:r>
      <w:hyperlink r:id="rId4014" w:history="1">
        <w:r>
          <w:rPr>
            <w:rFonts w:ascii="arial" w:eastAsia="arial" w:hAnsi="arial" w:cs="arial"/>
            <w:b w:val="0"/>
            <w:i/>
            <w:strike w:val="0"/>
            <w:noProof w:val="0"/>
            <w:color w:val="0077CC"/>
            <w:position w:val="0"/>
            <w:sz w:val="20"/>
            <w:u w:val="single"/>
            <w:vertAlign w:val="baseline"/>
          </w:rPr>
          <w:t>See-Think-Wonder</w:t>
        </w:r>
      </w:hyperlink>
      <w:r>
        <w:rPr>
          <w:rFonts w:ascii="arial" w:eastAsia="arial" w:hAnsi="arial" w:cs="arial"/>
          <w:b w:val="0"/>
          <w:i w:val="0"/>
          <w:strike w:val="0"/>
          <w:noProof w:val="0"/>
          <w:color w:val="000000"/>
          <w:position w:val="0"/>
          <w:sz w:val="20"/>
          <w:u w:val="none"/>
          <w:vertAlign w:val="baseline"/>
        </w:rPr>
        <w:t xml:space="preserve"> chart and to consider the following questions: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images or symbols do you see?</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words or phrases do you see and hear?</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issues do you think are at the heart of Europe’s far-right movements?</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questions do you have about the far right in Europe?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viewing the video one or two times, we encourage students to share their observations, ideas and questions. Record student questions on a poster to drive the inquiry process throughout the lesson.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2</w:t>
      </w:r>
    </w:p>
    <w:p>
      <w:pPr>
        <w:pStyle w:val="Normal4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spring The Times asked readers who support far-right parties in Europe to tell us why they had turned away from mainstream political movements. Share these excerpts from “</w:t>
      </w:r>
      <w:hyperlink r:id="rId4015" w:history="1">
        <w:r>
          <w:rPr>
            <w:rFonts w:ascii="arial" w:eastAsia="arial" w:hAnsi="arial" w:cs="arial"/>
            <w:b w:val="0"/>
            <w:i/>
            <w:strike w:val="0"/>
            <w:noProof w:val="0"/>
            <w:color w:val="0077CC"/>
            <w:position w:val="0"/>
            <w:sz w:val="20"/>
            <w:u w:val="single"/>
            <w:vertAlign w:val="baseline"/>
          </w:rPr>
          <w:t>Voices from Europe’s Far Right</w:t>
        </w:r>
      </w:hyperlink>
      <w:r>
        <w:rPr>
          <w:rFonts w:ascii="arial" w:eastAsia="arial" w:hAnsi="arial" w:cs="arial"/>
          <w:b w:val="0"/>
          <w:i w:val="0"/>
          <w:strike w:val="0"/>
          <w:noProof w:val="0"/>
          <w:color w:val="000000"/>
          <w:position w:val="0"/>
          <w:sz w:val="20"/>
          <w:u w:val="none"/>
          <w:vertAlign w:val="baseline"/>
        </w:rPr>
        <w:t>” with students. We suggest dividing students into groups of 3-4 to read and discuss the perspectives shared. Ask students to discuss: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the person? How old is he or she? What is his or her profession?</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issue(s) is most compelling for him or her? Why?</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context surrounding this issue?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then invite students to share some of their examples, focusing on the question: What issues are most important for supporters of the far right? As students share, write a list of the issues on the board for them to refer to throughout the lesson.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Activity: Perception vs. Reality </w:t>
      </w:r>
    </w:p>
    <w:p>
      <w:pPr>
        <w:pStyle w:val="Normal4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Atwater, a political strategist who worked on George Bush’s 1988 presidential campaign, coined the phrase “</w:t>
      </w:r>
      <w:hyperlink r:id="rId4016" w:history="1">
        <w:r>
          <w:rPr>
            <w:rFonts w:ascii="arial" w:eastAsia="arial" w:hAnsi="arial" w:cs="arial"/>
            <w:b w:val="0"/>
            <w:i/>
            <w:strike w:val="0"/>
            <w:noProof w:val="0"/>
            <w:color w:val="0077CC"/>
            <w:position w:val="0"/>
            <w:sz w:val="20"/>
            <w:u w:val="single"/>
            <w:vertAlign w:val="baseline"/>
          </w:rPr>
          <w:t>perception is reality</w:t>
        </w:r>
      </w:hyperlink>
      <w:r>
        <w:rPr>
          <w:rFonts w:ascii="arial" w:eastAsia="arial" w:hAnsi="arial" w:cs="arial"/>
          <w:b w:val="0"/>
          <w:i w:val="0"/>
          <w:strike w:val="0"/>
          <w:noProof w:val="0"/>
          <w:color w:val="000000"/>
          <w:position w:val="0"/>
          <w:sz w:val="20"/>
          <w:u w:val="none"/>
          <w:vertAlign w:val="baseline"/>
        </w:rPr>
        <w:t>” to describe the power of making people believe something regardless of the facts. Far-right leaders today have been accused of exploiting this strategy, tapping into people’s fears to create the perception of looming disaster. Their talk of economic decline, terrorism and a loss of “traditional European values” has been seen as instilling a sense of anxiety that supersedes truth.</w:t>
      </w:r>
    </w:p>
    <w:p>
      <w:pPr>
        <w:pStyle w:val="Normal4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March episode of the Times podcast “</w:t>
      </w:r>
      <w:hyperlink r:id="rId4017" w:history="1">
        <w:r>
          <w:rPr>
            <w:rFonts w:ascii="arial" w:eastAsia="arial" w:hAnsi="arial" w:cs="arial"/>
            <w:b w:val="0"/>
            <w:i/>
            <w:strike w:val="0"/>
            <w:noProof w:val="0"/>
            <w:color w:val="0077CC"/>
            <w:position w:val="0"/>
            <w:sz w:val="20"/>
            <w:u w:val="single"/>
            <w:vertAlign w:val="baseline"/>
          </w:rPr>
          <w:t>The Daily</w:t>
        </w:r>
      </w:hyperlink>
      <w:r>
        <w:rPr>
          <w:rFonts w:ascii="arial" w:eastAsia="arial" w:hAnsi="arial" w:cs="arial"/>
          <w:b w:val="0"/>
          <w:i w:val="0"/>
          <w:strike w:val="0"/>
          <w:noProof w:val="0"/>
          <w:color w:val="000000"/>
          <w:position w:val="0"/>
          <w:sz w:val="20"/>
          <w:u w:val="none"/>
          <w:vertAlign w:val="baseline"/>
        </w:rPr>
        <w:t>,” Michael Barbaro sat down with the Times columnists Amanda Taub and Max Fisher to distill perception from reality in a discussion of what’s driving political change in Europe. Ms. Taub and Mr. Fisher argue that this movement is more about immigration, demographics and identity than the economy.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provide a listening guide, which we suggest reviewing with students before beginning the program. We also recommend pausing every 2-3 minutes to quickly check for understanding and give students time to record any thoughts. The listening guide is divided into two sections. If your time is limited, the first six minutes provide the essential information about the rise of the far right in Europe. If time permits, continue listening for a more detailed analysis of the situation.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Listening Guide: 1-6 minutes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What message does Geert Wilders, a far-right politician in the Netherlands, communicate about Islam?</w:t>
      </w:r>
    </w:p>
    <w:p>
      <w:pPr>
        <w:pStyle w:val="Normal4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What is the perception of why far-right movements are ascending in Europe, according to Ms. Taub and Mr. Fisher, who write the </w:t>
      </w:r>
      <w:hyperlink r:id="rId4018" w:history="1">
        <w:r>
          <w:rPr>
            <w:rFonts w:ascii="arial" w:eastAsia="arial" w:hAnsi="arial" w:cs="arial"/>
            <w:b w:val="0"/>
            <w:i/>
            <w:strike w:val="0"/>
            <w:noProof w:val="0"/>
            <w:color w:val="0077CC"/>
            <w:position w:val="0"/>
            <w:sz w:val="20"/>
            <w:u w:val="single"/>
            <w:vertAlign w:val="baseline"/>
          </w:rPr>
          <w:t>Interpreter</w:t>
        </w:r>
      </w:hyperlink>
      <w:r>
        <w:rPr>
          <w:rFonts w:ascii="arial" w:eastAsia="arial" w:hAnsi="arial" w:cs="arial"/>
          <w:b w:val="0"/>
          <w:i w:val="0"/>
          <w:strike w:val="0"/>
          <w:noProof w:val="0"/>
          <w:color w:val="000000"/>
          <w:position w:val="0"/>
          <w:sz w:val="20"/>
          <w:u w:val="none"/>
          <w:vertAlign w:val="baseline"/>
        </w:rPr>
        <w:t xml:space="preserve"> column for The Times?</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What is the real explanation for the rise of far-right parties in Europe, according to Ms. Taub and Mr. Fisher? What do far-right supporters feel they are losing? Why?</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How is the far right in Europe different from the right in the United States?</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What role does immigration play in the growth of the far right in Europe?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Listening Guide: 6-14 minutes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What does the Somali example show about scarcity and identity?</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How does the far right take advantage of people’s perception of immigration in Europe?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Why have far-right parties made gains in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just outside of cities where refugees live? What is this called? </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How have populist candidates affected mainstream political parties?</w:t>
      </w:r>
    </w:p>
    <w:p>
      <w:pPr>
        <w:pStyle w:val="Normal4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bolster this work, students can read </w:t>
      </w:r>
      <w:hyperlink r:id="rId4019" w:history="1">
        <w:r>
          <w:rPr>
            <w:rFonts w:ascii="arial" w:eastAsia="arial" w:hAnsi="arial" w:cs="arial"/>
            <w:b w:val="0"/>
            <w:i/>
            <w:strike w:val="0"/>
            <w:noProof w:val="0"/>
            <w:color w:val="0077CC"/>
            <w:position w:val="0"/>
            <w:sz w:val="20"/>
            <w:u w:val="single"/>
            <w:vertAlign w:val="baseline"/>
          </w:rPr>
          <w:t>Ms. Taub’s article</w:t>
        </w:r>
      </w:hyperlink>
      <w:r>
        <w:rPr>
          <w:rFonts w:ascii="arial" w:eastAsia="arial" w:hAnsi="arial" w:cs="arial"/>
          <w:b w:val="0"/>
          <w:i w:val="0"/>
          <w:strike w:val="0"/>
          <w:noProof w:val="0"/>
          <w:color w:val="000000"/>
          <w:position w:val="0"/>
          <w:sz w:val="20"/>
          <w:u w:val="none"/>
          <w:vertAlign w:val="baseline"/>
        </w:rPr>
        <w:t xml:space="preserve"> explaining how a sleepy German suburb provides clues about the rise of Europe’s far-right movements. And they can analyze            </w:t>
      </w:r>
      <w:hyperlink r:id="rId4020" w:history="1">
        <w:r>
          <w:rPr>
            <w:rFonts w:ascii="arial" w:eastAsia="arial" w:hAnsi="arial" w:cs="arial"/>
            <w:b w:val="0"/>
            <w:i/>
            <w:strike w:val="0"/>
            <w:noProof w:val="0"/>
            <w:color w:val="0077CC"/>
            <w:position w:val="0"/>
            <w:sz w:val="20"/>
            <w:u w:val="single"/>
            <w:vertAlign w:val="baseline"/>
          </w:rPr>
          <w:t>the charts in this Times article</w:t>
        </w:r>
      </w:hyperlink>
      <w:r>
        <w:rPr>
          <w:rFonts w:ascii="arial" w:eastAsia="arial" w:hAnsi="arial" w:cs="arial"/>
          <w:b w:val="0"/>
          <w:i w:val="0"/>
          <w:strike w:val="0"/>
          <w:noProof w:val="0"/>
          <w:color w:val="000000"/>
          <w:position w:val="0"/>
          <w:sz w:val="20"/>
          <w:u w:val="none"/>
          <w:vertAlign w:val="baseline"/>
        </w:rPr>
        <w:t xml:space="preserve"> illustrating how right-wing parties in a growing number of European countries have made electoral gains over the past two decades.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Wrap Up: Discuss the following questions: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what are far-right movements in Europe fighting (or against)? </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are they gaining popularity across Europe?</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they present a threat to democracy and civil liberties in Europe? Why or why not?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Further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Examining an Election</w:t>
      </w:r>
    </w:p>
    <w:p>
      <w:pPr>
        <w:pStyle w:val="Normal4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part of the lesson, students will play the role of journalist as they try to gather the facts about the issues at stake in the presidential </w:t>
      </w:r>
      <w:hyperlink r:id="rId4021" w:history="1">
        <w:r>
          <w:rPr>
            <w:rFonts w:ascii="arial" w:eastAsia="arial" w:hAnsi="arial" w:cs="arial"/>
            <w:b w:val="0"/>
            <w:i/>
            <w:strike w:val="0"/>
            <w:noProof w:val="0"/>
            <w:color w:val="0077CC"/>
            <w:position w:val="0"/>
            <w:sz w:val="20"/>
            <w:u w:val="single"/>
            <w:vertAlign w:val="baseline"/>
          </w:rPr>
          <w:t>election in France</w:t>
        </w:r>
      </w:hyperlink>
      <w:r>
        <w:rPr>
          <w:rFonts w:ascii="arial" w:eastAsia="arial" w:hAnsi="arial" w:cs="arial"/>
          <w:b w:val="0"/>
          <w:i w:val="0"/>
          <w:strike w:val="0"/>
          <w:noProof w:val="0"/>
          <w:color w:val="000000"/>
          <w:position w:val="0"/>
          <w:sz w:val="20"/>
          <w:u w:val="none"/>
          <w:vertAlign w:val="baseline"/>
        </w:rPr>
        <w:t>. Their task is to separate perception from reality and to paint a more accurate picture of the current situation in France and across Europe.</w:t>
      </w:r>
    </w:p>
    <w:p>
      <w:pPr>
        <w:pStyle w:val="Normal4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beginning this activity, you may need to build background about </w:t>
      </w:r>
      <w:hyperlink r:id="rId4022" w:history="1">
        <w:r>
          <w:rPr>
            <w:rFonts w:ascii="arial" w:eastAsia="arial" w:hAnsi="arial" w:cs="arial"/>
            <w:b w:val="0"/>
            <w:i/>
            <w:strike w:val="0"/>
            <w:noProof w:val="0"/>
            <w:color w:val="0077CC"/>
            <w:position w:val="0"/>
            <w:sz w:val="20"/>
            <w:u w:val="single"/>
            <w:vertAlign w:val="baseline"/>
          </w:rPr>
          <w:t>multiparty political systems</w:t>
        </w:r>
      </w:hyperlink>
      <w:r>
        <w:rPr>
          <w:rFonts w:ascii="arial" w:eastAsia="arial" w:hAnsi="arial" w:cs="arial"/>
          <w:b w:val="0"/>
          <w:i w:val="0"/>
          <w:strike w:val="0"/>
          <w:noProof w:val="0"/>
          <w:color w:val="000000"/>
          <w:position w:val="0"/>
          <w:sz w:val="20"/>
          <w:u w:val="none"/>
          <w:vertAlign w:val="baseline"/>
        </w:rPr>
        <w:t xml:space="preserve"> and the electoral process in Europe. This            </w:t>
      </w:r>
      <w:hyperlink r:id="rId4023"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from the Financial Times introduces the policies of the most prominent candidates, and this            </w:t>
      </w:r>
      <w:hyperlink r:id="rId4024"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provides a brief explanation of the French election process. In short,            </w:t>
      </w:r>
      <w:hyperlink r:id="rId4025" w:history="1">
        <w:r>
          <w:rPr>
            <w:rFonts w:ascii="arial" w:eastAsia="arial" w:hAnsi="arial" w:cs="arial"/>
            <w:b w:val="0"/>
            <w:i/>
            <w:strike w:val="0"/>
            <w:noProof w:val="0"/>
            <w:color w:val="0077CC"/>
            <w:position w:val="0"/>
            <w:sz w:val="20"/>
            <w:u w:val="single"/>
            <w:vertAlign w:val="baseline"/>
          </w:rPr>
          <w:t>five leading c</w:t>
        </w:r>
      </w:hyperlink>
      <w:r>
        <w:rPr>
          <w:rFonts w:ascii="arial" w:eastAsia="arial" w:hAnsi="arial" w:cs="arial"/>
          <w:b w:val="0"/>
          <w:i w:val="0"/>
          <w:strike w:val="0"/>
          <w:noProof w:val="0"/>
          <w:color w:val="000000"/>
          <w:position w:val="0"/>
          <w:sz w:val="20"/>
          <w:u w:val="none"/>
          <w:vertAlign w:val="baseline"/>
        </w:rPr>
        <w:t xml:space="preserve">           </w:t>
      </w:r>
      <w:hyperlink r:id="rId4026" w:history="1">
        <w:r>
          <w:rPr>
            <w:rFonts w:ascii="arial" w:eastAsia="arial" w:hAnsi="arial" w:cs="arial"/>
            <w:b w:val="0"/>
            <w:i/>
            <w:strike w:val="0"/>
            <w:noProof w:val="0"/>
            <w:color w:val="0077CC"/>
            <w:position w:val="0"/>
            <w:sz w:val="20"/>
            <w:u w:val="single"/>
            <w:vertAlign w:val="baseline"/>
          </w:rPr>
          <w:t>andidates</w:t>
        </w:r>
      </w:hyperlink>
      <w:r>
        <w:rPr>
          <w:rFonts w:ascii="arial" w:eastAsia="arial" w:hAnsi="arial" w:cs="arial"/>
          <w:b w:val="0"/>
          <w:i w:val="0"/>
          <w:strike w:val="0"/>
          <w:noProof w:val="0"/>
          <w:color w:val="000000"/>
          <w:position w:val="0"/>
          <w:sz w:val="20"/>
          <w:u w:val="none"/>
          <w:vertAlign w:val="baseline"/>
        </w:rPr>
        <w:t xml:space="preserve"> are vying for power in the first round of elections on April 23. If no candidate secures 50 percent of the vote, a runoff will take place between the two leading candidates on May 7.</w:t>
      </w:r>
    </w:p>
    <w:p>
      <w:pPr>
        <w:pStyle w:val="Normal4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also may want to watch the above </w:t>
      </w:r>
      <w:hyperlink r:id="rId4027" w:history="1">
        <w:r>
          <w:rPr>
            <w:rFonts w:ascii="arial" w:eastAsia="arial" w:hAnsi="arial" w:cs="arial"/>
            <w:b w:val="0"/>
            <w:i/>
            <w:strike w:val="0"/>
            <w:noProof w:val="0"/>
            <w:color w:val="0077CC"/>
            <w:position w:val="0"/>
            <w:sz w:val="20"/>
            <w:u w:val="single"/>
            <w:vertAlign w:val="baseline"/>
          </w:rPr>
          <w:t>12-minute Times documentary</w:t>
        </w:r>
      </w:hyperlink>
      <w:r>
        <w:rPr>
          <w:rFonts w:ascii="arial" w:eastAsia="arial" w:hAnsi="arial" w:cs="arial"/>
          <w:b w:val="0"/>
          <w:i w:val="0"/>
          <w:strike w:val="0"/>
          <w:noProof w:val="0"/>
          <w:color w:val="000000"/>
          <w:position w:val="0"/>
          <w:sz w:val="20"/>
          <w:u w:val="none"/>
          <w:vertAlign w:val="baseline"/>
        </w:rPr>
        <w:t xml:space="preserve"> from March 2016 as a class. It explains how in France the far-right National Front has hammered at the political mainstream for decades, to limited effect. But a surge of migrants into Europe, as well as a series of deadly terrorist attacks in France and elsewhere, “have left the National Front with the political winds at its back, after years of trying to sanitize its image as an extremist party.”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students have enough background to begin their research, they can work in pairs or small groups to learn about the issues at the heart of the elections in France. You might decide to have each pair or small group focus on one candidate, and then share their research with the rest of the class. Or, you might instead have different members of a group learn about different candidates, before sharing what they learned with the rest of their group. Either way, the goal is to have students understand each candidate’s perspective.</w:t>
      </w:r>
    </w:p>
    <w:p>
      <w:pPr>
        <w:pStyle w:val="Normal4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can use this </w:t>
      </w:r>
      <w:hyperlink r:id="rId4028" w:history="1">
        <w:r>
          <w:rPr>
            <w:rFonts w:ascii="arial" w:eastAsia="arial" w:hAnsi="arial" w:cs="arial"/>
            <w:b w:val="0"/>
            <w:i/>
            <w:strike w:val="0"/>
            <w:noProof w:val="0"/>
            <w:color w:val="0077CC"/>
            <w:position w:val="0"/>
            <w:sz w:val="20"/>
            <w:u w:val="single"/>
            <w:vertAlign w:val="baseline"/>
          </w:rPr>
          <w:t>BBC guide to the French elections</w:t>
        </w:r>
      </w:hyperlink>
      <w:r>
        <w:rPr>
          <w:rFonts w:ascii="arial" w:eastAsia="arial" w:hAnsi="arial" w:cs="arial"/>
          <w:b w:val="0"/>
          <w:i w:val="0"/>
          <w:strike w:val="0"/>
          <w:noProof w:val="0"/>
          <w:color w:val="000000"/>
          <w:position w:val="0"/>
          <w:sz w:val="20"/>
          <w:u w:val="none"/>
          <w:vertAlign w:val="baseline"/>
        </w:rPr>
        <w:t xml:space="preserve"> as a starting point for their research. Here are some questions to help drive their investigation: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the candidate?</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his or her political background?</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his or her vision for the future of France?</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supports the candidate? Why?</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opposes this candidate? Why?</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which issues does the candidate focus (e.g., immigration, globalization, terrorism)?</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 other reliable sources say about the issues?</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impact has the candidate or party had on France so far? </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impact could the candidate or party have on France in the future?</w:t>
      </w:r>
    </w:p>
    <w:p>
      <w:pPr>
        <w:pStyle w:val="Normal4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recommend consulting our lesson plan “</w:t>
      </w:r>
      <w:hyperlink r:id="rId4029" w:history="1">
        <w:r>
          <w:rPr>
            <w:rFonts w:ascii="arial" w:eastAsia="arial" w:hAnsi="arial" w:cs="arial"/>
            <w:b w:val="0"/>
            <w:i/>
            <w:strike w:val="0"/>
            <w:noProof w:val="0"/>
            <w:color w:val="0077CC"/>
            <w:position w:val="0"/>
            <w:sz w:val="20"/>
            <w:u w:val="single"/>
            <w:vertAlign w:val="baseline"/>
          </w:rPr>
          <w:t>Evaluating Sources in a ‘Post Truth’ World</w:t>
        </w:r>
      </w:hyperlink>
      <w:r>
        <w:rPr>
          <w:rFonts w:ascii="arial" w:eastAsia="arial" w:hAnsi="arial" w:cs="arial"/>
          <w:b w:val="0"/>
          <w:i w:val="0"/>
          <w:strike w:val="0"/>
          <w:noProof w:val="0"/>
          <w:color w:val="000000"/>
          <w:position w:val="0"/>
          <w:sz w:val="20"/>
          <w:u w:val="none"/>
          <w:vertAlign w:val="baseline"/>
        </w:rPr>
        <w:t>” to help students find reliable sources as they conduct their research.</w:t>
      </w:r>
    </w:p>
    <w:p>
      <w:pPr>
        <w:pStyle w:val="Normal4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give students a choice about how they wish to present their findings, with options including but not limited to a newspaper article, podcast, video news segment or debate. For more creative project ideas see our guide on </w:t>
      </w:r>
      <w:hyperlink r:id="rId4030" w:history="1">
        <w:r>
          <w:rPr>
            <w:rFonts w:ascii="arial" w:eastAsia="arial" w:hAnsi="arial" w:cs="arial"/>
            <w:b w:val="0"/>
            <w:i/>
            <w:strike w:val="0"/>
            <w:noProof w:val="0"/>
            <w:color w:val="0077CC"/>
            <w:position w:val="0"/>
            <w:sz w:val="20"/>
            <w:u w:val="single"/>
            <w:vertAlign w:val="baseline"/>
          </w:rPr>
          <w:t>50 ways to teach with current events</w:t>
        </w:r>
      </w:hyperlink>
      <w:r>
        <w:rPr>
          <w:rFonts w:ascii="arial" w:eastAsia="arial" w:hAnsi="arial" w:cs="arial"/>
          <w:b w:val="0"/>
          <w:i w:val="0"/>
          <w:strike w:val="0"/>
          <w:noProof w:val="0"/>
          <w:color w:val="000000"/>
          <w:position w:val="0"/>
          <w:sz w:val="20"/>
          <w:u w:val="none"/>
          <w:vertAlign w:val="baseline"/>
        </w:rPr>
        <w: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Weaknesses in Democracy</w:t>
      </w:r>
    </w:p>
    <w:p>
      <w:pPr>
        <w:pStyle w:val="Normal4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4031" w:history="1">
        <w:r>
          <w:rPr>
            <w:rFonts w:ascii="arial" w:eastAsia="arial" w:hAnsi="arial" w:cs="arial"/>
            <w:b w:val="0"/>
            <w:i/>
            <w:strike w:val="0"/>
            <w:noProof w:val="0"/>
            <w:color w:val="0077CC"/>
            <w:position w:val="0"/>
            <w:sz w:val="20"/>
            <w:u w:val="single"/>
            <w:vertAlign w:val="baseline"/>
          </w:rPr>
          <w:t>recent Interpreter column</w:t>
        </w:r>
      </w:hyperlink>
      <w:r>
        <w:rPr>
          <w:rFonts w:ascii="arial" w:eastAsia="arial" w:hAnsi="arial" w:cs="arial"/>
          <w:b w:val="0"/>
          <w:i w:val="0"/>
          <w:strike w:val="0"/>
          <w:noProof w:val="0"/>
          <w:color w:val="000000"/>
          <w:position w:val="0"/>
          <w:sz w:val="20"/>
          <w:u w:val="none"/>
          <w:vertAlign w:val="baseline"/>
        </w:rPr>
        <w:t>, Amanda Taub writes: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referendum in Turkey, in which President Recep Tayyip Erdogan claimed a narrow majority of votes to expand his presidential authority, is the latest example of a puzzling phenomenon: Democratically elected leaders who triumph in elections even as they move toward autocracy by undermining checks and balances and consolidating power.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investigates what she calls “the most common way for a democracy to collapse” in today’s world — through the actions of an elected incumbent, not a coup or revolution.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students read Ms. Taub’s analysis, and then consider the following questions, for writing and discussion: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What role do checks and balances play within a strong democracy? Are they essential? And, why is it dangerous when a democratically elected leader claims popular support for changes that undermine democratic institutions, such as stripping away checks and balances?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What role does a free press play within a strong democracy? Is it essential? Is it dangerous when democratically elected leaders curtail press freedom or spread misinformation? Why?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Does democracy need an opposition party or leaders? Why is it dangerous when an elected leader limits the opposition’s ability to campaign or systematically shuts off political opportunities for the opposition?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Are democratic elections an effective check on tyranny? And how are deeply polarized societies particularly susceptible to sliding from democracy to autocracy?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What do you think citizens in a democracy should do to strengthen democratic traditions and institutions and prevent the possibility of an authoritarian regime taking control? Why?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Far-right Nationalism or Fascism?</w:t>
      </w:r>
    </w:p>
    <w:p>
      <w:pPr>
        <w:pStyle w:val="Normal4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this January with Spanish newspaper El País, </w:t>
      </w:r>
      <w:hyperlink r:id="rId4032" w:history="1">
        <w:r>
          <w:rPr>
            <w:rFonts w:ascii="arial" w:eastAsia="arial" w:hAnsi="arial" w:cs="arial"/>
            <w:b w:val="0"/>
            <w:i/>
            <w:strike w:val="0"/>
            <w:noProof w:val="0"/>
            <w:color w:val="0077CC"/>
            <w:position w:val="0"/>
            <w:sz w:val="20"/>
            <w:u w:val="single"/>
            <w:vertAlign w:val="baseline"/>
          </w:rPr>
          <w:t>Pope Francis warned against</w:t>
        </w:r>
      </w:hyperlink>
      <w:r>
        <w:rPr>
          <w:rFonts w:ascii="arial" w:eastAsia="arial" w:hAnsi="arial" w:cs="arial"/>
          <w:b w:val="0"/>
          <w:i w:val="0"/>
          <w:strike w:val="0"/>
          <w:noProof w:val="0"/>
          <w:color w:val="000000"/>
          <w:position w:val="0"/>
          <w:sz w:val="20"/>
          <w:u w:val="none"/>
          <w:vertAlign w:val="baseline"/>
        </w:rPr>
        <w:t xml:space="preserve"> the dangers of populism, citing the rise of Hitler in Germany in the 1930s. “But the case of Germany in 1933 is typical,” he said, “a people who were immersed in a crisis, who were searching for their identity until this charismatic leader came and promised to give their identity back, and he gave them a distorted identity, and we all know what happened.”</w:t>
      </w:r>
    </w:p>
    <w:p>
      <w:pPr>
        <w:pStyle w:val="Normal4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w:t>
      </w:r>
      <w:hyperlink r:id="rId4033"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Donald Trump’s election and the growth of far-right populist parties across Europe, there has been much debate over whether the movements we see today are setting the world on a path toward a new era of global fascism. In fact, Peter Baker’s            </w:t>
      </w:r>
      <w:hyperlink r:id="rId4034" w:history="1">
        <w:r>
          <w:rPr>
            <w:rFonts w:ascii="arial" w:eastAsia="arial" w:hAnsi="arial" w:cs="arial"/>
            <w:b w:val="0"/>
            <w:i/>
            <w:strike w:val="0"/>
            <w:noProof w:val="0"/>
            <w:color w:val="0077CC"/>
            <w:position w:val="0"/>
            <w:sz w:val="20"/>
            <w:u w:val="single"/>
            <w:vertAlign w:val="baseline"/>
          </w:rPr>
          <w:t>May 2016 article</w:t>
        </w:r>
      </w:hyperlink>
      <w:r>
        <w:rPr>
          <w:rFonts w:ascii="arial" w:eastAsia="arial" w:hAnsi="arial" w:cs="arial"/>
          <w:b w:val="0"/>
          <w:i w:val="0"/>
          <w:strike w:val="0"/>
          <w:noProof w:val="0"/>
          <w:color w:val="000000"/>
          <w:position w:val="0"/>
          <w:sz w:val="20"/>
          <w:u w:val="none"/>
          <w:vertAlign w:val="baseline"/>
        </w:rPr>
        <w:t xml:space="preserve"> connects the rise of Donald Trump to a growing debate over global fascism. He writes: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are surfacing around the globe about a revival of fascism, generally defined as a governmental system that asserts complete power and emphasizes aggressive nationalism and often racism. In places like Russia and Turkey, leaders like Vladimir V. Putin and Recep Tayyip Erdogan employ strongman tactics. In Austria, a nationalist candidate came within three-tenths of a percentage point of becoming the first far-right head of state elected in Europe since World War II.</w:t>
      </w:r>
    </w:p>
    <w:p>
      <w:pPr>
        <w:pStyle w:val="Normal4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extension lesson, students </w:t>
      </w:r>
      <w:hyperlink r:id="rId4035" w:history="1">
        <w:r>
          <w:rPr>
            <w:rFonts w:ascii="arial" w:eastAsia="arial" w:hAnsi="arial" w:cs="arial"/>
            <w:b w:val="0"/>
            <w:i/>
            <w:strike w:val="0"/>
            <w:noProof w:val="0"/>
            <w:color w:val="0077CC"/>
            <w:position w:val="0"/>
            <w:sz w:val="20"/>
            <w:u w:val="single"/>
            <w:vertAlign w:val="baseline"/>
          </w:rPr>
          <w:t>compare and contrast</w:t>
        </w:r>
      </w:hyperlink>
      <w:r>
        <w:rPr>
          <w:rFonts w:ascii="arial" w:eastAsia="arial" w:hAnsi="arial" w:cs="arial"/>
          <w:b w:val="0"/>
          <w:i w:val="0"/>
          <w:strike w:val="0"/>
          <w:noProof w:val="0"/>
          <w:color w:val="000000"/>
          <w:position w:val="0"/>
          <w:sz w:val="20"/>
          <w:u w:val="none"/>
          <w:vertAlign w:val="baseline"/>
        </w:rPr>
        <w:t xml:space="preserve"> contemporary populist or nationalist leaders with authoritarian or fascist leaders in history to determine at what point nationalism and populism become authoritarian or fascist governments.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ask students to define four key terms: fascism, authoritarianism, populism and nationalism. How do the definitions overlap in some ways? And how are they different?</w:t>
      </w:r>
    </w:p>
    <w:p>
      <w:pPr>
        <w:pStyle w:val="Normal4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ask students to choose a fascist or authoritarian leader from the past, perhaps one they have studied in class, and then select a contemporary political figure who has displayed strongman tactics or who has risen to power on a message of extreme national pride and xenophobia. We have created this Venn diagram to help students </w:t>
      </w:r>
      <w:hyperlink r:id="rId4036" w:history="1">
        <w:r>
          <w:rPr>
            <w:rFonts w:ascii="arial" w:eastAsia="arial" w:hAnsi="arial" w:cs="arial"/>
            <w:b w:val="0"/>
            <w:i/>
            <w:strike w:val="0"/>
            <w:noProof w:val="0"/>
            <w:color w:val="0077CC"/>
            <w:position w:val="0"/>
            <w:sz w:val="20"/>
            <w:u w:val="single"/>
            <w:vertAlign w:val="baseline"/>
          </w:rPr>
          <w:t>compare and contrast</w:t>
        </w:r>
      </w:hyperlink>
      <w:r>
        <w:rPr>
          <w:rFonts w:ascii="arial" w:eastAsia="arial" w:hAnsi="arial" w:cs="arial"/>
          <w:b w:val="0"/>
          <w:i w:val="0"/>
          <w:strike w:val="0"/>
          <w:noProof w:val="0"/>
          <w:color w:val="000000"/>
          <w:position w:val="0"/>
          <w:sz w:val="20"/>
          <w:u w:val="none"/>
          <w:vertAlign w:val="baseline"/>
        </w:rPr>
        <w:t xml:space="preserve"> the two different leaders.</w:t>
      </w:r>
    </w:p>
    <w:p>
      <w:pPr>
        <w:pStyle w:val="Normal4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Encourage students to use our </w:t>
      </w:r>
      <w:hyperlink r:id="rId4037" w:history="1">
        <w:r>
          <w:rPr>
            <w:rFonts w:ascii="arial" w:eastAsia="arial" w:hAnsi="arial" w:cs="arial"/>
            <w:b w:val="0"/>
            <w:i/>
            <w:strike w:val="0"/>
            <w:noProof w:val="0"/>
            <w:color w:val="0077CC"/>
            <w:position w:val="0"/>
            <w:sz w:val="20"/>
            <w:u w:val="single"/>
            <w:vertAlign w:val="baseline"/>
          </w:rPr>
          <w:t>archives</w:t>
        </w:r>
      </w:hyperlink>
      <w:r>
        <w:rPr>
          <w:rFonts w:ascii="arial" w:eastAsia="arial" w:hAnsi="arial" w:cs="arial"/>
          <w:b w:val="0"/>
          <w:i w:val="0"/>
          <w:strike w:val="0"/>
          <w:noProof w:val="0"/>
          <w:color w:val="000000"/>
          <w:position w:val="0"/>
          <w:sz w:val="20"/>
          <w:u w:val="none"/>
          <w:vertAlign w:val="baseline"/>
        </w:rPr>
        <w:t xml:space="preserve"> as a resource to find articles about the two political figures. Challenge them to find articles published at the time the leaders were in power, like this            </w:t>
      </w:r>
      <w:hyperlink r:id="rId4038" w:history="1">
        <w:r>
          <w:rPr>
            <w:rFonts w:ascii="arial" w:eastAsia="arial" w:hAnsi="arial" w:cs="arial"/>
            <w:b w:val="0"/>
            <w:i/>
            <w:strike w:val="0"/>
            <w:noProof w:val="0"/>
            <w:color w:val="0077CC"/>
            <w:position w:val="0"/>
            <w:sz w:val="20"/>
            <w:u w:val="single"/>
            <w:vertAlign w:val="baseline"/>
          </w:rPr>
          <w:t>1933 article</w:t>
        </w:r>
      </w:hyperlink>
      <w:r>
        <w:rPr>
          <w:rFonts w:ascii="arial" w:eastAsia="arial" w:hAnsi="arial" w:cs="arial"/>
          <w:b w:val="0"/>
          <w:i w:val="0"/>
          <w:strike w:val="0"/>
          <w:noProof w:val="0"/>
          <w:color w:val="000000"/>
          <w:position w:val="0"/>
          <w:sz w:val="20"/>
          <w:u w:val="none"/>
          <w:vertAlign w:val="baseline"/>
        </w:rPr>
        <w:t xml:space="preserve"> (PDF) about Adolf Hitler’s economic program, in which he is quoted saying, “The German people has found itself, it will no longer suffer those who are not for Germany.”</w:t>
      </w:r>
    </w:p>
    <w:p>
      <w:pPr>
        <w:pStyle w:val="Normal4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students are having a difficult time choosing a current politician, they might find inspiration in the Times article, “</w:t>
      </w:r>
      <w:hyperlink r:id="rId4039" w:history="1">
        <w:r>
          <w:rPr>
            <w:rFonts w:ascii="arial" w:eastAsia="arial" w:hAnsi="arial" w:cs="arial"/>
            <w:b w:val="0"/>
            <w:i/>
            <w:strike w:val="0"/>
            <w:noProof w:val="0"/>
            <w:color w:val="0077CC"/>
            <w:position w:val="0"/>
            <w:sz w:val="20"/>
            <w:u w:val="single"/>
            <w:vertAlign w:val="baseline"/>
          </w:rPr>
          <w:t>Authoritarian Leaders Greet Trump as One of Their Own</w:t>
        </w:r>
      </w:hyperlink>
      <w:r>
        <w:rPr>
          <w:rFonts w:ascii="arial" w:eastAsia="arial" w:hAnsi="arial" w:cs="arial"/>
          <w:b w:val="0"/>
          <w:i w:val="0"/>
          <w:strike w:val="0"/>
          <w:noProof w:val="0"/>
          <w:color w:val="000000"/>
          <w:position w:val="0"/>
          <w:sz w:val="20"/>
          <w:u w:val="none"/>
          <w:vertAlign w:val="baseline"/>
        </w:rPr>
        <w:t>.” The article mentions eight politicians outside of the United States, including Vladimir V. Putin (Russia), Rodrigo Duterte (Philippines), Recep Tayyip Erdogan (Turkey) and Viktor Orban (Hungary).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close this lesson, engage students in a discussion of the revival of fascism in today’s world. Based on evidence from their research, ask students to discuss: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we entering a new era of global fascism? If so, how do we know? </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it useful to look for analogies between the fascism and authoritarianism of the past and the politics of today? Why or why not? </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this question unique to Europe or should it be a global discussion?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Lesson Plans</w:t>
      </w:r>
    </w:p>
    <w:p>
      <w:pPr>
        <w:pStyle w:val="Normal428"/>
        <w:keepNext w:val="0"/>
        <w:spacing w:before="240" w:after="0" w:line="260" w:lineRule="atLeast"/>
        <w:ind w:left="0" w:right="0" w:firstLine="0"/>
        <w:jc w:val="both"/>
      </w:pPr>
      <w:hyperlink r:id="rId4040" w:history="1">
        <w:r>
          <w:rPr>
            <w:rFonts w:ascii="arial" w:eastAsia="arial" w:hAnsi="arial" w:cs="arial"/>
            <w:b w:val="0"/>
            <w:i/>
            <w:strike w:val="0"/>
            <w:color w:val="0077CC"/>
            <w:sz w:val="20"/>
            <w:u w:val="single"/>
            <w:vertAlign w:val="baseline"/>
          </w:rPr>
          <w:t>Tragedy in the Mediterranean: Learning About Europe’s Immigration Crisis</w:t>
        </w:r>
      </w:hyperlink>
    </w:p>
    <w:p>
      <w:pPr>
        <w:pStyle w:val="Normal428"/>
        <w:keepNext w:val="0"/>
        <w:spacing w:before="240" w:after="0" w:line="260" w:lineRule="atLeast"/>
        <w:ind w:left="0" w:right="0" w:firstLine="0"/>
        <w:jc w:val="both"/>
      </w:pPr>
      <w:hyperlink r:id="rId4041" w:history="1">
        <w:r>
          <w:rPr>
            <w:rFonts w:ascii="arial" w:eastAsia="arial" w:hAnsi="arial" w:cs="arial"/>
            <w:b w:val="0"/>
            <w:i/>
            <w:strike w:val="0"/>
            <w:color w:val="0077CC"/>
            <w:sz w:val="20"/>
            <w:u w:val="single"/>
            <w:vertAlign w:val="baseline"/>
          </w:rPr>
          <w:t>Analyzing Trump’s Immigration Ban: A Lesson Plan</w:t>
        </w:r>
      </w:hyperlink>
    </w:p>
    <w:p>
      <w:pPr>
        <w:pStyle w:val="Normal428"/>
        <w:keepNext w:val="0"/>
        <w:spacing w:before="240" w:after="0" w:line="260" w:lineRule="atLeast"/>
        <w:ind w:left="0" w:right="0" w:firstLine="0"/>
        <w:jc w:val="both"/>
      </w:pPr>
      <w:hyperlink r:id="rId4042" w:history="1">
        <w:r>
          <w:rPr>
            <w:rFonts w:ascii="arial" w:eastAsia="arial" w:hAnsi="arial" w:cs="arial"/>
            <w:b w:val="0"/>
            <w:i/>
            <w:strike w:val="0"/>
            <w:color w:val="0077CC"/>
            <w:sz w:val="20"/>
            <w:u w:val="single"/>
            <w:vertAlign w:val="baseline"/>
          </w:rPr>
          <w:t>Text to Text: Comparing Jewish Refugees of the 1930s With Syrian Refugees Today</w:t>
        </w:r>
      </w:hyperlink>
    </w:p>
    <w:p>
      <w:pPr>
        <w:pStyle w:val="Normal428"/>
        <w:keepNext w:val="0"/>
        <w:spacing w:before="240" w:after="0" w:line="260" w:lineRule="atLeast"/>
        <w:ind w:left="0" w:right="0" w:firstLine="0"/>
        <w:jc w:val="both"/>
      </w:pPr>
      <w:hyperlink r:id="rId4043" w:history="1">
        <w:r>
          <w:rPr>
            <w:rFonts w:ascii="arial" w:eastAsia="arial" w:hAnsi="arial" w:cs="arial"/>
            <w:b w:val="0"/>
            <w:i/>
            <w:strike w:val="0"/>
            <w:color w:val="0077CC"/>
            <w:sz w:val="20"/>
            <w:u w:val="single"/>
            <w:vertAlign w:val="baseline"/>
          </w:rPr>
          <w:t>Resources | The Attacks in Paris</w:t>
        </w:r>
      </w:hyperlink>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2017</w:t>
      </w:r>
    </w:p>
    <w:p>
      <w:pPr>
        <w:pStyle w:val="Normal428"/>
      </w:pPr>
    </w:p>
    <w:p>
      <w:pPr>
        <w:pStyle w:val="Normal428"/>
        <w:ind w:left="200"/>
        <w:sectPr>
          <w:type w:val="continuous"/>
          <w:pgMar w:top="840" w:right="1000" w:bottom="840" w:left="1000" w:header="400" w:footer="400"/>
          <w:pgNumType w:fmt="decimal"/>
          <w:cols w:space="720"/>
        </w:sectPr>
      </w:pPr>
      <w:r>
        <w:br/>
      </w:r>
      <w:r>
        <w:pict>
          <v:line id="_x0000_s2606" style="position:absolute;z-index:252827648"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4044"/>
          <w:headerReference w:type="default" r:id="rId4045"/>
          <w:footerReference w:type="even" r:id="rId4046"/>
          <w:footerReference w:type="default" r:id="rId4047"/>
          <w:headerReference w:type="first" r:id="rId4048"/>
          <w:footerReference w:type="first" r:id="rId4049"/>
          <w:pgSz w:w="12240" w:h="15840"/>
          <w:pgMar w:top="840" w:right="1000" w:bottom="840" w:left="1000" w:header="400" w:footer="400"/>
          <w:pgNumType w:fmt="decimal"/>
          <w:cols w:space="720"/>
          <w:titlePg w:val="0"/>
        </w:sectPr>
      </w:pPr>
    </w:p>
    <w:p>
      <w:pPr>
        <w:pStyle w:val="Normal429"/>
      </w:pPr>
    </w:p>
    <w:p>
      <w:pPr>
        <w:pStyle w:val="Normal429"/>
      </w:pPr>
      <w:r>
        <w:pict>
          <v:shape id="_x0000_i2607" type="#_x0000_t75" alt="LexisNexis®" style="width:147.75pt;height:30pt">
            <v:imagedata r:id="rId17" o:title=""/>
          </v:shape>
        </w:pict>
      </w:r>
      <w:r>
        <w:cr/>
      </w:r>
    </w:p>
    <w:p>
      <w:pPr>
        <w:pStyle w:val="Heading1427"/>
        <w:keepNext w:val="0"/>
        <w:spacing w:after="200" w:line="340" w:lineRule="atLeast"/>
        <w:ind w:left="0" w:right="0" w:firstLine="0"/>
        <w:jc w:val="center"/>
      </w:pPr>
      <w:hyperlink r:id="rId4050" w:history="1">
        <w:r>
          <w:rPr>
            <w:rFonts w:ascii="arial" w:eastAsia="arial" w:hAnsi="arial" w:cs="arial"/>
            <w:b/>
            <w:i/>
            <w:strike w:val="0"/>
            <w:color w:val="0077CC"/>
            <w:sz w:val="28"/>
            <w:u w:val="single"/>
            <w:vertAlign w:val="baseline"/>
          </w:rPr>
          <w:t>TV WEEKEND;</w:t>
        </w:r>
      </w:hyperlink>
      <w:r>
        <w:br/>
      </w:r>
      <w:hyperlink r:id="rId4051" w:history="1">
        <w:r>
          <w:rPr>
            <w:rFonts w:ascii="arial" w:eastAsia="arial" w:hAnsi="arial" w:cs="arial"/>
            <w:b/>
            <w:i/>
            <w:strike w:val="0"/>
            <w:color w:val="0077CC"/>
            <w:sz w:val="28"/>
            <w:u w:val="single"/>
            <w:vertAlign w:val="baseline"/>
          </w:rPr>
          <w:t>Marry Me, Marry Me, or Maybe Not</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1999, Friday, Late Edition - Final</w:t>
      </w:r>
    </w:p>
    <w:p>
      <w:pPr>
        <w:pStyle w:val="Normal429"/>
        <w:keepNext w:val="0"/>
        <w:spacing w:after="0" w:line="240" w:lineRule="atLeast"/>
        <w:ind w:right="0"/>
        <w:jc w:val="both"/>
      </w:pPr>
      <w:bookmarkStart w:id="867" w:name="Bookmark_429"/>
      <w:bookmarkEnd w:id="867"/>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30; Column 3; Movies, Performing Arts/Weekend Desk ; Part 1; ; Column 3; ; Review</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Caryn James </w:t>
      </w:r>
    </w:p>
    <w:p>
      <w:pPr>
        <w:pStyle w:val="Normal42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Caryn James </w:t>
      </w:r>
    </w:p>
    <w:p>
      <w:pPr>
        <w:pStyle w:val="Normal429"/>
        <w:keepNext/>
        <w:spacing w:before="240" w:after="0" w:line="340" w:lineRule="atLeast"/>
        <w:ind w:left="0" w:right="0" w:firstLine="0"/>
        <w:jc w:val="left"/>
      </w:pPr>
      <w:bookmarkStart w:id="868" w:name="Body_427"/>
      <w:bookmarkEnd w:id="868"/>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608" style="position:absolute;z-index:252828672"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Richard Crane learns that his ex-wife plans to marry her much younger lover, he is determined to leave a medical conference in Iceland and get to Manchester in time to prevent her from making a fool of herself. Though Richard is played by the urbanely attractive Michael Kitchen, he looks quite foolish himself in a furry anorak, trekking home by dog sled and kayak early in "Reckless, the Sequel."</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comic image sets the lighter tone for this continuation of last year's delicious, darkly comic romance, in which Anna (the utterly believable Francesca Annis) left Richard, the prototype of an arrogant surgeon, for a new life with Owen Springer, a sensitive doctor 15 years her junior. Played with irresistible energy by Robson Green, Owen still has the great virtues of being handsome in a not-too-pretty way as well as wildly in love with Anna.</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sequel begins, a year has passed and Owen has just proposed to Anna. The story quickly veers away from its mordant roots to focus on a more mundane question: Will the wedding take place? "Reckless, the Sequel" is an appealing domestic comedy with moments of real emotional pull. It cannot match the brash invention of the original, but its characters remain as smart, likable, wrong-headed and vengeful as ever, usually all at once.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interferes with Owen and Anna's wedding plans, Richard has plenty of company, with loads of relatives getting into the act. Anna's calculating sister arrives from New York and bluntly asks Owen the obvious Oedipal question: "Your mum's dead, isn't she?" As a matter of fact, she is. But Owen's father continues to be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rock and source of common sense. It says much about Richard that his own parents wouldn't miss their ex-daughter-in-law's wedding, and that the elder Mr. Crane is willing to give the bride away.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is as wickedly ruthless as ever, though more sympathetic in his genuine dismay over losing Anna. Desperate to convince her of her mistake, he searches on the Internet for evidence that the marriage will be doomed. (The word "infidelity" turns up 22,000 matches.) He also orchestrates a more practical and effective surprise.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its humor is smoothly appealing, "Reckless, the Sequel" is most engaging in its moments of startling honesty. Will Owen, in his early 30's, and Anna, in her late 40's, have children? That question comes up during a huge argument in which a sad and frightened Anna is seen in a close-up that makes her look, quite intentionally, every bit her age. Such scenes of unexpected truth make it clear that the sequel, like the original, was written by Paul Abbott, one of the true television talents at work today. (He also wrote the original "Cracker" and the mystery "Touching Evil," in which Mr. Green played the hero.)</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pull of this latest "Reckless" may elude people who missed the original. The intensity and sheer rightness of the match between Owen and Anna is assumed rather than re-established here. Anyone who watched that match take shape will want to catch this lively, if unsurprising, next step.</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MASTERPIECE THEATER</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Reckless, The Sequel</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PBS, Sunday night at 9</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13 in New York)</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Paul Abbott; David Richards, director; Carolyn Reynolds, executive producer; Sita Williams, producer. Produced by Granada Television and presented by WGBH/ Boston. Rebecca Eaton, series executive producer.</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Robson Green (Dr. Owen Springer), Francesca Annis (Anna Farley), Michael Kitchen (Dr. Richard Crane), David Bradley (Arnold), Conor Mullen (John), Julian Rhind-Tutt (John), Margery Mason (Myrtle), Anna Patrick (Barbara), Geoffrey Palmer (Robert), Pauline Yates (Joyce) and Carol Starks (Alison).</w:t>
      </w:r>
    </w:p>
    <w:p>
      <w:pPr>
        <w:pStyle w:val="Normal429"/>
        <w:keepNext w:val="0"/>
        <w:spacing w:before="240" w:after="0" w:line="260" w:lineRule="atLeast"/>
        <w:ind w:left="0" w:right="0" w:firstLine="0"/>
        <w:jc w:val="left"/>
      </w:pPr>
      <w:r>
        <w:br/>
      </w:r>
      <w:hyperlink r:id="rId4052" w:history="1">
        <w:r>
          <w:rPr>
            <w:rFonts w:ascii="arial" w:eastAsia="arial" w:hAnsi="arial" w:cs="arial"/>
            <w:b w:val="0"/>
            <w:i/>
            <w:strike w:val="0"/>
            <w:color w:val="0077CC"/>
            <w:sz w:val="20"/>
            <w:u w:val="single"/>
            <w:vertAlign w:val="baseline"/>
          </w:rPr>
          <w:t>http://www.nytimes.com</w:t>
        </w:r>
      </w:hyperlink>
    </w:p>
    <w:p>
      <w:pPr>
        <w:pStyle w:val="Normal4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9"/>
        <w:spacing w:line="60" w:lineRule="exact"/>
      </w:pPr>
      <w:r>
        <w:pict>
          <v:line id="_x0000_s2609" style="position:absolute;z-index:252829696" from="0,2pt" to="512pt,2pt" strokecolor="#009ddb" strokeweight="2pt">
            <v:stroke linestyle="single"/>
            <w10:wrap type="topAndBottom"/>
          </v:line>
        </w:pict>
      </w:r>
    </w:p>
    <w:p>
      <w:pPr>
        <w:pStyle w:val="Normal4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Robson Green and Francesca Annis in "Reckless, the Sequel." (Granada Television)</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1999</w:t>
      </w:r>
    </w:p>
    <w:p>
      <w:pPr>
        <w:pStyle w:val="Normal429"/>
      </w:pPr>
    </w:p>
    <w:p>
      <w:pPr>
        <w:pStyle w:val="Normal429"/>
        <w:ind w:left="200"/>
        <w:sectPr>
          <w:type w:val="continuous"/>
          <w:pgMar w:top="840" w:right="1000" w:bottom="840" w:left="1000" w:header="400" w:footer="400"/>
          <w:pgNumType w:fmt="decimal"/>
          <w:cols w:space="720"/>
        </w:sectPr>
      </w:pPr>
      <w:r>
        <w:br/>
      </w:r>
      <w:r>
        <w:pict>
          <v:line id="_x0000_s2610" style="position:absolute;z-index:252830720"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4053"/>
          <w:headerReference w:type="default" r:id="rId4054"/>
          <w:footerReference w:type="even" r:id="rId4055"/>
          <w:footerReference w:type="default" r:id="rId4056"/>
          <w:headerReference w:type="first" r:id="rId4057"/>
          <w:footerReference w:type="first" r:id="rId4058"/>
          <w:pgSz w:w="12240" w:h="15840"/>
          <w:pgMar w:top="840" w:right="1000" w:bottom="840" w:left="1000" w:header="400" w:footer="400"/>
          <w:pgNumType w:fmt="decimal"/>
          <w:cols w:space="720"/>
          <w:titlePg w:val="0"/>
        </w:sectPr>
      </w:pPr>
    </w:p>
    <w:p>
      <w:pPr>
        <w:pStyle w:val="Normal430"/>
      </w:pPr>
    </w:p>
    <w:p>
      <w:pPr>
        <w:pStyle w:val="Normal430"/>
      </w:pPr>
      <w:r>
        <w:pict>
          <v:shape id="_x0000_i2611" type="#_x0000_t75" alt="LexisNexis®" style="width:147.75pt;height:30pt">
            <v:imagedata r:id="rId17" o:title=""/>
          </v:shape>
        </w:pict>
      </w:r>
      <w:r>
        <w:cr/>
      </w:r>
    </w:p>
    <w:p>
      <w:pPr>
        <w:pStyle w:val="Heading1428"/>
        <w:keepNext w:val="0"/>
        <w:spacing w:after="200" w:line="340" w:lineRule="atLeast"/>
        <w:ind w:left="0" w:right="0" w:firstLine="0"/>
        <w:jc w:val="center"/>
      </w:pPr>
      <w:hyperlink r:id="rId4059" w:history="1">
        <w:r>
          <w:rPr>
            <w:rFonts w:ascii="arial" w:eastAsia="arial" w:hAnsi="arial" w:cs="arial"/>
            <w:b/>
            <w:i/>
            <w:strike w:val="0"/>
            <w:color w:val="0077CC"/>
            <w:sz w:val="28"/>
            <w:u w:val="single"/>
            <w:vertAlign w:val="baseline"/>
          </w:rPr>
          <w:t>A War of Classes, Wills, the Sexes and Body and Soul</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2005 Friday</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0"/>
        <w:keepNext w:val="0"/>
        <w:spacing w:after="0" w:line="240" w:lineRule="atLeast"/>
        <w:ind w:right="0"/>
        <w:jc w:val="both"/>
      </w:pPr>
      <w:bookmarkStart w:id="869" w:name="Bookmark_430"/>
      <w:bookmarkEnd w:id="869"/>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3; Movies, Performing Arts/Weekend Desk; Pg. 2; THEATER REVIEW</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ISHERWOOD</w:t>
      </w:r>
    </w:p>
    <w:p>
      <w:pPr>
        <w:pStyle w:val="Normal430"/>
        <w:keepNext/>
        <w:spacing w:before="240" w:after="0" w:line="340" w:lineRule="atLeast"/>
        <w:ind w:left="0" w:right="0" w:firstLine="0"/>
        <w:jc w:val="left"/>
      </w:pPr>
      <w:bookmarkStart w:id="870" w:name="Body_428"/>
      <w:bookmarkEnd w:id="870"/>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612" style="position:absolute;z-index:252831744"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new production of August Strindberg's ''Miss Julie'' at the Rattlestick Playwrights Theater, the play's hot-blooded antagonists, the aristocratic title character and the valet she seduces and is seduced by, perform their choreographed dance of death commendably. Marin Hinkle, as Miss Julie, and Reg Rogers, as her father's uppity valet, Jean, spar and flirt, humiliate each other and humble themselves as expected, in the traditional kitchen, with the designated disastrous results. Chances are, you won't believe a word of it.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altogether unusual or an indication of a flawed approach from the director Anders Cato or Craig Lucas, the playwright currently represented on Broadway as librettist for ''The Light in the Piazza,'' who has provided a new adaptation. The problem afflicts many productions of this frequently revived but persistently troublesome play. It's one reason ''Miss Julie'' is continually being adapted or updated: although it is a landmark in the history of the modern theater, the play rarely has the power we expect from it onstage, so on we fiddle, and still we hope -- to be engaged, moved, shocked.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go, once again.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time, Mr. Lucas and Mr. Cato have not fiddled much. The production is set in the usual place and time, on the estate of a Swedish count in the late 19th century, depicted with satisfying sharpness and drabness by the set designer John McDermott. (The slab of meat hanging from a hook is an overly portentous touch, however.) The music and sound design by Scott Killian are stylish. Mr. Lucas's adaptation has a clipped quality that brushes away the formal cadences of some other English versions, but is not radically contemporary in its phrasing.</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performers, including Julia Gibson as Jean's fiancee, Kristine, do their level best to establish, through tone and gesture, the stratified social atmosphere of the time, not always successfully. Mr. Rogers, for one, is sorely miscast. His natural manner, here as always, suggests a happily debauched aristocrat, which is precisely the converse of the mien required, that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fellow who has carefully cultivated some of the sophistication of his betters. Ms. Hinkle, nobly beautiful, has some fine moments -- the shuddering revulsion at her sexual abasement that leaves her clinging, bleary-eyed, to the kitchen sink -- but at other times, Miss Julie's eccentricities seem to have no legible emotional underpinnings.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crucial problem, because transmitting the play's power isn't a matter of persuasively establishing the naturalistic atmosphere and surface conflicts. Although it depicts the bitter aftermath of a liaison between members of separate classes, and explores dueling ideas about the balance of power between men and women, and sex and love, ''Miss Julie'' isn't simply a play about the constrictions of class, or even of sex, but about the deeper conflict between the human soul and the physical body it must inhabit.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Strindberg is depicting the spirit at war with the needs of the flesh, as well as the evolving human being in natural rebellion against the constraints of civilized society. If this struggle doesn't emerge, the aspects of the play that no longer speak to us are likely to impede our engagement with it: the antiquated notion of sex as a fatal transgression, of class as an inescapable prison. Out goes the baby with the bathwater.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 Julie, raised to question the patterns of the culture she lives in, embodies the primal, proto-existentialist conflict at the core of the play. Through her tortured entanglement with Jean, she comes to recognize her unfitness to live in the world she inhabits. But it takes a performance of galvanizing intensity and psychological clarity to make her dilemma credible, its tragic denouement inevitable.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Hinkle and Mr. Cato have clearly worked hard to illuminate the molten core of this woman's suffering, but the performance still has a piecemeal quality. We do not fully believe in Miss Julie's desperate itch to escape her own skin, which drives the inconsistencies and contradictions in her behavior, and ultimately seals her doom.</w:t>
      </w:r>
    </w:p>
    <w:p>
      <w:pPr>
        <w:pStyle w:val="Normal430"/>
      </w:pPr>
    </w:p>
    <w:p>
      <w:pPr>
        <w:pStyle w:val="Normal4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Julie</w:t>
      </w:r>
    </w:p>
    <w:p>
      <w:pPr>
        <w:pStyle w:val="Normal430"/>
      </w:pPr>
    </w:p>
    <w:p>
      <w:pPr>
        <w:pStyle w:val="Normal4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August Strindberg; adapted by Craig Lucas; directed by Anders Cato; sets by John McDermott; costumes by Olivera Gajic; lighting by Ed McCarthy; original music and sound by Scott Killian; video design, David Szlasa; production stage manager, Paige Van Den Burg; assistant stage manager, Michael Kaplan; production assistant, Hilary Austin; technical director, Jeff Duer; fight choreographer, Rick Sordelet. Presented by Rattlestick Playwrights Theater, David Van Asselt, artistic director; Sandra Coudert, managing director, in association with Doug Nevin. At 224 Waverly Place, Greenwich Village; (212)868-4444. Through June 19. Running time: 1 hour 30 minutes.</w:t>
      </w:r>
    </w:p>
    <w:p>
      <w:pPr>
        <w:pStyle w:val="Normal430"/>
      </w:pPr>
    </w:p>
    <w:p>
      <w:pPr>
        <w:pStyle w:val="Normal4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Marin Hinkle (Miss Julie), Reg Rogers (Jean) and Julia Gibson (Kristine).</w:t>
      </w:r>
    </w:p>
    <w:p>
      <w:pPr>
        <w:pStyle w:val="Normal430"/>
      </w:pPr>
    </w:p>
    <w:p>
      <w:pPr>
        <w:pStyle w:val="Normal430"/>
        <w:keepNext w:val="0"/>
        <w:spacing w:before="240" w:after="0" w:line="260" w:lineRule="atLeast"/>
        <w:ind w:left="0" w:right="0" w:firstLine="0"/>
        <w:jc w:val="left"/>
      </w:pPr>
      <w:r>
        <w:br/>
      </w:r>
      <w:hyperlink r:id="rId4060" w:history="1">
        <w:r>
          <w:rPr>
            <w:rFonts w:ascii="arial" w:eastAsia="arial" w:hAnsi="arial" w:cs="arial"/>
            <w:b w:val="0"/>
            <w:i/>
            <w:strike w:val="0"/>
            <w:color w:val="0077CC"/>
            <w:sz w:val="20"/>
            <w:u w:val="single"/>
            <w:vertAlign w:val="baseline"/>
          </w:rPr>
          <w:t>http://www.nytimes.com</w:t>
        </w:r>
      </w:hyperlink>
    </w:p>
    <w:p>
      <w:pPr>
        <w:pStyle w:val="Normal4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0"/>
        <w:spacing w:line="60" w:lineRule="exact"/>
      </w:pPr>
      <w:r>
        <w:pict>
          <v:line id="_x0000_s2613" style="position:absolute;z-index:252832768" from="0,2pt" to="512pt,2pt" strokecolor="#009ddb" strokeweight="2pt">
            <v:stroke linestyle="single"/>
            <w10:wrap type="topAndBottom"/>
          </v:line>
        </w:pict>
      </w:r>
    </w:p>
    <w:p>
      <w:pPr>
        <w:pStyle w:val="Normal4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Marin Hinkle as Miss Julie and Reg Rogers as Jean in Strindberg's ''Miss Julie,'' adapted by Craig Lucas. (Photo by Sandra Coudert)                                                                               </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2005</w:t>
      </w:r>
    </w:p>
    <w:p>
      <w:pPr>
        <w:pStyle w:val="Normal430"/>
      </w:pPr>
    </w:p>
    <w:p>
      <w:pPr>
        <w:pStyle w:val="Normal430"/>
        <w:ind w:left="200"/>
        <w:sectPr>
          <w:type w:val="continuous"/>
          <w:pgMar w:top="840" w:right="1000" w:bottom="840" w:left="1000" w:header="400" w:footer="400"/>
          <w:pgNumType w:fmt="decimal"/>
          <w:cols w:space="720"/>
        </w:sectPr>
      </w:pPr>
      <w:r>
        <w:br/>
      </w:r>
      <w:r>
        <w:pict>
          <v:line id="_x0000_s2614" style="position:absolute;z-index:252833792"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4061"/>
          <w:headerReference w:type="default" r:id="rId4062"/>
          <w:footerReference w:type="even" r:id="rId4063"/>
          <w:footerReference w:type="default" r:id="rId4064"/>
          <w:headerReference w:type="first" r:id="rId4065"/>
          <w:footerReference w:type="first" r:id="rId4066"/>
          <w:pgSz w:w="12240" w:h="15840"/>
          <w:pgMar w:top="840" w:right="1000" w:bottom="840" w:left="1000" w:header="400" w:footer="400"/>
          <w:pgNumType w:fmt="decimal"/>
          <w:cols w:space="720"/>
          <w:titlePg w:val="0"/>
        </w:sectPr>
      </w:pPr>
    </w:p>
    <w:p>
      <w:pPr>
        <w:pStyle w:val="Normal431"/>
      </w:pPr>
    </w:p>
    <w:p>
      <w:pPr>
        <w:pStyle w:val="Normal431"/>
      </w:pPr>
      <w:r>
        <w:pict>
          <v:shape id="_x0000_i2615" type="#_x0000_t75" alt="LexisNexis®" style="width:147.75pt;height:30pt">
            <v:imagedata r:id="rId17" o:title=""/>
          </v:shape>
        </w:pict>
      </w:r>
      <w:r>
        <w:cr/>
      </w:r>
    </w:p>
    <w:p>
      <w:pPr>
        <w:pStyle w:val="Heading1429"/>
        <w:keepNext w:val="0"/>
        <w:spacing w:after="200" w:line="340" w:lineRule="atLeast"/>
        <w:ind w:left="0" w:right="0" w:firstLine="0"/>
        <w:jc w:val="center"/>
      </w:pPr>
      <w:hyperlink r:id="rId4067" w:history="1">
        <w:r>
          <w:rPr>
            <w:rFonts w:ascii="arial" w:eastAsia="arial" w:hAnsi="arial" w:cs="arial"/>
            <w:b/>
            <w:i/>
            <w:strike w:val="0"/>
            <w:color w:val="0077CC"/>
            <w:sz w:val="28"/>
            <w:u w:val="single"/>
            <w:vertAlign w:val="baseline"/>
          </w:rPr>
          <w:t>THREATS AND RESPONSES: TERROR TRAIL; Germany Arrests Moroccan Suspected in Sept. 11 Attacks - Correction Appended</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2002 Friday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w:t>
      </w:r>
    </w:p>
    <w:p>
      <w:pPr>
        <w:pStyle w:val="Normal431"/>
        <w:keepNext w:val="0"/>
        <w:spacing w:after="0" w:line="240" w:lineRule="atLeast"/>
        <w:ind w:right="0"/>
        <w:jc w:val="both"/>
      </w:pPr>
      <w:bookmarkStart w:id="871" w:name="Bookmark_431"/>
      <w:bookmarkEnd w:id="871"/>
    </w:p>
    <w:p>
      <w:pPr>
        <w:pStyle w:val="Normal431"/>
        <w:keepNext w:val="0"/>
        <w:spacing w:after="0" w:line="260" w:lineRule="atLeast"/>
        <w:ind w:left="0" w:right="0" w:firstLine="0"/>
        <w:jc w:val="left"/>
      </w:pPr>
      <w:r>
        <w:br/>
      </w:r>
      <w:r>
        <w:pict>
          <v:shape id="_x0000_i2616" type="#_x0000_t75" alt="Notice" style="width:10.5pt;height:12.75pt">
            <v:imagedata r:id="rId24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19</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DESMOND BUTLER </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HAMBURG, Germany, Oct. 10  </w:t>
      </w:r>
    </w:p>
    <w:p>
      <w:pPr>
        <w:pStyle w:val="Normal431"/>
        <w:keepNext/>
        <w:spacing w:before="240" w:after="0" w:line="340" w:lineRule="atLeast"/>
        <w:ind w:left="0" w:right="0" w:firstLine="0"/>
        <w:jc w:val="left"/>
      </w:pPr>
      <w:bookmarkStart w:id="872" w:name="Body_429"/>
      <w:bookmarkEnd w:id="872"/>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617" style="position:absolute;z-index:252834816"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police officials said today that they had arrested a Moroccan man suspected of involvement in the Hamburg cell of Mohamed Atta and others believed to have planned and carried out the Sept. 11 attacks.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federal prosecutors have accused the man, Abdelghani Mzoudi, 22, of having prior knowledge of the cell's terrorist plans and providing its other members with logistical support. He is the third person to be charged with involvement in the attacks.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prosecutors' detailed statement suggests that they have gleaned a more substantial picture of the Hamburg cell and of its members' movements from questioning of witnesses since Sept. 11.</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Mzoudi was arrested on "strong suspicion of supporting a terrorist organization," the prosecutors said in their statement. "The accused was aware of the group's aim to commit terrorist acts and supported it logistically."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said Mr. Mzoudi had been at Afghan training camps run by Al Qaeda, Osama bin Laden's terrorist network, at the same time as two other members of the Hamburg cell. He has been under investigation in Germany since Oct. 25, 2001, and was briefly detained for questioning in July when the police raided a Hamburg bookstore suspected as a meeting place for a group planning terrorist attacks.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today, the chief federal prosecutor, Kay Nehm, said that the break came this summer during the interrogation of a man arrested in Germany in April on terrorism charges unrelated to the terror attacks. The witness, identified as Shadi A., testified that he recognized another Hamburg cell member, Mounir el-Motassadeq, from a Qaeda training camp in Kandahar, Afghanistan.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stay in Afghanistan was decisive for us," Mr. Nehm said. "The fact that he was among one of these groups is a strong indication of his involvement."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outlining their case, the prosecutors cited Mr. Mzoudi's acknowledged contact with members of the Hamburg cell. Mr. Mzoudi, who remained in Hamburg after the Sept. 11 attacks, has in the past denied knowledge of their plans. He lived in Mr. Atta's apartment, on Marienstrasse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Hamburg neighborhood, with two other members of the cell, Ramzi bin al-Shibh and Zakariya Essabar, after Mr. Atta had left to enter flight school in the United States.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Mzoudi, like other members of the cell, studied at Harburg Technical University in Hamburg and knew Mr. Atta at least since 1996, when he signed Mr. Atta's will. The prosecutors said that he had a particularly close relationship with Mr. Essabar, who is presumed to have fled Germany shortly before the Sept. 11 attacks, and Mr. Motassadeq, who will go on trial in Hamburg on Oct. 22.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prosecutors, Mr. Mzoudi attended training camps in Afghanistan at the same time as Mr. Essabar and Mr. Motassadeq in the summer of 2000. The Hamburg cell members' trips to Afghanistan "served among other things to make agreements with the leadership of the international network on the details of the attacks and their logistical support," the statement said.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Mr. Mzoudi and Mr. Essabar returned to Hamburg from the camp, Mr. Essabar applied for admission to flight school in the United States. Mr. Mzoudi is accused of having provided Mr. Essabar with money for flight training in three transfers between personal bank accounts from late 2000 to early 2001.</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Nehm has told reporters that the Sept. 11 planners intended Mr. Essabar to be one of the pilots until the United States rejected his visa application.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Mzoudi is also accused of arranging temporary housing for one of the Sept. 11 hijackers, Marwan al-Shehhi, during the last few weeks before he left for the United States, so that he could remain "unnoticed," as the prosecutor's statement put it.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Mr. Nehm, German authorities are investigating at least 10 other people thought to have had contact with the Hamburg cell.</w:t>
      </w:r>
    </w:p>
    <w:p>
      <w:pPr>
        <w:pStyle w:val="Normal431"/>
        <w:keepNext w:val="0"/>
        <w:spacing w:before="240" w:after="0" w:line="260" w:lineRule="atLeast"/>
        <w:ind w:left="0" w:right="0" w:firstLine="0"/>
        <w:jc w:val="left"/>
      </w:pPr>
      <w:r>
        <w:br/>
      </w:r>
      <w:hyperlink r:id="rId4068" w:history="1">
        <w:r>
          <w:rPr>
            <w:rFonts w:ascii="arial" w:eastAsia="arial" w:hAnsi="arial" w:cs="arial"/>
            <w:b w:val="0"/>
            <w:i/>
            <w:strike w:val="0"/>
            <w:color w:val="0077CC"/>
            <w:sz w:val="20"/>
            <w:u w:val="single"/>
            <w:vertAlign w:val="baseline"/>
          </w:rPr>
          <w:t>http://www.nytimes.com</w:t>
        </w:r>
      </w:hyperlink>
    </w:p>
    <w:p>
      <w:pPr>
        <w:pStyle w:val="Normal431"/>
        <w:keepNext/>
        <w:spacing w:before="240" w:after="0" w:line="340" w:lineRule="atLeast"/>
        <w:ind w:left="0" w:right="0" w:firstLine="0"/>
        <w:jc w:val="left"/>
      </w:pPr>
      <w:bookmarkStart w:id="873" w:name="Correction_10"/>
      <w:bookmarkEnd w:id="873"/>
      <w:r>
        <w:rPr>
          <w:rFonts w:ascii="arial" w:eastAsia="arial" w:hAnsi="arial" w:cs="arial"/>
          <w:b/>
          <w:i w:val="0"/>
          <w:strike w:val="0"/>
          <w:noProof w:val="0"/>
          <w:color w:val="000000"/>
          <w:position w:val="0"/>
          <w:sz w:val="28"/>
          <w:u w:val="none"/>
          <w:vertAlign w:val="baseline"/>
        </w:rPr>
        <w:t>Correction</w:t>
      </w:r>
    </w:p>
    <w:p>
      <w:pPr>
        <w:pStyle w:val="Normal431"/>
        <w:spacing w:line="60" w:lineRule="exact"/>
      </w:pPr>
      <w:r>
        <w:pict>
          <v:line id="_x0000_s2618" style="position:absolute;z-index:252835840"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yesterday about the arrest of a Moroccan in Germany on charges that he had prior knowledge of the Sept. 11 attacks on the United States and provided logistical support to the hijackers misstated his age. The man, Abdelghani Mzoudi, is 29, not 22.</w:t>
      </w:r>
    </w:p>
    <w:p>
      <w:pPr>
        <w:pStyle w:val="Normal431"/>
      </w:pP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October 12, 2002</w:t>
      </w:r>
    </w:p>
    <w:p>
      <w:pPr>
        <w:pStyle w:val="Normal4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1"/>
        <w:spacing w:line="60" w:lineRule="exact"/>
      </w:pPr>
      <w:r>
        <w:pict>
          <v:line id="_x0000_s2619" style="position:absolute;z-index:252836864" from="0,2pt" to="512pt,2pt" strokecolor="#009ddb" strokeweight="2pt">
            <v:stroke linestyle="single"/>
            <w10:wrap type="topAndBottom"/>
          </v:line>
        </w:pict>
      </w:r>
    </w:p>
    <w:p>
      <w:pPr>
        <w:pStyle w:val="Normal4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Prosecutors say Mr. Mzoudi and Mounir el-Motassadeq, above, were at the same Afghan camp. (RTC-TV via Associated Press); In Hamburg yesterday, German police arrested Abdelghani Mzoudi, 22, a Moroccan suspected of involvement in the circle of Mohamed Atta and others believed to have planned and carried out the Sept. 11 attacks. (Associated Press)      </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2002</w:t>
      </w:r>
    </w:p>
    <w:p>
      <w:pPr>
        <w:pStyle w:val="Normal431"/>
      </w:pPr>
    </w:p>
    <w:p>
      <w:pPr>
        <w:pStyle w:val="Normal431"/>
        <w:ind w:left="200"/>
        <w:sectPr>
          <w:type w:val="continuous"/>
          <w:pgMar w:top="840" w:right="1000" w:bottom="840" w:left="1000" w:header="400" w:footer="400"/>
          <w:pgNumType w:fmt="decimal"/>
          <w:cols w:space="720"/>
        </w:sectPr>
      </w:pPr>
      <w:r>
        <w:br/>
      </w:r>
      <w:r>
        <w:pict>
          <v:line id="_x0000_s2620" style="position:absolute;z-index:252837888"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4069"/>
          <w:headerReference w:type="default" r:id="rId4070"/>
          <w:footerReference w:type="even" r:id="rId4071"/>
          <w:footerReference w:type="default" r:id="rId4072"/>
          <w:headerReference w:type="first" r:id="rId4073"/>
          <w:footerReference w:type="first" r:id="rId4074"/>
          <w:pgSz w:w="12240" w:h="15840"/>
          <w:pgMar w:top="840" w:right="1000" w:bottom="840" w:left="1000" w:header="400" w:footer="400"/>
          <w:pgNumType w:fmt="decimal"/>
          <w:cols w:space="720"/>
          <w:titlePg w:val="0"/>
        </w:sectPr>
      </w:pPr>
    </w:p>
    <w:p>
      <w:pPr>
        <w:pStyle w:val="Normal432"/>
      </w:pPr>
    </w:p>
    <w:p>
      <w:pPr>
        <w:pStyle w:val="Normal432"/>
      </w:pPr>
      <w:r>
        <w:pict>
          <v:shape id="_x0000_i2621" type="#_x0000_t75" alt="LexisNexis®" style="width:147.75pt;height:30pt">
            <v:imagedata r:id="rId17" o:title=""/>
          </v:shape>
        </w:pict>
      </w:r>
      <w:r>
        <w:cr/>
      </w:r>
    </w:p>
    <w:p>
      <w:pPr>
        <w:pStyle w:val="Heading1430"/>
        <w:keepNext w:val="0"/>
        <w:spacing w:after="200" w:line="340" w:lineRule="atLeast"/>
        <w:ind w:left="0" w:right="0" w:firstLine="0"/>
        <w:jc w:val="center"/>
      </w:pPr>
      <w:hyperlink r:id="rId4075" w:history="1">
        <w:r>
          <w:rPr>
            <w:rFonts w:ascii="arial" w:eastAsia="arial" w:hAnsi="arial" w:cs="arial"/>
            <w:b/>
            <w:i/>
            <w:strike w:val="0"/>
            <w:color w:val="0077CC"/>
            <w:sz w:val="28"/>
            <w:u w:val="single"/>
            <w:vertAlign w:val="baseline"/>
          </w:rPr>
          <w:t>Judge Rejects Most of Law On Commuter Van Licenses</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1999, Wednesday, Late Edition - Final</w:t>
      </w:r>
    </w:p>
    <w:p>
      <w:pPr>
        <w:pStyle w:val="Normal432"/>
        <w:keepNext w:val="0"/>
        <w:spacing w:after="0" w:line="240" w:lineRule="atLeast"/>
        <w:ind w:right="0"/>
        <w:jc w:val="both"/>
      </w:pPr>
      <w:bookmarkStart w:id="874" w:name="Bookmark_432"/>
      <w:bookmarkEnd w:id="874"/>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4; Column 5; Metropolitan Desk ; Column 5; </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ANTHONY RAMIREZ </w:t>
      </w:r>
    </w:p>
    <w:p>
      <w:pPr>
        <w:pStyle w:val="Normal43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ANTHONY RAMIREZ </w:t>
      </w:r>
    </w:p>
    <w:p>
      <w:pPr>
        <w:pStyle w:val="Normal432"/>
        <w:keepNext/>
        <w:spacing w:before="240" w:after="0" w:line="340" w:lineRule="atLeast"/>
        <w:ind w:left="0" w:right="0" w:firstLine="0"/>
        <w:jc w:val="left"/>
      </w:pPr>
      <w:bookmarkStart w:id="875" w:name="Body_430"/>
      <w:bookmarkEnd w:id="875"/>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622" style="position:absolute;z-index:252838912"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Backers of the private commuter vans, often called "dollar vans," that serve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Brooklyn and Queens, won a legal victory last week. If it stands, the decision is certain to sharply increase the number of licensed vans in New York City.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decision reached Thursday and made public yesterday, Justice Louis B. York of the State Supreme Court in Manhattan intervened in a six-year-old clash between Mayor Rudolph W. Giuliani, who backs licensing more vans, and the City Council, which does not.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York struck down most of a 1993 law passed by the Council giving it the power to reject van licenses already approved by the Taxi and Limousine Commission, which is part of the Mayor's office.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362 licensed vans in the city, carrying about 40,000 passengers daily. Among those vans are fewer than a dozen licensed vans approved by the City Council, which has rejected nearly all of the applications from the taxi commission. But estimates of the number of illegal vans vary from 1,000 to 5,000, with many operating part time and without regular safety inspections.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dollar vans, which carry 20 or fewer passengers, first emerged in 1980 when a transit workers' strike disrupted bus service. Since then, the vans have continued in neighborhoods with little bus service. But van ridership has been hurt recently by the introduction of bus and subway discounts with the Metrocard. Proponents hail the vans as examples of free enterprise, but opponents -- notably the transit unions -- fear they may hurt mass transit.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York ruled that the Council's law, known as Local Law 115, violated the constitutional separation of powers by allowing the Council to administer rather than write a law. "This it cannot do," the judge wrote in a ruling on an October 1997 suit filed by the Mayor against the Council. The Mayor's suit followed a February 1997 suit filed by van operators against the City of New York. In that suit, Justice York ruled in favor of the van operators.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Giuliani issued a statement yesterday praising the judge's decision and saying "this ruling encourages competition and promotes better customer service."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Carolyn Daly, a spokeswoman for Peter F. Vallone, the City Council Speaker, said the Council's lawyers had not yet decided whether to appeal. "The lawyers are meeting in the morning and will take appropriate action," she said.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grew out of a lawsuit filed on behalf of van operators by Hector B. Ricketts of Rosedale, Queens. He became a full-time van operator in 1991 when he was laid off from his job as a hospital administrator at a Long Island hospital.</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Council's law was so, so burdensome for drivers like me," Mr. Ricketts said. His Interborough Alliance for Community Transportation in Queens represents nearly all of the 362 licensed vans in the city.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Ricketts noted that the City Council did not have to state a reason for rejecting a van license and even when approved, such licenses expire in six years, instead of continuing indefinitely as under previous rules.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group would continue to litigate provisions of the Council's law that were not overturned, like a rule that commuter vans could not pick up passengers on the street near bus stops.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H. Mellor, president of the Institute for Justice, a public interest law firm with a libertarian philosophy that sued on behalf of Mr. Ricketts' group, noted that a city study found that more vans would not hurt public transit.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commissioned by the City Council and headed by Joseph Rose, head of the city planning commission, reported in December 1997 that at least 900 licensed commuter vans could operate in the city without hurting ridership on city buses.</w:t>
      </w:r>
    </w:p>
    <w:p>
      <w:pPr>
        <w:pStyle w:val="Normal432"/>
        <w:keepNext w:val="0"/>
        <w:spacing w:before="240" w:after="0" w:line="260" w:lineRule="atLeast"/>
        <w:ind w:left="0" w:right="0" w:firstLine="0"/>
        <w:jc w:val="left"/>
      </w:pPr>
      <w:r>
        <w:br/>
      </w:r>
      <w:hyperlink r:id="rId4076" w:history="1">
        <w:r>
          <w:rPr>
            <w:rFonts w:ascii="arial" w:eastAsia="arial" w:hAnsi="arial" w:cs="arial"/>
            <w:b w:val="0"/>
            <w:i/>
            <w:strike w:val="0"/>
            <w:color w:val="0077CC"/>
            <w:sz w:val="20"/>
            <w:u w:val="single"/>
            <w:vertAlign w:val="baseline"/>
          </w:rPr>
          <w:t>http://www.nytimes.com</w:t>
        </w:r>
      </w:hyperlink>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1999</w:t>
      </w:r>
    </w:p>
    <w:p>
      <w:pPr>
        <w:pStyle w:val="Normal432"/>
      </w:pPr>
    </w:p>
    <w:p>
      <w:pPr>
        <w:pStyle w:val="Normal432"/>
        <w:ind w:left="200"/>
        <w:sectPr>
          <w:type w:val="continuous"/>
          <w:pgMar w:top="840" w:right="1000" w:bottom="840" w:left="1000" w:header="400" w:footer="400"/>
          <w:pgNumType w:fmt="decimal"/>
          <w:cols w:space="720"/>
        </w:sectPr>
      </w:pPr>
      <w:r>
        <w:br/>
      </w:r>
      <w:r>
        <w:pict>
          <v:line id="_x0000_s2623" style="position:absolute;z-index:252839936"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4077"/>
          <w:headerReference w:type="default" r:id="rId4078"/>
          <w:footerReference w:type="even" r:id="rId4079"/>
          <w:footerReference w:type="default" r:id="rId4080"/>
          <w:headerReference w:type="first" r:id="rId4081"/>
          <w:footerReference w:type="first" r:id="rId4082"/>
          <w:pgSz w:w="12240" w:h="15840"/>
          <w:pgMar w:top="840" w:right="1000" w:bottom="840" w:left="1000" w:header="400" w:footer="400"/>
          <w:pgNumType w:fmt="decimal"/>
          <w:cols w:space="720"/>
          <w:titlePg w:val="0"/>
        </w:sectPr>
      </w:pPr>
    </w:p>
    <w:p>
      <w:pPr>
        <w:pStyle w:val="Normal433"/>
      </w:pPr>
    </w:p>
    <w:p>
      <w:pPr>
        <w:pStyle w:val="Normal433"/>
      </w:pPr>
      <w:r>
        <w:pict>
          <v:shape id="_x0000_i2624" type="#_x0000_t75" alt="LexisNexis®" style="width:147.75pt;height:30pt">
            <v:imagedata r:id="rId17" o:title=""/>
          </v:shape>
        </w:pict>
      </w:r>
      <w:r>
        <w:cr/>
      </w:r>
    </w:p>
    <w:p>
      <w:pPr>
        <w:pStyle w:val="Heading1431"/>
        <w:keepNext w:val="0"/>
        <w:spacing w:after="200" w:line="340" w:lineRule="atLeast"/>
        <w:ind w:left="0" w:right="0" w:firstLine="0"/>
        <w:jc w:val="center"/>
      </w:pPr>
      <w:hyperlink r:id="rId4083" w:history="1">
        <w:r>
          <w:rPr>
            <w:rFonts w:ascii="arial" w:eastAsia="arial" w:hAnsi="arial" w:cs="arial"/>
            <w:b/>
            <w:i/>
            <w:strike w:val="0"/>
            <w:color w:val="0077CC"/>
            <w:sz w:val="28"/>
            <w:u w:val="single"/>
            <w:vertAlign w:val="baseline"/>
          </w:rPr>
          <w:t xml:space="preserve">New &amp; Noteworthy Paperbacks </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2002 Sunday</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33"/>
        <w:keepNext w:val="0"/>
        <w:spacing w:after="0" w:line="240" w:lineRule="atLeast"/>
        <w:ind w:right="0"/>
        <w:jc w:val="both"/>
      </w:pPr>
      <w:bookmarkStart w:id="876" w:name="Bookmark_433"/>
      <w:bookmarkEnd w:id="876"/>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28</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Scott Veale</w:t>
      </w:r>
    </w:p>
    <w:p>
      <w:pPr>
        <w:pStyle w:val="Normal433"/>
        <w:keepNext/>
        <w:spacing w:before="240" w:after="0" w:line="340" w:lineRule="atLeast"/>
        <w:ind w:left="0" w:right="0" w:firstLine="0"/>
        <w:jc w:val="left"/>
      </w:pPr>
      <w:bookmarkStart w:id="877" w:name="Body_431"/>
      <w:bookmarkEnd w:id="877"/>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625" style="position:absolute;z-index:252840960"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SAILING ALONE AROUND THE ROOM: New and Selected Poems, by Billy Collins. (Random House, $13.95.) Crisp, suburban and antiseptic, the poems in this greatest hits collection by America's poet laureate are infused with his characteristic self-deprecating humor, even as death, longing and regret hover at the margins of his work. "There are brainy, observant, spit-shined moments on almost every page," Dwight Garner said in the Book Review last year. "Young writers have plenty to learn from his clarity and apparent ease."</w:t>
      </w:r>
    </w:p>
    <w:p>
      <w:pPr>
        <w:pStyle w:val="Normal433"/>
      </w:pP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COLLECTED STORIES OF ISAAC BABEL. Edited by Nathalie Babel. (Norton, $16.95.) This compilation of short fiction, drawn from "The Complete Works of Isaac Babel" (2001), reveals the Russian writer's lifelong effort to fuse the Russian, the Jewish, the revolutionary and the literary, a synthesis that breathed life into his work even as it doomed him (he was shot on Stalin's orders in 1940). His tales "have a consuming force," Jonathan Rosen wrote here. "In Babel's stories, war and peace . . . have been crushed together to produce something new and terrible."</w:t>
      </w:r>
    </w:p>
    <w:p>
      <w:pPr>
        <w:pStyle w:val="Normal433"/>
      </w:pP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AVA'S MAN, by Rick Bragg. (Vintage, $13.) The author, a national correspondent for The Times, follows up "All Over but the Shoutin'," his 1997 memoir about his mother's struggle to raise a family by herself in rural Appalachia, with one about his maternal grandfather, a roofer, brawler and natural storyteller who lived a hard but proud life in the poor South. "It is hard to think of a writer who reminds us more forcefully and wonderfully of what people and families are all about," Robert Morgan said here last year.</w:t>
      </w:r>
    </w:p>
    <w:p>
      <w:pPr>
        <w:pStyle w:val="Normal433"/>
      </w:pP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BING CROSBY: A Pocketful of Dreams. The Early Years, 1903-1940. By Gary Giddins. (Back Bay/Little, Brown, $17.95.) The eminent jazz critic sets out to restore the fading reputation of a wildly successful crooner and recording artist who presented himself as a simple nice guy but who was actually enigmatic and often remote. "Giddins has performed a great service in tracking Crosby's life and career so scrupulously," Robert Gottlieb said here last year. "He's not only superb on the music, but he has lovingly considered the films of the 30's."</w:t>
      </w:r>
    </w:p>
    <w:p>
      <w:pPr>
        <w:pStyle w:val="Normal433"/>
      </w:pP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HAUSSMANN, OR THE DISTINCTION, by Paul Lafarge. (Picador USA, $13.) This hallucinatory novel invents fanciful variations (notably a love affair with an orphan girl) on themes from the life of Georges Eugene Haussmann, the 19th-century power broker who tore up a dank, medieval Paris and transformed it into the shimmering city of today. Last year our reviewer, Edmund White, said the author turns "his supremely practical subject" into "an elegant and sometimes grotesque fairy-tale hero."</w: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HIGHWIRE MOON, by Susan Straight. (Anchor, $14.) A novelist well versed in the lives of unsung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explores the travails of Mixtec migrant laborers from the poor southern Mexican state of Oaxaca in this tale of an unlikely couple brought together and then torn apart by the Immigration and Naturalization Service. " 'Highwire Moon' is an eye-opener of a novel, a road map to the real California," Suzanne Ruta said in these pages last year.</w:t>
      </w:r>
    </w:p>
    <w:p>
      <w:pPr>
        <w:pStyle w:val="Normal433"/>
      </w:pP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STUFFED: Adventures of a Restaurant Family, by Patricia Volk. (Vintage, $13.) Despite its title, this memoir by Volk (at right), an essayist, novelist and short-story writer, is less about restaurants (though food is never far from the narrative) than about her extended New York City family (her great-grandfather introduced pastrami to America). Last year our reviewer, Regina Schrambling, said "Volk has a gift for seeing the world in a grain of salt." Foodies will also enjoy Serve It Forth (North Point/Farrar, Straus &amp; Giroux, $12), M. F. K. Fisher's first book, an opinionated tour of gastronomic affairs from ancient Egypt to modern times. "It is erudite and witty and experienced and young," the Book Review said in 1937. Its "pages are filled with odd fact and obscure fantasy, illuminating comment, personal reflection and remembrance." Rounding out the meal is The Passionate Epicure: La Vie et la Passion de Dodin-Bouffant, Gourmet, by Marcel Rouff (Modern Library, $11.95), a melange of novel, cookbook and satire about a provincial master epicure dedicated to the pursuit of l'amour and the pleasures of the table. Though often funny, "its theme -- the glorification of the senses -- is an extremely serious matter, like the fabulous menus and gastronomic perspectives it reveals," Lesley Blanch wrote in these pages in 1962.   Scott Veale</w:t>
      </w:r>
    </w:p>
    <w:p>
      <w:pPr>
        <w:pStyle w:val="Normal433"/>
        <w:keepNext w:val="0"/>
        <w:spacing w:before="240" w:after="0" w:line="260" w:lineRule="atLeast"/>
        <w:ind w:left="0" w:right="0" w:firstLine="0"/>
        <w:jc w:val="left"/>
      </w:pPr>
      <w:r>
        <w:br/>
      </w:r>
      <w:hyperlink r:id="rId4084" w:history="1">
        <w:r>
          <w:rPr>
            <w:rFonts w:ascii="arial" w:eastAsia="arial" w:hAnsi="arial" w:cs="arial"/>
            <w:b w:val="0"/>
            <w:i/>
            <w:strike w:val="0"/>
            <w:color w:val="0077CC"/>
            <w:sz w:val="20"/>
            <w:u w:val="single"/>
            <w:vertAlign w:val="baseline"/>
          </w:rPr>
          <w:t>http://www.nytimes.com</w:t>
        </w:r>
      </w:hyperlink>
    </w:p>
    <w:p>
      <w:pPr>
        <w:pStyle w:val="Normal4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3"/>
        <w:spacing w:line="60" w:lineRule="exact"/>
      </w:pPr>
      <w:r>
        <w:pict>
          <v:line id="_x0000_s2626" style="position:absolute;z-index:252841984" from="0,2pt" to="512pt,2pt" strokecolor="#009ddb" strokeweight="2pt">
            <v:stroke linestyle="single"/>
            <w10:wrap type="topAndBottom"/>
          </v:line>
        </w:pict>
      </w:r>
    </w:p>
    <w:p>
      <w:pPr>
        <w:pStyle w:val="Normal4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(Steven Bamberg; Marion Ettlinger) </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2002</w:t>
      </w:r>
    </w:p>
    <w:p>
      <w:pPr>
        <w:pStyle w:val="Normal433"/>
      </w:pPr>
    </w:p>
    <w:p>
      <w:pPr>
        <w:pStyle w:val="Normal433"/>
        <w:ind w:left="200"/>
        <w:sectPr>
          <w:type w:val="continuous"/>
          <w:pgMar w:top="840" w:right="1000" w:bottom="840" w:left="1000" w:header="400" w:footer="400"/>
          <w:pgNumType w:fmt="decimal"/>
          <w:cols w:space="720"/>
        </w:sectPr>
      </w:pPr>
      <w:r>
        <w:br/>
      </w:r>
      <w:r>
        <w:pict>
          <v:line id="_x0000_s2627" style="position:absolute;z-index:252843008"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4085"/>
          <w:headerReference w:type="default" r:id="rId4086"/>
          <w:footerReference w:type="even" r:id="rId4087"/>
          <w:footerReference w:type="default" r:id="rId4088"/>
          <w:headerReference w:type="first" r:id="rId4089"/>
          <w:footerReference w:type="first" r:id="rId4090"/>
          <w:pgSz w:w="12240" w:h="15840"/>
          <w:pgMar w:top="840" w:right="1000" w:bottom="840" w:left="1000" w:header="400" w:footer="400"/>
          <w:pgNumType w:fmt="decimal"/>
          <w:cols w:space="720"/>
          <w:titlePg w:val="0"/>
        </w:sectPr>
      </w:pPr>
    </w:p>
    <w:p>
      <w:pPr>
        <w:pStyle w:val="Normal434"/>
      </w:pPr>
    </w:p>
    <w:p>
      <w:pPr>
        <w:pStyle w:val="Normal434"/>
      </w:pPr>
      <w:r>
        <w:pict>
          <v:shape id="_x0000_i2628" type="#_x0000_t75" alt="LexisNexis®" style="width:147.75pt;height:30pt">
            <v:imagedata r:id="rId17" o:title=""/>
          </v:shape>
        </w:pict>
      </w:r>
      <w:r>
        <w:cr/>
      </w:r>
    </w:p>
    <w:p>
      <w:pPr>
        <w:pStyle w:val="Heading1432"/>
        <w:keepNext w:val="0"/>
        <w:spacing w:after="200" w:line="340" w:lineRule="atLeast"/>
        <w:ind w:left="0" w:right="0" w:firstLine="0"/>
        <w:jc w:val="center"/>
      </w:pPr>
      <w:hyperlink r:id="rId4091" w:history="1">
        <w:r>
          <w:rPr>
            <w:rFonts w:ascii="arial" w:eastAsia="arial" w:hAnsi="arial" w:cs="arial"/>
            <w:b/>
            <w:i/>
            <w:strike w:val="0"/>
            <w:color w:val="0077CC"/>
            <w:sz w:val="28"/>
            <w:u w:val="single"/>
            <w:vertAlign w:val="baseline"/>
          </w:rPr>
          <w:t>The College Dropout Boom</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2005 Tuesday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4"/>
        <w:keepNext w:val="0"/>
        <w:spacing w:after="0" w:line="240" w:lineRule="atLeast"/>
        <w:ind w:right="0"/>
        <w:jc w:val="both"/>
      </w:pPr>
      <w:bookmarkStart w:id="878" w:name="Bookmark_434"/>
      <w:bookmarkEnd w:id="878"/>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1</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4485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LEONHARDT</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Series:</w:t>
      </w:r>
      <w:r>
        <w:rPr>
          <w:rFonts w:ascii="arial" w:eastAsia="arial" w:hAnsi="arial" w:cs="arial"/>
          <w:b w:val="0"/>
          <w:i w:val="0"/>
          <w:strike w:val="0"/>
          <w:noProof w:val="0"/>
          <w:color w:val="000000"/>
          <w:position w:val="0"/>
          <w:sz w:val="20"/>
          <w:u w:val="none"/>
          <w:vertAlign w:val="baseline"/>
        </w:rPr>
        <w:t> CLASS MATTERS: Fifth article of a series.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CHILHOWIE, Va. </w:t>
      </w:r>
    </w:p>
    <w:p>
      <w:pPr>
        <w:pStyle w:val="Normal434"/>
        <w:keepNext/>
        <w:spacing w:before="240" w:after="0" w:line="340" w:lineRule="atLeast"/>
        <w:ind w:left="0" w:right="0" w:firstLine="0"/>
        <w:jc w:val="left"/>
      </w:pPr>
      <w:bookmarkStart w:id="879" w:name="Body_432"/>
      <w:bookmarkEnd w:id="879"/>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629" style="position:absolute;z-index:252844032"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biggest decisions Andy Blevins has ever made, and one of the few he now regrets, never seemed like much of a decision at all. It just felt like the natural thing to do.</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summer of 1995, he was moving boxes of soup cans, paper towels and dog food across the floor of a supermarket warehouse, one of the biggest buildings here in southwest Virginia. The heat was brutal. The job had sounded impossible when he arrived fresh off his first year of college, looking to make some summer money, still a skinny teenager with sandy blond hair and a narrow, freckled face.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hard work done well was something he understood, even if he was the first college boy in his family. Soon he was making bonuses on top of his $6.75 an hour, more money than either of his parents made. His girlfriend was around, and so were his hometown buddies. Andy acted more outgoing with them, more relaxed. People in Chilhowie noticed that.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just about the perfect summer. So the thought crossed his mind: maybe it did not have to end. Maybe he would take a break from college and keep working. He had been getting C's and D's, and college never felt like home, anyway.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enjoyed working hard, getting the job done, getting a paycheck,'' Mr. Blevins recalled. ''I just knew I didn't want to quit.''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he quit college instead, and with that, Andy Blevins joined one of the largest and fastest-growing groups of young adults in America. He became a college dropout, though nongraduate may be the more precise term.</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people like him plan to return to get their degrees, even if few actually do. Almost one in three Americans in their mid-20's now fall into this group, up from one in five in the late 1960's, when the Census Bureau began keeping such data. Most come from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phenomenon has been largely overlooked in the glare of positive news about the country's gains in education. Going to college has become the norm throughout most of the United States, even in many places where college was once considered an exotic destination -- places like Chilhowie (pronounced chill-HOW-ee), an Appalachian hamlet with a simple brick downtown. At elite universities, classrooms are filled with women, blacks, Jews and Latinos, groups largely excluded two generations ago. The American system of higher learning seems to have become a great equalizer.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though, colleges have come to reinforce many of the advantages of birth. On campuses that enroll poorer students, graduation rates are often low. And at institutions where nearly everyone graduates -- small colleges like Colgate, major state institutions like the University of Colorado and elite private universities like Stanford -- more students today come from the top of the nation's income ladder than they did two decades ago.</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41 percent of low-income students entering a four-year college managed to graduate within five years, the Department of Education found in a study last year, but 66 percent of high-income students did. That gap had grown over recent years.''We need to recognize that the most serious domestic problem in the United States today is the widening gap between the children of the rich and the children of the poor,'' Lawrence H. Summers, the president of Harvard, said last year when announcing that Harvard would give full scholarships to all its lowest-income students. ''And education is the most powerful weapon we have to address that problem.''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certainly much to celebrate about higher education today. Many more students from all classes are getting four-year degrees and reaping their benefits. But those broad gains mask the fact that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have nevertheless been falling behind; for them, not having a degree remains the norm.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loss of ground is all the more significant because a college education matters much more now than it once did. A bachelor's degree, not a year or two of courses, tends to determine a person's place in today's globalized, computerized economy. College graduates have received steady pay increases over the past two decades, while the pay of everyone else has risen little more than the rate of inflation.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despite one of the great education explosions in modern history, economic mobility -- moving from one income group to another over the course of a lifetime -- has stopped rising, researchers say. Some recent studies suggest that it has declined over the last generation.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 another way, children seem to be following the paths of their parents more than they once did. Grades and test scores, rather than privilege, determine success today, but that success is largely being passed down from one generation to the next. A nation that believes that everyone should have a fair shake finds itself with a kind of inherited meritocracy.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system, the students at the best colleges may be diverse -- male and female and of various colors, religions and hometowns -- but they tend to share an upper-middle-class upbringing. An old joke that Harvard's idea of diversity is putting a rich kid from California in the same room as a rich kid from New York is truer today than ever; Harvard has more students from California than it did in years past and just as big a share of upper-income students.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like these remain in college because they can hardly imagine doing otherwise. Their parents, understanding the importance of a bachelor's degree, spent hours reading to them, researching school districts and making it clear to them that they simply must graduate from college.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Blevins says that he too knows the importance of a degree, but that he did not while growing up, and not even in his year at Radford University, 66 miles up the Interstate from Chilhowie. Ten years after trading college for the warehouse, Mr. Blevins, 29, spends his days at the same supermarket company. He has worked his way up to produce buyer, earning $35,000 a year with health benefits and a 401(k) plan. He is on a path typical for someone who attended college without getting a four-year degree. Men in their early 40's in this category made an average of $42,000 in 2000. Those with a four-year degree made $65,000.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boyish-looking but no longer rail thin, Mr. Blevins says he has many reasons to be happy. He lives with his wife, Karla, and their year-old son, Lucas, in a small blue-and-yellow house at the end of a cul-de-sac in the middle of a stunningly picturesque Appalachian valley. He plays golf with some of the same friends who made him want to stay around Chilhowie.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does think about what might have been, about what he could be doing if he had the degree. As it is, he always feels as if he is on thin ice. Were he to lose his job, he says, everything could slip away with it. What kind of job could a guy without a college degree get? One night, while talking to his wife about his life, he used the word ''trapped.''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back, I wish I had gotten that degree,'' Mr. Blevins said in his soft-spoken lilt. ''Four years seemed like a thousand years then. But I wish I would have just put in my four years.''</w:t>
      </w:r>
    </w:p>
    <w:p>
      <w:pPr>
        <w:pStyle w:val="Normal434"/>
      </w:pP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Barriers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so many low-income students fall from the college ranks is a question without a simple answer. Many high schools do a poor job of preparing teenagers for college. Many of the colleges where lower-income students tend to enroll have limited resources and offer a narrow range of majors, leaving some students disenchanted and unwilling to continue.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 is the cost. Tuition bills scare some students from even applying and leave others with years of debt. To Mr. Blevins, like many other students of limited means, every week of going to classes seemed like another week of losing money -- money that might have been made at a job.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system makes a false promise to students,'' said John T. Casteen III, the president of the University of Virginia, himself the son of a Virginia shipyard worker.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Colleges, Mr. Casteen said, present themselves as meritocracies in which academic ability and hard work are always rewarded. In fact, he said,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face obstacles they cannot overcome on their own.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much of his 15 years as Virginia's president, Mr. Casteen has focused on raising money and expanding the university, the most prestigious in the state. In the meantime, students with backgrounds like his have become ever scarcer on campus. The university's genteel nickname, the Cavaliers, and its aristocratic sword-crossed coat of arms seem appropriate today. No flagship state university has a smaller proportion of low-income students than Virginia. Just 8 percent of undergraduates last year came from families in the bottom half of the income distribution, down from 11 percent a decade ago.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change sneaked up on him, Mr. Casteen said, and he has spent a good part of the last year trying to prevent it from becoming part of his legacy. Starting with next fall's freshman class, the university will charge no tuition and require no loans for students whose parents make less than twice the poverty level, or about $37,700 a year for a family of four. The university has also increased financial aid to middle-income students.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Mr. Casteen, these are steps to remove what he describes as ''artificial barriers'' to a college education placed in the way of otherwise deserving students. Doing so ''is a fundamental obligation of a free culture,'' he said.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deterrents to a degree can also be homegrown. Many low-income teenagers know few people who have made it through college. A majority of the nongraduates are young men, and some come from towns where the factory work ethic, to get working as soon as possible, remains strong, even if the factories themselves are vanishing. Whatever the reasons, college just does not feel normal.</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get there and you start to struggle,'' said Leanna Blevins, Andy's older sister, who did get a bachelor's degree and then went on to earn a Ph.D at Virginia studying the college experiences of poor students. ''And at home your parents are trying to be supportive and say, 'Well, if you're not happy, if it's not right for you, come back home. It's O.K.' And they think they're doing the right thing. But they don't know that maybe what the student needs is to hear them say, 'Stick it out just one semester. You can do it. Just stay there. Come home on the weekend, but stick it out.'''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Ms. Blevins, petite and high-energy, is helping to start a new college a few hours' drive from Chilhowie for low-income students. Her brother said he had daydreamed about attending it and had talked to her about how he might return to college.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her part, Ms. Blevins says, she has daydreamed about having a life that would seem as natural as her brother's, a life in which she would not feel like an outsider in her hometown. Once, when a high-school teacher asked students to list their goals for the next decade, Ms. Blevins wrote, ''having a college degree'' and ''not being married.''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my family probably thinks I'm liberal,'' Ms. Blevins, who is now married, said with a laugh, ''that I've just been educated too much and I'm gettin' above my raisin'.''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brother said that he just wanted more control over his life, not a new one. At a time when many people complain of scattered lives, Mr. Blevins can stand in one spot -- his church parking lot, next to a graveyard -- and take in much of his world. ''That's my parents' house,'' he said one day, pointing to a sliver of roof visible over a hill. ''That's my uncle's trailer. My grandfather is buried here. I'll probably be buried here.''</w:t>
      </w:r>
    </w:p>
    <w:p>
      <w:pPr>
        <w:pStyle w:val="Normal434"/>
      </w:pP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Class Into Account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up colleges to new kinds of students has generally meant one thing over the last generation: affirmative action. Intended to right the wrongs of years of exclusion, the programs have swelled the number of women, blacks and Latinos on campuses. But affirmative action was never supposed to address broad economic inequities, just the ones that stem from specific kinds of discrimination.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now beginning to change. Like Virginia, a handful of other colleges are not only increasing financial aid but also promising to give weight to economic class in granting admissions. They say they want to make an effort to admit more low-income students, just as they now do for minorities and children of alumni.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great colleges and universities were designed to provide for mobility, to seek out talent,'' said Anthony W. Marx, president of Amherst College. ''If we are blind to the educational disadvantages associated with need, we will simply replicate these disadvantages while appearing to make decisions based on merit.''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several populous states having already banned race-based preferences and the United States Supreme Court suggesting that it may outlaw such programs in a couple of decades, the future of affirmative action may well revolve around economics. Polls consistently show that programs based on class backgrounds have wider support than those based on race.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explosion in the number of nongraduates has also begun to get the attention of policy makers. This year, New York became one of a small group of states to tie college financing more closely to graduation rates, rewarding colleges more for moving students along than for simply admitting them. Nowhere is the stratification of education more vivid than here in Virginia, where Thomas Jefferson once tried, and failed, to set up the nation's first public high schools. At a modest high school in the Tidewater city of Portsmouth, not far from Mr. Casteen's boyhood home, a guidance office wall filled with college pennants does not include one from rarefied Virginia. The colleges whose pennants are up -- Old Dominion University and others that seem in the realm of the possible -- have far lower graduation rates.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the country, the upper middle class so dominates elite universities that high-income students, on average, actually get slightly more financial aid from colleges than low-income students do. These elite colleges are so expensive that even many high-income students receive large grants. In the early 1990's, by contrast, poorer students got 50 percent more aid on average than the wealthier ones, according to the College Board, the organization that runs the SAT entrance exams.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other end of the spectrum are community colleges, the two-year institutions that are intended to be feeders for four-year colleges. In nearly every one are tales of academic success against tremendous odds: a battered wife or a combat veteran or a laid-off worker on the way to a better life. But over all, community colleges tend to be places where dreams are put on hold.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people who enroll say they plan to get a four-year degree eventually; few actually do. Full-time jobs, commutes and children or parents who need care often get in the way. One recent national survey found that about 75 percent of students enrolling in community colleges said they hoped to transfer to a four-year institution. But only 17 percent of those who had entered in the mid-1990's made the switch within five years, according to a separate study. The rest were out working or still studying toward the two-year degree.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here in Virginia do a good job of getting them in,'' said Glenn Dubois, chancellor of the Virginia Community College System and himself a community college graduate. ''We have to get better in getting them out.''</w:t>
      </w:r>
    </w:p>
    <w:p>
      <w:pPr>
        <w:pStyle w:val="Normal434"/>
      </w:pP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Wear a Tie Every Day'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College degree or not, Mr. Blevins has the kind of life that many Americans say they aspire to. He fills it with family, friends, church and a five-handicap golf game. He does not sit in traffic commuting to an office park. He does not talk wistfully of a relocated brother or best friend he sees only twice a year. He does not worry about who will care for his son while he works and his wife attends community college to become a physical therapist. His grandparents down the street watch Lucas, just as they took care of Andy and his two sisters when they were children. When Mr. Blevins comes home from work, it is his turn to play with Lucas, tossing him into the air and rolling around on the floor with him and a stuffed elephant.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Blevins also sings in a quartet called the Gospel Gentlemen. One member is his brother-in-law; another lives on Mr. Blevins's street. In the long white van the group owns, they wend their way along mountain roads on their way to singing dates at local church functions, sometimes harmonizing, sometimes ribbing one another or talking about where to buy golf equipment.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churches, the other singers often talk to the audience between songs, about God or a grandmother or what a song means to them. Mr. Blevins rarely does, but his shyness fades once he is back in the van with his friends.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warehouse, he is usually the first to arrive, around 6:30 in the morning. The grandson of a coal miner, he takes pride, he says, in having moved up to become a supermarket buyer. He decides which bananas, grapes, onions and potatoes the company will sell and makes sure that there are always enough. Most people with his job have graduated from college.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pretty fortunate to not have a degree but have a job where I wear a tie every day,'' he said.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worries about how long it will last, though, mindful of what happened to his father, Dwight, a decade ago. A high school graduate, Dwight Blevins was laid off from his own warehouse job and ended up with another one that paid less and offered a smaller pension.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places, they're not looking that you're trained in something,'' Andy Blevins said one evening, sitting on his back porch. ''They just want you to have a degree.''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Figuring out how to get one is the core quandary facing the nation's college nongraduates. Many seem to want one. In a New York Times poll, 43 percent of them called it essential to success, while 42 percent of college graduates and 32 percent of high-school dropouts did. This in itself is a change from the days when ''college boy'' was an insult in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But once students take a break -- the phrase that many use instead of drop out -- the ideal can quickly give way to reality. Family and work can make a return to school seem even harder than finishing it in the first place.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dropping out of Radford, Andy Blevins enrolled part-time in a community college, trying to juggle work and studies. He lasted a year. From time to time in the decade since, he has thought about giving it another try. But then he has wondered if that would be crazy. He works every third Saturday, and his phone rings on Sundays when there is a problem with the supply of potatoes or apples. ''It never ends,'' he said. ''There's a never a lull.''</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spend more time with Lucas, Mr. Blevins has already cut back on his singing. If he took night classes, he said, when would he ever see his little boy? Anyway, he said, it would take years to get a degree part-time. To him, it is a tug of war between living in the present and sacrificing for the future.</w:t>
      </w:r>
    </w:p>
    <w:p>
      <w:pPr>
        <w:pStyle w:val="Normal434"/>
      </w:pP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Breaks for the Needy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college admissions system often seems ruthlessly meritocratic. Yes, children of alumni still have an advantage. But many other pillars of the old system -- the polite rejections of women or blacks, the spots reserved for graduates of Choate and Exeter -- have crumbled.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the meritocracy Mr. Casteen described when he greeted the parents of freshman in a University of Virginia lecture hall late last summer. Hailing from all 50 states and 52 foreign countries, the students were more intelligent and better prepared than he and his classmates had been, he told the parents in his quiet, deep voice. The class included 17 students with a perfect SAT score.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anything, children of privilege think that the system has moved so far from its old-boy history that they are now at a disadvantage when they apply, because colleges are trying to diversify their student rolls. To get into a good college, the sons and daughters of the upper middle class often talk of needing a higher SAT score than, say, an applicant who grew up on a farm, in a ghetto or in a factory town. Some state legislators from Northern Virginia's affluent suburbs have argued that this is a form of geographic discrimination and have quixotically proposed bills to outlaw it.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conventional wisdom is not quite right. The elite colleges have not been giving much of a break to the low-income students who apply. When William G. Bowen, a former president of Princeton, looked at admissions records recently, he found that if test scores were equal a low-income student had no better chance than a high-income one of getting into a group of 19 colleges, including Harvard, Yale, Princeton, Williams and Virginia. Athletes, legacy applicants and minority students all got in with lower scores on average. Poorer students did not.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findings befuddled many administrators, who insist that admissions officers have tried to give poorer applicants a leg up. To emphasize the point, Virginia announced this spring that it was changing its admissions policy from ''need blind'' -- a term long used to assure applicants that they would not be punished for seeking financial aid -- to ''need conscious.'' Administrators at Amherst and Harvard have also recently said that they would redouble their efforts to take into account the obstacles students have overcome.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same score reflects more ability when you come from a less fortunate background,'' Mr. Summers, the president of Harvard, said. ''You haven't had a chance to take the test-prep course. You went to a school that didn't do as good a job coaching you for the test. You came from a home without the same opportunities for learning.''</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is probably not a coincidence that elite colleges have not yet turned this sentiment into action. Admitting large numbers of low-income students could bring clear complications. Too many in a freshman class would probably lower the college's average SAT score, thereby damaging its ranking by U.S. News &amp; World Report, a leading arbiter of academic prestige. Some colleges, like Emory University in Atlanta, have climbed fast in the rankings over precisely the same period in which their percentage of low-income students has tumbled. The math is simple: when a college goes looking for applicants with high SAT scores, it is far more likely to find them among well-off teenagers.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spots for low-income applicants might also mean fewer for the children of alumni, who make up the fund-raising base for universities. More generous financial aid policies will probably lead to higher tuition for those students who can afford the list price. Higher tuition, lower ranking, tougher admission requirements: they do not make for an easy marketing pitch to alumni clubs around the country. But Mr. Casteen and his colleagues are going ahead, saying the pendulum has swung too far in one direction.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the mission of John Blackburn, Virginia's easy-going admissions dean, when he rented a car and took to the road recently. Mr. Blackburn thought of the trip as a reprise of the drives Mr. Casteen took 25 years earlier, when he was the admissions dean, traveling to churches and community centers to persuade black parents that the university was finally interested in their children.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Monday night, Mr. Blackburn came to Big Stone Gap, in a mostly poor corner of the state not far from Andy Blevins's town. A community college there was holding a college fair, and Mr. Blackburn set up a table in a hallway, draping it with the University of Virginia's blue and orange flag.</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students came by, Mr. Blackburn would explain Virginia's new admissions and financial aid policies. But he soon realized that the Virginia name might have been scaring off the very people his pitch was intended for. Most of the students who did approach the table showed little interest in the financial aid and expressed little need for it. One man walked up to Mr. Blackburn and introduced his son as an aspiring doctor. The father was an ophthalmologist. Other doctors came by, too. So did some lawyers.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just raise the UVa flag,'' Mr. Blackburn said, packing up his materials at the end of the night, ''and expect a lot of low-income kids to come out.''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applications started arriving in his office this spring, there seemed to be no increase in those from low-income students. So Mr. Blackburn extended the deadline two weeks for everybody, and his colleagues also helped some applicants with the maze of financial aid forms. Of 3,100 incoming freshmen, it now seems that about 180 will qualify for the new financial aid program, up from 130 who would have done so last year. It is not a huge number, but Virginia administrators call it a start.</w:t>
      </w:r>
    </w:p>
    <w:p>
      <w:pPr>
        <w:pStyle w:val="Normal434"/>
      </w:pP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Decision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still-dark February morning, with the winter's heaviest snowfall on the ground, Andy Blevins scraped off his Jeep and began his daily drive to the supermarket warehouse. As he passed the home of Mike Nash, his neighbor and fellow gospel singer, he noticed that the car was still in the driveway. For Mr. Nash, a school counselor and the only college graduate in the singing group, this was a snow day.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Blevins later sat down with his calendar and counted to 280: the number of days he had worked last year. Two hundred and eighty days -- six days a week most of the time -- without ever really knowing what the future would hold.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realized I'm going to have to do something about this,'' he said, ''because it's never going to end.''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weeks afterward, his daydreaming about college and his conversations about it with his sister Leanna turned into serious research. He requested his transcripts from Radford and from Virginia Highlands Community College and figured out that he had about a year's worth of credits. He also talked to Leanna about how he could become an elementary school teacher. He always felt that he could relate to children, he said. The job would take up 180 days, not 280. Teachers do not usually get laid off or lose their pensions or have to take a big pay cut to find new work.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decision was made. On May 31, Andy Blevins says, he will return to Virginia Highlands, taking classes at night; the Gospel Gentlemen are no longer booking performances. After a year, he plans to take classes by video and on the Web that are offered at the community college but run by Old Dominion, a Norfolk, Va., university with a big group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like classes, but I've gotten so motivated to go back to school,'' Mr. Blevins said. ''I don't want to, but, then again, I do.''</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thinks he can get his bachelor's degree in three years. If he gets it at all, he will have defied the odds. </w:t>
      </w:r>
    </w:p>
    <w:p>
      <w:pPr>
        <w:pStyle w:val="Normal434"/>
      </w:pPr>
    </w:p>
    <w:p>
      <w:pPr>
        <w:pStyle w:val="Normal434"/>
        <w:keepNext w:val="0"/>
        <w:spacing w:before="240" w:after="0" w:line="260" w:lineRule="atLeast"/>
        <w:ind w:left="0" w:right="0" w:firstLine="0"/>
        <w:jc w:val="left"/>
      </w:pPr>
      <w:r>
        <w:br/>
      </w:r>
      <w:hyperlink r:id="rId4092" w:history="1">
        <w:r>
          <w:rPr>
            <w:rFonts w:ascii="arial" w:eastAsia="arial" w:hAnsi="arial" w:cs="arial"/>
            <w:b w:val="0"/>
            <w:i/>
            <w:strike w:val="0"/>
            <w:color w:val="0077CC"/>
            <w:sz w:val="20"/>
            <w:u w:val="single"/>
            <w:vertAlign w:val="baseline"/>
          </w:rPr>
          <w:t>http://www.nytimes.com</w:t>
        </w:r>
      </w:hyperlink>
    </w:p>
    <w:p>
      <w:pPr>
        <w:pStyle w:val="Normal4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4"/>
        <w:spacing w:line="60" w:lineRule="exact"/>
      </w:pPr>
      <w:r>
        <w:pict>
          <v:line id="_x0000_s2630" style="position:absolute;z-index:252845056" from="0,2pt" to="512pt,2pt" strokecolor="#009ddb" strokeweight="2pt">
            <v:stroke linestyle="single"/>
            <w10:wrap type="topAndBottom"/>
          </v:line>
        </w:pict>
      </w:r>
    </w:p>
    <w:p>
      <w:pPr>
        <w:pStyle w:val="Normal4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Andy Blevins worries that returning to college may take away from time with his son, Lucas. (Photo by Ting-Li Wang/The New York Times)(pg. A1)</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T. CASTEEN III, PRESIDENT OF THE UNIVERSITY OF VIRGINIA -- Mr. Casteen says his university's scarcity of needier students caught him off guard.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FINISHING SCHOOL -- For all their efforts at diversity, the top colleges have generally overlooked the less well-off. (Photographs by TING-LI WANG/The New York Times)(pg. A14)</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BLEVINS -- Andy and Karla Blevins shopping with their son, Lucas, who was trying to whistle along with his father. Ms. Blevins is attending community college studying physical therapy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Blevins has been considering going back to college to finish his degree. (Photographs by TING-LI WANG/The New York Times)(pg. A15)                          </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2005</w:t>
      </w:r>
    </w:p>
    <w:p>
      <w:pPr>
        <w:pStyle w:val="Normal434"/>
      </w:pPr>
    </w:p>
    <w:p>
      <w:pPr>
        <w:pStyle w:val="Normal434"/>
        <w:ind w:left="200"/>
        <w:sectPr>
          <w:type w:val="continuous"/>
          <w:pgMar w:top="840" w:right="1000" w:bottom="840" w:left="1000" w:header="400" w:footer="400"/>
          <w:pgNumType w:fmt="decimal"/>
          <w:cols w:space="720"/>
        </w:sectPr>
      </w:pPr>
      <w:r>
        <w:br/>
      </w:r>
      <w:r>
        <w:pict>
          <v:line id="_x0000_s2631" style="position:absolute;z-index:252846080"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4093"/>
          <w:headerReference w:type="default" r:id="rId4094"/>
          <w:footerReference w:type="even" r:id="rId4095"/>
          <w:footerReference w:type="default" r:id="rId4096"/>
          <w:headerReference w:type="first" r:id="rId4097"/>
          <w:footerReference w:type="first" r:id="rId4098"/>
          <w:pgSz w:w="12240" w:h="15840"/>
          <w:pgMar w:top="840" w:right="1000" w:bottom="840" w:left="1000" w:header="400" w:footer="400"/>
          <w:pgNumType w:fmt="decimal"/>
          <w:cols w:space="720"/>
          <w:titlePg w:val="0"/>
        </w:sectPr>
      </w:pPr>
    </w:p>
    <w:p>
      <w:pPr>
        <w:pStyle w:val="Normal435"/>
      </w:pPr>
    </w:p>
    <w:p>
      <w:pPr>
        <w:pStyle w:val="Normal435"/>
      </w:pPr>
      <w:r>
        <w:pict>
          <v:shape id="_x0000_i2632" type="#_x0000_t75" alt="LexisNexis®" style="width:147.75pt;height:30pt">
            <v:imagedata r:id="rId17" o:title=""/>
          </v:shape>
        </w:pict>
      </w:r>
      <w:r>
        <w:cr/>
      </w:r>
    </w:p>
    <w:p>
      <w:pPr>
        <w:pStyle w:val="Heading1433"/>
        <w:keepNext w:val="0"/>
        <w:spacing w:after="200" w:line="340" w:lineRule="atLeast"/>
        <w:ind w:left="0" w:right="0" w:firstLine="0"/>
        <w:jc w:val="center"/>
      </w:pPr>
      <w:hyperlink r:id="rId4099" w:history="1">
        <w:r>
          <w:rPr>
            <w:rFonts w:ascii="arial" w:eastAsia="arial" w:hAnsi="arial" w:cs="arial"/>
            <w:b/>
            <w:i/>
            <w:strike w:val="0"/>
            <w:color w:val="0077CC"/>
            <w:sz w:val="28"/>
            <w:u w:val="single"/>
            <w:vertAlign w:val="baseline"/>
          </w:rPr>
          <w:t>Mediating as Culture And Economics Collide</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2013 Tuesday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5"/>
        <w:keepNext w:val="0"/>
        <w:spacing w:after="0" w:line="240" w:lineRule="atLeast"/>
        <w:ind w:right="0"/>
        <w:jc w:val="both"/>
      </w:pPr>
      <w:bookmarkStart w:id="880" w:name="Bookmark_435"/>
      <w:bookmarkEnd w:id="880"/>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10</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1327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ERLANGER</w:t>
      </w:r>
    </w:p>
    <w:p>
      <w:pPr>
        <w:pStyle w:val="Normal435"/>
        <w:keepNext/>
        <w:spacing w:before="240" w:after="0" w:line="340" w:lineRule="atLeast"/>
        <w:ind w:left="0" w:right="0" w:firstLine="0"/>
        <w:jc w:val="left"/>
      </w:pPr>
      <w:bookmarkStart w:id="881" w:name="Body_433"/>
      <w:bookmarkEnd w:id="881"/>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633" style="position:absolute;z-index:252847104"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Aurélie Filippetti, the granddaughter of an Italian immigrant who worked in France's coal mines, is finding her own way through the traps and tunnels of austerity and snobbery.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41, a novelist who turned away from the Greens to join the larger Socialist Party, she has survived a tough first year as France's minister of culture and communication, sitting in a chair once occupied by notables like André Malraux, Françoise Giroud, Jack Lang and most recently, Frédéric Mitterrand, the nephew of the former president.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Mr. Lang who said, ''economy and culture -- it's the same fight,'' and that has never been more true than now, when President François Hollande is struggling, against all the instincts of his Socialist Party, to bring down public spending and government debt.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emotional and economic importance attached to French culture, it has always been a politically delicate job allocating the state's largess, but it is especially tough to cut it. Ms. Filippetti has lately been deluged with criticism, much of it vague, for lacking leadership, imagination and vision. Mr. Mitterrand, who served in the center-right administration of President Nicolas Sarkozy but whispered to friends that Mr. Hollande would win the presidency, has been particularly harsh.</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Filippetti ''has a totally dogmatic approach to culture,'' he told the newspaper Le Figaro at the end of June. ''I have the sense of a dogmatic grid,'' he said, especially in filling key posts at museums and theaters, which he compared to ''feudalism.'' The Socialists ''are in denial of democracy and decide arbitrarily'' on projects, Mr. Mitterrand said, while criticizing Ms. Filippetti simultaneously for an obsession with ''democratizing'' culture, making it more popular, which he likened to the snake in the Garden of Eden.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Socialists just don't have a cultural vision,'' he said. ''Mr. Hollande is not interested in culture; it's not in his DNA.''</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Ms. Filippetti said she found the accusations ''inexplicable'' and ''a little sad.'' It's politics, she noted, a world of ''low blows,'' but ''it's a pity that Frédéric Mitterrand acts like that.'' She accused him of seeking publicity, saying dismissively: ''He's preparing to launch his next book.''</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Controversies over prestigious appointments come with the job. She was criticized, for example, for saying that she preferred to replace Henri Loyrette as head of the Louvre with a woman, suggesting Sylvie Ramond, director of the Museum of Fine Arts of Lyon. In the end, Mr. Hollande chose Jean-Luc Martinez, head of the Louvre's antiquities department.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news media have tended to focus on her youth, her looks, her hair and her dress, and on some explicit sex scenes in her second novel.</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Ms. Filippetti asserted that she did have a vision of a more representative national culture, one that was less ''extravagant,'' tried to reach France's poor and forgotten in the ghetto-like city suburbs and concentrated less on ''prestige'' projects so beloved by previous French presidents.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radically alter this slightly too extravagant image of cultural policy, to awaken deep within all our regions an attachment to culture and the promotion of culture as a lever of economic attractiveness for our country,'' she said.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Culture is an existential need and should be both protected and accessible to everyone, she said, especially given the growing uniformity of choices. ''In this hour of globalization many people are lost,'' she said. ''We can't find our identity alone in a silent world -- it's culture that allows the world to speak to us.'' Why do people love Paris -- or Florence or Venice -- she asked. ''Because when we walk there, the houses, the buildings speak to you.''</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vein, she is a fierce defender of France's ''cultural exception'' -- its system of quotas and subsidies for domestic production -- in order to preserve ''diversity'' and an important French industry. France insists on excluding such subsidies from a proposed European-American free-trade agreement.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focus on her stems simply from the importance of the ministry she runs, and of the ideology behind it.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Culture, a creation of De Gaulle, is more important to the French than other, more utilitarian departments. Occupying a stunning building near the Louvre and the Palais Royal, the ministry is all about identity, patrimony, self-image and pride. There is an element of salesmanship, too, given how much France cultivates its reputation as a country of civilization, art, dance, cinema, museums and literature.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a significant employer, with some 27,000 staff members and more than 1,200 museums catering to millions of visitors, as well as responsibility for architecture, historical monuments like the Eiffel Tower, libraries, archives, theaters and subsidies to both the printed press and the world of audiovisual entertainment.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spending on culture fell this year and will go down an additional 2.8 percent in 2014, to an estimated $3.12 billion. ''In a period of crisis, when there is high unemployment and we wait for some growth, everyone must participate in the budget effort,'' she said.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 strategy, she asserted. ''Today we must finish completely with this logic of 'great works,' of grand extravagant projects'' and festivals, she said. All that was fine, even necessary, in the 1980s, she said. But today, ''people are on the Internet, they communicate with social media, we don't have the same needs anymore, and we're in a period of financial crisis. We're not at Versailles.''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making cuts, however, she has tried ''to fight inequalities,'' keeping financing for the regions, especially for theater and art, ''so the budget cuts don't worsen the imbalance between Paris and the provinces.''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outlying districts and suburbs, she said, she has emphasized teaching for young people in music and dance, and insisted on promoting ''urban cultures.'' For example, she said, ''I adore hip-hop; I find it truly extraordinary'' and praised the singers of ''le rap, le slam,'' who helped promote the creativity and modernity of the French language. ''To defend a language, one has to make it live.''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one of the reasons, she said, she canceled a Sarkozy prestige project, a museum of French history. Besides being expensive, she said, ''it would have given a completely linear vision, a little monochromatic, of the history of France, which is a pluralist history.''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she said, she put more money into the museum of immigration. It is ''part of the recognition we give to those who live in the quartiers, because they are often of immigrant origin.''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she is. Her grandfather and father were miners and Communists, and her first novel, ''The Last Days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published in 2003, is set in Lorraine, near where she grew up. Asked why so many in the depressed formerly industrial north have turned to the far right, instead of to the Socialist Party, she said that it was a region that had suffered from deindustrialization and also from history, with two German occupations.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really had the impression of being sacrificed, of sacrificing themselves for France, for the reconstruction of the country after the war,'' she said.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corresponds to a very strong feeling of loss,'' she said. With few jobs and weak unions, she said, ''there is a very clear sense of abandonment -- people find themselves alone.''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she said, feel victimized by ''Europe'' and immigration. For such economic distress ''we need a European response, and that does not exist, and I think there is a bitterness about that.''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as a novelist what the experience of power has been, she said it was difficult to describe ''this terrible shock that is the exercise of power.''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level of violence in interactions that is difficult to explain,'' that would require Proust to describe it, she said.</w:t>
      </w:r>
    </w:p>
    <w:p>
      <w:pPr>
        <w:pStyle w:val="Normal435"/>
        <w:keepNext w:val="0"/>
        <w:spacing w:before="240" w:after="0" w:line="260" w:lineRule="atLeast"/>
        <w:ind w:left="0" w:right="0" w:firstLine="0"/>
        <w:jc w:val="left"/>
      </w:pPr>
      <w:r>
        <w:br/>
      </w:r>
      <w:hyperlink r:id="rId4100" w:history="1">
        <w:r>
          <w:rPr>
            <w:rFonts w:ascii="arial" w:eastAsia="arial" w:hAnsi="arial" w:cs="arial"/>
            <w:b w:val="0"/>
            <w:i/>
            <w:strike w:val="0"/>
            <w:color w:val="0077CC"/>
            <w:sz w:val="20"/>
            <w:u w:val="single"/>
            <w:vertAlign w:val="baseline"/>
          </w:rPr>
          <w:t>http://www.nytimes.com/2013/07/30/world/europe/filippetti-mediating-as-french-culture-and-economics-collide.html</w:t>
        </w:r>
      </w:hyperlink>
    </w:p>
    <w:p>
      <w:pPr>
        <w:pStyle w:val="Normal4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5"/>
        <w:spacing w:line="60" w:lineRule="exact"/>
      </w:pPr>
      <w:r>
        <w:pict>
          <v:line id="_x0000_s2634" style="position:absolute;z-index:252848128" from="0,2pt" to="512pt,2pt" strokecolor="#009ddb" strokeweight="2pt">
            <v:stroke linestyle="single"/>
            <w10:wrap type="topAndBottom"/>
          </v:line>
        </w:pict>
      </w:r>
    </w:p>
    <w:p>
      <w:pPr>
        <w:pStyle w:val="Normal4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Aurélie Filippetti, a novelist, is  the French minister of culture  and communication. (PHOTOGRAPH BY ERIC FEFERBERG/A.F.P. -- GETTY IMAGES)       </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2013</w:t>
      </w:r>
    </w:p>
    <w:p>
      <w:pPr>
        <w:pStyle w:val="Normal435"/>
      </w:pPr>
    </w:p>
    <w:p>
      <w:pPr>
        <w:pStyle w:val="Normal435"/>
        <w:ind w:left="200"/>
        <w:sectPr>
          <w:type w:val="continuous"/>
          <w:pgMar w:top="840" w:right="1000" w:bottom="840" w:left="1000" w:header="400" w:footer="400"/>
          <w:pgNumType w:fmt="decimal"/>
          <w:cols w:space="720"/>
        </w:sectPr>
      </w:pPr>
      <w:r>
        <w:br/>
      </w:r>
      <w:r>
        <w:pict>
          <v:line id="_x0000_s2635" style="position:absolute;z-index:252849152"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4101"/>
          <w:headerReference w:type="default" r:id="rId4102"/>
          <w:footerReference w:type="even" r:id="rId4103"/>
          <w:footerReference w:type="default" r:id="rId4104"/>
          <w:headerReference w:type="first" r:id="rId4105"/>
          <w:footerReference w:type="first" r:id="rId4106"/>
          <w:pgSz w:w="12240" w:h="15840"/>
          <w:pgMar w:top="840" w:right="1000" w:bottom="840" w:left="1000" w:header="400" w:footer="400"/>
          <w:pgNumType w:fmt="decimal"/>
          <w:cols w:space="720"/>
          <w:titlePg w:val="0"/>
        </w:sectPr>
      </w:pPr>
    </w:p>
    <w:p>
      <w:pPr>
        <w:pStyle w:val="Normal436"/>
      </w:pPr>
    </w:p>
    <w:p>
      <w:pPr>
        <w:pStyle w:val="Normal436"/>
      </w:pPr>
      <w:r>
        <w:pict>
          <v:shape id="_x0000_i2636" type="#_x0000_t75" alt="LexisNexis®" style="width:147.75pt;height:30pt">
            <v:imagedata r:id="rId17" o:title=""/>
          </v:shape>
        </w:pict>
      </w:r>
      <w:r>
        <w:cr/>
      </w:r>
    </w:p>
    <w:p>
      <w:pPr>
        <w:pStyle w:val="Heading1434"/>
        <w:keepNext w:val="0"/>
        <w:spacing w:after="200" w:line="340" w:lineRule="atLeast"/>
        <w:ind w:left="0" w:right="0" w:firstLine="0"/>
        <w:jc w:val="center"/>
      </w:pPr>
      <w:hyperlink r:id="rId4107" w:history="1">
        <w:r>
          <w:rPr>
            <w:rFonts w:ascii="arial" w:eastAsia="arial" w:hAnsi="arial" w:cs="arial"/>
            <w:b/>
            <w:i/>
            <w:strike w:val="0"/>
            <w:color w:val="0077CC"/>
            <w:sz w:val="28"/>
            <w:u w:val="single"/>
            <w:vertAlign w:val="baseline"/>
          </w:rPr>
          <w:t>By the Rivers of Georgia</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2008 Sunday</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6"/>
        <w:keepNext w:val="0"/>
        <w:spacing w:after="0" w:line="240" w:lineRule="atLeast"/>
        <w:ind w:right="0"/>
        <w:jc w:val="both"/>
      </w:pPr>
      <w:bookmarkStart w:id="882" w:name="Bookmark_436"/>
      <w:bookmarkEnd w:id="882"/>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9</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BOYLE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Boyle teaches American history at Ohio State University. His most recent book is ''Arc of Justice: A Saga of Race, Civil Rights, and Murder in the Jazz Age.''</w:t>
      </w:r>
    </w:p>
    <w:p>
      <w:pPr>
        <w:pStyle w:val="Normal436"/>
        <w:keepNext/>
        <w:spacing w:before="240" w:after="0" w:line="340" w:lineRule="atLeast"/>
        <w:ind w:left="0" w:right="0" w:firstLine="0"/>
        <w:jc w:val="left"/>
      </w:pPr>
      <w:bookmarkStart w:id="883" w:name="Body_434"/>
      <w:bookmarkEnd w:id="883"/>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637" style="position:absolute;z-index:252850176"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SAVING SAVANNAH</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and the Civil War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Jacqueline Jones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Illustrated. 510 pp. Knopf. $30</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pestilent marshlands of Georgia's barrier islands hardly seem like fertile soil for revolution. But that's precisely what happened there in the early months of 1865, as the Confederacy crumbled beneath the Union's relentless assault. From his villa in recently captured Savannah, William Tecumseh Sherman ordered the great rice plantations that dominated the coast to be turned over to the slaves his troops had liberated, with each family receiving ''not more than 40 acres of tillable ground.'' Immediately, thousands of African-Americans poured into the area, hoping to build homesteads, churches, schools -- the foundations of freedom -- on the sodden land where slavery had flourished. America's promise of liberty finally fulfilled. The world turned upside down.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moment proved to be far too brief, Jacqueline Jones shows in ''Saving Savannah,'' her meticulous recreation of the Civil War in Georgia's rice kingdom. The region was built on egregious inequalities. Before the war, planters, slave traders and merchants lived in the sybaritic comfort of Savannah's elegant central district, surrounded by ramshackle neighborhoods reserved for the 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majority. Just beyond Savannah lay some of the South's largest plantations, where most of the nation's rice crop was grown, and where small armies of slaves spent their days knee-deep in the stagnant water of the paddies, churning out the profits that made their masters spectacularly wealthy. Little wonder that when Abraham Lincoln's election in 1860 seemed to threaten the slave system, Savannah's grandees raced off to war.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Jones devotes surprisingly little space to the war itself, probably because the rice kingdom never became a battleground. In the spring of 1862, Union troops captured the fort that sat at the mouth of the Savannah River, a move that gave them control of most of the plantations. Rather than take the city, though, Northern forces simply shut it off, slowly squeezing it into deprivation. Not until December 1864 was Savannah finally threatened with invasion. It was a terrifying moment: 62,000 of Sherman's men marching south from the ruins of Atlanta. Rather than face destruction, the city's fathers chose to surrender. Sherman entered Savannah three days before Christmas, bringing with him grand hopes of a new world about to be born.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latter half of ''Saving Savannah'' details the struggle to define the meaning of freedom in the rice kingdom. Above all else, Jones says, African-Americans wanted self-determination: the right to control their labor, reconstruct their families, teach their children and shape their communities as they saw fit. They also understood that to secure those rights they had to have a full and equal voice in the political process. For its part, Savannah's planter class desperately wanted to hold on to as much of its power as possible. For the first few years after the Civil War the two sides pitted their visions against each other in a series of running battles. African-Americans claimed plots of land; plantation owners took them back. Planters agreed to hire former slaves desperate for work, but only under the most onerous terms. Come harvest time freedmen went on strike to insist on better conditions. African-Americans demanded the vote; whites threatened violence when they tried to use it.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Freedmen had a fighting chance as long as they could count on the support of the federal government. But Washington's commitment to racial justice, always tenuous, quickly faded. In the process, revolution gave way to restoration. By the early 1870s African-Americans had been driven out of Savannah's political life. In the surrounding countryside blacks had been reduced to a largely landless peasantry, eking out meager livings on tiny parcels of rented land. And all along the Georgia coast local officials began to impose systematic segregation, the legalized humiliation that would culminate in Jim Crow.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Jones, who teaches history at the University of Texas at Austin, traces this tragic story with the thoroughness and sophistication that have marked her distinguished career. But she doesn't employ her imposing scholarship in ways that might have made the rice kingdom come alive. For a book so rooted in a particular locale, ''Saving Savannah'' has very little sense of place: there are no evocative descriptions of the city's graceful streets, the islands' fetid swamps. More fundamentally, Jones rarely evokes the passions that such extraordinary events must have stirred. She makes us understand the burdens of cultivating rice, but she doesn't make us see the slave standing hour after hour in muck, his bent back blistering under the summer sun. She describes Sherman's remarkable offer of free land in the first few days of freedom, carefully noting the political calculation that lay behind it, but we don't feel the unbounded joy of a freedman walking through his former master's fields and claiming them as his own.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when the promise of liberty collapses, Jones makes sure that we grasp the meaning of that terrible loss, for both the victims of the oppression to come and the nation that still bears the weight of its racial past. But she doesn't demand that we feel it in our bones, feel a betrayal so bitter it can barely be endured. </w:t>
      </w:r>
    </w:p>
    <w:p>
      <w:pPr>
        <w:pStyle w:val="Normal436"/>
        <w:keepNext w:val="0"/>
        <w:spacing w:before="240" w:after="0" w:line="260" w:lineRule="atLeast"/>
        <w:ind w:left="0" w:right="0" w:firstLine="0"/>
        <w:jc w:val="left"/>
      </w:pPr>
      <w:r>
        <w:br/>
      </w:r>
      <w:hyperlink r:id="rId4108" w:history="1">
        <w:r>
          <w:rPr>
            <w:rFonts w:ascii="arial" w:eastAsia="arial" w:hAnsi="arial" w:cs="arial"/>
            <w:b w:val="0"/>
            <w:i/>
            <w:strike w:val="0"/>
            <w:color w:val="0077CC"/>
            <w:sz w:val="20"/>
            <w:u w:val="single"/>
            <w:vertAlign w:val="baseline"/>
          </w:rPr>
          <w:t>http://www.nytimes.com</w:t>
        </w:r>
      </w:hyperlink>
    </w:p>
    <w:p>
      <w:pPr>
        <w:pStyle w:val="Normal4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6"/>
        <w:spacing w:line="60" w:lineRule="exact"/>
      </w:pPr>
      <w:r>
        <w:pict>
          <v:line id="_x0000_s2638" style="position:absolute;z-index:252851200" from="0,2pt" to="512pt,2pt" strokecolor="#009ddb" strokeweight="2pt">
            <v:stroke linestyle="single"/>
            <w10:wrap type="topAndBottom"/>
          </v:line>
        </w:pict>
      </w:r>
    </w:p>
    <w:p>
      <w:pPr>
        <w:pStyle w:val="Normal4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Slaves plowing a rice field near Savannah, circa 1855. (PHOTOGRAPH COURTESY OF GEORGIA HISTORICAL SOCIETY/ FROM ''SAVING SAVANNAH'')                          </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2008</w:t>
      </w:r>
    </w:p>
    <w:p>
      <w:pPr>
        <w:pStyle w:val="Normal436"/>
      </w:pPr>
    </w:p>
    <w:p>
      <w:pPr>
        <w:pStyle w:val="Normal436"/>
        <w:ind w:left="200"/>
        <w:sectPr>
          <w:type w:val="continuous"/>
          <w:pgMar w:top="840" w:right="1000" w:bottom="840" w:left="1000" w:header="400" w:footer="400"/>
          <w:pgNumType w:fmt="decimal"/>
          <w:cols w:space="720"/>
        </w:sectPr>
      </w:pPr>
      <w:r>
        <w:br/>
      </w:r>
      <w:r>
        <w:pict>
          <v:line id="_x0000_s2639" style="position:absolute;z-index:252852224"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4109"/>
          <w:headerReference w:type="default" r:id="rId4110"/>
          <w:footerReference w:type="even" r:id="rId4111"/>
          <w:footerReference w:type="default" r:id="rId4112"/>
          <w:headerReference w:type="first" r:id="rId4113"/>
          <w:footerReference w:type="first" r:id="rId4114"/>
          <w:pgSz w:w="12240" w:h="15840"/>
          <w:pgMar w:top="840" w:right="1000" w:bottom="840" w:left="1000" w:header="400" w:footer="400"/>
          <w:pgNumType w:fmt="decimal"/>
          <w:cols w:space="720"/>
          <w:titlePg w:val="0"/>
        </w:sectPr>
      </w:pPr>
    </w:p>
    <w:p>
      <w:pPr>
        <w:pStyle w:val="Normal437"/>
      </w:pPr>
    </w:p>
    <w:p>
      <w:pPr>
        <w:pStyle w:val="Normal437"/>
      </w:pPr>
      <w:r>
        <w:pict>
          <v:shape id="_x0000_i2640" type="#_x0000_t75" alt="LexisNexis®" style="width:147.75pt;height:30pt">
            <v:imagedata r:id="rId17" o:title=""/>
          </v:shape>
        </w:pict>
      </w:r>
      <w:r>
        <w:cr/>
      </w:r>
    </w:p>
    <w:p>
      <w:pPr>
        <w:pStyle w:val="Heading1435"/>
        <w:keepNext w:val="0"/>
        <w:spacing w:after="200" w:line="340" w:lineRule="atLeast"/>
        <w:ind w:left="0" w:right="0" w:firstLine="0"/>
        <w:jc w:val="center"/>
      </w:pPr>
      <w:hyperlink r:id="rId4115" w:history="1">
        <w:r>
          <w:rPr>
            <w:rFonts w:ascii="arial" w:eastAsia="arial" w:hAnsi="arial" w:cs="arial"/>
            <w:b/>
            <w:i/>
            <w:strike w:val="0"/>
            <w:color w:val="0077CC"/>
            <w:sz w:val="28"/>
            <w:u w:val="single"/>
            <w:vertAlign w:val="baseline"/>
          </w:rPr>
          <w:t>New Life in Cafes Of Eastern Berlin</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1991, Sunday, Late Edition - Final</w:t>
      </w:r>
    </w:p>
    <w:p>
      <w:pPr>
        <w:pStyle w:val="Normal437"/>
        <w:keepNext w:val="0"/>
        <w:spacing w:after="0" w:line="240" w:lineRule="atLeast"/>
        <w:ind w:right="0"/>
        <w:jc w:val="both"/>
      </w:pPr>
      <w:bookmarkStart w:id="884" w:name="Bookmark_437"/>
      <w:bookmarkEnd w:id="884"/>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Travel Desk</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5;; Section 5; Page 14; Column 3; Travel Desk; Column 3;</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1965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PAULA BUTTURINI;</w:t>
      </w:r>
    </w:p>
    <w:p>
      <w:pPr>
        <w:pStyle w:val="Normal4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PAULA BUTTURINI is a journalist based in Berlin.</w:t>
      </w:r>
    </w:p>
    <w:p>
      <w:pPr>
        <w:pStyle w:val="Normal4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PAULA BUTTURINI;  PAULA BUTTURINI is a journalist based in Berlin.</w:t>
      </w:r>
    </w:p>
    <w:p>
      <w:pPr>
        <w:pStyle w:val="Normal437"/>
        <w:keepNext/>
        <w:spacing w:before="240" w:after="0" w:line="340" w:lineRule="atLeast"/>
        <w:ind w:left="0" w:right="0" w:firstLine="0"/>
        <w:jc w:val="left"/>
      </w:pPr>
      <w:bookmarkStart w:id="885" w:name="Body_435"/>
      <w:bookmarkEnd w:id="885"/>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641" style="position:absolute;z-index:252853248"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grand cafes that once glittered along the Unter den Linden -- the Bauer, Cafe Westminster, Victoria-Cafe -- are long gone, victims of Allied bombing during World War II and socialist urban renewal afterward. But the niceties of coffeehouse culture are beginning to stage a quiet comeback in the heart of East Berlin now that the Wall is down. "Ossies," as Easterners are known, only hope that one day they will be able to afford them as easily as "Wessies" do now. Indeed it is Westerners, West German, West European and American tourists and business people, who tend to fill east side cafes these days as the establishments throw off decades of central planning to experiment with ideas of their own.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noticeable change is in the quality of food and beverages offered. Gone, for example, are the bitter ersatz coffees, the weak Chinese teas, the counterfeit cola drinks, the sugar lumps that refused to dissolve. In their place are Western products whose higher prices insure better quality but also serve to erect a new wall, a financial barrier that many Easterners cannot hope to surmount in the near future.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most fashionable of Berlin's fin-de-siecle coffeehouses were clustered around Unter den Linden and nearby Friedrichstrasse and Leipziger Strasse -- all of which fell in the Soviet occupation zone after World War II -- cafe culture was never as deeply ingrained in the rest of East Berlin, which was largely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as it was in the wealthier western sections of the city. Poorer factory workers tended to congregate in the corner Kneipe, or tavern, knocking back a beer, unable to afford the luxury of spending an hour or two over a coffee and newspaper.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tourists visiting the eastern side of the city these days have plenty of options to choose from when the rigors of museum and monument hopping prove too great. Throughout the center of East Berlin, and in outlying areas like Potsdam or Kopenick, cafes are open for a late breakfast or light lunch, a midafternoon coffee-and-cake break and some even for a posttheater drink. Be sure to stroll by the cake displays to see what is being offered, since baked goods are rarely listed on menus.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warning note: Berliners smoke, smoke aggressively, cigarette after cigarette, pack after pack. Few establishments offer nonsmoking sections, nonsmokers have no rights, and requests to cease and desist generally are ignored. So if ambient smoke is a serious concern, choose an upwind seat at an outdoor cafe.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sampling of popular cafes -- where you're not going to be rushed -- that are worth a stop for atmosphere and people-watching as well as for their pleasant but not necessarily memorable light meals, and coffee, cakes and alcoholic drinks. A word about telephones: the country has reunified but the telephone systems have not, and are not likely to do so until next spring at the earliest. It often takes an hour or so to get through from western Berlin to Potsdam. The phone numbers given are those used in the eastern part of Berlin; from the western part of the city, dial 9 before the number. For the two cafes mentioned in Potsdam, the prefix depends on where you are calling from. Dialing from what was West Berlin use the prefix 037 33; dialing from what was East Berlin use the prefix 023.</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Operncafe, 5 Unter den Linden. With its pale pink walls, brass chandeliers, marble-topped tables and plush upholstered chairs, the newly renovated Operncafe has shed all traces of socialist worker chic to concentrate on re-establishing Berlin's most famous boulevard as a fashionable meeting place. Adjacent to the Staatsoper, or State Opera House, from which it takes its name, the Operncafe offers a vast selection of cakes, ice cream, drinks and light meals.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visit, customers could choose from 32 varieties of cake at about $3 a slice, ice cream sundaes at $5.50 to $7, and coffees from $2 to $3. On sunny days customers sit on the cafe terrace overlooking a grassy courtyard and almost forget that one of the city's busiest thoroughfares is at hand.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elegant fare also can be found in the cafe forecourt, where customers sit outside at plastic tables after lining up for simple sandwiches ($2.25), beer ($2) or soft drinks ($1.50) sold from a small snackbar.</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Operncafe (telephone, 2 00 22 69); 8:30 A.M. to midnight.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Franzosischer Hof, 56 Otto-Nuschke-Strasse, is on the Platz der Akademie, the Communist-era name for the former Gendarmenmarkt. The Franzosischer Hof is a vaguely Art Nouveau-style establishment offering a view of what used to be considered one of Europe's most attractive squares. Its beauty is returning with the restoration of the twin churches and former Royal Theater that define the square.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cafe's outside tables provide the best view. Inside, pink and white tablecloths, etched glass windows, palms and attentive waiters make up for the odd collection of china figurines meant to grace the dining rooms. Pot of coffee $3, tea $2.25, draft beer $2.35, and cakes from $1.75 The tortes and soups are good.</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Franzosischer Hof (2 29 39 69); 11 A.M. to midnight.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Cafe Chez Felix, 8 Schiffbauerdamm, is just around the corner from the Berliner Ensemble, the theater made famous by Bertolt Brecht. Chez Felix is still considered an insiders' cafe for East Berlin's actors and actresses and a natural haunt for the pre- and post-theater crowd. But its position on the Spree River and just behind the busy Friedrichstrasse tram station makes it an ideal stop for visitors too, especially since the fall of the Wall reopened the city's numerous waterways to crosstown traffic. With a a window seat you can watch the tourist boats and commercial barges steaming by.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manager, Michael Felix Meissner, hopes to smarten up Chez Felix and expand its limited menu. For now, coffees and teas cost about $1.30, soups about $3.  With luck, students from the nearby music academy will be playing the baby grand near the door.</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Cafe Chez Felix (2 82 81 74); 4 P.M. to midnight or later Tuesday through Saturday, closed Sunday and Monday.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Ermeler-Haus, 10-12 Markisches Ufer, the former factory of a well-to-do tobacco merchant, overlooks the central island that forms the core of old Berlin. But it feels remote, perhaps because of the quiet neighborhood or the swans that float by along the Spree outside. The outdoor cafe is temporarily closed and the elegant upstairs dining rooms are reserved for full meals, but downstairs in the pine-covered Keller visitors can enjoy light snacks and meals (starting at about $4 for a casserole of thick pea soup) and tasty sweets like Berliner Rumapfelkrapfen (deep fried apple rings covered in cinnamon sugar for $5) or Gefullter Kirscheierkuchen (a thick crepe filled with cream and cheese and covered with cherry compote for $5.25).</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Ermeler-Haus (2 79 36 17); noon to 11 P.M.</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Kaffeestube, 6 Husemannstrasse, a copy of a turn-of-the-century Berlin cafe, is in the grimy Prenzlauer Berg section,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since the explosive growth of factories at the turn of the century. Today the area also is the east side center for Berlin's counterculture. The area is generally rundown but Husemannstrasse is a narrow island of carefully refurbished city shops and flats, a Communist mini-fantasyland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past. So if a tour of the nearby Museum of Hairdressing happens to be on your schedule, Kaffeestube is a worthwhile stop.</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handful of marble tables are scattered about, overlooked by an imposing 19th-century wooden bar.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Chilled juices start at $1.30, with coffee and tea about $1.50 and cakes $2 a slice. Many customers like the substantial but tasty old Berlin specialty named Boulette, a chopped beef and pork patty flavored with onion, eggs and bread (served with potato salad, $2.10), whose natural accompaniment is a tall draft Weizenbier (a sour wheat beer at $2.85).</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Kaffeestube (4 49 52 80); 1 P.M.  to midnight.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Kyril Cafe, 73 Lychenerstrasse, also in Prenzlauer Berg, is East Berlin's minimalist, intellectual cafe par excellence. Customers, who favor ragged jeans and anything black, may be sketching, reading or arguing over the latest poetry reading.</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Kyril stands amid dilapidated turn-of-the-century apartment blocks and is attached to the Galrev Publishing House, a former underground center for opposition literature that surfaced after reunification and offers opportunities for young authors to read aloud.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my recent visit, a young Polish novelist was holding court while drinking Czechoslovak Budweiser beer ($2 a bottle). A large selection of Italian wines ($1.75 to $3 a glass) and grappas and whiskies ($3.25 to $10 a glass) help keep the conversation lively. The Kyril also serves food, including sweets and plates of Italian cold cuts.</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Kyril (4 48 52 83); 11 A.M. to 4 A.M.</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Schlosscafe Kopenick, Schlossinsel, is on a tiny island in the Spree in southeast Berlin. The cafe is part of the outbuildings of Kopenick Castle, where the young prince who was to become Frederick the Great was tried by court martial in 1730. At the turn of the century a popular steamboat ride along the upper Spree ended in Kopenick, then a separate village whose poor housewives took in rich Berlin's laundry to make ends meet. Today tourist boats still stop there but the castle has been converted into an applied art museum specializing in jewelry, glass, ironwork and silverware.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can walk over the wooden bridge to the castle island and in warm weather sit at tables set up on the river bank. Inside the cafe, the wallpapers don't match but the cakes, from $1.50 to $2, are tasty, as is the hot chocolate with whipped cream, about $2.</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Schlosscafe Kopenick (6 56 35 84); 2 to 6 P.M. Tuesday, 11 to 6 Wednesday through Friday, noon to 6 weekends, closed Monday.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Schlosscafe im Neuen Palais, Sans Souci, Potsdam. On weekends when the vast parklands at Sans Souci are filled with East and West Germans strolling its tree-shaded paths, the cafe in the New Palace -- once the summer residence of the German kaisers -- is often filled to overflowing. It is worth a wait, however, to get a seat in the three 18th-century rooms that provide light refreshments.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Crystal chandeliers hang from 20-foot ceilings and the walls are covered in towering pastoral murals of the period and trimmed with gilded woodwork. The cafe, like the rest of the palace, needs restoration, and the waitresses tend to offer service without a smile.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visual splendor, the rich hot chocolate or herbal tea ($1.50), and the limited but tasty offerings of fruity tortes ($1.75-$3) make up for any lack of warmth. A holdover on the menu is soljanka ($2), a Ukrainian vegetable soup that has been ubiquitous in Eastern Europe since the Soviet troops arrived at the end of the World War II.</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Schlosscafe (9 28 69); 10 A.M. to 7 P.M. Closed the second and fourth Monday of each month.</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Schlossrestaurant, Cecilienhof, Potsdam. Cecilienhof is the country manor in Potsdam, just outside Berlin's southwest corner, where Truman, Churchill and Stalin met in 1945 to decide the fate of defeated Germany. On warm sunny days Cecilienhof, like Sans Souci, the pavilion built by Frederick II, King of Prussia, in the 1740's, can provide a delightful rest from the hubbub of Berlin. If the weather obliges, customers may sit outside at white tables in the garden, where Apfelstrudel baked on the premises ($4.15) and a pot of coffee or tea ($3) make an inviting afternoon snack.</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atmosphere is somewhat somber but cozy, and the waiters and waitresses are obliging. Cecilienhof used to be a favorite haunt of East European tourist groups but the introduction of hard currency changed all that. Today one is more likely to hear French or Italian than Bulgarian or Czech.</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Schlossrestaurant (2 31 41); 6 A.M. to midnight.</w:t>
      </w:r>
    </w:p>
    <w:p>
      <w:pPr>
        <w:pStyle w:val="Normal4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7"/>
        <w:spacing w:line="60" w:lineRule="exact"/>
      </w:pPr>
      <w:r>
        <w:pict>
          <v:line id="_x0000_s2642" style="position:absolute;z-index:252854272" from="0,2pt" to="512pt,2pt" strokecolor="#009ddb" strokeweight="2pt">
            <v:stroke linestyle="single"/>
            <w10:wrap type="topAndBottom"/>
          </v:line>
        </w:pict>
      </w:r>
    </w:p>
    <w:p>
      <w:pPr>
        <w:pStyle w:val="Normal4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Operncafe on the Unter den Linden takes its name from the State Opera House. (Stiebing/Zenit Bildagentur for The New York Times)(pg. 14); Hot chocolate and cakes are served at the Schlosscafe Kopenick on an island in the Spree. Outdoors at the Schlosscafe Kopenick, part of a castle museum. Pink and white tablecloths, etched-glass windows and palms enhance dining room at Franzosischer Hof. (Photographs by Dietmar Gust/Zenit Bildagentur for The New York Times)(pg. 15); Customers at Kyril Cafe, which stands amid dilapidated apartment blocks. (pg. 19)(Dietmar Gust/Zenit Bildagentur for The New York Times)</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1991</w:t>
      </w:r>
    </w:p>
    <w:p>
      <w:pPr>
        <w:pStyle w:val="Normal437"/>
      </w:pPr>
    </w:p>
    <w:p>
      <w:pPr>
        <w:pStyle w:val="Normal437"/>
        <w:ind w:left="200"/>
        <w:sectPr>
          <w:type w:val="continuous"/>
          <w:pgMar w:top="840" w:right="1000" w:bottom="840" w:left="1000" w:header="400" w:footer="400"/>
          <w:pgNumType w:fmt="decimal"/>
          <w:cols w:space="720"/>
        </w:sectPr>
      </w:pPr>
      <w:r>
        <w:br/>
      </w:r>
      <w:r>
        <w:pict>
          <v:line id="_x0000_s2643" style="position:absolute;z-index:252855296"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4116"/>
          <w:headerReference w:type="default" r:id="rId4117"/>
          <w:footerReference w:type="even" r:id="rId4118"/>
          <w:footerReference w:type="default" r:id="rId4119"/>
          <w:headerReference w:type="first" r:id="rId4120"/>
          <w:footerReference w:type="first" r:id="rId4121"/>
          <w:pgSz w:w="12240" w:h="15840"/>
          <w:pgMar w:top="840" w:right="1000" w:bottom="840" w:left="1000" w:header="400" w:footer="400"/>
          <w:pgNumType w:fmt="decimal"/>
          <w:cols w:space="720"/>
          <w:titlePg w:val="0"/>
        </w:sectPr>
      </w:pPr>
    </w:p>
    <w:p>
      <w:pPr>
        <w:pStyle w:val="Normal438"/>
      </w:pPr>
    </w:p>
    <w:p>
      <w:pPr>
        <w:pStyle w:val="Normal438"/>
      </w:pPr>
      <w:r>
        <w:pict>
          <v:shape id="_x0000_i2644" type="#_x0000_t75" alt="LexisNexis®" style="width:147.75pt;height:30pt">
            <v:imagedata r:id="rId17" o:title=""/>
          </v:shape>
        </w:pict>
      </w:r>
      <w:r>
        <w:cr/>
      </w:r>
    </w:p>
    <w:p>
      <w:pPr>
        <w:pStyle w:val="Heading1436"/>
        <w:keepNext w:val="0"/>
        <w:spacing w:after="200" w:line="340" w:lineRule="atLeast"/>
        <w:ind w:left="0" w:right="0" w:firstLine="0"/>
        <w:jc w:val="center"/>
      </w:pPr>
      <w:hyperlink r:id="rId4122" w:history="1">
        <w:r>
          <w:rPr>
            <w:rFonts w:ascii="arial" w:eastAsia="arial" w:hAnsi="arial" w:cs="arial"/>
            <w:b/>
            <w:i/>
            <w:strike w:val="0"/>
            <w:color w:val="0077CC"/>
            <w:sz w:val="28"/>
            <w:u w:val="single"/>
            <w:vertAlign w:val="baseline"/>
          </w:rPr>
          <w:t>For Obama, Estranged in a Strange Land, Aloha Had Its Limits</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2007 Monday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8"/>
        <w:keepNext w:val="0"/>
        <w:spacing w:after="0" w:line="240" w:lineRule="atLeast"/>
        <w:ind w:right="0"/>
        <w:jc w:val="both"/>
      </w:pPr>
      <w:bookmarkStart w:id="886" w:name="Bookmark_438"/>
      <w:bookmarkEnd w:id="886"/>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16; Editorial Observer</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LAWRENCE DOWNES</w:t>
      </w:r>
    </w:p>
    <w:p>
      <w:pPr>
        <w:pStyle w:val="Normal438"/>
        <w:keepNext/>
        <w:spacing w:before="240" w:after="0" w:line="340" w:lineRule="atLeast"/>
        <w:ind w:left="0" w:right="0" w:firstLine="0"/>
        <w:jc w:val="left"/>
      </w:pPr>
      <w:bookmarkStart w:id="887" w:name="Body_436"/>
      <w:bookmarkEnd w:id="887"/>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645" style="position:absolute;z-index:252856320"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have been shuttling across the Pacific lately in search of the early chapters of Senator Barack Obama's life story. Their guidebook is his memoir, ''Dreams From My Father,'' in which he describes his adolescence in Honolulu -- where he was born and lived through high school, except for a few years in Indonesia -- as a difficult time marked by drug use, disaffection and a painful search for identity.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York Times listed the ingredients of his young psyche as ''racial confusion,'' ''feelings of alienation'' and ''disquietude.'' The Los Angeles Times suggested that it was not just angst, but boiling angst.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Sounds oddly bleak, doesn't it? Angst boils up in most people at some point in life, but if there were any place the son of a Kansan and a Kenyan could have fit in, wouldn't it have been Hawaii? If there is a heaven, it probably looks a lot like Oahu, and the happy souls in it probably go around talking like our national spokesman for racial relaxation, Senator Obama.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who was this brooding Barry, taking lessons in African-American swagger from a black high-school buddy, Ray, studying black nationalism and going to black parties on Army bases?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struggle may seem strange in that setting, but the setting itself was strange. Hawaii, where I also grew up in the 1970's, is famously mellow about race and ethnicity. It's what you would expect from an ocean crossroads populated by Polynesians and early-20th-century plantation immigrants from across the globe. But tolerant is not the same as oblivious. Hawaii is acutely conscious of -- you could say hung up on -- racial, ethnic and cultural differences.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 this motley state, less a melting pot than a tossed salad, invented a host of slang terms for themselves. A pidgin English field guide would list buk-buks, pakes, buddaheads, katonks, mokes, titas, popolos, yobos, blalahs, haoles and portagees. These labels can be affectionate or angry, though they are usually used neutrally or with just mild rudeness, often in the kinds of ethnic jokes that passed out of polite favor on the mainland long ago.</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Hawaii's fixation on social taxonomy is also seen in the local habit of linking identity to diploma. The first question locals ask one another is where they went to high school. Implicit in the answer are a lot of assumptions about ethnicity and class, whether the school is Punahou (elite white and Asian), Iolani (elite Japanese), Farrington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Filipino and Samoan) or whatever.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in this crowded paradise, a slot for everybody.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almost everybody.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 Obama, fitting in at Punahou could have been hard, given its reputation as a cliquish school dominated since missionary days by the rich white people who founded it. Mr. Obama, a scholarship student, wasn't rich and didn't look white.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that, his parents -- University of Hawaii graduate students -- and his Kansas grandparents, who helped raise him after his father returned to Africa, had no roots in the local culture. He lived in a state that, then as now, had a minuscule African-American population. He seems to have been surrounded by people who knew just enough about black America to be stupidly insensitive, and his family couldn't help him.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engaged in a fitful interior struggle,'' he wrote. ''I was trying to raise myself to be a black man in America, and beyond the given of my appearance, no one around me seemed to know exactly what that meant.''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one sense, he wasn't alone. Being black isn't common in Hawaii, but being biracial is. There's a Hawaiian word for it -- hapa, or half -- that traditionally refers to combinations of white with Hawaiian or Asian, though many use it for any racial blend. Being hapa is hardly cause for discrimination in mixed-up Hawaii, but it can be problematic. Dwelling on it can tie a person in knots. It can be disorienting to feel forced to choose between identities when you are both and neither. It can be infuriating to be stared at by people trying to puzzle out what you are.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Vexations like these, felt by growing numbers of multiracial Americans, have helped to spur a blossoming of hapa awareness on the mainland. People are trying out the idea of a hapa culture that is greater than the sum of its parts. There are hapa conferences, hapa college clubs and hapa Web sites. More and more people consider the pursuit of hapaness to be the answer to the paradox of bifurcation. Certainly, it is powerful evidence of the irrepressible yearning for identity. So is Mr. Obama's story, his restless searching for a solace that Hawaii could not offer.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asked him recently about that search. He described a long process of pulling together the parts of his life before finding a skin he could live in. The multitudes that he contains -- Kenya, Kansas, Hawaii, Indonesia, Harvard, Illinois -- could have been arranged in infinite ways. But he settled in long ago as an African-American in Chicago, a professor turned politician in one of the most segregated cities in America.</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thing he asked me was what high school I had gone to.</w:t>
      </w:r>
    </w:p>
    <w:p>
      <w:pPr>
        <w:pStyle w:val="Normal438"/>
        <w:keepNext w:val="0"/>
        <w:spacing w:before="240" w:after="0" w:line="260" w:lineRule="atLeast"/>
        <w:ind w:left="0" w:right="0" w:firstLine="0"/>
        <w:jc w:val="left"/>
      </w:pPr>
      <w:r>
        <w:br/>
      </w:r>
      <w:hyperlink r:id="rId4123" w:history="1">
        <w:r>
          <w:rPr>
            <w:rFonts w:ascii="arial" w:eastAsia="arial" w:hAnsi="arial" w:cs="arial"/>
            <w:b w:val="0"/>
            <w:i/>
            <w:strike w:val="0"/>
            <w:color w:val="0077CC"/>
            <w:sz w:val="20"/>
            <w:u w:val="single"/>
            <w:vertAlign w:val="baseline"/>
          </w:rPr>
          <w:t>http://www.nytimes.com</w:t>
        </w:r>
      </w:hyperlink>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2007</w:t>
      </w:r>
    </w:p>
    <w:p>
      <w:pPr>
        <w:pStyle w:val="Normal438"/>
      </w:pPr>
    </w:p>
    <w:p>
      <w:pPr>
        <w:pStyle w:val="Normal438"/>
        <w:ind w:left="200"/>
        <w:sectPr>
          <w:type w:val="continuous"/>
          <w:pgMar w:top="840" w:right="1000" w:bottom="840" w:left="1000" w:header="400" w:footer="400"/>
          <w:pgNumType w:fmt="decimal"/>
          <w:cols w:space="720"/>
        </w:sectPr>
      </w:pPr>
      <w:r>
        <w:br/>
      </w:r>
      <w:r>
        <w:pict>
          <v:line id="_x0000_s2646" style="position:absolute;z-index:252857344"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4124"/>
          <w:headerReference w:type="default" r:id="rId4125"/>
          <w:footerReference w:type="even" r:id="rId4126"/>
          <w:footerReference w:type="default" r:id="rId4127"/>
          <w:headerReference w:type="first" r:id="rId4128"/>
          <w:footerReference w:type="first" r:id="rId4129"/>
          <w:pgSz w:w="12240" w:h="15840"/>
          <w:pgMar w:top="840" w:right="1000" w:bottom="840" w:left="1000" w:header="400" w:footer="400"/>
          <w:pgNumType w:fmt="decimal"/>
          <w:cols w:space="720"/>
          <w:titlePg w:val="0"/>
        </w:sectPr>
      </w:pPr>
    </w:p>
    <w:p>
      <w:pPr>
        <w:pStyle w:val="Normal439"/>
      </w:pPr>
    </w:p>
    <w:p>
      <w:pPr>
        <w:pStyle w:val="Normal439"/>
      </w:pPr>
      <w:r>
        <w:pict>
          <v:shape id="_x0000_i2647" type="#_x0000_t75" alt="LexisNexis®" style="width:147.75pt;height:30pt">
            <v:imagedata r:id="rId17" o:title=""/>
          </v:shape>
        </w:pict>
      </w:r>
      <w:r>
        <w:cr/>
      </w:r>
    </w:p>
    <w:p>
      <w:pPr>
        <w:pStyle w:val="Heading1437"/>
        <w:keepNext w:val="0"/>
        <w:spacing w:after="200" w:line="340" w:lineRule="atLeast"/>
        <w:ind w:left="0" w:right="0" w:firstLine="0"/>
        <w:jc w:val="center"/>
      </w:pPr>
      <w:hyperlink r:id="rId4130" w:history="1">
        <w:r>
          <w:rPr>
            <w:rFonts w:ascii="arial" w:eastAsia="arial" w:hAnsi="arial" w:cs="arial"/>
            <w:b/>
            <w:i/>
            <w:strike w:val="0"/>
            <w:color w:val="0077CC"/>
            <w:sz w:val="28"/>
            <w:u w:val="single"/>
            <w:vertAlign w:val="baseline"/>
          </w:rPr>
          <w:t>Big in Japan</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2018 Sunday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9"/>
        <w:keepNext w:val="0"/>
        <w:spacing w:after="0" w:line="240" w:lineRule="atLeast"/>
        <w:ind w:right="0"/>
        <w:jc w:val="both"/>
      </w:pPr>
      <w:bookmarkStart w:id="888" w:name="Bookmark_439"/>
      <w:bookmarkEnd w:id="888"/>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50; FEATURE</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3767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TEJAL RAO</w:t>
      </w:r>
    </w:p>
    <w:p>
      <w:pPr>
        <w:pStyle w:val="Normal439"/>
        <w:keepNext/>
        <w:spacing w:before="240" w:after="0" w:line="340" w:lineRule="atLeast"/>
        <w:ind w:left="0" w:right="0" w:firstLine="0"/>
        <w:jc w:val="left"/>
      </w:pPr>
      <w:bookmarkStart w:id="889" w:name="Body_437"/>
      <w:bookmarkEnd w:id="889"/>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648" style="position:absolute;z-index:252858368"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seven-story Don Quijote megastore in the Shibuya district of Tokyo is open 24 hours a day, but it's hard to say when it's rush hour, because there's always a rush. A labyrinth of aisles leads to one soaring, psychedelic display after another presided over by cartoon mascots, including the mascot of Don Quijote itself: an enthusiastic blue penguin named Donpen who points shoppers toward toy sushi kits and face masks soaked with snail excretions and rainbow gel pens and split-toe socks. The candy section is vast, with cookies and cakes printed with Gudetama, Sanrio's lazy egg character, and shiny packages of dehydrated, caramelized squid. It's one of the few places where an extensive array of Japan's many Kit Kat flavors are for sale. Though the chocolate bar is sold in more than 100 countries, including China, Thailand, India, Russia and the United States, it's one of Japan's best-selling chocolate brands and has achieved such a distinctive place in the market that several people in Tokyo told me they thought the Kit Kat was a Japanese product.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Kit Kat is composed of three layers of wafer and two layers of flavored cream filling, enrobed in chocolate to look like a long, skinny ingot. It connects to identical skinny ingots, and you can snap these apart from one another intact, using very little pressure, making practically no crumbs. The Kit Kat is a sweet, cheap, delicately crunchy artifact of the 20th century's industrial chocolate conglomerate. In the United States, where it has been distributed by Hershey since 1970, it is drugstore candy. In Japan, you might find the Kit Kat at a drugstore, but here the Kit Kat has levels. The Kit Kat has range. It's found in department stores and luxurious Kit Kat-devoted boutiques that resemble high-end shoe stores, a single ingot to a silky peel-away sheath, stacked in slim boxes and tucked inside ultrasmooth-opening drawers, which a well-dressed, multilingual sales clerk slides open for you as you browse. The Kit Kat, in Japan, pushes at every limit of its form: It is multicolored and multiflavored and sometimes as hard to find as a golden ticket in your foil wrapper. Flavors change constantly, with many appearing as limited-edition runs. They can be esoteric and so carefully tailored for a Japanese audience as to seem untranslatable to a global mass market, but the bars have fans all over the world. Kit Kat fixers buy up boxes and carry them back to devotees in the United States and Europe. All this helps the Kit Kat maintain a singular, cultlike status.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Kit Kat first came to Japan in 1973, but the first 100 percent, truly on-brand Japanese Kit Kat arrived at the turn of the millennium, when the marketing department of Nestlé Japan, the manufacturer of Kit Kats in the country, decided to experiment with new flavors, sweetness levels and types of packaging in an effort to increase sales. Strawberry! A pinkish, fruity Kit Kat would have been a gamble almost anywhere else in the world, but in Japan, strawberry-flavored sweets were established beyond the status of novelties. The strawberry Kit Kat was covered in milk chocolate tinted by the addition of a finely ground powder of dehydrated strawberry juice. It was first introduced in Hokkaido -- coincidentally and serendipitously -- at the start of strawberry season. Since then, the company has released almost 400 more flavors, some of them available only in particular regions of the country, which tends to encourage a sense of rareness and collectibility. Bars flavored like Okinawan sweet potatoes, the starchy, deep purple Japanese tubers, are available in Kyushu and Okinawa. The adzuki bean-sandwich bars are associated with the city of Nagoya, where the sweet, toasted snack originated in a tea shop at the turn of the 20th century and slowly made its way to cafe menus in the area. Shizuoka, where gnarly rhizomes with heart-shaped leaves have been cultivated for centuries on the Pacific Ocean, is known for its wasabi-flavored bars.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popular kind of Kit Kat in Japan is the mini -- a bite-size package of two ingots -- and Nestlé estimates that it sells about four million of these each day. In any given year, there are about 40 flavors available, including the core flavors -- plain milk chocolate, strawberry, sake, wasabi, matcha, Tokyo Banana and a dark-chocolate variety called ''sweetness for adults'' -- plus 20 to 30 rotating new ones. In August, Nestlé was preparing to release a shingen mochi Kit Kat, based on a traditional sweet made by the Japanese company Kikyouya, which involves three bite-size pieces of soft, squishy mochi packed with roasted soybean powder and a bottle of brown-sugar syrup, all assembled to taste. It seemed almost presumptuous for Nestlé to flavor a chocolate bar like shingen mochi, which is rooted in traditional Japanese confectionary, then stamp its brand on it and produce it en masse.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sales clerk was restocking the Kit Kat display in Don Quijote when I asked her which were the most popular flavors. She shook her head. ''They're all popular,'' she said. She gestured at the empty tunnels of matcha-, grape- and strawberry-flavored Kit Kats that she was filling as a small group of Chinese tourists carried armloads of glossy snack bags and boxes back to their shopping carts, undoing her work. An Australian father and son rushed by in a panic, their cart heaped with gifts to take back home. ''Which one, Dad? Which one?'' the child asked desperately, pointing to all the varieties. ''It doesn't matter,'' the father shouted, as if the timer on a bomb were running out. ''Just take one!''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Kit Kat was first produced as a crisp, four-finger chocolate wafer bar in the 1930s, in Britain, by the chocolate manufacturer Rowntree's. The company was named for Henry Isaac Rowntree, who bought a small grocery store in York that also operated a cocoa foundry. In the 1860s, the foundry was known for its finely ground rock cocoa, but the business grew quickly into candy- and chocolate-making. From the beginning, the Kit Kat was self-consciously packaged as a kind of workingman's chocolate -- as if the break of the bar could be aligned with the break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deserved from the monotony of their day. The Kit Kat was meant to be plain, unpretentious, cheerful. The stars of its commercials were often construction workers, cops or commuters taking five hard-earned minutes to enjoy a moment of sweetness in an otherwise bleak day.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Japan, Kit Kats were first licensed by the Japanese sweets company Fujiya, which capitalized on the chocolate's general association with Britain and the West. Early Japanese TV commercials for the candy drew on the chocolate bar's British roots to promote it as a foreign product, depicting British soldiers breaking for a treat. But in 1988, Nestlé acquired Rowntree's and took over manufacturing and sales in Japan, eventually changing strategies. Since 2010, sales in Japan have increased by about 50 percent. Japanese Kit Kats are now produced in two Nestlé-owned factories in Himeji and Kasumigaura.</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three ways for a new Japanese Kit Kat flavor to make its way into the world. The classically trained pastry chef Yasumasa Takagi, a kind of Kit Kat maestro, was brought in by Nestlé as a collaborator in 2003, after the success of the strawberry Kit Kat. He may decide he wants to make a special bar and propose the new flavor to Nestlé -- his first was passion fruit in 2005. The marketing team may also build a partnership with a brand, like Tokyo Banana, the locally famous cream-filled cakes on which the Kit Kat flavor is based, then ask a product-development team to experiment so they can bring a sample bar to the pitch meeting. Or the product-development teams themselves may feel inspired on a late night in the test kitchen after one too many cups of green tea and vending-machine sweets.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the fanciest bars are devised by Takagi, made with higher-grade chocolates and other ingredients, like dehydrated seasonal fruits, and sold in Kit Kat Chocolatory stores, the boutique-like shops for luxury versions of the bar. In some cases, they are decorated like plated desserts at a fine-dining restaurant, the Kit Kat logo entirely hidden by tiny, delicate, colorful crunchies, or individually wrapped like a gift -- a single Kit Kat finger in a crinkly plastic wrapper, tucked inside a box. After Kohzoh Takaoka, now chief executive of Nestlé Japan, persuaded Takagi to work with the company, Takagi decided he wanted to make the bars more sophisticated, to play with the form and sweetness levels. He wanted, as he put it, to make Kit Kats for grown-ups, like the Chocolatory Sublime Bitter, a long, cigarillo-like bar of 66 percent dark chocolate, packaged in black and gold. (The marketing team uses the word ''premiumization'' to describe this part of Kit Kat's strategy.) Now Takagi runs the brand's Japanese Chocolatory shops, including the one where I met him, in a particularly posh part of the Ginza neighborhood in Tokyo.</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is No. 1 in terms of sales and profits, compared with Nestlé's other markets,'' said Ryoji Maki, Nestlé Japan's marketing manager at the time, who was dressed in a beautifully tailored suit and eating a tiny pudding cup. Nestlé did a market test after its strawberry flavor caught on in Hokkaido in 2000, to see how much production would be required for sales to go national. What it found was that the strawberry Kit Kat was especially popular among tourists, both Japanese tourists and those from abroad. Subsequent market tests suggested that Kit Kat had potential not just as a candy but as a kind of Japanese souvenir. The company looked to Kobe, Tokyo, Kyoto and other cities and wondered how to develop a chocolate for each that consumers might associate with the places themselves. Now Nestlé's most recent flavors focus on regional Japanese products -- maple-leaf-shaped cookies, plum wine, roasted tea.</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also carefully chosen collaborations that capitalize on Japan's culture of omiyage, which can be loosely defined as returning from travels with gifts for friends, family and colleagues. The Kikyou shingen mochi Kit Kat, which would go on sale in mid-October, would be sold right alongside the real Kikyou shingen mochi at souvenir shops and in service areas along the Chuo Expressway, a major four-lane road more than 200 miles long that passes through the mountainous regions of several prefectures, connecting Tokyo to Nagoya. With any luck, people would associate the Kit Kat with the traditional sweet and snap it up as a souvenir. But for this to be a success, for Kit Kat to expand into the souvenir market, consumers would have to believe that Kit Kat, originally a British product, was Japanese, and that although it was manufactured in a factory far away, it somehow represented the very essence of a region.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I could enter the Kasumigaura factory, northeast of Tokyo, I had to zip up an all-white coverall and place a white plastic skullcap under a hard white helmet, tucking in all of my hair. I had to wrap the exposed skin of my neck in a white scarf. I had to change out of my sneakers into the provided white slip-ons and take a fully clothed air shower with Takeshi Iwai, the factory's production manager, in a sealed room the size of a linen closet. Afterward, side by side, we sticky-rolled our entire bodies for dust and lint and eyelashes and any other invisible debris that might still have been clinging to our clothes, to avoid contaminating the chocolate.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smelled strongly of cocoa and toasted almonds on the other side of the doors. Iwai assured me that this scent changed daily, often more than once a day, according to what was being made. He also warned me not to run, because I might slip in my new shoes. Iwai studied microbiology at university and has been working for Nestlé since 2001; he has managed the Kasumigaura factory for the last three years. Wafers were the beginning of the line, the beginning of every single Kit Kat.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stood mesmerized for a few minutes under an archway of uncut wafers, like edible golden window panes, which were being cooled by ambient air before they reached an actual cooler. I heard almost nothing Iwai said over the sharp clanging and drone of the machinery. The factory is large and open, loud and clean, its production lines totally transparent. But the wafers had been baked out of sight, most likely between engraved, molded plates. Now they looked like thin, delicate altar breads, floating above us. They formed a continuously moving line, the sheets traveling up and curving toward pumps of cream in the distance.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makes a Kit Kat a Kit Kat? A Nestlé executive told me it was the shape of the connected pieces: those long, skinny ingots with their recognizable, ridge-like feet of chocolate surrounding each base. A few people said it was the logo itself, in big blocky letters, embossed on the top of each bar. But when I spoke with Takagi, the pastry chef, he didn't hesitate. ''The wafer,'' he said. ''The wafer!''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Wafers are an art form within the food industry. And although plenty of companies make decent wafers, there is something about the Nestlé wafer, Takagi said, that is quite extraordinary. Not that he knew exactly what it was. The wafer was the corporate secret, the heavily guarded soul of the Kit Kat. But like many lightweight, low-fat industrial wafers, the Kit Kat wafer is, very likely, mostly air and gelatinized wheat flour. It is crisp but not brittle. Crunchy but not dense. It is fragile but still satisfying to bite into. It is totally and alarmingly dry to the touch, like packing material. But after it has been touched with a little saliva, it doesn't even need to be chewed, and you can swallow it with no effort. Plain, the wafer is almost but not entirely tasteless. It has a very gentle sort of toastiness, barely there, but with an almost bready flavor. A sort of toast ghost. Not that it matters. A wafer's highest purpose is the nuance of its crunch.</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 wafer doesn't meet standards -- when it is cracked, broken, improperly embossed -- it is tossed into a tall plastic bin next to the factory line. The company recycles these substandard wafers as local animal feed. ''This is the countryside, so we have farms,'' Iwai said with a shrug. The good wafers -- smooth, intact, deeply and evenly embossed -- move along the line. They are covered with cream, then sandwiched with another wafer and more cream. The arms of a huge, gentle machine with extraordinary fine-tuned motor functions do all the work of building the Kit Kat, smoothing the cream and pressing the wafer on top of it, then pass the large, sheet-cake-size sandwiches along a slow conveyor belt through a massive cooler. After they're cut, four sheets at a time, the Kit Kats begin to look familiar, like ladyfingers.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molding line, the chocolate depositor fills empty Kit Kat molds with tempered chocolate, and the fingers are dropped in and covered with more chocolate. A scraper removes excess chocolate and smooths the surface. When the chocolate is cooled, the bars are popped out and whipped through a wrapping machine. On my visit, the mostly automated factory was making several types of Kit Kat, including chestnut -- a seasonal flavor for the fall -- made with white chocolate and a mix of chestnut purées from Europe and Japan. The production line was a barely interrupted blur of white, like dotted lines rushing by on the highway, becoming indistinguishable from one another.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learned that Kit Kats were slightly, subtly different all over the world. In Britain, Nestlé uses milk crumb, a sweetened, dehydrated milk product, to make the bars. In the United States, Hershey uses nonfat milk and milk fat, while in Japan, the factories work with whole-milk powder. In Japan, Nestlé buys most of its cacao beans from West Africa. In the United States, a mix of beans from West Africa and Latin America is favored.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everything changes, but the wafers? The wafers never change. The wafers have a fixed standard that needs to be maintained, and deviations are not acceptable. Standing beneath the fresh, moving wafers, I asked Iwai if I could hold one, as if it were a newborn, and I did not expect him to let me. But he reached into the line and pulled one out, passing it toward me with two hands. The breeze created by his movements seemed to curve the wafer inward with pressure, but it didn't break. What I wanted to know was if this wafer, the one in my hands, would pass Nestlé's standards, but Iwai wouldn't share many details about that. All I knew was that the wafer was huge, golden, marked with square cups and totally weightless. That if it hadn't been still warm from the oven, I wouldn't have known it was there. That if this was the soul of a Kit Kat, then holding the soul of a Kit Kat was like holding nothing at all.</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Kikyouya, originally a small, family-run sweet shop that specialized in kintsuba, a Japanese sweet filled with red-bean paste, has been making shingen mochi since the late 1960s. A single package of Kikyou shingen mochi is complex, but it's also small -- small enough to fit in your palm -- and contained in a flexible plastic box that's wrapped in a soft sheet of pretty, floral-printed plastic and sealed with a topknot. It's messy to eat, or at least it can be, but the clever packaging considers this: The wrapping itself doubles as a tiny tablecloth to prevent stains and spills. Before I knew this, I ate shingen mochi in my hotel room, as Tokyo was being soaked by the outermost edges of a passing typhoon. With my first bite, I sent a little cloud of roasted soybean powder into the air and coughed with surprise. The rice cakes were soft, chewy, delicious. And where the brown-sugar syrup trapped the powder, it turned into a gorgeous caramel sludge. I couldn't quite imagine how a sweet like this, one defined by such varied textures, and by such a distinct form, could ever be transformed into a chocolate bar.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Tomoko Ohashi was the lead developer on the Kikyou shingen mochi Kit Kat. Ohashi, a soft-spoken woman from Mito in Ibaraki Prefecture, ate shingen mochi when someone brought it for her as a souvenir from Yamanashi, the prefecture where it's still made today, and she knew how beloved it was. What she didn't know was how the mochi texture could translate into a chocolate bar. ''I was also very worried about replicating the flavor,'' she said, standing in the test kitchen of the factory in Kasumigaura, wearing the factory's all-white uniform with its white hoodie pulled tightly across her hairline.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kitchen didn't look like a lab. It was more like a real pastry kitchen, full of dehydrated fruit powders and matcha organized in tubs, chocolate molds and serrated knives and a marble counter for tempering chocolate. The challenge with shingen mochi, Ohashi said, was finding the balance between the soybean powder and the syrup. Because the sweet is so adaptable, everyone who eats it calibrates it obsessively, adjusting the ingredients so it tastes the way they like.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Ohashi started work on the new flavor last September, and she finished it in May. In tests, she would make about 50 pieces of four to five different versions by hand, tempering chocolate on the marble table, and then taste them side by side, looking for the right balance of soybean powder to sugar syrup. The rice was the shingen mochi itself, but it couldn't play such a big part in the chocolate bar. ''There's no device or machine for putting a rice cake in a Kit Kat,'' Ohashi said sadly. She knew, from the start, that it wouldn't be possible to replicate the texture of fresh mochi -- tender, almost slippery in the mouth -- in a chocolate bar. She did, to be true to the mochi, end up putting sticky rice in the Kit Kat's cream filling. Did the sticky rice in the Kit Kat help to mimic the mochi texture? ''No,'' Ohashi said, bursting into laughter because she had made an uncomfortable kind of peace with what she could and could not do within the boundaries of her form. ''Actually not at all.''</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all the testing, Ohashi concentrated all the flavorings in the cream filling: the sticky rice as well as soybean powder and brown-sugar syrup. The bars went on sale on Oct. 15, with packages of nine selling for 780 yen, or about $7. Standing in the test kitchen, I unwrapped the new flavored Kit Kat and broke into it with a crack. The bar was a mini, two tiny connected ingots. They were ivory, eggshell, the off-white color of a rich lady's kitchen, and the fine cream filling inside appeared a light brown.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 few days earlier, I had made a pilgrimage to Kikyouya's factory in Yamanashi, where workers wrapped thousands of pieces of fresh shingen mochi by hand each day, to see exactly what Nestlé was trying to capture. On my way, I stopped for lunch at a small noodle restaurant and sat by the window, eating a pile of salted plums. I could see busloads of tourists filing out in the parking lot, their floppy hats secured with strings, their shirts wet with sweat. They were fruit hunters. Yamanashi is green, dense with red pine and white oak forest and beautifully kept orchards that cut deep into its slopes. Fruit hunters pay to eat as much ripe, seasonal fruit as they like in a short span of time. Say, 30 minutes of thin-skinned peaches, or fat pink grapes, or strawberries, warmed from the sun, dipped into pools of sweetened condensed milk.</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apple-picking in the fall in the United States, the fruit doesn't really function as a souvenir, carried home in baskets to commemorate an idyllic, well-documented visit to the countryside. Fruit hunters travel to eat the fruit on site, right off the trees, in their allotted time. When the concept was explained to me, I thought the time limit seemed embarrassing. But seeing the fruit hunters of Yamanashi, I realized that it wasn't embarrassing at all. It was practical, it was beautiful and it acknowledged that souvenirs were, like memories, at best only approximations of the moments they represented. That it was, in fact, completely impossible to remove a taste from its origin without changing it in the process.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is it?'' Ohashi wanted to know. The Kikyou shingen mochi Kit Kat was smooth to the touch, shiny. It had a brilliant, crumbless snap, which gave way to a pure white chocolate and caramel flavor and a lightly savory note. It was sweet, it was good. It was in balance. And it recalled fresh Kikyou shingen mochi, vaguely, like a memory gone soft around the edges.</w:t>
      </w:r>
    </w:p>
    <w:p>
      <w:pPr>
        <w:pStyle w:val="Normal4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9"/>
        <w:spacing w:line="60" w:lineRule="exact"/>
      </w:pPr>
      <w:r>
        <w:pict>
          <v:line id="_x0000_s2649" style="position:absolute;z-index:252859392" from="0,2pt" to="512pt,2pt" strokecolor="#009ddb" strokeweight="2pt">
            <v:stroke linestyle="single"/>
            <w10:wrap type="topAndBottom"/>
          </v:line>
        </w:pict>
      </w:r>
    </w:p>
    <w:p>
      <w:pPr>
        <w:pStyle w:val="Normal4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(MM50-MM51)</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 Kats begin their lives as large sheets of wafer, which are sandwiched with cream and cut into small fingers. Here, the individual segments are being coated at the factory in Kasumigaura. (MM52-MM53)</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 Kat flavors including plum wine, purple sweet potato and Shinshu apple at a Don Quijote megastore in Tokyo.</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Tomoko Ohashi making green-tea and strawberry Kit Kats in the Kasumigaura test kitchen. (PHOTOGRAPHS BY SPENCER LOWELL FOR THE NEW YORK TIMES) (MM54)       </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2018</w:t>
      </w:r>
    </w:p>
    <w:p>
      <w:pPr>
        <w:pStyle w:val="Normal439"/>
      </w:pPr>
    </w:p>
    <w:p>
      <w:pPr>
        <w:pStyle w:val="Normal439"/>
        <w:ind w:left="200"/>
        <w:sectPr>
          <w:type w:val="continuous"/>
          <w:pgMar w:top="840" w:right="1000" w:bottom="840" w:left="1000" w:header="400" w:footer="400"/>
          <w:pgNumType w:fmt="decimal"/>
          <w:cols w:space="720"/>
        </w:sectPr>
      </w:pPr>
      <w:r>
        <w:br/>
      </w:r>
      <w:r>
        <w:pict>
          <v:line id="_x0000_s2650" style="position:absolute;z-index:252860416"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4131"/>
          <w:headerReference w:type="default" r:id="rId4132"/>
          <w:footerReference w:type="even" r:id="rId4133"/>
          <w:footerReference w:type="default" r:id="rId4134"/>
          <w:headerReference w:type="first" r:id="rId4135"/>
          <w:footerReference w:type="first" r:id="rId4136"/>
          <w:pgSz w:w="12240" w:h="15840"/>
          <w:pgMar w:top="840" w:right="1000" w:bottom="840" w:left="1000" w:header="400" w:footer="400"/>
          <w:pgNumType w:fmt="decimal"/>
          <w:cols w:space="720"/>
          <w:titlePg w:val="0"/>
        </w:sectPr>
      </w:pPr>
    </w:p>
    <w:p>
      <w:pPr>
        <w:pStyle w:val="Normal440"/>
      </w:pPr>
    </w:p>
    <w:p>
      <w:pPr>
        <w:pStyle w:val="Normal440"/>
      </w:pPr>
      <w:r>
        <w:pict>
          <v:shape id="_x0000_i2651" type="#_x0000_t75" alt="LexisNexis®" style="width:147.75pt;height:30pt">
            <v:imagedata r:id="rId17" o:title=""/>
          </v:shape>
        </w:pict>
      </w:r>
      <w:r>
        <w:cr/>
      </w:r>
    </w:p>
    <w:p>
      <w:pPr>
        <w:pStyle w:val="Heading1438"/>
        <w:keepNext w:val="0"/>
        <w:spacing w:after="200" w:line="340" w:lineRule="atLeast"/>
        <w:ind w:left="0" w:right="0" w:firstLine="0"/>
        <w:jc w:val="center"/>
      </w:pPr>
      <w:hyperlink r:id="rId4137" w:history="1">
        <w:r>
          <w:rPr>
            <w:rFonts w:ascii="arial" w:eastAsia="arial" w:hAnsi="arial" w:cs="arial"/>
            <w:b/>
            <w:i/>
            <w:strike w:val="0"/>
            <w:color w:val="0077CC"/>
            <w:sz w:val="28"/>
            <w:u w:val="single"/>
            <w:vertAlign w:val="baseline"/>
          </w:rPr>
          <w:t>Homelessness: Big-City Problem, Right? Well, o</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2007 Sunday</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0"/>
        <w:keepNext w:val="0"/>
        <w:spacing w:after="0" w:line="240" w:lineRule="atLeast"/>
        <w:ind w:right="0"/>
        <w:jc w:val="both"/>
      </w:pPr>
      <w:bookmarkStart w:id="890" w:name="Bookmark_440"/>
      <w:bookmarkEnd w:id="890"/>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14WC; Column 1; Westchester Weekly Desk; Pg. 1</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4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4138" w:history="1">
        <w:r>
          <w:rPr>
            <w:rFonts w:ascii="arial" w:eastAsia="arial" w:hAnsi="arial" w:cs="arial"/>
            <w:b w:val="0"/>
            <w:i/>
            <w:strike w:val="0"/>
            <w:noProof w:val="0"/>
            <w:color w:val="0077CC"/>
            <w:position w:val="0"/>
            <w:sz w:val="20"/>
            <w:u w:val="single"/>
            <w:vertAlign w:val="baseline"/>
          </w:rPr>
          <w:t>joeberg@nytimes.com</w:t>
        </w:r>
      </w:hyperlink>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WHITE PLAINS </w:t>
      </w:r>
    </w:p>
    <w:p>
      <w:pPr>
        <w:pStyle w:val="Normal440"/>
        <w:keepNext/>
        <w:spacing w:before="240" w:after="0" w:line="340" w:lineRule="atLeast"/>
        <w:ind w:left="0" w:right="0" w:firstLine="0"/>
        <w:jc w:val="left"/>
      </w:pPr>
      <w:bookmarkStart w:id="891" w:name="Body_438"/>
      <w:bookmarkEnd w:id="891"/>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652" style="position:absolute;z-index:252861440"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HOMELESS in Westchester? Can't be. This is a county of homes, of mellowing Victorians and pleasantly musty Tudors where a night under soft comforters -- with or without the snoring spouse -- is practically a right.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more than 300 men and women and about 300 families are homeless in Westchester, and every once in a while, something happens to startle us into awareness that those not in shelters may be sleeping on suburban byways. In early March, jerry-built huts were found along Port Chester's commuter tracks, one with a TV set powered by borrowed current. Shades of Depression-era Hoovervilles!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significant has been the mini-fiasco surrounding the relocation of the county's drop-in center, a euphemism for 43 emergency cots in the basement of an avant-garde Department of Social Services building in White Plains. With the mayor, developers and restaurateurs complaining about unsightly drifters in a downtown where opulent towers are rising, Andrew J. Spano, the county executive, wanted to move the center near police headquarters in Hawthorne.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local officials protested, and it turned out that an agreement reached when another shelter opened in 2005 forbids new shelters within two miles of the center of the county's Grasslands campus. Mr. Spano, who claims to have reduced the numbers of homeless families and singles by 54 percent since 1998, had moved the drop-in center to downtown from an airport hangar, where some people thought it worked well. Now he seems stuck with a makeshift shelter across from his office. He is brainstorming with the county's mayors.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homeless system is a thing of shreds and patches, a Rube Goldberg contraption that could be conceived only by government bureaucracies. Its absurdities persuade men to choose homelessness. Shelters like the 38-bed Open Arms in White Plains house men in relatively pleasant conditions while seeking to get them rent vouchers and treatment for drug or mental problems. But there are strings attached. Those admitted are required to turn over all but $45 of their monthly $690 Supplemental Security Income checks and to accept 20-hour-a-week jobs. A more basic obstacle is producing identification, not simple for vagabonds.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you've ever had to replace your Social Security card or driver's license, you'd find it tough,'' said Paul Anderson-Winchell, executive director of Grace Church Community Center, which runs Open Arms. ''For people dealing with substance abuse or mental health issues, it's very tough.''</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take the drop-in process for those spurning shelters. These incorrigibly homeless must assemble by 10 p.m. on the desolate corner across from the county courthouse, and a Volunteers of America van ferries them two and a half blocks -- that's right -- to Social Services' heartbreak hotel. When the 43 beds fill, the driver shuttles the rest to a dozen shelters scattered around the county. These uninvited guests are roused before dawn to spend the day roaming White Plains' streets, perhaps taking a shower or playing chess at Open Arms, then snatching lunch at a soup kitchen. Homeless single women, a smaller corps, are taken to Grace Church's Samaritan House.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probably Westchesterites who believe the homeless should get their act together. But the decisions of the homeless have a logic of their own. Talk with David Jackson, a charming 52-year-old ex-convict who sports a blue doo-rag and two ear studs. He grew up in foster care, graduated from Mount Vernon High School and has spent 15 years in shelters. He no longer wants to play the game.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tired of being on welfare,'' he said, adding that he was weary of proving his identity and turning over S.S.I. checks.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wants a job. But no one is hiring him because of his prison record. He doesn't want to work as a laborer, as immigrants do, because he has a certificate in building maintenance from a social-service organization.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got a little brain in me, so I don't want to do manual labor,'' he said.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words, he would rather spend nights sleeping next to men who, as he artfully put it, are not ''hygienically aware.''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homeless problem is complicated because of the kinds of delusions that nurtured the denizens of Harry Hope's bar in Eugene O'Neill's ''Iceman Cometh.'' More than a few of the lucid homeless cling to pipe dreams rather than face the truth about how they may be contributing to their plight. In America, they can, so to speak, make their bed and sleep in it.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solution, experts say, is trickle-down -- build housing affordable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so rooms become available for the poor and the homeless. The county is providing rental assistance, and Mayor Joseph M. Delfino of White Plains is asking market-rate developers to set aside money they might be obligated to spend on affordable units for rent subsidies.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most communities don't want affordable housing either. So like death, taxes and the incomplete Second Avenue subway, the homeless will always be with us.</w:t>
      </w:r>
    </w:p>
    <w:p>
      <w:pPr>
        <w:pStyle w:val="Normal440"/>
        <w:keepNext w:val="0"/>
        <w:spacing w:before="240" w:after="0" w:line="260" w:lineRule="atLeast"/>
        <w:ind w:left="0" w:right="0" w:firstLine="0"/>
        <w:jc w:val="left"/>
      </w:pPr>
      <w:r>
        <w:br/>
      </w:r>
      <w:hyperlink r:id="rId4139" w:history="1">
        <w:r>
          <w:rPr>
            <w:rFonts w:ascii="arial" w:eastAsia="arial" w:hAnsi="arial" w:cs="arial"/>
            <w:b w:val="0"/>
            <w:i/>
            <w:strike w:val="0"/>
            <w:color w:val="0077CC"/>
            <w:sz w:val="20"/>
            <w:u w:val="single"/>
            <w:vertAlign w:val="baseline"/>
          </w:rPr>
          <w:t>http://www.nytimes.com</w:t>
        </w:r>
      </w:hyperlink>
    </w:p>
    <w:p>
      <w:pPr>
        <w:pStyle w:val="Normal4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0"/>
        <w:spacing w:line="60" w:lineRule="exact"/>
      </w:pPr>
      <w:r>
        <w:pict>
          <v:line id="_x0000_s2653" style="position:absolute;z-index:252862464" from="0,2pt" to="512pt,2pt" strokecolor="#009ddb" strokeweight="2pt">
            <v:stroke linestyle="single"/>
            <w10:wrap type="topAndBottom"/>
          </v:line>
        </w:pict>
      </w:r>
    </w:p>
    <w:p>
      <w:pPr>
        <w:pStyle w:val="Normal4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 by Alan Zale for The New York Times)                                             </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2007</w:t>
      </w:r>
    </w:p>
    <w:p>
      <w:pPr>
        <w:pStyle w:val="Normal440"/>
      </w:pPr>
    </w:p>
    <w:p>
      <w:pPr>
        <w:pStyle w:val="Normal440"/>
        <w:ind w:left="200"/>
        <w:sectPr>
          <w:type w:val="continuous"/>
          <w:pgMar w:top="840" w:right="1000" w:bottom="840" w:left="1000" w:header="400" w:footer="400"/>
          <w:pgNumType w:fmt="decimal"/>
          <w:cols w:space="720"/>
        </w:sectPr>
      </w:pPr>
      <w:r>
        <w:br/>
      </w:r>
      <w:r>
        <w:pict>
          <v:line id="_x0000_s2654" style="position:absolute;z-index:252863488"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4140"/>
          <w:headerReference w:type="default" r:id="rId4141"/>
          <w:footerReference w:type="even" r:id="rId4142"/>
          <w:footerReference w:type="default" r:id="rId4143"/>
          <w:headerReference w:type="first" r:id="rId4144"/>
          <w:footerReference w:type="first" r:id="rId4145"/>
          <w:pgSz w:w="12240" w:h="15840"/>
          <w:pgMar w:top="840" w:right="1000" w:bottom="840" w:left="1000" w:header="400" w:footer="400"/>
          <w:pgNumType w:fmt="decimal"/>
          <w:cols w:space="720"/>
          <w:titlePg w:val="0"/>
        </w:sectPr>
      </w:pPr>
    </w:p>
    <w:p>
      <w:pPr>
        <w:pStyle w:val="Normal441"/>
      </w:pPr>
    </w:p>
    <w:p>
      <w:pPr>
        <w:pStyle w:val="Normal441"/>
      </w:pPr>
      <w:r>
        <w:pict>
          <v:shape id="_x0000_i2655" type="#_x0000_t75" alt="LexisNexis®" style="width:147.75pt;height:30pt">
            <v:imagedata r:id="rId17" o:title=""/>
          </v:shape>
        </w:pict>
      </w:r>
      <w:r>
        <w:cr/>
      </w:r>
    </w:p>
    <w:p>
      <w:pPr>
        <w:pStyle w:val="Heading1439"/>
        <w:keepNext w:val="0"/>
        <w:spacing w:after="200" w:line="340" w:lineRule="atLeast"/>
        <w:ind w:left="0" w:right="0" w:firstLine="0"/>
        <w:jc w:val="center"/>
      </w:pPr>
      <w:hyperlink r:id="rId4146" w:history="1">
        <w:r>
          <w:rPr>
            <w:rFonts w:ascii="arial" w:eastAsia="arial" w:hAnsi="arial" w:cs="arial"/>
            <w:b/>
            <w:i/>
            <w:strike w:val="0"/>
            <w:color w:val="0077CC"/>
            <w:sz w:val="28"/>
            <w:u w:val="single"/>
            <w:vertAlign w:val="baseline"/>
          </w:rPr>
          <w:t>Thriftiness On Special In Aisle 5</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2008 Tuesday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1"/>
        <w:keepNext w:val="0"/>
        <w:spacing w:after="0" w:line="240" w:lineRule="atLeast"/>
        <w:ind w:right="0"/>
        <w:jc w:val="both"/>
      </w:pPr>
      <w:bookmarkStart w:id="892" w:name="Bookmark_441"/>
      <w:bookmarkEnd w:id="892"/>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STEPHANIE ROSENBLOOM and ANDREW MARTIN</w:t>
      </w:r>
    </w:p>
    <w:p>
      <w:pPr>
        <w:pStyle w:val="Normal441"/>
        <w:keepNext/>
        <w:spacing w:before="240" w:after="0" w:line="340" w:lineRule="atLeast"/>
        <w:ind w:left="0" w:right="0" w:firstLine="0"/>
        <w:jc w:val="left"/>
      </w:pPr>
      <w:bookmarkStart w:id="893" w:name="Body_439"/>
      <w:bookmarkEnd w:id="893"/>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656" style="position:absolute;z-index:252864512"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economics, that lost art in which generations of students learned to keep a household going on a tight budget, is making a comeback. Only this time, lessons in pinching pennies are being taught not in the nation's classrooms but in its stores.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it might seem counterintuitive for stores to teach shoppers to cut their spending, several chains have concluded that providing such knowledge can spur loyalty and keep customers from trading down to cheaper competitors.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Stop &amp; Shop grocery chain is offering ''affordable food summits'' where consumers are taught how to lower their grocery bills. Home Depot offers classes on how to cut energy bills. And Wal-Mart Stores hired a ''family financial expert'' who has used online chats to teach several thousand shoppers how to save money for college, whittle away debt and sell a house.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stores see it, they are filling a vacuum. Once upon a time, schools taught survival skills like how to feed a growing family cheaply and run a household on a tight budget. But in an era of prosperity, easy credit and changing social norms, many of those classes were revised to focus on more up-to-date topics.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an entire generation that's never really had to know how to stretch the value of a dollar,'' said Ellie Kay, who doles out financial advice for Wal-Mart.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it has been a quarter-century since the nation suffered a severe recession. During the boom years, few people seemed interested in shopping on a shoestring. Even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dined at restaurants. Many ordinary grocery stores inched their way upscale, aspiring to emulate places like Whole Foods Market and Dean &amp; DeLuca.</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with the economy on the decline, families are being squeezed, prompting a return to basics. People are flocking to wholesale clubs and discount stores, trading down to cheaper products, buying store-brand items and making fewer shopping trips.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71 percent of consumers are cooking at home more often and eating less often at restaurants, according to figures from the Food Marketing Institute, which conducted an online survey of more than 2,000 shoppers. The institute also found that 67 percent of consumers were buying fewer luxury foods and 58 percent were eating more leftovers.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Ms. Kay put it: ''Saving money is the new black.''</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Unapologetically, retailers are tailoring their money-saving classes to women, saying they base their decision on surveys showing that women control the food budget in most families.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be interested in what moms are interested in,'' said Stephen Quinn, executive vice president and chief marketing officer for Wal-Mart, which recently introduced a television advertising campaign centered on mothers sharing savings advice.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Grocery chains see their role as teaching consumers how to whip up low-cost meals. The stores have long offered recipes and shopping tips, of course, but nowadays they are adopting a relentless focus on value.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its Web site,  Hy-Vee, a supermarket chain in the Midwest, offers ways to feed a family of four for $8 or less. To make pork chop dinner, Hy-Vee recommends four pork chops, one package of apple sauce, some frozen vegetables and ''Hy-Vee 5 cheese Texas toast.'' Total cost: less than $2 a person.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Stop &amp; Shop has been holding food conferences in New York, New Jersey, Massachusetts and Rhode Island.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Economists, educators and food bank executives are offering advice about surfing the Internet for coupons, sticking to a shopping list, cooking larger portions and freezing leftovers, unplugging appliances when they are not in use and driving more slowly to conserve gas.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educating people,'' said Jim Dwyer, executive vice president of strategy and business development for Stop &amp; Shop. ''Even in a tough economic time, there's an opportunity to still put the right food in front of your family.''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retailers say their advice is neutral, not specific to any store -- but they are always careful to point out money-saving items that their stores carry. The idea is to earn the  gratitude of customers and ensure that when they do spend money, some of it will be with the store that sponsored the class.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grocery chains are nearly as in the dark as their customers about how to operate in a down economy. Unlike in past downturns, traditional grocers face new competitors that are peeling off some of their customers: dollar stores, huge discount retailers and drugstores that are adding grocery items.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facing a different set of competitive and consumer dynamics,'' said Willard Bishop, who runs a supermarket consulting firm that bears his name. ''So what they are trying to do is provide value and get credit for the value they are providing.''</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Neil Z. Stern, a retail consultant at McMillanDoolittle in Chicago, said smarter grocery stores were finally telling consumers how much cheaper it was to buy groceries than to eat at restaurants. Consumers need to be reminded that $150 in groceries may represent six or seven meals, he said.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mean I can put chicken cacciatore and potatoes on the table for $3.50 a person? Well, that's cheaper,''' he said. ''Things like that are implicit in going to a supermarket, but it's never been explicit.'' </w:t>
      </w:r>
    </w:p>
    <w:p>
      <w:pPr>
        <w:pStyle w:val="Normal441"/>
        <w:keepNext w:val="0"/>
        <w:spacing w:before="240" w:after="0" w:line="260" w:lineRule="atLeast"/>
        <w:ind w:left="0" w:right="0" w:firstLine="0"/>
        <w:jc w:val="left"/>
      </w:pPr>
      <w:r>
        <w:br/>
      </w:r>
      <w:hyperlink r:id="rId4147" w:history="1">
        <w:r>
          <w:rPr>
            <w:rFonts w:ascii="arial" w:eastAsia="arial" w:hAnsi="arial" w:cs="arial"/>
            <w:b w:val="0"/>
            <w:i/>
            <w:strike w:val="0"/>
            <w:color w:val="0077CC"/>
            <w:sz w:val="20"/>
            <w:u w:val="single"/>
            <w:vertAlign w:val="baseline"/>
          </w:rPr>
          <w:t>http://www.nytimes.com</w:t>
        </w:r>
      </w:hyperlink>
    </w:p>
    <w:p>
      <w:pPr>
        <w:pStyle w:val="Normal4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1"/>
        <w:spacing w:line="60" w:lineRule="exact"/>
      </w:pPr>
      <w:r>
        <w:pict>
          <v:line id="_x0000_s2657" style="position:absolute;z-index:252865536" from="0,2pt" to="512pt,2pt" strokecolor="#009ddb" strokeweight="2pt">
            <v:stroke linestyle="single"/>
            <w10:wrap type="topAndBottom"/>
          </v:line>
        </w:pict>
      </w:r>
    </w:p>
    <w:p>
      <w:pPr>
        <w:pStyle w:val="Normal4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Meal deals, or all the ingredients to make a meal, are displayed at Cub Foods in Stillwater, Minn. (PHOTOGRAPH BY ALLEN BRISSON-SMITH FOR THE NEW YORK TIMES)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Stop &amp; Shop grocery chain is offering ''affordable food summits'' where consumers are taught how to lower their grocery bills, while Ellie Kay provides financial advice at Wal-Mart. (PHOTOGRAPHS, LEFT TO RIGHT BY STOP &amp; SHOP</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EMILIO FLORES FOR THE NEW YORK TIMES)                                                                </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2008</w:t>
      </w:r>
    </w:p>
    <w:p>
      <w:pPr>
        <w:pStyle w:val="Normal441"/>
      </w:pPr>
    </w:p>
    <w:p>
      <w:pPr>
        <w:pStyle w:val="Normal441"/>
        <w:ind w:left="200"/>
        <w:sectPr>
          <w:type w:val="continuous"/>
          <w:pgMar w:top="840" w:right="1000" w:bottom="840" w:left="1000" w:header="400" w:footer="400"/>
          <w:pgNumType w:fmt="decimal"/>
          <w:cols w:space="720"/>
        </w:sectPr>
      </w:pPr>
      <w:r>
        <w:br/>
      </w:r>
      <w:r>
        <w:pict>
          <v:line id="_x0000_s2658" style="position:absolute;z-index:252866560"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4148"/>
          <w:headerReference w:type="default" r:id="rId4149"/>
          <w:footerReference w:type="even" r:id="rId4150"/>
          <w:footerReference w:type="default" r:id="rId4151"/>
          <w:headerReference w:type="first" r:id="rId4152"/>
          <w:footerReference w:type="first" r:id="rId4153"/>
          <w:pgSz w:w="12240" w:h="15840"/>
          <w:pgMar w:top="840" w:right="1000" w:bottom="840" w:left="1000" w:header="400" w:footer="400"/>
          <w:pgNumType w:fmt="decimal"/>
          <w:cols w:space="720"/>
          <w:titlePg w:val="0"/>
        </w:sectPr>
      </w:pPr>
    </w:p>
    <w:p>
      <w:pPr>
        <w:pStyle w:val="Normal442"/>
      </w:pPr>
    </w:p>
    <w:p>
      <w:pPr>
        <w:pStyle w:val="Normal442"/>
      </w:pPr>
      <w:r>
        <w:pict>
          <v:shape id="_x0000_i2659" type="#_x0000_t75" alt="LexisNexis®" style="width:147.75pt;height:30pt">
            <v:imagedata r:id="rId17" o:title=""/>
          </v:shape>
        </w:pict>
      </w:r>
      <w:r>
        <w:cr/>
      </w:r>
    </w:p>
    <w:p>
      <w:pPr>
        <w:pStyle w:val="Heading1440"/>
        <w:keepNext w:val="0"/>
        <w:spacing w:after="200" w:line="340" w:lineRule="atLeast"/>
        <w:ind w:left="0" w:right="0" w:firstLine="0"/>
        <w:jc w:val="center"/>
      </w:pPr>
      <w:hyperlink r:id="rId4154" w:history="1">
        <w:r>
          <w:rPr>
            <w:rFonts w:ascii="arial" w:eastAsia="arial" w:hAnsi="arial" w:cs="arial"/>
            <w:b/>
            <w:i/>
            <w:strike w:val="0"/>
            <w:color w:val="0077CC"/>
            <w:sz w:val="28"/>
            <w:u w:val="single"/>
            <w:vertAlign w:val="baseline"/>
          </w:rPr>
          <w:t xml:space="preserve">At a Crossroad, Brazil's Undecided Consider a Left Turn </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2002 Sunday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42"/>
        <w:keepNext w:val="0"/>
        <w:spacing w:after="0" w:line="240" w:lineRule="atLeast"/>
        <w:ind w:right="0"/>
        <w:jc w:val="both"/>
      </w:pPr>
      <w:bookmarkStart w:id="894" w:name="Bookmark_442"/>
      <w:bookmarkEnd w:id="894"/>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3; Foreign Desk; Pg. 8</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RIO DE JANEIRO, Oct. 5  </w:t>
      </w:r>
    </w:p>
    <w:p>
      <w:pPr>
        <w:pStyle w:val="Normal442"/>
        <w:keepNext/>
        <w:spacing w:before="240" w:after="0" w:line="340" w:lineRule="atLeast"/>
        <w:ind w:left="0" w:right="0" w:firstLine="0"/>
        <w:jc w:val="left"/>
      </w:pPr>
      <w:bookmarkStart w:id="895" w:name="Body_440"/>
      <w:bookmarkEnd w:id="895"/>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660" style="position:absolute;z-index:252867584"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all the speechmaking, campaigning, television advertising and debates, nearly a quarter of the electorate still has not made up its mind who it wants as president.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 Sunday, Brazil's 115 million voters will finally have to decide whether they want to steer their country leftward in what everyone here recognizes as a watershed presidential election.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start, the front-runner in the race has been Luiz Inacio Lula da Silva of the left-wing Workers' Party, who polls say is favored by 48 percent of voters. If elected, Mr. da Silva, 56, a former labor leader and lathe operator who has never held executive office, would be the first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president in the history of Latin America's largest nation.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 Silva has run for president three times before and never won more than a quarter of the vote in first-round balloting. But the Brazilian economy has stalled in recent years, and his promises of "more resources to generate more jobs, production and wealth" have won over millions of voters who in the past have been suspicious of his socialist origins.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polls taken after a bruising television debate among the four main candidates Thursday night showed Mr. da Silva holding steady, just short of the absolute majority he needs to avoid a runoff on Oct. 27. Support for his closest rival, Jose Serra of the centrist Brazilian Social Democratic Party, rose slightly, but Mr. Serra is still running more than 25 points behind.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analysts suggested that the sudden halt in Mr. da Silva's rise in the polls stemmed from slips in the debate that renewed questions about his readiness for high office. He confused an unpopular gasoline tax with a government agency, for example, and in answer to a question about racial quotas he said he favored the use of "scientific" criteria to determine who is black.</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 Frustrates Workers' Party Leaders" read a headline in this morning's edition of the conservative daily O Estado de Sao Paulo. "The Workers' Party's appraisal is that Luiz Inacio Lula da Silva has placed his possibility of winning in the first round at risk with the weak performance he had in the debate," the newspaper reported.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real, the Brazilian currency, rose 2.2 percent against the dollar and the stock and markets also strengthened, apparently because investors assume that prospects for a runoff between Mr. da Silva and Mr. Serra, their favored candidate, have increased. In a speech Friday night, Mr. da Silva seemed be steeling his supporters for precisely that outcome.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going to thank you yet because this race is not over," he said in Sao Paulo, where he began his career as a leader of the metalworkers' union nearly 25 years ago. "We don't know if we are going to a second round, and if we do, we are going to have to start a second phase of the campaign on Monday."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balloting will feature the use of more than 300,000 electronic voting machines, consisting of a small screen and a keypad like that of a telephone or automatic teller machine. The national electoral commission said the new system would help speed the vote count. The old method of counting paper ballots by hand inevitably led to delays in obtaining results from remote polling places in the Amazon and elsewhere.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the first presidential election in the world to be totally computerized," said Sepulveda Pertence, a member of the commission. Election observers from several countries, including the United States, are here to monitor the performance of the innovative system, which commission members have called "a guarantee against fraud."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the country's second-largest city, though, more than 3,000 army troops have been sent to protect polling places and another 8,000 put on emergency duty. The governor of Rio de Janeiro made the request for military security after drug-trafficking gangs forced shops, schools and public transport to shut down earlier this week, and hinted they might interfere with the vote.</w:t>
      </w:r>
    </w:p>
    <w:p>
      <w:pPr>
        <w:pStyle w:val="Normal442"/>
        <w:keepNext w:val="0"/>
        <w:spacing w:before="240" w:after="0" w:line="260" w:lineRule="atLeast"/>
        <w:ind w:left="0" w:right="0" w:firstLine="0"/>
        <w:jc w:val="left"/>
      </w:pPr>
      <w:r>
        <w:br/>
      </w:r>
      <w:hyperlink r:id="rId4155" w:history="1">
        <w:r>
          <w:rPr>
            <w:rFonts w:ascii="arial" w:eastAsia="arial" w:hAnsi="arial" w:cs="arial"/>
            <w:b w:val="0"/>
            <w:i/>
            <w:strike w:val="0"/>
            <w:color w:val="0077CC"/>
            <w:sz w:val="20"/>
            <w:u w:val="single"/>
            <w:vertAlign w:val="baseline"/>
          </w:rPr>
          <w:t>http://www.nytimes.com</w:t>
        </w:r>
      </w:hyperlink>
    </w:p>
    <w:p>
      <w:pPr>
        <w:pStyle w:val="Normal4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2"/>
        <w:spacing w:line="60" w:lineRule="exact"/>
      </w:pPr>
      <w:r>
        <w:pict>
          <v:line id="_x0000_s2661" style="position:absolute;z-index:252868608" from="0,2pt" to="512pt,2pt" strokecolor="#009ddb" strokeweight="2pt">
            <v:stroke linestyle="single"/>
            <w10:wrap type="topAndBottom"/>
          </v:line>
        </w:pict>
      </w:r>
    </w:p>
    <w:p>
      <w:pPr>
        <w:pStyle w:val="Normal4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An election worker tests Brazil's new electronic voting machines, which will replace paper ballots on Sunday. (Associated Press) </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2002</w:t>
      </w:r>
    </w:p>
    <w:p>
      <w:pPr>
        <w:pStyle w:val="Normal442"/>
      </w:pPr>
    </w:p>
    <w:p>
      <w:pPr>
        <w:pStyle w:val="Normal442"/>
        <w:ind w:left="200"/>
        <w:sectPr>
          <w:type w:val="continuous"/>
          <w:pgMar w:top="840" w:right="1000" w:bottom="840" w:left="1000" w:header="400" w:footer="400"/>
          <w:pgNumType w:fmt="decimal"/>
          <w:cols w:space="720"/>
        </w:sectPr>
      </w:pPr>
      <w:r>
        <w:br/>
      </w:r>
      <w:r>
        <w:pict>
          <v:line id="_x0000_s2662" style="position:absolute;z-index:252869632"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4156"/>
          <w:headerReference w:type="default" r:id="rId4157"/>
          <w:footerReference w:type="even" r:id="rId4158"/>
          <w:footerReference w:type="default" r:id="rId4159"/>
          <w:headerReference w:type="first" r:id="rId4160"/>
          <w:footerReference w:type="first" r:id="rId4161"/>
          <w:pgSz w:w="12240" w:h="15840"/>
          <w:pgMar w:top="840" w:right="1000" w:bottom="840" w:left="1000" w:header="400" w:footer="400"/>
          <w:pgNumType w:fmt="decimal"/>
          <w:cols w:space="720"/>
          <w:titlePg w:val="0"/>
        </w:sectPr>
      </w:pPr>
    </w:p>
    <w:p>
      <w:pPr>
        <w:pStyle w:val="Normal443"/>
      </w:pPr>
    </w:p>
    <w:p>
      <w:pPr>
        <w:pStyle w:val="Normal443"/>
      </w:pPr>
      <w:r>
        <w:pict>
          <v:shape id="_x0000_i2663" type="#_x0000_t75" alt="LexisNexis®" style="width:147.75pt;height:30pt">
            <v:imagedata r:id="rId17" o:title=""/>
          </v:shape>
        </w:pict>
      </w:r>
      <w:r>
        <w:cr/>
      </w:r>
    </w:p>
    <w:p>
      <w:pPr>
        <w:pStyle w:val="Heading1441"/>
        <w:keepNext w:val="0"/>
        <w:spacing w:after="200" w:line="340" w:lineRule="atLeast"/>
        <w:ind w:left="0" w:right="0" w:firstLine="0"/>
        <w:jc w:val="center"/>
      </w:pPr>
      <w:hyperlink r:id="rId4162" w:history="1">
        <w:r>
          <w:rPr>
            <w:rFonts w:ascii="arial" w:eastAsia="arial" w:hAnsi="arial" w:cs="arial"/>
            <w:b/>
            <w:i/>
            <w:strike w:val="0"/>
            <w:color w:val="0077CC"/>
            <w:sz w:val="28"/>
            <w:u w:val="single"/>
            <w:vertAlign w:val="baseline"/>
          </w:rPr>
          <w:t>NEW GOVERNOR AN ANOMALY IN DEMOCRATIC RHODE ISLAND</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1985, Wednesday, Late City Final Edition</w:t>
      </w:r>
    </w:p>
    <w:p>
      <w:pPr>
        <w:pStyle w:val="Normal443"/>
        <w:keepNext w:val="0"/>
        <w:spacing w:after="0" w:line="240" w:lineRule="atLeast"/>
        <w:ind w:right="0"/>
        <w:jc w:val="both"/>
      </w:pPr>
      <w:bookmarkStart w:id="896" w:name="Bookmark_443"/>
      <w:bookmarkEnd w:id="896"/>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16, Column 1; National Desk</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PROVIDENCE, R.I., Jan. 1</w:t>
      </w:r>
    </w:p>
    <w:p>
      <w:pPr>
        <w:pStyle w:val="Normal443"/>
        <w:keepNext/>
        <w:spacing w:before="240" w:after="0" w:line="340" w:lineRule="atLeast"/>
        <w:ind w:left="0" w:right="0" w:firstLine="0"/>
        <w:jc w:val="left"/>
      </w:pPr>
      <w:bookmarkStart w:id="897" w:name="Body_441"/>
      <w:bookmarkEnd w:id="897"/>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664" style="position:absolute;z-index:252870656"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tell me there's no such thing as an Italian-American Catholic Republican in Rhode Island,'' Edward D. DiPrete likes to joke.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DiPrete is proof to the contrary: He was inaugurated today as the first Republican Governor of this historically Democratic state in 16 years.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Governor, who is 50 years old, says he inherited his politics from his father, an Italian immigrant. When the younger Mr. DiPrete was growing up, he and his family lived in a two-family home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Cranston, Rhode Island's third largest city, and his father, a carpenter, drove an old Ford truck.</w:t>
      </w:r>
    </w:p>
    <w:p>
      <w:pPr>
        <w:pStyle w:val="Normal44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Profile of new Rhode Island Gov Edward D DiPrete, first Republican Governor of historically Democratic state in 16 years; photo (M)</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midst of the Depression, breaking with the strong ties between the state Democratic Party and the Italian and Irish immigrants, his father ran for the Cranston City Council as a Republican and was elected.</w:t>
      </w:r>
    </w:p>
    <w:p>
      <w:pPr>
        <w:pStyle w:val="Normal4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Disenchanted With Democrats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DiPrete said he was not sure why his father became a Republican. But being a Republican may have helped add to the younger Mr. DiPrete's victory last November, when he won 60 percent of the vote while Rhode Island voters were rejecting Democratic candidates and choosing a majority of Republicans for statewide offices.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professionals attribute the Democratic defeat in part to voter displeasure with the state's stagnant politics and declining economy.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success, Mr. DiPrete is not a natural politician, according to his friends. They say he is uncomfortable working his way through the numerous banquets and wedding receptions that politicians here are expected to attend.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family joke that when Mr. DiPrete first ran for office, for a seat on the Cranston School Committee, his entire campaign staff was under 16 years of age. The staff consisted of his seven children: four girls and three boys. Mr. DiPrete's wife, Pat, says he was too shy to ask other people to help campaign for him.</w:t>
      </w:r>
    </w:p>
    <w:p>
      <w:pPr>
        <w:pStyle w:val="Normal4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Landslide Victory in 1982</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DiPrete was later elected to the Cranston City Council, like his father, and was elected Mayor in 1978. He was re-elected in 1982 with 83 percent of the vote, the highest percentage in the city's history.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about Mr. DiPrete seems to reflect his neighborhood, a kind of old-fashioned America. He met his future wife on a bus when they were attending parochial schools in Cranston, and he lives only five miles from where he was born.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DiPrete was graduated from Holy Cross, in Worcester, Mass., and served four years in the Navy. After his discharge, he worked in a small real estate business started by his father.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Mayor, Mr. DiPrete developed a reputation for getting things done without stirring up a controversy. Five years ago he instituted a menorah-lighting ceremony at Cranston City Hall at Hanukkah, and although there has been bitter dispute over a municipal cr eche in nearby Pawtucket, no one protested his action.</w:t>
      </w:r>
    </w:p>
    <w:p>
      <w:pPr>
        <w:pStyle w:val="Normal4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3"/>
        <w:spacing w:line="60" w:lineRule="exact"/>
      </w:pPr>
      <w:r>
        <w:pict>
          <v:line id="_x0000_s2665" style="position:absolute;z-index:252871680" from="0,2pt" to="512pt,2pt" strokecolor="#009ddb" strokeweight="2pt">
            <v:stroke linestyle="single"/>
            <w10:wrap type="topAndBottom"/>
          </v:line>
        </w:pict>
      </w:r>
    </w:p>
    <w:p>
      <w:pPr>
        <w:pStyle w:val="Normal4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Gov. Edward D. Diprete</w:t>
      </w:r>
    </w:p>
    <w:p>
      <w:pPr>
        <w:pStyle w:val="Normal443"/>
      </w:pPr>
    </w:p>
    <w:p>
      <w:pPr>
        <w:pStyle w:val="Normal443"/>
        <w:ind w:left="200"/>
        <w:sectPr>
          <w:type w:val="continuous"/>
          <w:pgMar w:top="840" w:right="1000" w:bottom="840" w:left="1000" w:header="400" w:footer="400"/>
          <w:pgNumType w:fmt="decimal"/>
          <w:cols w:space="720"/>
        </w:sectPr>
      </w:pPr>
      <w:r>
        <w:br/>
      </w:r>
      <w:r>
        <w:pict>
          <v:line id="_x0000_s2666" style="position:absolute;z-index:252872704"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4163"/>
          <w:headerReference w:type="default" r:id="rId4164"/>
          <w:footerReference w:type="even" r:id="rId4165"/>
          <w:footerReference w:type="default" r:id="rId4166"/>
          <w:headerReference w:type="first" r:id="rId4167"/>
          <w:footerReference w:type="first" r:id="rId4168"/>
          <w:pgSz w:w="12240" w:h="15840"/>
          <w:pgMar w:top="840" w:right="1000" w:bottom="840" w:left="1000" w:header="400" w:footer="400"/>
          <w:pgNumType w:fmt="decimal"/>
          <w:cols w:space="720"/>
          <w:titlePg w:val="0"/>
        </w:sectPr>
      </w:pPr>
    </w:p>
    <w:p>
      <w:pPr>
        <w:pStyle w:val="Normal444"/>
      </w:pPr>
    </w:p>
    <w:p>
      <w:pPr>
        <w:pStyle w:val="Normal444"/>
      </w:pPr>
      <w:r>
        <w:pict>
          <v:shape id="_x0000_i2667" type="#_x0000_t75" alt="LexisNexis®" style="width:147.75pt;height:30pt">
            <v:imagedata r:id="rId17" o:title=""/>
          </v:shape>
        </w:pict>
      </w:r>
      <w:r>
        <w:cr/>
      </w:r>
    </w:p>
    <w:p>
      <w:pPr>
        <w:pStyle w:val="Heading1442"/>
        <w:keepNext w:val="0"/>
        <w:spacing w:after="200" w:line="340" w:lineRule="atLeast"/>
        <w:ind w:left="0" w:right="0" w:firstLine="0"/>
        <w:jc w:val="center"/>
      </w:pPr>
      <w:hyperlink r:id="rId4169" w:history="1">
        <w:r>
          <w:rPr>
            <w:rFonts w:ascii="arial" w:eastAsia="arial" w:hAnsi="arial" w:cs="arial"/>
            <w:b/>
            <w:i/>
            <w:strike w:val="0"/>
            <w:color w:val="0077CC"/>
            <w:sz w:val="28"/>
            <w:u w:val="single"/>
            <w:vertAlign w:val="baseline"/>
          </w:rPr>
          <w:t>An Eclectic Shopping Hub Wonders What's Next</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2010 Saturday</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4"/>
        <w:keepNext w:val="0"/>
        <w:spacing w:after="0" w:line="240" w:lineRule="atLeast"/>
        <w:ind w:right="0"/>
        <w:jc w:val="both"/>
      </w:pPr>
      <w:bookmarkStart w:id="898" w:name="Bookmark_444"/>
      <w:bookmarkEnd w:id="898"/>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13</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KAREEM FAHIM</w:t>
      </w:r>
    </w:p>
    <w:p>
      <w:pPr>
        <w:pStyle w:val="Normal444"/>
        <w:keepNext/>
        <w:spacing w:before="240" w:after="0" w:line="340" w:lineRule="atLeast"/>
        <w:ind w:left="0" w:right="0" w:firstLine="0"/>
        <w:jc w:val="left"/>
      </w:pPr>
      <w:bookmarkStart w:id="899" w:name="Body_442"/>
      <w:bookmarkEnd w:id="899"/>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668" style="position:absolute;z-index:252873728"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trickle of shoppers wandered the repaved sidewalks of the Fulton Street Mall one recent evening, under new streetlamps, a model the city calls the ''Fulton Pole,'' and freshly planted Kentucky coffee trees. They walked past the pizzeria that will close soon to make way for a Shake Shack, Danny Meyer's hyper-popular hamburger chain, and past the workers putting the mannequins in the windows of Aeropostale, the teenage clothing store that opened last week.</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or two of them made their way to Dolly Kakwani's jewelry counter, Shiv Creations, at the entrance of a sprawling housewares store, where she leafed anxiously through a ledger, unable to alter its disappointing math. Sales for the month of October were down $6,000 from the year earlier. On top of that, the owners of the housewares store recently announced they were closing, forcing the jewelry counter, which has been open since 1984, to move or close. That evening, Ms. Kakwani spotted another Fulton Mall store owner facing similar problems. She waxed hopeful, speculating that Aeropostale and H &amp; M, another incoming clothing giant, might bring the smaller vendors like them new customers. The other owner laughed and said the newcomers would kill off the tiny old-timers.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will you go?'' Ms. Kakwani asked, having no idea where she would go.</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worries and struggles of such shopkeepers are excitement and high hopes, as the eight or so blocks of Fulton Street in Downtown Brooklyn undergo their latest transformation in a long history as the borough's commercial heart. Thousands of Manhattanites and other young professionals have in recent years moved into the gleaming new high-rise condominiums and restored brownstones in the neighborhoods surrounding the neglected mall, and developers are hoping the influx of brand-name chains will finally lure them into what for decades has been a cherished destination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shoppers.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going to see a whole new Fulton Street in the next 12 months,'' said Isaac S. Chera, one of the area's biggest property owners, whose grandfather owned a children's store in the 1940s, when the street was lined with department stores.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words, or similar ones, have been uttered before.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 once anchored by retailers like Abraham &amp; Strauss and the white-tablecloth dining at Gage &amp; Tollner, has cycled through periods of prosperity and hardship since its emergence as a shopping destination in the late 1800s. After World War II, civic leaders talked about Fulton Street as a rival to Fifth Avenue in Manhattan. In the 1960s, despite challenges from emerging shopping centers in other parts of Brooklyn, Fulton Street's biggest retailers -- J. W. Mays Inc. and Martin's -- were thriving. In an interview with The New York Times in 1968, Max L. Shulman, the chairman of Mays, said: ''The future of this street is bright and promising because of all the urban renewal work that has been and is still going on.'' But two decades later, Mays and other retailers had closed, even as the city spent millions to rehabilitate Fulton Street in the hopes of luring new stores.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street, always one of the busiest shopping corridors in the city, survived. Abraham &amp; Strauss became Macy's, and the shoppers, many of them low- and middle-income people of color, kept coming. Today the mall is better known for sneaker stores, wig shops and cellphone counters. The hope, for property owners and public officials, is that Fulton Street can become something like 34th Street or Lower Broadway in Manhattan. Rents are soaring, and a $15 million renovation is tidying the ramshackle strip, which will soon have a new Filene's Basement.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current shopkeepers agree with Mr. Chera that big changes are afoot. They worried that shoppers' tastes might change, and several said they would close their stores or relocate, blaming the recession, rising rents and construction on the street for a year of paltry profits.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moment, the mall's vaunted future and its eclectic present co-exist as the place settles into new rhythms.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vendors still prowl the sidewalks, sharing pavement with construction workers. Longtime shoppers still come but greet fewer familiar faces every day. A man with a sandwich sign still offers unbeatable deals on cellphones, but the soft sell and the hard bargain are being eclipsed, by ''going out of business'' signs and corporate oversight. In places, the old and new worlds get along. Outside Eric Busuttil's new cellphone store -- a sliver of space that rents for $14,000 a month -- a group of young men hawking rap CDs show up daily, encouraged by Mr. Busuttil, who said they bring him business during tough times.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men were a reminder of Fulton Street's more recent storied past, as a linchpin of the hip-hop scene, a place for young artists that was immortalized in rap lyrics.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change was inevitable -- even desirable. ''People wanted more shopping options,'' said Vicki Weiner, the director of planning and preservation at the Pratt Center for Community Development, who co-wrote a comprehensive study of the area in 2006. ''The plans are positive. We in fact recommended stores like H &amp; M, which appeal to both gentrified areas and the traditional customer base, which comes from all over Brooklyn.''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borough's rapidly shifting landscape, Fulton Street has found itself with nearby rivals, including Smith Street and its boutiques and Atlantic Avenue with its new Barneys Co-op. The key to its renewal may be found in not trying too hard.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Hermes coming to the Fulton Mall? Probably not,'' said Joe Chan, the president of the Downtown Brooklyn Partnership, a nonprofit development corporation. ''The sweet spot is affordable, accessible retailers that can cater to the entire borough and that will bring added cachet to Downtown Brooklyn.''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Fulton Mall store owners like Gavriel Pinhasov, something -- anything -- had to change. His jewelry store, near a heap of construction, has suffered in the 11 months since he opened. ''It was a horrible year,'' he said. ''I barely survived.''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day, a few customers stopped in, weighing their purchases carefully. Mr. Pinhasov, who goes by Gabby, tried to reassure them. ''I'm here for you,'' he would say. As they left, he stepped out onto Fulton Street, lighted a cigarette and considered the future. ''It's not Fifth Avenue and it's not Lexington,'' he said. ''These people struggle every day.''</w:t>
      </w:r>
    </w:p>
    <w:p>
      <w:pPr>
        <w:pStyle w:val="Normal444"/>
        <w:keepNext w:val="0"/>
        <w:spacing w:before="240" w:after="0" w:line="260" w:lineRule="atLeast"/>
        <w:ind w:left="0" w:right="0" w:firstLine="0"/>
        <w:jc w:val="left"/>
      </w:pPr>
      <w:r>
        <w:br/>
      </w:r>
      <w:hyperlink r:id="rId4170" w:history="1">
        <w:r>
          <w:rPr>
            <w:rFonts w:ascii="arial" w:eastAsia="arial" w:hAnsi="arial" w:cs="arial"/>
            <w:b w:val="0"/>
            <w:i/>
            <w:strike w:val="0"/>
            <w:color w:val="0077CC"/>
            <w:sz w:val="20"/>
            <w:u w:val="single"/>
            <w:vertAlign w:val="baseline"/>
          </w:rPr>
          <w:t>http://www.nytimes.com</w:t>
        </w:r>
      </w:hyperlink>
    </w:p>
    <w:p>
      <w:pPr>
        <w:pStyle w:val="Normal4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4"/>
        <w:spacing w:line="60" w:lineRule="exact"/>
      </w:pPr>
      <w:r>
        <w:pict>
          <v:line id="_x0000_s2669" style="position:absolute;z-index:252874752" from="0,2pt" to="512pt,2pt" strokecolor="#009ddb" strokeweight="2pt">
            <v:stroke linestyle="single"/>
            <w10:wrap type="topAndBottom"/>
          </v:line>
        </w:pict>
      </w:r>
    </w:p>
    <w:p>
      <w:pPr>
        <w:pStyle w:val="Normal4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Aeropostale, a clothing chain popular with teenagers, is one of the recent brand-name additions to Fulton Street Mall in Downtown Brooklyn.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mall's discount stores are struggling and shutting down. (A13)</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Dolly Kakwani, the owner of Shiv Creations, a jewelry counter at the Fulton Street Mall, must move or close her business. (PHOTOGRAPHS BY EIRINI VOURLOUMIS FOR THE NEW YORK TIMES) (A16)                 </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2010</w:t>
      </w:r>
    </w:p>
    <w:p>
      <w:pPr>
        <w:pStyle w:val="Normal444"/>
      </w:pPr>
    </w:p>
    <w:p>
      <w:pPr>
        <w:pStyle w:val="Normal444"/>
        <w:ind w:left="200"/>
        <w:sectPr>
          <w:type w:val="continuous"/>
          <w:pgMar w:top="840" w:right="1000" w:bottom="840" w:left="1000" w:header="400" w:footer="400"/>
          <w:pgNumType w:fmt="decimal"/>
          <w:cols w:space="720"/>
        </w:sectPr>
      </w:pPr>
      <w:r>
        <w:br/>
      </w:r>
      <w:r>
        <w:pict>
          <v:line id="_x0000_s2670" style="position:absolute;z-index:252875776"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4171"/>
          <w:headerReference w:type="default" r:id="rId4172"/>
          <w:footerReference w:type="even" r:id="rId4173"/>
          <w:footerReference w:type="default" r:id="rId4174"/>
          <w:headerReference w:type="first" r:id="rId4175"/>
          <w:footerReference w:type="first" r:id="rId4176"/>
          <w:pgSz w:w="12240" w:h="15840"/>
          <w:pgMar w:top="840" w:right="1000" w:bottom="840" w:left="1000" w:header="400" w:footer="400"/>
          <w:pgNumType w:fmt="decimal"/>
          <w:cols w:space="720"/>
          <w:titlePg w:val="0"/>
        </w:sectPr>
      </w:pPr>
    </w:p>
    <w:p>
      <w:pPr>
        <w:pStyle w:val="Normal445"/>
      </w:pPr>
    </w:p>
    <w:p>
      <w:pPr>
        <w:pStyle w:val="Normal445"/>
      </w:pPr>
      <w:r>
        <w:pict>
          <v:shape id="_x0000_i2671" type="#_x0000_t75" alt="LexisNexis®" style="width:147.75pt;height:30pt">
            <v:imagedata r:id="rId17" o:title=""/>
          </v:shape>
        </w:pict>
      </w:r>
      <w:r>
        <w:cr/>
      </w:r>
    </w:p>
    <w:p>
      <w:pPr>
        <w:pStyle w:val="Heading1443"/>
        <w:keepNext w:val="0"/>
        <w:spacing w:after="200" w:line="340" w:lineRule="atLeast"/>
        <w:ind w:left="0" w:right="0" w:firstLine="0"/>
        <w:jc w:val="center"/>
      </w:pPr>
      <w:hyperlink r:id="rId4177" w:history="1">
        <w:r>
          <w:rPr>
            <w:rFonts w:ascii="arial" w:eastAsia="arial" w:hAnsi="arial" w:cs="arial"/>
            <w:b/>
            <w:i/>
            <w:strike w:val="0"/>
            <w:color w:val="0077CC"/>
            <w:sz w:val="28"/>
            <w:u w:val="single"/>
            <w:vertAlign w:val="baseline"/>
          </w:rPr>
          <w:t>No.2 Intelligence Nominee Testifies on Privacy Rules</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2005 Friday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5"/>
        <w:keepNext w:val="0"/>
        <w:spacing w:after="0" w:line="240" w:lineRule="atLeast"/>
        <w:ind w:right="0"/>
        <w:jc w:val="both"/>
      </w:pPr>
      <w:bookmarkStart w:id="900" w:name="Bookmark_445"/>
      <w:bookmarkEnd w:id="900"/>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16</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DOUGLAS JEHL</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April 14 </w:t>
      </w:r>
    </w:p>
    <w:p>
      <w:pPr>
        <w:pStyle w:val="Normal445"/>
        <w:keepNext/>
        <w:spacing w:before="240" w:after="0" w:line="340" w:lineRule="atLeast"/>
        <w:ind w:left="0" w:right="0" w:firstLine="0"/>
        <w:jc w:val="left"/>
      </w:pPr>
      <w:bookmarkStart w:id="901" w:name="Body_443"/>
      <w:bookmarkEnd w:id="901"/>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672" style="position:absolute;z-index:252876800"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Air Force general nominated as the country's No.2 intelligence official said Thursday that American intelligence agencies needed to push ''right up to that line,'' established under privacy laws, in using eavesdropping, surveillance and other tools to gather information.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nominee, Lt. Gen. Michael V. Hayden, told the Senate Intelligence Committee that he was committed to ensuring that all American intelligence activities fell within the bounds defined by the law and the Constitution.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after six years spent heading American eavesdropping, as director of the National Security Agency, General Hayden also made the case that agencies needed to be aggressive in employing their powers.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response to questions, he told the committee that it would be vital to ensure ''that we're not pulling punches, that we're using all of the abilities that Congress has given us under the law.''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all know that the enemy may be inside the gates and that Job1 is to defend the homeland,'' General Hayden said in an opening statement. ''But we're also to ensure the privacy rights of our citizens and closely control many things like data search tools that we might have.''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 Hayden has been nominated by President Bush to serve under John D. Negroponte as principal deputy director of national intelligence. He and Mr. Negroponte are widely expected to win swift, overwhelming Senate confirmation.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Intelligence Committee voted on Thursday to send Mr. Negroponte's nomination to the Senate floor.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Negroponte and General Hayden would be in posts created by Congress last year that establish more powerful central control over intelligence agencies. The move was in response to intelligence failures on terrorism and Iraq, to instill greater coordination and leadership over the Central Intelligence Agency, the National Reconnaissance Office, the National Security Agency and 12 other agencies with a combined budget of $40 billion a year.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testimony, General Hayden suggested that intelligence agencies had placed too much of a premium on consensus.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I.C. needs more maneuverability,'' he said, using the abbreviation for intelligence community. ''But I think we've all decided as a nation it's hard to make sharp turns by consensus. Consensus is rarely bold, and many times it's just wrong.''</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 Hayden, the son of a welder who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Pittsburgh and joined the Air Force through the R.O.T.C., won high praise from panel members for deep experience and knowledge in intelligence and national security and for what its chairman, Senator Pat Roberts of Kansas, called his ''straight, let the chips fall where they may'' demeanor.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general told the panel that he had devoted his 35-year military career to telling the truth to commanders and policy makers in providing intelligence assessments, even when that truth included ''unpleasant facts.'' He said he believed that it would be his obligation as an intelligence officer ''to throw your body onto the rails'' to prevent policy makers from seeking to impose political judgments on the intelligence process or distort intelligence for political purposes.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American intelligence agencies are generally prohibited from focusing on Americans in their intelligence gathering. But National Security Agency interceptions of communications worldwide do sometimes involve Americans. Under General Hayden, the agency has wrestled to balance national security and privacy concerns.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 Hayden said that under his leadership the agency had been conscious of protecting Americans' privacy and that it had almost always removed from intelligence reports the names of Americans whose intercepted communications were summarized in the document.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with his own approval, General Hayden said, were such names shared with American law-enforcement agencies.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 Hayden did acknowledge that the agency had agreed to policy makers' requests to provide the names of Americans whose conversations had been monitored. He said that approval was granted under strict restrictions, with subordinates ''three levels down'' making the decisions, and only when knowledge of a name was important to understanding the information in an intelligence report.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issue of how policy makers obtain access to the names of Americans whose conversations are intercepted has become a focus in the confirmation battle over the nomination of John R. Bolton as ambassador to the United Nations.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Bolton has acknowledged making such requests ''on a couple occasions, maybe a few more,'' to gain better understanding of intelligence reports where American officials' names have been deleted. Senate Democrats are seeking to learn more about how often Mr. Bolton made the requests and how he used the information.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Richard G. Lugar, the Indiana Republican who is chairman of the Senate Foreign Relations Committee, scheduled a meeting for it next Tuesday and said he wanted a vote on the nomination then.                                                     </w:t>
      </w:r>
    </w:p>
    <w:p>
      <w:pPr>
        <w:pStyle w:val="Normal445"/>
        <w:keepNext w:val="0"/>
        <w:spacing w:before="240" w:after="0" w:line="260" w:lineRule="atLeast"/>
        <w:ind w:left="0" w:right="0" w:firstLine="0"/>
        <w:jc w:val="left"/>
      </w:pPr>
      <w:r>
        <w:br/>
      </w:r>
      <w:hyperlink r:id="rId4178" w:history="1">
        <w:r>
          <w:rPr>
            <w:rFonts w:ascii="arial" w:eastAsia="arial" w:hAnsi="arial" w:cs="arial"/>
            <w:b w:val="0"/>
            <w:i/>
            <w:strike w:val="0"/>
            <w:color w:val="0077CC"/>
            <w:sz w:val="20"/>
            <w:u w:val="single"/>
            <w:vertAlign w:val="baseline"/>
          </w:rPr>
          <w:t>http://www.nytimes.com</w:t>
        </w:r>
      </w:hyperlink>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2005</w:t>
      </w:r>
    </w:p>
    <w:p>
      <w:pPr>
        <w:pStyle w:val="Normal445"/>
      </w:pPr>
    </w:p>
    <w:p>
      <w:pPr>
        <w:pStyle w:val="Normal445"/>
        <w:ind w:left="200"/>
        <w:sectPr>
          <w:type w:val="continuous"/>
          <w:pgMar w:top="840" w:right="1000" w:bottom="840" w:left="1000" w:header="400" w:footer="400"/>
          <w:pgNumType w:fmt="decimal"/>
          <w:cols w:space="720"/>
        </w:sectPr>
      </w:pPr>
      <w:r>
        <w:br/>
      </w:r>
      <w:r>
        <w:pict>
          <v:line id="_x0000_s2673" style="position:absolute;z-index:252877824"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4179"/>
          <w:headerReference w:type="default" r:id="rId4180"/>
          <w:footerReference w:type="even" r:id="rId4181"/>
          <w:footerReference w:type="default" r:id="rId4182"/>
          <w:headerReference w:type="first" r:id="rId4183"/>
          <w:footerReference w:type="first" r:id="rId4184"/>
          <w:pgSz w:w="12240" w:h="15840"/>
          <w:pgMar w:top="840" w:right="1000" w:bottom="840" w:left="1000" w:header="400" w:footer="400"/>
          <w:pgNumType w:fmt="decimal"/>
          <w:cols w:space="720"/>
          <w:titlePg w:val="0"/>
        </w:sectPr>
      </w:pPr>
    </w:p>
    <w:p>
      <w:pPr>
        <w:pStyle w:val="Normal446"/>
      </w:pPr>
    </w:p>
    <w:p>
      <w:pPr>
        <w:pStyle w:val="Normal446"/>
      </w:pPr>
      <w:r>
        <w:pict>
          <v:shape id="_x0000_i2674" type="#_x0000_t75" alt="LexisNexis®" style="width:147.75pt;height:30pt">
            <v:imagedata r:id="rId17" o:title=""/>
          </v:shape>
        </w:pict>
      </w:r>
      <w:r>
        <w:cr/>
      </w:r>
    </w:p>
    <w:p>
      <w:pPr>
        <w:pStyle w:val="Heading1444"/>
        <w:keepNext w:val="0"/>
        <w:spacing w:after="200" w:line="340" w:lineRule="atLeast"/>
        <w:ind w:left="0" w:right="0" w:firstLine="0"/>
        <w:jc w:val="center"/>
      </w:pPr>
      <w:hyperlink r:id="rId4185" w:history="1">
        <w:r>
          <w:rPr>
            <w:rFonts w:ascii="arial" w:eastAsia="arial" w:hAnsi="arial" w:cs="arial"/>
            <w:b/>
            <w:i/>
            <w:strike w:val="0"/>
            <w:color w:val="0077CC"/>
            <w:sz w:val="28"/>
            <w:u w:val="single"/>
            <w:vertAlign w:val="baseline"/>
          </w:rPr>
          <w:t>On Public Housing Wait List, Position Unknown</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2013 Wednesday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6"/>
        <w:keepNext w:val="0"/>
        <w:spacing w:after="0" w:line="240" w:lineRule="atLeast"/>
        <w:ind w:right="0"/>
        <w:jc w:val="both"/>
      </w:pPr>
      <w:bookmarkStart w:id="902" w:name="Bookmark_446"/>
      <w:bookmarkEnd w:id="902"/>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1257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MIREYA NAVARRO</w:t>
      </w:r>
    </w:p>
    <w:p>
      <w:pPr>
        <w:pStyle w:val="Normal446"/>
        <w:keepNext/>
        <w:spacing w:before="240" w:after="0" w:line="340" w:lineRule="atLeast"/>
        <w:ind w:left="0" w:right="0" w:firstLine="0"/>
        <w:jc w:val="left"/>
      </w:pPr>
      <w:bookmarkStart w:id="903" w:name="Body_444"/>
      <w:bookmarkEnd w:id="903"/>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675" style="position:absolute;z-index:252878848"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Lottie Mitchell made her regular pilgrimage the other week, riding the subway for 45 minutes, then transferring to a bus to reach her destination: an office of the New York City Housing Authority.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her turn came, Ms. Mitchell, 57, using a cane, hobbled to the counter with the same request that she has made for the last four years.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check the status on my housing,'' she said.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the clerk responded: ''You're on the waiting list.''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called the Tenant Selection and Assignment Plan, but to hundreds of thousands of New Yorkers seeking a home, it is ''the list.''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Prosperous city residents may consider public housing to be a place of last resort. The waiting list indicates otherwise.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growth in the list -- and the stories of those who struggle to move up on it to gain subsidized apartments -- underscores how the city continues to face a shortage of housing for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227,000 individuals and families on the waiting list for Housing Authority apartments, totaling roughly half a million people, and the queue moves slowly. The apartments are so coveted that few leave them. Only 5,400 to 5,800 open up annually.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odds, never good, are getting worse. This year, after the agency began accepting applications online, the waiting list reached a milestone: for the first time, the number of applicants exceeded the 178,900 apartments in the public housing stock.</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become harder and harder to be able to afford a rental unit in the open market,'' said Victor Bach, a senior housing policy analyst with the Community Service Society, a research and advocacy group for the poor. ''Whether employment is up or down, the rents keep rising inexorably.''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law prevents housing authorities from building additional units. With federal aid declining, the New York City agency also faces difficulty maintaining the projects that it has.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monthly rent for a public housing apartment is $436, officials said. The average household's income is $23,000. (Tenants are required to pay up to 30 percent of their household income in rent.)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low income alone does not determine who gets an apartment, and the waiting list is not run on a first-come-first-served basis.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favor groups of applicants in order to further policy goals. Some, like victims of domestic violence, are given priority. Others, like working families, are preferred because they can pay higher rents and also help diversify the projects so they do not segregate the poor.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with a high priority can jump the line and may get an apartment in as little as three months. Others will wait years -- with little if any prospect of getting off the list.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Mayor Michael R. Bloomberg took away preferences for homeless people staying in city shelters, arguing that the policy was an incentive for them to enter the shelter system in order to obtain public housing more easily.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number of homeless families who enter public housing from shelters dropped to about 100 last year from an average of 1,600 a year before the policy changed, according to city figures.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Waiting times also depend on the type of apartment. An applicant who needs a two-bedroom will be on the list for less time than a single person who needs a studio, because only 3.5 percent of the authority's apartments are studios, compared with 48 percent that have two bedrooms.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Manhattan is more difficult to move into because of high demand and because there is not as much public housing as in other boroughs. Staten Island is the easiest.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Mitchell has been on the waiting list since 2009. Once, she got plucked from the line for an eligibility interview.</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so excited,'' said Ms. Mitchell, who lives with her 35-year-old disabled son in a city homeless shelter. ''They said they'd call me back real soon.''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year and a half ago.</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Ms. Mitchell has gone twice a year to a Housing Authority office in the Bronx to check on her application.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has called. She has sent letters of reference. She has prodded the staffs of both the Bronx and Manhattan borough presidents to inquire on her behalf.</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an apartment remains out of reach.</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some people can jump ahead, no one ever knows his or her place on the list or how long the wait will be.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I call, they don't say anything,'' said Maria Almonte, 42, who said she was behind in the rent for the $1,300-a-month, two-bedroom apartment she shares with two daughters in Washington Heights. Her monthly income of $1,800 is from child support, disability payments and food stamps.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'You're on the waiting list, you're on the waiting list,' '' she said. ''Sometimes I feel such anxiety because of the uncertainty.''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Applicants said they felt as if they were playing the lottery.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Kolaundria Gee, who lives in a shelter with her 3-year-old son while working full time at a day care center, said she checked on her application so often that she developed a rapport with an authority worker who answered her calls.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to think positive,'' Ms. Gee said. ''Sometimes, we talked for up to two minutes.''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she learned that the worker had retired.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cried,'' Ms. Gee, 27, said. ''With him, I felt a little hope.''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resourceful applicants turn to an ecosystem of helpers -- legal aid lawyers, advocacy groups, borough president offices, City Council members -- to try to move things along.</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advocates from several organizations said the most they could do was to get the authority to review an application to find out if any documents were missing, causing a holdup, or if the person forgot to include details that would mean a higher place on the list.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think I can get them an apartment faster,'' said Councilwoman Rosie Mendez, the chairwoman of the subcommittee on public housing. ''We tell them there's no way.''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few cases, people have forged police and financial records to gain an edge, housing officials said.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officials maintained that their computerized system helps deter corruption.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can't manipulate the list,'' said Alan Pelikow, assistant director in the office of resident policy and administration. ''It assures that people get a fair shake at housing.''</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any change in circumstance -- losing a job, gaining a job, having a baby -- can shift a priority, or affect eligibility for an available apartment of a certain size.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Hurricane Sandy showed how precarious a place in the line can be. To respond to the emergency, city officials temporarily froze the waiting list this year and set aside 470 apartments for evacuees who lost their homes.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had her eligibility interview in 2011, Ms. Mitchell was stunned to learn that because she had stopped working for health reasons between the date she applied for an apartment and the interview, she and her son were downgraded a notch -- from homeless working family to just plain homeless -- and lost an edge.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her visit to the Housing Authority's customer center in the Bronx last month, the woman on the other side of the counter looked at her computer and told Ms. Mitchell that her application had expired in April.</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asked how much time she had to reapply, to avoid losing her place on the list. Probably six months, the worker said. (In fact, the grace period is only 30 days, housing officials said.)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Ms. Mitchell, who suffers from scoliosis, seemed deflated but no less persistent.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find out the hard way,'' she said. ''You really have to stay on top of it yourself or you lose it.''</w:t>
      </w:r>
    </w:p>
    <w:p>
      <w:pPr>
        <w:pStyle w:val="Normal446"/>
        <w:keepNext w:val="0"/>
        <w:spacing w:before="240" w:after="0" w:line="260" w:lineRule="atLeast"/>
        <w:ind w:left="0" w:right="0" w:firstLine="0"/>
        <w:jc w:val="left"/>
      </w:pPr>
      <w:r>
        <w:br/>
      </w:r>
      <w:hyperlink r:id="rId4186" w:history="1">
        <w:r>
          <w:rPr>
            <w:rFonts w:ascii="arial" w:eastAsia="arial" w:hAnsi="arial" w:cs="arial"/>
            <w:b w:val="0"/>
            <w:i/>
            <w:strike w:val="0"/>
            <w:color w:val="0077CC"/>
            <w:sz w:val="20"/>
            <w:u w:val="single"/>
            <w:vertAlign w:val="baseline"/>
          </w:rPr>
          <w:t>http://www.nytimes.com/2013/07/24/nyregion/for-many-seeking-public-housing-the-wait-can-be-endless.html</w:t>
        </w:r>
      </w:hyperlink>
    </w:p>
    <w:p>
      <w:pPr>
        <w:pStyle w:val="Normal4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6"/>
        <w:spacing w:line="60" w:lineRule="exact"/>
      </w:pPr>
      <w:r>
        <w:pict>
          <v:line id="_x0000_s2676" style="position:absolute;z-index:252879872" from="0,2pt" to="512pt,2pt" strokecolor="#009ddb" strokeweight="2pt">
            <v:stroke linestyle="single"/>
            <w10:wrap type="topAndBottom"/>
          </v:line>
        </w:pict>
      </w:r>
    </w:p>
    <w:p>
      <w:pPr>
        <w:pStyle w:val="Normal4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Lottie Mitchell is one of about a half-million New York City residents seeking public housing. (PHOTOGRAPH BY OZIER MUHAMMAD/THE NEW YORK TIMES) (A1)</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 Almonte, right, and her  daughters, from left, Genesis  Rodriguez, 12, and Giselle  Rodriguez, 20, are on the long  list of people seeking New  York City public housing. At  left, Ms. Almonte held a letter  confirming the application.  She says she cannot afford  their current apartment. (PHOTOGRAPHS BY ÁNGEL FRANCO/THE NEW YORK TIMES) (A20)        </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2013</w:t>
      </w:r>
    </w:p>
    <w:p>
      <w:pPr>
        <w:pStyle w:val="Normal446"/>
      </w:pPr>
    </w:p>
    <w:p>
      <w:pPr>
        <w:pStyle w:val="Normal446"/>
        <w:ind w:left="200"/>
        <w:sectPr>
          <w:type w:val="continuous"/>
          <w:pgMar w:top="840" w:right="1000" w:bottom="840" w:left="1000" w:header="400" w:footer="400"/>
          <w:pgNumType w:fmt="decimal"/>
          <w:cols w:space="720"/>
        </w:sectPr>
      </w:pPr>
      <w:r>
        <w:br/>
      </w:r>
      <w:r>
        <w:pict>
          <v:line id="_x0000_s2677" style="position:absolute;z-index:252880896"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4187"/>
          <w:headerReference w:type="default" r:id="rId4188"/>
          <w:footerReference w:type="even" r:id="rId4189"/>
          <w:footerReference w:type="default" r:id="rId4190"/>
          <w:headerReference w:type="first" r:id="rId4191"/>
          <w:footerReference w:type="first" r:id="rId4192"/>
          <w:pgSz w:w="12240" w:h="15840"/>
          <w:pgMar w:top="840" w:right="1000" w:bottom="840" w:left="1000" w:header="400" w:footer="400"/>
          <w:pgNumType w:fmt="decimal"/>
          <w:cols w:space="720"/>
          <w:titlePg w:val="0"/>
        </w:sectPr>
      </w:pPr>
    </w:p>
    <w:p>
      <w:pPr>
        <w:pStyle w:val="Normal447"/>
      </w:pPr>
    </w:p>
    <w:p>
      <w:pPr>
        <w:pStyle w:val="Normal447"/>
      </w:pPr>
      <w:r>
        <w:pict>
          <v:shape id="_x0000_i2678" type="#_x0000_t75" alt="LexisNexis®" style="width:147.75pt;height:30pt">
            <v:imagedata r:id="rId17" o:title=""/>
          </v:shape>
        </w:pict>
      </w:r>
      <w:r>
        <w:cr/>
      </w:r>
    </w:p>
    <w:p>
      <w:pPr>
        <w:pStyle w:val="Heading1445"/>
        <w:keepNext w:val="0"/>
        <w:spacing w:after="200" w:line="340" w:lineRule="atLeast"/>
        <w:ind w:left="0" w:right="0" w:firstLine="0"/>
        <w:jc w:val="center"/>
      </w:pPr>
      <w:hyperlink r:id="rId4193" w:history="1">
        <w:r>
          <w:rPr>
            <w:rFonts w:ascii="arial" w:eastAsia="arial" w:hAnsi="arial" w:cs="arial"/>
            <w:b/>
            <w:i/>
            <w:strike w:val="0"/>
            <w:color w:val="0077CC"/>
            <w:sz w:val="28"/>
            <w:u w:val="single"/>
            <w:vertAlign w:val="baseline"/>
          </w:rPr>
          <w:t>The Sun Sets On the Sunrise Resort</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2008 Sunday</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7"/>
        <w:keepNext w:val="0"/>
        <w:spacing w:after="0" w:line="240" w:lineRule="atLeast"/>
        <w:ind w:right="0"/>
        <w:jc w:val="both"/>
      </w:pPr>
      <w:bookmarkStart w:id="904" w:name="Bookmark_447"/>
      <w:bookmarkEnd w:id="904"/>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CT; Column 0; Connecticut Weekly Desk; Pg. 1; TOWN GREEN</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LARY BLOOM</w:t>
      </w:r>
    </w:p>
    <w:p>
      <w:pPr>
        <w:pStyle w:val="Normal4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4194" w:history="1">
        <w:r>
          <w:rPr>
            <w:rFonts w:ascii="arial" w:eastAsia="arial" w:hAnsi="arial" w:cs="arial"/>
            <w:b w:val="0"/>
            <w:i/>
            <w:strike w:val="0"/>
            <w:noProof w:val="0"/>
            <w:color w:val="0077CC"/>
            <w:position w:val="0"/>
            <w:sz w:val="20"/>
            <w:u w:val="single"/>
            <w:vertAlign w:val="baseline"/>
          </w:rPr>
          <w:t>conn@nytimes.com</w:t>
        </w:r>
      </w:hyperlink>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Moodus </w:t>
      </w:r>
    </w:p>
    <w:p>
      <w:pPr>
        <w:pStyle w:val="Normal447"/>
        <w:keepNext/>
        <w:spacing w:before="240" w:after="0" w:line="340" w:lineRule="atLeast"/>
        <w:ind w:left="0" w:right="0" w:firstLine="0"/>
        <w:jc w:val="left"/>
      </w:pPr>
      <w:bookmarkStart w:id="905" w:name="Body_445"/>
      <w:bookmarkEnd w:id="905"/>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679" style="position:absolute;z-index:252881920"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Sunrise Resort, it was   the last morning of the last day of the summer season  --  and the final hours of a Connecticut phenomenon.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still signs of life at the 92-year-old vacation destination this past Labor Day. A man and woman paddled a canoe on the Salmon River  --  the same waterway where in the 1920s, Ted Hilton,  then the owner,  first led lodgers on breakfast outings. In the old clubhouse, where Ellen Seelen has taught ballroom dancing and exercise classes for more than 35 years to dozens of guests at a time, there was now only one --  a woman getting in a few stretches before a long ride home. At a table in the corner, Brian LaPalme, the resident magician and fire eater, read tarot cards for two men. And the Impagliazzo family of Brooklyn, N.Y., brought the key to Cabana  8 to the office, and said goodbye to the Johnson family, which has owned the resort since 1986.</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Rosanne Impagliazzo, 49, it was an emotional moment. She had spent parts of every summer here since she was 5 years old. It is a place of memory.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where, at daybreak, she joined the informal band of cymbal crashers and drummers whose job it was to wake up the guests in time for breakfast. It was from where, on a small black-and-white television in the ''Frog'' room, young Rosanne watched Apollo 11 astronauts land on the moon. And it was where, as I would eventually learn, she left part of her heart during the dreadful summer of 1972.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one final Labor Day weekend, Ms. Impagliazzo, her husband, Ciro, and their son, Louis, 15,   came to Sunrise to get one last serving of Connecticut country air, witness the farewell fireworks and renew old friendships with fellow lodgers, all of whom were obsessed with the question, ''What'll we do next summer?''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Impagliazzos had seen it coming for years. It was no secret that Moodus, a section of East Haddam that was  once home to nearly 40 summer resorts, was dying as a summer haven. Sunrise, the largest destination, no longer attracted 500 guests at a time. It was long ago when stars like Zero Mostel were headliners across town at the old Banner Lodge, and when tourists could dance the hora in Klar Crest Resort's Boom-Boom Room.</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then,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from throughout the Northeast had to reserve early to secure their yearly week of leisure when, indulging in three lavish daily meals and dozens of activities  -- including, perhaps,  dirty dancing --  they felt a part of a privileged class. The Catskills of Connecticut, that's what some called it. And, as the Catskills of New York withered, so did this version.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Ms. Impagliazzo observed, ''Families began to do the Mickey Mouse thing.'' Flying became a middle-class obsession. Over the decades, Moodus resorts closed. Now, with Sunrise shut down except for special events and in negotiations with the State of Connecticut that would turn it into a public park, there is but one private resort left in the neighborhood. Cave Hill Resort, also family-owned since the 1920s, still lures tourists but does not tempt the Impagliazzos. It will take an extraordinary destination to replace the sense of home-away-from-home that developed on these 146 acres.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illustration of that intimacy was apparent during our tour of the grounds, at the softball field. There, Ms. Impagliazzo recounted the summer she turned 13. One morning, Rosanne Oliviero, as she was known then, was taking Ellen Seelen's exercise class. Afterward, she planned to join her father at the softball game. But the exercise class was interrupted by one of Rosanne's girlfriends. ''There's something wrong with your father,'' she said. ''Hurry.'' Rosanne followed her friend to the ball field. Her father lay unconscious on the ground between home plate and first base, the victim of a  heart attack.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he was taken to Middletown, the city with the closest hospital, Louis Oliviero, only 40 years old, was dead. Rosanne's mother was in shock. And, as she didn't drive, there was no way to get the family car back to Brooklyn. Rosanne's uncle hitchhiked from the city to become the chauffeur. But what Rosanne remembers most was the kindness of Frank Davis and his wife, Dot, who then owned the resort, and who comforted them, refunded all of their money and invited them back.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years passed, the family kept coming  --  lured by the countryside and a sense of solace provided by what became an extended family. It is here, in the very place of Rosanne's teenage heartbreak, where she can now watch games at what is officially designated  --  complete with a sign made in a Brooklyn foundry  --   ''The Louis Oliviero Ballyard.''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ball field, we walked back to the clubhouse where Ellen Seelen, dance instructor, reminisced for us about the old days, when everybody learned the mambo and the cha-cha,  among other fads of the era.</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more dance,'' she beckoned Rosanne's husband.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thanks,'' Ciro Impagliazzo said. They had to head home  --  traffic would be brutal on Interstate 91.</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c'mon, for old times' sake,'' said Ellen, spreading her arms.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 he obliged her.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watched as the longtime dance instructor and a longtime resort guest, without the benefit of a band but inspired by the melody of memory, performed the last tango in Moodus.</w:t>
      </w:r>
    </w:p>
    <w:p>
      <w:pPr>
        <w:pStyle w:val="Normal447"/>
        <w:keepNext w:val="0"/>
        <w:spacing w:before="240" w:after="0" w:line="260" w:lineRule="atLeast"/>
        <w:ind w:left="0" w:right="0" w:firstLine="0"/>
        <w:jc w:val="left"/>
      </w:pPr>
      <w:r>
        <w:br/>
      </w:r>
      <w:hyperlink r:id="rId4195" w:history="1">
        <w:r>
          <w:rPr>
            <w:rFonts w:ascii="arial" w:eastAsia="arial" w:hAnsi="arial" w:cs="arial"/>
            <w:b w:val="0"/>
            <w:i/>
            <w:strike w:val="0"/>
            <w:color w:val="0077CC"/>
            <w:sz w:val="20"/>
            <w:u w:val="single"/>
            <w:vertAlign w:val="baseline"/>
          </w:rPr>
          <w:t>http://www.nytimes.com</w:t>
        </w:r>
      </w:hyperlink>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2008</w:t>
      </w:r>
    </w:p>
    <w:p>
      <w:pPr>
        <w:pStyle w:val="Normal447"/>
      </w:pPr>
    </w:p>
    <w:p>
      <w:pPr>
        <w:pStyle w:val="Normal447"/>
        <w:ind w:left="200"/>
        <w:sectPr>
          <w:type w:val="continuous"/>
          <w:pgMar w:top="840" w:right="1000" w:bottom="840" w:left="1000" w:header="400" w:footer="400"/>
          <w:pgNumType w:fmt="decimal"/>
          <w:cols w:space="720"/>
        </w:sectPr>
      </w:pPr>
      <w:r>
        <w:br/>
      </w:r>
      <w:r>
        <w:pict>
          <v:line id="_x0000_s2680" style="position:absolute;z-index:252882944"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4196"/>
          <w:headerReference w:type="default" r:id="rId4197"/>
          <w:footerReference w:type="even" r:id="rId4198"/>
          <w:footerReference w:type="default" r:id="rId4199"/>
          <w:headerReference w:type="first" r:id="rId4200"/>
          <w:footerReference w:type="first" r:id="rId4201"/>
          <w:pgSz w:w="12240" w:h="15840"/>
          <w:pgMar w:top="840" w:right="1000" w:bottom="840" w:left="1000" w:header="400" w:footer="400"/>
          <w:pgNumType w:fmt="decimal"/>
          <w:cols w:space="720"/>
          <w:titlePg w:val="0"/>
        </w:sectPr>
      </w:pPr>
    </w:p>
    <w:p>
      <w:pPr>
        <w:pStyle w:val="Normal448"/>
      </w:pPr>
    </w:p>
    <w:p>
      <w:pPr>
        <w:pStyle w:val="Normal448"/>
      </w:pPr>
      <w:r>
        <w:pict>
          <v:shape id="_x0000_i2681" type="#_x0000_t75" alt="LexisNexis®" style="width:147.75pt;height:30pt">
            <v:imagedata r:id="rId17" o:title=""/>
          </v:shape>
        </w:pict>
      </w:r>
      <w:r>
        <w:cr/>
      </w:r>
    </w:p>
    <w:p>
      <w:pPr>
        <w:pStyle w:val="Heading1446"/>
        <w:keepNext w:val="0"/>
        <w:spacing w:after="200" w:line="340" w:lineRule="atLeast"/>
        <w:ind w:left="0" w:right="0" w:firstLine="0"/>
        <w:jc w:val="center"/>
      </w:pPr>
      <w:hyperlink r:id="rId4202" w:history="1">
        <w:r>
          <w:rPr>
            <w:rFonts w:ascii="arial" w:eastAsia="arial" w:hAnsi="arial" w:cs="arial"/>
            <w:b/>
            <w:i/>
            <w:strike w:val="0"/>
            <w:color w:val="0077CC"/>
            <w:sz w:val="28"/>
            <w:u w:val="single"/>
            <w:vertAlign w:val="baseline"/>
          </w:rPr>
          <w:t>ELECTIONS IN NICARAGUA: THE PARTIES AND THE CANDIDATES</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1984, Monday, Late City Final Edition</w:t>
      </w:r>
    </w:p>
    <w:p>
      <w:pPr>
        <w:pStyle w:val="Normal448"/>
        <w:keepNext w:val="0"/>
        <w:spacing w:after="0" w:line="240" w:lineRule="atLeast"/>
        <w:ind w:right="0"/>
        <w:jc w:val="both"/>
      </w:pPr>
      <w:bookmarkStart w:id="906" w:name="Bookmark_448"/>
      <w:bookmarkEnd w:id="906"/>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12, Column 3; Foreign Desk</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MANAGUA, Nicaragua, Nov. 4</w:t>
      </w:r>
    </w:p>
    <w:p>
      <w:pPr>
        <w:pStyle w:val="Normal448"/>
        <w:keepNext/>
        <w:spacing w:before="240" w:after="0" w:line="340" w:lineRule="atLeast"/>
        <w:ind w:left="0" w:right="0" w:firstLine="0"/>
        <w:jc w:val="left"/>
      </w:pPr>
      <w:bookmarkStart w:id="907" w:name="Body_446"/>
      <w:bookmarkEnd w:id="907"/>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682" style="position:absolute;z-index:252883968"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parties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on the ballot in the presidential election in Nicaragua today.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parties refused to take part, charging that election procedures were unfair, and another withdrew from the campaign for similar reasons after ballots had been printed.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parties not running in the election today are backing the candidacies of Arturo Jose Cruz and Adan Fletes Valle, whose names are not on the ballot because they refused to register.</w:t>
      </w:r>
    </w:p>
    <w:p>
      <w:pPr>
        <w:pStyle w:val="Normal44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List of parties and candidates in Nicaraguan elections (S)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Constitutionalist Liberals, a small faction of the long-established Liberal Party; the Social Christians, who are affiliated with the worldwide Christian Democratic movement, and the Social Democrats, who count among their leaders the editor of the anti- Sandinista newspaper La Prensa.</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seven parties that appear on the ballot, and their presidential and vice-presidential candidates, in the order in which the parties appear:</w:t>
      </w: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Popular Social Christian Party - Mauricio Diaz Davila and Guillermo Mejia. A breakaway faction of the Social Christian Party, made up of a group whose slogan is ''Christians to Power.'' They have criticized the Roman Catholic hierarchy, however, and say they would not be subject to church authority.</w:t>
      </w: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Popular Action Movement-Marxist-Leninist - Isidoro Tellez Toruno and Juan Alberto Enriquez Oporta. The smallest of the registered parties, it was formed in 1972 to support ''the construction of socialism in the path toward Communism.'' Its campaign platform calls for establishment of a dictatorship of the proletariat.</w:t>
      </w: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Conservative Party - Clemente Guido and Merceditas Rodriguez de Chamorro. A faction of one of Nicaragua's two traditional political movements. The current party leadership was installed with the help of the Sandinistas, and includes a member of the governing Sandinista junta, Rafael Cordoba Rivas, on his executive committee.</w:t>
      </w: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Sandinista National Liberation Front - Daniel Ortega Saavedra and Sergio Ramirez Mercado. Founded more than 20 years ago as a clandestine armed revolutionary group, it led a national uprising that toppled the Somoza family regime in 1979 and has been in power ever since. ''We promised to overthrow the dictatorship, and we did,'' one of the Sandinista advertisements says. ''We keep our promises.''</w:t>
      </w: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Communist Party of Nicaragua - Allan Zambrana Salmeron and Manuel Perez Estrada. A militant faction that broke away from the Socialist Party several years ago to press for more radical revolution. Several of its leaders were jailed briefly by the Sandinistas soon after the 1979 revolution when they demanded that the Government step up the pace of social transformation.</w:t>
      </w: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Liberal Party - Virgilio Godoy Reyes and Constantino Pereira Bernheim. Perhaps the largest non-Sandinista party on the ballot, it was thought likely to finish second until leaders voted Oct. 21 to drop out of the race. Mr. Godoy is a former minister in the Sandinista Cabinet. His party was founded 40 years ago to oppose the dominance of the Somoza family within the main party organization.</w:t>
      </w: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Nicaraguan Socialist Party - Domingo Antonio Sanchez Salgado and Adolfo Jose Evertsz Velez. The oldest Marxist party in Nicaragua, with a strong base of sympathy among the urban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party leader, Mr. Sanchez, who by his own count was jailed more than 100 times under the Somoza regime, is a widely respected labor and peasant organizer.</w:t>
      </w:r>
    </w:p>
    <w:p>
      <w:pPr>
        <w:pStyle w:val="Normal448"/>
      </w:pPr>
    </w:p>
    <w:p>
      <w:pPr>
        <w:pStyle w:val="Normal448"/>
        <w:ind w:left="200"/>
        <w:sectPr>
          <w:type w:val="continuous"/>
          <w:pgMar w:top="840" w:right="1000" w:bottom="840" w:left="1000" w:header="400" w:footer="400"/>
          <w:pgNumType w:fmt="decimal"/>
          <w:cols w:space="720"/>
        </w:sectPr>
      </w:pPr>
      <w:r>
        <w:br/>
      </w:r>
      <w:r>
        <w:pict>
          <v:line id="_x0000_s2683" style="position:absolute;z-index:252884992"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4203"/>
          <w:headerReference w:type="default" r:id="rId4204"/>
          <w:footerReference w:type="even" r:id="rId4205"/>
          <w:footerReference w:type="default" r:id="rId4206"/>
          <w:headerReference w:type="first" r:id="rId4207"/>
          <w:footerReference w:type="first" r:id="rId4208"/>
          <w:pgSz w:w="12240" w:h="15840"/>
          <w:pgMar w:top="840" w:right="1000" w:bottom="840" w:left="1000" w:header="400" w:footer="400"/>
          <w:pgNumType w:fmt="decimal"/>
          <w:cols w:space="720"/>
          <w:titlePg w:val="0"/>
        </w:sectPr>
      </w:pPr>
    </w:p>
    <w:p>
      <w:pPr>
        <w:pStyle w:val="Normal449"/>
      </w:pPr>
    </w:p>
    <w:p>
      <w:pPr>
        <w:pStyle w:val="Normal449"/>
      </w:pPr>
      <w:r>
        <w:pict>
          <v:shape id="_x0000_i2684" type="#_x0000_t75" alt="LexisNexis®" style="width:147.75pt;height:30pt">
            <v:imagedata r:id="rId17" o:title=""/>
          </v:shape>
        </w:pict>
      </w:r>
      <w:r>
        <w:cr/>
      </w:r>
    </w:p>
    <w:p>
      <w:pPr>
        <w:pStyle w:val="Heading1447"/>
        <w:keepNext w:val="0"/>
        <w:spacing w:after="200" w:line="340" w:lineRule="atLeast"/>
        <w:ind w:left="0" w:right="0" w:firstLine="0"/>
        <w:jc w:val="center"/>
      </w:pPr>
      <w:hyperlink r:id="rId4209" w:history="1">
        <w:r>
          <w:rPr>
            <w:rFonts w:ascii="arial" w:eastAsia="arial" w:hAnsi="arial" w:cs="arial"/>
            <w:b/>
            <w:i/>
            <w:strike w:val="0"/>
            <w:color w:val="0077CC"/>
            <w:sz w:val="28"/>
            <w:u w:val="single"/>
            <w:vertAlign w:val="baseline"/>
          </w:rPr>
          <w:t>Reviews/Television;</w:t>
        </w:r>
      </w:hyperlink>
      <w:r>
        <w:br/>
      </w:r>
      <w:hyperlink r:id="rId4210" w:history="1">
        <w:r>
          <w:rPr>
            <w:rFonts w:ascii="arial" w:eastAsia="arial" w:hAnsi="arial" w:cs="arial"/>
            <w:b/>
            <w:i/>
            <w:strike w:val="0"/>
            <w:color w:val="0077CC"/>
            <w:sz w:val="28"/>
            <w:u w:val="single"/>
            <w:vertAlign w:val="baseline"/>
          </w:rPr>
          <w:t>Diagnosing the Clank Inside G.M.'s Engine</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1993, Tuesday, Late Edition - Final</w:t>
      </w:r>
    </w:p>
    <w:p>
      <w:pPr>
        <w:pStyle w:val="Normal449"/>
        <w:keepNext w:val="0"/>
        <w:spacing w:after="0" w:line="240" w:lineRule="atLeast"/>
        <w:ind w:right="0"/>
        <w:jc w:val="both"/>
      </w:pPr>
      <w:bookmarkStart w:id="908" w:name="Bookmark_449"/>
      <w:bookmarkEnd w:id="908"/>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22; Column 5; Cultural Desk; Column 5;; Review</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WALTER GOODMAN</w:t>
      </w:r>
    </w:p>
    <w:p>
      <w:pPr>
        <w:pStyle w:val="Normal44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WALTER GOODMAN</w:t>
      </w:r>
    </w:p>
    <w:p>
      <w:pPr>
        <w:pStyle w:val="Normal449"/>
        <w:keepNext/>
        <w:spacing w:before="240" w:after="0" w:line="340" w:lineRule="atLeast"/>
        <w:ind w:left="0" w:right="0" w:firstLine="0"/>
        <w:jc w:val="left"/>
      </w:pPr>
      <w:bookmarkStart w:id="909" w:name="Body_447"/>
      <w:bookmarkEnd w:id="909"/>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685" style="position:absolute;z-index:252886016"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endured a faltering Chevrolet some years ago, I considered recusing myself from reviewing "The Heartbeat of America," but this scathing account of the breakdown of General Motors reassures me that my ordeal was not singular. (Anyway, I had similar problems with a Plymouth and a Dodge.) To find a favorable word for the world's biggest industrial company, you might have to go to Roger Smith, who retired in 1990 with a pension of more than $1 million a year after taking his company on a very bumpy ride.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Smith's management does not pass the inspection of tonight's 90-minute documentary, which opens a new season of "Frontline." But the deeper sources of the auto maker's distress are located in the supercharged 1950's, when even lemons could make money. A dimwitted cocksureness seems to have been the style of executives blindsided by the advent of small foreign cars. Their crash effort to catch up produced the Corvair, made famous by Ralph Nader in "Unsafe at Any Speed." As Ross Perot, who had his own brief collision with General Motors, observes, "Success breeds arrogance and complacency," and he should know.</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Smith, who ran the company downhill in the 1980's, spent heavily on automation, but the robots just seemed to get in one another's way. He was replaced by Robert Stempel, who talked like this: "Now to help our profitability in North America, we'll accelerate the following plant idlings and production cessations." What accelerated were the losses, and it was the workers who got cessated.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many customers' exasperation and expense over mechanical defects and inept service, this program lays no blame on the auto workers or their union, possibly because the Center for Investigative Reporting, which was a co-producer, is not given to criticizing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it is hard to see what the people on the production line could have done about ungainly guzzlers like the 1991 Chevrolet Caprice or pickup trucks that have a reputation for catching fire if struck in the wrong spot.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Chrysler has come back with the minivan; Ford is doing fine with the Taurus. Last year, General Motors' share of the market dropped to 34 percent. Old plants are being closed and production shifted south, to "right to work" states and to Mexico. The program pays deserved attention to what this means for the employees left behind.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promising General Motors line is Saturn, for which Robert Krulwich, the evening's reporter, delivers a commercial: "We spent all day at the dealership and never heard a discouraging word. Lots of customers, lots of sales. No high-pressure tactics. Everybody seemed pleased. Even the mechanic was happy." The problem, aside from the rah-rah atmosphere, is that Saturn has yet to turn a profit. As for the Impact, a strangely named electric-powered vehicle that is supposed to clean up America's air, don't hold your breath.</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Krulwich reports that General Motors executives were not receptive to interviews or to having camera crews visit factories. And no, "The Heartbeat of America" was not paid for by viewers like General Motors.</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Frontline</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Heartbeat of America</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PBS, tonight at 9</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13 in New York)</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and directed by Stephen Talbot; Sharon Tiller, executive producer, Center for Investigative Reporting; David Fanning, executive producer, Frontline; Robert Krulwich, correspondent; Eve Pell, reporter.</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1993</w:t>
      </w:r>
    </w:p>
    <w:p>
      <w:pPr>
        <w:pStyle w:val="Normal449"/>
      </w:pPr>
    </w:p>
    <w:p>
      <w:pPr>
        <w:pStyle w:val="Normal449"/>
        <w:ind w:left="200"/>
        <w:sectPr>
          <w:type w:val="continuous"/>
          <w:pgMar w:top="840" w:right="1000" w:bottom="840" w:left="1000" w:header="400" w:footer="400"/>
          <w:pgNumType w:fmt="decimal"/>
          <w:cols w:space="720"/>
        </w:sectPr>
      </w:pPr>
      <w:r>
        <w:br/>
      </w:r>
      <w:r>
        <w:pict>
          <v:line id="_x0000_s2686" style="position:absolute;z-index:252887040"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4211"/>
          <w:headerReference w:type="default" r:id="rId4212"/>
          <w:footerReference w:type="even" r:id="rId4213"/>
          <w:footerReference w:type="default" r:id="rId4214"/>
          <w:headerReference w:type="first" r:id="rId4215"/>
          <w:footerReference w:type="first" r:id="rId4216"/>
          <w:pgSz w:w="12240" w:h="15840"/>
          <w:pgMar w:top="840" w:right="1000" w:bottom="840" w:left="1000" w:header="400" w:footer="400"/>
          <w:pgNumType w:fmt="decimal"/>
          <w:cols w:space="720"/>
          <w:titlePg w:val="0"/>
        </w:sectPr>
      </w:pPr>
    </w:p>
    <w:p>
      <w:pPr>
        <w:pStyle w:val="Normal450"/>
      </w:pPr>
    </w:p>
    <w:p>
      <w:pPr>
        <w:pStyle w:val="Normal450"/>
      </w:pPr>
      <w:r>
        <w:pict>
          <v:shape id="_x0000_i2687" type="#_x0000_t75" alt="LexisNexis®" style="width:147.75pt;height:30pt">
            <v:imagedata r:id="rId17" o:title=""/>
          </v:shape>
        </w:pict>
      </w:r>
      <w:r>
        <w:cr/>
      </w:r>
    </w:p>
    <w:p>
      <w:pPr>
        <w:pStyle w:val="Heading1448"/>
        <w:keepNext w:val="0"/>
        <w:spacing w:after="200" w:line="340" w:lineRule="atLeast"/>
        <w:ind w:left="0" w:right="0" w:firstLine="0"/>
        <w:jc w:val="center"/>
      </w:pPr>
      <w:hyperlink r:id="rId4217" w:history="1">
        <w:r>
          <w:rPr>
            <w:rFonts w:ascii="arial" w:eastAsia="arial" w:hAnsi="arial" w:cs="arial"/>
            <w:b/>
            <w:i/>
            <w:strike w:val="0"/>
            <w:color w:val="0077CC"/>
            <w:sz w:val="28"/>
            <w:u w:val="single"/>
            <w:vertAlign w:val="baseline"/>
          </w:rPr>
          <w:t>The Wild Child of French Cinema</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2005 Sunday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0"/>
        <w:keepNext w:val="0"/>
        <w:spacing w:after="0" w:line="240" w:lineRule="atLeast"/>
        <w:ind w:right="0"/>
        <w:jc w:val="both"/>
      </w:pPr>
      <w:bookmarkStart w:id="910" w:name="Bookmark_450"/>
      <w:bookmarkEnd w:id="910"/>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1; Arts and Leisure Desk; Pg. 11; FILM</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450"/>
        <w:keepNext/>
        <w:spacing w:before="240" w:after="0" w:line="340" w:lineRule="atLeast"/>
        <w:ind w:left="0" w:right="0" w:firstLine="0"/>
        <w:jc w:val="left"/>
      </w:pPr>
      <w:bookmarkStart w:id="911" w:name="Body_448"/>
      <w:bookmarkEnd w:id="911"/>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688" style="position:absolute;z-index:252888064"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22, the gifted and singular actress Isild Le Besco can already claim an extensive career in French cinema. At 14, she starred in ''La Puce,'' Emmanuelle Bercot's short film about a girl's first sexual experience. A couple of years later, she was playing the love interest in Benoit Jacquot's ''Sade'' and Cedric Kahn's ''Robert Succo.'' And by 18, Ms. Le Besco, was writing and directing ''Demi-Tarif,'' shot with a digital camera mostly in the apartment where she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Paris neighborhood. Opening here this summer, it follows three children, largely abandoned by their mother, who make do on their own. A portrait of childhood by someone still close enough in age to hear its echo, ''Demi-Tarif'' (''Half-Price'') was hailed upon its French release by the pioneering avant-garde filmmaker Chris Marker as the ''Breathless'' of its generation.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 Besco is channeling the wild soul of the New Wave again with ''A Tout de Suite'' (''Right Now''), which opens here on Friday. Directed by Mr. Jacquot, it conjures the spirit of liberty that reigned in Paris in the wake of May '68. Ms. Le Besco plays an art student who, in 1975, flees her stifling bourgeois family to run off with her lover, a sweet-faced Moroccan gangster (Ouassini Embarek). Over coffee in SoHo recently, Ms. Le Besco spoke in French about her short life and long career with Leslie Camhi, who later translated her remarks.</w:t>
      </w:r>
    </w:p>
    <w:p>
      <w:pPr>
        <w:pStyle w:val="Normal450"/>
      </w:pP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LESLIE CAMH: Given that you lost your virginity on screen at 14, did you ever wonder, what next?</w:t>
      </w:r>
    </w:p>
    <w:p>
      <w:pPr>
        <w:pStyle w:val="Normal450"/>
      </w:pP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ISILD LE BESCO: No, I wasn't at all shocked by that role. I've always spent a lot of time around older people. I have an older sister [the actress Maiwenn Le Besco]. As for the film's treatment of sexuality, it seemed to me quite natural. Anyway, acting has always seemed more natural to me than anything else.</w:t>
      </w:r>
    </w:p>
    <w:p>
      <w:pPr>
        <w:pStyle w:val="Normal450"/>
      </w:pP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Your father is part Breton, part Vietnamese; your mother, French and Algerian Berber. Has that influenced you and your work?</w:t>
      </w:r>
    </w:p>
    <w:p>
      <w:pPr>
        <w:pStyle w:val="Normal450"/>
      </w:pP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 I certainly think so, because I'm drawn to whatever is far away. Not necessarily Brittany or Algeria, but everything that's elsewhere.</w:t>
      </w:r>
    </w:p>
    <w:p>
      <w:pPr>
        <w:pStyle w:val="Normal450"/>
      </w:pP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That's also true of your character in ''A Tout de Suite.'' How do you explain her sudden attraction to the young Moroccan she meets in a club?</w:t>
      </w:r>
    </w:p>
    <w:p>
      <w:pPr>
        <w:pStyle w:val="Normal450"/>
      </w:pP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 My role in that film was so close to me, it seemed I had only to breathe to inhabit it. She wants above all to escape her destiny, all that's been preordained for her. She's willing to do anything but what she's been told to do. He represents everything her family detests, something so different from her bourgeois life and the people she's accustomed to. She's in love with him even before knowing him.</w:t>
      </w:r>
    </w:p>
    <w:p>
      <w:pPr>
        <w:pStyle w:val="Normal450"/>
      </w:pP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You didn't grow up among the bourgeoisie.</w:t>
      </w:r>
    </w:p>
    <w:p>
      <w:pPr>
        <w:pStyle w:val="Normal450"/>
      </w:pP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 No, our household was more like the one in ''Demi-Tarif.''</w:t>
      </w:r>
    </w:p>
    <w:p>
      <w:pPr>
        <w:pStyle w:val="Normal450"/>
      </w:pP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But your mother was around.</w:t>
      </w:r>
    </w:p>
    <w:p>
      <w:pPr>
        <w:pStyle w:val="Normal450"/>
      </w:pP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 She wasn't absent like the mother in my film. But she worked, and she didn't have much money to pay babysitters. We were on our own a lot.</w:t>
      </w:r>
    </w:p>
    <w:p>
      <w:pPr>
        <w:pStyle w:val="Normal450"/>
      </w:pP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It's rare for children to appear as natural on film as they do in ''Demi-Tarif.''</w:t>
      </w:r>
    </w:p>
    <w:p>
      <w:pPr>
        <w:pStyle w:val="Normal450"/>
      </w:pP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 Well, it wasn't like a normal shoot. Four times, they came to my house and lived with me for three days; they put on their costumes, and they were the characters. It was important that I cast children who felt they needed to make the film almost as much as I did. I think strong acting always arises from the mutual needs of actor and director. As a director, I wanted my actors to be like me when I act -- absolutely devoted and ready to give their blood for the role.</w:t>
      </w:r>
    </w:p>
    <w:p>
      <w:pPr>
        <w:pStyle w:val="Normal450"/>
      </w:pP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''A Tout de Suite'' is set during a period when people's horizons, in life and in film, seemed a bit broader. What is your impression of that time?</w:t>
      </w:r>
    </w:p>
    <w:p>
      <w:pPr>
        <w:pStyle w:val="Normal450"/>
      </w:pP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 I adore the films of the 70's, particularly the work of Jean-Luc Godard. In fact, Godard came to see ''Demi-Tarif,'' and he said something quite interesting about it, that it was ''cinema made without reflection or self-consciousness.''</w:t>
      </w:r>
    </w:p>
    <w:p>
      <w:pPr>
        <w:pStyle w:val="Normal450"/>
      </w:pP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What's it like when your first film is lauded as the avatar of a new New Wave?</w:t>
      </w:r>
    </w:p>
    <w:p>
      <w:pPr>
        <w:pStyle w:val="Normal450"/>
      </w:pP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 Well, I don't see myself as a kind of spokesperson. And anyway, I don't think any young filmmaker would have me as their leader.</w:t>
      </w:r>
    </w:p>
    <w:p>
      <w:pPr>
        <w:pStyle w:val="Normal450"/>
      </w:pPr>
    </w:p>
    <w:p>
      <w:pPr>
        <w:pStyle w:val="Normal450"/>
        <w:keepNext w:val="0"/>
        <w:spacing w:before="240" w:after="0" w:line="260" w:lineRule="atLeast"/>
        <w:ind w:left="0" w:right="0" w:firstLine="0"/>
        <w:jc w:val="left"/>
      </w:pPr>
      <w:r>
        <w:br/>
      </w:r>
      <w:hyperlink r:id="rId4218" w:history="1">
        <w:r>
          <w:rPr>
            <w:rFonts w:ascii="arial" w:eastAsia="arial" w:hAnsi="arial" w:cs="arial"/>
            <w:b w:val="0"/>
            <w:i/>
            <w:strike w:val="0"/>
            <w:color w:val="0077CC"/>
            <w:sz w:val="20"/>
            <w:u w:val="single"/>
            <w:vertAlign w:val="baseline"/>
          </w:rPr>
          <w:t>http://www.nytimes.com</w:t>
        </w:r>
      </w:hyperlink>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0"/>
        <w:spacing w:line="60" w:lineRule="exact"/>
      </w:pPr>
      <w:r>
        <w:pict>
          <v:line id="_x0000_s2689" style="position:absolute;z-index:252889088" from="0,2pt" to="512pt,2pt" strokecolor="#009ddb" strokeweight="2pt">
            <v:stroke linestyle="single"/>
            <w10:wrap type="topAndBottom"/>
          </v:line>
        </w:pict>
      </w:r>
    </w:p>
    <w:p>
      <w:pPr>
        <w:pStyle w:val="Normal4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Isild Le Besco plays an art student who runs off with a Moroccan gangster played by Ouassini Embarek in ''A Tout de Suite.'' The film opens in New York on Friday. (Photo by Cinema Guild)</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2005</w:t>
      </w:r>
    </w:p>
    <w:p>
      <w:pPr>
        <w:pStyle w:val="Normal450"/>
      </w:pPr>
    </w:p>
    <w:p>
      <w:pPr>
        <w:pStyle w:val="Normal450"/>
        <w:ind w:left="200"/>
        <w:sectPr>
          <w:type w:val="continuous"/>
          <w:pgMar w:top="840" w:right="1000" w:bottom="840" w:left="1000" w:header="400" w:footer="400"/>
          <w:pgNumType w:fmt="decimal"/>
          <w:cols w:space="720"/>
        </w:sectPr>
      </w:pPr>
      <w:r>
        <w:br/>
      </w:r>
      <w:r>
        <w:pict>
          <v:line id="_x0000_s2690" style="position:absolute;z-index:252890112"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4219"/>
          <w:headerReference w:type="default" r:id="rId4220"/>
          <w:footerReference w:type="even" r:id="rId4221"/>
          <w:footerReference w:type="default" r:id="rId4222"/>
          <w:headerReference w:type="first" r:id="rId4223"/>
          <w:footerReference w:type="first" r:id="rId4224"/>
          <w:pgSz w:w="12240" w:h="15840"/>
          <w:pgMar w:top="840" w:right="1000" w:bottom="840" w:left="1000" w:header="400" w:footer="400"/>
          <w:pgNumType w:fmt="decimal"/>
          <w:cols w:space="720"/>
          <w:titlePg w:val="0"/>
        </w:sectPr>
      </w:pPr>
    </w:p>
    <w:p>
      <w:pPr>
        <w:pStyle w:val="Normal451"/>
      </w:pPr>
    </w:p>
    <w:p>
      <w:pPr>
        <w:pStyle w:val="Normal451"/>
      </w:pPr>
      <w:r>
        <w:pict>
          <v:shape id="_x0000_i2691" type="#_x0000_t75" alt="LexisNexis®" style="width:147.75pt;height:30pt">
            <v:imagedata r:id="rId17" o:title=""/>
          </v:shape>
        </w:pict>
      </w:r>
      <w:r>
        <w:cr/>
      </w:r>
    </w:p>
    <w:p>
      <w:pPr>
        <w:pStyle w:val="Heading1449"/>
        <w:keepNext w:val="0"/>
        <w:spacing w:after="200" w:line="340" w:lineRule="atLeast"/>
        <w:ind w:left="0" w:right="0" w:firstLine="0"/>
        <w:jc w:val="center"/>
      </w:pPr>
      <w:hyperlink r:id="rId4225" w:history="1">
        <w:r>
          <w:rPr>
            <w:rFonts w:ascii="arial" w:eastAsia="arial" w:hAnsi="arial" w:cs="arial"/>
            <w:b/>
            <w:i/>
            <w:strike w:val="0"/>
            <w:color w:val="0077CC"/>
            <w:sz w:val="28"/>
            <w:u w:val="single"/>
            <w:vertAlign w:val="baseline"/>
          </w:rPr>
          <w:t>Frugal Readers Weigh In</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2008 Sunday</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1"/>
        <w:keepNext w:val="0"/>
        <w:spacing w:after="0" w:line="240" w:lineRule="atLeast"/>
        <w:ind w:right="0"/>
        <w:jc w:val="both"/>
      </w:pPr>
      <w:bookmarkStart w:id="912" w:name="Bookmark_451"/>
      <w:bookmarkEnd w:id="912"/>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9</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Posted by Margie, May 17</w:t>
      </w:r>
    </w:p>
    <w:p>
      <w:pPr>
        <w:pStyle w:val="Normal451"/>
        <w:keepNext/>
        <w:spacing w:before="240" w:after="0" w:line="340" w:lineRule="atLeast"/>
        <w:ind w:left="0" w:right="0" w:firstLine="0"/>
        <w:jc w:val="left"/>
      </w:pPr>
      <w:bookmarkStart w:id="913" w:name="Body_449"/>
      <w:bookmarkEnd w:id="913"/>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692" style="position:absolute;z-index:252891136"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Matt Gross blogged his way across Europe, he asked readers for suggestions on reimagining the Grand Tour as a budget-minded, modern-day jaunt. Here is a sampling of what they had to say.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Beat the Euro</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it differs from country to country, often best exchange rates can be found at post offices. You just have to figure out their opening and closing times on different days of the week. I recall getting favorable rates in France and Austria. These things change, so it may be best to do a quick survey when you arrive at a new country.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Posted by Margie, May 17</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American universities offer Visa or MasterCard credit cards through their alumni associations that offer no-extra-fee purchases abroad. This helps you avoid the extra 2 percent or 3 percent that is usually tacked onto the bill for foreign transactions.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Posted by Bill, May 17</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to Read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I wonder how many ''grand tours'' were foisted upon youngsters who have fallen in love with the wrong person and have been prescribed travel by their parents ''to forget''?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Books: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Lamb and Grey Falcon'' by Rebecca West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 and Out in Paris and London'' by George Orwell</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''Empires of the Word: A Language History of the World'' by Nicholas Ostler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 Without Qualities'' by Robert Musil</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''Querelle'' by Jean Genet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''Charmed Circle'' by James Mellow</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wish ''The Alexandria Quartet'' by Lawrence Durrell applied here)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Posted by Dean Morris, May 17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my most treasured travel books is one by Bayard Taylor, ''Views A-Foot or Europe Seen with Knapsack and Staff.'' I have a copy of the ''24th edition, revised,'' published in 1860 (the first edition was published in 1846), with spidery penciled notes in the back from a ''grand tour'' traveler who used it as a guide. I have long wanted to retrace Taylor's steps, especially through Switzerland, where the trails he walked are still so well maintained. He was a true ''frugal'' traveler. His entire 18-month trip cost $472.10!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Posted by Sue Glenn, May 18</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to Go</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Try the Adriatic Coast of Croatia. Forget the trendy Conde Nast vacation spots of Hvar and Dubrovnik, and look to old Venetian and Roman settlements like Rab, Zadar, Sibenik, Trogir or Split. The Dalmatian culture is rich, the hospitality warm, and the seaside remains unspoiled by development.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Posted by Chris Grubach, June 27</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hope you're headed to Naples next. Incredibly exciting, dirty, loud, noisy, wonderful untouristed city -- where for 3 or 4 euros, you will get a plate of pasta that will take your head off, it's so good. Plus, that museum full of mind-blowing relics from Pompeii!!! The glimpses of the turquoise sea from the city's dark alleys!!! The flapping laundry, the amazing architecture and Vesuvius looming over everything!!! Posted by Michele, June 18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is a great time to visit the Gdansk shipyards, and reflect on what Poland has become since Solidarity's great victory. While you'll see many of the things that Solidarity struggled for all around you -- free elections, a free press and Solidarity's own newspaper as Poland's largest daily -- you'll also see the shipyard shuttered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unemployed and living in poverty. It's an amazing study in contrasts, and a profound symbol of both achievement and inequality in the New Europe.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a great trip, and be sure to down some pierogies while you're there!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Posted by Elizabeth, July 16</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to Eat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must shop at the street markets in Paris and stay away from the Monoprix and dining nightly at cafes like the plague. Ask that nice person on the corner where your neighborhood market is and what days and make it your business to go there and muddle through your purchasing in French. The food is incredible. My current favorite is half a roasted chicken that actually tastes like the chicken you had as a kid in the States before they added all the chemicals and a mountain of frites for 4.20 euros. It lasts me 2-3 meals.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Posted by Meighan, May 21</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great way to eat inexpensively in Paris: any patisserie/boulangerie -- for lunch or dinner you can get a quiche or sandwich for around 3 euros. Or buy a bread for less than a euro -- buy cheese at Franprix or a market -- and have a picnic. Many have a few chairs, and serve coffee, so you can even sit and eat if you are out and about. The open-air markets also often have prepared food, too (spinach, cheese, or meat pies, hummus, etc.).</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Posted by Amy, May 29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to Do</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 to church! Not for religious reasons necessarily -- but for cultural ones. See how the local people spend part of their Sunday. Listen to the service and the singing and the ritual in that native language. And, it's free!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Posted by Chris, June 13</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Personally, I LOVE Sundays in Europe. It reminds me that I'm not in the US, where the cash registers need to keep running to make ends meet. No one has time to breathe. Having nothing to do is a true frugal luxury to me and reminds me of growing up when our stores here in the US were closed. It kind of forces us into taking time to walk without being in a hurry, take some photos of things we may have never noticed, enjoy a long leisurely meal, or post some entries in your blog (if you have one). Posted by Randy, June 21 </w:t>
      </w:r>
    </w:p>
    <w:p>
      <w:pPr>
        <w:pStyle w:val="Normal451"/>
        <w:keepNext w:val="0"/>
        <w:spacing w:before="240" w:after="0" w:line="260" w:lineRule="atLeast"/>
        <w:ind w:left="0" w:right="0" w:firstLine="0"/>
        <w:jc w:val="left"/>
      </w:pPr>
      <w:r>
        <w:br/>
      </w:r>
      <w:hyperlink r:id="rId4226" w:history="1">
        <w:r>
          <w:rPr>
            <w:rFonts w:ascii="arial" w:eastAsia="arial" w:hAnsi="arial" w:cs="arial"/>
            <w:b w:val="0"/>
            <w:i/>
            <w:strike w:val="0"/>
            <w:color w:val="0077CC"/>
            <w:sz w:val="20"/>
            <w:u w:val="single"/>
            <w:vertAlign w:val="baseline"/>
          </w:rPr>
          <w:t>http://www.nytimes.com</w:t>
        </w:r>
      </w:hyperlink>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2008</w:t>
      </w:r>
    </w:p>
    <w:p>
      <w:pPr>
        <w:pStyle w:val="Normal451"/>
      </w:pPr>
    </w:p>
    <w:p>
      <w:pPr>
        <w:pStyle w:val="Normal451"/>
        <w:ind w:left="200"/>
        <w:sectPr>
          <w:type w:val="continuous"/>
          <w:pgMar w:top="840" w:right="1000" w:bottom="840" w:left="1000" w:header="400" w:footer="400"/>
          <w:pgNumType w:fmt="decimal"/>
          <w:cols w:space="720"/>
        </w:sectPr>
      </w:pPr>
      <w:r>
        <w:br/>
      </w:r>
      <w:r>
        <w:pict>
          <v:line id="_x0000_s2693" style="position:absolute;z-index:252892160"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4227"/>
          <w:headerReference w:type="default" r:id="rId4228"/>
          <w:footerReference w:type="even" r:id="rId4229"/>
          <w:footerReference w:type="default" r:id="rId4230"/>
          <w:headerReference w:type="first" r:id="rId4231"/>
          <w:footerReference w:type="first" r:id="rId4232"/>
          <w:pgSz w:w="12240" w:h="15840"/>
          <w:pgMar w:top="840" w:right="1000" w:bottom="840" w:left="1000" w:header="400" w:footer="400"/>
          <w:pgNumType w:fmt="decimal"/>
          <w:cols w:space="720"/>
          <w:titlePg w:val="0"/>
        </w:sectPr>
      </w:pPr>
    </w:p>
    <w:p>
      <w:pPr>
        <w:pStyle w:val="Normal452"/>
      </w:pPr>
    </w:p>
    <w:p>
      <w:pPr>
        <w:pStyle w:val="Normal452"/>
      </w:pPr>
      <w:r>
        <w:pict>
          <v:shape id="_x0000_i2694" type="#_x0000_t75" alt="LexisNexis®" style="width:147.75pt;height:30pt">
            <v:imagedata r:id="rId17" o:title=""/>
          </v:shape>
        </w:pict>
      </w:r>
      <w:r>
        <w:cr/>
      </w:r>
    </w:p>
    <w:p>
      <w:pPr>
        <w:pStyle w:val="Heading1450"/>
        <w:keepNext w:val="0"/>
        <w:spacing w:after="200" w:line="340" w:lineRule="atLeast"/>
        <w:ind w:left="0" w:right="0" w:firstLine="0"/>
        <w:jc w:val="center"/>
      </w:pPr>
      <w:hyperlink r:id="rId4233" w:history="1">
        <w:r>
          <w:rPr>
            <w:rFonts w:ascii="arial" w:eastAsia="arial" w:hAnsi="arial" w:cs="arial"/>
            <w:b/>
            <w:i/>
            <w:strike w:val="0"/>
            <w:color w:val="0077CC"/>
            <w:sz w:val="28"/>
            <w:u w:val="single"/>
            <w:vertAlign w:val="baseline"/>
          </w:rPr>
          <w:t>The Demons That Haunt The Pakistanis</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2009 Sunday</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2"/>
        <w:keepNext w:val="0"/>
        <w:spacing w:after="0" w:line="240" w:lineRule="atLeast"/>
        <w:ind w:right="0"/>
        <w:jc w:val="both"/>
      </w:pPr>
      <w:bookmarkStart w:id="914" w:name="Bookmark_452"/>
      <w:bookmarkEnd w:id="914"/>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Week in Review Desk; Pg. 1</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SABRINA TAVERNISE</w:t>
      </w:r>
    </w:p>
    <w:p>
      <w:pPr>
        <w:pStyle w:val="Normal452"/>
        <w:keepNext/>
        <w:spacing w:before="240" w:after="0" w:line="340" w:lineRule="atLeast"/>
        <w:ind w:left="0" w:right="0" w:firstLine="0"/>
        <w:jc w:val="left"/>
      </w:pPr>
      <w:bookmarkStart w:id="915" w:name="Body_450"/>
      <w:bookmarkEnd w:id="915"/>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695" style="position:absolute;z-index:252893184"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ISLAMABAD, Pakistan -- These are emotional times in Pakistan, particularly sincePresident Obama told its leaders last week to fight harder against Islamist extremists, and expanded a deeply unpopular covert air strike program in Pakistani territory.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Mr. Obama's speech at West Point, newspapers and talk shows here were full of heated commentary that those demands would push Pakistan further toward disaster. ''Approval of increasing drone strikes in Pakistan,'' blared one headline. ''A very difficult time is approaching for Pakistan,'' a former foreign secretary intoned on television.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feeling is not hard to understand. Who would want another country using missiles against targets in one's own? But there was something else, an anti-Americanism whose depth and intensity I could not fully grasp. So to find out where Pakistan's head was, I sought help from one of the country's top psychiatrists.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 got was not so much an explanation as an illustration, in all its anger, of the embittered language in which a great many Pakistanis discuss their relationship with America -- living proof of just how different America's understanding of Pakistan is from its own view of itself.</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 terrorists are not the men in turbans we see on Al Jazeera,'' said the psychiatrist, Dr. Malik H. Mubbashar, vice chancellor of the University of Health Sciences in Lahore. ''They are wearing Gucci suits and Brit hats. It's your great country, Madam.''</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asked him to spell it out. ''It's coming from Americans, Jews and Indians,'' he said. ''It's an axis of evil that's being supervised by you people.''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such an unusual view in Pakistan, even if the tone was particularly harsh. At 62 years old, Pakistan is something of a teenager among nations, even in its frame of mind -- self-conscious, emotional, quick to blame others for its troubles.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born in 1947, in a bloody, wrenching partition from India in which hundreds of thousands were killed. That traumatic event left deep scars on the psyches of both nations, and locked the countries into a perilous rivalry in ways that foreign observers often fail to understand.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India closed itself off, eliminated its feudal system and developed its economy, Pakistan kept a corrosive system of feudal privilege and went through decades of political upheaval. And India still looms large in Pakistan's collective imagination.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didn't heal very well after the partition because we didn't deal with it,'' said Ishma Alvi, a psychologist  in Karachi.</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 is natural that Pakistan's security concerns focus much more on its eastern border with India, where the rivalry over who controls Kashmir festers, and less on its western border with Afghanistan -- a smaller, weaker country that Pakistan has traditionally been able to influence.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that focus that Americans now insist that Pakistan change, and it is not irrational that Pakistanis are resisting. Pakistan and India have fought three wars (or four, depending on who's counting) and India maintains a large force along its border. India has also poured money into Afghanistan, raising hackles on this side of the border.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facts that Pakistanis like Dr. Mubbashar believe the United States willfully ignores as it single-mindedly pursues its own interests, as it did in the 1980s when it was confronting the Soviets. Washington now sees the Taliban and Al Qaeda as the biggest threat in the region, and is exasperated that Pakistan sees things differently.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clash of narratives,'' said Maleeha Lodhi, Pakistan's former ambassador to the United States.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Being a diplomat, Ms. Lodhi speaks in a low key. But not  Dr. Mubbashar, whose brand of patriotism may sound paranoid to an American, but is shared by many Pakistanis. He asserted that the American security company formerly known as Blackwater, a favorite target of criticism for ultranationalists, rented a house next to his, and that its employees had been trying to lure his servants with sweets, alcohol and ''McDonald's food every Sunday.''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Conspiracy theories are pervasive in Pakistan, and Ms. Alvi offered an explanation. They are a projection, she said -- a defense mechanism that protects one's psyche from something too difficult to accept. ''It's not me, it's you,'' she said. ''It's a denial of personal responsibility, which goes a long way to cripple our growth.''</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months, Pakistan has begun challenging the Islamist extremists on its border and the extremists have directed bombings against Pakistani citizens and institutions. Even so, Pakistan's powerful news media aggressively trumpet the conspiracy theories, which are consumed by anyone who picks up a paper or turns on a TV.</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are exceptions, and I stumbled upon one in the most unlikely of people, the elderly father of a young jihadi. A retired telephone operator living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area of Islamabad, the man blamed his son's ways not on India or America, but squarely on the Pakistani groups that lured him.</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spoke in the broken, bitter manner of a father who had lost his son, but went out of his way to tell me that foreigners, whatever their faith, would always be welcome in his home. ''Islam treats foreigners according to their wishes,'' he said, sitting cross legged on the floor of a bare room. ''It's not what these people say -- killing them or asking others to terrorize them,'' he said contemptuously of the militants. ''We must treat everybody equally. Christians, Jews, Muslims.''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 recently has begun asking hard questions about who it is. The freeing of the news media seven years ago, as unruly as it is, opened the floodgates. Musicians and artists are wrestling with Pakistani identity in new ways, and self-awareness is growing.</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healing is recent,'' Ms. Alvi said. ''Before, we were very confused about who and what we were.''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she said there is still a long way to go.</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giant step forward would be to take responsibility,'' she said.</w:t>
      </w:r>
    </w:p>
    <w:p>
      <w:pPr>
        <w:pStyle w:val="Normal452"/>
        <w:keepNext w:val="0"/>
        <w:spacing w:before="240" w:after="0" w:line="260" w:lineRule="atLeast"/>
        <w:ind w:left="0" w:right="0" w:firstLine="0"/>
        <w:jc w:val="left"/>
      </w:pPr>
      <w:r>
        <w:br/>
      </w:r>
      <w:hyperlink r:id="rId4234" w:history="1">
        <w:r>
          <w:rPr>
            <w:rFonts w:ascii="arial" w:eastAsia="arial" w:hAnsi="arial" w:cs="arial"/>
            <w:b w:val="0"/>
            <w:i/>
            <w:strike w:val="0"/>
            <w:color w:val="0077CC"/>
            <w:sz w:val="20"/>
            <w:u w:val="single"/>
            <w:vertAlign w:val="baseline"/>
          </w:rPr>
          <w:t>http://www.nytimes.com</w:t>
        </w:r>
      </w:hyperlink>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2009</w:t>
      </w:r>
    </w:p>
    <w:p>
      <w:pPr>
        <w:pStyle w:val="Normal452"/>
      </w:pPr>
    </w:p>
    <w:p>
      <w:pPr>
        <w:pStyle w:val="Normal452"/>
        <w:ind w:left="200"/>
        <w:sectPr>
          <w:type w:val="continuous"/>
          <w:pgMar w:top="840" w:right="1000" w:bottom="840" w:left="1000" w:header="400" w:footer="400"/>
          <w:pgNumType w:fmt="decimal"/>
          <w:cols w:space="720"/>
        </w:sectPr>
      </w:pPr>
      <w:r>
        <w:br/>
      </w:r>
      <w:r>
        <w:pict>
          <v:line id="_x0000_s2696" style="position:absolute;z-index:252894208"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4235"/>
          <w:headerReference w:type="default" r:id="rId4236"/>
          <w:footerReference w:type="even" r:id="rId4237"/>
          <w:footerReference w:type="default" r:id="rId4238"/>
          <w:headerReference w:type="first" r:id="rId4239"/>
          <w:footerReference w:type="first" r:id="rId4240"/>
          <w:pgSz w:w="12240" w:h="15840"/>
          <w:pgMar w:top="840" w:right="1000" w:bottom="840" w:left="1000" w:header="400" w:footer="400"/>
          <w:pgNumType w:fmt="decimal"/>
          <w:cols w:space="720"/>
          <w:titlePg w:val="0"/>
        </w:sectPr>
      </w:pPr>
    </w:p>
    <w:p>
      <w:pPr>
        <w:pStyle w:val="Normal453"/>
      </w:pPr>
    </w:p>
    <w:p>
      <w:pPr>
        <w:pStyle w:val="Normal453"/>
      </w:pPr>
      <w:r>
        <w:pict>
          <v:shape id="_x0000_i2697" type="#_x0000_t75" alt="LexisNexis®" style="width:147.75pt;height:30pt">
            <v:imagedata r:id="rId17" o:title=""/>
          </v:shape>
        </w:pict>
      </w:r>
      <w:r>
        <w:cr/>
      </w:r>
    </w:p>
    <w:p>
      <w:pPr>
        <w:pStyle w:val="Heading1451"/>
        <w:keepNext w:val="0"/>
        <w:spacing w:after="200" w:line="340" w:lineRule="atLeast"/>
        <w:ind w:left="0" w:right="0" w:firstLine="0"/>
        <w:jc w:val="center"/>
      </w:pPr>
      <w:hyperlink r:id="rId4241" w:history="1">
        <w:r>
          <w:rPr>
            <w:rFonts w:ascii="arial" w:eastAsia="arial" w:hAnsi="arial" w:cs="arial"/>
            <w:b/>
            <w:i/>
            <w:strike w:val="0"/>
            <w:color w:val="0077CC"/>
            <w:sz w:val="28"/>
            <w:u w:val="single"/>
            <w:vertAlign w:val="baseline"/>
          </w:rPr>
          <w:t xml:space="preserve">Canada Economy Grows Where Others Falter </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2002 Tuesday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53"/>
        <w:keepNext w:val="0"/>
        <w:spacing w:after="0" w:line="240" w:lineRule="atLeast"/>
        <w:ind w:right="0"/>
        <w:jc w:val="both"/>
      </w:pPr>
      <w:bookmarkStart w:id="916" w:name="Bookmark_453"/>
      <w:bookmarkEnd w:id="916"/>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 Column 3; Business/Financial Desk; Pg. 1</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CLIFFORD KRAUSS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TORONTO, Oct. 7  </w:t>
      </w:r>
    </w:p>
    <w:p>
      <w:pPr>
        <w:pStyle w:val="Normal453"/>
        <w:keepNext/>
        <w:spacing w:before="240" w:after="0" w:line="340" w:lineRule="atLeast"/>
        <w:ind w:left="0" w:right="0" w:firstLine="0"/>
        <w:jc w:val="left"/>
      </w:pPr>
      <w:bookmarkStart w:id="917" w:name="Body_451"/>
      <w:bookmarkEnd w:id="917"/>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698" style="position:absolute;z-index:252895232"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only takes one look at this city's fast-changing skyline to see that Canada is defying the slowdown throttling much of the world economy.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Vancouver to Regina to Toronto to Montreal, cranes and earth-moving equipment are roaring at a rate not seen since the 1980's, creating high-rise condominiums in city centers, new single-family houses in the ever-sprawling suburbs, and tens of thousands of well-paying jobs.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building boom is a primary reason the frequently underperforming Canadian economy now has the fastest growth rate among the major industrial countries.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statistics released last week showed that Canada's economy grew at a 5 percent annual rate in July, the 10th consecutive month of improving economic performance. In a new report, the International Monetary Fund forecast growth for the full year at a less torrid 3.4 percent pace, and the same in 2003 -- still, a more robust performance than in the United States.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cheerful statistics, and expectations of a big budget surplus to go with them, amount to a windfall for the governing Liberal Party at a time when infighting and cabinet scandals have forced Prime Minister Jean Chretien to drop thoughts of running for a fourth term. He is due to step down as party leader in early 2004, but his general economic policy line has support from several of his potential Liberal successors.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400,000 new jobs created over the last year, and unemployment declining, the Liberals expect to remain strong with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 base. They also expect to reverse the cutbacks of the 1990's and expand services. Just last week Mr. Chretien announced that next year's budget would include new spending on urban low-income housing, health care and transportation, national parks, education and programs to aid the impoverished Indian population. The spending should ease the way for the next Liberal leader to defeat a badly divided opposition.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Canada's good economic fortunes may also prove helpful to the slowing United States economy, given that Canada buys 25 percent of all American exports.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Minister John Manley, one of the potential candidates to succeed Mr. Chretien, recently described Canada as "the new Northern Tiger." He noted that his country was "advancing against the tide of a global downturn and overcoming years of weak fiscal management to become the fastest-growing economy in the G-7 and likely the only one to remain in surplus this year."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Manley's boosterism was intended in part to renew investors' appetite for the Canadian dollar and stock market, both of which have been slipping in recent months in large part because of investors' worries about trends in the United States.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weak Canadian dollar has eroded consumers' purchasing power somewhat, it has also had a positive effect on the economy, making its all-important exports more competitive overseas.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note that when Canada did not follow the United States into a recession after the Sept. 11 attacks, it was the first time in 25 years that the country had been able to avert being tugged into an American tailspin. Low interest rates, the construction boom, surges in car and truck production and higher prices for the oil and gas that Canada produces have enabled the country to go on thriving, at least so far.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Canadians, economists note, did not invest as heavily in high-technology companies in the 1990's, so the collapse of that sector has not hit the Canadian economy as hard. While American households had 63 percent of their wealth in stocks before the bubble burst, Canadians had just 45 percent, a recent report from Merrill Lynch noted; as a result, "household net worth in Canada is down just 6 percent from the peak, while it has plunged 27 percent Stateside."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economy was helped by American growth in the 1990's, but it remains a step or two behind the American business cycle. While the American home-building boom is five years old, for example, Canada's is only a little more than a year old, and probably could run for several more years before saturating the demand.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economists warn that Canada would have a hard time remaining aloof from a long American downturn, because 86 percent of Canadian exports go south of the border.</w:t>
      </w:r>
    </w:p>
    <w:p>
      <w:pPr>
        <w:pStyle w:val="Normal453"/>
        <w:keepNext w:val="0"/>
        <w:spacing w:before="240" w:after="0" w:line="260" w:lineRule="atLeast"/>
        <w:ind w:left="0" w:right="0" w:firstLine="0"/>
        <w:jc w:val="left"/>
      </w:pPr>
      <w:r>
        <w:br/>
      </w:r>
      <w:hyperlink r:id="rId4242" w:history="1">
        <w:r>
          <w:rPr>
            <w:rFonts w:ascii="arial" w:eastAsia="arial" w:hAnsi="arial" w:cs="arial"/>
            <w:b w:val="0"/>
            <w:i/>
            <w:strike w:val="0"/>
            <w:color w:val="0077CC"/>
            <w:sz w:val="20"/>
            <w:u w:val="single"/>
            <w:vertAlign w:val="baseline"/>
          </w:rPr>
          <w:t>http://www.nytimes.com</w:t>
        </w:r>
      </w:hyperlink>
    </w:p>
    <w:p>
      <w:pPr>
        <w:pStyle w:val="Normal4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3"/>
        <w:spacing w:line="60" w:lineRule="exact"/>
      </w:pPr>
      <w:r>
        <w:pict>
          <v:line id="_x0000_s2699" style="position:absolute;z-index:252896256" from="0,2pt" to="512pt,2pt" strokecolor="#009ddb" strokeweight="2pt">
            <v:stroke linestyle="single"/>
            <w10:wrap type="topAndBottom"/>
          </v:line>
        </w:pict>
      </w:r>
    </w:p>
    <w:p>
      <w:pPr>
        <w:pStyle w:val="Normal4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building boom is one of the main factors pushing the Canadian economy forward. In July it grew at an annual rate of 5 percent. (Canadian Press) </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2002</w:t>
      </w:r>
    </w:p>
    <w:p>
      <w:pPr>
        <w:pStyle w:val="Normal453"/>
      </w:pPr>
    </w:p>
    <w:p>
      <w:pPr>
        <w:pStyle w:val="Normal453"/>
        <w:ind w:left="200"/>
        <w:sectPr>
          <w:type w:val="continuous"/>
          <w:pgMar w:top="840" w:right="1000" w:bottom="840" w:left="1000" w:header="400" w:footer="400"/>
          <w:pgNumType w:fmt="decimal"/>
          <w:cols w:space="720"/>
        </w:sectPr>
      </w:pPr>
      <w:r>
        <w:br/>
      </w:r>
      <w:r>
        <w:pict>
          <v:line id="_x0000_s2700" style="position:absolute;z-index:252897280"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4243"/>
          <w:headerReference w:type="default" r:id="rId4244"/>
          <w:footerReference w:type="even" r:id="rId4245"/>
          <w:footerReference w:type="default" r:id="rId4246"/>
          <w:headerReference w:type="first" r:id="rId4247"/>
          <w:footerReference w:type="first" r:id="rId4248"/>
          <w:pgSz w:w="12240" w:h="15840"/>
          <w:pgMar w:top="840" w:right="1000" w:bottom="840" w:left="1000" w:header="400" w:footer="400"/>
          <w:pgNumType w:fmt="decimal"/>
          <w:cols w:space="720"/>
          <w:titlePg w:val="0"/>
        </w:sectPr>
      </w:pPr>
    </w:p>
    <w:p>
      <w:pPr>
        <w:pStyle w:val="Normal454"/>
      </w:pPr>
    </w:p>
    <w:p>
      <w:pPr>
        <w:pStyle w:val="Normal454"/>
      </w:pPr>
      <w:r>
        <w:pict>
          <v:shape id="_x0000_i2701" type="#_x0000_t75" alt="LexisNexis®" style="width:147.75pt;height:30pt">
            <v:imagedata r:id="rId17" o:title=""/>
          </v:shape>
        </w:pict>
      </w:r>
      <w:r>
        <w:cr/>
      </w:r>
    </w:p>
    <w:p>
      <w:pPr>
        <w:pStyle w:val="Heading1452"/>
        <w:keepNext w:val="0"/>
        <w:spacing w:after="200" w:line="340" w:lineRule="atLeast"/>
        <w:ind w:left="0" w:right="0" w:firstLine="0"/>
        <w:jc w:val="center"/>
      </w:pPr>
      <w:hyperlink r:id="rId4249" w:history="1">
        <w:r>
          <w:rPr>
            <w:rFonts w:ascii="arial" w:eastAsia="arial" w:hAnsi="arial" w:cs="arial"/>
            <w:b/>
            <w:i/>
            <w:strike w:val="0"/>
            <w:color w:val="0077CC"/>
            <w:sz w:val="28"/>
            <w:u w:val="single"/>
            <w:vertAlign w:val="baseline"/>
          </w:rPr>
          <w:t xml:space="preserve">Schizophrenia Lite </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2002 Sunday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54"/>
        <w:keepNext w:val="0"/>
        <w:spacing w:after="0" w:line="240" w:lineRule="atLeast"/>
        <w:ind w:right="0"/>
        <w:jc w:val="both"/>
      </w:pPr>
      <w:bookmarkStart w:id="918" w:name="Bookmark_454"/>
      <w:bookmarkEnd w:id="918"/>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3; Book Review Desk; Pg. 18</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Sandra Tsing Loh;  Sandra Tsing Loh's most recent book is "A Year in Van Nuys."</w:t>
      </w:r>
    </w:p>
    <w:p>
      <w:pPr>
        <w:pStyle w:val="Normal454"/>
        <w:keepNext/>
        <w:spacing w:before="240" w:after="0" w:line="340" w:lineRule="atLeast"/>
        <w:ind w:left="0" w:right="0" w:firstLine="0"/>
        <w:jc w:val="left"/>
      </w:pPr>
      <w:bookmarkStart w:id="919" w:name="Body_452"/>
      <w:bookmarkEnd w:id="919"/>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702" style="position:absolute;z-index:252898304"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CHELSEA WHISTLE</w:t>
      </w:r>
    </w:p>
    <w:p>
      <w:pPr>
        <w:pStyle w:val="Normal4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Michelle Tea.</w:t>
      </w:r>
    </w:p>
    <w:p>
      <w:pPr>
        <w:pStyle w:val="Normal4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331 pp. New York:</w:t>
      </w:r>
    </w:p>
    <w:p>
      <w:pPr>
        <w:pStyle w:val="Normal4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Seal Press. Paper, $14.95.</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memoirs seat scorched-earth memories of childhood within the insulating perspective of the older (and more forgiving) adult. Such is not the case with "The Chelsea Whistle," by Michelle Tea. Here is a girl's voice unexpurgated: this book's prose is all flung-out elbows and steel-booted kicks, and it is full of burning intensity and the feral longings of adolescence that -- as you may recall -- are heady and noxious as leaded gas. A grander lesson? A conclusion? A second act even? Why? In the pages of "The Chelsea Whistle" (as in the ugly Boston suburb of Chelsea itself) you're here and you can't get out -- and that is what gives the voice its blasting, wildly original poet's force.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late 1970's and early 80's, when the bulk of this memoir is set, Tea's family embodies a host of archetypal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horrors. Hers is a poor, cheerfully racist Polish-Irish family headed by an alcoholic father ("King Drunk") who sits at the kitchen table and rails against the labor union that continually fails to elect him. The chain of futility extends through the women -- all of whom smoke, for instance, and all of whom pledge to quit. Unfortunately for Tea's mother, today is not a good day to quit, what with the stress of her own mother dying of lung cancer: "What Ma needed was for life to stop lobbing tragedies at her, a pause between calamities so she could stop smoking."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described by Tea, the unmitigated grossness of life in Chelsea is so extreme it becomes hilarious. The food is hideous (one chapter is titled simply: "Tripe, Kielbasa, Shellfish and Beer"). The sea is hideous, so dirty its foam looks like vomit. Caught up in the flow, even the storyteller's exaggerations sound flamboyant, like a list of neighborhood hazards building from boys on dirt bikes and men with candy to "a van full of naked clowns, naked from the waist down so that at first glance you thought the circus had come to town . . . once the clown had seized you with his bulbous, gloved hand, you were doomed."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this teenage narrator with a gothic imagination, what's unexpected is for the true enemy to come from within the family, and for this man's sexual crime -- while creepy -- to be relatively anticlimactic. Indeed, its very slightness triggers a crisis of conscience. Unable to decide how severely she has been violated, the narrator enters a mental state she wryly calls "schizophrenia lite." She joins up with a gang of vengeful militant vegan lesbians to gain some feminist clarity. But sadly, not even that seems to work. The nature-centered, quasi-pagan lifestyle they avow is boring (to pass the time, in one memorable section, Tea lies on some rocks and masturbates to a fantasy about being raped in the woods). Also, in contrast to the girl's combat-booted strength, the male perpetrator seems pathetic. He is depressed, he's an alcoholic, he's sorry -- and so surely she can forgive him, goes the neighborhood sentiment. The frustrated Tea writes: "This is how it went in this family. . . . You couldn't ever get sick, or threaten to kill yourself, because someone else would beat you to it, beat you to it or crowd you out."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necessary -- and interesting -- problem of the book, then, is that the liberating catharsis our protagonist, and perhaps some readers, so desperately want will never happen. "The Chelsea Whistle" of the title is a distress call that, tellingly, boys send other boys when they need help. When Tea gives the whistle, no one comes. And of all the sick things in Chelsea, nothing's harder to take than this female betrayal. One bittersweet passage begins: "I loved the damp, stale stink of a million cigarettes smoked. It's a terrible smell, and it's terrible that I enjoyed it. . . . It smelled like Christmas morning, the minute before I woke up Ma, when I sat by the glistening tree with its miracle of gifts beneath, luxuriating in all that beauty and promise and stillness, and the ashtrays overflowing from the party the night before." In this fierce memoir, movingly and unexpectedly, nothing proves to be more painful and toxic than family love itself. </w:t>
      </w:r>
    </w:p>
    <w:p>
      <w:pPr>
        <w:pStyle w:val="Normal454"/>
        <w:keepNext w:val="0"/>
        <w:spacing w:before="240" w:after="0" w:line="260" w:lineRule="atLeast"/>
        <w:ind w:left="0" w:right="0" w:firstLine="0"/>
        <w:jc w:val="left"/>
      </w:pPr>
      <w:r>
        <w:br/>
      </w:r>
      <w:hyperlink r:id="rId4250" w:history="1">
        <w:r>
          <w:rPr>
            <w:rFonts w:ascii="arial" w:eastAsia="arial" w:hAnsi="arial" w:cs="arial"/>
            <w:b w:val="0"/>
            <w:i/>
            <w:strike w:val="0"/>
            <w:color w:val="0077CC"/>
            <w:sz w:val="20"/>
            <w:u w:val="single"/>
            <w:vertAlign w:val="baseline"/>
          </w:rPr>
          <w:t>http://www.nytimes.com</w:t>
        </w:r>
      </w:hyperlink>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2002</w:t>
      </w:r>
    </w:p>
    <w:p>
      <w:pPr>
        <w:pStyle w:val="Normal454"/>
      </w:pPr>
    </w:p>
    <w:p>
      <w:pPr>
        <w:pStyle w:val="Normal454"/>
        <w:ind w:left="200"/>
        <w:sectPr>
          <w:type w:val="continuous"/>
          <w:pgMar w:top="840" w:right="1000" w:bottom="840" w:left="1000" w:header="400" w:footer="400"/>
          <w:pgNumType w:fmt="decimal"/>
          <w:cols w:space="720"/>
        </w:sectPr>
      </w:pPr>
      <w:r>
        <w:br/>
      </w:r>
      <w:r>
        <w:pict>
          <v:line id="_x0000_s2703" style="position:absolute;z-index:252899328"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4251"/>
          <w:headerReference w:type="default" r:id="rId4252"/>
          <w:footerReference w:type="even" r:id="rId4253"/>
          <w:footerReference w:type="default" r:id="rId4254"/>
          <w:headerReference w:type="first" r:id="rId4255"/>
          <w:footerReference w:type="first" r:id="rId4256"/>
          <w:pgSz w:w="12240" w:h="15840"/>
          <w:pgMar w:top="840" w:right="1000" w:bottom="840" w:left="1000" w:header="400" w:footer="400"/>
          <w:pgNumType w:fmt="decimal"/>
          <w:cols w:space="720"/>
          <w:titlePg w:val="0"/>
        </w:sectPr>
      </w:pPr>
    </w:p>
    <w:p>
      <w:pPr>
        <w:pStyle w:val="Normal455"/>
      </w:pPr>
    </w:p>
    <w:p>
      <w:pPr>
        <w:pStyle w:val="Normal455"/>
      </w:pPr>
      <w:r>
        <w:pict>
          <v:shape id="_x0000_i2704" type="#_x0000_t75" alt="LexisNexis®" style="width:147.75pt;height:30pt">
            <v:imagedata r:id="rId17" o:title=""/>
          </v:shape>
        </w:pict>
      </w:r>
      <w:r>
        <w:cr/>
      </w:r>
    </w:p>
    <w:p>
      <w:pPr>
        <w:pStyle w:val="Heading1453"/>
        <w:keepNext w:val="0"/>
        <w:spacing w:after="200" w:line="340" w:lineRule="atLeast"/>
        <w:ind w:left="0" w:right="0" w:firstLine="0"/>
        <w:jc w:val="center"/>
      </w:pPr>
      <w:hyperlink r:id="rId4257" w:history="1">
        <w:r>
          <w:rPr>
            <w:rFonts w:ascii="arial" w:eastAsia="arial" w:hAnsi="arial" w:cs="arial"/>
            <w:b/>
            <w:i/>
            <w:strike w:val="0"/>
            <w:color w:val="0077CC"/>
            <w:sz w:val="28"/>
            <w:u w:val="single"/>
            <w:vertAlign w:val="baseline"/>
          </w:rPr>
          <w:t xml:space="preserve">New Releases </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2002 Friday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55"/>
        <w:keepNext w:val="0"/>
        <w:spacing w:after="0" w:line="240" w:lineRule="atLeast"/>
        <w:ind w:right="0"/>
        <w:jc w:val="both"/>
      </w:pPr>
      <w:bookmarkStart w:id="920" w:name="Bookmark_455"/>
      <w:bookmarkEnd w:id="920"/>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3; Movies, Performing Arts/Weekend Desk; Pg. 31</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455"/>
        <w:keepNext/>
        <w:spacing w:before="240" w:after="0" w:line="340" w:lineRule="atLeast"/>
        <w:ind w:left="0" w:right="0" w:firstLine="0"/>
        <w:jc w:val="left"/>
      </w:pPr>
      <w:bookmarkStart w:id="921" w:name="Body_453"/>
      <w:bookmarkEnd w:id="921"/>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705" style="position:absolute;z-index:252900352"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Scooby-Doo</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Transformed into flesh and blood, the old Saturday-morning cartoon team of mystery solvers goes off to investigate an outbreak of weirdness among crowds of college students visiting the Spooky Island theme park. In addition to Scooby-Doo (above), the cast includes Freddie Prinze Jr. as Fred, Matthew Lillard as Shaggy, Sarah Michelle Gellar as Daphne and Linda Cardellini as Velma, and they are the best things about the film. But, A. O. Scott wrote in The New York Times, "the obnoxious special effects, the obligatory outbursts of flatulence and the incessant, so-five-minutes-ago pop music on the soundtrack overwhelm what is left of the old Hanna-Barbera charm."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2002. Warner. VHS, $24.95; DVD, $26.98. 105 minutes. Closed captioned. PG.</w:t>
      </w:r>
    </w:p>
    <w:p>
      <w:pPr>
        <w:pStyle w:val="Normal455"/>
      </w:pPr>
    </w:p>
    <w:p>
      <w:pPr>
        <w:pStyle w:val="Normal4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Trouble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center of Barry Sonnenfeld's movie, adapted from Dave Barry's novel, is a nuclear device that resembles a garbage disposal and is coveted by many evildoers. Around the edges of the film are various subplots involving a hit man (Dennis Farina) sent to Miami to take out an obnoxious industrialist (Stanley Tucci), a teenager (Zooey Deschanel) being stalked by a schoolmate (Ben Foster) and a budding relationship between their parents (Tim Allen and Rene Russo). "The director seems to be working as much as a cartoonist as anything else, but it doesn't play as well here as it did in his 'Men in Black' " (Elvis Mitchell).</w:t>
      </w:r>
    </w:p>
    <w:p>
      <w:pPr>
        <w:pStyle w:val="Normal455"/>
      </w:pPr>
    </w:p>
    <w:p>
      <w:pPr>
        <w:pStyle w:val="Normal4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2002. Touchstone. VHS, $103.99; DVD, $29.99. 85 minutes. Closed captioned. PG-13.</w:t>
      </w:r>
    </w:p>
    <w:p>
      <w:pPr>
        <w:pStyle w:val="Normal455"/>
      </w:pPr>
    </w:p>
    <w:p>
      <w:pPr>
        <w:pStyle w:val="Normal4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spunky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named Slim (Jennifer Lopez) has to go into hiding around the country after running out on her viciously abusive yuppie husband. As she does so, the movie purports to offer advice to battered wives and explains Slim's preference in men by showing us her father, who is as much of a brute, only 25 years older. "In the end you have to wonder why the highly reputed director Michael Apted ("Coal Miner's Daughter") and the gifted screenwriter Nicholas Kazan ("Reversal of Fortune") chose to go slumming in territory like this" (Stephen Holden).</w:t>
      </w:r>
    </w:p>
    <w:p>
      <w:pPr>
        <w:pStyle w:val="Normal455"/>
      </w:pPr>
    </w:p>
    <w:p>
      <w:pPr>
        <w:pStyle w:val="Normal4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2002. Columbia TriStar. VHS, $107.99; DVD, $27.96. 115 minutes. Closed captioned. PG-13.</w:t>
      </w:r>
    </w:p>
    <w:p>
      <w:pPr>
        <w:pStyle w:val="Normal455"/>
      </w:pPr>
    </w:p>
    <w:p>
      <w:pPr>
        <w:pStyle w:val="Normal4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 Ending</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Reduced to shooting commercials in Canada, the once well-regarded Oscar-winning director Val Waxman (Woody Allen) gets another chance when his ex-wife, Ellie (Tea Leoni), convinces her fiance, a studio chief named Hal (Treat Williams), to let him make a big New York melodrama.</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temperamental Waxman develops a case of hysterical blindness and himself needs direction from his agent (Mark Rydell). Can he fool the studio? When it is spitting one-liners, Mr. Allen's film has a wired jazzy rhythm. "Once the energy from the jokes dies down, we're left with a project so stale you feel like opening a window to let some air in" (Mitchell).</w:t>
      </w:r>
    </w:p>
    <w:p>
      <w:pPr>
        <w:pStyle w:val="Normal455"/>
      </w:pPr>
    </w:p>
    <w:p>
      <w:pPr>
        <w:pStyle w:val="Normal4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2002. DreamWorks. VHS, $98.99; DVD, $32.99. 114 minutes. Closed captioned. PG-13.</w:t>
      </w:r>
    </w:p>
    <w:p>
      <w:pPr>
        <w:pStyle w:val="Normal455"/>
      </w:pPr>
    </w:p>
    <w:p>
      <w:pPr>
        <w:pStyle w:val="Normal4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Straight to Video</w:t>
      </w:r>
    </w:p>
    <w:p>
      <w:pPr>
        <w:pStyle w:val="Normal455"/>
      </w:pPr>
    </w:p>
    <w:p>
      <w:pPr>
        <w:pStyle w:val="Normal4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new titles of interest, some of which may have had a theater release, appeared on television or been on videocassette or DVD in earlier editions.</w:t>
      </w:r>
    </w:p>
    <w:p>
      <w:pPr>
        <w:pStyle w:val="Normal455"/>
      </w:pPr>
    </w:p>
    <w:p>
      <w:pPr>
        <w:pStyle w:val="Normal4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 IN CANNES. Henry Jaglom's satire of Hollywood wheeler-dealers foaming at the mouth crackles with abrasively authentic deal-making jargon. The story revolves around an effort to sign a European screen legend of 60 or so (Anouk Aimee), a composite of Jeanne Moreau and Sophia Loren. Hollywood wants her to play the mother of Tom Hanks's love interest. On the artier side, an aspiring indie director (Greta Scacchi) wants her to star in her first project. "A good deal of anger washes through this acerbic portrait of the movie business in histrionically high gear," Stephen Holden wrote in The New York Times. "But so does a lot of sentimentality, and as the sentinmentality quotient rises, it erodes the film's credibility." 2002. Paramount. VHS, $95.99; DVD, $29.99. 99 minutes. Closed captioned. PG-13.</w:t>
      </w:r>
    </w:p>
    <w:p>
      <w:pPr>
        <w:pStyle w:val="Normal455"/>
      </w:pPr>
    </w:p>
    <w:p>
      <w:pPr>
        <w:pStyle w:val="Normal4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BROADWAY THEATER ARCHIVE. The fourth installment in the series of Broadway plays produced for television includes James Prideaux's "Last of Mrs. Lincoln," with Julie Harris, Michael Cristofer and Robbie Benson; Maxwell Anderson's "Star Wagon," with Dustin Hoffman, Orson Beane, Eileen Brennan and Richard Castellano; Luigi Pirandello's "Six Characters in Search of an Author," with Andy Griffith, John Houseman and Julie Adams; Elizabeth Swados's "Alice at the Palace," with Meryl Streep, Debbie Allen and Betty Aberlin; and Jean Renoir's "Carola," with Leslie Caron and Mel Ferrer. 2002. Kultur. VHS, $24.95; DVD, $24.95. Information: (800) 718-1300. each; DVD, $24.95 each. Information: (800) 718-1300.</w:t>
      </w:r>
    </w:p>
    <w:p>
      <w:pPr>
        <w:pStyle w:val="Normal455"/>
        <w:keepNext w:val="0"/>
        <w:spacing w:before="240" w:after="0" w:line="260" w:lineRule="atLeast"/>
        <w:ind w:left="0" w:right="0" w:firstLine="0"/>
        <w:jc w:val="left"/>
      </w:pPr>
      <w:r>
        <w:br/>
      </w:r>
      <w:hyperlink r:id="rId4258" w:history="1">
        <w:r>
          <w:rPr>
            <w:rFonts w:ascii="arial" w:eastAsia="arial" w:hAnsi="arial" w:cs="arial"/>
            <w:b w:val="0"/>
            <w:i/>
            <w:strike w:val="0"/>
            <w:color w:val="0077CC"/>
            <w:sz w:val="20"/>
            <w:u w:val="single"/>
            <w:vertAlign w:val="baseline"/>
          </w:rPr>
          <w:t>http://www.nytimes.com</w:t>
        </w:r>
      </w:hyperlink>
    </w:p>
    <w:p>
      <w:pPr>
        <w:pStyle w:val="Normal4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5"/>
        <w:spacing w:line="60" w:lineRule="exact"/>
      </w:pPr>
      <w:r>
        <w:pict>
          <v:line id="_x0000_s2706" style="position:absolute;z-index:252901376" from="0,2pt" to="512pt,2pt" strokecolor="#009ddb" strokeweight="2pt">
            <v:stroke linestyle="single"/>
            <w10:wrap type="topAndBottom"/>
          </v:line>
        </w:pict>
      </w:r>
    </w:p>
    <w:p>
      <w:pPr>
        <w:pStyle w:val="Normal4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2002</w:t>
      </w:r>
    </w:p>
    <w:p>
      <w:pPr>
        <w:pStyle w:val="Normal455"/>
      </w:pPr>
    </w:p>
    <w:p>
      <w:pPr>
        <w:pStyle w:val="Normal455"/>
        <w:ind w:left="200"/>
        <w:sectPr>
          <w:type w:val="continuous"/>
          <w:pgMar w:top="840" w:right="1000" w:bottom="840" w:left="1000" w:header="400" w:footer="400"/>
          <w:pgNumType w:fmt="decimal"/>
          <w:cols w:space="720"/>
        </w:sectPr>
      </w:pPr>
      <w:r>
        <w:br/>
      </w:r>
      <w:r>
        <w:pict>
          <v:line id="_x0000_s2707" style="position:absolute;z-index:252902400"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4259"/>
          <w:headerReference w:type="default" r:id="rId4260"/>
          <w:footerReference w:type="even" r:id="rId4261"/>
          <w:footerReference w:type="default" r:id="rId4262"/>
          <w:headerReference w:type="first" r:id="rId4263"/>
          <w:footerReference w:type="first" r:id="rId4264"/>
          <w:pgSz w:w="12240" w:h="15840"/>
          <w:pgMar w:top="840" w:right="1000" w:bottom="840" w:left="1000" w:header="400" w:footer="400"/>
          <w:pgNumType w:fmt="decimal"/>
          <w:cols w:space="720"/>
          <w:titlePg w:val="0"/>
        </w:sectPr>
      </w:pPr>
    </w:p>
    <w:p>
      <w:pPr>
        <w:pStyle w:val="Normal456"/>
      </w:pPr>
    </w:p>
    <w:p>
      <w:pPr>
        <w:pStyle w:val="Normal456"/>
      </w:pPr>
      <w:r>
        <w:pict>
          <v:shape id="_x0000_i2708" type="#_x0000_t75" alt="LexisNexis®" style="width:147.75pt;height:30pt">
            <v:imagedata r:id="rId17" o:title=""/>
          </v:shape>
        </w:pict>
      </w:r>
      <w:r>
        <w:cr/>
      </w:r>
    </w:p>
    <w:p>
      <w:pPr>
        <w:pStyle w:val="Heading1454"/>
        <w:keepNext w:val="0"/>
        <w:spacing w:after="200" w:line="340" w:lineRule="atLeast"/>
        <w:ind w:left="0" w:right="0" w:firstLine="0"/>
        <w:jc w:val="center"/>
      </w:pPr>
      <w:hyperlink r:id="rId4265" w:history="1">
        <w:r>
          <w:rPr>
            <w:rFonts w:ascii="arial" w:eastAsia="arial" w:hAnsi="arial" w:cs="arial"/>
            <w:b/>
            <w:i/>
            <w:strike w:val="0"/>
            <w:color w:val="0077CC"/>
            <w:sz w:val="28"/>
            <w:u w:val="single"/>
            <w:vertAlign w:val="baseline"/>
          </w:rPr>
          <w:t>NEIGHBORHOOD REPORT: GREENPOINT/WILLIAMSBURG;</w:t>
        </w:r>
      </w:hyperlink>
      <w:r>
        <w:br/>
      </w:r>
      <w:hyperlink r:id="rId4266" w:history="1">
        <w:r>
          <w:rPr>
            <w:rFonts w:ascii="arial" w:eastAsia="arial" w:hAnsi="arial" w:cs="arial"/>
            <w:b/>
            <w:i/>
            <w:strike w:val="0"/>
            <w:color w:val="0077CC"/>
            <w:sz w:val="28"/>
            <w:u w:val="single"/>
            <w:vertAlign w:val="baseline"/>
          </w:rPr>
          <w:t>Despite Protests, the Ship's Mast Comes Down</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1993, Sunday, Late Edition - Final</w:t>
      </w:r>
    </w:p>
    <w:p>
      <w:pPr>
        <w:pStyle w:val="Normal456"/>
        <w:keepNext w:val="0"/>
        <w:spacing w:after="0" w:line="240" w:lineRule="atLeast"/>
        <w:ind w:right="0"/>
        <w:jc w:val="both"/>
      </w:pPr>
      <w:bookmarkStart w:id="922" w:name="Bookmark_456"/>
      <w:bookmarkEnd w:id="922"/>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Section 13; Page 10; Column 4; The City Weekly Desk; Column 4;</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LYNETTE HOLLOWAY</w:t>
      </w:r>
    </w:p>
    <w:p>
      <w:pPr>
        <w:pStyle w:val="Normal45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LYNETTE HOLLOWAY</w:t>
      </w:r>
    </w:p>
    <w:p>
      <w:pPr>
        <w:pStyle w:val="Normal456"/>
        <w:keepNext/>
        <w:spacing w:before="240" w:after="0" w:line="340" w:lineRule="atLeast"/>
        <w:ind w:left="0" w:right="0" w:firstLine="0"/>
        <w:jc w:val="left"/>
      </w:pPr>
      <w:bookmarkStart w:id="923" w:name="Body_454"/>
      <w:bookmarkEnd w:id="923"/>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709" style="position:absolute;z-index:252903424"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Ship's Mast Pub in Williamsburg closed last Tuesday, victim of a four-year landlord-tenant dispute that involved spurned love and, some people say, a resistance to neighborhood change.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13 years under the ownership of John Gallagher, the pub had become a popular hangout for the growing local artists' community, a place where people gathered for discourse, poetry readings on Thursdays and live music on weekends.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affection for the bar, at 107 N. Fifth Street, was so great that nine people, including Mr. Gallagher, were arrested on Tuesday when they tried to block a city marshal from enforcing the eviction order. They were charged with obstructing governmental administration.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other people stood by, holding banners that read "Illegal Eviction in Progress," "This Building Is Being Warehoused in an Attempt to Shut Down the Ship's Mast and to Spite the Williamsburg Renaissance" and "Help! Sick Landlady."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strictly vindictiveness on the part of the landlady," said Nora Gallagher, the bar owner's wife. "The landlady is my husband's ex-girlfriend. As soon as they broke up, about four years ago, she evicted him from his apartment above the bar, and then she went after the bar."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bar's lease expired in 1987, and Mr. Gallagher rented the space on a month-to-month basis for the next several years, said Thomas Urgo, the lawyer representing Theresa Grzanka, the landlord.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1990, Ms. Grzanka's mother, Anna, who was then the landlord, went to court to evict Mr. Gallagher, saying that there was a problem with noise and that he refused to pay a rent increase, Mr. Urgo said. Last year Mr. Gallagher agreed to pay $600 a month (instead of the previous $200) and to vacate the property in July. But near the end of the month, Mr. Gallagher filed court papers protesting the agreement.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Gallagher says the landlord destroyed the original lease, which would have extended his tenancy until 1997. He also says that he was denied a fair hearing and that a crucial witness had ignored a subpoena, claiming illness.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residents say the closing of the bar is emblematic of tensions between the artists in the neighborhood, where a variety of art, music and performance spaces have opened in the last few years, and the old guard, which consists of older Polish, Hispanic and Italian immigrants. At the same time, some artists say they are being pressured, through higher rents, to move out in an effort to exploit new interest in this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waterfront community.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closing of the Ship's Mast is a tragedy," said Ebon Fisher, 34, a media artist who lives a few blocks from the bar. "The importance of the pub was as a place where people could gather and weave culture."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street from the bar, 80-year-old Charles Garbacki sat on the stoop of an apartment building.  "That place has been there forever," said Mr. Garbacki, who has lived in the neighborhood for about 60 years. "But everything's changing around here.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10 years, the hippies have moved in. You know, guitar players singing that real hippie music. I don't care for it too much, but they played it at the bar."   L. H.</w:t>
      </w:r>
    </w:p>
    <w:p>
      <w:pPr>
        <w:pStyle w:val="Normal4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6"/>
        <w:spacing w:line="60" w:lineRule="exact"/>
      </w:pPr>
      <w:r>
        <w:pict>
          <v:line id="_x0000_s2710" style="position:absolute;z-index:252904448" from="0,2pt" to="512pt,2pt" strokecolor="#009ddb" strokeweight="2pt">
            <v:stroke linestyle="single"/>
            <w10:wrap type="topAndBottom"/>
          </v:line>
        </w:pict>
      </w:r>
    </w:p>
    <w:p>
      <w:pPr>
        <w:pStyle w:val="Normal4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Ship's Mast at North Fifth Street in Williamsburg is closed. (Ruby Washington/The New York Times)</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1993</w:t>
      </w:r>
    </w:p>
    <w:p>
      <w:pPr>
        <w:pStyle w:val="Normal456"/>
      </w:pPr>
    </w:p>
    <w:p>
      <w:pPr>
        <w:pStyle w:val="Normal456"/>
        <w:ind w:left="200"/>
        <w:sectPr>
          <w:type w:val="continuous"/>
          <w:pgMar w:top="840" w:right="1000" w:bottom="840" w:left="1000" w:header="400" w:footer="400"/>
          <w:pgNumType w:fmt="decimal"/>
          <w:cols w:space="720"/>
        </w:sectPr>
      </w:pPr>
      <w:r>
        <w:br/>
      </w:r>
      <w:r>
        <w:pict>
          <v:line id="_x0000_s2711" style="position:absolute;z-index:252905472"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4267"/>
          <w:headerReference w:type="default" r:id="rId4268"/>
          <w:footerReference w:type="even" r:id="rId4269"/>
          <w:footerReference w:type="default" r:id="rId4270"/>
          <w:headerReference w:type="first" r:id="rId4271"/>
          <w:footerReference w:type="first" r:id="rId4272"/>
          <w:pgSz w:w="12240" w:h="15840"/>
          <w:pgMar w:top="840" w:right="1000" w:bottom="840" w:left="1000" w:header="400" w:footer="400"/>
          <w:pgNumType w:fmt="decimal"/>
          <w:cols w:space="720"/>
          <w:titlePg w:val="0"/>
        </w:sectPr>
      </w:pPr>
    </w:p>
    <w:p>
      <w:pPr>
        <w:pStyle w:val="Normal457"/>
      </w:pPr>
    </w:p>
    <w:p>
      <w:pPr>
        <w:pStyle w:val="Normal457"/>
      </w:pPr>
      <w:r>
        <w:pict>
          <v:shape id="_x0000_i2712" type="#_x0000_t75" alt="LexisNexis®" style="width:147.75pt;height:30pt">
            <v:imagedata r:id="rId17" o:title=""/>
          </v:shape>
        </w:pict>
      </w:r>
      <w:r>
        <w:cr/>
      </w:r>
    </w:p>
    <w:p>
      <w:pPr>
        <w:pStyle w:val="Heading1455"/>
        <w:keepNext w:val="0"/>
        <w:spacing w:after="200" w:line="340" w:lineRule="atLeast"/>
        <w:ind w:left="0" w:right="0" w:firstLine="0"/>
        <w:jc w:val="center"/>
      </w:pPr>
      <w:hyperlink r:id="rId4273" w:history="1">
        <w:r>
          <w:rPr>
            <w:rFonts w:ascii="arial" w:eastAsia="arial" w:hAnsi="arial" w:cs="arial"/>
            <w:b/>
            <w:i/>
            <w:strike w:val="0"/>
            <w:color w:val="0077CC"/>
            <w:sz w:val="28"/>
            <w:u w:val="single"/>
            <w:vertAlign w:val="baseline"/>
          </w:rPr>
          <w:t>Power and Punishment: Two New Books About Race and Crime; Nonfiction</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2017 Friday 09:11 EST</w:t>
      </w:r>
    </w:p>
    <w:p>
      <w:pPr>
        <w:pStyle w:val="Normal457"/>
        <w:keepNext w:val="0"/>
        <w:spacing w:after="0" w:line="240" w:lineRule="atLeast"/>
        <w:ind w:right="0"/>
        <w:jc w:val="both"/>
      </w:pPr>
      <w:bookmarkStart w:id="924" w:name="Bookmark_457"/>
      <w:bookmarkEnd w:id="924"/>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review</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2448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KHALIL GIBRAN MUHAMMAD</w:t>
      </w:r>
    </w:p>
    <w:p>
      <w:pPr>
        <w:pStyle w:val="Normal4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James Forman Jr.’s “Locking Up Our Own” and Chris Hayes’s “A Colony in a Nation” compel readers to wrestle with very tough questions about racism, inequality and punishment.</w:t>
      </w:r>
    </w:p>
    <w:p>
      <w:pPr>
        <w:pStyle w:val="Normal457"/>
        <w:keepNext/>
        <w:spacing w:before="240" w:after="0" w:line="340" w:lineRule="atLeast"/>
        <w:ind w:left="0" w:right="0" w:firstLine="0"/>
        <w:jc w:val="left"/>
      </w:pPr>
      <w:bookmarkStart w:id="925" w:name="Body_455"/>
      <w:bookmarkEnd w:id="925"/>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713" style="position:absolute;z-index:252906496" from="0,2pt" to="512pt,2pt" strokecolor="#009ddb" strokeweight="2pt">
            <v:stroke linestyle="single"/>
            <w10:wrap type="topAndBottom"/>
          </v:line>
        </w:pict>
      </w:r>
    </w:p>
    <w:p>
      <w:pPr>
        <w:pStyle w:val="Normal457"/>
      </w:pPr>
    </w:p>
    <w:p>
      <w:pPr>
        <w:pStyle w:val="Normal4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(“Locking Up Our Own: Crime and Punishment in Black America” by James Forman Jr. was selected as one of The New York Times Book Review’s 10 Best Books of 2017. For the rest of the list, click </w:t>
      </w:r>
      <w:hyperlink r:id="rId427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LOCKING UP OUR OWN </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Crime and Punishment in Black America </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James Forman Jr. </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306 pp. Farrar, Straus &amp; Giroux. $27.</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COLONY IN A NATION </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Chris Hayes </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256 pp. W. W. Norton &amp; Company. $26.95.</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advocates and officials working to end the era of mass incarceration and the use of excessive force by the police, our new attorney general, Jeff Sessions, has indicated he intends to do just the opposite. At a recent address to law enforcement officials in Richmond, Va., Sessions announced plans for a new crackdown on crime. He wants to revive a federal mandatory minimum sentencing program for illegal gun possession. He suggests a return to Reagan-era zero tolerance approaches to drug use. And he insists, despite nationwide crime rates at historic lows, that a crime wave threatens to engulf America. Here we go again.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at least two productive ways to look at these recent developments. The success of Black Lives Matter activists and criminal justice reformers caused a backlash that will demand greater resistance, renewed activism and new strategies. The other is that the punitive style of American racial politics has been a constant feature of our history; unless something foundational changes, the United States will remain an exceptionally punitive country, and the question is only one of degree. According to this line of thinking, there will always be hell to pay for somebody, especially poor people of color.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new books offer timely and complementary ways of understanding America’s punitive culture and, in the process, stark pleas to abolish it. In “Locking Up Our Own,” James Forman Jr. explains how and why an influx of black “firsts” took the municipal reins of government after the civil rights movement only to unleash the brutal power of the criminal justice system on their constituents; in “A Colony in a Nation,” Chris Hayes shows that throughout American history, freedom — despite all the high-minded ideals — has often entailed the subjugation of another.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Forman, a Yale Law School professor and former Washington, D.C., public defender, has written a masterly account of how a generation of black elected officials wrestled with recurring crises of violence and drug use in the nation’s capital. Beginning in the late 1960s, these officials faced the growing challenge of drug addiction to heroin and later, crack. Forty-five percent of male jail detainees tested positive for heroin in 1969, up from 3 percent in the early ’60s. During roughly the same period the city’s murder rate tripled. By 1987, officials found that 60 percent of Washington arrestees tested positive for crack cocaine.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to public officials, mined by Forman, reveal that much of the black community did not agree on what to do. No one disputed the facts of rising drug use and ballooning murder rates across the city. Some of the earliest options on the table ranged from decriminalization of marijuana — following the lead of white civil libertarians — to increased sentences. Many agreed that some measure of punitive intervention was necessary. But how much could be deployed without destroying the body politic or the social ecology of black Washington was anybody’s guess. There were also calls for prevention and drug treatment over punishment, targeting poverty as a root cause of crime. A number of local and national civil rights leaders preferred to follow Michigan Representative John Conyers’s proposal for an urban Marshall Plan.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Washington’s black officials embraced the Nixonian law-and-order mood of the nation, passing increasingly tougher laws and adopting aggressive policing practices into the 1990s. Marion Barry, Washington’s future mayor, claimed the mantle of drug warrior (before he fell victim to his own addiction), and the stark and visible pattern of African-Americans increasingly locking up their own was replicated elsewhere. “When an urgent problem required a short-term solution, law enforcement was regarded as the only answer,” Forman writes. In 1978, Washington appointed its first black police chief, Burtell Jefferson, a staunch advocate for mandatory minimum sentencing, to lead the nation’s first black-majority police department. By 1990, there were 130 black police chiefs in the United States and more than 300 black mayors.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a century of brutal, anti-black racism in the criminal justice system after the Civil War, these developments give rise to some obvious questions: When African-American officials finally gained a measure of control over the machinery of the law, why did mass incarceration happen on their watch? In other words, why did they lock up their own?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Forman offers three explanations. First, black officials did not see mass incarceration coming. No one did, he argues. It was “the result of a series of small decisions, made over time, by a disparate group of actors.” (Hayes makes the same point in his book.) Second, after legal segregation fell, African-American class biases came to the fore. Class privilege meant that middle-class and elite blacks had a smaller chance of exposure to criminal victimization and the full hammer of the law, especially long prison sentences. Citing a 1966 University of Michigan study, Forman writes that “a surprising number”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cops “didn’t like other black people — at least not the poor blacks they tended to police.”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reason is a big deal and a major breakthrough. Forman’s novel claim is this: What most explains the punitive turn in black America is not a repudiation of civil rights activism, as some have argued, but an embrace of it. “African-Americans have always viewed the protection of black lives as a civil rights issue, whether the threat comes from police officers or street criminals,” he writes. “Far from ignoring the issue of crime by blacks against other blacks, African-American officials and their constituents have been consumed by it.” Forman recalls his own experience as a public defender and the case of a 15-year-old first offender who was facing sentencing for handgun possession and a small bag of pot; a black judge, hearing Forman’s plea for leniency, was unmoved. “Dr. King didn’t march and die so that you could be a fool, so that you could be out on the street, getting high, carrying a gun and robbing people,” the judge admonished. “No, young man, that was not his dream.”</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way, post-civil-rights leaders reimagined Dr. King as a crime crusader. In 1995, one year after Bill Clinton signed the biggest crime bill in American history, the nation’s first black United States attorney for the District of Columbia, Eric Holder, announced a major anti-crime initiative called Operation Ceasefire at a Martin Luther King Day celebration in Arlington: “Did Martin Luther King successfully fight the likes of Bull Connor so that we could ultimately lose the struggle for civil rights to misguided or malicious members of our own race?”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wasn’t the politics of respectability; it was what Forman calls the “politics of responsibility.” Dr. King’s legacy had become fodder for a national trend of personal responsibility jeremiads aimed at black America. This moment peaked about a decade ago just when Barack Obama, an exemplar of propriety, kicked off his presidential candidacy and Bill Cosby was wrapping up a national “call out” tour, dispensing the gospel of tough love in black communities. “Holder’s answer was straightforward,” Forman writes. “Stop cars, search cars, seize guns.”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Predictably, Operation Ceasefire exacted a heavy toll. Police officers stopped black motorists for seemingly any reason, like tinted windows. Officials knew hit rates for guns would be low — police academy textbooks explained as much. At best, investigatory or pretext stops were supposed to be a deterrent. In reality, they fueled racial disparities in the drug war. The law enforcement equivalent of reverse redlining shielded white Washington neighborhoods — and a few tony black ones — from the program. White motorists were given a “free pass,” Forman writes, to keep their drugs safely stashed in their glove boxes. Operation Ceasefire and similar practices elsewhere made it much more likely that black women, for instance, would be arrested on minor drug charges than white men with much higher rates of gun possession and violent crime. Forman gives the example of Sandra Dozier, who was stopped by Ceasefire enforcers in 2000 and lost a good job at FedEx because they found two small bags of pot in her glove box.</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Hayes, the host of a news show on MSNBC and the author of “Twilight of Elites,” spent many days covering the unrest in Ferguson, Mo., in the wake of the police killing of Michael Brown, and he counts himself among the many white men whose minor drug offenses did not earn him a rap sheet or cost him his career. “A Colony in a Nation” opens with Hayes moving through security checkpoints at the 2000 Republican National Convention. As he hands over his bag, he realizes he has a small amount of marijuana in an eyeglass case. When the police find his stash, they let it pass. “The police officer who’d found the drugs put my bag on a table and looked at me, as if to say, Go ahead and take it.”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heavily on personal experiences as a white kid growing up in the crack-era Bronx and attending a magnet school on the border of East Harlem, much of Hayes’s book unfolds along the axis of two “distinct regimes” in America. One for whites, what he calls the Nation; the other for blacks, what he calls the Colony. “In the Nation, you have rights; in the Colony, you have commands,” Hayes explains. “In the Nation, you are innocent until proven guilty; in the Colony, you are born guilty.” At first mention the metaphor seems overdrawn, and eventually it slips a bit under its own weight. White Americans are also subject to “out of control” policing, he writes, because “policing of the Colony has breached the levee and flooded the Nation” too.</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among white Americans, ideas about the collective guilt of black Americans exert a powerful pull. In the Colony, individual guilt or innocence is largely irrelevant. Hayes tells story after story of innocent black suspects routinely standing in for the guilty. Broken windows, stop and frisk, and Ferguson-style revenue policing (“the model of cops as armed tax collectors”) are all presented as evidence of how the separate system works. Even for black homicide victims, detectives in some cities fail to clear half of all murder cases. Many historians have long noted that black folk are simultaneously overpoliced and underprotected. Hayes writes that violence by police or by gangs are “two sides of the same coin.” As such, the Nation evinces a peculiar circular logic: The harm black people do to one another “justifies” the harm the state does in their name. By contrast, the premium on white victimization in the Nation is “painfully clear to people living in the Colony,” Hayes writes. “White lives matter, and it hardly needs to be spoken.”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Hayes’s forceful analysis comes from an evocative reading of our colonial past. American colonists staked their claim to independence out of a refusal to be subject to the capricious and abusive whims of British customs agents. In the 17th and 18th centuries, white colonists illegally smuggled boatloads of contraband, such as molasses for rum. While there was a certain amount of corruption and looking the other way — Hayes likens the situation to lax alcohol and drug enforcement on college campuses — the need to pay debts from the Seven Years’ War “changed everything.” King George III started a “crackdown” that “essentially inaugurated America’s first tough-on-crime era.” More agents, more expansive power, more of “what we now call ‘stop and frisk.’” Upon hearing the testimony in a 1761 case against the Crown’s use of writs of assistance (the legal mechanism that allowed for abusive searches), John Adams wrote: “Then and there was the first scene of the first act of opposition to the arbitrary rule of Great Britain. Then and there the child Independence was born.” White colonists fought for liberty and the freedom to subjugate others. More than 300 years later, Hayes sees what this founding hypocrisy looks like: “On the ground in Ferguson, the Bill of Rights itself seemed to have no force.”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together “A Colony in a Nation” and “Locking Up Our Own” compel readers to wrestle with some very tough questions about the nature of American democracy and its deep roots in racism, inequality and punishment. Both authors find hope in a shared vision of a future society that protects human dignity and seeks accountability rather than vengeance. “What would the politics of crime look like in a place where people worried not only about victimization but also about the costs of overly punitive policing and prosecution?” Hayes asks. Forman imagines redefining our core values: “What if we strove for compassion, for mercy, for forgiveness? And what if we did this for everybody, including people who have harmed others?”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finally, there may be no pathway to end mass incarceration without reconsidering our handling of all crimes, not just nonviolent ones. Fifty-three percent of all state prisoners are serving time for violent offenses, most commonly robbery. Racism and mass incarceration are systemic problems, but both Forman and Hayes show that the solution will lie not only with policy changes but with individual changes of heart too.</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Forman recalls that a 16-year-old he defended was saved from incarceration by the testimony of the victim, who told the judge he didn’t want the teenager to be sent to prison. A system built to make “teeth rattle,” as described by Atlanta’s first black mayor, Maynard Jackson, is not a system capable of transformation; we need to build a new foundation. We need to choose to do it. “Mass incarceration,” Forman writes, “was constructed incrementally, and it may have to be dismantled the same way.”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Khalil Gibran Muhammad is a professor of history, race and public policy at Harvard Kennedy School and the author of “The Condemnation of Blackness: Race, Crime, and the Making of Modern Urban America.”</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(PHOTOGRAPH BY FRED R. CONRAD FOR THE NEW YORK TIMES) (BR1); Eric Holder addresses students as part of Operation Ceasefire.; Marion Barry as candidate for mayor, 1994. (PHOTOGRAPH BY NANCY ANDREWS/THE WASHINGTON POST, VIA GETTY IMAGES) (BR20)</w:t>
      </w:r>
    </w:p>
    <w:p>
      <w:pPr>
        <w:pStyle w:val="Normal4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57"/>
        <w:keepNext w:val="0"/>
        <w:numPr>
          <w:numId w:val="32"/>
        </w:numPr>
        <w:spacing w:before="240" w:after="0" w:line="260" w:lineRule="atLeast"/>
        <w:ind w:right="0"/>
        <w:jc w:val="both"/>
      </w:pPr>
      <w:hyperlink r:id="rId4275" w:history="1">
        <w:r>
          <w:rPr>
            <w:rFonts w:ascii="arial" w:eastAsia="arial" w:hAnsi="arial" w:cs="arial"/>
            <w:b w:val="0"/>
            <w:i/>
            <w:strike w:val="0"/>
            <w:color w:val="0077CC"/>
            <w:sz w:val="20"/>
            <w:u w:val="single"/>
            <w:vertAlign w:val="baseline"/>
          </w:rPr>
          <w:t>Power and Punishment</w:t>
        </w:r>
      </w:hyperlink>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2017</w:t>
      </w:r>
    </w:p>
    <w:p>
      <w:pPr>
        <w:pStyle w:val="Normal457"/>
      </w:pPr>
    </w:p>
    <w:p>
      <w:pPr>
        <w:pStyle w:val="Normal457"/>
        <w:ind w:left="200"/>
        <w:sectPr>
          <w:type w:val="continuous"/>
          <w:pgMar w:top="840" w:right="1000" w:bottom="840" w:left="1000" w:header="400" w:footer="400"/>
          <w:pgNumType w:fmt="decimal"/>
          <w:cols w:space="720"/>
        </w:sectPr>
      </w:pPr>
      <w:r>
        <w:br/>
      </w:r>
      <w:r>
        <w:pict>
          <v:line id="_x0000_s2714" style="position:absolute;z-index:252907520"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4276"/>
          <w:headerReference w:type="default" r:id="rId4277"/>
          <w:footerReference w:type="even" r:id="rId4278"/>
          <w:footerReference w:type="default" r:id="rId4279"/>
          <w:headerReference w:type="first" r:id="rId4280"/>
          <w:footerReference w:type="first" r:id="rId4281"/>
          <w:pgSz w:w="12240" w:h="15840"/>
          <w:pgMar w:top="840" w:right="1000" w:bottom="840" w:left="1000" w:header="400" w:footer="400"/>
          <w:pgNumType w:fmt="decimal"/>
          <w:cols w:space="720"/>
          <w:titlePg w:val="0"/>
        </w:sectPr>
      </w:pPr>
    </w:p>
    <w:p>
      <w:pPr>
        <w:pStyle w:val="Normal458"/>
      </w:pPr>
    </w:p>
    <w:p>
      <w:pPr>
        <w:pStyle w:val="Normal458"/>
      </w:pPr>
      <w:r>
        <w:pict>
          <v:shape id="_x0000_i2715" type="#_x0000_t75" alt="LexisNexis®" style="width:147.75pt;height:30pt">
            <v:imagedata r:id="rId17" o:title=""/>
          </v:shape>
        </w:pict>
      </w:r>
      <w:r>
        <w:cr/>
      </w:r>
    </w:p>
    <w:p>
      <w:pPr>
        <w:pStyle w:val="Heading1456"/>
        <w:keepNext w:val="0"/>
        <w:spacing w:after="200" w:line="340" w:lineRule="atLeast"/>
        <w:ind w:left="0" w:right="0" w:firstLine="0"/>
        <w:jc w:val="center"/>
      </w:pPr>
      <w:hyperlink r:id="rId4282" w:history="1">
        <w:r>
          <w:rPr>
            <w:rFonts w:ascii="arial" w:eastAsia="arial" w:hAnsi="arial" w:cs="arial"/>
            <w:b/>
            <w:i/>
            <w:strike w:val="0"/>
            <w:color w:val="0077CC"/>
            <w:sz w:val="28"/>
            <w:u w:val="single"/>
            <w:vertAlign w:val="baseline"/>
          </w:rPr>
          <w:t>A New Look on the Roads of Mastic-Shirley</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2005 Sunday</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8"/>
        <w:keepNext w:val="0"/>
        <w:spacing w:after="0" w:line="240" w:lineRule="atLeast"/>
        <w:ind w:right="0"/>
        <w:jc w:val="both"/>
      </w:pPr>
      <w:bookmarkStart w:id="926" w:name="Bookmark_458"/>
      <w:bookmarkEnd w:id="926"/>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14LI; Column 1; Long Island Weekly Desk; Pg. 16; PUBLIC ART</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ROSAMARIA MANCINI</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SHIRLEY </w:t>
      </w:r>
    </w:p>
    <w:p>
      <w:pPr>
        <w:pStyle w:val="Normal458"/>
        <w:keepNext/>
        <w:spacing w:before="240" w:after="0" w:line="340" w:lineRule="atLeast"/>
        <w:ind w:left="0" w:right="0" w:firstLine="0"/>
        <w:jc w:val="left"/>
      </w:pPr>
      <w:bookmarkStart w:id="927" w:name="Body_456"/>
      <w:bookmarkEnd w:id="927"/>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716" style="position:absolute;z-index:252908544"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MANHATTAN had ''The Gates'' by Christo and his wife, Jeanne-Claude. But public art is not just for big cities; it can also be found here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hamlet, geographically close to the Hamptons, yet a world apart.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begins four years ago, when the William Floyd Community Summit was born. Named for a local resident who was a signer of the Declaration of Independence, the group included representatives from the local school district, and civic and business groups. Its goal was to change the image of this largely blue-collar area that is known as Mastic-Shirley, and that consists of the hamlets of Mastic, Mastic Beach, Moriches and Shirley, all part of the Town of Brookhaven.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group's beautification committee took on various projects, including cleaning up parks, clearing away trash on public roads and planting flowers in the spring. The members discussed the possibility of putting up artworks, but commissioning original work was out of their price range, said Pat Matthews, chairwoman of the committee.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when she and her husband were visiting Atlantic City on a trip to the casinos, she said, they saw several statuary retailers near their hotel. They stopped in, and she liked the bronze sculptures on sale. The group ended up buying nine of those sculptures, to be displayed amid the fast-food restaurants and gas stations that line William Floyd Parkway, the area's main road, as well as in other areas.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of the sculptures --a girl with a pony, and children reading on a log bench, both about four feet long and four feet high -- were placed at the Mastic-Shirley station of the Long Island Rail Road in January. Two others --two children on a bench, and three children on a log -- have been placed outside the Mastic-Moriches-Shirley Community Library.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organization plans to put three sculptures outside the old tollbooth building at Smith Point Bridge in Shirley and two sculptures at the intersection of Montauk Highway and Barnes Road in Moriches. All the works are to be up by early summer, Mrs. Matthews said.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big for us, because we never had public art, we never had anything like this before,'' said Mrs. Matthews, a Shirley resident for more than 30 years. ''It's about making a statement. We want residents and visitors to see something beautiful as they drive along our streets and learn about our community, and we want them to forget that negative image they may have.''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project was paid for with $80,000 in town, county and state grants over the past three years. The money will also be used to bronze a 10th artwork, a 7-foot-high statue of William Floyd, who had an estate in Mastic Beach. Unlike the others, that sculpture is original, created in plaster by Santo Matarazzo of Brooklyn, who owns a summer home in Mastic Beach.</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Matarazzo, 76, said he heard that the local group wanted a sculpture of William Floyd and so he made one and donated it. The bronzing will cost $26,000.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had a home in Mastic Beach for more than 18 years, and I wanted to do something for this community,'' Mr. Matarazzo said.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the sculpture is bronzed, it will be temporarily housed at the local library until a small park, another of the organization's projects, is built at the southeast corner of William Floyd Parkway and Montauk Highway.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Matthews said that because the nine sculptures were purchased with grant money, they had to be placed on town-, county- or state-owned land. The committee, which has about 25 members, decided on the sites along William Floyd Parkway, like the train station and the tollbooth sites, because the road is the main thoroughfare to Smith Point County Park, Suffolk's largest ocean-front park, she said.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 Wahl, president of the group, said residents had bombarded her with questions about the sculptures, as well as positive comments.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Christine Nocerino of Shirley, who has lived in the area for more than 32 years, said she liked the sculptures.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great to be able to see something nice as I drive along William Floyd Parkway, as opposed to litter or other eyesores,'' she said.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sculpture initiative will not end once these artworks have been placed, Mrs. Matthews said.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goal will be to get local merchants in our community to participate by buying their own sculpture to place on their property,'' she said.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this end, she plans to begin petitioning members of the local chamber of commerce at their meeting later this month.</w:t>
      </w:r>
    </w:p>
    <w:p>
      <w:pPr>
        <w:pStyle w:val="Normal458"/>
      </w:pPr>
    </w:p>
    <w:p>
      <w:pPr>
        <w:pStyle w:val="Normal458"/>
        <w:keepNext w:val="0"/>
        <w:spacing w:before="240" w:after="0" w:line="260" w:lineRule="atLeast"/>
        <w:ind w:left="0" w:right="0" w:firstLine="0"/>
        <w:jc w:val="left"/>
      </w:pPr>
      <w:r>
        <w:br/>
      </w:r>
      <w:hyperlink r:id="rId4283" w:history="1">
        <w:r>
          <w:rPr>
            <w:rFonts w:ascii="arial" w:eastAsia="arial" w:hAnsi="arial" w:cs="arial"/>
            <w:b w:val="0"/>
            <w:i/>
            <w:strike w:val="0"/>
            <w:color w:val="0077CC"/>
            <w:sz w:val="20"/>
            <w:u w:val="single"/>
            <w:vertAlign w:val="baseline"/>
          </w:rPr>
          <w:t>http://www.nytimes.com</w:t>
        </w:r>
      </w:hyperlink>
    </w:p>
    <w:p>
      <w:pPr>
        <w:pStyle w:val="Normal4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8"/>
        <w:spacing w:line="60" w:lineRule="exact"/>
      </w:pPr>
      <w:r>
        <w:pict>
          <v:line id="_x0000_s2717" style="position:absolute;z-index:252909568" from="0,2pt" to="512pt,2pt" strokecolor="#009ddb" strokeweight="2pt">
            <v:stroke linestyle="single"/>
            <w10:wrap type="topAndBottom"/>
          </v:line>
        </w:pict>
      </w:r>
    </w:p>
    <w:p>
      <w:pPr>
        <w:pStyle w:val="Normal4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Nine bronze sculptures, including the ones above and at left, will be displayed in public areas in Shirley, Mastic, Mastic Beach and Moriches. (Photographs by Phil Marino for The New York Times)                                               </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2005</w:t>
      </w:r>
    </w:p>
    <w:p>
      <w:pPr>
        <w:pStyle w:val="Normal458"/>
      </w:pPr>
    </w:p>
    <w:p>
      <w:pPr>
        <w:pStyle w:val="Normal458"/>
        <w:ind w:left="200"/>
        <w:sectPr>
          <w:type w:val="continuous"/>
          <w:pgMar w:top="840" w:right="1000" w:bottom="840" w:left="1000" w:header="400" w:footer="400"/>
          <w:pgNumType w:fmt="decimal"/>
          <w:cols w:space="720"/>
        </w:sectPr>
      </w:pPr>
      <w:r>
        <w:br/>
      </w:r>
      <w:r>
        <w:pict>
          <v:line id="_x0000_s2718" style="position:absolute;z-index:252910592"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4284"/>
          <w:headerReference w:type="default" r:id="rId4285"/>
          <w:footerReference w:type="even" r:id="rId4286"/>
          <w:footerReference w:type="default" r:id="rId4287"/>
          <w:headerReference w:type="first" r:id="rId4288"/>
          <w:footerReference w:type="first" r:id="rId4289"/>
          <w:pgSz w:w="12240" w:h="15840"/>
          <w:pgMar w:top="840" w:right="1000" w:bottom="840" w:left="1000" w:header="400" w:footer="400"/>
          <w:pgNumType w:fmt="decimal"/>
          <w:cols w:space="720"/>
          <w:titlePg w:val="0"/>
        </w:sectPr>
      </w:pPr>
    </w:p>
    <w:p>
      <w:pPr>
        <w:pStyle w:val="Normal459"/>
      </w:pPr>
    </w:p>
    <w:p>
      <w:pPr>
        <w:pStyle w:val="Normal459"/>
      </w:pPr>
      <w:r>
        <w:pict>
          <v:shape id="_x0000_i2719" type="#_x0000_t75" alt="LexisNexis®" style="width:147.75pt;height:30pt">
            <v:imagedata r:id="rId17" o:title=""/>
          </v:shape>
        </w:pict>
      </w:r>
      <w:r>
        <w:cr/>
      </w:r>
    </w:p>
    <w:p>
      <w:pPr>
        <w:pStyle w:val="Heading1457"/>
        <w:keepNext w:val="0"/>
        <w:spacing w:after="200" w:line="340" w:lineRule="atLeast"/>
        <w:ind w:left="0" w:right="0" w:firstLine="0"/>
        <w:jc w:val="center"/>
      </w:pPr>
      <w:hyperlink r:id="rId4290" w:history="1">
        <w:r>
          <w:rPr>
            <w:rFonts w:ascii="arial" w:eastAsia="arial" w:hAnsi="arial" w:cs="arial"/>
            <w:b/>
            <w:i/>
            <w:strike w:val="0"/>
            <w:color w:val="0077CC"/>
            <w:sz w:val="28"/>
            <w:u w:val="single"/>
            <w:vertAlign w:val="baseline"/>
          </w:rPr>
          <w:t>An Idolatrous Echo Across Networks</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2012 Wednesday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9"/>
        <w:keepNext w:val="0"/>
        <w:spacing w:after="0" w:line="240" w:lineRule="atLeast"/>
        <w:ind w:right="0"/>
        <w:jc w:val="both"/>
      </w:pPr>
      <w:bookmarkStart w:id="928" w:name="Bookmark_459"/>
      <w:bookmarkEnd w:id="928"/>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1088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CHOZICK</w:t>
      </w:r>
    </w:p>
    <w:p>
      <w:pPr>
        <w:pStyle w:val="Normal459"/>
        <w:keepNext/>
        <w:spacing w:before="240" w:after="0" w:line="340" w:lineRule="atLeast"/>
        <w:ind w:left="0" w:right="0" w:firstLine="0"/>
        <w:jc w:val="left"/>
      </w:pPr>
      <w:bookmarkStart w:id="929" w:name="Body_457"/>
      <w:bookmarkEnd w:id="929"/>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720" style="position:absolute;z-index:252911616"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setup: Four celebrities sit on revolving chairs in front of a live studio audience and listen to blind auditions. If they like what they hear, they swivel around to take a look.</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 familiar? It's supposed to.</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a dating competition series that begins Thursday on Fox, is designed to take a less-than-subtle jab at ''The Voice,'' on NBC.</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judging aspiring singers, which is the point of ''The Voice,'' in ''The Choice'' bachelors like Mike Sorrentino (The Situation) and Rob Kardashian listen to ''sexy singles'' sell themselves, usually by pitching physical attributes. If they like what they hear, they push a ''love handle'' to turn their magic chairs around and see what the women look like.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the cutthroat world of broadcast television, Fox's targeting of ''The Voice'' stands out, and underscores the stakes involved in the highly lucrative but competitive arena of reality TV. ''The Voice,'' which Fox executives have said is essentially ''American Idol'' with red spinning chairs, contributed to a double-digit decline in ratings for ''American Idol,'' the blockbuster Fox franchise that last month concluded its 11th season.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 fight was on. At the Fox upfront in New York last month, the president of entertainment, Kevin Reilly, stood onstage at the Beacon Theater in front of a giant graph titled ''Decline of the Voice'' with a single, dramatically sloped line pointing downward.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fall ''The Voice'' on NBC will compete against Fox's other big talent show, ''X Factor,'' in what Mr. Reilly has called ''one of the major showdowns of the fall.'' Fox has tried to give ''X Factor'' a leg up in its second season with a new judging panel that includes Britney Spears and Demi Lovato.</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Cowell, the creator of ''X Factor,'' said of the competition, ''I wish them luck, but second's not great.''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declined to comment.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showdown this fall, Fox, known for its cheeky tone and audacious premises, will take one additional poke at the peacock. The six episodes of ''The Choice,'' shot over three days at CBS Studio Center, in Studio City, Calif., and hosted by Cat Deeley of ''So You Think You Can Dance,'' are designed to draw young viewers during the summer television doldrums.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will pair ''The Choice'' with ''Take Me Out,'' a speed-dating game show adapted from a British series and hosted by George Lopez.</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shows are designed to fill a void in the television landscape, providing updated versions of ''The Dating Game'' and ''Love Connection,'' said Mike Darnell, Fox's president of alternative entertainment.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reality market, when something looks dead, that's when you have to come in and plug the hole,'' he said.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Fox's previous attempts at dating series have not lasted. ''Mr. Personality,'' a 2003 series hosted by Monica Lewinsky, had one bachelorette choose from 20 masked bachelors. (Mr. Darnell now calls the mask idea ''stupid.'')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''Temptation Island,'' couples lived on an island with a group of promiscuous singles to test the strength of their relationships. ''Joe Millionaire'' followed a bachelor as he searched for a bride. The catch? The ''millionaire'' is just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is not the first time Fox has created a reality series inspired by a competing network's hit. In 2000 it introduced ''Who Wants to Marry a Multi-Millionaire?,'' a rabble-rousing take on ABC's ''Who Wants to Be a Millionaire?'' After ABC acquired the rights to ''Supernanny,'' Fox followed with a deal for ''Nanny 911.''</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2004, when makeover shows were all the rage, Fox developed ''The Swan,'' in which women deemed ''ugly'' were given extreme makeovers, including severe plastic surgery.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tongue-in-cheek programming speaks to a wider corporate culture at Fox's parent company, News Corporation, analysts have said. Fox Broadcasting broke onto the scene in the late 1980s. Under the leadership of News Corporation's chief executive, Rupert Murdoch, and Barry Diller, the network became known for irreverent shows like ''Married ... With Children'' and ''The Simpsons.''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always tried to see how far they can go and if there's a little backlash, that's a good thing,'' said Brad Adgate, senior vice president for research at Horizon Media, a media-buying company. He added: ''It all builds buzz.''</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Darnell's trademark style of freewheeling reality concepts include a dwarf-dating contest called ''The Littlest Groom''; ''Married by America,'' in which viewers voted on which strangers were paired up; and ''Who's Your Daddy,'' about adults adopted at birth and made to guess which contestant was their biological father.</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fit in here because this has always been a maverick network,'' Mr. Darnell said of Fox. ''People come to this network expecting an irreverence and having fun with genres and spinoffs.''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Fox created ''The Choice'' purely to poke fun at ''The Voice,'' Mr. Darnell demurred. ''It is interesting how the two shows' titles rhyme,'' he said, refusing to comment further on the similarities.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phone interview the rapper Romeo Miller, a bachelor on the show, accidentally referred to ''The Choice'' as ''The Voice,'' but he said that's where the similarities end.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finding blind love,'' Mr. Miller said. ''You have to be actually sitting in those spinning chairs to understand it.''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''The Choice'' will face competition from NBC's ''Love in the Wild'' (think ''Survivor'' meets ''The Bachelor'') and ABC's ''Bachelor Pad,'' a spinoff of the popular but aging ''Bachelor'' franchise.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celebrities on ''The Choice'' include Mr. Miller; the ''Jersey Shore'' stars Mr. Sorrentino and Pauly D; Joe Jonas of the Jonas Brothers; and chef Rocco DiSpirito. They were chosen to draw young audiences.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age of Fox's viewers has slowly increased to 46 in the most recent season, up from 39 in 2005, according to Nielsen. That's still younger than CBS, ABC and NBC, whose average viewers are over 50.</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Voice,'' the celebrities will swivel their chairs to see a contestant, and the single women (or in one episode, men) then choose whose ''team'' they want to be on -- meaning which celebrity they would like to win a date with. The competitors then wear sashes with the name of their chosen celebrity.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cast ''The Choice'' Mr. Darnell tapped his reality-show contacts.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me and asked if I was single,'' the singer Taylor Hicks, a Season 5 ''Idol'' winner, recounted. ''I said: 'Well, um, yes. Why?' '' He will soon appear on an episode of ''The Choice.''</w:t>
      </w:r>
    </w:p>
    <w:p>
      <w:pPr>
        <w:pStyle w:val="Normal459"/>
        <w:keepNext w:val="0"/>
        <w:spacing w:before="240" w:after="0" w:line="260" w:lineRule="atLeast"/>
        <w:ind w:left="0" w:right="0" w:firstLine="0"/>
        <w:jc w:val="left"/>
      </w:pPr>
      <w:r>
        <w:br/>
      </w:r>
      <w:hyperlink r:id="rId4291" w:history="1">
        <w:r>
          <w:rPr>
            <w:rFonts w:ascii="arial" w:eastAsia="arial" w:hAnsi="arial" w:cs="arial"/>
            <w:b w:val="0"/>
            <w:i/>
            <w:strike w:val="0"/>
            <w:color w:val="0077CC"/>
            <w:sz w:val="20"/>
            <w:u w:val="single"/>
            <w:vertAlign w:val="baseline"/>
          </w:rPr>
          <w:t>http://www.nytimes.com</w:t>
        </w:r>
      </w:hyperlink>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9"/>
        <w:spacing w:line="60" w:lineRule="exact"/>
      </w:pPr>
      <w:r>
        <w:pict>
          <v:line id="_x0000_s2721" style="position:absolute;z-index:252912640" from="0,2pt" to="512pt,2pt" strokecolor="#009ddb" strokeweight="2pt">
            <v:stroke linestyle="single"/>
            <w10:wrap type="topAndBottom"/>
          </v:line>
        </w:pict>
      </w:r>
    </w:p>
    <w:p>
      <w:pPr>
        <w:pStyle w:val="Normal4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CHOICE VS. THE VOICE: They look alike and sound alike. In ''The Choice,'' above, bachelors press ''love handles'' on their seats to choose a date, not swivel to see a singer as on ''The Voice,'' below. (PHOTOGRAPHS BY MICHAEL BECKER/FOX</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SAYLES/ASSOCIATED PRESS)(C1)</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Seth Wescott, right, an Olympic snowboarder, and Parker Young, are bachelors who will appear on Fox in ''The Choice,'' a new show that resembles one on NBC. (PHOTOGRAPH BY JORDIN ALTHAUS/FOX)(C6)                                                           </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2012</w:t>
      </w:r>
    </w:p>
    <w:p>
      <w:pPr>
        <w:pStyle w:val="Normal459"/>
      </w:pPr>
    </w:p>
    <w:p>
      <w:pPr>
        <w:pStyle w:val="Normal459"/>
        <w:ind w:left="200"/>
        <w:sectPr>
          <w:type w:val="continuous"/>
          <w:pgMar w:top="840" w:right="1000" w:bottom="840" w:left="1000" w:header="400" w:footer="400"/>
          <w:pgNumType w:fmt="decimal"/>
          <w:cols w:space="720"/>
        </w:sectPr>
      </w:pPr>
      <w:r>
        <w:br/>
      </w:r>
      <w:r>
        <w:pict>
          <v:line id="_x0000_s2722" style="position:absolute;z-index:252913664"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4292"/>
          <w:headerReference w:type="default" r:id="rId4293"/>
          <w:footerReference w:type="even" r:id="rId4294"/>
          <w:footerReference w:type="default" r:id="rId4295"/>
          <w:headerReference w:type="first" r:id="rId4296"/>
          <w:footerReference w:type="first" r:id="rId4297"/>
          <w:pgSz w:w="12240" w:h="15840"/>
          <w:pgMar w:top="840" w:right="1000" w:bottom="840" w:left="1000" w:header="400" w:footer="400"/>
          <w:pgNumType w:fmt="decimal"/>
          <w:cols w:space="720"/>
          <w:titlePg w:val="0"/>
        </w:sectPr>
      </w:pPr>
    </w:p>
    <w:p>
      <w:pPr>
        <w:pStyle w:val="Normal460"/>
      </w:pPr>
    </w:p>
    <w:p>
      <w:pPr>
        <w:pStyle w:val="Normal460"/>
      </w:pPr>
      <w:r>
        <w:pict>
          <v:shape id="_x0000_i2723" type="#_x0000_t75" alt="LexisNexis®" style="width:147.75pt;height:30pt">
            <v:imagedata r:id="rId17" o:title=""/>
          </v:shape>
        </w:pict>
      </w:r>
      <w:r>
        <w:cr/>
      </w:r>
    </w:p>
    <w:p>
      <w:pPr>
        <w:pStyle w:val="Heading1458"/>
        <w:keepNext w:val="0"/>
        <w:spacing w:after="200" w:line="340" w:lineRule="atLeast"/>
        <w:ind w:left="0" w:right="0" w:firstLine="0"/>
        <w:jc w:val="center"/>
      </w:pPr>
      <w:hyperlink r:id="rId4298" w:history="1">
        <w:r>
          <w:rPr>
            <w:rFonts w:ascii="arial" w:eastAsia="arial" w:hAnsi="arial" w:cs="arial"/>
            <w:b/>
            <w:i/>
            <w:strike w:val="0"/>
            <w:color w:val="0077CC"/>
            <w:sz w:val="28"/>
            <w:u w:val="single"/>
            <w:vertAlign w:val="baseline"/>
          </w:rPr>
          <w:t>Market Place;</w:t>
        </w:r>
      </w:hyperlink>
      <w:r>
        <w:br/>
      </w:r>
      <w:hyperlink r:id="rId4299" w:history="1">
        <w:r>
          <w:rPr>
            <w:rFonts w:ascii="arial" w:eastAsia="arial" w:hAnsi="arial" w:cs="arial"/>
            <w:b/>
            <w:i/>
            <w:strike w:val="0"/>
            <w:color w:val="0077CC"/>
            <w:sz w:val="28"/>
            <w:u w:val="single"/>
            <w:vertAlign w:val="baseline"/>
          </w:rPr>
          <w:t>Nike stumbles amid a pack of troubles in its market.</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1993, Friday, Late Edition - Final</w:t>
      </w:r>
    </w:p>
    <w:p>
      <w:pPr>
        <w:pStyle w:val="Normal460"/>
        <w:keepNext w:val="0"/>
        <w:spacing w:after="0" w:line="240" w:lineRule="atLeast"/>
        <w:ind w:right="0"/>
        <w:jc w:val="both"/>
      </w:pPr>
      <w:bookmarkStart w:id="930" w:name="Bookmark_460"/>
      <w:bookmarkEnd w:id="930"/>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Financial Desk</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Section D; Page 6; Column 3; Financial Desk; Column 3;</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Janofsky</w:t>
      </w:r>
    </w:p>
    <w:p>
      <w:pPr>
        <w:pStyle w:val="Normal46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Michael Janofsky</w:t>
      </w:r>
    </w:p>
    <w:p>
      <w:pPr>
        <w:pStyle w:val="Normal460"/>
        <w:keepNext/>
        <w:spacing w:before="240" w:after="0" w:line="340" w:lineRule="atLeast"/>
        <w:ind w:left="0" w:right="0" w:firstLine="0"/>
        <w:jc w:val="left"/>
      </w:pPr>
      <w:bookmarkStart w:id="931" w:name="Body_458"/>
      <w:bookmarkEnd w:id="931"/>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724" style="position:absolute;z-index:252914688"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HALFWAY through the 400-meter final at the world track and field championships last month in Stuttgart, Germany, Quincy Watts's left shoe fell apart. With his heel flapping, the American runner finished fourth in the race.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was bad enough for Mr. Watts, the 1992 Olympic champion, it was ghastly luck for Nike Inc., the athletic apparel company that made his shoes and prides itself as being the worldwide leader in marketing shoes for runners.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 broken shoe could not have been a more fitting symbol for the company at the moment. Just as unusual heat on the track might have softened the glue that held Mr. Watts's shoe together, an unusual confluence of events has helped cut Nike's stock price nearly in half in less than a year.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November, Nike class B shares traded at $90.25 on the New York Stock Exchange. After an announcement this week that earnings for the first quarter fell by 7 percent from a year earlier, the class B shares closed at $46.50 yesterday.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factors for Nike's decline, several are worth noting for investment guidance.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Foremost is economic trouble in Europe, especially in Germany and France, where unemployment has steadily increased in the last year: in Germany, from 6.5 percent in October to 8 percent in July; in France, from 10.3 to 11.7 percent over the same period.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Track stars like Mr. Watts enjoy much greater celebrity in Europe than they do in the United States, where track and field is considered a minor sport.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among those 18 to 30 years old," said Willard Brown, a stock analyst for Dean Witter, Discover &amp; Company in Boston. "That's Nike's target audience."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much as Europeans yearn to run -- or dress -- as Mr. Watts does in athletic shoes that can be priced at $75 or more, hard times may mean making do with an old pair of shoes, and that has affected Nike. Its international sales of athletic shoes fell 10 percent for the first quarter, and sales of athletic apparel fell 13 percent.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factor has been the American market for athletic shoes. While Nike still commands the dominant position, with 33 percent of a market approaching $2 billion, Reebok International Ltd. continues to make a formidable challenge. Reebok holds about 25 percent of the market and seeks to grow with new directions in advertising and promotion.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Reebok switched advertising agencies, consolidating its $140 million worldwide brand account with the Leo Burnett Company of Chicago and leaving Chiat/Day, which had done impressive work with the Dan and Dave campaign last year, among others. A Reebok vice president said the move was made to help make Reebok "a world global brand."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factor is more difficult to quantify but is not so hard to spot: the growing popularity of the grunge look among young people. Torn trousers, frayed shirts and clunky boots are now fashion icons, not symbols of spare living. Doc Martens, the British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boots popularized by Madonna, among others, have played a major role in the trend. Those boots and mountain boots, chukka boots and military boots are replacing athletic shoes as the favorite choice of many youths for everyday wear.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its problems, Nike has made an indelible mark on the popular culture with its promotional admonition "Just Do It," a phrase that has rocked more than a few people out of a sedentary life style. In Stuttgart, it was amended to "Just Glue It," and the same might be true for the company's finances until more favorable conditions return.</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1993</w:t>
      </w:r>
    </w:p>
    <w:p>
      <w:pPr>
        <w:pStyle w:val="Normal460"/>
      </w:pPr>
    </w:p>
    <w:p>
      <w:pPr>
        <w:pStyle w:val="Normal460"/>
        <w:ind w:left="200"/>
        <w:sectPr>
          <w:type w:val="continuous"/>
          <w:pgMar w:top="840" w:right="1000" w:bottom="840" w:left="1000" w:header="400" w:footer="400"/>
          <w:pgNumType w:fmt="decimal"/>
          <w:cols w:space="720"/>
        </w:sectPr>
      </w:pPr>
      <w:r>
        <w:br/>
      </w:r>
      <w:r>
        <w:pict>
          <v:line id="_x0000_s2725" style="position:absolute;z-index:252915712"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4300"/>
          <w:headerReference w:type="default" r:id="rId4301"/>
          <w:footerReference w:type="even" r:id="rId4302"/>
          <w:footerReference w:type="default" r:id="rId4303"/>
          <w:headerReference w:type="first" r:id="rId4304"/>
          <w:footerReference w:type="first" r:id="rId4305"/>
          <w:pgSz w:w="12240" w:h="15840"/>
          <w:pgMar w:top="840" w:right="1000" w:bottom="840" w:left="1000" w:header="400" w:footer="400"/>
          <w:pgNumType w:fmt="decimal"/>
          <w:cols w:space="720"/>
          <w:titlePg w:val="0"/>
        </w:sectPr>
      </w:pPr>
    </w:p>
    <w:p>
      <w:pPr>
        <w:pStyle w:val="Normal461"/>
      </w:pPr>
    </w:p>
    <w:p>
      <w:pPr>
        <w:pStyle w:val="Normal461"/>
      </w:pPr>
      <w:r>
        <w:pict>
          <v:shape id="_x0000_i2726" type="#_x0000_t75" alt="LexisNexis®" style="width:147.75pt;height:30pt">
            <v:imagedata r:id="rId17" o:title=""/>
          </v:shape>
        </w:pict>
      </w:r>
      <w:r>
        <w:cr/>
      </w:r>
    </w:p>
    <w:p>
      <w:pPr>
        <w:pStyle w:val="Heading1459"/>
        <w:keepNext w:val="0"/>
        <w:spacing w:after="200" w:line="340" w:lineRule="atLeast"/>
        <w:ind w:left="0" w:right="0" w:firstLine="0"/>
        <w:jc w:val="center"/>
      </w:pPr>
      <w:hyperlink r:id="rId4306" w:history="1">
        <w:r>
          <w:rPr>
            <w:rFonts w:ascii="arial" w:eastAsia="arial" w:hAnsi="arial" w:cs="arial"/>
            <w:b/>
            <w:i/>
            <w:strike w:val="0"/>
            <w:color w:val="0077CC"/>
            <w:sz w:val="28"/>
            <w:u w:val="single"/>
            <w:vertAlign w:val="baseline"/>
          </w:rPr>
          <w:t>Writer Goes Home, Lands in a Soap Opera; TV Review | 'October Road'</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2007 Thursday 00:00 EST</w:t>
      </w:r>
    </w:p>
    <w:p>
      <w:pPr>
        <w:pStyle w:val="Normal461"/>
        <w:keepNext w:val="0"/>
        <w:spacing w:after="0" w:line="240" w:lineRule="atLeast"/>
        <w:ind w:right="0"/>
        <w:jc w:val="both"/>
      </w:pPr>
      <w:bookmarkStart w:id="932" w:name="Bookmark_461"/>
      <w:bookmarkEnd w:id="932"/>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 All Rights Reserved</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television</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GINIA BELLAFANTE</w:t>
      </w:r>
    </w:p>
    <w:p>
      <w:pPr>
        <w:pStyle w:val="Normal4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Should you already hold the view that young writers are hideously self-regarding, this drama will do nothing to change your mind even though it seems intent on trying.</w:t>
      </w:r>
    </w:p>
    <w:p>
      <w:pPr>
        <w:pStyle w:val="Normal461"/>
        <w:keepNext/>
        <w:spacing w:before="240" w:after="0" w:line="340" w:lineRule="atLeast"/>
        <w:ind w:left="0" w:right="0" w:firstLine="0"/>
        <w:jc w:val="left"/>
      </w:pPr>
      <w:bookmarkStart w:id="933" w:name="Body_459"/>
      <w:bookmarkEnd w:id="933"/>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727" style="position:absolute;z-index:252916736"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arguably the case that someday in a future not too far away, writers will match lawyers, civil servants, meter maids, and usurious executives of credit-card companies as the country's most detested professionals. Due for this particular ignominy are not the journalists and gossip columnists who have long been under the culture's reproving mallet but the writer writers - the purveyors of fiction, the memoirists who copy them, the haute novelists who smugly decline invitations from Oprah.</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you already hold the view that young writers are hideously self-regarding, pillaging the intimate emotional property of their closest friends and relations, then "October Road," a drama beginning on ABC this evening, will do nothing to change your mind even though it seems intent on trying.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arrives in the coveted time slot after "Grey's Anatomy" and exists as the kind of bad soap opera that quickly allows you to see what makes a good one. At the center of the story is a 28-year-old, Nick Garrett (Bryan Greenberg), who left his New England hometown 10 years earlier only to land as a novelist in New York, author of an autobiographical book that has brought him a good deal of recognition and money. It's called "Turtle on a Square Drum."</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is Thomas Wolfe's George Webber but with a facility for air guitar. Now calling himself Nicholson professionally, he has betrayed his friends for the purpose of his art, depicting them as lazy nothing hounds he has bested by dint of his courage to move 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in the show Nick announces that he wrote his book over "one long winter." One long winter! Please, Mr. Pynchon, pick up the pace. Nick's editor wears colored shirts with contrasting white collars and in this improbable Larry Kudlow costume pumps up his young charge with summonses to productivity like this: "You've got to get past your fears, kiddo. G. Gordon Liddy was afraid of rats, so he cooked one up and ate one." There is an agent as well, a tall man in a boxy suit who yells at Nick through his cellphone. Someone seems to think that representatives for people like Jonathan Safran Foer talk and act like agents for people like Shaquille O'Neal.</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central action of the show revolves around Nick's return to Knights Ridge, a town that, though thousands of miles from suburban Los Angeles, is referred to by its inhabitants as "the Ridge," as in, "Well, that's just how things go down here in the Ridge."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exception of "Melrose Place," which invested itself solidly in the lives of middle-class nutcases, nighttime soap operas have typically shown no interest in or patience with anything but the tumult of the very well-to-do. And while "October Road" asks us to think about Knights Ridge as the blue-collar nowheresville of a Richard Russo imagining, the creators cannot quite commit to what that means visually, depositing the characters in big houses with pretty clapboard exteriors on broad streets where it always seems to be fall.</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is a fantasy at the heart of "October Road" more insidious than that, the idea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stay that way not because of diminishing opportunities or difficulty with setting goals, but because they lack a sense of adventure, the desire like Nick's to see everything, to travel to Europe. </w:t>
      </w:r>
    </w:p>
    <w:p>
      <w:pPr>
        <w:pStyle w:val="Normal4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comes home from his big, broad life initially at the behest of a local college, which has asked him to speak, but once he gets there he decides to move in with his father, a delivery truck driver played by </w:t>
      </w:r>
      <w:hyperlink r:id="rId4307" w:history="1">
        <w:r>
          <w:rPr>
            <w:rFonts w:ascii="arial" w:eastAsia="arial" w:hAnsi="arial" w:cs="arial"/>
            <w:b w:val="0"/>
            <w:i/>
            <w:strike w:val="0"/>
            <w:noProof w:val="0"/>
            <w:color w:val="0077CC"/>
            <w:position w:val="0"/>
            <w:sz w:val="20"/>
            <w:u w:val="single"/>
            <w:vertAlign w:val="baseline"/>
          </w:rPr>
          <w:t>Tom Berenger</w:t>
        </w:r>
      </w:hyperlink>
      <w:r>
        <w:rPr>
          <w:rFonts w:ascii="arial" w:eastAsia="arial" w:hAnsi="arial" w:cs="arial"/>
          <w:b w:val="0"/>
          <w:i w:val="0"/>
          <w:strike w:val="0"/>
          <w:noProof w:val="0"/>
          <w:color w:val="000000"/>
          <w:position w:val="0"/>
          <w:sz w:val="20"/>
          <w:u w:val="none"/>
          <w:vertAlign w:val="baseline"/>
        </w:rPr>
        <w:t xml:space="preserve">. All of Nick's success has left him feeling six different kinds of empty - the posters of his novel plastered all over Manhattan, the women who keep throwing themselves at him. He must find himself at the root.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in town he quickly bumps into the pretty girlfriend he abandoned, Hannah (Laura Prepon), a veterinary assistant who is now in possession of a 10-year old son. Because of the suspicious timeline and the fact that the boy, Sam (Slade Pearce), like all TV children, speaks with the locutions of a middle-aged Etonian, Nick becomes convinced that the child is his. From no other DNA could such genius alight.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driving tension of "October Road" comes not from the question of whether Nick and Hannah will resume their relationship; you would be much happier to see her stay with the dopey builder of pizza franchises she is dating. Suspense hangs essentially on whether Nick will be able to secure genetic proof of his own narcissism. He may need to see the test results, but you won't.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ROAD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tonight at 10:01, Eastern and Pacific times; 9:01, Central time.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Pilot was written by Josh Applebaum, André Nemec and Scott Rosenberg; Gary Fleder, director.</w:t>
      </w:r>
    </w:p>
    <w:p>
      <w:pPr>
        <w:pStyle w:val="Normal4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Bryan Greenberg (Nick Garrett), Laura Prepon (Hannah Daniels), Slade Pearce (Sam Daniels) and </w:t>
      </w:r>
      <w:hyperlink r:id="rId4308" w:history="1">
        <w:r>
          <w:rPr>
            <w:rFonts w:ascii="arial" w:eastAsia="arial" w:hAnsi="arial" w:cs="arial"/>
            <w:b w:val="0"/>
            <w:i/>
            <w:strike w:val="0"/>
            <w:noProof w:val="0"/>
            <w:color w:val="0077CC"/>
            <w:position w:val="0"/>
            <w:sz w:val="20"/>
            <w:u w:val="single"/>
            <w:vertAlign w:val="baseline"/>
          </w:rPr>
          <w:t>Tom Berenger</w:t>
        </w:r>
      </w:hyperlink>
      <w:r>
        <w:rPr>
          <w:rFonts w:ascii="arial" w:eastAsia="arial" w:hAnsi="arial" w:cs="arial"/>
          <w:b w:val="0"/>
          <w:i w:val="0"/>
          <w:strike w:val="0"/>
          <w:noProof w:val="0"/>
          <w:color w:val="000000"/>
          <w:position w:val="0"/>
          <w:sz w:val="20"/>
          <w:u w:val="none"/>
          <w:vertAlign w:val="baseline"/>
        </w:rPr>
        <w:t xml:space="preserve"> (the Commander).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Slade Pearce in "October Road," a new drama tonight on ABC. Guy D'Alema/ABC</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2017</w:t>
      </w:r>
    </w:p>
    <w:p>
      <w:pPr>
        <w:pStyle w:val="Normal461"/>
      </w:pPr>
    </w:p>
    <w:p>
      <w:pPr>
        <w:pStyle w:val="Normal461"/>
        <w:ind w:left="200"/>
        <w:sectPr>
          <w:type w:val="continuous"/>
          <w:pgMar w:top="840" w:right="1000" w:bottom="840" w:left="1000" w:header="400" w:footer="400"/>
          <w:pgNumType w:fmt="decimal"/>
          <w:cols w:space="720"/>
        </w:sectPr>
      </w:pPr>
      <w:r>
        <w:br/>
      </w:r>
      <w:r>
        <w:pict>
          <v:line id="_x0000_s2728" style="position:absolute;z-index:252917760"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4309"/>
          <w:headerReference w:type="default" r:id="rId4310"/>
          <w:footerReference w:type="even" r:id="rId4311"/>
          <w:footerReference w:type="default" r:id="rId4312"/>
          <w:headerReference w:type="first" r:id="rId4313"/>
          <w:footerReference w:type="first" r:id="rId4314"/>
          <w:pgSz w:w="12240" w:h="15840"/>
          <w:pgMar w:top="840" w:right="1000" w:bottom="840" w:left="1000" w:header="400" w:footer="400"/>
          <w:pgNumType w:fmt="decimal"/>
          <w:cols w:space="720"/>
          <w:titlePg w:val="0"/>
        </w:sectPr>
      </w:pPr>
    </w:p>
    <w:p>
      <w:pPr>
        <w:pStyle w:val="Normal462"/>
      </w:pPr>
    </w:p>
    <w:p>
      <w:pPr>
        <w:pStyle w:val="Normal462"/>
      </w:pPr>
      <w:r>
        <w:pict>
          <v:shape id="_x0000_i2729" type="#_x0000_t75" alt="LexisNexis®" style="width:147.75pt;height:30pt">
            <v:imagedata r:id="rId17" o:title=""/>
          </v:shape>
        </w:pict>
      </w:r>
      <w:r>
        <w:cr/>
      </w:r>
    </w:p>
    <w:p>
      <w:pPr>
        <w:pStyle w:val="Heading1460"/>
        <w:keepNext w:val="0"/>
        <w:spacing w:after="200" w:line="340" w:lineRule="atLeast"/>
        <w:ind w:left="0" w:right="0" w:firstLine="0"/>
        <w:jc w:val="center"/>
      </w:pPr>
      <w:hyperlink r:id="rId4315" w:history="1">
        <w:r>
          <w:rPr>
            <w:rFonts w:ascii="arial" w:eastAsia="arial" w:hAnsi="arial" w:cs="arial"/>
            <w:b/>
            <w:i/>
            <w:strike w:val="0"/>
            <w:color w:val="0077CC"/>
            <w:sz w:val="28"/>
            <w:u w:val="single"/>
            <w:vertAlign w:val="baseline"/>
          </w:rPr>
          <w:t>The Bloomberg Legacy</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2013 Monday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2"/>
        <w:keepNext w:val="0"/>
        <w:spacing w:after="0" w:line="240" w:lineRule="atLeast"/>
        <w:ind w:right="0"/>
        <w:jc w:val="both"/>
      </w:pPr>
      <w:bookmarkStart w:id="934" w:name="Bookmark_462"/>
      <w:bookmarkEnd w:id="934"/>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17; OP-ED COLUMNIST</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1349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KELLER</w:t>
      </w:r>
    </w:p>
    <w:p>
      <w:pPr>
        <w:pStyle w:val="Normal462"/>
        <w:keepNext/>
        <w:spacing w:before="240" w:after="0" w:line="340" w:lineRule="atLeast"/>
        <w:ind w:left="0" w:right="0" w:firstLine="0"/>
        <w:jc w:val="left"/>
      </w:pPr>
      <w:bookmarkStart w:id="935" w:name="Body_460"/>
      <w:bookmarkEnd w:id="935"/>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730" style="position:absolute;z-index:252918784"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DOZEN years ago I wrote a column not exactly endorsing Michael Bloomberg for mayor (columnists don't endorse) but endorsing the idea of Michael Bloomberg. If a guy who built a wildly successful business wants to offer his services to the city, I argued, we shouldn't let our prejudice against the rich stand in his way. Since then the idea, the C.E.O. as aspiring public steward, has suffered some setbacks (Mitt Romney, for one), but I feel pretty well vindicated by the mayor. As he would be the first to tell you, he will be a very hard act to follow.</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coming weeks I intend to write occasionally about the race to replace Bloomberg -- a field of a dozen candidates so uninspiring that a former congressman caught tweeting photos of himself with an erection to women he'd never met is near the lead in opinion polls. But let's start by taking stock of the incumbent.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better and occasionally for worse, the rarefied experience Bloomberg brought to the job defined his tenure. Most obviously that began with his billions, which allowed him to self-finance his campaigns and remain largely unbeholden to the city's clamoring interest groups. Freed from the obligations of retail politics, he could staff his government with top talent rather than people holding political chits. With a few conspicuous exceptions, he hired people of passion and competence. He invited them to experiment, a rare thing in the risk-averse culture of government, but he held them accountable with obsessive attention to metrics. His City Hall, like his eponymous company, was built on the power of information. The great urban contraption that is New York City government has probably never been so well run.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not a model of inclusiveness. Whites are only a third of New York's population, but nonwhites are scarce in Bloomberg's bullpen. He has lived much of his life in a bubble of privilege, and he has an above-it-all demeanor that contributes to a sense, especially in minority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precincts, that he lacks empathy. He can tell you, with a PowerPoint slide to back him up, that the aggressive police practice of stopping and frisking young men of color in tense neighborhoods has saved lives by keeping guns off the streets. He seems not to appreciate that systematic humiliation corrodes the trust between police and entire communities, and that there might be ways to take the edge off. Bloomberg can be stubborn and tone-deaf. He is easier to admire than to love.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as important as his wealth and managerial acumen, Bloomberg brought to City Hall a largeness of ambition that makes the candidates for his job (and, frankly, many of his predecessors) loom small by comparison. It's not just a matter of ego; Ed Koch and Rudy Giuliani had plenty of that. It's a mind-set. Before he became associated with Wall Street, Bloomberg studied to be an engineer. Engineering is not just a set of skills. It is an approach to the world, a strategic sensibility different from a politician's. It favors innovative solutions over incremental fixes, calculation over consensus.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Bloomberg's initiatives were not always well sold, but they were never small ball. No one since Robert Moses has so dramatically changed the face of the city. Recognizing that traditional manufacturing was not coming back, Bloomberg poured money into rejuvenating the decrepit waterfront. He restored and expanded parks and other public spaces -- not just landmarks like Central Park and upscale novelties like the High Line. He persuaded the state to cede the city full control of Brooklyn Bridge Park and Governors Island, and played midwife to their rebirth. He rezoned not just plots but neighborhoods -- a quarter of the city! -- promoting growth in transit-rich areas, sustaining local character elsewhere, occasionally putting too much faith in developers but generally imposing order on chaos.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complain that Bloomberg gilded Manhattan to the point where nobody but the affluent can afford it, that the service class was pushed to remote neighborhoods with laborious commutes. There is some truth in that. But as Mitchell Moss, a professor of urban policy at New York University who has been an informal adviser to the mayor, points out, ''New York City needs wealthy people, because we tax them.'' In turn, the people priced out of Manhattan (including young creative types) have brought new life -- and new amenities -- to parts of Brooklyn and Queens. Of eight million New Yorkers, Moss said, ''1.6 million people live on Manhattan. The rest live elsewhere. And we've made elsewhere more attractive.''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 recognized early that cities have overtaken national governments as engines of growth and innovation, and that New York competes for talent and investment not just with other American metropolises but with London and Singapore. He has made the city a world leader in sustainability with his devotion to green development and a campaign to get New Yorkers (and as Matt Flegenheimer reported in Sunday's Times, the rest of the world, too) out of their cars. His boldest assault on our asphyxiation by auto -- a congestion pricing plan -- failed in Albany. Instead, he raised the cost of parking, commandeered roadways for high-speed buses, expanded ferry service and made the city more bike-friendly. After last year's superstorm, he commissioned an impressive blueprint for a more resilient city and has begun by rezoning vulnerable areas. ''His response to Sandy at the human level was appalling,'' said Joan Byron, an urban planner who is director of policy at the Pratt Center for Community Development. ''But the infrastructure stuff is brilliant.''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bolster New York's claim on the future, he has invested in our intellectual infrastructure, too. The planned Cornell applied sciences and engineering campus on Roosevelt Island should strengthen New York's appeal to the tech industry. Shrewdly, he used that project to goad competing universities -- Columbia and N.Y.U. -- to raise their game.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Bloomberg's father-knows-best approach has paid off with saved lives in the realm of public health. We take for granted now that our restaurants and bars and parks are smoke-free, but at one time Bloomberg was demonized as the Smoke Nazi who was going to put every saloon out of business.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made it through a brutal recession thanks in large part to federal aid after 9/11 and Sandy, the bailout of the financial industries and a surging stock market. But any fair judge would say that Bloomberg played a significant part in the rebound. A believer in the wisdom of balancing revenue sources, he raised property taxes early on; when the recession shrank income-tax revenues, property taxes kept us afloat. He has bequeathed his successor a potential fiscal crisis in the surging cost of public-sector benefits, but he has also left a city better positioned to cope than, say, Los Angeles or Chicago.</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very prudent custodian of the city's finances,'' said John Mollenkopf, director of the CUNY Center for Urban Research. ''He didn't just luck out.''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Bloomberg's most consequential and controversial unfinished business is the public school system. He set the schools on a hopeful course: stabilizing the system under mayoral control, raising and enforcing standards, giving parents more options, among them charter schools that actually work. There is much more to do. Schools are the work of a generation, not an administration. Bloomberg's great achievement was taking on the prevailing defeatist view that urban schools were unfixable.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mayor's third term, which began with a broken term-limits promise that many New Yorkers have not forgiven, was less successful than his first two, and it felt less successful than it actually was because the city has developed a bit of Bloomberg fatigue. By now, many New Yorkers are ready for a little more consensus, a little less lecturing, a little more attention to those at the bottom. But Bloomberg leaves behind a great 21st-century city, a dauntingly high bar for his successor and a pretty good argument for noblesse oblige.</w:t>
      </w:r>
    </w:p>
    <w:p>
      <w:pPr>
        <w:pStyle w:val="Normal462"/>
        <w:keepNext w:val="0"/>
        <w:spacing w:before="240" w:after="0" w:line="260" w:lineRule="atLeast"/>
        <w:ind w:left="0" w:right="0" w:firstLine="0"/>
        <w:jc w:val="left"/>
      </w:pPr>
      <w:r>
        <w:br/>
      </w:r>
      <w:hyperlink r:id="rId4316" w:history="1">
        <w:r>
          <w:rPr>
            <w:rFonts w:ascii="arial" w:eastAsia="arial" w:hAnsi="arial" w:cs="arial"/>
            <w:b w:val="0"/>
            <w:i/>
            <w:strike w:val="0"/>
            <w:color w:val="0077CC"/>
            <w:sz w:val="20"/>
            <w:u w:val="single"/>
            <w:vertAlign w:val="baseline"/>
          </w:rPr>
          <w:t>http://www.nytimes.com/2013/07/15/opinion/keller-the-bloomberg-legacy.html</w:t>
        </w:r>
      </w:hyperlink>
    </w:p>
    <w:p>
      <w:pPr>
        <w:pStyle w:val="Normal4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2"/>
        <w:spacing w:line="60" w:lineRule="exact"/>
      </w:pPr>
      <w:r>
        <w:pict>
          <v:line id="_x0000_s2731" style="position:absolute;z-index:252919808" from="0,2pt" to="512pt,2pt" strokecolor="#009ddb" strokeweight="2pt">
            <v:stroke linestyle="single"/>
            <w10:wrap type="topAndBottom"/>
          </v:line>
        </w:pict>
      </w:r>
    </w:p>
    <w:p>
      <w:pPr>
        <w:pStyle w:val="Normal4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NICHOLAS BLECHMAN)       </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2013</w:t>
      </w:r>
    </w:p>
    <w:p>
      <w:pPr>
        <w:pStyle w:val="Normal462"/>
      </w:pPr>
    </w:p>
    <w:p>
      <w:pPr>
        <w:pStyle w:val="Normal462"/>
        <w:ind w:left="200"/>
        <w:sectPr>
          <w:type w:val="continuous"/>
          <w:pgMar w:top="840" w:right="1000" w:bottom="840" w:left="1000" w:header="400" w:footer="400"/>
          <w:pgNumType w:fmt="decimal"/>
          <w:cols w:space="720"/>
        </w:sectPr>
      </w:pPr>
      <w:r>
        <w:br/>
      </w:r>
      <w:r>
        <w:pict>
          <v:line id="_x0000_s2732" style="position:absolute;z-index:252920832"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4317"/>
          <w:headerReference w:type="default" r:id="rId4318"/>
          <w:footerReference w:type="even" r:id="rId4319"/>
          <w:footerReference w:type="default" r:id="rId4320"/>
          <w:headerReference w:type="first" r:id="rId4321"/>
          <w:footerReference w:type="first" r:id="rId4322"/>
          <w:pgSz w:w="12240" w:h="15840"/>
          <w:pgMar w:top="840" w:right="1000" w:bottom="840" w:left="1000" w:header="400" w:footer="400"/>
          <w:pgNumType w:fmt="decimal"/>
          <w:cols w:space="720"/>
          <w:titlePg w:val="0"/>
        </w:sectPr>
      </w:pPr>
    </w:p>
    <w:p>
      <w:pPr>
        <w:pStyle w:val="Normal463"/>
      </w:pPr>
    </w:p>
    <w:p>
      <w:pPr>
        <w:pStyle w:val="Normal463"/>
      </w:pPr>
      <w:r>
        <w:pict>
          <v:shape id="_x0000_i2733" type="#_x0000_t75" alt="LexisNexis®" style="width:147.75pt;height:30pt">
            <v:imagedata r:id="rId17" o:title=""/>
          </v:shape>
        </w:pict>
      </w:r>
      <w:r>
        <w:cr/>
      </w:r>
    </w:p>
    <w:p>
      <w:pPr>
        <w:pStyle w:val="Heading1461"/>
        <w:keepNext w:val="0"/>
        <w:spacing w:after="200" w:line="340" w:lineRule="atLeast"/>
        <w:ind w:left="0" w:right="0" w:firstLine="0"/>
        <w:jc w:val="center"/>
      </w:pPr>
      <w:hyperlink r:id="rId4323" w:history="1">
        <w:r>
          <w:rPr>
            <w:rFonts w:ascii="arial" w:eastAsia="arial" w:hAnsi="arial" w:cs="arial"/>
            <w:b/>
            <w:i/>
            <w:strike w:val="0"/>
            <w:color w:val="0077CC"/>
            <w:sz w:val="28"/>
            <w:u w:val="single"/>
            <w:vertAlign w:val="baseline"/>
          </w:rPr>
          <w:t>Egypt Votes Amid Strife And Charges of Fraud</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2010 Monday</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3"/>
        <w:keepNext w:val="0"/>
        <w:spacing w:after="0" w:line="240" w:lineRule="atLeast"/>
        <w:ind w:right="0"/>
        <w:jc w:val="both"/>
      </w:pPr>
      <w:bookmarkStart w:id="936" w:name="Bookmark_463"/>
      <w:bookmarkEnd w:id="936"/>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5</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1011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F. WORTH and MONA EL-NAGGAR; David D. Kirkpatrick contributed reporting from Alexandria, Egypt.</w:t>
      </w:r>
    </w:p>
    <w:p>
      <w:pPr>
        <w:pStyle w:val="Normal463"/>
        <w:keepNext/>
        <w:spacing w:before="240" w:after="0" w:line="340" w:lineRule="atLeast"/>
        <w:ind w:left="0" w:right="0" w:firstLine="0"/>
        <w:jc w:val="left"/>
      </w:pPr>
      <w:bookmarkStart w:id="937" w:name="Body_461"/>
      <w:bookmarkEnd w:id="937"/>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734" style="position:absolute;z-index:252921856"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CAIRO -- Egyptians went to the polls on Sunday to vote in a parliamentary election that seemed to unroll according to a wearily familiar script: scattered violence, widespread accusations of fraud and intimidation, and a sense among many here that Egypt's long-dominant governing party was bent on entrenching its hold on power in a period of looming political uncertainty.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was being watched closely as a prelude to next year's far more significant presidential vote, which may usher in a long-awaited political transition. President Hosni Mubarak has governed Egypt since 1981, but he is 82 years old and concerns about his health have grown since he underwent gall bladder surgery earlier this year.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Mubarak's National Democratic Party began cracking down on the Muslim Brotherhood, the outlawed Islamist group that represents Egypt's only substantial opposition, early this year. At least 1,200 supporters have been arrested, and in the weeks leading up to the vote, rallies were broken up and some candidates barred from running in the elections.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letting our people in to vote,'' Mohsen Rady, a Brotherhood lawmaker in a dark pinstripe suit, said Sunday as he stood fuming outside a dusty polling station in the Nile Delta city of Banha, an hour outside the capital. ''They only get in when I'm here, and the second I leave they start shutting people out again.''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Brotherhood's candidates, who run as independents, won a record 88 seats in the last parliamentary election in 2005 -- about 20 percent of the seats in the 454-member body. This time, the governing party seemed determined to cut that number down, analysts say, limiting avenues of dissent at a sensitive time when unrest has been growing over high food prices and unemployment.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polling stations across Egypt, the same scene replayed itself again and again under a hazy autumn sky: opposition party representatives stood outside complaining that they were being denied access, and many voters lurked nearby saying they were barred from voting or bullied by the police or hired thugs. Supporters of the governing party, meanwhile, chanted cheerfully in support of their candidates, whose colorful posters were often plastered thickly on the walls around polling places.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let the N.D.P. voters in even without an ID,'' said Sumaya Abdelaziz, a 20-year-old student, her face flush with indignation, referring to the governing party by its initials. ''The rest of us aren't getting in.''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Brotherhood candidate, Sobhi Saleh, said he had been attacked Sunday morning by a gang of the governing party's young supporters as he arrived at the polls in the Mediterranean port city of Alexandria. He showed a reporter his torn shirt and dried blood on his neck after being released from a hospital.</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Brotherhood's Web sites were taken down at 8 a.m. on Sunday and remained down all day. ''This is an enormous farce,'' said Ahmed Abu Baraka, a spokesman for the Brotherhood. ''The previous election at least had the appearance of an election. This election doesn't even look like an election.''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varying reports about violence. Interior Ministry officials said no one had died in election-related clashes, but Aida Seif el-Dawla, a human rights advocate with the Nadeem Center, said nine people had been killed countrywide.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Sameh al-Kashef, a spokesman for the government-appointed committee supervising the elections, said in a news conference late Sunday that scattered violations during the elections ''did not affect the general functioning of the voting process, as the committee worked on intervening to resolve all problems quickly and decisively.''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polling station in a school in Banha, a group of young armed men drove up in a minibus, entered the school and began firing shots in the air, witnesses said. They then left and drove away. The police shut down the station for hours, leaving angry voters standing outside, complaining that the whole episode was intended to keep people away from the polls.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Turnout has almost always been low in Egyptian elections, usually about 25 percent; it was unclear how many people turned out Sunday.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another polling station in the Cairo district of Shobra el-Kheima, a thick, angry crowd formed after the police shut the station's gates early after a fight broke out at about 5 p.m. Young men began banging loudly on the iron gates and climbing them, chanting antigovernment slogans. Cars drove slowly past, honking and adding to an atmosphere that was part carnival, part riot. An opposition candidate emerged and was hoisted onto the shoulders of the young men, where he shouted about the unfairness of the vote.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rigging the vote, and they don't want anyone to get inside and see,'' a woman in the crowd, Sadeya Mohammed, yelled over the din. ''They wouldn't let me in. Don't I have a right to vote?''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Egyptians who complain about corruption still support Mr. Mubarak, fearing the unknown after 30 years of stability. The economy has been growing, though the wealth has largely not trickled down to the lower classes. ''It's in the interest of any constituency to have an N.D.P. candidate,'' Mohammed Fuad, 35, a hardware store owner, said as he sipped a glass of tea in his shop in Sayyida Zeinab,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Cairo district. ''The other parties don't have any power, so they can't help you.''</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other Egyptians ignored the polls completely. ''I stopped voting,'' said Muhammed Mursi, 53, standing at the door of his furniture store in Sayyida Zeinab. ''Now I just laugh.''</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at least one new element in Sunday's elections: 64 seats were added to the chamber and set aside for women, bringing the total number of lawmakers to 518.</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all, the elections were no surprise.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moving in place,'' said Amr El-Shobaki, a political analyst at the Ahram Center for Political and Strategic Studies. ''We are still in square one since the beginning of multiparty political life in Egypt in 1976. If you're standing still for more than 30 years, it means you're moving backwards.''</w:t>
      </w:r>
    </w:p>
    <w:p>
      <w:pPr>
        <w:pStyle w:val="Normal463"/>
        <w:keepNext w:val="0"/>
        <w:spacing w:before="240" w:after="0" w:line="260" w:lineRule="atLeast"/>
        <w:ind w:left="0" w:right="0" w:firstLine="0"/>
        <w:jc w:val="left"/>
      </w:pPr>
      <w:r>
        <w:br/>
      </w:r>
      <w:hyperlink r:id="rId4324" w:history="1">
        <w:r>
          <w:rPr>
            <w:rFonts w:ascii="arial" w:eastAsia="arial" w:hAnsi="arial" w:cs="arial"/>
            <w:b w:val="0"/>
            <w:i/>
            <w:strike w:val="0"/>
            <w:color w:val="0077CC"/>
            <w:sz w:val="20"/>
            <w:u w:val="single"/>
            <w:vertAlign w:val="baseline"/>
          </w:rPr>
          <w:t>http://www.nytimes.com</w:t>
        </w:r>
      </w:hyperlink>
    </w:p>
    <w:p>
      <w:pPr>
        <w:pStyle w:val="Normal4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3"/>
        <w:spacing w:line="60" w:lineRule="exact"/>
      </w:pPr>
      <w:r>
        <w:pict>
          <v:line id="_x0000_s2735" style="position:absolute;z-index:252922880" from="0,2pt" to="512pt,2pt" strokecolor="#009ddb" strokeweight="2pt">
            <v:stroke linestyle="single"/>
            <w10:wrap type="topAndBottom"/>
          </v:line>
        </w:pict>
      </w:r>
    </w:p>
    <w:p>
      <w:pPr>
        <w:pStyle w:val="Normal4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Egyptian election officials unloaded ballot boxes in Cairo on Sunday. Scattered violence was reported in the parliamentary vote. (PHOTOGRAPH BY PATRICK BAZ/AGENCE FRANCE-PRESSE -- GETTY IMAGES)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of an opposition party climbed a fence at a polling station in a Cairo suburb after it was closed following clashes. (PHOTOGRAPH BY SCOTT NELSON FOR THE NEW YORK TIMES)                                                                             </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2010</w:t>
      </w:r>
    </w:p>
    <w:p>
      <w:pPr>
        <w:pStyle w:val="Normal463"/>
      </w:pPr>
    </w:p>
    <w:p>
      <w:pPr>
        <w:pStyle w:val="Normal463"/>
        <w:ind w:left="200"/>
        <w:sectPr>
          <w:type w:val="continuous"/>
          <w:pgMar w:top="840" w:right="1000" w:bottom="840" w:left="1000" w:header="400" w:footer="400"/>
          <w:pgNumType w:fmt="decimal"/>
          <w:cols w:space="720"/>
        </w:sectPr>
      </w:pPr>
      <w:r>
        <w:br/>
      </w:r>
      <w:r>
        <w:pict>
          <v:line id="_x0000_s2736" style="position:absolute;z-index:252923904"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4325"/>
          <w:headerReference w:type="default" r:id="rId4326"/>
          <w:footerReference w:type="even" r:id="rId4327"/>
          <w:footerReference w:type="default" r:id="rId4328"/>
          <w:headerReference w:type="first" r:id="rId4329"/>
          <w:footerReference w:type="first" r:id="rId4330"/>
          <w:pgSz w:w="12240" w:h="15840"/>
          <w:pgMar w:top="840" w:right="1000" w:bottom="840" w:left="1000" w:header="400" w:footer="400"/>
          <w:pgNumType w:fmt="decimal"/>
          <w:cols w:space="720"/>
          <w:titlePg w:val="0"/>
        </w:sectPr>
      </w:pPr>
    </w:p>
    <w:p>
      <w:pPr>
        <w:pStyle w:val="Normal464"/>
      </w:pPr>
    </w:p>
    <w:p>
      <w:pPr>
        <w:pStyle w:val="Normal464"/>
      </w:pPr>
      <w:r>
        <w:pict>
          <v:shape id="_x0000_i2737" type="#_x0000_t75" alt="LexisNexis®" style="width:147.75pt;height:30pt">
            <v:imagedata r:id="rId17" o:title=""/>
          </v:shape>
        </w:pict>
      </w:r>
      <w:r>
        <w:cr/>
      </w:r>
    </w:p>
    <w:p>
      <w:pPr>
        <w:pStyle w:val="Heading1462"/>
        <w:keepNext w:val="0"/>
        <w:spacing w:after="200" w:line="340" w:lineRule="atLeast"/>
        <w:ind w:left="0" w:right="0" w:firstLine="0"/>
        <w:jc w:val="center"/>
      </w:pPr>
      <w:hyperlink r:id="rId4331" w:history="1">
        <w:r>
          <w:rPr>
            <w:rFonts w:ascii="arial" w:eastAsia="arial" w:hAnsi="arial" w:cs="arial"/>
            <w:b/>
            <w:i/>
            <w:strike w:val="0"/>
            <w:color w:val="0077CC"/>
            <w:sz w:val="28"/>
            <w:u w:val="single"/>
            <w:vertAlign w:val="baseline"/>
          </w:rPr>
          <w:t>Obama Looks To Shift Focus Of Campaign To Economy</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2008 Wednesday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4"/>
        <w:keepNext w:val="0"/>
        <w:spacing w:after="0" w:line="240" w:lineRule="atLeast"/>
        <w:ind w:right="0"/>
        <w:jc w:val="both"/>
      </w:pPr>
      <w:bookmarkStart w:id="938" w:name="Bookmark_464"/>
      <w:bookmarkEnd w:id="938"/>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21</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 ZELENY</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GOLDEN, Colo. </w:t>
      </w:r>
    </w:p>
    <w:p>
      <w:pPr>
        <w:pStyle w:val="Normal464"/>
        <w:keepNext/>
        <w:spacing w:before="240" w:after="0" w:line="340" w:lineRule="atLeast"/>
        <w:ind w:left="0" w:right="0" w:firstLine="0"/>
        <w:jc w:val="left"/>
      </w:pPr>
      <w:bookmarkStart w:id="939" w:name="Body_462"/>
      <w:bookmarkEnd w:id="939"/>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738" style="position:absolute;z-index:252924928"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Barack Obama has delivered at least four major addresses on the economy in the course of his presidential candidacy. Yet even his advisers conceded that voters might not have noticed until he spoke here Tuesday as turmoil rippled through the financial markets.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be clear,'' Mr. Obama said sternly. ''What we've seen the last few days is nothing less than the final verdict on an economic philosophy that has completely failed.''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closing weeks of the presidential race, Mr. Obama is urgently working to seize the economic issue, using the collapse of Wall Street firms to illustrate a need for greater regulation and stronger oversight in the financial sector. But he is facing a challenge on that front from Senator John McCain, who has adopted a populist reformer message in vowing to ''clean up Wall Street.''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originally built his campaign on his opposition to the Iraq war, but his message has shifted to the economy. And now the financial crisis is presenting Democrats with a fresh political argument as they try to win back the White House.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remains whether Mr. Obama can define his candidacy around the economy, as other Democrats have done, and be seen as connecting with the struggles of Americans.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using the nation's worsening economy to draw ever-sharpening distinctions with his Republican rivals. He scoffed at a proposal offered on Tuesday by Mr. McCain to create a commission to study the calamity in the nation's financial markets.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of offering up concrete plans to solve these issues, Senator McCain offered up the oldest Washington stunt in the book: you pass the buck to a commission to study the problem,'' Mr. Obama said. ''But here's the thing -- this isn't 9/11. We know how we got into this mess. What we need now is leadership that gets us out.''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Democrats believe Mr. Obama has gained ground winning over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after the party's divisive primary fight, challenges remain in persuading some voters in economically depressed reaches of battleground states who have experienced  Main Street versions of the Wall Street financial crisis.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spoke forcefully about the economy on Tuesday during a 40-minute address at the Colorado School of Mines, essentially hitting the rewind button as he reprised ideas he has offered before. He called for more aggressive regulation on Wall Street and a renewed emphasis on innovation before returning to bread-and-butter issues like opposing extending the administration's tax cuts for the wealthiest Americans.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Mr. Obama drawing so much early attention for his opposition to the Iraq war  --  not a message of economic populism -- many of his economic proposals have received limited notice. So using a teleprompter, he gave a speech here intended to set the framework for the rest of the campaign.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 to understand how Senator McCain is going to get us out of this crisis by doing the same things with the same old players,'' Mr. Obama told a cheering crowd of about 2,000 people. ''Make no mistake: my opponent is running for four more years of policies that will throw the economy further out of balance. His outrage at Wall Street would be more convincing if he wasn't offering them more tax cuts.''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those words, Mr. Obama is striving to boil down the argument of Wall Street to make it more applicable to the lives of all voters, no matter where they are. In hundreds of town meetings with voters in the last 19 months, he has heard countless stories about Americans who have lost their jobs, their homes and their quality of life.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many stories are similar to his own -- growing up with a single mother of modest means -- even some supporters concede he has not always made the connection. His advisers play down the possibility that his race has hampered his effort to build the trust of some voters.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always believed that for those who have questions about Senator Obama, their comfort level will be increased as their focus on this election becomes more intense and they get to see him day after day,'' said David Axelrod, the campaign's top strategist. ''They get a greater sense of where he came from and what he believes, what his values and sensibilities are.''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Neither Mr. Obama nor Mr. McCain won their respective nominations through their economic messages. Mr. Obama was a candidate of change, who campaigned on his judgment in opposing the Iraq war. And Mr. McCain largely appealed to Republicans because of his national security credentials and support for the war. The economy may not have been their initial playing field, but both have no choice but to urgently adapt.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Vilsack, a former governor of Iowa who briefly entered the Democratic presidential race, said Mr. Obama had to emphasize strongly his plans to rebuild the middle class and drive home the message for each of the remaining days of the campaign.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tremendous opportunity for him at a time when undecided voters focus on the election,'' Mr. Vilsack said Tuesday in an interview. ''Any time the campaign is about the economy, Democrats do well. Any time the campaign is about dissatisfaction and angst over the economy, the party in power suffers.''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48 days, that is Mr. Obama's challenge.</w:t>
      </w:r>
    </w:p>
    <w:p>
      <w:pPr>
        <w:pStyle w:val="Normal464"/>
        <w:keepNext w:val="0"/>
        <w:spacing w:before="240" w:after="0" w:line="260" w:lineRule="atLeast"/>
        <w:ind w:left="0" w:right="0" w:firstLine="0"/>
        <w:jc w:val="left"/>
      </w:pPr>
      <w:r>
        <w:br/>
      </w:r>
      <w:hyperlink r:id="rId4332" w:history="1">
        <w:r>
          <w:rPr>
            <w:rFonts w:ascii="arial" w:eastAsia="arial" w:hAnsi="arial" w:cs="arial"/>
            <w:b w:val="0"/>
            <w:i/>
            <w:strike w:val="0"/>
            <w:color w:val="0077CC"/>
            <w:sz w:val="20"/>
            <w:u w:val="single"/>
            <w:vertAlign w:val="baseline"/>
          </w:rPr>
          <w:t>http://www.nytimes.com</w:t>
        </w:r>
      </w:hyperlink>
    </w:p>
    <w:p>
      <w:pPr>
        <w:pStyle w:val="Normal4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4"/>
        <w:spacing w:line="60" w:lineRule="exact"/>
      </w:pPr>
      <w:r>
        <w:pict>
          <v:line id="_x0000_s2739" style="position:absolute;z-index:252925952" from="0,2pt" to="512pt,2pt" strokecolor="#009ddb" strokeweight="2pt">
            <v:stroke linestyle="single"/>
            <w10:wrap type="topAndBottom"/>
          </v:line>
        </w:pict>
      </w:r>
    </w:p>
    <w:p>
      <w:pPr>
        <w:pStyle w:val="Normal4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Barack Obama spoke forcefully about the economy on Tuesday at a rally at the Colorado School of Mines, mostly reprising ideas he had offered before.(PHOTOGRAPH BY DAMON WINTER/THE NEW YORK TIMES)                                  </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2008</w:t>
      </w:r>
    </w:p>
    <w:p>
      <w:pPr>
        <w:pStyle w:val="Normal464"/>
      </w:pPr>
    </w:p>
    <w:p>
      <w:pPr>
        <w:pStyle w:val="Normal464"/>
        <w:ind w:left="200"/>
        <w:sectPr>
          <w:type w:val="continuous"/>
          <w:pgMar w:top="840" w:right="1000" w:bottom="840" w:left="1000" w:header="400" w:footer="400"/>
          <w:pgNumType w:fmt="decimal"/>
          <w:cols w:space="720"/>
        </w:sectPr>
      </w:pPr>
      <w:r>
        <w:br/>
      </w:r>
      <w:r>
        <w:pict>
          <v:line id="_x0000_s2740" style="position:absolute;z-index:252926976"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4333"/>
          <w:headerReference w:type="default" r:id="rId4334"/>
          <w:footerReference w:type="even" r:id="rId4335"/>
          <w:footerReference w:type="default" r:id="rId4336"/>
          <w:headerReference w:type="first" r:id="rId4337"/>
          <w:footerReference w:type="first" r:id="rId4338"/>
          <w:pgSz w:w="12240" w:h="15840"/>
          <w:pgMar w:top="840" w:right="1000" w:bottom="840" w:left="1000" w:header="400" w:footer="400"/>
          <w:pgNumType w:fmt="decimal"/>
          <w:cols w:space="720"/>
          <w:titlePg w:val="0"/>
        </w:sectPr>
      </w:pPr>
    </w:p>
    <w:p>
      <w:pPr>
        <w:pStyle w:val="Normal465"/>
      </w:pPr>
    </w:p>
    <w:p>
      <w:pPr>
        <w:pStyle w:val="Normal465"/>
      </w:pPr>
      <w:r>
        <w:pict>
          <v:shape id="_x0000_i2741" type="#_x0000_t75" alt="LexisNexis®" style="width:147.75pt;height:30pt">
            <v:imagedata r:id="rId17" o:title=""/>
          </v:shape>
        </w:pict>
      </w:r>
      <w:r>
        <w:cr/>
      </w:r>
    </w:p>
    <w:p>
      <w:pPr>
        <w:pStyle w:val="Heading1463"/>
        <w:keepNext w:val="0"/>
        <w:spacing w:after="200" w:line="340" w:lineRule="atLeast"/>
        <w:ind w:left="0" w:right="0" w:firstLine="0"/>
        <w:jc w:val="center"/>
      </w:pPr>
      <w:hyperlink r:id="rId4339" w:history="1">
        <w:r>
          <w:rPr>
            <w:rFonts w:ascii="arial" w:eastAsia="arial" w:hAnsi="arial" w:cs="arial"/>
            <w:b/>
            <w:i/>
            <w:strike w:val="0"/>
            <w:color w:val="0077CC"/>
            <w:sz w:val="28"/>
            <w:u w:val="single"/>
            <w:vertAlign w:val="baseline"/>
          </w:rPr>
          <w:t>NEIGHBORHOOD REPORT: ROCKAWAY - CAMPAIGN FOR THE COUNCIL;</w:t>
        </w:r>
      </w:hyperlink>
      <w:r>
        <w:br/>
      </w:r>
      <w:hyperlink r:id="rId4340" w:history="1">
        <w:r>
          <w:rPr>
            <w:rFonts w:ascii="arial" w:eastAsia="arial" w:hAnsi="arial" w:cs="arial"/>
            <w:b/>
            <w:i/>
            <w:strike w:val="0"/>
            <w:color w:val="0077CC"/>
            <w:sz w:val="28"/>
            <w:u w:val="single"/>
            <w:vertAlign w:val="baseline"/>
          </w:rPr>
          <w:t>For Warhorse Of the 32d, A Tough Race</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1993, Sunday, Late Edition - Final</w:t>
      </w:r>
    </w:p>
    <w:p>
      <w:pPr>
        <w:pStyle w:val="Normal465"/>
        <w:keepNext w:val="0"/>
        <w:spacing w:after="0" w:line="240" w:lineRule="atLeast"/>
        <w:ind w:right="0"/>
        <w:jc w:val="both"/>
      </w:pPr>
      <w:bookmarkStart w:id="940" w:name="Bookmark_465"/>
      <w:bookmarkEnd w:id="940"/>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Section 13; Page 9; Column 1; The City Weekly Desk; Column 1;</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P. HICKS</w:t>
      </w:r>
    </w:p>
    <w:p>
      <w:pPr>
        <w:pStyle w:val="Normal46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JONATHAN P. HICKS</w:t>
      </w:r>
    </w:p>
    <w:p>
      <w:pPr>
        <w:pStyle w:val="Normal465"/>
        <w:keepNext/>
        <w:spacing w:before="240" w:after="0" w:line="340" w:lineRule="atLeast"/>
        <w:ind w:left="0" w:right="0" w:firstLine="0"/>
        <w:jc w:val="left"/>
      </w:pPr>
      <w:bookmarkStart w:id="941" w:name="Body_463"/>
      <w:bookmarkEnd w:id="941"/>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742" style="position:absolute;z-index:252928000"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 after year -- 25 of them, to be exact -- the area that makes up the 32d District has been the politically stablest of places, so Democratic that its representative, 82-year-old Walter Ward, is now the longest-tenured member of the City Council.</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though, could be a time of change in the 32d. Just as the district's quiet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streets and bustling commercial strips are seen as prime turf for the Republican-Liberal mayoral candidate, Rudolph W. Giuliani, Mr. Ward is considered one of the most vulnerable of the 51-member Council's 45 Democrats.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challenger is Alphonso C. Stabile, a 46-year-old former sanitation worker who went on to invest in real estate in the area. Mr. Stabile, a lifelong member of the Conservative Party who became a Republican six years ago, has portrayed Mr. Ward -- the city's oldest Councilman -- as an affable gentleman, but hopelessly out of touch with a changing community.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runs from the once-proud boardwalk along the Rockaway Beach through the island community of Broad Channel to the neighborhoods of Howard Beach, Ozone Park and Woodhaven.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two decades, the district has seen a proliferation of nursing homes and single-room occupancy hotels for people on welfare and the homeless. It has also seen an increase in crime, particularly theft and robbery.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Ward, who was a strong supporter of Mayor Dinkins's "Safe Streets-Safe City" program to hire more police officers and enhance neighborhood patrols, insists that he has fought for -- and won -- more police officers for the district. He has also advocated the repeal of the commercial rent and occupancy taxes as a way to help small businesses.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Stabile, too, has advocated seeking more police officers and cutting taxes. He said that, if elected, he would seek a referendum "to roll back taxes," adding that he would sign a pledge "that I would never vote for a tax increase and that I would resign if I ever did." He also strongly supports a proposal to limit city elected officials to two four-year terms.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of this overwhelmingly white, largely Irish-American district are politically conservative. In the Democratic primary, Roy Innis, the generally conservative head of the Congress of Racial Equality, received roughly twice as many of the district's votes as Mr. Dinkins. And Mr. Stabile hopes to capitalize on that lack of local support. Mr. Giuliani has endorsed Mr. Stabile, as have Alfred C. Cerullo 3d, the Republican Council leader, and various police unions.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Ward has forces behind him as well. He has been endorsed by the Patrolmen's Benevolent Association, the United Federation of Teachers and District Council 37 of the American Federation of State, County &amp; Municipal Employees. Citing the risk to his own political prospects, Mr. Ward has refrained from endorsing the Mayor.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see the race as too close to call. Neither Mr. Ward nor his Republican-Conservative opponent has chosen to participate in the city's campaign finance program and spending in the race is light.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community leaders contend that disenchantment with the Mayor and the strong popularity of Mr. Giuliani coupled with Mr. Stabile's own message will be enough to spell victory and upset the Council's senior member.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others suggest that 25 years of creating ties with constituents will count for plenty on Election Day and sharply limit Mr. Giuliani's coattails.   JONATHAN P. HICKS</w:t>
      </w:r>
    </w:p>
    <w:p>
      <w:pPr>
        <w:pStyle w:val="Normal4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5"/>
        <w:spacing w:line="60" w:lineRule="exact"/>
      </w:pPr>
      <w:r>
        <w:pict>
          <v:line id="_x0000_s2743" style="position:absolute;z-index:252929024" from="0,2pt" to="512pt,2pt" strokecolor="#009ddb" strokeweight="2pt">
            <v:stroke linestyle="single"/>
            <w10:wrap type="topAndBottom"/>
          </v:line>
        </w:pict>
      </w:r>
    </w:p>
    <w:p>
      <w:pPr>
        <w:pStyle w:val="Normal4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Walter Ward and his challenger, Alphonso C. Stabile, are vying for a City Council seat.</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1993</w:t>
      </w:r>
    </w:p>
    <w:p>
      <w:pPr>
        <w:pStyle w:val="Normal465"/>
      </w:pPr>
    </w:p>
    <w:p>
      <w:pPr>
        <w:pStyle w:val="Normal465"/>
        <w:ind w:left="200"/>
        <w:sectPr>
          <w:type w:val="continuous"/>
          <w:pgMar w:top="840" w:right="1000" w:bottom="840" w:left="1000" w:header="400" w:footer="400"/>
          <w:pgNumType w:fmt="decimal"/>
          <w:cols w:space="720"/>
        </w:sectPr>
      </w:pPr>
      <w:r>
        <w:br/>
      </w:r>
      <w:r>
        <w:pict>
          <v:line id="_x0000_s2744" style="position:absolute;z-index:252930048"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4341"/>
          <w:headerReference w:type="default" r:id="rId4342"/>
          <w:footerReference w:type="even" r:id="rId4343"/>
          <w:footerReference w:type="default" r:id="rId4344"/>
          <w:headerReference w:type="first" r:id="rId4345"/>
          <w:footerReference w:type="first" r:id="rId4346"/>
          <w:pgSz w:w="12240" w:h="15840"/>
          <w:pgMar w:top="840" w:right="1000" w:bottom="840" w:left="1000" w:header="400" w:footer="400"/>
          <w:pgNumType w:fmt="decimal"/>
          <w:cols w:space="720"/>
          <w:titlePg w:val="0"/>
        </w:sectPr>
      </w:pPr>
    </w:p>
    <w:p>
      <w:pPr>
        <w:pStyle w:val="Normal466"/>
      </w:pPr>
    </w:p>
    <w:p>
      <w:pPr>
        <w:pStyle w:val="Normal466"/>
      </w:pPr>
      <w:r>
        <w:pict>
          <v:shape id="_x0000_i2745" type="#_x0000_t75" alt="LexisNexis®" style="width:147.75pt;height:30pt">
            <v:imagedata r:id="rId17" o:title=""/>
          </v:shape>
        </w:pict>
      </w:r>
      <w:r>
        <w:cr/>
      </w:r>
    </w:p>
    <w:p>
      <w:pPr>
        <w:pStyle w:val="Heading1464"/>
        <w:keepNext w:val="0"/>
        <w:spacing w:after="200" w:line="340" w:lineRule="atLeast"/>
        <w:ind w:left="0" w:right="0" w:firstLine="0"/>
        <w:jc w:val="center"/>
      </w:pPr>
      <w:hyperlink r:id="rId4347" w:history="1">
        <w:r>
          <w:rPr>
            <w:rFonts w:ascii="arial" w:eastAsia="arial" w:hAnsi="arial" w:cs="arial"/>
            <w:b/>
            <w:i/>
            <w:strike w:val="0"/>
            <w:color w:val="0077CC"/>
            <w:sz w:val="28"/>
            <w:u w:val="single"/>
            <w:vertAlign w:val="baseline"/>
          </w:rPr>
          <w:t>Q. and A.: Luigi Tomba on Privatized Housing and Political Legitimacy in China</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(Sinosphere)</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2015 Tuesday</w:t>
      </w:r>
    </w:p>
    <w:p>
      <w:pPr>
        <w:pStyle w:val="Normal466"/>
        <w:keepNext w:val="0"/>
        <w:spacing w:after="0" w:line="240" w:lineRule="atLeast"/>
        <w:ind w:right="0"/>
        <w:jc w:val="both"/>
      </w:pPr>
      <w:bookmarkStart w:id="942" w:name="Bookmark_466"/>
      <w:bookmarkEnd w:id="942"/>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News York Times Company All Rights Reserved</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asia</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1531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JOHNSON</w:t>
      </w:r>
    </w:p>
    <w:p>
      <w:pPr>
        <w:pStyle w:val="Normal4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Mr. Tomba, a China expert based in Australia, talks about how the privatization of housing in China appears to be strengthening the grip of the Communist Party. </w:t>
      </w:r>
    </w:p>
    <w:p>
      <w:pPr>
        <w:pStyle w:val="Normal466"/>
        <w:keepNext/>
        <w:spacing w:before="240" w:after="0" w:line="340" w:lineRule="atLeast"/>
        <w:ind w:left="0" w:right="0" w:firstLine="0"/>
        <w:jc w:val="left"/>
      </w:pPr>
      <w:bookmarkStart w:id="943" w:name="Body_464"/>
      <w:bookmarkEnd w:id="943"/>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746" style="position:absolute;z-index:252931072" from="0,2pt" to="512pt,2pt" strokecolor="#009ddb" strokeweight="2pt">
            <v:stroke linestyle="single"/>
            <w10:wrap type="topAndBottom"/>
          </v:line>
        </w:pict>
      </w:r>
    </w:p>
    <w:p>
      <w:pPr>
        <w:pStyle w:val="Normal466"/>
      </w:pPr>
    </w:p>
    <w:p>
      <w:pPr>
        <w:pStyle w:val="Normal466"/>
        <w:keepNext w:val="0"/>
        <w:spacing w:before="240" w:after="0" w:line="260" w:lineRule="atLeast"/>
        <w:ind w:left="0" w:right="0" w:firstLine="0"/>
        <w:jc w:val="both"/>
      </w:pPr>
      <w:hyperlink r:id="rId4348" w:history="1">
        <w:r>
          <w:rPr>
            <w:rFonts w:ascii="arial" w:eastAsia="arial" w:hAnsi="arial" w:cs="arial"/>
            <w:b w:val="0"/>
            <w:i/>
            <w:strike w:val="0"/>
            <w:color w:val="0077CC"/>
            <w:sz w:val="20"/>
            <w:u w:val="single"/>
            <w:vertAlign w:val="baseline"/>
          </w:rPr>
          <w:t>Luigi Tomba</w:t>
        </w:r>
      </w:hyperlink>
      <w:r>
        <w:rPr>
          <w:rFonts w:ascii="arial" w:eastAsia="arial" w:hAnsi="arial" w:cs="arial"/>
          <w:b w:val="0"/>
          <w:i w:val="0"/>
          <w:strike w:val="0"/>
          <w:noProof w:val="0"/>
          <w:color w:val="000000"/>
          <w:position w:val="0"/>
          <w:sz w:val="20"/>
          <w:u w:val="none"/>
          <w:vertAlign w:val="baseline"/>
        </w:rPr>
        <w:t xml:space="preserve">, 49, is the associate director of the Australian Center on China in the World at the Australian National University in Canberra. In his new book, "           </w:t>
      </w:r>
      <w:hyperlink r:id="rId4349" w:history="1">
        <w:r>
          <w:rPr>
            <w:rFonts w:ascii="arial" w:eastAsia="arial" w:hAnsi="arial" w:cs="arial"/>
            <w:b w:val="0"/>
            <w:i/>
            <w:strike w:val="0"/>
            <w:noProof w:val="0"/>
            <w:color w:val="0077CC"/>
            <w:position w:val="0"/>
            <w:sz w:val="20"/>
            <w:u w:val="single"/>
            <w:vertAlign w:val="baseline"/>
          </w:rPr>
          <w:t>The Government Next Door: Neighborhood Politics in Urban China</w:t>
        </w:r>
      </w:hyperlink>
      <w:r>
        <w:rPr>
          <w:rFonts w:ascii="arial" w:eastAsia="arial" w:hAnsi="arial" w:cs="arial"/>
          <w:b w:val="0"/>
          <w:i w:val="0"/>
          <w:strike w:val="0"/>
          <w:noProof w:val="0"/>
          <w:color w:val="000000"/>
          <w:position w:val="0"/>
          <w:sz w:val="20"/>
          <w:u w:val="none"/>
          <w:vertAlign w:val="baseline"/>
        </w:rPr>
        <w:t>," Mr. Tomba, a native of Italy who first went to China in 1988, challenges the conventional wisdom that a property-owning middle class is helping to foster civil society in China. Instead, his research leads him to conclude that the privatization of housing has strengthened the grip of the Communist Party.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he described the new housing developments as part of a state project to foster consensus by creating enclaves of status and morality, where residents often reproduce the state's language and broader goals.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got you interested in this topic?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2000s, people were discussing the rise of a middle class in China. I was interested in finding this mythological beast. So I went to Beijing and lived in some of the new commercial developments, especially one in eastern Beijing. What I found was different from what I was expecting. They weren't apart from the state, but had been big beneficiaries of state policies. I wasn't sure they were really a new middle class, but rather a new property-owning class.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benefited because state housing had been sold off to its residents at a very low price. In the past, people in cities often had housing provided by their assigned place of employment, or work unit. When it was privatized, they got their housing very cheaply. So perhaps they were thankful.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that was the process. In the late 1980s, state work units began to sell their apartments to employees who were living in them, and that gave many the capacity to enter the nascent real-estate market during the 1990s. Many other subsidization policies followed, but most of them continued to favor the same groups of people with a longstanding relationship to the state.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when the work unit housing was privatized, people were no longer directly dependent on the government for housing. Didn't this lead them to have more autonomy over their lives?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state granted them autonomy. Residents of these new compounds could organize and elect their own homeowners committees and didn't have to interact directly with the grass-roots level of party control, the juweihui - residents committees - or the jiedaoban - street committees. In fact, it's like that today. Some residents of these compounds can't find the local street committee office because they don't need the subsidies and services the government provides. But the expectation was that this autonomy would lead to some sort of broader challenge to the existing ideas of the party. This didn't happen.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yet homeowners associations were established and people sometimes filed lawsuits together. That seemed like civil society.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there were a lot of conflicts between homeowners and developers and management companies, but protests were mostly contained within the compounds. Almost all of these big residential compounds are gated. As long as they stayed inside the gate and protested there, that remained a form of mobilization acceptable to the state. The moment they left the compound, they could be arrested. That was one thing I noticed.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then you noticed that residents were not only not challenging the state, but actually adopting its language.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The language was often the same being used by the government. That was the first revelation to me, that they were echoing the government's language. I was in Beijing and I wondered if Beijing was a one-off, so I went to Chengdu and found very similar behavior.</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kind of language was that? Can you give an example?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justify their activism, homeowners often referred to the importance of maintaining social order, to self-responsibility, and to the middle class as being the "cornerstone" of a stronger China. Ideas of the nation were also very common, and that defending the rights of consumers and homeowners was crucial to build a stronger nation.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couldn't this be seen as co-opting the government's language? Maybe they didn't really believe that? Perhaps they were just using it strategically to achieve goals?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are dismissive of party propaganda. But I think sometimes we need to take things at face value rather than passing judgment on what people "really" mean. My neighbors did use this language strategically. But when you look at the expressions they used, they were not just using the slogan of the day, they were buying into ideas that were rooted in their long-lived experience and that generate governing practices they can refer to. They grew up with it. It's actually much deeper and much more spread across society for one to simply dismiss it as strategic language.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argued that the actions of homeowners were not only important to improve things in the housing development, but also to advance the idea of moral and responsible communities, as in, "If all communities were like us, China would be a much greater country." That sort of language wasn't only necessary to shield them from repression. They could have just referred to specific real estate policies instead. So I felt it meant something.</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term you mention quite a bit in your book is suzhi, or quality. Outsiders often laugh at this. How can people be of "high" or "low" quality? But it clearly has a profound meaning for some people in these communities.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this language forms their life practices. They mean it when they say they want their kids to mix with kids of a similar "quality," and not with migrant kids, etc. This language does create very significant practices on the ground and is another of those arguments for residential segregation that is both promoted by the government and realized in everyday practices among homeowners.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could just be snobbery.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status and material things matter. Where you live is crucial. It's where your kids go to school, what sort of people they'll marry.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status in China has a lot to do with the spiritual - jingsheng. It's not enough to be a wealthy person, especially in a place where you've gone from being a highly egalitarian society to a highly unequal one. Becoming a better citizen or a high-quality citizen is important to these people. It's important also for their businesses, or for their careers.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do morality and moral categories matter so much to these new property owners?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Morality matters especially to people who have changed their social status so quickly. They've become wealthier in a very short time. They have more capacity to consume, to achieve certain goals, but that's not enough to obtain status. Especially not in a country like China.</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material and the spiritual are part of a long tradition in China's political culture. With the recent return of a Confucian rhetoric in the ideology of the government, almost all decisions of the government are coated with moral language that also affects the individual understanding of what a "good" citizen is.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needs to be part of a moral world that defines one's ability to contribute to society. It can come from education, behavior or beliefs, and is not simply created by wealth. It is more than just propaganda. It really matters to people.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in Shenyang, there was a housing development with some people from the public sector and others who'd made their money through private enterprise. One side thought the others were corrupt, while the others accused them of being of low quality and without morals. Paths to status are contested, but they are deeply attached to understandings of morality.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interested in how you described that, while the government has retreated from the big middle-class housing compounds, it's very present in lower-class ones.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of it from the government point of view, what they want is to privatize services. So if the services, like security or management, can be provided privately, that's fine and efficient for local governments struggling to balance their budgets. But whenever there's a need for governing, the government is very much present. We'd be kidding ourselves that this privatization of governance will lead to less governing. It will not.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Tell us about the rust belt city of Shenyang and its district of Tiexi, which was once a major area of state-owned heavy industry and now has high unemployment.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different because they were living in very dire situations, but also bound to the government. The government's language here wasn't about consumption and rights, but about "saving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residents, who were former state workers, were riding these statements and calling on the government to put its wallet where its mouth was. They justified their dependency on government subsidies with the historical contribution they had made to China's socialism.</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both at the high and low end there was an alignment of the language used by residents and the one promoted by the government. And residential spaces were crucial to create this rhetoric.</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2015</w:t>
      </w:r>
    </w:p>
    <w:p>
      <w:pPr>
        <w:pStyle w:val="Normal466"/>
      </w:pPr>
    </w:p>
    <w:p>
      <w:pPr>
        <w:pStyle w:val="Normal466"/>
        <w:ind w:left="200"/>
        <w:sectPr>
          <w:type w:val="continuous"/>
          <w:pgMar w:top="840" w:right="1000" w:bottom="840" w:left="1000" w:header="400" w:footer="400"/>
          <w:pgNumType w:fmt="decimal"/>
          <w:cols w:space="720"/>
        </w:sectPr>
      </w:pPr>
      <w:r>
        <w:br/>
      </w:r>
      <w:r>
        <w:pict>
          <v:line id="_x0000_s2747" style="position:absolute;z-index:252932096"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4350"/>
          <w:headerReference w:type="default" r:id="rId4351"/>
          <w:footerReference w:type="even" r:id="rId4352"/>
          <w:footerReference w:type="default" r:id="rId4353"/>
          <w:headerReference w:type="first" r:id="rId4354"/>
          <w:footerReference w:type="first" r:id="rId4355"/>
          <w:pgSz w:w="12240" w:h="15840"/>
          <w:pgMar w:top="840" w:right="1000" w:bottom="840" w:left="1000" w:header="400" w:footer="400"/>
          <w:pgNumType w:fmt="decimal"/>
          <w:cols w:space="720"/>
          <w:titlePg w:val="0"/>
        </w:sectPr>
      </w:pPr>
    </w:p>
    <w:p>
      <w:pPr>
        <w:pStyle w:val="Normal467"/>
      </w:pPr>
    </w:p>
    <w:p>
      <w:pPr>
        <w:pStyle w:val="Normal467"/>
      </w:pPr>
      <w:r>
        <w:pict>
          <v:shape id="_x0000_i2748" type="#_x0000_t75" alt="LexisNexis®" style="width:147.75pt;height:30pt">
            <v:imagedata r:id="rId17" o:title=""/>
          </v:shape>
        </w:pict>
      </w:r>
      <w:r>
        <w:cr/>
      </w:r>
    </w:p>
    <w:p>
      <w:pPr>
        <w:pStyle w:val="Heading1465"/>
        <w:keepNext w:val="0"/>
        <w:spacing w:after="200" w:line="340" w:lineRule="atLeast"/>
        <w:ind w:left="0" w:right="0" w:firstLine="0"/>
        <w:jc w:val="center"/>
      </w:pPr>
      <w:hyperlink r:id="rId4356" w:history="1">
        <w:r>
          <w:rPr>
            <w:rFonts w:ascii="arial" w:eastAsia="arial" w:hAnsi="arial" w:cs="arial"/>
            <w:b/>
            <w:i/>
            <w:strike w:val="0"/>
            <w:color w:val="0077CC"/>
            <w:sz w:val="28"/>
            <w:u w:val="single"/>
            <w:vertAlign w:val="baseline"/>
          </w:rPr>
          <w:t>Day After President's Speech, Some Doubts Linger Over Nation's Recovery</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2015 Thursday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7"/>
        <w:keepNext w:val="0"/>
        <w:spacing w:after="0" w:line="240" w:lineRule="atLeast"/>
        <w:ind w:right="0"/>
        <w:jc w:val="both"/>
      </w:pPr>
      <w:bookmarkStart w:id="944" w:name="Bookmark_467"/>
      <w:bookmarkEnd w:id="944"/>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12</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1385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HEALY; Reporting was contributed by Jess Bidgood in Boston; Alan Blinder in Lithonia, Ga.; Ronnie Cohen in Marin County, Calif.; Mitch Smith in Chicago; and Julie Turkewitz in Denver.</w:t>
      </w:r>
    </w:p>
    <w:p>
      <w:pPr>
        <w:pStyle w:val="Normal467"/>
        <w:keepNext/>
        <w:spacing w:before="240" w:after="0" w:line="340" w:lineRule="atLeast"/>
        <w:ind w:left="0" w:right="0" w:firstLine="0"/>
        <w:jc w:val="left"/>
      </w:pPr>
      <w:bookmarkStart w:id="945" w:name="Body_465"/>
      <w:bookmarkEnd w:id="945"/>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749" style="position:absolute;z-index:252933120"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DENVER --  As a web developer benefiting from an 8 percent pay raise, Brad McLaughlin is looking good economically. He and his girlfriend are spending more money on natural groceries, ski weekends in Colorado's mountains and vacations to England and Austin, Tex. Not that he credits President Obama for any of it.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are big with taxes, taking more money away than putting it back,'' Mr. McLaughlin, 31, said on a snowy Wednesday morning as he waited for the bus. Still, he said it was undeniable that the economy here was chugging along: ''It's definitely getting better.''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hailed last year as a ''breakthrough'' for the American economy in his State of the Union address, pointing to a surging stock market and millions of new jobs as indelible signs that the country had finally shed the shadows of years of false starts, uneven recovery and stagnation. And in interviews across the country Wednesday, everywhere from flower shops in Georgia to the streets of downtown Chicago and cafes near San Francisco, people acknowledged they were feeling the benefits of stronger sales, lower gas prices and healthier job markets.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unease lingered among those who said they were still earning less than before the recession and thought that Mr. Obama was overselling the recovery. And while they rallied to Mr. Obama's call to help the middle class and create an economy ''that generates rising incomes and chances for everyone who made the effort,'' they worried that many workers were never going to thrive in the modern era.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really two economies now,'' said Jeff Binder, the chief executive of Layer3 TV, a cable-television start-up that moved its headquarters to Denver's bustling lower downtown neighborhood from Boston last year. ''There are pockets in industry and geography that are booming. Oil and gas are booming; the city of Denver is booming; but there are other places that clearly are not.''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company has created about 60 jobs in the past year, but Mr. Binder said that vacancies often showed the structural problems in the economy. His business sometimes struggles to find qualified candidates for technologically demanding positions, but it is deluged with 700 applicants when it needs to hire an accountant.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Castillo, 52, said he was not experiencing the boom. He has survived on part-time work and odd jobs since losing his job as the manager of a Safeway grocery store two years ago. He said that he had installed Christmas décor in wealthy neighborhoods this winter, but that the money he made was not enough to rent an apartment in Denver's competitive housing market. Despite his struggles and the stark inequality he sees every day, he said he believed Mr. Obama was the one who could help lift people like him out of poverty. ''He keeps his mind on the average man,'' Mr. Castillo said.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Around the country, people said that as they drove through their neighborhoods and downtowns, they were seeing more signals of a spreading turnaround. New businesses are opening. More posters say ''now hiring,'' and fewer declare ''foreclosure'' or ''going out of business.''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the encouraging signs, like rising real estate values, had a double edge to some. The construction cranes in New York, Chicago and Denver represented jobs and growth, but the luxury condominiums they were building seemed like emblems of a recovery that was bypassing many families.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middle class is carrying the burden right now,'' said Joe Oncina, an information technician in wealthy Marin County, Calif., who spent Wednesday morning entering last year's real estate sales into the county's computer system. The median sales price was about $1 million. ''Hopefully by taxing the wealthier, we can open more programs to support people who need it.''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people said they expected little out of a divided government that to them still seems paralyzed and partisan. Joan Rhodes, 61, who works at the Church Street Antique Market in Covington, Ga., said she was glad the Republicans were running Congress, and she criticized Mr. Obama for laying out an agenda that seemed more confrontational than conciliatory.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he's going to veto everything he doesn't want,'' Ms. Rhodes said. ''It's going to be his way.''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were exhausted with both parties. Mary Crowe, who was sitting on a park bench in Chicago, said she felt as if nothing was improving. ''I think it's still the same,'' said Ms. Crowe, a mechanic who lives in Chicago and said she did not vote or follow politics. ''It doesn't matter who you put in there. Everything is going to go downhill anyway.''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 Obama's approval ratings have ticked higher recently as economic growth has expanded, people were also sharply divided on whether he deserved credit for the improving economy. Some said Mr. Obama's policies had put the country back on the right footing, but others said that businesses and workers, not Washington leaders, were the ones who had done the heavy lifting.</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God and hard work and dedication,'' said Shannon Keith, 44, who lost his job as a forklift operator in the Atlanta area around the time of Mr. Obama's election in 2008. The day is seared into Mr. Keith's memory: A man separated the workers into two groups, those who had been employed for more than a decade and those who had been there for less. Mr. Keith said he and everyone else with more than 10 years' employment had been told to be gone by noon.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Keith said he had been unemployed for nearly three years during the stuttering recovery and had moved in with his parents to avoid sleeping on the streets. But these days, his fortunes have rebounded, he said. He found work with a company in Atlanta and is trying to get a place of his own again.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Frizzell, 52, a Democrat who installs car stereos in Chelsea, Mass.,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just north of Boston, said that his business had nearly doubled in the past year. While he spent the early days of the recovery doing mostly high-end work, such as installing stereos in boats, these days he is putting stereos into all kinds of cars -- a sign that a wider spectrum of people have a little extra to spend.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''You've got a lot of people now that are keeping their older cars and making them nice again, or trying to,'' Mr. Frizzell said. ''They have some fun money.''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Mr. Frizzell gave Mr. Obama little credit. The recovery has been painfully slow, he said. He still worries about the deficit, even though it has fallen from more than an annual $1 trillion to about $480 billion in 2014.</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now, it's a mess,'' he said of the government. ''I think it's more so the people are more resilient; they make things happen.''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Underlying many people's anxieties was a worry that hard work no longer guaranteed them the ability to buy a nice house, send their children to college and retire comfortably.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Woburn, Mass., Michelle Hernandez, 27, an immigrant from El Salvador who is not eligible to vote, said she was hopeful that Mr. Obama's plan to expand free community college might help her achieve the economic mobility that has eluded her during his time in office.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he's tried to help us,'' she said, ''but the government is not just him.''</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she worked about 60 hours a week at a grocery store and a cafe. It is enough to pay her bills but not to save for her future or to pursue a career as a medical assistant.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worked at the grocery store for five years, and I'm trying to get full time, but it's not available,'' she said. ''So you cannot get benefits like vacation days, sick days.''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Denver, it took Jason Decoste nearly eight months to find a job at the gourmet hot dog restaurant where he has now worked for two years. He has received one raise and now makes $8.85 an hour. He works seven days a week, and most of the money goes toward raising his young son. Mr. Decoste is sleeping on a friend's borrowed couch in a suburb south of Denver, and said he felt as if he was barely treading water.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even have a place right now, that's how messed up it is,'' he said. He said that bad personal choices over the years had set him back, but that he also felt as if the recovery had passed him by: ''It's helping the rich stay rich, and helping us stay where we're at.''</w:t>
      </w:r>
    </w:p>
    <w:p>
      <w:pPr>
        <w:pStyle w:val="Normal467"/>
        <w:keepNext w:val="0"/>
        <w:spacing w:before="240" w:after="0" w:line="260" w:lineRule="atLeast"/>
        <w:ind w:left="0" w:right="0" w:firstLine="0"/>
        <w:jc w:val="left"/>
      </w:pPr>
      <w:r>
        <w:br/>
      </w:r>
      <w:hyperlink r:id="rId4357" w:history="1">
        <w:r>
          <w:rPr>
            <w:rFonts w:ascii="arial" w:eastAsia="arial" w:hAnsi="arial" w:cs="arial"/>
            <w:b w:val="0"/>
            <w:i/>
            <w:strike w:val="0"/>
            <w:color w:val="0077CC"/>
            <w:sz w:val="20"/>
            <w:u w:val="single"/>
            <w:vertAlign w:val="baseline"/>
          </w:rPr>
          <w:t>http://www.nytimes.com/2015/01/22/us/politics/day-after-presidents-speech-some-doubts-linger-over-nations-recovery.html</w:t>
        </w:r>
      </w:hyperlink>
    </w:p>
    <w:p>
      <w:pPr>
        <w:pStyle w:val="Normal4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7"/>
        <w:spacing w:line="60" w:lineRule="exact"/>
      </w:pPr>
      <w:r>
        <w:pict>
          <v:line id="_x0000_s2750" style="position:absolute;z-index:252934144" from="0,2pt" to="512pt,2pt" strokecolor="#009ddb" strokeweight="2pt">
            <v:stroke linestyle="single"/>
            <w10:wrap type="topAndBottom"/>
          </v:line>
        </w:pict>
      </w:r>
    </w:p>
    <w:p>
      <w:pPr>
        <w:pStyle w:val="Normal4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DONALD CASTILLO, of Denver, who has survived on part-time work and odd jobs since losing his job two years ago (PHOTOGRAPH BY KEVIN MOLONEY FOR THE NEW YORK TIMES) (A12)</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ONCINA, an information technician in wealthy Marin County, Calif. (PHOTOGRAPH BY JIM WILSON/THE NEW YORK TIMES)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RHODES, who works in Covington, Ga., and said she was glad the Republicans were running Congress (PHOTOGRAPH BY KEVIN LILES FOR THE NEW YORK TIMES) (A17) CHARTS: Obama and the Economy: Do you approve or disapprove of the way President Obama is handling the economy? (Sources: CBS News Poll, Jan. 9-12</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Times/CBS polls (historical data)) (A17)       </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2015</w:t>
      </w:r>
    </w:p>
    <w:p>
      <w:pPr>
        <w:pStyle w:val="Normal467"/>
      </w:pPr>
    </w:p>
    <w:p>
      <w:pPr>
        <w:pStyle w:val="Normal467"/>
        <w:ind w:left="200"/>
        <w:sectPr>
          <w:type w:val="continuous"/>
          <w:pgMar w:top="840" w:right="1000" w:bottom="840" w:left="1000" w:header="400" w:footer="400"/>
          <w:pgNumType w:fmt="decimal"/>
          <w:cols w:space="720"/>
        </w:sectPr>
      </w:pPr>
      <w:r>
        <w:br/>
      </w:r>
      <w:r>
        <w:pict>
          <v:line id="_x0000_s2751" style="position:absolute;z-index:252935168"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4358"/>
          <w:headerReference w:type="default" r:id="rId4359"/>
          <w:footerReference w:type="even" r:id="rId4360"/>
          <w:footerReference w:type="default" r:id="rId4361"/>
          <w:headerReference w:type="first" r:id="rId4362"/>
          <w:footerReference w:type="first" r:id="rId4363"/>
          <w:pgSz w:w="12240" w:h="15840"/>
          <w:pgMar w:top="840" w:right="1000" w:bottom="840" w:left="1000" w:header="400" w:footer="400"/>
          <w:pgNumType w:fmt="decimal"/>
          <w:cols w:space="720"/>
          <w:titlePg w:val="0"/>
        </w:sectPr>
      </w:pPr>
    </w:p>
    <w:p>
      <w:pPr>
        <w:pStyle w:val="Normal468"/>
      </w:pPr>
    </w:p>
    <w:p>
      <w:pPr>
        <w:pStyle w:val="Normal468"/>
      </w:pPr>
      <w:r>
        <w:pict>
          <v:shape id="_x0000_i2752" type="#_x0000_t75" alt="LexisNexis®" style="width:147.75pt;height:30pt">
            <v:imagedata r:id="rId17" o:title=""/>
          </v:shape>
        </w:pict>
      </w:r>
      <w:r>
        <w:cr/>
      </w:r>
    </w:p>
    <w:p>
      <w:pPr>
        <w:pStyle w:val="Heading1466"/>
        <w:keepNext w:val="0"/>
        <w:spacing w:after="200" w:line="340" w:lineRule="atLeast"/>
        <w:ind w:left="0" w:right="0" w:firstLine="0"/>
        <w:jc w:val="center"/>
      </w:pPr>
      <w:hyperlink r:id="rId4364" w:history="1">
        <w:r>
          <w:rPr>
            <w:rFonts w:ascii="arial" w:eastAsia="arial" w:hAnsi="arial" w:cs="arial"/>
            <w:b/>
            <w:i/>
            <w:strike w:val="0"/>
            <w:color w:val="0077CC"/>
            <w:sz w:val="28"/>
            <w:u w:val="single"/>
            <w:vertAlign w:val="baseline"/>
          </w:rPr>
          <w:t>WITH SOCIALIST THEORY DISCREDITED, FRENCH LEFT LOOKS FOR A 'NEW FRONTIER'</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1984, Wednesday, Late City Final Edition</w:t>
      </w:r>
    </w:p>
    <w:p>
      <w:pPr>
        <w:pStyle w:val="Normal468"/>
        <w:keepNext w:val="0"/>
        <w:spacing w:after="0" w:line="240" w:lineRule="atLeast"/>
        <w:ind w:right="0"/>
        <w:jc w:val="both"/>
      </w:pPr>
      <w:bookmarkStart w:id="946" w:name="Bookmark_468"/>
      <w:bookmarkEnd w:id="946"/>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8, Column 1; Foreign Desk; Series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1967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VINOCUR</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Series:</w:t>
      </w:r>
      <w:r>
        <w:rPr>
          <w:rFonts w:ascii="arial" w:eastAsia="arial" w:hAnsi="arial" w:cs="arial"/>
          <w:b w:val="0"/>
          <w:i w:val="0"/>
          <w:strike w:val="0"/>
          <w:noProof w:val="0"/>
          <w:color w:val="000000"/>
          <w:position w:val="0"/>
          <w:sz w:val="20"/>
          <w:u w:val="none"/>
          <w:vertAlign w:val="baseline"/>
        </w:rPr>
        <w:t> MITTERRAND'S FRANCE: SOCIALISM IN RETREAT; LAST OF THREE ARTICLES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 Dec. 25</w:t>
      </w:r>
    </w:p>
    <w:p>
      <w:pPr>
        <w:pStyle w:val="Normal468"/>
        <w:keepNext/>
        <w:spacing w:before="240" w:after="0" w:line="340" w:lineRule="atLeast"/>
        <w:ind w:left="0" w:right="0" w:firstLine="0"/>
        <w:jc w:val="left"/>
      </w:pPr>
      <w:bookmarkStart w:id="947" w:name="Body_466"/>
      <w:bookmarkEnd w:id="947"/>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753" style="position:absolute;z-index:252936192"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Alain Touraine, a leading French sociologist, has defined the most important event of the period of Socialist Government in France as the disintegration of socialist ideology.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Socialists themselves, for the most part, do not go that far in describing what has gone wrong since they came to power in 1981. But they agree that socialism, as it has been experienced in France, has created a crisis in their world of ideas.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acknowledge that the Government of President Francois Mitterrand has abandoned many of the verbal certainties that have been the essence of socialist ideology for more than a century, and that no one can say any longer that applying a specific aspect of socialist policy will produce a specific socialist result.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has two facets, creating a vast field of debate that has dominated political life for months. This struggle for the ideological high ground here is of real importance because, in relation to much of Europe and the third world, France retains intellectual and political influence disproportionate to the country's financial or military power.</w:t>
      </w:r>
    </w:p>
    <w:p>
      <w:pPr>
        <w:pStyle w:val="Normal46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Debate Within the Left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aspect of the debate is within the left itself. The question is whether the Government's language and economic policy should represent only a ''parenthesis'' until a return to doctrine is possible, or whether the Socialist Party must move toward advocating more individualism and less state control, putting the old doctrine aside.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factor is the new respectability that the Socialists' difficulties have brought to conservative thinking in France, which, with the exception of Raymond Aron, had not had an admired intellectual champion since the end of World War II.</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French conservatives have seized an issue that for the first time in many years goes beyond their usual promises of protecting voters' property and standard of living. Although France had a strong central government apparatus long before the Socialist victory, the conservatives have succeeding in tarring the Socialists' economic, education and press policies as examples of an anti-individualistic, statist character.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theme of less government intervention, called liberalism here, has been taken up piecemeal by most of France's conservative and moderate political establishment.</w:t>
      </w:r>
    </w:p>
    <w:p>
      <w:pPr>
        <w:pStyle w:val="Normal4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Ideological Disarray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the conservatives but also Socialists of the party's left wing and more moderate factions acknowledge the left's ideological disarray. The Communists, who left the Government this summer, have chastised the Socialists for compromises with capitalism, but their own internal disorder appears enormous, and they are confronted with a progressively dwindling share of the electorate.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Didier Motchane, one of the Socialist Party's leading Marxist-oriented theorists, there is currently ''a crisis of the left and the workers' movement of historical dimensions.''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he maintained in an interview, is that the left was not leftist enough. The left has become traumatized, he said, because the Government ''did not demonstrate its difference from the old ruling class.'' He added, ''What it tried to do, in fact, was to make itself acceptable by imitating the old ruling class.''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France has actually known socialism since 1981, he replied, ''You know very well that it hasn't.'' To a President whose vocabulary has moved to words like ''modernization,'' ''adaptability'' and ''mobility'' from phrases like ''the cruelty of the forces of capital,'' Mr. Motchane said: ''The task of the left is to modernize France, and not capitalism in France.''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Socialists look outward and see their party threatened less by the abandoning of doctrine than by an inability to change in relation to changing attitudes in France. Jacques Delors, the former Minister of Finance and now President of the European Commission, the Common Market's executive body, is one of them.</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 is not with us,'' he said in an interview, ''either in terms of ideas or if you're just looking at the raw facts. Intellectually, we're at the bottom of the curve. We've got to discover a new frontier.''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Delors suggests a major problem in fashioning a new ideological basis - and retaining a majority in Parliament in elections in 1986 - is the split between people like himself, who have moved away from doctrine and consider it discarded, and Socialists who contend that the Government's departure from doctrine is just tactical, a temporary deviation.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Delors believes more people in France now want a diminished state presence, more emphasis on the individual than the collective. ''We can't say it's awful, and what a shame,'' Mr. Delors said of the change in public sentiment. ''If we do, we'll turn socialism into just another intellectual jot in the margin.''</w:t>
      </w:r>
    </w:p>
    <w:p>
      <w:pPr>
        <w:pStyle w:val="Normal4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15-Year Decline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crisis in leftist ideology in France involves a 15-year decline in the number of industrial jobs, a decrease in union membership and an improved standard of living that has unraveled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ties and dulled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reflexes. At the same time, studies have found a slow change toward the idea that the Government is too involved in business and people's lives.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Sociologists and political analysts have suggested that the movement, largely ignored by politicians until a year or two ago, goes back to attitudes developing in the 1960's as France became a country with social legislation comparable to that of Scandinavia.</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of the French shift away from attitudes traditionally associated with socialism is convincing. In a poll taken in November by Le Monde, 47 percent of a sample group said they favored a clear reduction of the state role ''even if it is to the detriment of solidarity'' with the disadvantaged. Only 27 percent favored maintaining the current level of government involvement.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poll, published by the magazine L'Express, showed an increasing belief that there are too many government functionaries. There were also sharp changes in attitude over the last three years touching on traditional areas of Socialist doctrine. No longer did a majority favor a 35-hour workweek; no longer did a majority consider trade unions indispensable.</w:t>
      </w:r>
    </w:p>
    <w:p>
      <w:pPr>
        <w:pStyle w:val="Normal4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to Catch Up</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way, conservative politicians, whose individual popularity has fallen parallel to Mr. Mitterrand's, have had to run to catch up with the swing in attitudes. French conservatives have traditionally been statists in the manner of the French kings, Napoleon and Charles de Gaulle, but men like Jacques Chirac, the neo-Gaullist Mayor of Paris, have started to distance themselves from some of the social policies of the 1960's and 70's.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best-selling books, popular and conversational in tone, by neoconservative writers like Guy Sorman, Jean-Francois Revel and Francois de Closets, have argued that France has become such a state-controlled society, rife with privilege and restriction, that it cannot grow, innovate or prosper.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propose to break down what are described as the privileges of unions and certain state enterprises such as the national railway or the national utility company, deregulation of many sectors of business, and a return of some industries nationalized by the Socialists, particularly the banks, to the private sector.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arguments have the advantage of corresponding to a national mood, of contradicting the Socialist policies that coincided with record unemployment and diminished buying power, and - as the Socialists point out - of not having to be put immediately into practice.</w:t>
      </w:r>
    </w:p>
    <w:p>
      <w:pPr>
        <w:pStyle w:val="Normal4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Socialists' Response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the ideological challenge, the Socialists have responded in sometimes contradictory fashion.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hand, they condemn French neoconservatism as a law-of-the-jungle philosophy. In a speech in October, President Mitterrand deplored it as ''the enemy of real freedoms.'' But he has also asserted that he wants ''less state involvement, not more, just like you.'' Taxes can be lowered, he insists.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statement is contradicted by left-wing party spokesmen like Mr. Motchane, who talks of raising income taxes as ''one of the imperatives'' of solidarity with the poor. As for the idea of less state control, less involvement in the economy, Mr. Motchane says, ''It's a suicidal left that allows collective organization and the public service to be discredited.''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view of Andre Glucksmann, a political scientist who played a major role in the 1968 student rebellion, the Socialists are incapable of reasserting a single ideological line. He said their crisis was one not only of ideology, but also of culture - an entire attitude, a way of being that had characterized a significant segment of French life for a century.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was always that the man who worked with his hands held the future in them,'' he said, ''and now that idea is dying. When you're forced to close steel plants and mines, you're taking away the mission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What's left then?''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Socialists must ask themselves what they can become, can represent,'' Mr. Glucksmann said. ''They've answered with a word like 'modernization,' which doesn't mean much. In truth, the situation is really much more serious than that. The experience of the last three years means that a certain view of fairness, an internal morality, a system of values that lasted a century is breaking down. The Socialists will leave power showing the emptiness of both their old and new ideas, and that, for want of something honorable to replace it, is catastrophic.''</w:t>
      </w:r>
    </w:p>
    <w:p>
      <w:pPr>
        <w:pStyle w:val="Normal4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Hardest Hour'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Gallo, the former spokesman for the Socialist Government, talking about the mood of the French left, called the current period ''its hardest hour, the time of realistic awakening.''</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illusions were shared by the directors of the Socialist Party,'' he said. ''We were carried along by them, and there was a departure from the laws of reality.''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there is considerable casting about for a new Socialist line, some kind of intellectual project that could reinvigorate the French left and allow it to do battle with those who call French Socialism a failure, a concept drained of contents, out of step with the country's instincts.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leadership will meet next year to work on a new ideological basis, on finding a voice that would allow it to hold onto power in 1986. But the only theme that the Socialists have fastened onto so far is a recent warning by Prime Minister Laurent Fabius to Parliament that the opposition's proposals for the future of France ''would constitute a grave step backward.''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Socialist convention this month, all the ideology discussed was that of the conservatives; what the Socialists once called the scientific logic of their ideas seemed to have been filed away. Continuing to offer ''modernization'' as the essential element of the Socialist plan for France in 1985, Mr. Fabius spent most of his energy castigating the ''war ideologues'' of the right, who he said were planning a ''systematic denationalization for ideological reasons'' if they regained power.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Despair Shows Through</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election in view, the Socialists avoided frontal clashes at the convention and kept their ideological turmoil out of view. But they allowed their despair to show through in another way.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Lionel Jospin, the party's general secretary, offered a stark warning. ''If the current relationship between right and left doesn't change before 1986,'' he said, ''we're going to lose.''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Ideologically, this approach is what the Socialists at times in the past have denounced as electoralism - looking at results ahead of programs and doctrine. Under any circumstances, it is an eon from what the party was promising in the decade before it came to power. ''Socialism,'' Mr. Motchane wrote in 1973, ''is above all the demand for totality.''</w:t>
      </w:r>
    </w:p>
    <w:p>
      <w:pPr>
        <w:pStyle w:val="Normal4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8"/>
        <w:spacing w:line="60" w:lineRule="exact"/>
      </w:pPr>
      <w:r>
        <w:pict>
          <v:line id="_x0000_s2754" style="position:absolute;z-index:252937216" from="0,2pt" to="512pt,2pt" strokecolor="#009ddb" strokeweight="2pt">
            <v:stroke linestyle="single"/>
            <w10:wrap type="topAndBottom"/>
          </v:line>
        </w:pict>
      </w:r>
    </w:p>
    <w:p>
      <w:pPr>
        <w:pStyle w:val="Normal4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Didier Motchane; photo of Andre Glucksmann; photo of Max Gallo; photo of Jacques Delors; photo of Alain Touraine</w:t>
      </w:r>
    </w:p>
    <w:p>
      <w:pPr>
        <w:pStyle w:val="Normal468"/>
      </w:pPr>
    </w:p>
    <w:p>
      <w:pPr>
        <w:pStyle w:val="Normal468"/>
        <w:ind w:left="200"/>
        <w:sectPr>
          <w:type w:val="continuous"/>
          <w:pgMar w:top="840" w:right="1000" w:bottom="840" w:left="1000" w:header="400" w:footer="400"/>
          <w:pgNumType w:fmt="decimal"/>
          <w:cols w:space="720"/>
        </w:sectPr>
      </w:pPr>
      <w:r>
        <w:br/>
      </w:r>
      <w:r>
        <w:pict>
          <v:line id="_x0000_s2755" style="position:absolute;z-index:252938240"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4365"/>
          <w:headerReference w:type="default" r:id="rId4366"/>
          <w:footerReference w:type="even" r:id="rId4367"/>
          <w:footerReference w:type="default" r:id="rId4368"/>
          <w:headerReference w:type="first" r:id="rId4369"/>
          <w:footerReference w:type="first" r:id="rId4370"/>
          <w:pgSz w:w="12240" w:h="15840"/>
          <w:pgMar w:top="840" w:right="1000" w:bottom="840" w:left="1000" w:header="400" w:footer="400"/>
          <w:pgNumType w:fmt="decimal"/>
          <w:cols w:space="720"/>
          <w:titlePg w:val="0"/>
        </w:sectPr>
      </w:pPr>
    </w:p>
    <w:p>
      <w:pPr>
        <w:pStyle w:val="Normal469"/>
      </w:pPr>
    </w:p>
    <w:p>
      <w:pPr>
        <w:pStyle w:val="Normal469"/>
      </w:pPr>
      <w:r>
        <w:pict>
          <v:shape id="_x0000_i2756" type="#_x0000_t75" alt="LexisNexis®" style="width:147.75pt;height:30pt">
            <v:imagedata r:id="rId17" o:title=""/>
          </v:shape>
        </w:pict>
      </w:r>
      <w:r>
        <w:cr/>
      </w:r>
    </w:p>
    <w:p>
      <w:pPr>
        <w:pStyle w:val="Heading1467"/>
        <w:keepNext w:val="0"/>
        <w:spacing w:after="200" w:line="340" w:lineRule="atLeast"/>
        <w:ind w:left="0" w:right="0" w:firstLine="0"/>
        <w:jc w:val="center"/>
      </w:pPr>
      <w:hyperlink r:id="rId4371" w:history="1">
        <w:r>
          <w:rPr>
            <w:rFonts w:ascii="arial" w:eastAsia="arial" w:hAnsi="arial" w:cs="arial"/>
            <w:b/>
            <w:i/>
            <w:strike w:val="0"/>
            <w:color w:val="0077CC"/>
            <w:sz w:val="28"/>
            <w:u w:val="single"/>
            <w:vertAlign w:val="baseline"/>
          </w:rPr>
          <w:t>A Steel Town's Chronicler And Conscience</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2012 Sunday</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9"/>
        <w:keepNext w:val="0"/>
        <w:spacing w:after="0" w:line="240" w:lineRule="atLeast"/>
        <w:ind w:right="0"/>
        <w:jc w:val="both"/>
      </w:pPr>
      <w:bookmarkStart w:id="948" w:name="Bookmark_469"/>
      <w:bookmarkEnd w:id="948"/>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16</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1120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ANDERSON</w:t>
      </w:r>
    </w:p>
    <w:p>
      <w:pPr>
        <w:pStyle w:val="Normal469"/>
        <w:keepNext/>
        <w:spacing w:before="240" w:after="0" w:line="340" w:lineRule="atLeast"/>
        <w:ind w:left="0" w:right="0" w:firstLine="0"/>
        <w:jc w:val="left"/>
      </w:pPr>
      <w:bookmarkStart w:id="949" w:name="Body_467"/>
      <w:bookmarkEnd w:id="949"/>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757" style="position:absolute;z-index:252939264"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grown up in the steel-mill town of Braddock, Pa., during the Berlin Wall crisis, the Suez crisis and the Cuban missile crisis, the filmmaker-to-be Tony Buba was suffering from ''existential fatalism'' by the end of high school. ''I thought I'd be dead by 21,'' Mr. Buba recalled. He joined the National Guard. He got a job in a mill. ''Then, suddenly, I'm 24, working on an assembly line and thinking, 'Jeez, I'm not dead yet.' '' So he took money he had saved to buy a Corvette and went to college.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an outsider film career was born, one that ignored Hollywood and instead concentrated on his blue-collar hometown, and a body of work that will be celebrated beginning Friday at Anthology Film Archives in New York with Tony Buba: The Bard of Braddock. The series will showcase documentary features, shorts and one bona fide fiction film.</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differentiate between genres, however, is to miss the point: celebrated for chronicling the life and death of Braddock, and by extension the economic infrastructure of America, Mr. Buba (pronounced BOO-ba) was making experimental cinema long before the 21st-century ''hybrid doc'' was smelting narrative and nonfiction in pursuit of an alloy.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sort of my own thing,'' Mr. Buba said. ''I wanted to do something accessible for people in Braddock, but which could also work on another level too, play in a museum space, for instance, and go back and forth.'' As an undergraduate he studied psychology, then went to Ohio University for film. ''Ohio was an interesting place at that time, 1970, '72.'' The chairman of the grad program was ''an unusual character: he basically accepted anyone with a funny-sounding name. He said, 'I just wanted to see what a Buba looked like.'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Buba's influences were typical. ''You don't steal, of course, you 'pay homage to,' '' he said, laughing. ''But I saw Godard and Bunuel, there was a Stan Brakhage period, Third World Newsreel, Black Panther films. And there was this explosion of 16 millimeter, which was 'the people's medium' at that time. And a lot of the motivation was politics. I wanted to make political documentaries.''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he did. His early shorts include ''Shutdown,'' a verite account of a 1975 independent truckers strike; the hallucinatory ''Mill Hunk Herald'' (1981), in which the story of a steelworkers' newspaper segues into an accordion-led version of ''Jumpin' Jack Flash,'' accompanied by a high school marching band; and ''Braddock Food Bank'' (1985), a sardonic silent that asks whether the money spent to make a documentary about poor people might be better spent on poor people.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has no parallel in American cinema,'' said Jed Rapfogel, film programmer for Anthology. ''It's this incredible combination of very committed, serious political commitment, and this bizarre comic sensibility.'' He said Mr. Buba's work would feel like the ''wacky humorous wing'' of a healthy political film movement, if the United States had such a movement.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perfect world there would be a sizable portion of American cinema with a deep interest in the lives of working people,'' Mr. Rapfogel said. ''Tony is making the sorts of films I wish other people were making, but he doesn't stint on the comedy, they're not overly earnest, they reflect his charismatic personality, and yet they're about things that are pretty tragic.'' (The Buba program is linked to Anthology's Sometimes Cities series, about neglected urban centers.)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centerpiece of the retrospective, and perhaps Mr. Buba's oeuvre, is ''Lightning Over Braddock: A Rust Belt Fantasy,'' which is partly about the city's woes and partly about efforts to make a movie about a local street hustler, the real-life Sal Carulli, who had starred in Mr. Buba's earlier short ''Sweet Sal.'' The self-reflexive nature of Mr. Buba's work, its political savvy and technical sophistication -- continuing a soundtrack as the image changes, for instance, and the poetic use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imagery -- make Mr. Buba ripe for rediscovery, as does the prescience of his movies: the foreshadowing of the Occupy and Tea Party movements seem unmistakable in ''Lightning Over Braddock,'' despite its place and time. In 1988 the critic J. Hoberman called it ''one of the few regional movies to successfully and unsentimentally peel off the national smile button.''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Buba is amused by the new relevance of his older films. ''They really address cyclical nature of capitalism,'' he said. ''I'll be 69 in October, but I'm not fading away.'' He credits the support of a Braddock-born activist and photographer, Latoya Ruby Frazier, who invited him to join her in a talk she gave during this year's Whitney Biennial, and with whom he's made other appearances. (''She's very generous in her praise of me,'' he said.) Both joined the unsuccessful fight against the closing of the University of Pittsburgh Medical Center at Braddock, an issue that has distracted Mr. Buba from filmmaking, although he has put footage related to the protest on YouTube and hopes to complete a documentary on the topic, yet another work with Braddock at its core.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New York distributor Zeitgeist Films was starting out in 1988, one of the first films it acquired was ''Lightning Over Braddock.'' ''He'd made all these interesting short films,'' said the Zeitgeist co-president Nancy Gerstman, ''and people didn't do that sort of thing then -- staying in their hometowns and making films with so much local detail. It was a cool way of celebrating the place he grew up in, and the people he loved.''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''a pure documentarian,'' Ms. Gerstman said. ''There's not a lot of opinion. He accepts people for who they are and doesn't judge. And that's so typical of Tony.''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''Braddock Food Bank,'' a title inserted into the frame reads, ''Being a documentary filmmaker, I'm not used to making moral decisions.'' It's a statement characteristic of a filmmaker who combines acerbic wit with political conscience, class sympathy with ironic distance, and whose sensibility seems to have staying power. Recently Mr. Buba and ''Lightning Over Braddock'' were invited to the Brooklyn microcinema Light Industry, which Mr. Buba said reminded him of earlier independent cinemas, those ''run by old hippies.'' But the Light Industry people were young and made Mr. Buba feel optimistic about the fate of political cinema.</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strange,'' he said. ''You make this stuff and think it's going to be dated. I'm sort of amazed myself.''</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Correction: June 1, 2012, Friday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earlier version of this article misspelled the name of one of Tony Buba's film subjects. His name is Sal Carulli, not Carollo.</w:t>
      </w:r>
    </w:p>
    <w:p>
      <w:pPr>
        <w:pStyle w:val="Normal469"/>
        <w:keepNext w:val="0"/>
        <w:spacing w:before="240" w:after="0" w:line="260" w:lineRule="atLeast"/>
        <w:ind w:left="0" w:right="0" w:firstLine="0"/>
        <w:jc w:val="left"/>
      </w:pPr>
      <w:r>
        <w:br/>
      </w:r>
      <w:hyperlink r:id="rId4372" w:history="1">
        <w:r>
          <w:rPr>
            <w:rFonts w:ascii="arial" w:eastAsia="arial" w:hAnsi="arial" w:cs="arial"/>
            <w:b w:val="0"/>
            <w:i/>
            <w:strike w:val="0"/>
            <w:color w:val="0077CC"/>
            <w:sz w:val="20"/>
            <w:u w:val="single"/>
            <w:vertAlign w:val="baseline"/>
          </w:rPr>
          <w:t>http://www.nytimes.com</w:t>
        </w:r>
      </w:hyperlink>
    </w:p>
    <w:p>
      <w:pPr>
        <w:pStyle w:val="Normal4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9"/>
        <w:spacing w:line="60" w:lineRule="exact"/>
      </w:pPr>
      <w:r>
        <w:pict>
          <v:line id="_x0000_s2758" style="position:absolute;z-index:252940288" from="0,2pt" to="512pt,2pt" strokecolor="#009ddb" strokeweight="2pt">
            <v:stroke linestyle="single"/>
            <w10:wrap type="topAndBottom"/>
          </v:line>
        </w:pict>
      </w:r>
    </w:p>
    <w:p>
      <w:pPr>
        <w:pStyle w:val="Normal4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top, scenes from Tony Buba's ''No Pets'' (1994) and ''Voices from a Steeltown'' (1983), both coming to Anthology Film Archives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Buba with a friend, Phyllis Greathouse, in Braddock, Pa. His childhood home is behind him on the left. (PHOTOGRAPHS BY BRADDOCK FILMS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SWENSEN FOR THE NEW YORK TIMES)  </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2012</w:t>
      </w:r>
    </w:p>
    <w:p>
      <w:pPr>
        <w:pStyle w:val="Normal469"/>
      </w:pPr>
    </w:p>
    <w:p>
      <w:pPr>
        <w:pStyle w:val="Normal469"/>
        <w:ind w:left="200"/>
        <w:sectPr>
          <w:type w:val="continuous"/>
          <w:pgMar w:top="840" w:right="1000" w:bottom="840" w:left="1000" w:header="400" w:footer="400"/>
          <w:pgNumType w:fmt="decimal"/>
          <w:cols w:space="720"/>
        </w:sectPr>
      </w:pPr>
      <w:r>
        <w:br/>
      </w:r>
      <w:r>
        <w:pict>
          <v:line id="_x0000_s2759" style="position:absolute;z-index:252941312"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4373"/>
          <w:headerReference w:type="default" r:id="rId4374"/>
          <w:footerReference w:type="even" r:id="rId4375"/>
          <w:footerReference w:type="default" r:id="rId4376"/>
          <w:headerReference w:type="first" r:id="rId4377"/>
          <w:footerReference w:type="first" r:id="rId4378"/>
          <w:pgSz w:w="12240" w:h="15840"/>
          <w:pgMar w:top="840" w:right="1000" w:bottom="840" w:left="1000" w:header="400" w:footer="400"/>
          <w:pgNumType w:fmt="decimal"/>
          <w:cols w:space="720"/>
          <w:titlePg w:val="0"/>
        </w:sectPr>
      </w:pPr>
    </w:p>
    <w:p>
      <w:pPr>
        <w:pStyle w:val="Normal470"/>
      </w:pPr>
    </w:p>
    <w:p>
      <w:pPr>
        <w:pStyle w:val="Normal470"/>
      </w:pPr>
      <w:r>
        <w:pict>
          <v:shape id="_x0000_i2760" type="#_x0000_t75" alt="LexisNexis®" style="width:147.75pt;height:30pt">
            <v:imagedata r:id="rId17" o:title=""/>
          </v:shape>
        </w:pict>
      </w:r>
      <w:r>
        <w:cr/>
      </w:r>
    </w:p>
    <w:p>
      <w:pPr>
        <w:pStyle w:val="Heading1468"/>
        <w:keepNext w:val="0"/>
        <w:spacing w:after="200" w:line="340" w:lineRule="atLeast"/>
        <w:ind w:left="0" w:right="0" w:firstLine="0"/>
        <w:jc w:val="center"/>
      </w:pPr>
      <w:hyperlink r:id="rId4379" w:history="1">
        <w:r>
          <w:rPr>
            <w:rFonts w:ascii="arial" w:eastAsia="arial" w:hAnsi="arial" w:cs="arial"/>
            <w:b/>
            <w:i/>
            <w:strike w:val="0"/>
            <w:color w:val="0077CC"/>
            <w:sz w:val="28"/>
            <w:u w:val="single"/>
            <w:vertAlign w:val="baseline"/>
          </w:rPr>
          <w:t>Writer Goes Home, Lands in a Soap Opera</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2007 Thursday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0"/>
        <w:keepNext w:val="0"/>
        <w:spacing w:after="0" w:line="240" w:lineRule="atLeast"/>
        <w:ind w:right="0"/>
        <w:jc w:val="both"/>
      </w:pPr>
      <w:bookmarkStart w:id="950" w:name="Bookmark_470"/>
      <w:bookmarkEnd w:id="950"/>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4; The Arts/Cultural Desk; Pg. 7; TELEVISION REVIEW</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GINIA BELLAFANTE</w:t>
      </w:r>
    </w:p>
    <w:p>
      <w:pPr>
        <w:pStyle w:val="Normal470"/>
        <w:keepNext/>
        <w:spacing w:before="240" w:after="0" w:line="340" w:lineRule="atLeast"/>
        <w:ind w:left="0" w:right="0" w:firstLine="0"/>
        <w:jc w:val="left"/>
      </w:pPr>
      <w:bookmarkStart w:id="951" w:name="Body_468"/>
      <w:bookmarkEnd w:id="951"/>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761" style="position:absolute;z-index:252942336"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arguably the case that someday in a future not too far away, writers will match lawyers, civil servants, meter maids, and usurious executives of credit-card companies as the country's most detested professionals. Due for this particular ignominy are not the journalists and gossip columnists who have long been under the culture's reproving mallet but the writer writers -- the purveyors of fiction, the memoirists who copy them, the haute novelists who smugly decline invitations from Oprah.</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Should you already hold the view that young writers are hideously self-regarding, pillaging the intimate emotional property of their closest friends and relations, then ''October Road,'' a drama beginning on ABC this evening, will do nothing to change your mind even though it seems intent on trying.</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arrives in the coveted time slot after ''Grey's Anatomy'' and exists as the kind of bad soap opera that quickly allows you to see what makes a good one. At the center of the story is a 28-year-old, Nick Garrett (Bryan Greenberg), who left his New England hometown 10 years earlier only to land as a novelist in New York, author of an autobiographical book that has brought him a good deal of recognition and money. It's called ''Turtle on a Square Drum.''</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is Thomas Wolfe's George Webber but with a facility for air guitar. Now calling himself Nicholson professionally, he has betrayed his friends for the purpose of his art, depicting them as lazy nothing hounds he has bested by dint of his courage to move 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in the show Nick announces that he wrote his book over ''one long winter.'' One long winter! Please, Mr. Pynchon, pick up the pace. Nick's editor wears colored shirts with contrasting white collars and in this improbable Larry Kudlow costume pumps up his young charge with summonses to productivity like this: ''You've got to get past your fears, kiddo. G. Gordon Liddy was afraid of rats, so he cooked one up and ate one.'' There is an agent as well, a tall man in a boxy suit who yells at Nick through his cellphone. Someone seems to think that representatives for people like Jonathan Safran Foer talk and act like agents for people like Shaquille O'Neal.</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central action of the show revolves around Nick's return to Knights Ridge, a town that, though thousands of miles from suburban Los Angeles, is referred to by its inhabitants as ''the Ridge,'' as in, ''Well, that's just how things go down here in the Ridge.''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exception of ''Melrose Place,'' which invested itself solidly in the lives of middle-class nutcases, nighttime soap operas have typically shown no interest in or patience with anything but the tumult of the very well-to-do. And while ''October Road'' asks us to think about Knights Ridge as the blue-collar nowheresville of a Richard Russo imagining, the creators cannot quite commit to what that means visually, depositing the characters in big houses with pretty clapboard exteriors on broad streets where it always seems to be fall.</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is a fantasy at the heart of ''October Road'' more insidious than that, the idea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stay that way not because of diminishing opportunities or difficulty with setting goals, but because they lack a sense of adventure, the desire like Nick's to see everything, to travel to Europe.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comes home from his big, broad life initially at the behest of a local college, which has asked him to speak, but once he gets there he decides to move in with his father, a delivery truck driver played by Tom Berenger. All of Nick's success has left him feeling six different kinds of empty -- the posters of his novel plastered all over Manhattan, the women who keep throwing themselves at him. He must find himself at the root.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in town he quickly bumps into the pretty girlfriend he abandoned, Hannah (Laura Prepon), a veterinary assistant who is now in possession of a 10-year old son. Because of the suspicious timeline and the fact that the boy, Sam (Slade Pearce), like all TV children, speaks with the locutions of a middle-aged Etonian, Nick becomes convinced that the child is his. From no other DNA could such genius alight.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driving tension of ''October Road'' comes not from the question of whether Nick and Hannah will resume their relationship; you would be much happier to see her stay with the dopey builder of pizza franchises she is dating. Suspense hangs essentially on whether Nick will be able to secure genetic proof of his own narcissism. He may need to see the test results, but you won't.October RoadABC, tonight at 10:01, Eastern and Pacific times; 9:01, Central time.Pilot was written by Josh Applebaum, Andre Nemec and Scott Rosenberg; Gary Fleder, director.WITH: Bryan Greenberg (Nick Garrett), Laura Prepon (Hannah Daniels), Slade Pearce (Sam Daniels) and Tom Berenger (the Commander).</w:t>
      </w:r>
    </w:p>
    <w:p>
      <w:pPr>
        <w:pStyle w:val="Normal470"/>
        <w:keepNext w:val="0"/>
        <w:spacing w:before="240" w:after="0" w:line="260" w:lineRule="atLeast"/>
        <w:ind w:left="0" w:right="0" w:firstLine="0"/>
        <w:jc w:val="left"/>
      </w:pPr>
      <w:r>
        <w:br/>
      </w:r>
      <w:hyperlink r:id="rId4380" w:history="1">
        <w:r>
          <w:rPr>
            <w:rFonts w:ascii="arial" w:eastAsia="arial" w:hAnsi="arial" w:cs="arial"/>
            <w:b w:val="0"/>
            <w:i/>
            <w:strike w:val="0"/>
            <w:color w:val="0077CC"/>
            <w:sz w:val="20"/>
            <w:u w:val="single"/>
            <w:vertAlign w:val="baseline"/>
          </w:rPr>
          <w:t>http://www.nytimes.com</w:t>
        </w:r>
      </w:hyperlink>
    </w:p>
    <w:p>
      <w:pPr>
        <w:pStyle w:val="Normal4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0"/>
        <w:spacing w:line="60" w:lineRule="exact"/>
      </w:pPr>
      <w:r>
        <w:pict>
          <v:line id="_x0000_s2762" style="position:absolute;z-index:252943360" from="0,2pt" to="512pt,2pt" strokecolor="#009ddb" strokeweight="2pt">
            <v:stroke linestyle="single"/>
            <w10:wrap type="topAndBottom"/>
          </v:line>
        </w:pict>
      </w:r>
    </w:p>
    <w:p>
      <w:pPr>
        <w:pStyle w:val="Normal4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Slade Pearce in ''October Road,'' a new drama tonight on ABC. (Photo by Guy D'Alema/ABC)                             </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2007</w:t>
      </w:r>
    </w:p>
    <w:p>
      <w:pPr>
        <w:pStyle w:val="Normal470"/>
      </w:pPr>
    </w:p>
    <w:p>
      <w:pPr>
        <w:pStyle w:val="Normal470"/>
        <w:ind w:left="200"/>
        <w:sectPr>
          <w:type w:val="continuous"/>
          <w:pgMar w:top="840" w:right="1000" w:bottom="840" w:left="1000" w:header="400" w:footer="400"/>
          <w:pgNumType w:fmt="decimal"/>
          <w:cols w:space="720"/>
        </w:sectPr>
      </w:pPr>
      <w:r>
        <w:br/>
      </w:r>
      <w:r>
        <w:pict>
          <v:line id="_x0000_s2763" style="position:absolute;z-index:252944384"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4381"/>
          <w:headerReference w:type="default" r:id="rId4382"/>
          <w:footerReference w:type="even" r:id="rId4383"/>
          <w:footerReference w:type="default" r:id="rId4384"/>
          <w:headerReference w:type="first" r:id="rId4385"/>
          <w:footerReference w:type="first" r:id="rId4386"/>
          <w:pgSz w:w="12240" w:h="15840"/>
          <w:pgMar w:top="840" w:right="1000" w:bottom="840" w:left="1000" w:header="400" w:footer="400"/>
          <w:pgNumType w:fmt="decimal"/>
          <w:cols w:space="720"/>
          <w:titlePg w:val="0"/>
        </w:sectPr>
      </w:pPr>
    </w:p>
    <w:p>
      <w:pPr>
        <w:pStyle w:val="Normal471"/>
      </w:pPr>
    </w:p>
    <w:p>
      <w:pPr>
        <w:pStyle w:val="Normal471"/>
      </w:pPr>
      <w:r>
        <w:pict>
          <v:shape id="_x0000_i2764" type="#_x0000_t75" alt="LexisNexis®" style="width:147.75pt;height:30pt">
            <v:imagedata r:id="rId17" o:title=""/>
          </v:shape>
        </w:pict>
      </w:r>
      <w:r>
        <w:cr/>
      </w:r>
    </w:p>
    <w:p>
      <w:pPr>
        <w:pStyle w:val="Heading1469"/>
        <w:keepNext w:val="0"/>
        <w:spacing w:after="200" w:line="340" w:lineRule="atLeast"/>
        <w:ind w:left="0" w:right="0" w:firstLine="0"/>
        <w:jc w:val="center"/>
      </w:pPr>
      <w:hyperlink r:id="rId4387" w:history="1">
        <w:r>
          <w:rPr>
            <w:rFonts w:ascii="arial" w:eastAsia="arial" w:hAnsi="arial" w:cs="arial"/>
            <w:b/>
            <w:i/>
            <w:strike w:val="0"/>
            <w:color w:val="0077CC"/>
            <w:sz w:val="28"/>
            <w:u w:val="single"/>
            <w:vertAlign w:val="baseline"/>
          </w:rPr>
          <w:t>BIG CHALLENGE FOR SALVADOR: ITS ECONOMY</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1984, Sunday, Late City Final Edition</w:t>
      </w:r>
    </w:p>
    <w:p>
      <w:pPr>
        <w:pStyle w:val="Normal471"/>
        <w:keepNext w:val="0"/>
        <w:spacing w:after="0" w:line="240" w:lineRule="atLeast"/>
        <w:ind w:right="0"/>
        <w:jc w:val="both"/>
      </w:pPr>
      <w:bookmarkStart w:id="952" w:name="Bookmark_471"/>
      <w:bookmarkEnd w:id="952"/>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11, Column 1; Foreign Desk</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LYDIA CHAVEZ</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SALVADOR, July 28</w:t>
      </w:r>
    </w:p>
    <w:p>
      <w:pPr>
        <w:pStyle w:val="Normal471"/>
        <w:keepNext/>
        <w:spacing w:before="240" w:after="0" w:line="340" w:lineRule="atLeast"/>
        <w:ind w:left="0" w:right="0" w:firstLine="0"/>
        <w:jc w:val="left"/>
      </w:pPr>
      <w:bookmarkStart w:id="953" w:name="Body_469"/>
      <w:bookmarkEnd w:id="953"/>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765" style="position:absolute;z-index:252945408"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Fidel Chavez Mena, the Salvadoran Planning Minister, has a problem. How does he encourage investment, employment and production in a country in the midst of a civil war?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question facing all of the new Government officials in trying to demonstrate to the five million Salvadorans that the administration of President Jose Napoleon Duarte will make a difference in their lives.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and the insecurity it has produced, Mr. Chavez Mena said, ''condition in great part the possibilities of permitting the country to resolve its economic troubles.'' Since the Government does not have a way to bring the war to a quick end, officials must skirt the issue and confront more approachable problems, such as how to unify the country's diverse political sectors and create employment and production.</w:t>
      </w:r>
    </w:p>
    <w:p>
      <w:pPr>
        <w:pStyle w:val="Normal4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Backing of Business Sought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presidential campaign showed, Mr. Duarte governs a bitterly divided country in which the far-right entrepreneurial class has traditionally been at odds with farm workers.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Mr. Duarte came to power with the support of farm workers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his Government seems intent on also winning the backing of the private sector, which supported the rightist candidate.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goal of many of the new ministers appears to be to unite these two groups in an ''us against the left'' campaign. In addition to calls for unity, the Government is trying to increase consumer spending and confidence by raising wages and hopes to encourage producers by offering investment incentives and opening new markets.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of the Cabinet members criticized business before coming to power, they now seem more intent on getting along with their old adversaries.</w:t>
      </w:r>
    </w:p>
    <w:p>
      <w:pPr>
        <w:pStyle w:val="Normal4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Change in Attitude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for example, Juan Pablo Mejia Rodriquez, a farm worker and former union leader, who now directs one of the agencies that oversees the country's land redistribution program.</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union leader, Mr. Mejia often denounced the landowners for their recalcitrance toward land redistribution and threatened to join the left if the Government was not more responsive to their needs.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Mejia, who still wears a straw hat to work, has changed his style. While he says ''our policy is to defend the interests of the campesinos,'' he quickly acknowledges that the landowners also have rights.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his most pressing problems, he said, is to figure out how to pay landowners for property.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Ricardo Gonzalez Camacho, the Economy Minister, is also trying to balance overtures to consumers and farm workers with incentives for the producers.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hoping that a recent increase in the wages of public employees will stimulate consumer spending and increase use of the country's production capacity.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unemployment at 30 percent, and 40 percent of the work force underemployed in jobs such as selling lottery tickets or shining shoes, Mr. Gonzalez Camcho is trying to create employment with investment incentives and by streamlining foreign investment regulations. He is also encouraging agricultural production by raising some prices.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he said, the reaction from business has been mixed. ''I've noticed a change in attitude,'' he said. ''But although they are very receptive, they are waiting for more action, and there are just some people who will never accept a Government like this.''</w:t>
      </w:r>
    </w:p>
    <w:p>
      <w:pPr>
        <w:pStyle w:val="Normal471"/>
      </w:pPr>
    </w:p>
    <w:p>
      <w:pPr>
        <w:pStyle w:val="Normal471"/>
        <w:ind w:left="200"/>
        <w:sectPr>
          <w:type w:val="continuous"/>
          <w:pgMar w:top="840" w:right="1000" w:bottom="840" w:left="1000" w:header="400" w:footer="400"/>
          <w:pgNumType w:fmt="decimal"/>
          <w:cols w:space="720"/>
        </w:sectPr>
      </w:pPr>
      <w:r>
        <w:br/>
      </w:r>
      <w:r>
        <w:pict>
          <v:line id="_x0000_s2766" style="position:absolute;z-index:252946432"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4388"/>
          <w:headerReference w:type="default" r:id="rId4389"/>
          <w:footerReference w:type="even" r:id="rId4390"/>
          <w:footerReference w:type="default" r:id="rId4391"/>
          <w:headerReference w:type="first" r:id="rId4392"/>
          <w:footerReference w:type="first" r:id="rId4393"/>
          <w:pgSz w:w="12240" w:h="15840"/>
          <w:pgMar w:top="840" w:right="1000" w:bottom="840" w:left="1000" w:header="400" w:footer="400"/>
          <w:pgNumType w:fmt="decimal"/>
          <w:cols w:space="720"/>
          <w:titlePg w:val="0"/>
        </w:sectPr>
      </w:pPr>
    </w:p>
    <w:p>
      <w:pPr>
        <w:pStyle w:val="Normal472"/>
      </w:pPr>
    </w:p>
    <w:p>
      <w:pPr>
        <w:pStyle w:val="Normal472"/>
      </w:pPr>
      <w:r>
        <w:pict>
          <v:shape id="_x0000_i2767" type="#_x0000_t75" alt="LexisNexis®" style="width:147.75pt;height:30pt">
            <v:imagedata r:id="rId17" o:title=""/>
          </v:shape>
        </w:pict>
      </w:r>
      <w:r>
        <w:cr/>
      </w:r>
    </w:p>
    <w:p>
      <w:pPr>
        <w:pStyle w:val="Heading1470"/>
        <w:keepNext w:val="0"/>
        <w:spacing w:after="200" w:line="340" w:lineRule="atLeast"/>
        <w:ind w:left="0" w:right="0" w:firstLine="0"/>
        <w:jc w:val="center"/>
      </w:pPr>
      <w:hyperlink r:id="rId4394" w:history="1">
        <w:r>
          <w:rPr>
            <w:rFonts w:ascii="arial" w:eastAsia="arial" w:hAnsi="arial" w:cs="arial"/>
            <w:b/>
            <w:i/>
            <w:strike w:val="0"/>
            <w:color w:val="0077CC"/>
            <w:sz w:val="28"/>
            <w:u w:val="single"/>
            <w:vertAlign w:val="baseline"/>
          </w:rPr>
          <w:t>The Least-Bad Bet</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2013 Sunday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2"/>
        <w:keepNext w:val="0"/>
        <w:spacing w:after="0" w:line="240" w:lineRule="atLeast"/>
        <w:ind w:right="0"/>
        <w:jc w:val="both"/>
      </w:pPr>
      <w:bookmarkStart w:id="954" w:name="Bookmark_472"/>
      <w:bookmarkEnd w:id="954"/>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17; IT'S THE ECONOMY</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1281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DAVIDSON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Davidson is co-founder of NPR's ''Planet Money,'' a podcast and blog.</w:t>
      </w:r>
    </w:p>
    <w:p>
      <w:pPr>
        <w:pStyle w:val="Normal472"/>
        <w:keepNext/>
        <w:spacing w:before="240" w:after="0" w:line="340" w:lineRule="atLeast"/>
        <w:ind w:left="0" w:right="0" w:firstLine="0"/>
        <w:jc w:val="left"/>
      </w:pPr>
      <w:bookmarkStart w:id="955" w:name="Body_470"/>
      <w:bookmarkEnd w:id="955"/>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768" style="position:absolute;z-index:252947456"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walked down the main drag in Ellenville, N.Y., a small town about halfway between Manhattan and Albany, I noticed that if you turn your head at the proper angle, at the right time of day, at just the right intersection, the future doesn't seem so scary. Right where Hermance Street runs into Canal, there's the Shadowland Theater, a beautifully restored vaudeville house that abuts Aroma Thyme Bistro, which has four stars on Yelp. Off in the distance is the lush Witch's Hole State Forest and the valley around Rondout Creek.</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lower your gaze a little or look just over your shoulder, another reality sets in fast. Canal Street is littered with abandoned storefronts. One block over, almost all the shops were torn down in a federal urban-renewal project. And because nothing ever replaced them, all you see are a lot of empty parking lots without much worth visiting. ''There's plenty of parking,'' Mary Sheeley, the village manager, told me.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small towns in New York's borscht belt, Ellenville was fairly prosperous throughout the 20th century. The town had a factory for Channel Master, a leader in TV antennas, and the Nevele, a classic Catskills resort. These days, though, nearly half of Ellenville's adults don't work. Channel Master closed in the 1980s. Imperial Schrade Cutlery, which took over the factory, closed in 2004. The Nevele also closed that decade. The average income in town is now just over $19,000 a year.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Ellenville just got some hope. Last month, the New York State Legislature and Gov. Andrew M. Cuomo agreed on a deal to give the town a shot at one of the state's four new proposed casinos. (A referendum is expected to be held in November.) As I was walking up Center Street, I couldn't help wondering if this town had what it took to host a casino. Or if a casino could really persuade people to spend their money in Ellenville and turn around its moribund economy. But Michael Treanor, the current owner of the Nevele, who runs the company that is hoping to get the state's gaming license, told me that that wasn't the right way to look at it. ''Our ability to do business is based upon a scarcity of casinos,'' he told me. If the state allowed a dozen casinos to break ground, Ellenville would be toast. ''We would never be able to build something luxurious enough to draw people,'' he said. With only four casinos spread out over the entire state, though, whoever got a license could thrive.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you think of gambling, its regulations are mesmerizing. Gambling is outlawed in one way or another in all 50 states, but almost all -- except Hawaii (surprisingly) and Utah (less so) -- have exceptions. Most offer state-run lotteries. Thirty allow Indian casinos. Seventeen have full-scale non-Indian casinos (New York and Massachusetts are poised to join that group.) In each case, government officials limit the number of casinos and determine where they will be located.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Economically speaking, these anticasino regulations are the single greatest profit generator for casino operators. By limiting the number and location, and therefore artificially keeping the market underserved, governments essentially guarantee outsize profits for those in business. (The New York City Taxi and Limousine Commission, which limits cab licenses, ensures a similar regulatory oligopoly, as do many state liquor-distribution regulators.) If there were unlimited licenses, each casino operator would have to compete -- like every restaurant or movie theater -- with all the others. There might be some large resortlike casinos, along with boutique outfits catering to different sorts of markets; many would have to spend more upgrading their rooms; others would invest in more affordable high-end dining, and so forth. But all of them would have to compete harder to find a profitable niche, and, like pretty much all other businesses, some would fail in the process. Limited licenses, however, enable casino operators to profit without having to look over their shoulders. They also give operators the incentive to build the largest operations they possibly can. The big, sprawling, gaudy casinos that we've become accustomed to are less a response to what consumers want than they are to the unrivaled opportunity afforded by regulations.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fact that casinos don't really operate in the free market, it's hard to discern whether or not these sprawling places actually benefit their surrounding areas, even depressed ones like Ellenville. Pro-gambling groups often cite data showing that casinos can revitalize broken economies and bring a fortune in tax revenue to the state. Antigambling groups argue that casinos turn communities into the stuff of country-music songs -- rife with broken homes, car accidents and prostitution -- and make them less desirable.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 Cotti, an economist at the University of Connecticut, who has studied the effects of legalizing gambling in numerous counties, found that both sides overstate their cases. Cotti told me about two significant observations he made from his data. When a casino was built in a rural area with little employment, there would usually be a sudden spike in jobs, partly because casinos tend to have more workers per guest than other forms of recreation, like movie theaters or ball parks. But those jobs were unlikely to lead to ancillary businesses that could lift the prospects of the greater economy. At the same time, placing casinos in remote areas seemed to increase the number of fatal car crashes. ''It's not that people drink more at casinos,'' he said. ''It's that the miles driven after drinking is so much higher.'' These two effects -- more jobs and more crashes -- create something of an economic riddle. To lower instances of drunken driving, it would make sense to put casinos closer to dense population centers. But casinos in big cities have no noticeable impact on overall employment. They don't add jobs, they just switch around the jobs that already exist.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economic prospects of Ellenville, like much of 21st-century upstate New York, have for a long time been dependent on decisions made in Albany and New York City. Catskills resorts survived so long as people from New York City decided to vacation near home. When summer camps for children and cheap airfare for adults provided other options, most resorts collapsed. Over the past 20 years, many city residents have bought homes in the area, but that may have hurt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more than it has helped. It has raised real estate prices significantly without providing an influx of tourism-related jobs. Catskills towns have remarkably few high-end restaurants and other businesses, like boutique shops, that could transfer money from weekenders to permanent residents.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signs of support for the casino proposal almost everywhere in Ellenville. All this excitement, during my visit, struck me as rather poignant. The Nevele's developers project 1,600 new jobs once the casino is running, in around 2016. That would represent around 1 percent of the work force of Ulster County. And unlike a new factory, which can encourage subsidiary investment from suppliers, an isolated casino, Cotti's research has shown, has virtually no multiplier effect. There just isn't a Plan B. I asked Sheeley, the village manager, what other plans Ellenville's leadership has to help the local economy if the gaming-board application falls through. Sheeley shook her head. ''Don't ask me about that,'' she said.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 thoughts this week:</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casino business has little to do with the free market.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It's not a job-creation machine, either.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But it might be the only shot for towns that have run out of options.</w:t>
      </w:r>
    </w:p>
    <w:p>
      <w:pPr>
        <w:pStyle w:val="Normal472"/>
        <w:keepNext w:val="0"/>
        <w:spacing w:before="240" w:after="0" w:line="260" w:lineRule="atLeast"/>
        <w:ind w:left="0" w:right="0" w:firstLine="0"/>
        <w:jc w:val="left"/>
      </w:pPr>
      <w:r>
        <w:br/>
      </w:r>
      <w:hyperlink r:id="rId4395" w:history="1">
        <w:r>
          <w:rPr>
            <w:rFonts w:ascii="arial" w:eastAsia="arial" w:hAnsi="arial" w:cs="arial"/>
            <w:b w:val="0"/>
            <w:i/>
            <w:strike w:val="0"/>
            <w:color w:val="0077CC"/>
            <w:sz w:val="20"/>
            <w:u w:val="single"/>
            <w:vertAlign w:val="baseline"/>
          </w:rPr>
          <w:t>http://www.nytimes.com/2013/07/14/magazine/will-new-yorks-casino-plan-really-work.html</w:t>
        </w:r>
      </w:hyperlink>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2"/>
        <w:spacing w:line="60" w:lineRule="exact"/>
      </w:pPr>
      <w:r>
        <w:pict>
          <v:line id="_x0000_s2769" style="position:absolute;z-index:252948480"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JASPER RIETMAN)       </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2013</w:t>
      </w:r>
    </w:p>
    <w:p>
      <w:pPr>
        <w:pStyle w:val="Normal472"/>
      </w:pPr>
    </w:p>
    <w:p>
      <w:pPr>
        <w:pStyle w:val="Normal472"/>
        <w:ind w:left="200"/>
        <w:sectPr>
          <w:type w:val="continuous"/>
          <w:pgMar w:top="840" w:right="1000" w:bottom="840" w:left="1000" w:header="400" w:footer="400"/>
          <w:pgNumType w:fmt="decimal"/>
          <w:cols w:space="720"/>
        </w:sectPr>
      </w:pPr>
      <w:r>
        <w:br/>
      </w:r>
      <w:r>
        <w:pict>
          <v:line id="_x0000_s2770" style="position:absolute;z-index:252949504"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4396"/>
          <w:headerReference w:type="default" r:id="rId4397"/>
          <w:footerReference w:type="even" r:id="rId4398"/>
          <w:footerReference w:type="default" r:id="rId4399"/>
          <w:headerReference w:type="first" r:id="rId4400"/>
          <w:footerReference w:type="first" r:id="rId4401"/>
          <w:pgSz w:w="12240" w:h="15840"/>
          <w:pgMar w:top="840" w:right="1000" w:bottom="840" w:left="1000" w:header="400" w:footer="400"/>
          <w:pgNumType w:fmt="decimal"/>
          <w:cols w:space="720"/>
          <w:titlePg w:val="0"/>
        </w:sectPr>
      </w:pPr>
    </w:p>
    <w:p>
      <w:pPr>
        <w:pStyle w:val="Normal473"/>
      </w:pPr>
    </w:p>
    <w:p>
      <w:pPr>
        <w:pStyle w:val="Normal473"/>
      </w:pPr>
      <w:r>
        <w:pict>
          <v:shape id="_x0000_i2771" type="#_x0000_t75" alt="LexisNexis®" style="width:147.75pt;height:30pt">
            <v:imagedata r:id="rId17" o:title=""/>
          </v:shape>
        </w:pict>
      </w:r>
      <w:r>
        <w:cr/>
      </w:r>
    </w:p>
    <w:p>
      <w:pPr>
        <w:pStyle w:val="Heading1471"/>
        <w:keepNext w:val="0"/>
        <w:spacing w:after="200" w:line="340" w:lineRule="atLeast"/>
        <w:ind w:left="0" w:right="0" w:firstLine="0"/>
        <w:jc w:val="center"/>
      </w:pPr>
      <w:hyperlink r:id="rId4402" w:history="1">
        <w:r>
          <w:rPr>
            <w:rFonts w:ascii="arial" w:eastAsia="arial" w:hAnsi="arial" w:cs="arial"/>
            <w:b/>
            <w:i/>
            <w:strike w:val="0"/>
            <w:color w:val="0077CC"/>
            <w:sz w:val="28"/>
            <w:u w:val="single"/>
            <w:vertAlign w:val="baseline"/>
          </w:rPr>
          <w:t>As Officials Face Corruption Charges, California City Struggles to Move On</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2010 Monday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3"/>
        <w:keepNext w:val="0"/>
        <w:spacing w:after="0" w:line="240" w:lineRule="atLeast"/>
        <w:ind w:right="0"/>
        <w:jc w:val="both"/>
      </w:pPr>
      <w:bookmarkStart w:id="956" w:name="Bookmark_473"/>
      <w:bookmarkEnd w:id="956"/>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15</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1030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MEDINA</w:t>
      </w:r>
    </w:p>
    <w:p>
      <w:pPr>
        <w:pStyle w:val="Normal473"/>
        <w:keepNext/>
        <w:spacing w:before="240" w:after="0" w:line="340" w:lineRule="atLeast"/>
        <w:ind w:left="0" w:right="0" w:firstLine="0"/>
        <w:jc w:val="left"/>
      </w:pPr>
      <w:bookmarkStart w:id="957" w:name="Body_471"/>
      <w:bookmarkEnd w:id="957"/>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772" style="position:absolute;z-index:252950528"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 Calif. -- At first glance, it is difficult to tell anything is amiss at the tiny City Hall here. The waiting area is filled with people trying to argue their way out of parking tickets. A City Council meeting agenda is tacked on the bulletin board. And golden-framed portraits of council members are prominently displayed in the lobby.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to the right of those portraits is a gaping space where one council member's image used to be. He was arrested in September, along with nearly all of the city's top officials, charged with using the city's coffers as their own, giving themselves top salaries and illicit low-interest loans.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those officials have stepped down, including Robert Rizzo, the former chief administrator who was paid nearly $800,000, along with generous benefits, to run this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southeast of Los Angeles. So did Councilman Luis Artiga, who was paid roughly $100,000 for the part-time position. Last month, Mr. Artiga said that while he had served ''with pride and honor,'' he thought it was in the ''best interest'' of the city for him to resign.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city officials who were charged with malfeasance apparently disagree. Mayor Oscar Hernandez and two other council members who were arrested maintain their innocence and are still in office, although they face a recall election in March.</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many ways, Bell is in limbo. How can it regain the trust of residents after investigations showed that officials bilked more than $5.5 million? And just who should try to earn that trust?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all this money has been mismanaged,'' said Nora Saenz, 32, who, like many, had never paid much attention to politics until the scandal erupted this summer after The Los Angeles Times published the salaries of Mr. Rizzo and other officials, the first of many reports detailing their exploits. ''What can we do to stop this, that's what we want to know. Our money is still being abused, and who can do anything about it?''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most part, life goes on as it always has. The streets are still littered, but no more than usual; the police still respond to petty crimes and quickly arrived at the scene of a gang-related shooting this month. But it is difficult to go anywhere without hearing chatter about the latest developments as the cases against the city officials wind their way through the courts.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residents began receiving refund checks after being overcharged for city taxes for the past several years. At a recent meeting to air concerns about the city, one resident said he ''did a little victory dance'' when his check arrived in the mail.</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something, but it's not enough,'' Ms. Saenz said, echoing the sentiment of many. (One city official said privately that without those refunds, ''people would have torched this place.'')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Red-and-white recall signs dot lawns and windows all over the city. The county clerk just began accepting applications for those who want to replace the council members, but so far many potential candidates seem reluctant to embrace the prospect of picking up the pieces of whatever is left of the local government.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this happen -- that's what everyone asks over and over again,'' said Cristina Garcia, a lead organizer of Basta (Spanish for enough), a group that organized petitions to recall the mayor and the City Council. ''I don't know what you do to put it together again. Good luck with that.''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the day-to-day work is falling to Pedro Carrillo, who had been a consultant in Bell and other cities for several years. After Mr. Rizzo stepped down in July, the City Council appointed Mr. Carrillo as the interim administrative officer.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Carrillo quickly came under fire as residents questioned how he could be independent if he was appointed by the very council members who were being investigated. Late last week, another audit from the state controller found that Mr. Carrillo's consulting firm was paid more than $200,000 by the city in the past two years. Now, Mr. Carrillo is under pressure to resign.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law requires the city to have an administrator. Efforts to take authority away from the city have gone nowhere. So investigators and Mr. Carrillo seem to have agreed that officials from the offices of the Los Angeles district attorney, the state attorney general and the state controller will continue to explore what happened under Mr. Rizzo's watch while Mr. Carrillo tries to ''clean up whatever we can,'' as he puts it.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people here, Mr. Carrillo said he often looked at the numbers in disbelief and wondered how people could take so much money from a primarily Latino city where so many live below the poverty line and scrimp to afford the modest stucco homes that line the streets.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council members and Mayor Hernandez still come into City Hall to help answer Mr. Carrillo's questions. It is not his job to be judge or jury for them, Mr. Carrillo said, but he praised them for having the ''courage'' to show up at a council meeting this month.</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lawyer's advice, Mr. Hernandez came with a police escort. Residents greeted him with jeers and shouts. ''You looked really good in orange,'' one called out, referring to Mr. Hernandez's time in jail. Eventually, Mr. Carrillo ordered everyone but the press out of the room, leaving the public to watch on a television screen in an adjacent room.</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it is expected that any public hearing dissecting the situation will be filled to capacity. A local assemblyman, Hector De La Torre, organized a recent briefing on an audit from the state controller's office. There were few revelations at the meeting. The audits had been completed for weeks and were widely covered in the local press. And yet the audience was rapt as officials ticked off a list of loans to city employees. This one for college tuition, that one for payment on a home, and each with an interest rate of less than a couple of percentage points.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began detailing Mr. Rizzo's health care plan -- not only did the city cover 100 percent of the cost of the policy, but it also reimbursed him for co-payments -- the audience gasped. ''Wouldn't that be nice?'' one woman muttered in Spanish.</w:t>
      </w:r>
    </w:p>
    <w:p>
      <w:pPr>
        <w:pStyle w:val="Normal473"/>
        <w:keepNext w:val="0"/>
        <w:spacing w:before="240" w:after="0" w:line="260" w:lineRule="atLeast"/>
        <w:ind w:left="0" w:right="0" w:firstLine="0"/>
        <w:jc w:val="left"/>
      </w:pPr>
      <w:r>
        <w:br/>
      </w:r>
      <w:hyperlink r:id="rId4403" w:history="1">
        <w:r>
          <w:rPr>
            <w:rFonts w:ascii="arial" w:eastAsia="arial" w:hAnsi="arial" w:cs="arial"/>
            <w:b w:val="0"/>
            <w:i/>
            <w:strike w:val="0"/>
            <w:color w:val="0077CC"/>
            <w:sz w:val="20"/>
            <w:u w:val="single"/>
            <w:vertAlign w:val="baseline"/>
          </w:rPr>
          <w:t>http://www.nytimes.com</w:t>
        </w:r>
      </w:hyperlink>
    </w:p>
    <w:p>
      <w:pPr>
        <w:pStyle w:val="Normal4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3"/>
        <w:spacing w:line="60" w:lineRule="exact"/>
      </w:pPr>
      <w:r>
        <w:pict>
          <v:line id="_x0000_s2773" style="position:absolute;z-index:252951552" from="0,2pt" to="512pt,2pt" strokecolor="#009ddb" strokeweight="2pt">
            <v:stroke linestyle="single"/>
            <w10:wrap type="topAndBottom"/>
          </v:line>
        </w:pict>
      </w:r>
    </w:p>
    <w:p>
      <w:pPr>
        <w:pStyle w:val="Normal4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Cristina Garcia is part of a group seeking the recall of the mayor and City Council in Bell, Calif. (A15)</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of Bell, Calif., lined up to share views at a recent meeting organized by Assemblyman Hector De La Torre. (PHOTOGRAPHS BY  MONICA ALMEIDA/THE NEW YORK TIMES ) (A16)                                         </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2010</w:t>
      </w:r>
    </w:p>
    <w:p>
      <w:pPr>
        <w:pStyle w:val="Normal473"/>
      </w:pPr>
    </w:p>
    <w:p>
      <w:pPr>
        <w:pStyle w:val="Normal473"/>
        <w:ind w:left="200"/>
        <w:sectPr>
          <w:type w:val="continuous"/>
          <w:pgMar w:top="840" w:right="1000" w:bottom="840" w:left="1000" w:header="400" w:footer="400"/>
          <w:pgNumType w:fmt="decimal"/>
          <w:cols w:space="720"/>
        </w:sectPr>
      </w:pPr>
      <w:r>
        <w:br/>
      </w:r>
      <w:r>
        <w:pict>
          <v:line id="_x0000_s2774" style="position:absolute;z-index:252952576"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4404"/>
          <w:headerReference w:type="default" r:id="rId4405"/>
          <w:footerReference w:type="even" r:id="rId4406"/>
          <w:footerReference w:type="default" r:id="rId4407"/>
          <w:headerReference w:type="first" r:id="rId4408"/>
          <w:footerReference w:type="first" r:id="rId4409"/>
          <w:pgSz w:w="12240" w:h="15840"/>
          <w:pgMar w:top="840" w:right="1000" w:bottom="840" w:left="1000" w:header="400" w:footer="400"/>
          <w:pgNumType w:fmt="decimal"/>
          <w:cols w:space="720"/>
          <w:titlePg w:val="0"/>
        </w:sectPr>
      </w:pPr>
    </w:p>
    <w:p>
      <w:pPr>
        <w:pStyle w:val="Normal474"/>
      </w:pPr>
    </w:p>
    <w:p>
      <w:pPr>
        <w:pStyle w:val="Normal474"/>
      </w:pPr>
      <w:r>
        <w:pict>
          <v:shape id="_x0000_i2775" type="#_x0000_t75" alt="LexisNexis®" style="width:147.75pt;height:30pt">
            <v:imagedata r:id="rId17" o:title=""/>
          </v:shape>
        </w:pict>
      </w:r>
      <w:r>
        <w:cr/>
      </w:r>
    </w:p>
    <w:p>
      <w:pPr>
        <w:pStyle w:val="Heading1472"/>
        <w:keepNext w:val="0"/>
        <w:spacing w:after="200" w:line="340" w:lineRule="atLeast"/>
        <w:ind w:left="0" w:right="0" w:firstLine="0"/>
        <w:jc w:val="center"/>
      </w:pPr>
      <w:hyperlink r:id="rId4410" w:history="1">
        <w:r>
          <w:rPr>
            <w:rFonts w:ascii="arial" w:eastAsia="arial" w:hAnsi="arial" w:cs="arial"/>
            <w:b/>
            <w:i/>
            <w:strike w:val="0"/>
            <w:color w:val="0077CC"/>
            <w:sz w:val="28"/>
            <w:u w:val="single"/>
            <w:vertAlign w:val="baseline"/>
          </w:rPr>
          <w:t>What Became of The Democrats?</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1991, Sunday, Late Edition - Final</w:t>
      </w:r>
    </w:p>
    <w:p>
      <w:pPr>
        <w:pStyle w:val="Normal474"/>
        <w:keepNext w:val="0"/>
        <w:spacing w:after="0" w:line="240" w:lineRule="atLeast"/>
        <w:ind w:right="0"/>
        <w:jc w:val="both"/>
      </w:pPr>
      <w:bookmarkStart w:id="958" w:name="Bookmark_474"/>
      <w:bookmarkEnd w:id="958"/>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Section 7; Page 1; Column 3; Book Review Desk; Column 3;; Review</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2954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Oshinsky;</w:t>
      </w:r>
    </w:p>
    <w:p>
      <w:pPr>
        <w:pStyle w:val="Normal47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David Oshinsky, a professor of history at Rutgers University, is completing a book on race, criminality and punishment in the American South.</w:t>
      </w:r>
    </w:p>
    <w:p>
      <w:pPr>
        <w:pStyle w:val="Normal47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Oshinsky;  David Oshinsky, a professor of history at Rutgers University, is completing a book on race, criminality and punishment in the American South.</w:t>
      </w:r>
    </w:p>
    <w:p>
      <w:pPr>
        <w:pStyle w:val="Normal474"/>
        <w:keepNext/>
        <w:spacing w:before="240" w:after="0" w:line="340" w:lineRule="atLeast"/>
        <w:ind w:left="0" w:right="0" w:firstLine="0"/>
        <w:jc w:val="left"/>
      </w:pPr>
      <w:bookmarkStart w:id="959" w:name="Body_472"/>
      <w:bookmarkEnd w:id="959"/>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776" style="position:absolute;z-index:252953600"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CHAIN REACTION</w:t>
      </w:r>
    </w:p>
    <w:p>
      <w:pPr>
        <w:pStyle w:val="Normal47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Impact of Race, Rights, and Taxes</w:t>
      </w:r>
    </w:p>
    <w:p>
      <w:pPr>
        <w:pStyle w:val="Normal474"/>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on American Politics.</w:t>
      </w:r>
    </w:p>
    <w:p>
      <w:pPr>
        <w:pStyle w:val="Normal474"/>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By Thomas Byrne Edsall with Mary D. Edsall.</w:t>
      </w:r>
    </w:p>
    <w:p>
      <w:pPr>
        <w:pStyle w:val="Normal474"/>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339 pp. New York:</w:t>
      </w:r>
    </w:p>
    <w:p>
      <w:pPr>
        <w:pStyle w:val="Normal474"/>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W. W. Norton. $22.95.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three decades ago, President Lyndon B. Johnson defeated his Republican opponent, Senator Barry Goldwater, so convincingly that some pundits mourned the loss of two-party politics in the United States. Since that time, of course, an astonishing reversal has occurred. Republicans have won five out of the six Presidential elections. In two of them, the Democratic candidate received almost no electoral votes. In the most recent one, in 1988, he squandered an apparently insurmountable lead of 17 percentage points in the public opinion polls. As 1992 approaches, the list of Democratic Presidential contenders is pitifully thin, and the party itself is in trouble. Another Republican victory seems assured.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is responsible for this turnabout? In "Chain Reaction," a remarkably candid and insightful account of the Democrats' steady decline, Thomas B. Edsall, a political reporter for The Washington Post, with his wife, Mary D. Edsall, focuses on two major groups. The first includes members of the party's reform wing, the well-educated, often intolerant George McGovern activists, who gained control of the Presidential nominating process in the early 1970's -- and powerfully influence it today. Far more liberal than the traditional Democratic voter on virtually every issue, these people, according to the Edsalls, have alienated core Democratic constituencies (including the culturally conservative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squelched a desperately needed debate on the issues of black poverty, joblessness, family structure and welfare dependency (by labeling opposing views as racist); and repeatedly forced their national candidates into the suicidal position of defending minority rights against majority values. Scorning political compromise, dead certain of their mission, they seem impervious to the lessons of defeat.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Edsalls' second group includes the present Democratic members of Congress. They are found to be devoid of creative proposals and unwilling to act boldly, clinging to power by milking a corrupt system of campaign finance that further diminishes the prospect of independent thought. As a result, their control of the legislative branch adds little to a party in clear need of fresh faces, new directions and original ideas.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speaking, the "new" Democratic Party was conceived at the national convention of 1972. Before that, say the Edsalls, "Democratic presidential delegates were only slightly more liberal than the public at large . . . while Republican delegates were considerably more conservative than the electorate. Delegates to the 1972 Democratic convention, however, were significantly farther to the political left of the electorate . . . than the GOP delegates that year were to the right."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Edsalls maintain that these Democratic delegates were deeply committed to a "rights revolution" that went far beyond anything the party had advocated before. Besides proposing a major redistribution of political power and cultural authority in the United States, they embraced the causes of numerous "outcast groups," such as homosexuals, drug addicts and the urban poor. Indeed, "at a time when crime was rising at an unprecedented rate," the Edsalls write, "the Democratic platform devoted more attention to the restoration of constitutional rights to released convicts than to efforts to combat street violence."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took a terrible beating that year. Their Presidential candidate, Senator McGovern, lost by nearly 18 million votes. But the memory of his debacle was quickly erased by Jimmy Carter's improbable victory in 1976. The Edsalls argue persuasively that Democratic leaders misread the significance of that win. Instead of viewing it in pragmatic terms, as a natural reaction to the Watergate scandals, they saw it in ideological terms, as a ringing endorsement of their new social agenda.</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interpretation was disastrous, for it allowed the party leaders to ignore the burdens of their divisive agenda upon the core of their constituency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whites. They seemed oblivious to the fact that prescriptions for racial equality such as affirmative action involved zero-sum solutions in which one group gained at the expense of another. And they did not foresee that their emphasis on the rights of the excluded would leave them vulnerable to charges of being "soft" on everything from crime to drugs to "deviant" sexual behavior.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 in 1978 -- the economy began to collapse. Unemployment, inflation, runaway interest rates, industrial stagnation -- all came together at once to pose big problems for the Democratic Party, which relied on sustained growth as a way of providing special benefits to the poor. A backlash was inevitable. For the first time in decades, the Edsalls say, traditional Democrats questioned the party's ability to protect their jobs, their homes, their futures. And they fumed at the favoritism shown to "special interests" at a time when nearly everyone's standard of living was falling. "Fairness" became a paramount issue. By 1980, the Edsalls write, many white voters mistrusted the Democratic Party's capacity "to administer improvements in medical care, education, and other domestic programs . . . without distributing benefits most heavily to blacks and to the very poor."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Reagan and the Republicans played brilliantly upon these themes. Their aim, the Edsalls contend, was to "break the underlying class basis" of the Democratic coalition by persuading white voters that the party of Franklin D. Roosevelt no longer represented their basic interests. Time and again Mr. Reagan laid out competing visions of the United States: one of hard work and equal opportunity (Republican); the other of welfare dependency and special breaks for undeserving minorities (Democratic). After years of defensiveness on the race issue, a Republican Presidential candidate captured the moral high ground by portraying himself as a cultural populist, preaching an egalitarian sermon against the purveyors of "reverse discrimination" and other such evils.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so it appeared. In reality, the Edsalls explain, Republican strategists had put a new spin on an old technique: the politics of resentment. Already light-years ahead of the cash-starved Democrats in terms of campaign technology -- polling, fund raising and advertising -- they carefully reinforced the growing conviction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that their real enemies were no longer big business and the very rich, but rather big government and the very poor. Republican candidates hammered at the Federal courts and the Federal bureaucracy for threatening jobs (affirmative action), neighborhoods (open housing) and the local control of schools (busing).</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they attacked Federal spending </w:t>
      </w:r>
      <w:r>
        <w:rPr>
          <w:rFonts w:ascii="arial" w:eastAsia="arial" w:hAnsi="arial" w:cs="arial"/>
          <w:b w:val="0"/>
          <w:i/>
          <w:strike w:val="0"/>
          <w:noProof w:val="0"/>
          <w:color w:val="000000"/>
          <w:position w:val="0"/>
          <w:sz w:val="20"/>
          <w:u w:val="none"/>
          <w:vertAlign w:val="baseline"/>
        </w:rPr>
        <w:t xml:space="preserve">selectively </w:t>
      </w:r>
      <w:r>
        <w:rPr>
          <w:rFonts w:ascii="arial" w:eastAsia="arial" w:hAnsi="arial" w:cs="arial"/>
          <w:b w:val="0"/>
          <w:i w:val="0"/>
          <w:strike w:val="0"/>
          <w:noProof w:val="0"/>
          <w:color w:val="000000"/>
          <w:position w:val="0"/>
          <w:sz w:val="20"/>
          <w:u w:val="none"/>
          <w:vertAlign w:val="baseline"/>
        </w:rPr>
        <w:t>by differentiating between popular, race-neutral programs such as Social Security and vulnerable, race-freighted programs like Aid to Families with Dependent Children. Their objective, quite simply, was to shift the voter's attention from what the Government once gave to what it now took away.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worked well. With Mr. Reagan as the link, the Edsalls say,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and corporate CEO's . . . found common ideological ground in their shared hostility to expanding government intervention; these former antagonists joined forces across traditional class lines to form the core of a center-right majority that survived past election day to become a driving force in support of conservative policy retrenchment."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however, a coalition of remarkably unequal members. When Mr. Reagan declared in 1983 that he wanted the United States to remain "above all . . . a country where someone can always get rich," that someone was invariably a Donald Trump or a T. Boone Pickens, not an assembly line worker from Akron or Detroit. As it turned out, the President's "just folks" persona masked a huge bias in favor of those at the very top. Indeed, the Edsalls point out that the policies of the Reagan Administration regarding taxes, wages, unions, banking and antitrust produced one of the most dramatic redistributions of wealth in our nation's history.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terms of income alone," they write, "those at the high end of the distribution experienced huge gains during the decade of the 1980s, as the top one percent saw average family income grow by 75 percent, from $313,206 in 1980 to $548,970 in 1990 (both figures in 1990 dollars); while all those families falling in the bottom 90 percent saw average income grow by just 7 percent, from $27,451 to $29,334." Not surprisingly, the lower one went on the income scale, the worse things became. Families in the bottom 10 percent saw their average income </w:t>
      </w:r>
      <w:r>
        <w:rPr>
          <w:rFonts w:ascii="arial" w:eastAsia="arial" w:hAnsi="arial" w:cs="arial"/>
          <w:b w:val="0"/>
          <w:i/>
          <w:strike w:val="0"/>
          <w:noProof w:val="0"/>
          <w:color w:val="000000"/>
          <w:position w:val="0"/>
          <w:sz w:val="20"/>
          <w:u w:val="none"/>
          <w:vertAlign w:val="baseline"/>
        </w:rPr>
        <w:t xml:space="preserve">decline </w:t>
      </w:r>
      <w:r>
        <w:rPr>
          <w:rFonts w:ascii="arial" w:eastAsia="arial" w:hAnsi="arial" w:cs="arial"/>
          <w:b w:val="0"/>
          <w:i w:val="0"/>
          <w:strike w:val="0"/>
          <w:noProof w:val="0"/>
          <w:color w:val="000000"/>
          <w:position w:val="0"/>
          <w:sz w:val="20"/>
          <w:u w:val="none"/>
          <w:vertAlign w:val="baseline"/>
        </w:rPr>
        <w:t>during the 1980's, from $4,791 to $4,295.</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theory, at least, this coddling of the mega-rich should have created serious problems for the Republican Party. But such was not the case. The Democrats could not capitalize on the issue because the average voter had lost faith in their ability to manage the economy. Throughout most of the 1980's, opinion polls showed a growing public confidence in the Republican Party's handling of economic issues -- a dramatic shift from earlier days. For the majority of Americans, the modest gains made under Ronald Reagan seemed a lot better than the painful losses suffered under Jimmy Carter. At least most families, the Edsalls say, were inching ahead.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Democrats appeared more vulnerable than ever on the key issues of race, taxes and values. Their Presidential candidate in 1984, Walter Mondale of Minnesota, was a political moderate. In order to win the nomination, however, he embraced much of his party's social agenda. As a result, he struck many voters as both an opportunist and a pawn of liberal special-interest groups. At best, Mr. Mondale seemed oddly unaware of how much his support for obviously unpopular issues like affirmative action and a Federal tax hike would cost him at the polls. And part of the reason for this, the Edsalls suggest, is that he and his advisers relied "almost entirely on the distorted information gained from campaigning among liberal primary and party activist constituencies." By catering to these groups, the Edsalls believe, Mr. Mondale assured himself of an easy victory at the Democratic National Convention and a humiliating defeat in the November election.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in the 1988 Presidential campaign there was reason for the Democrats to hope. George Bush, the Republican candidate, had none of Mr. Reagan's charisma. He was way behind in the early public opinion polls, and bogged down by nagging questions about Republican corruption and the Iran-contra scandal. The Bush game plan, as mapped out by his campaign strategist, Lee Atwater, was to take the offensive, portraying the Democratic candidate, Gov. Michael Dukakis of Massachusetts, as an elite Eastern liberal, lacking in good sense and contemptuous of American values. As Atwater put it: "I'm going to scrape the bark off that little bastard."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just that. The Edsalls describe the process perfectly: "Facing off against Dukakis, who was a committed reform Democrat, a liberal lawyer, a card-carrying member of the American Civil Liberties Union, a Harvard Law School graduate, an early civil rights activist, a governor who had vetoed a bill mandating the Pledge of Allegiance, and a Greek ethnic with a Jewish wife, the Bush campaign used the American flag, Willie Horton, the ACLU, the death penalty, the Pledge of Allegiance, and a dramatic emphasis on no new taxes ('read my lips') to drive a wedge right into the heart of the Democrats' 17-point advantage."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emotional of these issues, by far, involved Willie Horton, a black prisoner from Massachusetts who was featured in numerous Republican television commercials and speeches throughout the Presidential campaign. Convicted of first-degree murder in the early 1970's, Mr. Horton shortly thereafter had received the first of 10 weekend furloughs under a state program supported by the sitting Republican Governor. But even at the start, the program -- and its safeguards -- raised concerns. In 1976 the state legislature passed a bill that would have ended the furloughs of first-degree murderers. Governor Dukakis, as the Edsalls point out, vetoed it. A strong advocate of prisoners' rights, he contended that the bill would "cut the heart out of efforts at inmate rehabilitation."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later, during Mr. Dukakis's second term in office, Mr. Horton took his 10th weekend furlough and did not return. He was captured eight months later in Maryland, after raping a woman and beating her fiance. He was tried there, found guilty and sentenced to life in prison. The presiding judge refused to return him to Massachusetts. "I'm not prepared to take the chance that Mr. Horton might again be furloughed or otherwise released," he said. "This man should never draw a breath of free air again."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Boston, meanwhile, the Dukakis administration grimly circled the wagons. The Governor himself, the Edsalls say, did not contact -- much less apologize to -- Mr. Horton's victims. His aides defended the furlough program while refusing newspaper requests to examine the records of Mr. Horton and other furloughed prisoners. "Don't forget that Mr. Horton had nine previous successful furloughs," an obtuse state official told the press.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Atwater could hardly believe his good luck. The Willie Horton incident had everything he needed: a black rapist, a white victim and a bleeding-heart Democrat to blame. The timing, too, was perfect, for it played against a background of skyrocketing crime rates in the cities. The Edsalls correctly view the Willie Horton advertisements as racist trash, exploiting the worst emotions of an angry and frightened electorate. But the Willie Horton </w:t>
      </w:r>
      <w:r>
        <w:rPr>
          <w:rFonts w:ascii="arial" w:eastAsia="arial" w:hAnsi="arial" w:cs="arial"/>
          <w:b w:val="0"/>
          <w:i/>
          <w:strike w:val="0"/>
          <w:noProof w:val="0"/>
          <w:color w:val="000000"/>
          <w:position w:val="0"/>
          <w:sz w:val="20"/>
          <w:u w:val="none"/>
          <w:vertAlign w:val="baseline"/>
        </w:rPr>
        <w:t xml:space="preserve">case </w:t>
      </w:r>
      <w:r>
        <w:rPr>
          <w:rFonts w:ascii="arial" w:eastAsia="arial" w:hAnsi="arial" w:cs="arial"/>
          <w:b w:val="0"/>
          <w:i w:val="0"/>
          <w:strike w:val="0"/>
          <w:noProof w:val="0"/>
          <w:color w:val="000000"/>
          <w:position w:val="0"/>
          <w:sz w:val="20"/>
          <w:u w:val="none"/>
          <w:vertAlign w:val="baseline"/>
        </w:rPr>
        <w:t>was another matter. At the very least, it raised serious concerns about "the consequences of an aggressively expansive liberalism, a liberalism running up against public opinion, against 'traditional' values, and, to a certain degree, against common sense."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"Chain Reaction" should be read by anyone with an interest in American politics, but it should be required reading for Democratic leaders who dream of someday winning another national election. The Edsalls have brilliantly illuminated the party's mistakes and its problems.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unfair, perhaps, to ask them for more. Nevertheless, one does wonder what they have to offer in the way of concrete solutions. The Democrats must begin an honest (and long overdue) debate on the causes of poverty, crime and dislocation among the black underclass. But we never learn where the Edsalls stand on these matters, or what they personally would add to that debate.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thing can be said about their concerns for the alienated white voter. It is certainly true that the activist liberal agenda has badly split the Democratic Party. It is also true that Democratic leaders have not done enough to address the anger felt by many whites over the alleged favoritism shown to disadvantaged minorities. But once again, the question arises: what, exactly, would the Edsalls have the Democrats do? If programs like affirmative action cause more trouble than they are worth, then what, if anything, should be substituted in their place?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some answers are found, the Democrats will have trouble rebuilding their old majority coalition. In the United States today, race -- not class -- dominates the domestic political agenda. And the price for the once-proud Democratic Party, as the Edsalls so superbly demonstrate, has been division, desertion and defeat.</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SOLUTIONS ARE NOT IN SIGHT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Democratic Party is in trouble. Thomas Byrne Edsall, a national political writer for The Washington Post, once thought the problem lay in the steep downward slide of the United States economy in the late 1970's, and the blame that many voters placed on the Carter Administration. That was his first book, "The New Politics of Inequality."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his second book, "Chain Reaction: The Impact of Race, Rights, and Taxes on American Politics," Mr. Edsall and his wife, Mary D. Edsall, a short-story writer, have described a vastly more complex web of causes.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current Democratic candidates are struggling to come up with solutions," Mr. Edsall said in a recent telephone interview. But he shied away abruptly when asked which candidate seemed closest to the answers.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Edsall is not optimistic that any candidate will succeed before Nov. 3, 1992, Election Day. On the key issue of race, for instance, he said that the Democrats have avoided a genuine debate. Civil rights policies have been set by the courts, "without a political consensus," he explained, "and it is going to be painful and difficult to meet the civil rights agenda in political terms because there is not anything like a consensus.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is now debating in very arcane terms the civil rights bill of 1991, arguing whether it will be a 'quota bill.' But Congress should open a full debate on the Civil Rights Act of 1964 and how the courts and the regulatory agencies have met the terms of that act. How equitable are the civil rights laws? The serious question is the question of fairness."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the Democrats' problem even more difficult, Mr. Edsall added, is an accelerating demographic change of major proportions. "For the first time," he said, "the majority of voters will live in the [traditionally Republican] suburbs, which have become isolated politically from the urban areas." -- BARTH HEALEY</w:t>
      </w:r>
    </w:p>
    <w:p>
      <w:pPr>
        <w:pStyle w:val="Normal4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4"/>
        <w:spacing w:line="60" w:lineRule="exact"/>
      </w:pPr>
      <w:r>
        <w:pict>
          <v:line id="_x0000_s2777" style="position:absolute;z-index:252954624" from="0,2pt" to="512pt,2pt" strokecolor="#009ddb" strokeweight="2pt">
            <v:stroke linestyle="single"/>
            <w10:wrap type="topAndBottom"/>
          </v:line>
        </w:pict>
      </w:r>
    </w:p>
    <w:p>
      <w:pPr>
        <w:pStyle w:val="Normal4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Goya, "Caprichos", 1799 (pg. 1); Thomas Dyrne Edsall and Mary D. Edsall (W. W. Norton) (pg. 24)</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1991</w:t>
      </w:r>
    </w:p>
    <w:p>
      <w:pPr>
        <w:pStyle w:val="Normal474"/>
      </w:pPr>
    </w:p>
    <w:p>
      <w:pPr>
        <w:pStyle w:val="Normal474"/>
        <w:ind w:left="200"/>
        <w:sectPr>
          <w:type w:val="continuous"/>
          <w:pgMar w:top="840" w:right="1000" w:bottom="840" w:left="1000" w:header="400" w:footer="400"/>
          <w:pgNumType w:fmt="decimal"/>
          <w:cols w:space="720"/>
        </w:sectPr>
      </w:pPr>
      <w:r>
        <w:br/>
      </w:r>
      <w:r>
        <w:pict>
          <v:line id="_x0000_s2778" style="position:absolute;z-index:252955648"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4411"/>
          <w:headerReference w:type="default" r:id="rId4412"/>
          <w:footerReference w:type="even" r:id="rId4413"/>
          <w:footerReference w:type="default" r:id="rId4414"/>
          <w:headerReference w:type="first" r:id="rId4415"/>
          <w:footerReference w:type="first" r:id="rId4416"/>
          <w:pgSz w:w="12240" w:h="15840"/>
          <w:pgMar w:top="840" w:right="1000" w:bottom="840" w:left="1000" w:header="400" w:footer="400"/>
          <w:pgNumType w:fmt="decimal"/>
          <w:cols w:space="720"/>
          <w:titlePg w:val="0"/>
        </w:sectPr>
      </w:pPr>
    </w:p>
    <w:p>
      <w:pPr>
        <w:pStyle w:val="Normal475"/>
      </w:pPr>
    </w:p>
    <w:p>
      <w:pPr>
        <w:pStyle w:val="Normal475"/>
      </w:pPr>
      <w:r>
        <w:pict>
          <v:shape id="_x0000_i2779" type="#_x0000_t75" alt="LexisNexis®" style="width:147.75pt;height:30pt">
            <v:imagedata r:id="rId17" o:title=""/>
          </v:shape>
        </w:pict>
      </w:r>
      <w:r>
        <w:cr/>
      </w:r>
    </w:p>
    <w:p>
      <w:pPr>
        <w:pStyle w:val="Heading1473"/>
        <w:keepNext w:val="0"/>
        <w:spacing w:after="200" w:line="340" w:lineRule="atLeast"/>
        <w:ind w:left="0" w:right="0" w:firstLine="0"/>
        <w:jc w:val="center"/>
      </w:pPr>
      <w:hyperlink r:id="rId4417" w:history="1">
        <w:r>
          <w:rPr>
            <w:rFonts w:ascii="arial" w:eastAsia="arial" w:hAnsi="arial" w:cs="arial"/>
            <w:b/>
            <w:i/>
            <w:strike w:val="0"/>
            <w:color w:val="0077CC"/>
            <w:sz w:val="28"/>
            <w:u w:val="single"/>
            <w:vertAlign w:val="baseline"/>
          </w:rPr>
          <w:t>One First Is Celebrated. What About the Second? - Correction Appended</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2008 Wednesday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5"/>
        <w:keepNext w:val="0"/>
        <w:spacing w:after="0" w:line="240" w:lineRule="atLeast"/>
        <w:ind w:right="0"/>
        <w:jc w:val="both"/>
      </w:pPr>
      <w:bookmarkStart w:id="960" w:name="Bookmark_475"/>
      <w:bookmarkEnd w:id="960"/>
    </w:p>
    <w:p>
      <w:pPr>
        <w:pStyle w:val="Normal475"/>
        <w:keepNext w:val="0"/>
        <w:spacing w:after="0" w:line="260" w:lineRule="atLeast"/>
        <w:ind w:left="0" w:right="0" w:firstLine="0"/>
        <w:jc w:val="left"/>
      </w:pPr>
      <w:r>
        <w:br/>
      </w:r>
      <w:r>
        <w:pict>
          <v:shape id="_x0000_i2780" type="#_x0000_t75" alt="Notice" style="width:10.5pt;height:12.75pt">
            <v:imagedata r:id="rId24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21; THE TV WATCH</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ALESSANDRA STANLEY</w:t>
      </w:r>
    </w:p>
    <w:p>
      <w:pPr>
        <w:pStyle w:val="Normal475"/>
        <w:keepNext/>
        <w:spacing w:before="240" w:after="0" w:line="340" w:lineRule="atLeast"/>
        <w:ind w:left="0" w:right="0" w:firstLine="0"/>
        <w:jc w:val="left"/>
      </w:pPr>
      <w:bookmarkStart w:id="961" w:name="Body_473"/>
      <w:bookmarkEnd w:id="961"/>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781" style="position:absolute;z-index:252956672"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History is being made in Denver, but so far, it has been slipped under the carpet during prime time. Tuesday night was tailored to pay homage to Senator Hillary Rodham Clinton's barrier-breaking near-miss, yet there was no overt celebration of the bull's-eye: Barack Obama is poised to be the first African-American presidential nominee.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splendid in a tangerine silk blazer and matching trousers, told the supporters she called ''the sisterhood of the traveling pantsuits'' that ''together, we made history,'' and moved many of them to tears. She turned her moment into a milestone for women's rights.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the first female also-ran at a convention merits such hoopla and hosannas, then it is harder for viewers to understand why the Democrats seem intent on soft-pedaling their presumptive nominee's arguably more remarkable breakthrough.</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Gov. Kathleen Sebelius of Kansas praised Mr. Obama's hardscrabble Kansas roots at some length and never mentioned that his father was African. Neither did the keynote speaker, former Gov. Mark Warner of Virginia, nor Mrs. Clinton. When Mrs. Clinton declared her support for Mr. Obama, she focused on their shared ideals, not the presumptive nominee's unique place in history. And that seemed to suit the Obama team just fine.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African-Americans on the convention floor -- and in the commentators' booth -- express feelings of pride and exhilaration, convention organizers design the  pageantry on the air to mute racial distinctions and veil novelty, focused it seems, on reassuring those white viewers who find the 2008 spectacle jarringly different from past ones.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times, momentousness filters through anyway. Michelle Obama's speech on Monday, so personal, humble and all-American, was written to reassure white voters that she and her family are just like them. But her regal screen presence gave viewers a more electrifying prospect: an Inauguration Day in which African-Americans are not sidelined as trusted advisers or celebrity supporters, but at the center, a photogenic first family who would be followed into the White House by a retinue of equally accomplished and distinguished relatives, friends and allies.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on Tuesday rolled out a personal best. But Mrs. Obama's speech was just as amazing, a never-before-seen moment on television. And accordingly, Mr. Obama went out of his way to muffle that potent image of black ascendancy. He spoke to his wife and daughters by way of a giant video link from Kansas City, Mo., surrounded by a preselected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visual effort to play down the extraordinary is what most distinguishes the two parties in the final phase of the election. The Democrats are doing everything they can to assure audiences that there is nothing all that new and unfamiliar about the Obama candidacy, while in Minnesota next week, the Republicans will try to combat viewers' sense of deja vu.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Television news programs have tried to convey a fuller sense of the effect of the Obama campaign, although gingerly. An MSNBC reporter interviewed the filmmaker Spike Lee, who said he was in Denver to witness ''world history'' being made and predicted that from now on it would be divided between ''Before Barack and After Barack.'' On Tuesday, the ''CBS Nightly News'' included a segment on African-American schoolchildren who have been inspired by Mr. Obama's candidacy. (One young man said Mr. Obama's success had taught him, ''I don't have to sit at home and play Xbox all day.'')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during the convention, the broadcast networks' limited one-hour-a-night coverage plays into the Obama campaign's tailored-to-prime-time agenda. Anchors and reporters hog the air with their own commentary and showcase only the headliners. Viewers are not given a good sense of the room, the speeches or the diversity of the delegates (and according to CNN, 44 percent  are minorities) or on the stage.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Viewers have to turn to C-Span, PBS and other civic-minded cable channels to get a sense of the convention mood and discover that during the day, the schedule was crammed with such well-known Democrats as Eleanor Holmes Norton, the District of Columbia's delegate to Congress, and Representative Charles B. Rangel of New York. There were also  union representatives, lower-level party officials and even a laid-off textile worker from North Carolina, Democrats bursting with excitement at the prospect of an Obama victory.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Obviously, race is a tripwire topic for television, as Chris Matthews of MSNBC demonstrated all too irrepressibly on Tuesday.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Matthews said the Obamas are ''like the Huxtables,'' and praised Mrs. Clinton and Mrs. Obama as exceptional role models: ''They do everything right. They have great kids, they work their hearts off, they make it in their professions, they don't live off welfare, they don't commit crimes, they don't live on affirmative action.''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two African-American guests, the seasoned television personalities Ed Gordon and Jeff Johnson, gave him a skeptical look but did not comment.</w:t>
      </w:r>
    </w:p>
    <w:p>
      <w:pPr>
        <w:pStyle w:val="Normal475"/>
        <w:keepNext w:val="0"/>
        <w:spacing w:before="240" w:after="0" w:line="260" w:lineRule="atLeast"/>
        <w:ind w:left="0" w:right="0" w:firstLine="0"/>
        <w:jc w:val="left"/>
      </w:pPr>
      <w:r>
        <w:br/>
      </w:r>
      <w:hyperlink r:id="rId4418" w:history="1">
        <w:r>
          <w:rPr>
            <w:rFonts w:ascii="arial" w:eastAsia="arial" w:hAnsi="arial" w:cs="arial"/>
            <w:b w:val="0"/>
            <w:i/>
            <w:strike w:val="0"/>
            <w:color w:val="0077CC"/>
            <w:sz w:val="20"/>
            <w:u w:val="single"/>
            <w:vertAlign w:val="baseline"/>
          </w:rPr>
          <w:t>http://www.nytimes.com</w:t>
        </w:r>
      </w:hyperlink>
    </w:p>
    <w:p>
      <w:pPr>
        <w:pStyle w:val="Normal475"/>
        <w:keepNext/>
        <w:spacing w:before="240" w:after="0" w:line="340" w:lineRule="atLeast"/>
        <w:ind w:left="0" w:right="0" w:firstLine="0"/>
        <w:jc w:val="left"/>
      </w:pPr>
      <w:bookmarkStart w:id="962" w:name="Correction_11"/>
      <w:bookmarkEnd w:id="962"/>
      <w:r>
        <w:rPr>
          <w:rFonts w:ascii="arial" w:eastAsia="arial" w:hAnsi="arial" w:cs="arial"/>
          <w:b/>
          <w:i w:val="0"/>
          <w:strike w:val="0"/>
          <w:noProof w:val="0"/>
          <w:color w:val="000000"/>
          <w:position w:val="0"/>
          <w:sz w:val="28"/>
          <w:u w:val="none"/>
          <w:vertAlign w:val="baseline"/>
        </w:rPr>
        <w:t>Correction</w:t>
      </w:r>
    </w:p>
    <w:p>
      <w:pPr>
        <w:pStyle w:val="Normal475"/>
        <w:spacing w:line="60" w:lineRule="exact"/>
      </w:pPr>
      <w:r>
        <w:pict>
          <v:line id="_x0000_s2782" style="position:absolute;z-index:252957696"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an editing error, the TV Watch Column in some editions on Wednesday, about the lack of overt mentions of Barack Obama's race at the Democratic National Convention, misstated the name of a television news program that included a segment on African-American schoolchildren inspired by Mr. Obama's candidacy. It is the ''CBS Evening News,'' not the ''CBS Nightly News.''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August 28, 2008</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2008</w:t>
      </w:r>
    </w:p>
    <w:p>
      <w:pPr>
        <w:pStyle w:val="Normal475"/>
      </w:pPr>
    </w:p>
    <w:p>
      <w:pPr>
        <w:pStyle w:val="Normal475"/>
        <w:ind w:left="200"/>
        <w:sectPr>
          <w:type w:val="continuous"/>
          <w:pgMar w:top="840" w:right="1000" w:bottom="840" w:left="1000" w:header="400" w:footer="400"/>
          <w:pgNumType w:fmt="decimal"/>
          <w:cols w:space="720"/>
        </w:sectPr>
      </w:pPr>
      <w:r>
        <w:br/>
      </w:r>
      <w:r>
        <w:pict>
          <v:line id="_x0000_s2783" style="position:absolute;z-index:252958720"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4419"/>
          <w:headerReference w:type="default" r:id="rId4420"/>
          <w:footerReference w:type="even" r:id="rId4421"/>
          <w:footerReference w:type="default" r:id="rId4422"/>
          <w:headerReference w:type="first" r:id="rId4423"/>
          <w:footerReference w:type="first" r:id="rId4424"/>
          <w:pgSz w:w="12240" w:h="15840"/>
          <w:pgMar w:top="840" w:right="1000" w:bottom="840" w:left="1000" w:header="400" w:footer="400"/>
          <w:pgNumType w:fmt="decimal"/>
          <w:cols w:space="720"/>
          <w:titlePg w:val="0"/>
        </w:sectPr>
      </w:pPr>
    </w:p>
    <w:p>
      <w:pPr>
        <w:pStyle w:val="Normal476"/>
      </w:pPr>
    </w:p>
    <w:p>
      <w:pPr>
        <w:pStyle w:val="Normal476"/>
      </w:pPr>
      <w:r>
        <w:pict>
          <v:shape id="_x0000_i2784" type="#_x0000_t75" alt="LexisNexis®" style="width:147.75pt;height:30pt">
            <v:imagedata r:id="rId17" o:title=""/>
          </v:shape>
        </w:pict>
      </w:r>
      <w:r>
        <w:cr/>
      </w:r>
    </w:p>
    <w:p>
      <w:pPr>
        <w:pStyle w:val="Heading1474"/>
        <w:keepNext w:val="0"/>
        <w:spacing w:after="200" w:line="340" w:lineRule="atLeast"/>
        <w:ind w:left="0" w:right="0" w:firstLine="0"/>
        <w:jc w:val="center"/>
      </w:pPr>
      <w:hyperlink r:id="rId4425" w:history="1">
        <w:r>
          <w:rPr>
            <w:rFonts w:ascii="arial" w:eastAsia="arial" w:hAnsi="arial" w:cs="arial"/>
            <w:b/>
            <w:i/>
            <w:strike w:val="0"/>
            <w:color w:val="0077CC"/>
            <w:sz w:val="28"/>
            <w:u w:val="single"/>
            <w:vertAlign w:val="baseline"/>
          </w:rPr>
          <w:t>Parochialism</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1996, Sunday, Late Edition - Final</w:t>
      </w:r>
    </w:p>
    <w:p>
      <w:pPr>
        <w:pStyle w:val="Normal476"/>
        <w:keepNext w:val="0"/>
        <w:spacing w:after="0" w:line="240" w:lineRule="atLeast"/>
        <w:ind w:right="0"/>
        <w:jc w:val="both"/>
      </w:pPr>
      <w:bookmarkStart w:id="963" w:name="Bookmark_476"/>
      <w:bookmarkEnd w:id="963"/>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24;  Column 3;  Book Review Desk ; Column 3; ; Review</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1489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Wightman Fox; </w:t>
      </w:r>
    </w:p>
    <w:p>
      <w:pPr>
        <w:pStyle w:val="Normal47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Richard Wightman Fox is a professor of history at Boston University. His most recent book, edited with James Kloppenberg, is "A Companion to American Thought."</w:t>
      </w:r>
    </w:p>
    <w:p>
      <w:pPr>
        <w:pStyle w:val="Normal47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Richard Wightman Fox;   Richard Wightman Fox is a professor of history at Boston University. His most recent book, edited with James Kloppenberg, is "A Companion to American Thought."</w:t>
      </w:r>
    </w:p>
    <w:p>
      <w:pPr>
        <w:pStyle w:val="Normal476"/>
        <w:keepNext/>
        <w:spacing w:before="240" w:after="0" w:line="340" w:lineRule="atLeast"/>
        <w:ind w:left="0" w:right="0" w:firstLine="0"/>
        <w:jc w:val="left"/>
      </w:pPr>
      <w:bookmarkStart w:id="964" w:name="Body_474"/>
      <w:bookmarkEnd w:id="964"/>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785" style="position:absolute;z-index:252959744"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PARISH BOUNDARIES</w:t>
      </w:r>
    </w:p>
    <w:p>
      <w:pPr>
        <w:pStyle w:val="Normal4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Catholic Encounter With Race in the Twentieth-Century Urban North.</w:t>
      </w:r>
    </w:p>
    <w:p>
      <w:pPr>
        <w:pStyle w:val="Normal4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John T. McGreevy.</w:t>
      </w:r>
    </w:p>
    <w:p>
      <w:pPr>
        <w:pStyle w:val="Normal4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362 pp. Chicago:</w:t>
      </w:r>
    </w:p>
    <w:p>
      <w:pPr>
        <w:pStyle w:val="Normal4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Chicago Press. $27.50.</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Thirty years ago Martin Luther King took his open housing campaign to Chicago. A film clip of one of the marches shows King striding along in a tight web of disciples. Suddenly he flinches as some brick or bottle shoots past his line of sight. His face goes ashen. Viewers of the evening news could not miss his vulnerability or his alarm. Fearing for his safety, they could also fret over the future of civil rights. Racial conflict in the North might turn out to be intractable, unresponsive to moral appeal, nonviolent action or Federal legislation.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 wanted to keep their neighborhoods white and integrationists of both races all claimed the moral high ground of individual rights -- the right to sell property to whomever one chose, the right to buy it in whichever neighborhood one wished. It was a battle over a fixed stretch of terrain, and neither side saw room for compromise.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a battle, as John T. McGreevy shows in this excellent history of American Catholicism and race, between opposing religious convictions; those beliefs shaped attitudes on both sides about neighborhood and community. With a few exceptions, like J. Anthony Lukas's classic study "Common Ground," previous works on urban ethnicity have played down religion and stressed the class identity of lower-middle-class whites. But Mr. McGreevy, who teaches history at Harvard, gives the white workers their religion too. The venom of the brick and bottle throwers during King's marches flowed from their rage that priests and nuns, some from the embattled neighborhoods in question, were among the marchers. The pitched warfare over territory was also an internecine struggle among Catholics about the direction of their faith.</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"Parish Boundaries" is a wonderfully researched book that takes us deep into the 20th-century Catholic life of several Northern cities -- Chicago, New York, Philadelphia, Detroit and Boston, among others. Mr. McGreevy is the kind of historian who loves rooting about in the archival dust, and the rewards for the reader are substantial. "Racial" categories in the early 20th century were not restricted to whites and blacks. The Irish, dominant among the clergy and recent victims of racial typing themselves, thought the Italians especially dull. In 1917 a New York pastor observed that "the Italians are not a sensitive people like our own. When they are told that they are about the worst Catholics that ever came to this country, they don't resent it or deny it." In the first half of the century, urban Catholic identity was so wrapped up in church life that real estate ads listed homes and apartments by parish name: "Holy Redeemer 2 Flat," "Little Flower Bungalow." When asked what part of town they were from, Catholics typically answered, "Visitation," "Resurrection" or "St. Lucy's."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1940's many African-Americans, jamming Northern cities in search of work, were converting to Roman Catholicism. They were impressed by Catholic schools and by the church's evident commitment, unlike most white Protestant congregations, to staying in the city. Priests and nuns in the conversion campaign called their work, in a baseball allusion, "the Negro leagues." Group baptisms and confirmations took place, black Protestant preachers expressed dismay and relatives of converts voiced confusion. One relative breached Catholic etiquette by un-self-consciously shouting during a Mass. As one clerical group labored to bring African-Americans into the church, other priests and their flocks retrenched, mentally merging all European-Americans into the category "white" and sequestering whites all the more rigidly from blacks. A Catholic priest in Detroit in the late 40's detected that a man repenting in his confessional was black and refused on the spot to grant him absolution. Priests and nuns at inner-city high schools struggled to get their graduates into Catholic colleges, while priests and nuns at those same colleges strained to keep their institutions white.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McGreevy is a master of this kind of detail, and he leaves us agog at the ironies and complexities of the Catholic encounter with race. He performs the difficult feat of getting us to understand Catholic racism without condoning it, and to perceive the blinders worn by Catholic liberals without denying the ultimate justice of their antiracist cause. What liberals in their confident cosmopolitan universalism did not grasp was the value of parish boundaries, of "parochialism" -- a word that liberals, secular as well as religious, have always loved to hate. Catholic traditionalists were not being primitive or irrational, Mr. McGreevy suggests, when they defended neighborhood churches against the modernizing ideology of geographical mobility. For them the parish was sacred space. God's work was done not in thin air, but in particular buildings and byways.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historians have noted that Catholics had a special fondness for home ownership in the 19th and early 20th centuries. Mr. McGreevy adds that they chose ownership because it linked them to a parish. Often the church structure came first, and a Catholic neighborhood formed around it as an insistent priest commanded that parishioners buy and then hold on to property in the area. This infatuation with real estate was part of an "incarnational" outlook in which the things of this world were holy. Specially blessed statues of Mary circulated from one house to another, staying a couple of weeks in each one. Priests visited people's houses and blessed them once a year. During the civil rights era, liberal priests built on this tradition by staging public blessings when blacks purchased homes in white areas. Neighborhood processions filled the calendar, tying home to church in long filaments of white Communion dresses and black nuns' habits. One sign of their importance is the abundant photographic record of them. Again the liberal civil rights forces built on Catholic tradition when they took to the streets in the 60's. But they also challenged tradition by insisting that Catholic concerns were now universal, not parochial. Civil rights marches felt so incendiary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Catholics in part because they assaulted the idea of neighborhood itself.</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McGreevy, the parish system possessed integrity as long as it affirmed its own "culture" and avoided racism. But he could have confronted more directly the liberal objection that ethnic localism may have carried with it an inevitably exclusionary temper that sapped its religious vitality. Liberal Catholics, as he shows, mobilized around that viewpoint with increasing success, beginning in the 20's. Liberal churchmen like the Jesuit priests John LaFarge and William Markoe had an irresistible historical swing on their side: racial and ethnic categories, defended by theologians, bishops and parish priests in the first third of the century, took a beating after the rise of fascism in Europe. By midcentury, the liberal commitment to "interracialism" and to an integrated, "universal" church had become established orthodoxy. By the late 60's, liberals were attacking not only the Latin Mass but the idea of circumscribed parishes. The "people of God" would communicate in the vernacular and across geographical boundaries.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"Parish Boundaries" is a profound study of two conflicting Catholic cultures. As the book progresses, that conflict pushes aside the treatment of the actual lives of Catholics, black and white. Race becomes the ideological pivot on which two groups of white Catholics, and a few black priests, vie for the future of their church. Liberals contend that segregation is itself a sin, as a landmark essay in Commonweal argued in 1945. Traditionalists (ironically sharing some of Malcolm X's critique of integration) propose that discrimination, not separation, is the evil to be fought, but they are buried under the avalanche of liberal sentiment.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Mr. McGreevy has to emphasize the ideological and institutional battle about race, for his written sources have little to say about the experience of African-American Catholics. Indeed, liberal discomfort with the very idea of race helped keep racial distinctions out of church practices and church documents after the 30's. Mr. McGreevy's exhaustive research thus points to the need for cultural historians to use the methods of oral history and fieldwork to plumb the experience of black Catholicism, among Caribbean as well as Southern migrants. The pathbreaking work of Robert Orsi on Italian Catholic life and Karen McCarthy Brown on voodoo in the Haitian immigrant community will offer excellent models. But the history that remains to be written will rest on the firm foundation of Mr. McGreevy's remarkable book.</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1996</w:t>
      </w:r>
    </w:p>
    <w:p>
      <w:pPr>
        <w:pStyle w:val="Normal476"/>
      </w:pPr>
    </w:p>
    <w:p>
      <w:pPr>
        <w:pStyle w:val="Normal476"/>
        <w:ind w:left="200"/>
        <w:sectPr>
          <w:type w:val="continuous"/>
          <w:pgMar w:top="840" w:right="1000" w:bottom="840" w:left="1000" w:header="400" w:footer="400"/>
          <w:pgNumType w:fmt="decimal"/>
          <w:cols w:space="720"/>
        </w:sectPr>
      </w:pPr>
      <w:r>
        <w:br/>
      </w:r>
      <w:r>
        <w:pict>
          <v:line id="_x0000_s2786" style="position:absolute;z-index:252960768"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4426"/>
          <w:headerReference w:type="default" r:id="rId4427"/>
          <w:footerReference w:type="even" r:id="rId4428"/>
          <w:footerReference w:type="default" r:id="rId4429"/>
          <w:headerReference w:type="first" r:id="rId4430"/>
          <w:footerReference w:type="first" r:id="rId4431"/>
          <w:pgSz w:w="12240" w:h="15840"/>
          <w:pgMar w:top="840" w:right="1000" w:bottom="840" w:left="1000" w:header="400" w:footer="400"/>
          <w:pgNumType w:fmt="decimal"/>
          <w:cols w:space="720"/>
          <w:titlePg w:val="0"/>
        </w:sectPr>
      </w:pPr>
    </w:p>
    <w:p>
      <w:pPr>
        <w:pStyle w:val="Normal477"/>
      </w:pPr>
    </w:p>
    <w:p>
      <w:pPr>
        <w:pStyle w:val="Normal477"/>
      </w:pPr>
      <w:r>
        <w:pict>
          <v:shape id="_x0000_i2787" type="#_x0000_t75" alt="LexisNexis®" style="width:147.75pt;height:30pt">
            <v:imagedata r:id="rId17" o:title=""/>
          </v:shape>
        </w:pict>
      </w:r>
      <w:r>
        <w:cr/>
      </w:r>
    </w:p>
    <w:p>
      <w:pPr>
        <w:pStyle w:val="Heading1475"/>
        <w:keepNext w:val="0"/>
        <w:spacing w:after="200" w:line="340" w:lineRule="atLeast"/>
        <w:ind w:left="0" w:right="0" w:firstLine="0"/>
        <w:jc w:val="center"/>
      </w:pPr>
      <w:hyperlink r:id="rId4432" w:history="1">
        <w:r>
          <w:rPr>
            <w:rFonts w:ascii="arial" w:eastAsia="arial" w:hAnsi="arial" w:cs="arial"/>
            <w:b/>
            <w:i/>
            <w:strike w:val="0"/>
            <w:color w:val="0077CC"/>
            <w:sz w:val="28"/>
            <w:u w:val="single"/>
            <w:vertAlign w:val="baseline"/>
          </w:rPr>
          <w:t>Brooklyn's Team-to-Be Hasn't Found Welcome Mat</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2007 Monday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7"/>
        <w:keepNext w:val="0"/>
        <w:spacing w:after="0" w:line="240" w:lineRule="atLeast"/>
        <w:ind w:right="0"/>
        <w:jc w:val="both"/>
      </w:pPr>
      <w:bookmarkStart w:id="965" w:name="Bookmark_477"/>
      <w:bookmarkEnd w:id="965"/>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1; Sports Desk; Pg. 1; SPORTS OF THE TIMES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C. RHODEN</w:t>
      </w:r>
    </w:p>
    <w:p>
      <w:pPr>
        <w:pStyle w:val="Normal4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4433" w:history="1">
        <w:r>
          <w:rPr>
            <w:rFonts w:ascii="arial" w:eastAsia="arial" w:hAnsi="arial" w:cs="arial"/>
            <w:b w:val="0"/>
            <w:i/>
            <w:strike w:val="0"/>
            <w:noProof w:val="0"/>
            <w:color w:val="0077CC"/>
            <w:position w:val="0"/>
            <w:sz w:val="20"/>
            <w:u w:val="single"/>
            <w:vertAlign w:val="baseline"/>
          </w:rPr>
          <w:t>wcr@nytimes.com</w:t>
        </w:r>
      </w:hyperlink>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EAST RUTHERFORD, N.J. </w:t>
      </w:r>
    </w:p>
    <w:p>
      <w:pPr>
        <w:pStyle w:val="Normal477"/>
        <w:keepNext/>
        <w:spacing w:before="240" w:after="0" w:line="340" w:lineRule="atLeast"/>
        <w:ind w:left="0" w:right="0" w:firstLine="0"/>
        <w:jc w:val="left"/>
      </w:pPr>
      <w:bookmarkStart w:id="966" w:name="Body_475"/>
      <w:bookmarkEnd w:id="966"/>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788" style="position:absolute;z-index:252961792"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hours before the Nets were scheduled to play the Knicks in New Jersey yesterday, Rev. Clinton Miller sat in his office at the Brown Memorial Baptist Church in the Fort Greene section of Brooklyn.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Miller wanted to talk basketball, not Knicks-Nets basketball, but the business of basketball. Specifically, he wanted to talk about the Nets' move to Brooklyn for the 2009-10 season.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Nets are coming to Brooklyn as part of the $4.2 billion Atlantic Yards development. The project, by Forest City Ratner, was unveiled in 2003. Forest City Ratner is also the development partner in building the Midtown Manhattan headquarters for The New York Times Company.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revitalized Atlantic Yards would include residential and office towers and a basketball arena for the Nets. A substantial portion of subsidized housing will be for families at different income levels, but only about one-seventh of the project's roughly 6,000 units will be affordable for tenants making less than half the median income for the New York City area.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move has been the political and cultural hot-button issue of a sprawling Brooklyn community. There is significant support for the project and significant opposition. There is also determined neutrality, with everyone angling for a slice of a multibillion-dollar pie.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Miller said that he had not committed. ''I haven't supported it and I haven't really opposed it,'' he said yesterday afternoon. ''I've criticized the lack of transparency, from the beginning.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haven't personalized, I haven't attacked anybody. I've just tried to stay in the middle of the road. I've never been opposed to it, because I've never wanted to take myself away from the opportunity to negotiate.''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Miller's is a moderate voice in a choir of passionate voices who have either screamed ''Yes'' or No'' to the Nets' move.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Miller is also part of the basketball fabric of the community. He was raised in Crown Heights. He played basketball at Bishop Loughlin High School and was elected captain in 1985. Then he played at Division II Southern Connecticut State University. After graduating, he taught high school in the Brownsville section of Brooklyn, then attended Yale Divinity School. After an apprenticeship at Abyssinian Baptist in Harlem, he became pastor at Brown Memorial six years ago.</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part of the basketball fabric,'' he said. ''I love the game. I still play. But ultimately, this has less to do with basketball and more to do with real estate.''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controversy surrounding the Nets' impending move to Brooklyn confirms my suspicion -- that it will not give the Nets the identity they have lacked virtually from the time they entered the N.B.A.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seems to be talking about how great it is to have Brooklyn's first real professional team since the Brooklyn Dodgers. The talk centers on who will benefit from the team's economic presence and who will lose. The Nets, as a focal point for a diverse community, have already become a polarizing force rather than the unifying entity that a sports team can be.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when the Knicks are not doing well, it's still a ticket to get,'' Miller said. ''The Nets went to the championship two years in a row and the place wasn't sold out. They're still searching as a franchise for an identity.''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who represents the community in this tug of war? And what, precisely, is the community?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neighborhood is unlike any neighborhood in America,'' Miller said. ''It's already diverse and I feel that gentrification should happen organically; it shouldn't be expedited by megadevelopment.''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Fort Greene's diversity is a plus as well as part of a broader problem. At least one community organization that supports the project receives funds from the developer as part of a Community Benefits Agreement. Brooklyn United for Innovative Local Development, a job-training group known as Build, receives funds from Forest City Ratner.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Miller said he spoke with Ratner about Barclays Bank's plan to donate $2.5 million to refurbish basketball courts in the community, a contribution that Miller and other critics say is not substantial enough.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''Ratner promised to approach representatives of Barclays to meet with five of us,'' Miller said. ''Three elected officials and two preachers.''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Gentrification is hardly a Brooklyn concern alone, but the Nets' move has crystallized the issue.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bring 6,000 units of housing, most of which will be market rate, from the perspective of being a pastor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that knocks a lot of our members out of the neighborhood,'' Miller said.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his members have moved -- some to Long Island, some to the Poconos.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just can't afford to live here,'' Miller said. ''Some can afford to because they have brownstones, but they've been made an offer they can't refuse.''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night, the Nets defeated the Knicks, 101-92, to win a battle in the standings. The Nets' continuing quest to win people's hearts will require a much greater fight.</w:t>
      </w:r>
    </w:p>
    <w:p>
      <w:pPr>
        <w:pStyle w:val="Normal477"/>
        <w:keepNext w:val="0"/>
        <w:spacing w:before="240" w:after="0" w:line="260" w:lineRule="atLeast"/>
        <w:ind w:left="0" w:right="0" w:firstLine="0"/>
        <w:jc w:val="left"/>
      </w:pPr>
      <w:r>
        <w:br/>
      </w:r>
      <w:hyperlink r:id="rId4434" w:history="1">
        <w:r>
          <w:rPr>
            <w:rFonts w:ascii="arial" w:eastAsia="arial" w:hAnsi="arial" w:cs="arial"/>
            <w:b w:val="0"/>
            <w:i/>
            <w:strike w:val="0"/>
            <w:color w:val="0077CC"/>
            <w:sz w:val="20"/>
            <w:u w:val="single"/>
            <w:vertAlign w:val="baseline"/>
          </w:rPr>
          <w:t>http://www.nytimes.com</w:t>
        </w:r>
      </w:hyperlink>
    </w:p>
    <w:p>
      <w:pPr>
        <w:pStyle w:val="Normal4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7"/>
        <w:spacing w:line="60" w:lineRule="exact"/>
      </w:pPr>
      <w:r>
        <w:pict>
          <v:line id="_x0000_s2789" style="position:absolute;z-index:252962816" from="0,2pt" to="512pt,2pt" strokecolor="#009ddb" strokeweight="2pt">
            <v:stroke linestyle="single"/>
            <w10:wrap type="topAndBottom"/>
          </v:line>
        </w:pict>
      </w:r>
    </w:p>
    <w:p>
      <w:pPr>
        <w:pStyle w:val="Normal4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Part of the Atlantic Yards site, the focal point for a $4.2 billion project that will bring the Nets to Brooklyn for the 2009-10 season. (Photo by Seth Wenig/Associated Press)(pg. D3)                               </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2007</w:t>
      </w:r>
    </w:p>
    <w:p>
      <w:pPr>
        <w:pStyle w:val="Normal477"/>
      </w:pPr>
    </w:p>
    <w:p>
      <w:pPr>
        <w:pStyle w:val="Normal477"/>
        <w:ind w:left="200"/>
        <w:sectPr>
          <w:type w:val="continuous"/>
          <w:pgMar w:top="840" w:right="1000" w:bottom="840" w:left="1000" w:header="400" w:footer="400"/>
          <w:pgNumType w:fmt="decimal"/>
          <w:cols w:space="720"/>
        </w:sectPr>
      </w:pPr>
      <w:r>
        <w:br/>
      </w:r>
      <w:r>
        <w:pict>
          <v:line id="_x0000_s2790" style="position:absolute;z-index:252963840"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4435"/>
          <w:headerReference w:type="default" r:id="rId4436"/>
          <w:footerReference w:type="even" r:id="rId4437"/>
          <w:footerReference w:type="default" r:id="rId4438"/>
          <w:headerReference w:type="first" r:id="rId4439"/>
          <w:footerReference w:type="first" r:id="rId4440"/>
          <w:pgSz w:w="12240" w:h="15840"/>
          <w:pgMar w:top="840" w:right="1000" w:bottom="840" w:left="1000" w:header="400" w:footer="400"/>
          <w:pgNumType w:fmt="decimal"/>
          <w:cols w:space="720"/>
          <w:titlePg w:val="0"/>
        </w:sectPr>
      </w:pPr>
    </w:p>
    <w:p>
      <w:pPr>
        <w:pStyle w:val="Normal478"/>
      </w:pPr>
    </w:p>
    <w:p>
      <w:pPr>
        <w:pStyle w:val="Normal478"/>
      </w:pPr>
      <w:r>
        <w:pict>
          <v:shape id="_x0000_i2791" type="#_x0000_t75" alt="LexisNexis®" style="width:147.75pt;height:30pt">
            <v:imagedata r:id="rId17" o:title=""/>
          </v:shape>
        </w:pict>
      </w:r>
      <w:r>
        <w:cr/>
      </w:r>
    </w:p>
    <w:p>
      <w:pPr>
        <w:pStyle w:val="Heading1476"/>
        <w:keepNext w:val="0"/>
        <w:spacing w:after="200" w:line="340" w:lineRule="atLeast"/>
        <w:ind w:left="0" w:right="0" w:firstLine="0"/>
        <w:jc w:val="center"/>
      </w:pPr>
      <w:hyperlink r:id="rId4441" w:history="1">
        <w:r>
          <w:rPr>
            <w:rFonts w:ascii="arial" w:eastAsia="arial" w:hAnsi="arial" w:cs="arial"/>
            <w:b/>
            <w:i/>
            <w:strike w:val="0"/>
            <w:color w:val="0077CC"/>
            <w:sz w:val="28"/>
            <w:u w:val="single"/>
            <w:vertAlign w:val="baseline"/>
          </w:rPr>
          <w:t>Weimar Film: Shadows, Yes, but Also Light</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2010 Friday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8"/>
        <w:keepNext w:val="0"/>
        <w:spacing w:after="0" w:line="240" w:lineRule="atLeast"/>
        <w:ind w:right="0"/>
        <w:jc w:val="both"/>
      </w:pPr>
      <w:bookmarkStart w:id="967" w:name="Bookmark_478"/>
      <w:bookmarkEnd w:id="967"/>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12; CRITIC'S NOTEBOOK</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478"/>
        <w:keepNext/>
        <w:spacing w:before="240" w:after="0" w:line="340" w:lineRule="atLeast"/>
        <w:ind w:left="0" w:right="0" w:firstLine="0"/>
        <w:jc w:val="left"/>
      </w:pPr>
      <w:bookmarkStart w:id="968" w:name="Body_476"/>
      <w:bookmarkEnd w:id="968"/>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792" style="position:absolute;z-index:252964864"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cinema of the Weimar years has given us some of the most famous images in film history: Cesare the somnambulist (Conrad Veidt) loping through the crooked alleys of ''The Cabinet of Dr. Caligari,'' the proud hotel doorman (Emil Jannings) reduced to a quivering washroom attendant in ''The Last Laugh,'' the robot Maria (Brigitte Helm) coming to life circled by rising rings of electricity in ''Metropolis.''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these represent only a narrow sample of a vast national industry, which at its height was second only to Hollywood in the number of films it produced, some 200 to 500 a year.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Wednesday, ''Weimar Cinema, 1919-1933: Daydreams and Nightmares,'' a four-month, 81-film program at the Museum of Modern Art will help fill in some of the gaps in our perceptions of this rich and influential body of work. Programmed by Laurence Kardish of MoMA in cooperation with the Deutsche Kinemathek and the F.W. Murnau Foundation, the series includes not only perennial classics like Fritz Lang's ''M'' (Dec. 9) and F. W. Murnau's ''Nosferatu'' (Dec. 12), but also dozens of titles that have been rediscovered and restored in recent years, many presented with English subtitles for the first time in the United States.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standard film histories Weimar is synonymous with Expressionism, a movement that began in painting and theater and grew to include the exaggerated shadows, wildly stylized acting and doom-laden atmosphere of Robert Wiene's ''Caligari'' (Nov. 26), which burst upon an astonished world in 1920.</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Expressionism was a short-lived novelty, taken up in a handful of films like Karlheinz Martin's long-lost ''From Morn to Midnight'' (Nov. 21 and 22) and Hans Werckmeister's science-fiction curiosity ''Algol: Tragodie der Macht'' (Nov. 29 and Dec. 2) before the public tired of its grotesque exaggerations.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lessons learned from Expressionism -- the dramatic use of dense patterns of light and shadow; the creation of complex, emotionally charged spaces through sets constructed in a studio -- were tamed and absorbed into a wide range of genres, from social satires like Ernst Lubitsch's 1919 ''Oyster Princess'' (Jan. 23 and 26) to romantic melodramas like Hanns Schwarz's 1929 ''Wonderful Lies of Nina Petrovna'' (Jan. 28 and 31).</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mid-'20s filmmakers were leaving the studios for the streets (or at least studio sets that looked like streets), abandoning Expressionism's supernatural themes and morbid psychology for what they called Neue Sachlichkeit, or New Objectivity. Films like Gerhard Lamprecht's 1925 ''Slums of Berlin'' (Jan. 29), Karl Grune's 1926 ''Two Brothers'' (Jan. 13 and 15), Erich Waschneck's 1928 ''Docks of Hamburg'' (Jan. 16 and 20) left the fashionable salons of Berlin to seek 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 technology was first commercialized in Germany in Walther Ruttmann's 1929 montage film ''Melody of the World'' (Jan. 16 and 17). It added to the realism of semidocumentary films like Robert Siodmak and Edgar G. Ulmer's 1930 ''People on Sunday'' (Dec. 2 and 5) and to the urban clamor of social dramas like Phil Jutzi's 1931 ''Berlin Alexanderplatz'' (Dec. 1 and 5) and Slatan Dudow's 1932 ''Kuhle Wampe'' (Jan. 9), which included Brecht among its screenwriters.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revelation of the MoMA program is the large collection of comedies and musicals produced in the Weimar years. These are movies of wit, charm and lightness of touch that because they do not fit the traditional Weimar narrative of gathering fascist clouds, have largely been tossed out of the repertory.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year that ''Kuhle Wampe'' was depicting a shantytown for the unemployed with unsettling authenticity, a musical comedy called ''A Blond Dream'' (Nov. 20 and 22) imagined happy-go-lucky window washers living in improvised luxury in an abandoned trailer and competing for the affections of a dancer (Lilian Harvey) who dreams of going to Hollywood.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England and educated in Germany, Harvey embodied the blithe spirit of the Weimar musical, appearing in topical trifles like Wilhelm Thiele's 1930 ''Three From the Filling Station'' (Nov. 19 and 27) and Erik Charell's 1931 period musical (set during the Congress of Vienna!), ''The Congress Dances'' (Dec. 23 and 26), a ravishing superproduction designed for international release and also filmed in French and English versions.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films were later remade in Hollywood. Some took longer than others: the 1933 ''Viktor und Viktoria'' (Dec. 22 and 26), written and directed by Reinhold Schunzel and starring Renate Muller as a woman who impersonates a female impersonator, became Blake Edwards's ''Victor/Victoria'' in 1982.</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Schunzel was one of the lucky ones, finding refuge and a (diminished) career in Hollywood as the Nazis began their drive to control the film industry; less fortunate was his colleague Kurt Gerron, whose engagingly silly mountain musical ''A Crazy Idea'' (1932) plays on Dec. 27. Gerron was forced to make a propaganda film about the notorious ''model'' concentration camp, Theresienstadt, and was himself eventually killed in Auschwitz.</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Familiar names abound on the MoMA schedule: Marlene Dietrich appears in one of her earliest leading roles in 1929's ''Three Loves'' (Jan. 1), a torrid melodrama directed by Kurt Bernhardt, who became Curtis when he landed a contract at Warner Brothers.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Siodmak, celebrated for Hollywood films noirs like ''The Killers,'' can be found working out his distinctive, shadowy style in the 1931 ''Looking for His Murderer'' (Nov. 17), a lighthearted black comedy that includes Billy Wilder among its writers. Wilhelm (later William) Dieterle was best known for his Paul Muni biopics at Warner Brothers, but he began his career as an actor and director in Weimar films like ''Sex in Chains'' from 1928 (Jan. 21), a sympathetic view of a middle-class man who develops a close physical relationship with his cellmate during a prison term.</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 pleasure of an extensive and ambitious program like this one lies in discovering names and making fresh connections. In the still largely uncharted territory of the Weimar cinema, the possibilities are endless.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''Weimar Cinema, 1919-1933'' runs Wednesday through March 7 at the Museum of Modern Art; (212) 708-9400, moma.org</w:t>
      </w:r>
    </w:p>
    <w:p>
      <w:pPr>
        <w:pStyle w:val="Normal478"/>
        <w:keepNext w:val="0"/>
        <w:spacing w:before="240" w:after="0" w:line="260" w:lineRule="atLeast"/>
        <w:ind w:left="0" w:right="0" w:firstLine="0"/>
        <w:jc w:val="left"/>
      </w:pPr>
      <w:r>
        <w:br/>
      </w:r>
      <w:hyperlink r:id="rId4442" w:history="1">
        <w:r>
          <w:rPr>
            <w:rFonts w:ascii="arial" w:eastAsia="arial" w:hAnsi="arial" w:cs="arial"/>
            <w:b w:val="0"/>
            <w:i/>
            <w:strike w:val="0"/>
            <w:color w:val="0077CC"/>
            <w:sz w:val="20"/>
            <w:u w:val="single"/>
            <w:vertAlign w:val="baseline"/>
          </w:rPr>
          <w:t>http://www.nytimes.com</w:t>
        </w:r>
      </w:hyperlink>
    </w:p>
    <w:p>
      <w:pPr>
        <w:pStyle w:val="Normal4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8"/>
        <w:spacing w:line="60" w:lineRule="exact"/>
      </w:pPr>
      <w:r>
        <w:pict>
          <v:line id="_x0000_s2793" style="position:absolute;z-index:252965888" from="0,2pt" to="512pt,2pt" strokecolor="#009ddb" strokeweight="2pt">
            <v:stroke linestyle="single"/>
            <w10:wrap type="topAndBottom"/>
          </v:line>
        </w:pict>
      </w:r>
    </w:p>
    <w:p>
      <w:pPr>
        <w:pStyle w:val="Normal4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scene from Reinhold Schunzel's ''Viktor und Viktoria,'' remade as ''Victor/Victoria.'' (PHOTOGRAPH BY MUSEUM OF MODERN ART)                                                                   </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2010</w:t>
      </w:r>
    </w:p>
    <w:p>
      <w:pPr>
        <w:pStyle w:val="Normal478"/>
      </w:pPr>
    </w:p>
    <w:p>
      <w:pPr>
        <w:pStyle w:val="Normal478"/>
        <w:ind w:left="200"/>
        <w:sectPr>
          <w:type w:val="continuous"/>
          <w:pgMar w:top="840" w:right="1000" w:bottom="840" w:left="1000" w:header="400" w:footer="400"/>
          <w:pgNumType w:fmt="decimal"/>
          <w:cols w:space="720"/>
        </w:sectPr>
      </w:pPr>
      <w:r>
        <w:br/>
      </w:r>
      <w:r>
        <w:pict>
          <v:line id="_x0000_s2794" style="position:absolute;z-index:252966912"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4443"/>
          <w:headerReference w:type="default" r:id="rId4444"/>
          <w:footerReference w:type="even" r:id="rId4445"/>
          <w:footerReference w:type="default" r:id="rId4446"/>
          <w:headerReference w:type="first" r:id="rId4447"/>
          <w:footerReference w:type="first" r:id="rId4448"/>
          <w:pgSz w:w="12240" w:h="15840"/>
          <w:pgMar w:top="840" w:right="1000" w:bottom="840" w:left="1000" w:header="400" w:footer="400"/>
          <w:pgNumType w:fmt="decimal"/>
          <w:cols w:space="720"/>
          <w:titlePg w:val="0"/>
        </w:sectPr>
      </w:pPr>
    </w:p>
    <w:p>
      <w:pPr>
        <w:pStyle w:val="Normal479"/>
      </w:pPr>
    </w:p>
    <w:p>
      <w:pPr>
        <w:pStyle w:val="Normal479"/>
      </w:pPr>
      <w:r>
        <w:pict>
          <v:shape id="_x0000_i2795" type="#_x0000_t75" alt="LexisNexis®" style="width:147.75pt;height:30pt">
            <v:imagedata r:id="rId17" o:title=""/>
          </v:shape>
        </w:pict>
      </w:r>
      <w:r>
        <w:cr/>
      </w:r>
    </w:p>
    <w:p>
      <w:pPr>
        <w:pStyle w:val="Heading1477"/>
        <w:keepNext w:val="0"/>
        <w:spacing w:after="200" w:line="340" w:lineRule="atLeast"/>
        <w:ind w:left="0" w:right="0" w:firstLine="0"/>
        <w:jc w:val="center"/>
      </w:pPr>
      <w:hyperlink r:id="rId4449" w:history="1">
        <w:r>
          <w:rPr>
            <w:rFonts w:ascii="arial" w:eastAsia="arial" w:hAnsi="arial" w:cs="arial"/>
            <w:b/>
            <w:i/>
            <w:strike w:val="0"/>
            <w:color w:val="0077CC"/>
            <w:sz w:val="28"/>
            <w:u w:val="single"/>
            <w:vertAlign w:val="baseline"/>
          </w:rPr>
          <w:t>Firing Up the Faithful With Echoes of Culture War Rhetoric</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2008 Friday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9"/>
        <w:keepNext w:val="0"/>
        <w:spacing w:after="0" w:line="240" w:lineRule="atLeast"/>
        <w:ind w:right="0"/>
        <w:jc w:val="both"/>
      </w:pPr>
      <w:bookmarkStart w:id="969" w:name="Bookmark_479"/>
      <w:bookmarkEnd w:id="969"/>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23; POLITICAL MEMO</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D. KIRKPATRICK</w:t>
      </w:r>
    </w:p>
    <w:p>
      <w:pPr>
        <w:pStyle w:val="Normal479"/>
        <w:keepNext/>
        <w:spacing w:before="240" w:after="0" w:line="340" w:lineRule="atLeast"/>
        <w:ind w:left="0" w:right="0" w:firstLine="0"/>
        <w:jc w:val="left"/>
      </w:pPr>
      <w:bookmarkStart w:id="970" w:name="Body_477"/>
      <w:bookmarkEnd w:id="970"/>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796" style="position:absolute;z-index:252967936"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Rudolph W. Giuliani, a former mayor of New York, said Senator Barack Obama thought a small Alaska suburb was not ''flashy enough'' or ''cosmopolitan enough,'' linking his campaign to ''Hollywood celebrities.'' Mitt Romney, a former governor of Massachusetts, denounced the ''Eastern elites'' that he said dominated the television broadcasts and editorial pages.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Fred D. Thompson, a former Tennessee senator turned actor, mocked Mr. Obama for trying to deflect questions about the science and theology of abortion, promising the Republican convention audience that Senator John McCain would be ''a president who doesn't think that the protection of the unborn or a newly born baby is above his pay grade.''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selection of Gov. Sarah Palin of Alaska as the Republican vice-presidential nominee put the abortion issue center stage: A committed Christian conservative, she has been a hero to the anti-abortion movement since she gave birth to a child with Down syndrome last spring.</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National Convention this week in Minneapolis-St. Paul hardly measures up to the belligerence of Patrick J. Buchanan's 1992 call for a ''cultural war,'' but some of the same refrains are playing in the background. ''If you want to define your party, you have got to say who you are,'' Gary Bauer, a Christian conservative political advocate, said approvingly.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heated debates over social issues like abortion had appeared to be burning out, overshadowed by terrorism, war and economic difficulties.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however, the war in Iraq appears to be stabilizing, economics are a delicate subject for Republicans while a president of their party presides over the current slowdown, and the potential for two vacancies on the Supreme Court adds urgency to the issues. An Obama victory risks ''a Supreme Court that could be lost to liberalism for a generation,'' Mr. Thompson warned.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convention, speakers have harped upon certain details of Mr. Obama's life as recurring themes. His work as a community organizer -- a vaguely left-sounding job many Americans would be hard put to explain -- has become a laugh line. Several speakers, including Ms. Palin and Mr. Giuliani, alluded to a remark he made at a San Francisco fund-raiser about the need to reach ''bitter''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''cling to guns and religion.''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aim, of course, is to portray Mr. Obama as an outsider -- Mr. Romney suggested that Democrats want the United States to follow a European path -- who cannot understand the concerns of ordinary Americans.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echoes of culture war rhetoric are a notable change from the Republican conventions of 2000 and 2004, when many social conservatives like Mr. Bauer complained that President Bush's campaign had hidden them and their issues from the cameras. Mr. Bush, while known to oppose abortion rights, preferred to discuss the issue with gentle euphemisms to avoid turning off more moderate voters. During the debates over his Supreme Court nominations, the liberal activists on the other side chose to play down abortion and other social issues as well.</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convention presents a contrast with its nominee as well. Mr. McCain has seldom seemed eager to talk about social issues and has urged his party to moderate its abortion stance.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Democrats took a different approach at their convention, trying to invite in religious voters and abortion opponents (though without dropping the party's support for abortion rights).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paradoxical logic of political conventions dictates that less-partisan candidates often feel compelled to showcase more partisan convictions to shore up their rear flanks.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Arlen Specter, a Pennsylvania Republican who supports abortion rights, argued that the moderate voters in his state -- in the pivotal Philadelphia suburbs, for example -- would shrug off the convention as ''red meat'' for convention activists. ''My preference would be that you don't have a litmus test on abortion anywhere, including in the selection of a vice president,'' Mr. Specter said, ''but I can understand Senator McCain's concern about solidifying the base, especially since he had had a rocky relationship with it.''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strategists emphasized the differences between this convention and Mr. Buchanan's famous ''culture war'' speech at the 1992 convention, widely blamed for hurting President George Bush with moderate voters. There was a speech by Senator Joseph I. Lieberman, who calls himself an independent Democrat, and, there has been no allusion whatsoever to race, a potentially volatile issue with the first African-American nominee of a major party.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 Ayres, a Republican strategist, argued that the tone of the rhetoric differed as well. The barbs at the convention this year flew toward Mr. Obama, not the broad swath of Americans Mr. Buchanan had in mind. ''There is a difference between sarcasm toward individuals and sneering toward an entire group of people,'' Mr. Ayres said.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talk of a culture divide was ''like wallpaper,'' said John Green, a political scientist at the University of Akron in Ohio who studies religion and politics. ''There was this relentless emphasis on cultural difference. 'We are from the real America; our opponents don't understand it.'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Buchanan said he was delighted. ''Now the conservatives and the Republicans and evangelicals, they have got somebody to go out and work for, to root for, to help,'' he said on MSNBC. ''I think you've really got almost an even race in terms of enthusiasm, energy and fire.'' Of Ms. Palin, he added, ''A star is born.''</w:t>
      </w:r>
    </w:p>
    <w:p>
      <w:pPr>
        <w:pStyle w:val="Normal479"/>
        <w:keepNext w:val="0"/>
        <w:spacing w:before="240" w:after="0" w:line="260" w:lineRule="atLeast"/>
        <w:ind w:left="0" w:right="0" w:firstLine="0"/>
        <w:jc w:val="left"/>
      </w:pPr>
      <w:r>
        <w:br/>
      </w:r>
      <w:hyperlink r:id="rId4450" w:history="1">
        <w:r>
          <w:rPr>
            <w:rFonts w:ascii="arial" w:eastAsia="arial" w:hAnsi="arial" w:cs="arial"/>
            <w:b w:val="0"/>
            <w:i/>
            <w:strike w:val="0"/>
            <w:color w:val="0077CC"/>
            <w:sz w:val="20"/>
            <w:u w:val="single"/>
            <w:vertAlign w:val="baseline"/>
          </w:rPr>
          <w:t>http://www.nytimes.com</w:t>
        </w:r>
      </w:hyperlink>
    </w:p>
    <w:p>
      <w:pPr>
        <w:pStyle w:val="Normal4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9"/>
        <w:spacing w:line="60" w:lineRule="exact"/>
      </w:pPr>
      <w:r>
        <w:pict>
          <v:line id="_x0000_s2797" style="position:absolute;z-index:252968960" from="0,2pt" to="512pt,2pt" strokecolor="#009ddb" strokeweight="2pt">
            <v:stroke linestyle="single"/>
            <w10:wrap type="topAndBottom"/>
          </v:line>
        </w:pict>
      </w:r>
    </w:p>
    <w:p>
      <w:pPr>
        <w:pStyle w:val="Normal4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Convention delegates made signs in praise of Sarah Palin. (PHOTOGRAPH BY DAMON WINTER/THE NEW YORK TIMES)                                                            </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2008</w:t>
      </w:r>
    </w:p>
    <w:p>
      <w:pPr>
        <w:pStyle w:val="Normal479"/>
      </w:pPr>
    </w:p>
    <w:p>
      <w:pPr>
        <w:pStyle w:val="Normal479"/>
        <w:ind w:left="200"/>
        <w:sectPr>
          <w:type w:val="continuous"/>
          <w:pgMar w:top="840" w:right="1000" w:bottom="840" w:left="1000" w:header="400" w:footer="400"/>
          <w:pgNumType w:fmt="decimal"/>
          <w:cols w:space="720"/>
        </w:sectPr>
      </w:pPr>
      <w:r>
        <w:br/>
      </w:r>
      <w:r>
        <w:pict>
          <v:line id="_x0000_s2798" style="position:absolute;z-index:252969984"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4451"/>
          <w:headerReference w:type="default" r:id="rId4452"/>
          <w:footerReference w:type="even" r:id="rId4453"/>
          <w:footerReference w:type="default" r:id="rId4454"/>
          <w:headerReference w:type="first" r:id="rId4455"/>
          <w:footerReference w:type="first" r:id="rId4456"/>
          <w:pgSz w:w="12240" w:h="15840"/>
          <w:pgMar w:top="840" w:right="1000" w:bottom="840" w:left="1000" w:header="400" w:footer="400"/>
          <w:pgNumType w:fmt="decimal"/>
          <w:cols w:space="720"/>
          <w:titlePg w:val="0"/>
        </w:sectPr>
      </w:pPr>
    </w:p>
    <w:p>
      <w:pPr>
        <w:pStyle w:val="Normal480"/>
      </w:pPr>
    </w:p>
    <w:p>
      <w:pPr>
        <w:pStyle w:val="Normal480"/>
      </w:pPr>
      <w:r>
        <w:pict>
          <v:shape id="_x0000_i2799" type="#_x0000_t75" alt="LexisNexis®" style="width:147.75pt;height:30pt">
            <v:imagedata r:id="rId17" o:title=""/>
          </v:shape>
        </w:pict>
      </w:r>
      <w:r>
        <w:cr/>
      </w:r>
    </w:p>
    <w:p>
      <w:pPr>
        <w:pStyle w:val="Heading1478"/>
        <w:keepNext w:val="0"/>
        <w:spacing w:after="200" w:line="340" w:lineRule="atLeast"/>
        <w:ind w:left="0" w:right="0" w:firstLine="0"/>
        <w:jc w:val="center"/>
      </w:pPr>
      <w:hyperlink r:id="rId4457" w:history="1">
        <w:r>
          <w:rPr>
            <w:rFonts w:ascii="arial" w:eastAsia="arial" w:hAnsi="arial" w:cs="arial"/>
            <w:b/>
            <w:i/>
            <w:strike w:val="0"/>
            <w:color w:val="0077CC"/>
            <w:sz w:val="28"/>
            <w:u w:val="single"/>
            <w:vertAlign w:val="baseline"/>
          </w:rPr>
          <w:t>THEATER REVIEW;</w:t>
        </w:r>
      </w:hyperlink>
      <w:r>
        <w:br/>
      </w:r>
      <w:hyperlink r:id="rId4458" w:history="1">
        <w:r>
          <w:rPr>
            <w:rFonts w:ascii="arial" w:eastAsia="arial" w:hAnsi="arial" w:cs="arial"/>
            <w:b/>
            <w:i/>
            <w:strike w:val="0"/>
            <w:color w:val="0077CC"/>
            <w:sz w:val="28"/>
            <w:u w:val="single"/>
            <w:vertAlign w:val="baseline"/>
          </w:rPr>
          <w:t>Fluffy Eggs and a Haze of Medication</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1999, Friday, Late Edition - Final</w:t>
      </w:r>
    </w:p>
    <w:p>
      <w:pPr>
        <w:pStyle w:val="Normal480"/>
        <w:keepNext w:val="0"/>
        <w:spacing w:after="0" w:line="240" w:lineRule="atLeast"/>
        <w:ind w:right="0"/>
        <w:jc w:val="both"/>
      </w:pPr>
      <w:bookmarkStart w:id="971" w:name="Bookmark_480"/>
      <w:bookmarkEnd w:id="971"/>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8; Column 1; Movies, Performing Arts/Weekend Desk ; Part 1; ; Column 1; ; Review</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MARKS </w:t>
      </w:r>
    </w:p>
    <w:p>
      <w:pPr>
        <w:pStyle w:val="Normal48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PETER MARKS </w:t>
      </w:r>
    </w:p>
    <w:p>
      <w:pPr>
        <w:pStyle w:val="Normal480"/>
        <w:keepNext/>
        <w:spacing w:before="240" w:after="0" w:line="340" w:lineRule="atLeast"/>
        <w:ind w:left="0" w:right="0" w:firstLine="0"/>
        <w:jc w:val="left"/>
      </w:pPr>
      <w:bookmarkStart w:id="972" w:name="Body_478"/>
      <w:bookmarkEnd w:id="972"/>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800" style="position:absolute;z-index:252971008"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intriguing thing about "Some Voices" is a mushroom omelet. It's prepared onstage by Max Baker at the conclusion of the two-hour play, and the actor makes such a pleasant production of the chopping, sauteeing and whisking that you find yourself more engrossed in his labors than in virtually anything else that happens all evening.</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cooking eggs give off the aroma of authenticity, which otherwise is missing much of the time in the New Group staging of Joe Penhall's play about a high-spirited, mentally ill young man fighting his biochemical impulses for a life of some emotional suppleness.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precincts of contemporary London -- the backdrop of choice for the Anglophiliac New Group, producers of "Ecstasy," "Curtains" and "Goose-Pimples" -- "Some Voices" follows the progress of hapless, manic Ray (Jamie Harris), who upon release from a psychiatric hospital moves in with his brother, Pete (Mr. Baker) and strikes up a friendship with troubled, pregnant Laura (Ana Reeder), who is regularly beaten by her boyfriend, Dave (David Thornton).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which opened last night at the Theater at St. Clement's Church, is the sort of earnest English drama that presents urban life as unrelentingly gray as an English winter day. Ray's losing struggle against a disability purposefully kept vague provides the loose framework for a story that also touches on the unhappy existences of Pete, divorced and working as a chef, and Laura, drinking and smoking her way through a pregnancy she insists she really wants.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their problems don't sustain a thinly plotted work that contains few interesting twists or surprises: a violent confrontation between Dave and Ray, for example, is foretold the moment Mr. Thornton shoots his first menacing glance at Mr. Harris. And the central relationship, between the frustrated Pete and his uncomprehending, failure-prone brother, never hits the tender note that seems intended. When in the end Pete gives Ray, lost in the haze of medication, the omelet cooking lesson, Pete's reaching out in the way he knows best has no poignancy.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Pugliese's direction exhibits no feel for this place or these characters. (A scene in which Ray douses himself with gasoline and brandishes a cigarette lighter is shocking only because it is staged with no sense of imminent threat.) The set by Kevin Price, a few sticks of furniture surrounded on three sides by screens onto which street scenes and interiors are projected, is drably on target, but Tom Kochan's original music, with its Celtic influence, sounds as if it was meant for a play set far west of West London, in, say, Galway or Connemara.</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McGuire has the thankless and wholly superfluous task of playing a delusional hospital escapee given to weird prophecies. Mr. Harris and Ms. Reeder are serviceable as the erratic hero and his love interest, while Mr. Thornton portrays just the kind of coldhearted villain whose lights you want to see punched out. Mr. Baker, so good in "Goose-Pimples," fares best here. He turns Pete's browbeating of Ray into an understandable outlet for his own anxiety and loneliness.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Penhall's play is rather runnier than the omelet Pete cooks up. It leaves you a bit famished, as much for a meaty play as for brunch.</w:t>
      </w:r>
    </w:p>
    <w:p>
      <w:pPr>
        <w:pStyle w:val="Normal4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VOICES</w:t>
      </w:r>
    </w:p>
    <w:p>
      <w:pPr>
        <w:pStyle w:val="Normal4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Joe Penhall; directed by Frank Pugliese; sets by Kevin Price; costumes by Mattie Ullrich; lighting by James Vermeulen; sound by Jill du Boff; original music by Tom Kochan; fight director, J. Allen Suddeth; dialect coach, Stephen Gabis; production stage manager, Barnaby Harris; production supervision, Harris Production Services. Pesented by the New Group, Scott Elliott, artistic director; Claudia Catania, executive producer; Lisa Goldsmith, managing director. At the Theater at St. Clement's Church, 423 West 46th Street, Clinton.</w:t>
      </w:r>
    </w:p>
    <w:p>
      <w:pPr>
        <w:pStyle w:val="Normal4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Jamie Harris (Ray), Mitchell McGuire (Ives), Max Baker (Pete), David Thornton (Dave) and Ana Reeder (Laura).</w:t>
      </w:r>
    </w:p>
    <w:p>
      <w:pPr>
        <w:pStyle w:val="Normal480"/>
        <w:keepNext w:val="0"/>
        <w:spacing w:before="240" w:after="0" w:line="260" w:lineRule="atLeast"/>
        <w:ind w:left="0" w:right="0" w:firstLine="0"/>
        <w:jc w:val="left"/>
      </w:pPr>
      <w:r>
        <w:br/>
      </w:r>
      <w:hyperlink r:id="rId4459" w:history="1">
        <w:r>
          <w:rPr>
            <w:rFonts w:ascii="arial" w:eastAsia="arial" w:hAnsi="arial" w:cs="arial"/>
            <w:b w:val="0"/>
            <w:i/>
            <w:strike w:val="0"/>
            <w:color w:val="0077CC"/>
            <w:sz w:val="20"/>
            <w:u w:val="single"/>
            <w:vertAlign w:val="baseline"/>
          </w:rPr>
          <w:t>http://www.nytimes.com</w:t>
        </w:r>
      </w:hyperlink>
    </w:p>
    <w:p>
      <w:pPr>
        <w:pStyle w:val="Normal4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0"/>
        <w:spacing w:line="60" w:lineRule="exact"/>
      </w:pPr>
      <w:r>
        <w:pict>
          <v:line id="_x0000_s2801" style="position:absolute;z-index:252972032" from="0,2pt" to="512pt,2pt" strokecolor="#009ddb" strokeweight="2pt">
            <v:stroke linestyle="single"/>
            <w10:wrap type="topAndBottom"/>
          </v:line>
        </w:pic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Max Baker, Mitchell McGuire and Jamie Harris in "Some Voices" at the Theater at St. Clement's Church. (Carol Rosegg/"Some Voices")</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1999</w:t>
      </w:r>
    </w:p>
    <w:p>
      <w:pPr>
        <w:pStyle w:val="Normal480"/>
      </w:pPr>
    </w:p>
    <w:p>
      <w:pPr>
        <w:pStyle w:val="Normal480"/>
        <w:ind w:left="200"/>
        <w:sectPr>
          <w:type w:val="continuous"/>
          <w:pgMar w:top="840" w:right="1000" w:bottom="840" w:left="1000" w:header="400" w:footer="400"/>
          <w:pgNumType w:fmt="decimal"/>
          <w:cols w:space="720"/>
        </w:sectPr>
      </w:pPr>
      <w:r>
        <w:br/>
      </w:r>
      <w:r>
        <w:pict>
          <v:line id="_x0000_s2802" style="position:absolute;z-index:252973056"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4460"/>
          <w:headerReference w:type="default" r:id="rId4461"/>
          <w:footerReference w:type="even" r:id="rId4462"/>
          <w:footerReference w:type="default" r:id="rId4463"/>
          <w:headerReference w:type="first" r:id="rId4464"/>
          <w:footerReference w:type="first" r:id="rId4465"/>
          <w:pgSz w:w="12240" w:h="15840"/>
          <w:pgMar w:top="840" w:right="1000" w:bottom="840" w:left="1000" w:header="400" w:footer="400"/>
          <w:pgNumType w:fmt="decimal"/>
          <w:cols w:space="720"/>
          <w:titlePg w:val="0"/>
        </w:sectPr>
      </w:pPr>
    </w:p>
    <w:p>
      <w:pPr>
        <w:pStyle w:val="Normal481"/>
      </w:pPr>
    </w:p>
    <w:p>
      <w:pPr>
        <w:pStyle w:val="Normal481"/>
      </w:pPr>
      <w:r>
        <w:pict>
          <v:shape id="_x0000_i2803" type="#_x0000_t75" alt="LexisNexis®" style="width:147.75pt;height:30pt">
            <v:imagedata r:id="rId17" o:title=""/>
          </v:shape>
        </w:pict>
      </w:r>
      <w:r>
        <w:cr/>
      </w:r>
    </w:p>
    <w:p>
      <w:pPr>
        <w:pStyle w:val="Heading1479"/>
        <w:keepNext w:val="0"/>
        <w:spacing w:after="200" w:line="340" w:lineRule="atLeast"/>
        <w:ind w:left="0" w:right="0" w:firstLine="0"/>
        <w:jc w:val="center"/>
      </w:pPr>
      <w:hyperlink r:id="rId4466" w:history="1">
        <w:r>
          <w:rPr>
            <w:rFonts w:ascii="arial" w:eastAsia="arial" w:hAnsi="arial" w:cs="arial"/>
            <w:b/>
            <w:i/>
            <w:strike w:val="0"/>
            <w:color w:val="0077CC"/>
            <w:sz w:val="28"/>
            <w:u w:val="single"/>
            <w:vertAlign w:val="baseline"/>
          </w:rPr>
          <w:t>A Churchill Draws Fire With Remark on Race</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1993, Tuesday, Late Edition - Final</w:t>
      </w:r>
    </w:p>
    <w:p>
      <w:pPr>
        <w:pStyle w:val="Normal481"/>
        <w:keepNext w:val="0"/>
        <w:spacing w:after="0" w:line="240" w:lineRule="atLeast"/>
        <w:ind w:right="0"/>
        <w:jc w:val="both"/>
      </w:pPr>
      <w:bookmarkStart w:id="973" w:name="Bookmark_481"/>
      <w:bookmarkEnd w:id="973"/>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2; Column 3; Foreign Desk; Column 3;</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E. SCHMIDT,</w:t>
      </w:r>
    </w:p>
    <w:p>
      <w:pPr>
        <w:pStyle w:val="Normal48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WILLIAM E. SCHMIDT,  Special to The New York Times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 May 31</w:t>
      </w:r>
    </w:p>
    <w:p>
      <w:pPr>
        <w:pStyle w:val="Normal481"/>
        <w:keepNext/>
        <w:spacing w:before="240" w:after="0" w:line="340" w:lineRule="atLeast"/>
        <w:ind w:left="0" w:right="0" w:firstLine="0"/>
        <w:jc w:val="left"/>
      </w:pPr>
      <w:bookmarkStart w:id="974" w:name="Body_479"/>
      <w:bookmarkEnd w:id="974"/>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804" style="position:absolute;z-index:252974080"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two decades, Winston Churchill has tiptoed in the footsteps of his grandfather, either as a journalist or a Tory backbencher in the House of Commons. But over the weekend, the grandson of Britain's wartime Prime Minister suddenly made a splash of his own.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two days, Mr. Churchill, 52, has been condemned by editorial writers, minority politicians and even members of his own Tory party for a speech on Friday in which he called for a halt to a "relentless flow of immigrants" that, he said, was threatening to change forever Britain's way of life.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remarks, made before a Tory group in northern England, Mr. Churchill took exception to the Prime Minister's notion that 50 years from now "spinsters will still be cycling to Communion on Sunday morning." Instead, he offered his own baleful vision of a typical English scene in which "the muezzin will be calling Allah's faithful to the high street mosque" for Friday prayers.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London this morning chastised him for what it called a "tasteless outburst"; Jack Straw, a leading Labor Party politician described his remarks as "putrid and racist," and Michael Howard, the Home Secretary, archly denounced what he described as "any intervention which could have the effect of damaging race relations." In a statement, Downing Street said Prime Minister John Major agreed with Mr. Howard.</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Echoes of Another Dispute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commentators said they heard echoes in Mr. Churchill's remarks of Enoch Powell, a Tory Member of Parliament who was dumped as the party's defense spokesman after a 1968 speech in which he warned that "rivers of blood" would flow in Britain unless the country ended all nonwhite immigration.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Mr. Churchill remained unrepentant, accusing his critics of trying to enforce what he called "politically correct" notions about what may be said in public about race.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despite widespread public condemnation, many colleagues had privately offered their support, including Government ministers. He did not say who they were.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Mr. Churchill's remarks underscore a growing pattern of ethnic and racial tension throughout Europe. They came in the same week the German Parliament voted to tighten its asylum laws, which have attracted large numbers of immigrants.</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 Incidents on Rise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increase in tension in Britain has been particularly sharp in inner city neighborhoods where most nonwhite immigrants have been resettled, and where unemployment and the recession have taken the greatest toll. In London alone, Scotland Yard last year reported a 16 percent increase in the incidence of racial abuse and assault, especially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where militant organizations like the National Party, which campaigns on the slogan "Rights for Whites" and attracts support from skinhead groups, has been especially active.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Mr. Churchill did acknowledge that he had been mistaken when he argued Friday that the flow of immigrants had been such that they now made up more than 50 percent of the population of some northern cities.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Statistics drawn from the 1991 national census show that no British town has a nonwhite minority population of more than 50 percent, and in few is the minority population more than 15 percent. In inner London, which has the largest share of immigrants, ethnic minorities make up about a quarter of the population.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all, nonwhite minorities make up about 5.5 percent of the British population, or about three million people. Of those, nearly half were born in Britain.</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1993</w:t>
      </w:r>
    </w:p>
    <w:p>
      <w:pPr>
        <w:pStyle w:val="Normal481"/>
      </w:pPr>
    </w:p>
    <w:p>
      <w:pPr>
        <w:pStyle w:val="Normal481"/>
        <w:ind w:left="200"/>
        <w:sectPr>
          <w:type w:val="continuous"/>
          <w:pgMar w:top="840" w:right="1000" w:bottom="840" w:left="1000" w:header="400" w:footer="400"/>
          <w:pgNumType w:fmt="decimal"/>
          <w:cols w:space="720"/>
        </w:sectPr>
      </w:pPr>
      <w:r>
        <w:br/>
      </w:r>
      <w:r>
        <w:pict>
          <v:line id="_x0000_s2805" style="position:absolute;z-index:252975104"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4467"/>
          <w:headerReference w:type="default" r:id="rId4468"/>
          <w:footerReference w:type="even" r:id="rId4469"/>
          <w:footerReference w:type="default" r:id="rId4470"/>
          <w:headerReference w:type="first" r:id="rId4471"/>
          <w:footerReference w:type="first" r:id="rId4472"/>
          <w:pgSz w:w="12240" w:h="15840"/>
          <w:pgMar w:top="840" w:right="1000" w:bottom="840" w:left="1000" w:header="400" w:footer="400"/>
          <w:pgNumType w:fmt="decimal"/>
          <w:cols w:space="720"/>
          <w:titlePg w:val="0"/>
        </w:sectPr>
      </w:pPr>
    </w:p>
    <w:p>
      <w:pPr>
        <w:pStyle w:val="Normal482"/>
      </w:pPr>
    </w:p>
    <w:p>
      <w:pPr>
        <w:pStyle w:val="Normal482"/>
      </w:pPr>
      <w:r>
        <w:pict>
          <v:shape id="_x0000_i2806" type="#_x0000_t75" alt="LexisNexis®" style="width:147.75pt;height:30pt">
            <v:imagedata r:id="rId17" o:title=""/>
          </v:shape>
        </w:pict>
      </w:r>
      <w:r>
        <w:cr/>
      </w:r>
    </w:p>
    <w:p>
      <w:pPr>
        <w:pStyle w:val="Heading1480"/>
        <w:keepNext w:val="0"/>
        <w:spacing w:after="200" w:line="340" w:lineRule="atLeast"/>
        <w:ind w:left="0" w:right="0" w:firstLine="0"/>
        <w:jc w:val="center"/>
      </w:pPr>
      <w:hyperlink r:id="rId4473" w:history="1">
        <w:r>
          <w:rPr>
            <w:rFonts w:ascii="arial" w:eastAsia="arial" w:hAnsi="arial" w:cs="arial"/>
            <w:b/>
            <w:i/>
            <w:strike w:val="0"/>
            <w:color w:val="0077CC"/>
            <w:sz w:val="28"/>
            <w:u w:val="single"/>
            <w:vertAlign w:val="baseline"/>
          </w:rPr>
          <w:t>Thinking on the Sly</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2008 Sunday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2"/>
        <w:keepNext w:val="0"/>
        <w:spacing w:after="0" w:line="240" w:lineRule="atLeast"/>
        <w:ind w:right="0"/>
        <w:jc w:val="both"/>
      </w:pPr>
      <w:bookmarkStart w:id="975" w:name="Bookmark_482"/>
      <w:bookmarkEnd w:id="975"/>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23</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CARYN JAMES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Caryn James, the author of the novels ''What Caroline Knew'' and ''Glorie,'' is at work on two nonfiction books.</w:t>
      </w:r>
    </w:p>
    <w:p>
      <w:pPr>
        <w:pStyle w:val="Normal482"/>
        <w:keepNext/>
        <w:spacing w:before="240" w:after="0" w:line="340" w:lineRule="atLeast"/>
        <w:ind w:left="0" w:right="0" w:firstLine="0"/>
        <w:jc w:val="left"/>
      </w:pPr>
      <w:bookmarkStart w:id="976" w:name="Body_480"/>
      <w:bookmarkEnd w:id="976"/>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807" style="position:absolute;z-index:252976128"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ELEGANCE OF THE HEDGEHOG</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Muriel Barbery. Translated by Alison Anderson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325 pp. Europa Editions. Paper, $15</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Americans embrace a heroine who skulks like a spy among the intelligentsia, an apparently unlettered concierge who secretly disdains Husserl's philosophy, adores Ozu's films and is so passionate about Tolstoy she named her cat Leo? Or will Muriel Barbery's studied yet appealing commercial hit be a purely European phenomenon, exposing a cultural fault line?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Elegance of the Hedgehog,'' a best seller in France and several other countries, belongs to a distinct subgenre: the accessible book that flatters readers with its intellectual veneer. (Alain de Botton's handy guide ''How Proust Can Change Your Life'' comes to mind.) The novel's two narrators alternate chapters, but the book is dominated by Renee, a widowed concierge in her 50s who calls herself ''short, ugly and plump,'' a self-consciously stereotypical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nobody. She is also an autodidact -- ''a permanent traitor to my archetype,'' as she drolly puts it -- who takes refuge in aesthetics and ideas but thinks life will be easier if she never lets her knowledge show. Even the slippers she wears as camouflage, she says, are so typical, ''only the coalition between a baguette and a beret could possibly contend in the domain of cliche.''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unlikely counterpart is Paloma, a precocious 12-year-old whose family lives in the fashionable building Renee cares for. Paloma believes the world is so meaningless that she plans to commit suicide when she turns 13.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Renee's story is addressed to no one (that is, to us), while Paloma's takes the form of a notebook crammed with what she labels ''profound thoughts.'' Both create eloquent little essays on time, beauty and the meaning of life, Renee with erudition and Paloma with adolescent brio. Neither character realizes they share such similar views, from ''the pointlessness of my existence,'' as Renee says, to their affection for Japanese culture. Paloma adores reading manga, while Renee goes into raptures over an Ozu scene in which the violet mountains of Kyoto become a soul-saving vision of beauty.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skewer the class-conscious people in the building: Paloma observes the inanity of her politician father and Flaubert-quoting mother, while Renee knows that such supposedly bright lights never see past the net shopping bag she carries, its epicurean food hidden beneath turnips. Both appreciate beauty in Proustian moments of elongated time. What Renee calls ''a suspension of time that is the sign of a great illumination,'' Paloma experiences while watching a rosebud fall. ''It's something to do with time, not space,'' she says. ''Beauty consists of its own passing, just as we reach for it.'' And, exceedingly self-concerned though they are, each may be less perceptive about herself than about anything around her.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Especially in the novel's early stretch, Barbery, a professor of philosophy, seems too clever for her own good. (This is her second novel; her well-received first, ''Une Gourmandise,'' will appear in English translation next year.) Her narrators mirror each other so neatly, the pattern threatens to become more calculated than graceful. Her brief chapters, more essays than fiction, so carefully build in explanations for the literary and philosophical references that she seems to be assessing what a mass audience needs. In just a few pages, Renee offers a mini-treatise on phenomenology.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one reference is missing. The sharp-eyed Paloma guesses that Renee has ''the same simple refinement as the hedgehog,'' quills on the outside but ''fiercely solitary -- and terribly elegant'' within. Yet there is no mention of ''The Hedgehog and the Fox,'' Isaiah Berlin's essay on Renee's beloved Tolstoy, which may make this the sliest allusion of all. (What are the odds that a philosophy professor with a working knowledge of hedgehogs and Tolstoy would not have known it?) In Berlin's famous definition of two kinds of thinkers -- foxes gather multiple unrelated ideas, while hedgehogs subsume everything into a controlling vision -- Renee, intellectually eclectic yet determined to cram her thoughts into a self-abnegating theory of life, resembles Berlin's description of Tolstoy, who was ''by nature a fox, but believed in being a hedgehog.''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when the novel is most essayistic, the narrators' kinetic minds and engaging voices (in Alison Anderson's fluent translation) propel us ahead. And the lives of both characters perk up when the rich, mysterious, charmingly attentive Mr. Ozu moves into the building. His name alone is enough to tantalize Renee, and he doesn't disappoint her. ''You pace up and down a corridor and suddenly enter a room full of light,'' she says of their friendship, and his presence also brightens the book, adding emotion and an actual story. Quite near the end, Renee and Paloma become friends, too, and Barbery glides ahead more buoyantly than before, displaying her flair as a novelist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Naturally, such a philosophical fiction resolves some issues of life and death for its characters. The shallower question of best-sellerdom may come down to marketing. But the fate of this quirky European success might also defy or reinforce just the sort of baguette-and-beret stereotypes Renee finds so obvious and so true -- oh, those philosophical French! </w:t>
      </w:r>
    </w:p>
    <w:p>
      <w:pPr>
        <w:pStyle w:val="Normal482"/>
        <w:keepNext w:val="0"/>
        <w:spacing w:before="240" w:after="0" w:line="260" w:lineRule="atLeast"/>
        <w:ind w:left="0" w:right="0" w:firstLine="0"/>
        <w:jc w:val="left"/>
      </w:pPr>
      <w:r>
        <w:br/>
      </w:r>
      <w:hyperlink r:id="rId4474" w:history="1">
        <w:r>
          <w:rPr>
            <w:rFonts w:ascii="arial" w:eastAsia="arial" w:hAnsi="arial" w:cs="arial"/>
            <w:b w:val="0"/>
            <w:i/>
            <w:strike w:val="0"/>
            <w:color w:val="0077CC"/>
            <w:sz w:val="20"/>
            <w:u w:val="single"/>
            <w:vertAlign w:val="baseline"/>
          </w:rPr>
          <w:t>http://www.nytimes.com</w:t>
        </w:r>
      </w:hyperlink>
    </w:p>
    <w:p>
      <w:pPr>
        <w:pStyle w:val="Normal4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2"/>
        <w:spacing w:line="60" w:lineRule="exact"/>
      </w:pPr>
      <w:r>
        <w:pict>
          <v:line id="_x0000_s2808" style="position:absolute;z-index:252977152" from="0,2pt" to="512pt,2pt" strokecolor="#009ddb" strokeweight="2pt">
            <v:stroke linestyle="single"/>
            <w10:wrap type="topAndBottom"/>
          </v:line>
        </w:pict>
      </w:r>
    </w:p>
    <w:p>
      <w:pPr>
        <w:pStyle w:val="Normal4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HELIE GALLIMARD)                              </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2008</w:t>
      </w:r>
    </w:p>
    <w:p>
      <w:pPr>
        <w:pStyle w:val="Normal482"/>
      </w:pPr>
    </w:p>
    <w:p>
      <w:pPr>
        <w:pStyle w:val="Normal482"/>
        <w:ind w:left="200"/>
        <w:sectPr>
          <w:type w:val="continuous"/>
          <w:pgMar w:top="840" w:right="1000" w:bottom="840" w:left="1000" w:header="400" w:footer="400"/>
          <w:pgNumType w:fmt="decimal"/>
          <w:cols w:space="720"/>
        </w:sectPr>
      </w:pPr>
      <w:r>
        <w:br/>
      </w:r>
      <w:r>
        <w:pict>
          <v:line id="_x0000_s2809" style="position:absolute;z-index:252978176"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4475"/>
          <w:headerReference w:type="default" r:id="rId4476"/>
          <w:footerReference w:type="even" r:id="rId4477"/>
          <w:footerReference w:type="default" r:id="rId4478"/>
          <w:headerReference w:type="first" r:id="rId4479"/>
          <w:footerReference w:type="first" r:id="rId4480"/>
          <w:pgSz w:w="12240" w:h="15840"/>
          <w:pgMar w:top="840" w:right="1000" w:bottom="840" w:left="1000" w:header="400" w:footer="400"/>
          <w:pgNumType w:fmt="decimal"/>
          <w:cols w:space="720"/>
          <w:titlePg w:val="0"/>
        </w:sectPr>
      </w:pPr>
    </w:p>
    <w:p>
      <w:pPr>
        <w:pStyle w:val="Normal483"/>
      </w:pPr>
    </w:p>
    <w:p>
      <w:pPr>
        <w:pStyle w:val="Normal483"/>
      </w:pPr>
      <w:r>
        <w:pict>
          <v:shape id="_x0000_i2810" type="#_x0000_t75" alt="LexisNexis®" style="width:147.75pt;height:30pt">
            <v:imagedata r:id="rId17" o:title=""/>
          </v:shape>
        </w:pict>
      </w:r>
      <w:r>
        <w:cr/>
      </w:r>
    </w:p>
    <w:p>
      <w:pPr>
        <w:pStyle w:val="Heading1481"/>
        <w:keepNext w:val="0"/>
        <w:spacing w:after="200" w:line="340" w:lineRule="atLeast"/>
        <w:ind w:left="0" w:right="0" w:firstLine="0"/>
        <w:jc w:val="center"/>
      </w:pPr>
      <w:hyperlink r:id="rId4481" w:history="1">
        <w:r>
          <w:rPr>
            <w:rFonts w:ascii="arial" w:eastAsia="arial" w:hAnsi="arial" w:cs="arial"/>
            <w:b/>
            <w:i/>
            <w:strike w:val="0"/>
            <w:color w:val="0077CC"/>
            <w:sz w:val="28"/>
            <w:u w:val="single"/>
            <w:vertAlign w:val="baseline"/>
          </w:rPr>
          <w:t>25-Year Feud Ends With Deal For a Tower Near Times Sq.</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2000, Monday, Late Edition - Final</w:t>
      </w:r>
    </w:p>
    <w:p>
      <w:pPr>
        <w:pStyle w:val="Normal483"/>
        <w:keepNext w:val="0"/>
        <w:spacing w:after="0" w:line="240" w:lineRule="atLeast"/>
        <w:ind w:right="0"/>
        <w:jc w:val="both"/>
      </w:pPr>
      <w:bookmarkStart w:id="977" w:name="Bookmark_483"/>
      <w:bookmarkEnd w:id="977"/>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 Column 2; Metropolitan Desk ; Column 2; </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1530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V. BAGLI </w:t>
      </w:r>
    </w:p>
    <w:p>
      <w:pPr>
        <w:pStyle w:val="Normal48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CHARLES V. BAGLI </w:t>
      </w:r>
    </w:p>
    <w:p>
      <w:pPr>
        <w:pStyle w:val="Normal483"/>
        <w:keepNext/>
        <w:spacing w:before="240" w:after="0" w:line="340" w:lineRule="atLeast"/>
        <w:ind w:left="0" w:right="0" w:firstLine="0"/>
        <w:jc w:val="left"/>
      </w:pPr>
      <w:bookmarkStart w:id="978" w:name="Body_481"/>
      <w:bookmarkEnd w:id="978"/>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811" style="position:absolute;z-index:252979200"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Grbec can still recall the winter 20 years ago when the pipes mysteriously burst and the heat went out in his battered tenement three blocks west of what is now known as the new, tourist-friendly Times Square. And that was just one chapter in a quarter-century history of contested turf.</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Grbec and other families in two adjacent buildings at 10th Avenue and 42nd Street have endured attempts by unscrupulous landlords to freeze them out, flood them out, burn them out and otherwise force them out. Speculators hoping to make a fortune by building a high-rise on the site, the southwest corner of 10th Avenue and 42nd Street, wanted to demolish the tenements, built a century ago as model housing for workers. They were designed by the architect Ernest Flagg, who had created one of the city's first skyscrapers, the Singer Tower in Lower Manhattan, since demolished.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real estate boom in the 1980's, and again in the 1990's, developers tried and failed to either oust the tenants or lure them away with promises of cash.</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quarter-century-long battle is coming to a dramatic end. The tenants, city housing officials, a nonprofit corporation and a developer, Hal Fetner, have struck an unusual deal in which the tenements will be completely rehabilitated. Next door, Mr. Fetner, who closed on his tax-exempt financing last Thursday, plans to build a 45-story apartment tower, the Victory, on some of the most valuable real estate in the city. At the same time, nearly 200 apartments will be built for low- and moderate-income tenants.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numerous attempts over the past 10 years to redevelop the site, but nobody's been able to hold together a coalition of tenants, developers and government," said Alicia Glen, assistant commissioner for housing finance at the Department of Housing Preservation. "This is really an amazing feat. You're talking about mixed-income housing at a premier location."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Grbec, a retired waiter and a tenant leader during the worst of times, said he was cautiously optimistic. At 71, he shares his three-room apartment with three cats. The kitchen doubles as a living room, with three chairs and shelves lined with vitamins and the faded photographs of his neighbors, his comrades-in-arms, now dead.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coldest winter in New York, we didn't have heat, water, nothing," Mr. Grbec recalled. "We had to get water from the street, the fire hydrant. At that time, many people left. Maybe now it'll be different."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with Mr. Fetner, who heads a group that bought the site in 1996, took more than two years of often frustrating meetings, negotiations and hard-nosed bargaining. But even today, a few longtime tenants, who have tangled with more than one developer bearing gifts only to be betrayed, remain suspicious.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dump us out of here and build a high-rise," grumbled one of them, Perry Washington.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residents, as well as tenant advocates and city officials, say they think the time has finally come for what one community board official called the neighborhood's most blighted corner.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terms of the agreement, Mr. Fetner will renovate the now-vacant six-story building at 500 West 42nd Street, creating 25 apartments with one to three bedrooms for Mr. Grbec and about 30 residents of the two adjoining tenements. The estimated cost is $2.5 million to $3 million. Ms. Glen said that would resolve a judge's 1982 finding of tenant harassment. The property owner was required to build permanent low-income housing for the tenants before the property could be developed. At the request of the tenants, the building will be run by the Clinton Housing Development Company, a nonprofit builder in the neighborhood.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Fetner will retain the retail space on the ground floor of the building along 10th Avenue.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will also build the apartment tower, where 84 of the 417 apartments will be reserved for low- and moderate-income people, to qualify for low-interest financing from the state and federal governments. The developer also obtained a zoning bonus, allowing him to build a taller tower in return for including an additional 16 apartments for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tenants.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rear wings of the two buildings would be sheared off to create a rear courtyard that would be shared by the new apartment tower.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tenants said they had feared that if they had to move out during renovations, the developer would not allow them to move back in. But under the agreement, Mr. Fetner must rehabilitate the empty building for the tenants before he can move any new residents into the tower.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director of the Clinton Housing Development Company, Joe Restuccia, said he, Mr. Fetner and city housing officials were discussing a plan in which Clinton Housing would take over the two remaining tenements, at 502 and 506 West 42nd Street, and create 67 apartments for the homeless and mentally ill and offer social services, with up to $9 million in city financing.</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choice," Mr. Fetner said. "We could either fight with the tenants and maybe get to build in five years, or we could find some common ground."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chairwoman of the local community board, Katherine Gray, said she welcomed the deal. "It's the most notorious site in the area," she said. "We're hopeful everything will work out as planned."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Built in 1899, the tenements were the first fireproof housing in the city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The buildings featured interior courtyards that provided a great deal of light and air for the apartments.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Flagg family retained control of the property until the early 1970's, after which a succession of slumlords took control. Over the years the buildings lost their ironwork embellishments, and the six-room apartments were cut into smaller and smaller units.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1982 finding by Paul Blank, a city administrative judge, a series of owners led by a landlord, Henry A. Roth, unleashed a campaign in the late 1970's and early 1980's to oust the tenants so that the buildings would be sold, according to the judge, "at a good price to real estate speculators." Raw sewage was left in the basements, the security system was destroyed, doors were stripped from apartments and Mr. Roth refused to provide heat and hot water or repair broken pipes and windows. Tenants complained of periodic fires erupting in the refuse.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also cited the involvement of Joseph Bald, a Queens man who was at the center of many state and federal investigations of a citywide arson-for-profit scheme. Mr. Bald was later convicted of arson in a case unrelated to the buildings on 42nd Street.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harassment campaign, however, drove out more than half of the 170 families living in the buildings on the block in the mid-1970's. The remaining tenants, including Mr. Grbec, fought back, starting a rent strike, patrolling the buildings to keep drug dealers away and repairing the boilers.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pretty determined they weren't going to leave," said Nancy Kyriacou, a tenant advocate at Housing Conservation Coordinators who helped organize the residents' first tenants' association. "They kept that building going."</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one brief interlude in 1979, Fred Papert, a nonprofit developer, and Lewis Futterman, a for-profit developer, negotiated to lease and rehabilitate the buildings for mixed-income residents, but the city allowed Mr. Roth to regain control of the property.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1982, demolition crews illegally demolished two buildings on the block and tore gaping holes in a third, before Ms. Kyriacou frantically called the city's housing commissioner at the time, Anthony B. Gliedman, at home and he ordered it stopped.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much of the 1980's, Mr. Roth continued to urge the tenants to leave. He later lost the buildings to his lender, a bank that subsequently failed, plunging the buildings and the tenants into a netherworld.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on our own for many years," said Ana Marrero, treasurer of the tenants' association in 506 West 42nd Street and a resident for 15 years. "We painted the hallways ourselves. No one else cared."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 1980's and more recently, developers including William Zeckendorf Jr. and Harry Macklowe sought to develop the site but could not work out an arrangement with either the bank or the tenants.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1996, with the once-derelict Times Square undergoing a revival, the developer Bruce Brickman and a Connecticut nursing home operator, Jack Friedler, bought the property for about $1.3 million from the Federal Deposit Insurance Corporation. The group bought two other parcels on the block and initially tried to evict the tenants and demolish the buildings.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1999, Mr. Brickman began negotiating with the tenants and sold a majority stake in the project to Mr. Fetner, a residential builder who was eventually able to work out a deal that satisfied most tenants, salvaged the tenements and allowed him to build a residential tower.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fell swoop there is more affordable housing created on this one site than we do in an entire year," said Mr. Restuccia, of the Clinton Housing Development Company. "It was like cracking heads. Everybody had to compromise. But it's remarkable to see it all come together."</w:t>
      </w:r>
    </w:p>
    <w:p>
      <w:pPr>
        <w:pStyle w:val="Normal483"/>
        <w:keepNext w:val="0"/>
        <w:spacing w:before="240" w:after="0" w:line="260" w:lineRule="atLeast"/>
        <w:ind w:left="0" w:right="0" w:firstLine="0"/>
        <w:jc w:val="left"/>
      </w:pPr>
      <w:r>
        <w:br/>
      </w:r>
      <w:hyperlink r:id="rId4482" w:history="1">
        <w:r>
          <w:rPr>
            <w:rFonts w:ascii="arial" w:eastAsia="arial" w:hAnsi="arial" w:cs="arial"/>
            <w:b w:val="0"/>
            <w:i/>
            <w:strike w:val="0"/>
            <w:color w:val="0077CC"/>
            <w:sz w:val="20"/>
            <w:u w:val="single"/>
            <w:vertAlign w:val="baseline"/>
          </w:rPr>
          <w:t>http://www.nytimes.com</w:t>
        </w:r>
      </w:hyperlink>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2000</w:t>
      </w:r>
    </w:p>
    <w:p>
      <w:pPr>
        <w:pStyle w:val="Normal483"/>
      </w:pPr>
    </w:p>
    <w:p>
      <w:pPr>
        <w:pStyle w:val="Normal483"/>
        <w:ind w:left="200"/>
        <w:sectPr>
          <w:type w:val="continuous"/>
          <w:pgMar w:top="840" w:right="1000" w:bottom="840" w:left="1000" w:header="400" w:footer="400"/>
          <w:pgNumType w:fmt="decimal"/>
          <w:cols w:space="720"/>
        </w:sectPr>
      </w:pPr>
      <w:r>
        <w:br/>
      </w:r>
      <w:r>
        <w:pict>
          <v:line id="_x0000_s2812" style="position:absolute;z-index:252980224"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4483"/>
          <w:headerReference w:type="default" r:id="rId4484"/>
          <w:footerReference w:type="even" r:id="rId4485"/>
          <w:footerReference w:type="default" r:id="rId4486"/>
          <w:headerReference w:type="first" r:id="rId4487"/>
          <w:footerReference w:type="first" r:id="rId4488"/>
          <w:pgSz w:w="12240" w:h="15840"/>
          <w:pgMar w:top="840" w:right="1000" w:bottom="840" w:left="1000" w:header="400" w:footer="400"/>
          <w:pgNumType w:fmt="decimal"/>
          <w:cols w:space="720"/>
          <w:titlePg w:val="0"/>
        </w:sectPr>
      </w:pPr>
    </w:p>
    <w:p>
      <w:pPr>
        <w:pStyle w:val="Normal484"/>
      </w:pPr>
    </w:p>
    <w:p>
      <w:pPr>
        <w:pStyle w:val="Normal484"/>
      </w:pPr>
      <w:r>
        <w:pict>
          <v:shape id="_x0000_i2813" type="#_x0000_t75" alt="LexisNexis®" style="width:147.75pt;height:30pt">
            <v:imagedata r:id="rId17" o:title=""/>
          </v:shape>
        </w:pict>
      </w:r>
      <w:r>
        <w:cr/>
      </w:r>
    </w:p>
    <w:p>
      <w:pPr>
        <w:pStyle w:val="Heading1482"/>
        <w:keepNext w:val="0"/>
        <w:spacing w:after="200" w:line="340" w:lineRule="atLeast"/>
        <w:ind w:left="0" w:right="0" w:firstLine="0"/>
        <w:jc w:val="center"/>
      </w:pPr>
      <w:hyperlink r:id="rId4489" w:history="1">
        <w:r>
          <w:rPr>
            <w:rFonts w:ascii="arial" w:eastAsia="arial" w:hAnsi="arial" w:cs="arial"/>
            <w:b/>
            <w:i/>
            <w:strike w:val="0"/>
            <w:color w:val="0077CC"/>
            <w:sz w:val="28"/>
            <w:u w:val="single"/>
            <w:vertAlign w:val="baseline"/>
          </w:rPr>
          <w:t>Escape From New York</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2013 Sunday</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4"/>
        <w:keepNext w:val="0"/>
        <w:spacing w:after="0" w:line="240" w:lineRule="atLeast"/>
        <w:ind w:right="0"/>
        <w:jc w:val="both"/>
      </w:pPr>
      <w:bookmarkStart w:id="979" w:name="Bookmark_484"/>
      <w:bookmarkEnd w:id="979"/>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12</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1297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CAYTON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Cayton teaches American history at Miami University in Oxford, Ohio. He is the author of ''Love in the Time of Revolution: Transatlantic Literary Radicalism and Historical Change, 1793-1818.''</w:t>
      </w:r>
    </w:p>
    <w:p>
      <w:pPr>
        <w:pStyle w:val="Normal484"/>
        <w:keepNext/>
        <w:spacing w:before="240" w:after="0" w:line="340" w:lineRule="atLeast"/>
        <w:ind w:left="0" w:right="0" w:firstLine="0"/>
        <w:jc w:val="left"/>
      </w:pPr>
      <w:bookmarkStart w:id="980" w:name="Body_482"/>
      <w:bookmarkEnd w:id="980"/>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814" style="position:absolute;z-index:252981248"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REVOLUTIONARY SUMMERThe Birth of American Independence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Joseph J. EllisIllustrated. 219 pp. Alfred A. Knopf. $26.95.</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know the musical ''1776,'' you know the plot of Joseph J. Ellis's breezy new book. It's a stirring and conventional story. A handful of famous men struggle to create a republic against insurmountable odds. In the long run, their greatest challenge is the problem of slavery. But the most immediate threat is the military might of Britain. Toward the end of June 1776, as the Continental Congress nears a vote on American independence, the first of 427 royal ships carrying 1,200 cannons, 32,000 soldiers and 10,000 sailors appears off Long Island. Things look dire, a point made repeatedly in the musical by a soldier bearing gloomy reports from George Washington, the commander of the Continental Army.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Congress, the Pennsylvanian John Dickinson, a respected spokesman for the rights of British Americans, calls for delay, arguing that independence is a dangerous step in the absence of a national government and European allies. But the passion of John Adams, the wisdom of Benjamin Franklin and the eloquence of Thomas Jefferson carry the cause of independence to fruition in early July. Weeks later, Gen. William Howe and his brother, Adm. Richard Howe, eager to promote reconciliation, fail to exploit their overwhelming advantage, allowing humiliated patriot forces to escape into New Jersey. All is not lost. Out of the ashes of defeat, Americans rise committed to the national institutions that will sustain their glorious cause until the British give up and go home.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''Revolutionary Summer'' achieves its major goal: to undermine the popular myth that the birth of the United States was an ''Immaculate Conception,'' a victory won by local militias rather than by ''a standing army of regular soldiers.'' Government mattered in 1776. Ellis outlines this argument through a series of individual sketches, many of them familiar to readers of his Pulitzer Prize-winning ''Founding Brothers'' and subtle biographies of Adams, Jefferson and Washington. No one is better at explicating the role of personal character in public life, particularly the ways in which a preoccupation with honor, or reputation, informed 18th-­century gentlemen's approach to power.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''Revolutionary Summer,'' however, purports to be a history of national origins, not a collective biography of men who apparently talked only to one another. Make no mistake: the founding fathers earned the fame they coveted by making consequential decisions. But in the summer of 1776 they were concerned about much more than the British Army. The War for Independence was also a civil war within the British Empire and an episode in a continuing conflict over the fate of North America. Ellis's book is not wrong; it's just incomplete and superficial. Even as he explodes the notion that volunteers won the war, he underscores an equally pervasive idea that the actions of Congress and the American Revolution were one and the same.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simply won't do to talk about a revolutionary summer in which the only voices are those of prominent white men and the recollections of 15-year-old Joseph Plumb Martin, written decades later. Ellis includes a handful of paragraphs on women, enslaved Africans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artisans. But they read like generic concessions to critics who have chastised him for celebrating already celebrated white men rather than the rest of North America's diverse population. The point Ellis misses is that attention must be paid to the people outside Congress not from a desire to make history more inclusive but because their voices were loud and their choices important, not least in their impact on the actions of the men inside Congress.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Incorporating more people would fundamentally change Ellis's story, making it messier and less predictable. The ''conspicuous consensus'' on independence that emerged in Congress occurred nowhere outside of New England. Nor, again, were the maneuvers of the British Army the only challenges confronting members of Congress. It seemed obvious to many Americans that a state of war had existed with Britain since shots were fired at Lexington on April 19, 1775. Everywhere ad hoc committees were creating new political institutions, agreeing with Thomas Paine in his best-selling ''Common Sense'' that monarchy, not George III, was the basic problem. Honest men could govern themselves better than ''the Royal Brute of Britain'' could; on the day Americans proclaimed a new charter of government in which ''the law is king,'' they should demolish a symbolic crown and scatter its pieces ''among the people whose right it is.''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stunning proposition horrified other Americans. Just as thousands were choosing independence because it promised revolution in favor of natural rights and self-government, so thousands were choosing the British Empire because they dreaded a democratic revolution that they feared would degenerate into anarchy and popular tyranny. Many believed the imperial tensions reflected inept administration rather than structural failure. Ellis writes that ''most probably, a poll of the American population'' in September 1776 ''would have revealed a citizenry more politically divided and receptive'' to Richard Howe's peace terms ''than the Continental Congress or its diplomatic representatives.'' It is a point he fails to develop. Adams spoke for a small percentage of the population. So did Dickinson.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Howe brothers, moreover, were right to expect widespread support for a British Empire that had long championed Protestantism, commerce and liberty. Loyalists encompassed a wide variety of people who believed the British constitution more likely to secure their rights and protect their interests than new republican, or worse democratic, schemes. They were not just wealthy merchants and imperial officials. They were enslaved Africans in Virginia, where the royal governor, John Murray, fourth Earl of Dunmore, had offered freedom to those who would fight for George III. They were ordinary men and women who distrusted colonial aristocrats or revolutionary mobs to govern fairly. Many Americans fought and died for their king; tens of thousands emigrated rather than live in the new republic.</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others tried to take advantage of the ''family quarrel'' among the British. William Howe, who had served in North America during the French and Indian War, understood that the Iroquois in upstate New York were formidable players who would most likely ally with the British. So did Washington, which is why he would dispatch Gen. John Sullivan and several thousand men to destroy Iroquois villages in 1779.</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what made the summer of 1776 revolutionary was the range of options, the cacophony of voices, the increasing resort to violence, the growing sense that nothing was safe. Americans like to believe that their revolution as well as their independence was a moderate affair in which the founding fathers were in control of events rather than the other way around. Unfortunately, ''Revolutionary Summer'' reinforces that perception.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9, 1776, George Washington ordered the Declaration of Independence read aloud to units of the Continental Army assembled on the Commons in New York City. Soldiers then joined civilians in toppling and decapitating a two-ton equestrian statue of George III. Washington was dismayed. Although his men had acted out of ''zeal in the public cause,'' they had given ''the appearance of riot'' and should ''in future'' leave ''these things'' to the ''proper authority.'' The general did not punish any individuals. In a summer when no one could agree on what constituted proper authority, more than statues might lose their heads. Anything was possible.</w:t>
      </w:r>
    </w:p>
    <w:p>
      <w:pPr>
        <w:pStyle w:val="Normal484"/>
        <w:keepNext w:val="0"/>
        <w:spacing w:before="240" w:after="0" w:line="260" w:lineRule="atLeast"/>
        <w:ind w:left="0" w:right="0" w:firstLine="0"/>
        <w:jc w:val="left"/>
      </w:pPr>
      <w:r>
        <w:br/>
      </w:r>
      <w:hyperlink r:id="rId4490" w:history="1">
        <w:r>
          <w:rPr>
            <w:rFonts w:ascii="arial" w:eastAsia="arial" w:hAnsi="arial" w:cs="arial"/>
            <w:b w:val="0"/>
            <w:i/>
            <w:strike w:val="0"/>
            <w:color w:val="0077CC"/>
            <w:sz w:val="20"/>
            <w:u w:val="single"/>
            <w:vertAlign w:val="baseline"/>
          </w:rPr>
          <w:t>http://www.nytimes.com/2013/06/30/books/review/revolutionary-summer-by-joseph-j-ellis.html</w:t>
        </w:r>
      </w:hyperlink>
    </w:p>
    <w:p>
      <w:pPr>
        <w:pStyle w:val="Normal4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4"/>
        <w:spacing w:line="60" w:lineRule="exact"/>
      </w:pPr>
      <w:r>
        <w:pict>
          <v:line id="_x0000_s2815" style="position:absolute;z-index:252982272" from="0,2pt" to="512pt,2pt" strokecolor="#009ddb" strokeweight="2pt">
            <v:stroke linestyle="single"/>
            <w10:wrap type="topAndBottom"/>
          </v:line>
        </w:pict>
      </w:r>
    </w:p>
    <w:p>
      <w:pPr>
        <w:pStyle w:val="Normal4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Gen. George Washington directs the retreat of his troops across the East River from Brooklyn, Aug. 29, 1776. Engraving by J. C. Armytage from a painting by Wageman. (PHOTOGRAPH FROM INTERIM ARCHIVES/GETTY IMAGES)        </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2013</w:t>
      </w:r>
    </w:p>
    <w:p>
      <w:pPr>
        <w:pStyle w:val="Normal484"/>
      </w:pPr>
    </w:p>
    <w:p>
      <w:pPr>
        <w:pStyle w:val="Normal484"/>
        <w:ind w:left="200"/>
        <w:sectPr>
          <w:type w:val="continuous"/>
          <w:pgMar w:top="840" w:right="1000" w:bottom="840" w:left="1000" w:header="400" w:footer="400"/>
          <w:pgNumType w:fmt="decimal"/>
          <w:cols w:space="720"/>
        </w:sectPr>
      </w:pPr>
      <w:r>
        <w:br/>
      </w:r>
      <w:r>
        <w:pict>
          <v:line id="_x0000_s2816" style="position:absolute;z-index:252983296"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4491"/>
          <w:headerReference w:type="default" r:id="rId4492"/>
          <w:footerReference w:type="even" r:id="rId4493"/>
          <w:footerReference w:type="default" r:id="rId4494"/>
          <w:headerReference w:type="first" r:id="rId4495"/>
          <w:footerReference w:type="first" r:id="rId4496"/>
          <w:pgSz w:w="12240" w:h="15840"/>
          <w:pgMar w:top="840" w:right="1000" w:bottom="840" w:left="1000" w:header="400" w:footer="400"/>
          <w:pgNumType w:fmt="decimal"/>
          <w:cols w:space="720"/>
          <w:titlePg w:val="0"/>
        </w:sectPr>
      </w:pPr>
    </w:p>
    <w:p>
      <w:pPr>
        <w:pStyle w:val="Normal485"/>
      </w:pPr>
    </w:p>
    <w:p>
      <w:pPr>
        <w:pStyle w:val="Normal485"/>
      </w:pPr>
      <w:r>
        <w:pict>
          <v:shape id="_x0000_i2817" type="#_x0000_t75" alt="LexisNexis®" style="width:147.75pt;height:30pt">
            <v:imagedata r:id="rId17" o:title=""/>
          </v:shape>
        </w:pict>
      </w:r>
      <w:r>
        <w:cr/>
      </w:r>
    </w:p>
    <w:p>
      <w:pPr>
        <w:pStyle w:val="Heading1483"/>
        <w:keepNext w:val="0"/>
        <w:spacing w:after="200" w:line="340" w:lineRule="atLeast"/>
        <w:ind w:left="0" w:right="0" w:firstLine="0"/>
        <w:jc w:val="center"/>
      </w:pPr>
      <w:hyperlink r:id="rId4497" w:history="1">
        <w:r>
          <w:rPr>
            <w:rFonts w:ascii="arial" w:eastAsia="arial" w:hAnsi="arial" w:cs="arial"/>
            <w:b/>
            <w:i/>
            <w:strike w:val="0"/>
            <w:color w:val="0077CC"/>
            <w:sz w:val="28"/>
            <w:u w:val="single"/>
            <w:vertAlign w:val="baseline"/>
          </w:rPr>
          <w:t>FOR MRS. REAGAN, A DAY FOR CHILDREN</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1984, Saturday, Late City Final Edition</w:t>
      </w:r>
    </w:p>
    <w:p>
      <w:pPr>
        <w:pStyle w:val="Normal485"/>
        <w:keepNext w:val="0"/>
        <w:spacing w:after="0" w:line="240" w:lineRule="atLeast"/>
        <w:ind w:right="0"/>
        <w:jc w:val="both"/>
      </w:pPr>
      <w:bookmarkStart w:id="981" w:name="Bookmark_485"/>
      <w:bookmarkEnd w:id="981"/>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7, Column 4; Financial Desk</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 June 8</w:t>
      </w:r>
    </w:p>
    <w:p>
      <w:pPr>
        <w:pStyle w:val="Normal485"/>
        <w:keepNext/>
        <w:spacing w:before="240" w:after="0" w:line="340" w:lineRule="atLeast"/>
        <w:ind w:left="0" w:right="0" w:firstLine="0"/>
        <w:jc w:val="left"/>
      </w:pPr>
      <w:bookmarkStart w:id="982" w:name="Body_483"/>
      <w:bookmarkEnd w:id="982"/>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818" style="position:absolute;z-index:252984320"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bobbing yellow balloons and waving British and American flags, Nancy Reagan toured the London Zoo today accompanied by 41 children, in her only official engagement during the seven-nation economic summit meeting that ends here Saturday.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Criticized by the British press on previous visits for her busy social schedule and her refusal to curtsy to the Queen, the First Lady is keeping in the background during her third trip to Britain. She has given no interviews.</w:t>
      </w:r>
    </w:p>
    <w:p>
      <w:pPr>
        <w:pStyle w:val="Normal48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Nancy Reagan tours London Zoo accompanied by 41 children, her only official engagement during seven-nation economic summit meeting (S)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visit to Kensington Palace on Thursday, during which she had coffee with the Princess of Wales and presented the infant Prince William with a hand-painted rocking horse made in South Carolina, was described as ''completely private.''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was especially heavy as Mrs. Reagan drove up to the zoo, not in the customary American Embassy Cadillac but in a red double-decker London bus.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Great'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police, in shirtsleeves on the first sunny day here in weeks, and American Secret Service men surrounded her as she meandered through the zoo, holding a child by each hand. The several dozen journalists present were herded into enclosures 20 feet from the First Lady at preset locations for the duration of the hour-and-a-half visit.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a British reporter how she liked the double-decker bus, Mrs. Reagan, who was being towed along an asphalt path by a buoyant, 9-year-old, Clare Victoria Blake, said: ''It's great. I've never been on one.'' She paused. ''I mean one like this.''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stop was the Children's Zoo, a series of pens housing sheep, pigs, ducks and cows. ''It's really a zoo farm,'' said Jonathan Griffin, commercial manager of the London Zoo.</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Mrs. Reagan was shown a two- week-old reindeer and told the London Zoo has decided to christen it ''Nancy'' in her honor. ''We knew she was coming, and we had this nice North American creature who needed a name,'' said Brian Bertram, curator of mammals at the zoo.</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Nancy the reindeer was soon upstaged by four 3-week-old miniature pigs 7 inches high.</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Pythons and Parrots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Amanda, a Royal python, cradled in her keeper's arms, and two Amazon parrots that had been confiscated by customs officials after being smuggled into England under someone's coat.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next stop, Mrs. Reagan, wearing an elegant but simple wool suit and a lavender silk blouse, was introduced to a 4-year-old elephant from Sri Lanka named Dilberta that kneeled and put up a foot in greeting.</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 back and let Mrs. Reagan feed the elephant,'' Mr. Bertram admonished the children, who were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borough of Southwark.</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on,'' Mrs. Reagan coaxed the elephant, whose trunk was making the rounds of the crowd. ''There!'' she said in delight when Dilberta connected with her hand.  At picnic tables set under the trees near the New Lion Terrace, Mrs. Reagan poured orange squash for the children and tried to coax a picky eater to try a chicken leg.</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Loves Children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loves children and loves to be with them,'' said Sheila Tate, Mrs. Reagan's press secretary. Asked if Mrs. Reagan was keeping in the background so as not to take attention from the summit meeting, Mrs. Tate said, ''That's not entirely untrue.''</w:t>
      </w:r>
    </w:p>
    <w:p>
      <w:pPr>
        <w:pStyle w:val="Normal485"/>
      </w:pPr>
    </w:p>
    <w:p>
      <w:pPr>
        <w:pStyle w:val="Normal485"/>
        <w:ind w:left="200"/>
        <w:sectPr>
          <w:type w:val="continuous"/>
          <w:pgMar w:top="840" w:right="1000" w:bottom="840" w:left="1000" w:header="400" w:footer="400"/>
          <w:pgNumType w:fmt="decimal"/>
          <w:cols w:space="720"/>
        </w:sectPr>
      </w:pPr>
      <w:r>
        <w:br/>
      </w:r>
      <w:r>
        <w:pict>
          <v:line id="_x0000_s2819" style="position:absolute;z-index:252985344"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4498"/>
          <w:headerReference w:type="default" r:id="rId4499"/>
          <w:footerReference w:type="even" r:id="rId4500"/>
          <w:footerReference w:type="default" r:id="rId4501"/>
          <w:headerReference w:type="first" r:id="rId4502"/>
          <w:footerReference w:type="first" r:id="rId4503"/>
          <w:pgSz w:w="12240" w:h="15840"/>
          <w:pgMar w:top="840" w:right="1000" w:bottom="840" w:left="1000" w:header="400" w:footer="400"/>
          <w:pgNumType w:fmt="decimal"/>
          <w:cols w:space="720"/>
          <w:titlePg w:val="0"/>
        </w:sectPr>
      </w:pPr>
    </w:p>
    <w:p>
      <w:pPr>
        <w:pStyle w:val="Normal486"/>
      </w:pPr>
    </w:p>
    <w:p>
      <w:pPr>
        <w:pStyle w:val="Normal486"/>
      </w:pPr>
      <w:r>
        <w:pict>
          <v:shape id="_x0000_i2820" type="#_x0000_t75" alt="LexisNexis®" style="width:147.75pt;height:30pt">
            <v:imagedata r:id="rId17" o:title=""/>
          </v:shape>
        </w:pict>
      </w:r>
      <w:r>
        <w:cr/>
      </w:r>
    </w:p>
    <w:p>
      <w:pPr>
        <w:pStyle w:val="Heading1484"/>
        <w:keepNext w:val="0"/>
        <w:spacing w:after="200" w:line="340" w:lineRule="atLeast"/>
        <w:ind w:left="0" w:right="0" w:firstLine="0"/>
        <w:jc w:val="center"/>
      </w:pPr>
      <w:hyperlink r:id="rId4504" w:history="1">
        <w:r>
          <w:rPr>
            <w:rFonts w:ascii="arial" w:eastAsia="arial" w:hAnsi="arial" w:cs="arial"/>
            <w:b/>
            <w:i/>
            <w:strike w:val="0"/>
            <w:color w:val="0077CC"/>
            <w:sz w:val="28"/>
            <w:u w:val="single"/>
            <w:vertAlign w:val="baseline"/>
          </w:rPr>
          <w:t>A Hefty Star Tips the Scales in Favor of Comedy</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2005 Monday</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6"/>
        <w:keepNext w:val="0"/>
        <w:spacing w:after="0" w:line="240" w:lineRule="atLeast"/>
        <w:ind w:right="0"/>
        <w:jc w:val="both"/>
      </w:pPr>
      <w:bookmarkStart w:id="983" w:name="Bookmark_486"/>
      <w:bookmarkEnd w:id="983"/>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3; The Arts/Cultural Desk; Pg. 8; TELEVISION REVIEW</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ALESSANDRA STANLEY</w:t>
      </w:r>
    </w:p>
    <w:p>
      <w:pPr>
        <w:pStyle w:val="Normal486"/>
        <w:keepNext/>
        <w:spacing w:before="240" w:after="0" w:line="340" w:lineRule="atLeast"/>
        <w:ind w:left="0" w:right="0" w:firstLine="0"/>
        <w:jc w:val="left"/>
      </w:pPr>
      <w:bookmarkStart w:id="984" w:name="Body_484"/>
      <w:bookmarkEnd w:id="984"/>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821" style="position:absolute;z-index:252986368"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 is the only taboo left in Hollywood.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Weaknesses that can be hidden from the camera -- drug abuse, promiscuity, smoking, shoplifting and gambling -- are acceptable. Gluttony is inexcusable.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for women in show business, corpulence is an undisguisable and career-killing disgrace. It is also uniquely embarrassing. The rich and famous are almost always whippet-thin; each extra pound on a woman's thighs brings her another inch closer to the primordial ooze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anonymity.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is why ''Fat Actress,'' Kirstie Alley's mock-reality show that begins tonight on Showtime, is shocking and very funny. The sight of a once-beautiful actress wailing as her bathroom scale tips well over 200 pounds and replacing the Lane Bryant label from her jacket with a Prada Size 8 is alarming. But playing herself, Ms. Alley carries the joke as well as she carries her excess pounds. The former beauty's swan dive into exposure and ridicule has collateral damage. In the guise of self-deprecation, Ms. Alley sends up the rest of Hollywood in all its folly.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Society's obsession with fat is everywhere, from television shows like ''The Biggest Loser'' to Neil LaBute's play ''Fat Pig,'' about a love affair between a fat woman and an average man, to ''Bridget Jones's Diary'' and Jennifer Weiner's comic novel ''Good in Bed.''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are comebacks. Reality shows, infomercials and cable channels provide so many more opportunities for has-beens to try to rekindle their careers that the trend has become an inside joke. HBO has a comedy in production starring Lisa Kudrow as an actress trying to reclaim her former celebrity.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all comebacks are alike. ''Chasing Farrah,'' a reality show starring Farrah Fawcett that begins later this month on TV Land, serves as a cautionary tale. Ms. Fawcett uses the format to debunk grotesque tabloid photos and her famously dotty appearance on David Letterman's show. (Her words were ''misconstrued,'' she tells her tennis coach. ''People made me look stupid,'' she explains.) But the series is not very reassuring. Ms. Fawcett looks very good for her age (58), but by clinging so tenaciously to the look that made her famous on ''Charlie's Angels,'' she seems more like a Farrah impersonator than a sex symbol with a second act.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 Actress'' could have been just as embarrassing, but it works because Ms. Alley is a talented comic actress. The series is not as consistently witty and intelligently wrought as Larry David's ''Curb Your Enthusiasm,'' but it has some of the same sly, seditious humor. Like Mr. David's show, this series wickedly toys with all sorts of offensive stereotypes, including that of African-American men's presumed taste for larger women. (The premiere is titled ''Big Butts,'' an allusion to a rap song by Sir Mix-A-Lot.)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Kirstie moans that she is too fat to date, her female hairdresser and paid companion, Kevyn (Rachael Harris), urges her client to set her sights on a black man. Unable to think of any black men they know (''Lenny Kravitz?'' they ask themselves. ''Colin Powell?'' ) Kirstie and her assistants go to a soul-food restaurant. A black woman at the next table takes one look at the actress scanning the room and mutters, ''I am so sick of these fat white heifers trolling in here to steal our men.''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handsome black man at the counter who makes eye contact with her turns out not to be attracted. He tells her male assistant, Eddie (Bryan Callen), that she is too ''fat.'' Like all Hollywood assistants, Eddie lies and tells his boss that the gentleman found her ''fetching.''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at an otherwise disastrous meeting with Jeff Zucker, the president of television for NBC Universal Television Group (Mr. Zucker plays himself, not very convincingly; John Travolta, on the other hand, is delightful), Kirstie meets a handsome black NBC network executive, Max Cooper (Mark Curry), who does find her fetching. (''L.A. face with Oakland booty,'' he says, quoting from the Sir Mix-A-Lot song.)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one-night tryst so terrifies NBC lawyers that the network actually offers Kirstie a deal.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 Actress'' is not a comeback story; it's the revenge of an overweight beauty. Ms. Alley can laugh all the way to the food bank. </w:t>
      </w:r>
    </w:p>
    <w:p>
      <w:pPr>
        <w:pStyle w:val="Normal486"/>
      </w:pP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 Actress'</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Showtime, tonight at 10, Eastern and Pacific times; 9, Central time.</w:t>
      </w:r>
    </w:p>
    <w:p>
      <w:pPr>
        <w:pStyle w:val="Normal486"/>
      </w:pP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 Hampton and Sandy Chanley, executive producers.</w:t>
      </w:r>
    </w:p>
    <w:p>
      <w:pPr>
        <w:pStyle w:val="Normal486"/>
      </w:pP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Kirstie Alley (Kirstie Alley), Bryan Callen (Eddie), Rachael Harris (Kevyn), Mark Curry (Max Cooper) and Jeff Zucker (Jeff Zucker).</w:t>
      </w:r>
    </w:p>
    <w:p>
      <w:pPr>
        <w:pStyle w:val="Normal486"/>
      </w:pPr>
    </w:p>
    <w:p>
      <w:pPr>
        <w:pStyle w:val="Normal486"/>
        <w:keepNext w:val="0"/>
        <w:spacing w:before="240" w:after="0" w:line="260" w:lineRule="atLeast"/>
        <w:ind w:left="0" w:right="0" w:firstLine="0"/>
        <w:jc w:val="left"/>
      </w:pPr>
      <w:r>
        <w:br/>
      </w:r>
      <w:hyperlink r:id="rId4505" w:history="1">
        <w:r>
          <w:rPr>
            <w:rFonts w:ascii="arial" w:eastAsia="arial" w:hAnsi="arial" w:cs="arial"/>
            <w:b w:val="0"/>
            <w:i/>
            <w:strike w:val="0"/>
            <w:color w:val="0077CC"/>
            <w:sz w:val="20"/>
            <w:u w:val="single"/>
            <w:vertAlign w:val="baseline"/>
          </w:rPr>
          <w:t>http://www.nytimes.com</w:t>
        </w:r>
      </w:hyperlink>
    </w:p>
    <w:p>
      <w:pPr>
        <w:pStyle w:val="Normal4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6"/>
        <w:spacing w:line="60" w:lineRule="exact"/>
      </w:pPr>
      <w:r>
        <w:pict>
          <v:line id="_x0000_s2822" style="position:absolute;z-index:252987392" from="0,2pt" to="512pt,2pt" strokecolor="#009ddb" strokeweight="2pt">
            <v:stroke linestyle="single"/>
            <w10:wrap type="topAndBottom"/>
          </v:line>
        </w:pict>
      </w:r>
    </w:p>
    <w:p>
      <w:pPr>
        <w:pStyle w:val="Normal4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Kirstie Alley and Kid Rock in an episode of ''Fat Actress,'' which begins tonight on Showtime. (Photo by Randy Tepper/Showtime)                </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2005</w:t>
      </w:r>
    </w:p>
    <w:p>
      <w:pPr>
        <w:pStyle w:val="Normal486"/>
      </w:pPr>
    </w:p>
    <w:p>
      <w:pPr>
        <w:pStyle w:val="Normal486"/>
        <w:ind w:left="200"/>
        <w:sectPr>
          <w:type w:val="continuous"/>
          <w:pgMar w:top="840" w:right="1000" w:bottom="840" w:left="1000" w:header="400" w:footer="400"/>
          <w:pgNumType w:fmt="decimal"/>
          <w:cols w:space="720"/>
        </w:sectPr>
      </w:pPr>
      <w:r>
        <w:br/>
      </w:r>
      <w:r>
        <w:pict>
          <v:line id="_x0000_s2823" style="position:absolute;z-index:252988416"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4506"/>
          <w:headerReference w:type="default" r:id="rId4507"/>
          <w:footerReference w:type="even" r:id="rId4508"/>
          <w:footerReference w:type="default" r:id="rId4509"/>
          <w:headerReference w:type="first" r:id="rId4510"/>
          <w:footerReference w:type="first" r:id="rId4511"/>
          <w:pgSz w:w="12240" w:h="15840"/>
          <w:pgMar w:top="840" w:right="1000" w:bottom="840" w:left="1000" w:header="400" w:footer="400"/>
          <w:pgNumType w:fmt="decimal"/>
          <w:cols w:space="720"/>
          <w:titlePg w:val="0"/>
        </w:sectPr>
      </w:pPr>
    </w:p>
    <w:p>
      <w:pPr>
        <w:pStyle w:val="Normal487"/>
      </w:pPr>
    </w:p>
    <w:p>
      <w:pPr>
        <w:pStyle w:val="Normal487"/>
      </w:pPr>
      <w:r>
        <w:pict>
          <v:shape id="_x0000_i2824" type="#_x0000_t75" alt="LexisNexis®" style="width:147.75pt;height:30pt">
            <v:imagedata r:id="rId17" o:title=""/>
          </v:shape>
        </w:pict>
      </w:r>
      <w:r>
        <w:cr/>
      </w:r>
    </w:p>
    <w:p>
      <w:pPr>
        <w:pStyle w:val="Heading1485"/>
        <w:keepNext w:val="0"/>
        <w:spacing w:after="200" w:line="340" w:lineRule="atLeast"/>
        <w:ind w:left="0" w:right="0" w:firstLine="0"/>
        <w:jc w:val="center"/>
      </w:pPr>
      <w:hyperlink r:id="rId4512" w:history="1">
        <w:r>
          <w:rPr>
            <w:rFonts w:ascii="arial" w:eastAsia="arial" w:hAnsi="arial" w:cs="arial"/>
            <w:b/>
            <w:i/>
            <w:strike w:val="0"/>
            <w:color w:val="0077CC"/>
            <w:sz w:val="28"/>
            <w:u w:val="single"/>
            <w:vertAlign w:val="baseline"/>
          </w:rPr>
          <w:t>Thank You for Your Service, Sort Of</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2012 Sunday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7"/>
        <w:keepNext w:val="0"/>
        <w:spacing w:after="0" w:line="240" w:lineRule="atLeast"/>
        <w:ind w:right="0"/>
        <w:jc w:val="both"/>
      </w:pPr>
      <w:bookmarkStart w:id="985" w:name="Bookmark_487"/>
      <w:bookmarkEnd w:id="985"/>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14</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1218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J. BACEVICH</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J. Bacevich teaches at Boston University. He is the author of several books and the editor of ''The Short American Century: A Postmortem.''</w:t>
      </w:r>
    </w:p>
    <w:p>
      <w:pPr>
        <w:pStyle w:val="Normal487"/>
        <w:keepNext/>
        <w:spacing w:before="240" w:after="0" w:line="340" w:lineRule="atLeast"/>
        <w:ind w:left="0" w:right="0" w:firstLine="0"/>
        <w:jc w:val="left"/>
      </w:pPr>
      <w:bookmarkStart w:id="986" w:name="Body_485"/>
      <w:bookmarkEnd w:id="986"/>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825" style="position:absolute;z-index:252989440"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HAVE BORNE THE BATTLE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History of America's Wars and Those Who Fought Them</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James Wright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351 pp. PublicAffairs. $28.99.</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familiar narrative of the American military experience traces the long, occasionally glorious, always bloody march from Lexington and Concord to Iraq and Afghanistan. ''Those Who Have Borne the Battle'' amends that account by adding two subjects of acute contemporary relevance: how the United States has raised the forces with which it wages war; and how, in the aftermath of battle, it cares for and remembers those who fought.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Wright brings to his story unusual qualifications. Raised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in Galena, Ill. (the adopted home of Ulysses S. Grant), he enlisted in the Marine Corps at age 17, back when a stint of military service was almost a rite of passage for young men. Upon completing an uneventful tour of duty, he went on to college and then attended graduate school during the Vietnam War, which he ardently opposed. After earning a Ph.D. in history, Wright embarked upon an academic career at Dartmouth. There he remained for 40 years, eventually becoming college president in 1998.</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of 9/11, Wright began periodically visiting military hospitals, not standard fare for an Ivy League president. His encounters with severely wounded soldiers -- and his discomfort with present-day civil-military relations -- spurred him to write this book. ''We pay lip service to our 'sons and daughters' at war,'' he says, ''even if the children of some 99 percent of us are safely at home.'' With the United States more or less permanently at war, Americans profess unstinting admiration for those serving in uniform. Yet the gap between soldier and society is wider than at any time in our history.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whom does the nation rely to defend itself? The standard answer, going back to the Revolution, was: ''its citizens.'' A deeply rooted dislike of standing armies and a generous evaluation of the citizen-soldier's fighting prowess sustained this tradition through World War II. The G.I.'s who fought the ''Good War'' were not professionals. Representing a cross-section of society, they simply wanted to finish the job, go home and get on with their lives.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World War II, however, Washington concluded that ''go home'' no longer constituted a policy option. The exercise of global leadership and the practice of relying on citizen-soldiers proved incompatible. Before 1940, Wright observes, ''Americans mobilized in response to war rather than in expectation of war.'' After 1945, this reactive approach did not suffice: the United States required forces held in readiness for immediate combat.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were any doubts on that score, the Korean War removed them. For Wright, Korea defines ''the missing chapter, the absent lesson'' of American military history. It also served as a precursor of what was to come. Korea, he writes, was ''a presumptive war, one aimed at a presumptive threat, and one with changing goals.'' War was becoming amorphous -- undeclared, lacking clear objectives, with victory as such no longer the goal. Americans conscripted to fight such no win wars disliked them intensely. So too did those watching on the home front.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Korea sounded the death knell of the citizen-soldier tradition, Vietnam killed it once and for all. Wright repeatedly refers to the events of the Vietnam War as ''tragedies,'' an odd characterization suggesting some sort of cosmic inevitability. In fact, American policy makers chose to fight in Vietnam. They willed the war, which was at the very least a catastrophic blunder and arguably qualifies as a crime. Still, on one essential point Wright is surely correct: As this ill-advised, mismanaged war divided the nation, with substantial numbers of citizens turning againstthe armed forces, ''it was no longer possible to pretend that military service was an obligation of citizenship in which all shared.''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wreckage of Vietnam came the so-called All-Volunteer Force, at first the subject of indifference, then with the passage of time widely acclaimed. In /places like Iraq and Afghanistan, the United States still fights ambiguous no win wars in pursuit of elusive objectives. Yet in contrast to the reaction to Vietnam, the public finds these conflicts tolerable. Not required to serve or to sacrifice (or even to cover the costs incurred), Americans have effectively off-loaded responsibility for national security onto a small warrior elite, whose members, according to Wright, ''are embraced as heroes, even as we do not really know them.''</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is too good for these heroes when they come home, politicians and pundits alike agree -- although the prevalence of homelessness, unemployment and post-traumatic stress disorder among veterans belies the rhetoric. Still, as military service has become a matter of personal choice, status, as well as privileges, has accrued to those willing to serve. Back when citizenship included (in theory) a responsibility to contribute to the country's defense, those who served were merely doing their duty. Gratuities offered in return for wartime service tended to be belated and even grudging. During the Great Depression, Bonus Marchers -- impoverished World War I veterans petitioning for early payment of a promised $500 bonus -- learned this the hard way: In 1932 United States Army regulars under the command of Gen. Douglas MacArthur used tanks, tear gas and bayonets to send them packing. The following year President Franklin Roosevelt let it be known that ''no person, because he wore a uniform, must therefore be placed in a special class of beneficiaries.''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politician expressing such views today would risk being tarred and feathered. On the list of what the nation is said to owe its veterans, reward has taken its place alongside remembrance.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James Wright, both ends of the arrangement -- how we constitute our forces and how we honor those who serve -- contain much that is unseemly and disconcerting. A public disengaged from military service has lost an important check on Washington's inclination to use force, with the result that the troops professed to be held in high regard are repeatedly misused and abused. Meanwhile, the vacuous symbols like bumper stickers and pregame ceremonials that have supplanted substantive engagement between citizens and soldiers invite mockery and derision.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remedy this situation is less clear. Wright concedes -- correctly in my view -- that a revival of conscription is politically implausible. (He does not consider the concept of national service -- a universal obligation required of all youngsters, with military enlistment one option among many.) His alternative approach to reconnecting soldiers and society -- waging war on a pay-as-you-go basis -- has considerable merit. ''There should be no military action authorized by the United States,'' he writes, ''that does not include income- and corporate-tax surcharges . . . sufficient to cover all of the operating costs of the war'' and to create ''a trust fund to provide for lifetime support for those who serve and sacrifice in the war.''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war without taxes. That sounds like a proposal around which fiscal conservatives and left-leaning proponents of equality could rally. But don't hold your breath.</w:t>
      </w:r>
    </w:p>
    <w:p>
      <w:pPr>
        <w:pStyle w:val="Normal487"/>
        <w:keepNext w:val="0"/>
        <w:spacing w:before="240" w:after="0" w:line="260" w:lineRule="atLeast"/>
        <w:ind w:left="0" w:right="0" w:firstLine="0"/>
        <w:jc w:val="left"/>
      </w:pPr>
      <w:r>
        <w:br/>
      </w:r>
      <w:hyperlink r:id="rId4513" w:history="1">
        <w:r>
          <w:rPr>
            <w:rFonts w:ascii="arial" w:eastAsia="arial" w:hAnsi="arial" w:cs="arial"/>
            <w:b w:val="0"/>
            <w:i/>
            <w:strike w:val="0"/>
            <w:color w:val="0077CC"/>
            <w:sz w:val="20"/>
            <w:u w:val="single"/>
            <w:vertAlign w:val="baseline"/>
          </w:rPr>
          <w:t>http://www.nytimes.com</w:t>
        </w:r>
      </w:hyperlink>
    </w:p>
    <w:p>
      <w:pPr>
        <w:pStyle w:val="Normal4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7"/>
        <w:spacing w:line="60" w:lineRule="exact"/>
      </w:pPr>
      <w:r>
        <w:pict>
          <v:line id="_x0000_s2826" style="position:absolute;z-index:252990464" from="0,2pt" to="512pt,2pt" strokecolor="#009ddb" strokeweight="2pt">
            <v:stroke linestyle="single"/>
            <w10:wrap type="topAndBottom"/>
          </v:line>
        </w:pict>
      </w:r>
    </w:p>
    <w:p>
      <w:pPr>
        <w:pStyle w:val="Normal4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FROM BETTMANN/CORBIS (AMERICAN TROOPS IN SEOUL, 1945))                    </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2012</w:t>
      </w:r>
    </w:p>
    <w:p>
      <w:pPr>
        <w:pStyle w:val="Normal487"/>
      </w:pPr>
    </w:p>
    <w:p>
      <w:pPr>
        <w:pStyle w:val="Normal487"/>
        <w:ind w:left="200"/>
        <w:sectPr>
          <w:type w:val="continuous"/>
          <w:pgMar w:top="840" w:right="1000" w:bottom="840" w:left="1000" w:header="400" w:footer="400"/>
          <w:pgNumType w:fmt="decimal"/>
          <w:cols w:space="720"/>
        </w:sectPr>
      </w:pPr>
      <w:r>
        <w:br/>
      </w:r>
      <w:r>
        <w:pict>
          <v:line id="_x0000_s2827" style="position:absolute;z-index:252991488"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4514"/>
          <w:headerReference w:type="default" r:id="rId4515"/>
          <w:footerReference w:type="even" r:id="rId4516"/>
          <w:footerReference w:type="default" r:id="rId4517"/>
          <w:headerReference w:type="first" r:id="rId4518"/>
          <w:footerReference w:type="first" r:id="rId4519"/>
          <w:pgSz w:w="12240" w:h="15840"/>
          <w:pgMar w:top="840" w:right="1000" w:bottom="840" w:left="1000" w:header="400" w:footer="400"/>
          <w:pgNumType w:fmt="decimal"/>
          <w:cols w:space="720"/>
          <w:titlePg w:val="0"/>
        </w:sectPr>
      </w:pPr>
    </w:p>
    <w:p>
      <w:pPr>
        <w:pStyle w:val="Normal488"/>
      </w:pPr>
    </w:p>
    <w:p>
      <w:pPr>
        <w:pStyle w:val="Normal488"/>
      </w:pPr>
      <w:r>
        <w:pict>
          <v:shape id="_x0000_i2828" type="#_x0000_t75" alt="LexisNexis®" style="width:147.75pt;height:30pt">
            <v:imagedata r:id="rId17" o:title=""/>
          </v:shape>
        </w:pict>
      </w:r>
      <w:r>
        <w:cr/>
      </w:r>
    </w:p>
    <w:p>
      <w:pPr>
        <w:pStyle w:val="Heading1486"/>
        <w:keepNext w:val="0"/>
        <w:spacing w:after="200" w:line="340" w:lineRule="atLeast"/>
        <w:ind w:left="0" w:right="0" w:firstLine="0"/>
        <w:jc w:val="center"/>
      </w:pPr>
      <w:hyperlink r:id="rId4520" w:history="1">
        <w:r>
          <w:rPr>
            <w:rFonts w:ascii="arial" w:eastAsia="arial" w:hAnsi="arial" w:cs="arial"/>
            <w:b/>
            <w:i/>
            <w:strike w:val="0"/>
            <w:color w:val="0077CC"/>
            <w:sz w:val="28"/>
            <w:u w:val="single"/>
            <w:vertAlign w:val="baseline"/>
          </w:rPr>
          <w:t>Economic Lifelines: Jobs, More Jobs</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2009 Sunday</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8"/>
        <w:keepNext w:val="0"/>
        <w:spacing w:after="0" w:line="240" w:lineRule="atLeast"/>
        <w:ind w:right="0"/>
        <w:jc w:val="both"/>
      </w:pPr>
      <w:bookmarkStart w:id="987" w:name="Bookmark_488"/>
      <w:bookmarkEnd w:id="987"/>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Editorial Desk; Pg. 9; LETTERS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1051 words</w:t>
      </w:r>
    </w:p>
    <w:p>
      <w:pPr>
        <w:pStyle w:val="Normal488"/>
        <w:keepNext/>
        <w:spacing w:before="240" w:after="0" w:line="340" w:lineRule="atLeast"/>
        <w:ind w:left="0" w:right="0" w:firstLine="0"/>
        <w:jc w:val="left"/>
      </w:pPr>
      <w:bookmarkStart w:id="988" w:name="Body_486"/>
      <w:bookmarkEnd w:id="988"/>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829" style="position:absolute;z-index:252992512"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''Jobless Recovery'' (editorial, Nov. 8) points to the need for more action by both government and the private sector to combat unemployment. Despite the stimulus spending, employers do not seem to feel the need to create jobs.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companies can survive by getting greater productivity from the labor force, globalizing production and relying on research and design developed by partnerships with companies in other regions of the world, why should they hire United States workers?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Using the oxymoron of a jobless recovery dramatizes the gap between abstract indicators and the ''real'' economy, in which men and women need jobs to buy groceries, pay off loans and send their children to college.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Historically, the creation of full-time jobs is a lagging indicator of recovery that follows growth in production. But pundits today speak of rising stock market values as a ''leading'' indicator. Under current conditions, which indicator should we trust?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Sharon Zukin   New York, Nov. 8, 2009</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writer is a professor of sociology at Brooklyn College, CUNY.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corporate C.E.O.'s and their friends now reap what they have sown. For the last two decades, they have systematically (with tax subsidies at times) stripped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of the jobs, financial security and health care that they depended on to buy those same companies' cars, ''labor saving'' devices, electronic devices and all other manner of stuff.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cost savings conveniently floated up the pyramid and were split among the executives and their board members, lawyers, accountants, investment bankers and other friends.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Middle America is broke and can no longer support those at the top of the pyramid. Or their big bonuses. Or their friends and hangers-on.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going to stay that way until they start to undo what they have done and bring jobs back -- real jobs with health care.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Elizabeth A. Letzler   Baldwin, N.Y., Nov. 8, 2009</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writer is a retired former banker and certified financial planner.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editorial says the country needs a program to help unemployed teenagers. The problem is that high minimum wages discourage employers from hiring inexperienced workers.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Minimum wage laws increase the pay of the employed but prevent other workers from getting that first job. Instead of looking for a new solution, Congress should admit the unintended negative consequences of its previous good will and repeal the minimum wage.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Damian Bickett   Berkeley, Calif., Nov.   8, 2009</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 Small Business League is concerned that the Obama administration is doing nothing of major significance to aid our country's 27 million small businesses, or to create jobs.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we conducted an analysis of the government's small-business contracting data for the fiscal year 2008. We found 60 large corporations in the top 100 recipients of small-business contracts. Also, scores of Fortune 500 firms were counted toward the government's goal.</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senator in February 2008, Barack Obama said it was time to end these abuses, yet he has not taken any action to honor his words.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Obama should support H.R. 2568, the Fairness and Transparency in Contracting Act of 2009. It would redirect approximately $100 billion a year in federal infrastructure spending back to the middle-class economy, saving thousands of businesses and countless jobs.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Lloyd Chapman     Petaluma, Calif., Nov.    8, 2009</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writer is president of the American Small Business League.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many thousands of our technical workers now face long-term unemployment after seeing their jobs sent offshore? Many of these people have university degrees. Their offshore counterparts are also highly educated but are paid at far lower rates.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clear that these jobs will never return. A significant number of people in this group will remain unemployed. The lucky few will find jobs in alternative areas at far lower salaries than they once enjoyed.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permanent underemployment of highly educated people will not only lower their standard of living for the rest of their lives, but will also negatively affect the entire economy unless alternative paths to success can be created. Ideas, please ... anyone?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Devon   Berwyn, Pa., Nov. 8, 2009</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''Jobless Rate Hits 10.2%, With More Underemployed'' (front page, Nov. 7):</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report that 17.5 percent of Americans were unemployed or underemployed last month. This true unemployment rate spotlights the fallacy with unemployment figures globally. The poor and ''unemployable'' are systematically omitted from government statistics.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Latin America, for example, people below the poverty line are not included in the unemployment data. True unemployment in most of the countries of Latin America, taking the approach of your article, hovers between 20 and 30 percent.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tragedy is that the people who are included in these statistics are the potential consumers who would drive the engines of their domestic economies if they could earn a living wage and were integrated into the economy.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 Ronald Scheman   Charleston, S.C., Nov.   7, 2009</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writer was United States executive director of the Inter-American Development Bank from 1992 to 1998.</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Recession's Over, but Not the Layoffs'' (Week in Review, Nov. 8) explores the reasons that the slight economic improvement has not resulted in job growth.</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poor performance of the job market should be expected. Over the last 50 years, full employment and job creation have not been central to economic policy-making in the United States.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Economic policy has generally focused on maximizing profits by reducing business costs through such devices as tax reductions and minimizing constraints on business. In this context, wages and benefits are costs to be minimized.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the United States is willing to consider a balanced view of employment as both a business cost and a source of income and aggregate demand that supports economic growth, the bad news from the labor market is likely to continue.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N. Block   East Lansing, Mich., Nov.   10, 2009</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writer is a professor at the School of Labor and Industrial Relations at Michigan State University.</w:t>
      </w:r>
    </w:p>
    <w:p>
      <w:pPr>
        <w:pStyle w:val="Normal488"/>
        <w:keepNext w:val="0"/>
        <w:spacing w:before="240" w:after="0" w:line="260" w:lineRule="atLeast"/>
        <w:ind w:left="0" w:right="0" w:firstLine="0"/>
        <w:jc w:val="left"/>
      </w:pPr>
      <w:r>
        <w:br/>
      </w:r>
      <w:hyperlink r:id="rId4521" w:history="1">
        <w:r>
          <w:rPr>
            <w:rFonts w:ascii="arial" w:eastAsia="arial" w:hAnsi="arial" w:cs="arial"/>
            <w:b w:val="0"/>
            <w:i/>
            <w:strike w:val="0"/>
            <w:color w:val="0077CC"/>
            <w:sz w:val="20"/>
            <w:u w:val="single"/>
            <w:vertAlign w:val="baseline"/>
          </w:rPr>
          <w:t>http://www.nytimes.com</w:t>
        </w:r>
      </w:hyperlink>
    </w:p>
    <w:p>
      <w:pPr>
        <w:pStyle w:val="Normal4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8"/>
        <w:spacing w:line="60" w:lineRule="exact"/>
      </w:pPr>
      <w:r>
        <w:pict>
          <v:line id="_x0000_s2830" style="position:absolute;z-index:252993536" from="0,2pt" to="512pt,2pt" strokecolor="#009ddb" strokeweight="2pt">
            <v:stroke linestyle="single"/>
            <w10:wrap type="topAndBottom"/>
          </v:line>
        </w:pict>
      </w:r>
    </w:p>
    <w:p>
      <w:pPr>
        <w:pStyle w:val="Normal4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EDEL RODRIGUEZ)                                        </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2009</w:t>
      </w:r>
    </w:p>
    <w:p>
      <w:pPr>
        <w:pStyle w:val="Normal488"/>
      </w:pPr>
    </w:p>
    <w:p>
      <w:pPr>
        <w:pStyle w:val="Normal488"/>
        <w:ind w:left="200"/>
        <w:sectPr>
          <w:type w:val="continuous"/>
          <w:pgMar w:top="840" w:right="1000" w:bottom="840" w:left="1000" w:header="400" w:footer="400"/>
          <w:pgNumType w:fmt="decimal"/>
          <w:cols w:space="720"/>
        </w:sectPr>
      </w:pPr>
      <w:r>
        <w:br/>
      </w:r>
      <w:r>
        <w:pict>
          <v:line id="_x0000_s2831" style="position:absolute;z-index:252994560"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4522"/>
          <w:headerReference w:type="default" r:id="rId4523"/>
          <w:footerReference w:type="even" r:id="rId4524"/>
          <w:footerReference w:type="default" r:id="rId4525"/>
          <w:headerReference w:type="first" r:id="rId4526"/>
          <w:footerReference w:type="first" r:id="rId4527"/>
          <w:pgSz w:w="12240" w:h="15840"/>
          <w:pgMar w:top="840" w:right="1000" w:bottom="840" w:left="1000" w:header="400" w:footer="400"/>
          <w:pgNumType w:fmt="decimal"/>
          <w:cols w:space="720"/>
          <w:titlePg w:val="0"/>
        </w:sectPr>
      </w:pPr>
    </w:p>
    <w:p>
      <w:pPr>
        <w:pStyle w:val="Normal489"/>
      </w:pPr>
    </w:p>
    <w:p>
      <w:pPr>
        <w:pStyle w:val="Normal489"/>
      </w:pPr>
      <w:r>
        <w:pict>
          <v:shape id="_x0000_i2832" type="#_x0000_t75" alt="LexisNexis®" style="width:147.75pt;height:30pt">
            <v:imagedata r:id="rId17" o:title=""/>
          </v:shape>
        </w:pict>
      </w:r>
      <w:r>
        <w:cr/>
      </w:r>
    </w:p>
    <w:p>
      <w:pPr>
        <w:pStyle w:val="Heading1487"/>
        <w:keepNext w:val="0"/>
        <w:spacing w:after="200" w:line="340" w:lineRule="atLeast"/>
        <w:ind w:left="0" w:right="0" w:firstLine="0"/>
        <w:jc w:val="center"/>
      </w:pPr>
      <w:r>
        <w:br/>
      </w:r>
      <w:hyperlink r:id="rId4528" w:history="1">
        <w:r>
          <w:rPr>
            <w:rFonts w:ascii="arial" w:eastAsia="arial" w:hAnsi="arial" w:cs="arial"/>
            <w:b/>
            <w:i/>
            <w:strike w:val="0"/>
            <w:color w:val="0077CC"/>
            <w:sz w:val="28"/>
            <w:u w:val="single"/>
            <w:vertAlign w:val="baseline"/>
          </w:rPr>
          <w:t>;THE DEFECTS IN A PLAN TO RENEW TIMES SQUARE</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1984, Wednesday, Late City Final Edition</w:t>
      </w:r>
    </w:p>
    <w:p>
      <w:pPr>
        <w:pStyle w:val="Normal489"/>
        <w:keepNext w:val="0"/>
        <w:spacing w:after="0" w:line="240" w:lineRule="atLeast"/>
        <w:ind w:right="0"/>
        <w:jc w:val="both"/>
      </w:pPr>
      <w:bookmarkStart w:id="989" w:name="Bookmark_489"/>
      <w:bookmarkEnd w:id="989"/>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22, Column 4; Editorial Desk; letter</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489"/>
        <w:keepNext/>
        <w:spacing w:before="240" w:after="0" w:line="340" w:lineRule="atLeast"/>
        <w:ind w:left="0" w:right="0" w:firstLine="0"/>
        <w:jc w:val="left"/>
      </w:pPr>
      <w:bookmarkStart w:id="990" w:name="Body_487"/>
      <w:bookmarkEnd w:id="990"/>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833" style="position:absolute;z-index:252995584"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Times Square needs improvements; no one seriously questions that. But the Urban Development Corporation's massive renewal plan is not necessarily the answer. Criticizing the plan and calling for careful public scrutiny before it is adopted, as we have done, is hardly a ''call for more crime,'' as you put it (''Get Out of the Way of Times Square,'' editorial May 21). Rather, it is a demand for responsible and responsive public policy.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be an enormous project, with profound and complex effects - good and bad - on several areas of the city. It took the U.D.C. and City Hall years to prepare it, and it's still being modified. Yet hearings to receive public comment closed just a few weeks after the plan was first presented. Community Board 5, which represents midtown and includes many members vitally interested in promoting development in the area, has called for additional time for study and comment, as we have done.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raising questions about the plan - including the Municipal Art Society, the American Institute of Architects' New York chapter, the Landmarks Conservancy, the Regional Plan Association, the Women's City Club and Save the Theaters - have not ''slept through the first act,'' as you said. We, like everyone else in the city, were kept in the dark by U.D.C. and City Hall until the plan - which does not conform to the guidelines that were given to the public - and its 800- plus-page impact statement were published Feb. 17. Until then, there was nothing to comment 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request that New Yorkers ''please take their seats for the second (act)'' reflects a long-outdated view of how intelligent, democratic decision-making is done.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already presented several criticisms of the plan. The pressures it will create for development and gentrification in Clinton will drive out thousands of low- and moderate-income families and legitimate businesses.  Far from protecting the area, the city has targeted it for special J-51 benefits for luxury development, evading last year's reform legislation. The Clinton special zoning district you mentioned does limit new construction but not the conversion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apartments into luxury-priced co-ops.  Garment center leaders share our concern that the plan will speed up the loss of tens of thousands of jobs in that industry. Many are concerned that the U.D.C.'s approach to clearing up crime and removing undesirable elements will also destroy the socially acceptable aspects of Times Square's vitality.  Redevelopment has in fact been happening in the area. Theater Row, Manhattan Plaza, several new office towers - such as the one U.D.C.'s offices are in - are signs of it. More must be done, and continued community and government encouragement is needed. But the old-fashioned, multi-square-block massive urban renewal approach of the U.D.C. project is not the answer. RICHARD N. GOTTFRIED, TED WEISS RUTH MESSINGER, CAROL GREITZER New York, May 24, 1984</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writers are, respectively, assistant majority leader of the State Assembly, U.S. Representative and members of the City Council.</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9"/>
        <w:spacing w:line="60" w:lineRule="exact"/>
      </w:pPr>
      <w:r>
        <w:pict>
          <v:line id="_x0000_s2834" style="position:absolute;z-index:252996608" from="0,2pt" to="512pt,2pt" strokecolor="#009ddb" strokeweight="2pt">
            <v:stroke linestyle="single"/>
            <w10:wrap type="topAndBottom"/>
          </v:line>
        </w:pic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489"/>
      </w:pPr>
    </w:p>
    <w:p>
      <w:pPr>
        <w:pStyle w:val="Normal489"/>
        <w:ind w:left="200"/>
        <w:sectPr>
          <w:type w:val="continuous"/>
          <w:pgMar w:top="840" w:right="1000" w:bottom="840" w:left="1000" w:header="400" w:footer="400"/>
          <w:pgNumType w:fmt="decimal"/>
          <w:cols w:space="720"/>
        </w:sectPr>
      </w:pPr>
      <w:r>
        <w:br/>
      </w:r>
      <w:r>
        <w:pict>
          <v:line id="_x0000_s2835" style="position:absolute;z-index:252997632"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4529"/>
          <w:headerReference w:type="default" r:id="rId4530"/>
          <w:footerReference w:type="even" r:id="rId4531"/>
          <w:footerReference w:type="default" r:id="rId4532"/>
          <w:headerReference w:type="first" r:id="rId4533"/>
          <w:footerReference w:type="first" r:id="rId4534"/>
          <w:pgSz w:w="12240" w:h="15840"/>
          <w:pgMar w:top="840" w:right="1000" w:bottom="840" w:left="1000" w:header="400" w:footer="400"/>
          <w:pgNumType w:fmt="decimal"/>
          <w:cols w:space="720"/>
          <w:titlePg w:val="0"/>
        </w:sectPr>
      </w:pPr>
    </w:p>
    <w:p>
      <w:pPr>
        <w:pStyle w:val="Normal490"/>
      </w:pPr>
    </w:p>
    <w:p>
      <w:pPr>
        <w:pStyle w:val="Normal490"/>
      </w:pPr>
      <w:r>
        <w:pict>
          <v:shape id="_x0000_i2836" type="#_x0000_t75" alt="LexisNexis®" style="width:147.75pt;height:30pt">
            <v:imagedata r:id="rId17" o:title=""/>
          </v:shape>
        </w:pict>
      </w:r>
      <w:r>
        <w:cr/>
      </w:r>
    </w:p>
    <w:p>
      <w:pPr>
        <w:pStyle w:val="Heading1488"/>
        <w:keepNext w:val="0"/>
        <w:spacing w:after="200" w:line="340" w:lineRule="atLeast"/>
        <w:ind w:left="0" w:right="0" w:firstLine="0"/>
        <w:jc w:val="center"/>
      </w:pPr>
      <w:hyperlink r:id="rId4535" w:history="1">
        <w:r>
          <w:rPr>
            <w:rFonts w:ascii="arial" w:eastAsia="arial" w:hAnsi="arial" w:cs="arial"/>
            <w:b/>
            <w:i/>
            <w:strike w:val="0"/>
            <w:color w:val="0077CC"/>
            <w:sz w:val="28"/>
            <w:u w:val="single"/>
            <w:vertAlign w:val="baseline"/>
          </w:rPr>
          <w:t>Paris Mismatch</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2007 Sunday</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0"/>
        <w:keepNext w:val="0"/>
        <w:spacing w:after="0" w:line="240" w:lineRule="atLeast"/>
        <w:ind w:right="0"/>
        <w:jc w:val="both"/>
      </w:pPr>
      <w:bookmarkStart w:id="991" w:name="Bookmark_490"/>
      <w:bookmarkEnd w:id="991"/>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11</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CAROLINE WEBER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Weber, an associate professor of French at Barnard College and the author of ''Queen of Fashion: What Marie Antoinette Wore to the Revolution,'' is a frequent contributor to the Book Review.</w:t>
      </w:r>
    </w:p>
    <w:p>
      <w:pPr>
        <w:pStyle w:val="Normal490"/>
        <w:keepNext/>
        <w:spacing w:before="240" w:after="0" w:line="340" w:lineRule="atLeast"/>
        <w:ind w:left="0" w:right="0" w:firstLine="0"/>
        <w:jc w:val="left"/>
      </w:pPr>
      <w:bookmarkStart w:id="992" w:name="Body_488"/>
      <w:bookmarkEnd w:id="992"/>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837" style="position:absolute;z-index:252998656"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SEDUCTION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American's Encounter With France,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Father, and the Holocaust.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Eunice Lipton.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Illustrated. 233 pp.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Carroll &amp; Graf Publishers. $23.95.</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her own admission, the art historian Eunice Lipton's decision to live in Paris makes little sense. In the 1920s, her Jewish father and grandparents fled the rising tide of anti-Semitism in Eastern Europe and emigrated to the Bronx. Growing up there in a predominantly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Jewish neighborhood, she recalls in ''French Seduction: An American's Encounter With France, Her Father, and the Holocaust,'' Lipton watched her relatives weep over photographs of Nazi concentration camp detainees. From that moment on, ''looking at pictures'' would ''always be intertwined in my mind with the murder of Jews.'' How fitting, then, that her fascination with pictures -- especially those of the French Impressionists -- would lead her to immerse herself in French culture, only to be traumatized by its own history of anti-Jewish sentiment. ''Didn't I know the French were anti-Semites?'' she asks, reflecting on the bigotry of Edgar Degas and Auguste Renoir, of the regular folks who ''rounded up Jews'' during the Nazi occupation and of the proprietor of her favorite Paris cafe. ''How can one live with both feelings, loving a culture and knowing that it doesn't love you?''</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 can say from personal experience, this is a conundrum familiar even to non-Jewish Francophiles whose foreign birth qualifies them, invariably, for much Parisian scoffing. Yet while Lipton emphasizes the French people's ''deep distaste for Others,'' she fails to explain in any fully coherent way why she chooses to live in their midst. Predictably enough, she invokes the sensual delights Paris affords. Identifying with one of Francois Boucher's luxuriant, Rococo nudes, she declares: ''I want to chew and lick and wallow, far from rules and regulations, where boys don't get more than girls, where I can live eternally anchored in pleasures that never go away.'' And so, when her American husband ''brings home that warm, crunchy baguette for breakfast, and we try to resist the fresh farm butter and fail, we think 'Well, yes, that's why we're here.' '' But a taste for buttery treats hardly seems to account for Lipton's inhabiting a place where ''I am haunted by my own Otherness. ... I am haunted by the Collaboration.''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why am I here?'' Lipton wonders again, this time looking for answers in her vexed relationship with her father, an alluring ''dreamer and fantasist'' who, without ever having traveled to France himself, urged his young daughter: ''Darling, go to Paris. You'll be happy there.'' Indeed, in Lipton's cringe-inducing account of things, it was filial love that spawned her obsession with the City of Light. ''I know now why I came here. I wanted to forgive my father. He gave me dreams and literature. He made me hunger for a man's body. I learned desire from him, even if he couldn't really love me.''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France itself, it would seem, her father had a talent for both fueling and dashing Lipton's expectations. During her childhood, they enjoyed a closeness that bordered on creepy. ''People used to think we were a couple,'' she says; ''my dad and I were never in a room together where he was not touching me.'' If things had happened differently, ''he might have taken me to bed.'' But the romance ended when, as an adult, she discovered that her father had ''betrayed his own brother.'' In 1938, at 22, her uncle ran off to fight in the Spanish Civil War without telling his parents where he was going. Shortly before dying on the front, he wrote confessional letters home, begging for his family's forgiveness. Her father, however, inexplicably ''forgot'' to show them to his parents. When Lipton herself found the letters and heard the story, her anger poisoned her feelings for her father until his death.</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her father's act of treachery informs Lipton's paradoxical Parisian sojourn, if only because it reminds her of how the French have repeatedly ''betrayed their own inspiring ideas about freedom and equality'' -- not to mention fraternity. ''Is that why I'm here in France? Because it is such a locus of maddening extremes: seduction and betrayal, beauty and ugliness, love and hate? Because it's such a tease?''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Apparently so. The primordial tease in Lipton's life was her father, for better and for worse. He imbued her not only with his own dreams of Paris, but also with a screwy conception of fraternite she is condemned to confront, again and again, in her adopted home country. On the one hand, she remains indignant that ''France has murdered, smothered and restrained her citizens'' -- Jewish and otherwise. On the other, she admires the ''rich French social fabric that provides humane and universal health care and financial security, a population that loves to get to know someone else through conversation.'' Alternately vicious and enchanting, just like dear old Dad, the country claims her affections still: ''I'm hoping France can change.''</w:t>
      </w:r>
    </w:p>
    <w:p>
      <w:pPr>
        <w:pStyle w:val="Normal490"/>
        <w:keepNext w:val="0"/>
        <w:spacing w:before="240" w:after="0" w:line="260" w:lineRule="atLeast"/>
        <w:ind w:left="0" w:right="0" w:firstLine="0"/>
        <w:jc w:val="left"/>
      </w:pPr>
      <w:r>
        <w:br/>
      </w:r>
      <w:hyperlink r:id="rId4536" w:history="1">
        <w:r>
          <w:rPr>
            <w:rFonts w:ascii="arial" w:eastAsia="arial" w:hAnsi="arial" w:cs="arial"/>
            <w:b w:val="0"/>
            <w:i/>
            <w:strike w:val="0"/>
            <w:color w:val="0077CC"/>
            <w:sz w:val="20"/>
            <w:u w:val="single"/>
            <w:vertAlign w:val="baseline"/>
          </w:rPr>
          <w:t>http://www.nytimes.com</w:t>
        </w:r>
      </w:hyperlink>
    </w:p>
    <w:p>
      <w:pPr>
        <w:pStyle w:val="Normal4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0"/>
        <w:spacing w:line="60" w:lineRule="exact"/>
      </w:pPr>
      <w:r>
        <w:pict>
          <v:line id="_x0000_s2838" style="position:absolute;z-index:252999680" from="0,2pt" to="512pt,2pt" strokecolor="#009ddb" strokeweight="2pt">
            <v:stroke linestyle="single"/>
            <w10:wrap type="topAndBottom"/>
          </v:line>
        </w:pict>
      </w:r>
    </w:p>
    <w:p>
      <w:pPr>
        <w:pStyle w:val="Normal4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Wes Duvall)                                                           </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2007</w:t>
      </w:r>
    </w:p>
    <w:p>
      <w:pPr>
        <w:pStyle w:val="Normal490"/>
      </w:pPr>
    </w:p>
    <w:p>
      <w:pPr>
        <w:pStyle w:val="Normal490"/>
        <w:ind w:left="200"/>
        <w:sectPr>
          <w:type w:val="continuous"/>
          <w:pgMar w:top="840" w:right="1000" w:bottom="840" w:left="1000" w:header="400" w:footer="400"/>
          <w:pgNumType w:fmt="decimal"/>
          <w:cols w:space="720"/>
        </w:sectPr>
      </w:pPr>
      <w:r>
        <w:br/>
      </w:r>
      <w:r>
        <w:pict>
          <v:line id="_x0000_s2839" style="position:absolute;z-index:253000704"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4537"/>
          <w:headerReference w:type="default" r:id="rId4538"/>
          <w:footerReference w:type="even" r:id="rId4539"/>
          <w:footerReference w:type="default" r:id="rId4540"/>
          <w:headerReference w:type="first" r:id="rId4541"/>
          <w:footerReference w:type="first" r:id="rId4542"/>
          <w:pgSz w:w="12240" w:h="15840"/>
          <w:pgMar w:top="840" w:right="1000" w:bottom="840" w:left="1000" w:header="400" w:footer="400"/>
          <w:pgNumType w:fmt="decimal"/>
          <w:cols w:space="720"/>
          <w:titlePg w:val="0"/>
        </w:sectPr>
      </w:pPr>
    </w:p>
    <w:p>
      <w:pPr>
        <w:pStyle w:val="Normal491"/>
      </w:pPr>
    </w:p>
    <w:p>
      <w:pPr>
        <w:pStyle w:val="Normal491"/>
      </w:pPr>
      <w:r>
        <w:pict>
          <v:shape id="_x0000_i2840" type="#_x0000_t75" alt="LexisNexis®" style="width:147.75pt;height:30pt">
            <v:imagedata r:id="rId17" o:title=""/>
          </v:shape>
        </w:pict>
      </w:r>
      <w:r>
        <w:cr/>
      </w:r>
    </w:p>
    <w:p>
      <w:pPr>
        <w:pStyle w:val="Heading1489"/>
        <w:keepNext w:val="0"/>
        <w:spacing w:after="200" w:line="340" w:lineRule="atLeast"/>
        <w:ind w:left="0" w:right="0" w:firstLine="0"/>
        <w:jc w:val="center"/>
      </w:pPr>
      <w:hyperlink r:id="rId4543" w:history="1">
        <w:r>
          <w:rPr>
            <w:rFonts w:ascii="arial" w:eastAsia="arial" w:hAnsi="arial" w:cs="arial"/>
            <w:b/>
            <w:i/>
            <w:strike w:val="0"/>
            <w:color w:val="0077CC"/>
            <w:sz w:val="28"/>
            <w:u w:val="single"/>
            <w:vertAlign w:val="baseline"/>
          </w:rPr>
          <w:t>Happy Days</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2009 Sunday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1"/>
        <w:keepNext w:val="0"/>
        <w:spacing w:after="0" w:line="240" w:lineRule="atLeast"/>
        <w:ind w:right="0"/>
        <w:jc w:val="both"/>
      </w:pPr>
      <w:bookmarkStart w:id="993" w:name="Bookmark_491"/>
      <w:bookmarkEnd w:id="993"/>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7</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HANNA ROSIN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 Rosin is a co-editor of Slate's women's Web site, DoubleX, and a contributing editor at The Atlantic.</w:t>
      </w:r>
    </w:p>
    <w:p>
      <w:pPr>
        <w:pStyle w:val="Normal491"/>
        <w:keepNext/>
        <w:spacing w:before="240" w:after="0" w:line="340" w:lineRule="atLeast"/>
        <w:ind w:left="0" w:right="0" w:firstLine="0"/>
        <w:jc w:val="left"/>
      </w:pPr>
      <w:bookmarkStart w:id="994" w:name="Body_489"/>
      <w:bookmarkEnd w:id="994"/>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841" style="position:absolute;z-index:253001728"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BRIGHT-SIDED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the Relentless Promotion of Positive Thinking Has Undermined America</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Barbara Ehrenreich</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235 pp. Metropolitan Books/Henry Holt &amp; Company. $23</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must confess, I have waited my whole life for someone to write a book like ''Bright-Sided.'' When I was a young child, my family moved to the United States from Israel, where churlishness is a point of pride. As I walked around wearing what I considered a neutral expression, strangers would often shout, ''What's the matter, honey? Smile!'' as if visible cheerfulness were some kind of requirement for citizenship.</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in Barbara Ehrenreich's deeply satisfying book, I finally have a moral defense for my apparent scowl. All the background noise of America -- motivational speakers, positive prayer, the new Journal of Happiness Studies -- these are not the markers of happy, well-adjusted psyches uncorrupted by irony, as I have always been led to believe. Instead, Ehrenreich argues convincingly that they are the symptoms of a noxious virus infecting all corners of American life that goes by the name ''positive thinking.''</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started as a 19th-century response to dour Calvinism has, over the years, turned equally oppressive, Ehrenreich writes. Stacks of best sellers equate corporate success with a positive attitude. Flimsy medical research claims that cheerfulness can improve the immune system. In a growing number of American churches, confessions of poverty or distress amount to heresy. America's can-do optimism has hardened into a suffocating culture of positivity that bears little relation to genuine hope or happiness.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Ehrenreich is the author of several excellent books about class -- ''Nickel and Dimed'' is the best known. In this book she also reaches for a conspiratorial, top-down explanation. ''Positive thinking,'' she maintains, is just another way for the conservative, corporate culture to wring the most out of its workers. I don't exactly buy this part of her argument, but the book doesn't suffer much for the overreaching. I was so warmed by encountering a fellow crank that I forgave the agenda.</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Ehrenreich's inspiration for ''Bright-Sided'' came from her year of dealing with breast cancer. From her first waiting room experience in 2000 she was choking on pink ribbons and other ''bits of cuteness and sentimentality'' -- teddy bears, goofy top-10 lists, cheesy poetry accented with pink roses. The sticky cheerfulness extended to support groups, where expressions of dread or outrage were treated as emotional blocks. ''The appropriate attitude,'' she quickly realized, was ''upbeat and even eagerly acquisitive.'' The word ''victim'' was taboo. Lance Armstrong was quoted as saying that ''cancer was the best thing that ever happened to me,'' while another survivor described the disease as ''your connection to the divine.'' As a test, Ehrenreich herself posted a message on a cancer support site under the title ''Angry,'' complaining about the effects of chemotherapy, ''recalcitrant insurance companies'' and ''sappy pink ribbons.'' ''Suzy'' wrote in to take issue with her ''bad attitude'' and warned that ''it's not going to help you in the least.''  ''Kitty'' urged her to ''run, not walk, to some counseling.''</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experience led her to seek out other arenas in American life where an insistence on positive thinking had taken its toll. One of the more interesting chapters concerns American business culture. Since the publication of Dale Carnegie's ''How to Win Friends and Influence People'' in 1936, motivational speaking has become so ubiquitous that we've forgotten a world without it. In seminars, employees are led in mass chants that would make Chairman Mao proud: ''I feel healthy, I feel happy, I feel terrific!'' Corporate managers transformed from coolheaded professionals into mystical gurus and quasi celebrities ''enamored of intuition, snap judgments and hunches.'' Corporate America began to look like one giant ashram, with ''vision quests,''  ''tribal storytelling'' and ''deep listening'' all now common staples of corporate retreats.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mystical positivity seeped into the American megachurches, as celebrity pastors became  motivational speakers in robes. In one of the great untold stories of American religion, the proto-Calvinist Christian right -- with its emphasis on sin and self-discipline -- has lately been replaced by a stitched-together faith known as ''prosperity gospel,'' which holds that God wants believers to be rich. In my favorite scene of the book, Ehrenreich pays a visit to Joel and Victoria Osteen's Lakewood Church in Houston, now the nation's largest church. She arrives a week after a court has dismissed charges against Victoria, accused of assaulting a flight attendant who failed to deal promptly with a stain on her first-class airplane seat on the way to Vail. One would think, Ehrenreich suggests, that the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multiracial crowd might sympathize with the working stiff on the plane who happened to be African-American. But no, Joel is shown dabbing his eyes on the video screen, and Victoria crows about the ''banner of victory over my head'' as the crowd cheers.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is the Christianity in all of this?'' Ehrenreich asks. ''Where is the demand for humility and sacrificial love for others? Where in particular is the Jesus who said, 'If a man sue you at law and take your coat, let him have your cloak also?' '' Ehrenreich is right, of course, in her theological critique. But she misses a chance to dig deeper. I have spent some time in prosperity churches, and as Milmon F. Harrison points out in ''Righteous Riches,'' his study of one such church, this brand of faith cannot be explained away as manipulation by greedy, thieving preachers. Millions of Americans -- not just C.E.O.'s and megapastors but middle-class and even poor people -- feel truly empowered by the notion that through the strength of their own minds alone they can change their circumstances. This may be delusional and infuriating. But it is also a kind of radical self-reliance that is deeply and unchangeably American.</w:t>
      </w:r>
    </w:p>
    <w:p>
      <w:pPr>
        <w:pStyle w:val="Normal491"/>
        <w:keepNext w:val="0"/>
        <w:spacing w:before="240" w:after="0" w:line="260" w:lineRule="atLeast"/>
        <w:ind w:left="0" w:right="0" w:firstLine="0"/>
        <w:jc w:val="left"/>
      </w:pPr>
      <w:r>
        <w:br/>
      </w:r>
      <w:hyperlink r:id="rId4544" w:history="1">
        <w:r>
          <w:rPr>
            <w:rFonts w:ascii="arial" w:eastAsia="arial" w:hAnsi="arial" w:cs="arial"/>
            <w:b w:val="0"/>
            <w:i/>
            <w:strike w:val="0"/>
            <w:color w:val="0077CC"/>
            <w:sz w:val="20"/>
            <w:u w:val="single"/>
            <w:vertAlign w:val="baseline"/>
          </w:rPr>
          <w:t>http://www.nytimes.com</w:t>
        </w:r>
      </w:hyperlink>
    </w:p>
    <w:p>
      <w:pPr>
        <w:pStyle w:val="Normal4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1"/>
        <w:spacing w:line="60" w:lineRule="exact"/>
      </w:pPr>
      <w:r>
        <w:pict>
          <v:line id="_x0000_s2842" style="position:absolute;z-index:253002752" from="0,2pt" to="512pt,2pt" strokecolor="#009ddb" strokeweight="2pt">
            <v:stroke linestyle="single"/>
            <w10:wrap type="topAndBottom"/>
          </v:line>
        </w:pict>
      </w:r>
    </w:p>
    <w:p>
      <w:pPr>
        <w:pStyle w:val="Normal4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GARY TAXALI)                                     </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2009</w:t>
      </w:r>
    </w:p>
    <w:p>
      <w:pPr>
        <w:pStyle w:val="Normal491"/>
      </w:pPr>
    </w:p>
    <w:p>
      <w:pPr>
        <w:pStyle w:val="Normal491"/>
        <w:ind w:left="200"/>
        <w:sectPr>
          <w:type w:val="continuous"/>
          <w:pgMar w:top="840" w:right="1000" w:bottom="840" w:left="1000" w:header="400" w:footer="400"/>
          <w:pgNumType w:fmt="decimal"/>
          <w:cols w:space="720"/>
        </w:sectPr>
      </w:pPr>
      <w:r>
        <w:br/>
      </w:r>
      <w:r>
        <w:pict>
          <v:line id="_x0000_s2843" style="position:absolute;z-index:253003776"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4545"/>
          <w:headerReference w:type="default" r:id="rId4546"/>
          <w:footerReference w:type="even" r:id="rId4547"/>
          <w:footerReference w:type="default" r:id="rId4548"/>
          <w:headerReference w:type="first" r:id="rId4549"/>
          <w:footerReference w:type="first" r:id="rId4550"/>
          <w:pgSz w:w="12240" w:h="15840"/>
          <w:pgMar w:top="840" w:right="1000" w:bottom="840" w:left="1000" w:header="400" w:footer="400"/>
          <w:pgNumType w:fmt="decimal"/>
          <w:cols w:space="720"/>
          <w:titlePg w:val="0"/>
        </w:sectPr>
      </w:pPr>
    </w:p>
    <w:p>
      <w:pPr>
        <w:pStyle w:val="Normal492"/>
      </w:pPr>
    </w:p>
    <w:p>
      <w:pPr>
        <w:pStyle w:val="Normal492"/>
      </w:pPr>
      <w:r>
        <w:pict>
          <v:shape id="_x0000_i2844" type="#_x0000_t75" alt="LexisNexis®" style="width:147.75pt;height:30pt">
            <v:imagedata r:id="rId17" o:title=""/>
          </v:shape>
        </w:pict>
      </w:r>
      <w:r>
        <w:cr/>
      </w:r>
    </w:p>
    <w:p>
      <w:pPr>
        <w:pStyle w:val="Heading1490"/>
        <w:keepNext w:val="0"/>
        <w:spacing w:after="200" w:line="340" w:lineRule="atLeast"/>
        <w:ind w:left="0" w:right="0" w:firstLine="0"/>
        <w:jc w:val="center"/>
      </w:pPr>
      <w:hyperlink r:id="rId4551" w:history="1">
        <w:r>
          <w:rPr>
            <w:rFonts w:ascii="arial" w:eastAsia="arial" w:hAnsi="arial" w:cs="arial"/>
            <w:b/>
            <w:i/>
            <w:strike w:val="0"/>
            <w:color w:val="0077CC"/>
            <w:sz w:val="28"/>
            <w:u w:val="single"/>
            <w:vertAlign w:val="baseline"/>
          </w:rPr>
          <w:t>Far From a Star, but Looking for a Hollywood Escape</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2013 Tuesday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2"/>
        <w:keepNext w:val="0"/>
        <w:spacing w:after="0" w:line="240" w:lineRule="atLeast"/>
        <w:ind w:right="0"/>
        <w:jc w:val="both"/>
      </w:pPr>
      <w:bookmarkStart w:id="995" w:name="Bookmark_492"/>
      <w:bookmarkEnd w:id="995"/>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ARTSBEAT</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1196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BRANTLEY</w:t>
      </w:r>
    </w:p>
    <w:p>
      <w:pPr>
        <w:pStyle w:val="Normal492"/>
        <w:keepNext/>
        <w:spacing w:before="240" w:after="0" w:line="340" w:lineRule="atLeast"/>
        <w:ind w:left="0" w:right="0" w:firstLine="0"/>
        <w:jc w:val="left"/>
      </w:pPr>
      <w:bookmarkStart w:id="996" w:name="Body_490"/>
      <w:bookmarkEnd w:id="996"/>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845" style="position:absolute;z-index:253004800"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So you think life was better 30 years ago, when Margaret Thatcher and Ronald Reagan ruled the earth? How about 100 years ago, in the gentle twilight of the glamorous British gentry? People at least knew who they were then, and where they were going. Right?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truly believe that, you might well benefit from the inoculation against nostalgia that I recently received here. The treatment occupied the better part of a day, and it involved spending time in close quarters with some rather unpleasant people. But just try playing the theme music from ''Dynasty'' or ''Downton Abbey'' for me now, and I'll run screaming from the room.</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counter-sentimental frame of mind was induced by my experience in a single day of first-rate productions of two plays I had never seen: Githa Sowerby's ''Rutherford and Son,'' first staged in 1912, and Doug Lucie's ''Hard Feelings,'' from 1982. Both are set in the time in which they were written, and they suggest that in terms of potential for happiness, there's not much difference between these eras of self-denial and self-indulgence.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feels particularly relevant to our own time of directionless, jobless youth is the portrayals of cultures that devour their own children, or at least chew them up and spit them out. ''Rutherford and Son,'' directed by the august Jonathan Miller at the new St. James Theater, compares the patriarch at its center to the ancient, child-sacrifice-demanding god Moloch.</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his name is never directly mentioned, Mammon, he who is worshiped by lucre lovers, might be considered the tutelary deity of ''Hard Feelings,'' staged by James Hillier at the Finborough Theater. And though they are separated by seven decades, these dramas make it clear that the class system was alive, well and stultifying throughout the 20th century in Great Britain.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Miller, whose long and illustrious career includes benchmark productions of Shakespeare and classical operas, stages ''Rutherford'' in a smothering cocoon of darkness. (Isabella Bywater is the designer, and Guy Hoare did the eye-straining lighting.) The characters whom we first meet don't do much to light up a room either. They're sullen, cowering souls -- snapping and sniping at one another in a big, bleak house in the industrial North of England -- as they wait for Father to come home.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John Rutherford, owns a glassworks factory, which he created and devotes most of his waking moments to running. Say what you will about dear old Dad. As played by Barrie Rutter, the founder and artistic director of the Northern Broadsides Theater (where this production originated), the old man has the concentrated, consuming fire of one of his factory's furnaces.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''Rutherford and Son,'' which was seen in New York in a Mint Theater Company production last year, charts the consequences of standing too close to such heat. His grown sons and daughter, who have been scorched and shriveled by his tyranny, all make their bids for freedom in the course of this drama. But the best that can be hoped for any of them is basic and base survival.</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we know from the outset that the story is bound to end in tears -- or would, if the characters weren't so dried-up emotionally -- it still has the power to hypnotize. The air of oppression generated by the mise-en-scene assumes the more specific forms of social and economic entrapment for each of the characters, and the play resonates with the sound of one door after another closing on them.</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choices available to women, in particular, are horrifying in their limitedness. (Sowerby, who had to conceal her gender when the play was produced at the Royal Court, knew what she was talking about.) But everybody is caught up in the Darwinian determinism of their world, including Rutherford pere, who has pulled his family out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only to strand them in a social no man's land.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Feelings,'' which I saw a few hours after ''Rutherford,'' might seem to offer some relief by contrast. Its characters, one-time college chums who are sharing a big house in a transitional London neighborhood, are spoiled for choice. Every morning presents an array of decisions to make: what to wear, what clubs and restaurants to visit, who to sleep with, what drugs to take.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variety of alternatives is not, it seems, a recipe for happiness. One character, having ''drunk myself sober'' late one night, delivers a sarcastic apologia for her life, asking if she's supposed to say she's sorry that ''our precious freedom's made me a zombie.'' She concludes nastily, ''Freedom to rot, that's all this country's given me.''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of this diatribe is the 25-year-old Viv (Isabella Laughland), who rules the communal roost, since she owns the place, or her rich parents do. Viv is of highly variable moods, and may or may not mean what she says. She is capricious and confused, and she can't be held accountable for her words and actions, which include holding a visitor at knife point and putting up a camp picture of Adolf Hitler with flamingos and palm trees. So maybe she is a classist, racist, boyfriend-stealing ball of viciousness. The girl can't help it.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Finbrough has one of the best batting averages of any London company these days. (It gave us the rich revival of J.B. Priestley's rarely seen ''Cornelius,'' which opened last month in New York as part of the Brits Off Broadway festival.) Which is all the more impressive, when you consider its productions are staged in an attic-like, second-floor space over a former pub. For ''Hard Feelings,'' designed by Stephanie Williams, that space has been arranged to seat roughly 50 theatergoers, who are planted right on top of the hedonistic action.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clothes stank of ersatz pot and cigarette smoke afterward, and my ears still rang with the vintage sounds of Soft Cell and Lou Reed. More important, though, I had felt I had been living as a housemate of people who were aimless, intense and susceptible to anyone willing to assume command. Those sirens and unruly crowd noises from outside (the sound design is by Tom Meehan) only underscored the tension inside.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thoughts of the Weimar Republic come to mind? I mean, there is that picture of Hitler. Mr. Lucie, thankfully, doesn't require that we infer parallels. And though the characters include a Jewish woman (Zora Bishop) who becomes the house scapegoat and her socially activist boyfriend (Callum Turner), you never feel you've been handed a schematic roster of types.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dynamics of ''Hard Feelings'' feel like the natural outcome of putting a group of uneasy young people in a shared space and waiting for their inner rats to emerge. And by the way, these little rats are just as trapped as the doomed second generation of ''Rutherford and Son.'' Though Soft Cell's ''Tainted Love'' may have been echoing in my mind when I left the Finborough, I could also hear Maurice Chevalier in ''Gigi'' singing, ''I'm glad I'm not young anymore.''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Cripple of Inishmaan'' continues through Aug. 31 at the Noël Coward Theater, 85-88 St. Martin's Lane, London; michaelgrandagecompany.com.</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492"/>
        <w:keepNext w:val="0"/>
        <w:spacing w:before="240" w:after="0" w:line="260" w:lineRule="atLeast"/>
        <w:ind w:left="0" w:right="0" w:firstLine="0"/>
        <w:jc w:val="left"/>
      </w:pPr>
      <w:r>
        <w:br/>
      </w:r>
      <w:hyperlink r:id="rId4552" w:history="1">
        <w:r>
          <w:rPr>
            <w:rFonts w:ascii="arial" w:eastAsia="arial" w:hAnsi="arial" w:cs="arial"/>
            <w:b w:val="0"/>
            <w:i/>
            <w:strike w:val="0"/>
            <w:color w:val="0077CC"/>
            <w:sz w:val="20"/>
            <w:u w:val="single"/>
            <w:vertAlign w:val="baseline"/>
          </w:rPr>
          <w:t>http://artsbeat.blogs.nytimes.com/2013/07/01/london-theater-journal-trapped/</w:t>
        </w:r>
      </w:hyperlink>
    </w:p>
    <w:p>
      <w:pPr>
        <w:pStyle w:val="Normal4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2"/>
        <w:spacing w:line="60" w:lineRule="exact"/>
      </w:pPr>
      <w:r>
        <w:pict>
          <v:line id="_x0000_s2846" style="position:absolute;z-index:253005824" from="0,2pt" to="512pt,2pt" strokecolor="#009ddb" strokeweight="2pt">
            <v:stroke linestyle="single"/>
            <w10:wrap type="topAndBottom"/>
          </v:line>
        </w:pict>
      </w:r>
    </w:p>
    <w:p>
      <w:pPr>
        <w:pStyle w:val="Normal4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Cripple of Inishmaan: Daniel Radcliffe and Sarah Greene star in this Michael Grandage revival at the Noël Coward Theater in London. The play was inspired by the making of ''Man of Aran,'' a 1934 Robert Flaherty movie. (C1)</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Shortt, left, and Daniel Radcliffe in ''The Cripple of Inishmaan,'' a comedy set in an Irish town. More of Ben Brantley's reports on the London theater scene are at nytimes.com/artsbeat. (PHOTOGRAPHS BY JOHAN PERSSON) (C5)       </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2013</w:t>
      </w:r>
    </w:p>
    <w:p>
      <w:pPr>
        <w:pStyle w:val="Normal492"/>
      </w:pPr>
    </w:p>
    <w:p>
      <w:pPr>
        <w:pStyle w:val="Normal492"/>
        <w:ind w:left="200"/>
        <w:sectPr>
          <w:type w:val="continuous"/>
          <w:pgMar w:top="840" w:right="1000" w:bottom="840" w:left="1000" w:header="400" w:footer="400"/>
          <w:pgNumType w:fmt="decimal"/>
          <w:cols w:space="720"/>
        </w:sectPr>
      </w:pPr>
      <w:r>
        <w:br/>
      </w:r>
      <w:r>
        <w:pict>
          <v:line id="_x0000_s2847" style="position:absolute;z-index:253006848"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4553"/>
          <w:headerReference w:type="default" r:id="rId4554"/>
          <w:footerReference w:type="even" r:id="rId4555"/>
          <w:footerReference w:type="default" r:id="rId4556"/>
          <w:headerReference w:type="first" r:id="rId4557"/>
          <w:footerReference w:type="first" r:id="rId4558"/>
          <w:pgSz w:w="12240" w:h="15840"/>
          <w:pgMar w:top="840" w:right="1000" w:bottom="840" w:left="1000" w:header="400" w:footer="400"/>
          <w:pgNumType w:fmt="decimal"/>
          <w:cols w:space="720"/>
          <w:titlePg w:val="0"/>
        </w:sectPr>
      </w:pPr>
    </w:p>
    <w:p>
      <w:pPr>
        <w:pStyle w:val="Normal493"/>
      </w:pPr>
    </w:p>
    <w:p>
      <w:pPr>
        <w:pStyle w:val="Normal493"/>
      </w:pPr>
      <w:r>
        <w:pict>
          <v:shape id="_x0000_i2848" type="#_x0000_t75" alt="LexisNexis®" style="width:147.75pt;height:30pt">
            <v:imagedata r:id="rId17" o:title=""/>
          </v:shape>
        </w:pict>
      </w:r>
      <w:r>
        <w:cr/>
      </w:r>
    </w:p>
    <w:p>
      <w:pPr>
        <w:pStyle w:val="Heading1491"/>
        <w:keepNext w:val="0"/>
        <w:spacing w:after="200" w:line="340" w:lineRule="atLeast"/>
        <w:ind w:left="0" w:right="0" w:firstLine="0"/>
        <w:jc w:val="center"/>
      </w:pPr>
      <w:hyperlink r:id="rId4559" w:history="1">
        <w:r>
          <w:rPr>
            <w:rFonts w:ascii="arial" w:eastAsia="arial" w:hAnsi="arial" w:cs="arial"/>
            <w:b/>
            <w:i/>
            <w:strike w:val="0"/>
            <w:color w:val="0077CC"/>
            <w:sz w:val="28"/>
            <w:u w:val="single"/>
            <w:vertAlign w:val="baseline"/>
          </w:rPr>
          <w:t xml:space="preserve">Mob Kills 2 After Truck Hits Women On a Stoop </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2002 Thursday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93"/>
        <w:keepNext w:val="0"/>
        <w:spacing w:after="0" w:line="240" w:lineRule="atLeast"/>
        <w:ind w:right="0"/>
        <w:jc w:val="both"/>
      </w:pPr>
      <w:bookmarkStart w:id="997" w:name="Bookmark_493"/>
      <w:bookmarkEnd w:id="997"/>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6; National Desk; Pg. 16</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W. FOUNTAIN</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CHICAGO, July 31  </w:t>
      </w:r>
    </w:p>
    <w:p>
      <w:pPr>
        <w:pStyle w:val="Normal493"/>
        <w:keepNext/>
        <w:spacing w:before="240" w:after="0" w:line="340" w:lineRule="atLeast"/>
        <w:ind w:left="0" w:right="0" w:firstLine="0"/>
        <w:jc w:val="left"/>
      </w:pPr>
      <w:bookmarkStart w:id="998" w:name="Body_491"/>
      <w:bookmarkEnd w:id="998"/>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849" style="position:absolute;z-index:253007872"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Crumbling stone, dried blood and a man's silver watch band were among the remnants of the night of horror here.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was an overwhelming sense of shock and dismay after a mob dragged two men from their rental truck on Tuesday evening and beat them to death with bricks, stones and fists after a traffic accident on the South Side.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victims -- one of them 62 years old -- apparently lost control of the truck, which jumped the curb of Lake Park Avenue and struck three young women sitting on a stoop on a hot summer's evening, injuring all three, one critically.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the mob.</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has left many questions, perhaps none more puzzling than what inspired the mob's rage.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disagree with that 100 percent," James Henry, 69, said of the attack.</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Henry, who has lived on the block for 25 years, added: "It makes me feel nervous, and it makes me feel bad to think that somebody could have an accident and then somebody come up and beat him to death. I'm glad I wasn't over there."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among residents were calling for justice for those who killed the two black men, who were also residents of the mostly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going to bring them back, but it'll let them know you can't take the law in your own hands," said a woman who lives on the block and stood this afternoon near the accident site.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woman said: "It was an accident. They lost control. I think emotions just got out of hand."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Alderman Toni Preckwinkle, whose Fourth Ward includes the beating site, offered a possible explanation.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I've heard from neighbors, and not from police, was that one of the young men involved had a girlfriend who was seriously injured," Ms. Preckwinkle said, standing this afternoon near the crumbling stone steps where the truck came to rest.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to me as if he just went berserk and attacked the drivers of the vehicle," she said. "And the speculation is that he was assisted by some of his friends or others in the crowd."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had one man in custody this afternoon in connection with the killings, the authorities said. They would not identify the man, but said that he was considered a suspect and that charges were pending.</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said they were speaking with several others but had not yet identified anyone other than the man in custody as a suspect.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have told the police that as many as six men may have taken part in the beatings.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news conference today, Supt. Terry Hillard of the Chicago Police Department asked the public for help in catching the killers.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thug is a thug is a thug is a thug," Mr. Hillard said. "These are murderers. They killed two individuals. One of them was a senior citizen."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identified the dead men as Jack Moore, 62, and Anthony Stuckey, 49. Both lived within a few blocks of where they were dragged from the rental truck.</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said Mr. Moore was driving the truck. They said Mr. Stuckey's mother, Virginia Stuckey, told them that her son was helping to move furniture from the home of Mr. Moore's late mother.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Cook County medical examiner's office said today that Mr. Stuckey and Mr. Moore died from multiple injuries and blunt trauma.</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that they did not know what caused the accident and that toxicology results on the two men were pending.</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injured women remained hospitalized, a 26-year-old in critical condition and the two others, 18 and 17, in fair condition.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 occurred shortly after 6:30 p.m., across the street from a mixed-income, public housing building known as Lake Parc Place.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the building, like Mr. Henry, said they frequently sat across the street on the stoop of a brick house where the accident occurred at the corner of 40th and Lake Park Avenue. There are shade trees on that corner where, residents say, people often congregate, despite the wishes of the homeowner, who has tried to shoo loiterers away.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Bamani Obadele, who lives on the block, said: "To drag two elders out of the car and beat them up in that fashion, that's what disturbs me. It didn't make sense.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deeply disturbed by what happened. I'm just hoping we're able to heal and move forward."      </w:t>
      </w:r>
    </w:p>
    <w:p>
      <w:pPr>
        <w:pStyle w:val="Normal493"/>
        <w:keepNext w:val="0"/>
        <w:spacing w:before="240" w:after="0" w:line="260" w:lineRule="atLeast"/>
        <w:ind w:left="0" w:right="0" w:firstLine="0"/>
        <w:jc w:val="left"/>
      </w:pPr>
      <w:r>
        <w:br/>
      </w:r>
      <w:hyperlink r:id="rId4560" w:history="1">
        <w:r>
          <w:rPr>
            <w:rFonts w:ascii="arial" w:eastAsia="arial" w:hAnsi="arial" w:cs="arial"/>
            <w:b w:val="0"/>
            <w:i/>
            <w:strike w:val="0"/>
            <w:color w:val="0077CC"/>
            <w:sz w:val="20"/>
            <w:u w:val="single"/>
            <w:vertAlign w:val="baseline"/>
          </w:rPr>
          <w:t>http://www.nytimes.com</w:t>
        </w:r>
      </w:hyperlink>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2002</w:t>
      </w:r>
    </w:p>
    <w:p>
      <w:pPr>
        <w:pStyle w:val="Normal493"/>
      </w:pPr>
    </w:p>
    <w:p>
      <w:pPr>
        <w:pStyle w:val="Normal493"/>
        <w:ind w:left="200"/>
        <w:sectPr>
          <w:type w:val="continuous"/>
          <w:pgMar w:top="840" w:right="1000" w:bottom="840" w:left="1000" w:header="400" w:footer="400"/>
          <w:pgNumType w:fmt="decimal"/>
          <w:cols w:space="720"/>
        </w:sectPr>
      </w:pPr>
      <w:r>
        <w:br/>
      </w:r>
      <w:r>
        <w:pict>
          <v:line id="_x0000_s2850" style="position:absolute;z-index:253008896"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4561"/>
          <w:headerReference w:type="default" r:id="rId4562"/>
          <w:footerReference w:type="even" r:id="rId4563"/>
          <w:footerReference w:type="default" r:id="rId4564"/>
          <w:headerReference w:type="first" r:id="rId4565"/>
          <w:footerReference w:type="first" r:id="rId4566"/>
          <w:pgSz w:w="12240" w:h="15840"/>
          <w:pgMar w:top="840" w:right="1000" w:bottom="840" w:left="1000" w:header="400" w:footer="400"/>
          <w:pgNumType w:fmt="decimal"/>
          <w:cols w:space="720"/>
          <w:titlePg w:val="0"/>
        </w:sectPr>
      </w:pPr>
    </w:p>
    <w:p>
      <w:pPr>
        <w:pStyle w:val="Normal494"/>
      </w:pPr>
    </w:p>
    <w:p>
      <w:pPr>
        <w:pStyle w:val="Normal494"/>
      </w:pPr>
      <w:r>
        <w:pict>
          <v:shape id="_x0000_i2851" type="#_x0000_t75" alt="LexisNexis®" style="width:147.75pt;height:30pt">
            <v:imagedata r:id="rId17" o:title=""/>
          </v:shape>
        </w:pict>
      </w:r>
      <w:r>
        <w:cr/>
      </w:r>
    </w:p>
    <w:p>
      <w:pPr>
        <w:pStyle w:val="Heading1492"/>
        <w:keepNext w:val="0"/>
        <w:spacing w:after="200" w:line="340" w:lineRule="atLeast"/>
        <w:ind w:left="0" w:right="0" w:firstLine="0"/>
        <w:jc w:val="center"/>
      </w:pPr>
      <w:hyperlink r:id="rId4567" w:history="1">
        <w:r>
          <w:rPr>
            <w:rFonts w:ascii="arial" w:eastAsia="arial" w:hAnsi="arial" w:cs="arial"/>
            <w:b/>
            <w:i/>
            <w:strike w:val="0"/>
            <w:color w:val="0077CC"/>
            <w:sz w:val="28"/>
            <w:u w:val="single"/>
            <w:vertAlign w:val="baseline"/>
          </w:rPr>
          <w:t>No Longer Invincible</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2009 Wednesday</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4"/>
        <w:keepNext w:val="0"/>
        <w:spacing w:after="0" w:line="240" w:lineRule="atLeast"/>
        <w:ind w:right="0"/>
        <w:jc w:val="both"/>
      </w:pPr>
      <w:bookmarkStart w:id="999" w:name="Bookmark_494"/>
      <w:bookmarkEnd w:id="999"/>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 NEWS ANALYSIS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 and JULIE BOSMAN</w:t>
      </w:r>
    </w:p>
    <w:p>
      <w:pPr>
        <w:pStyle w:val="Normal494"/>
        <w:keepNext/>
        <w:spacing w:before="240" w:after="0" w:line="340" w:lineRule="atLeast"/>
        <w:ind w:left="0" w:right="0" w:firstLine="0"/>
        <w:jc w:val="left"/>
      </w:pPr>
      <w:bookmarkStart w:id="1000" w:name="Body_492"/>
      <w:bookmarkEnd w:id="1000"/>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852" style="position:absolute;z-index:253009920"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years, Mayor Michael R. Bloomberg finds himself governing New York City from a most unaccustomed vantage point: Vulnerability.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Ninety million dollars and a near-constant loop of negative commercials about his opponent later, the mayor ended election night in possession of a surprisingly modest margin of victory -- far narrower than pollsters had predicted and with 100,000 fewer votes than he won in 2005. This could have profound implications for the tenor of a third Bloomberg term, not least that it is likely to hinder the mayor's well-honed ability to cow Democrats and liberal interest groups.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going to see Democrats lining up to run in 2013, and they'll start next week,'' said George Arzt, a longtime campaign consultant who generally works for Democrats. ''For a mayor who is very confident in himself, this is an earthquake.''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 often seems most comfortable working leader to leader, cultivating black ministers, community board leaders and the like. He communicates with the broader public largely from an arm's length -- with expensive television campaigns, handsome Web sites and the 311 community-service system. What perhaps was missing all along, and what will be his challenge now, is to find a more tactile, emotional connection with New Yorkers.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a vote of repudiation; it's a vote of no confidence,'' said Fred Siegel, a history professor at the Cooper Union and a longtime chronicler of urban America. ''A lot of people are going to think twice before showing him deference.''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C. Thompson Jr., the city comptroller, showed little deference Tuesday night, offering a concession speech that was something of a celebration. ''Thank you, New York,'' he told his supporters. ''Your support, your enthusiasm and your desire for change is what carried me to this point.''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Bloomberg already was facing a third term saddled with a $5 billion deficit, and inevitable lame-duck status.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given his huge financial advantage in the campaign, he will have to confront the question of whether his five-point margin offers a different mandate: to change his governing style.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the talk of a post-racial, post-class city, Mr. Bloomberg gained a third term heavily dependent on the votes of white, middle-class and wealthy voters. Twenty-three percent of Tuesday's voters were black, and 73 percent of them voted for the Democrat, Mr. Thompson, according to exit polls conducted by Edison Research. Almost half the city's voters are white, and two-thirds of them voted for Mr. Bloomberg. Seventy-two percent of the voters making $200,000 or more voted for the mayor; 54 percent of those whose incomes fell under $50,000 voted for the Democrat.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Election Day interviews highlighted this divide. Voter after voter who had, in past years, voted for this billionaire mayor, voiced a sense that a once-admired politician had grown more distant and tetchy, and too filled with self-regard.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in part, the curse of the third term; New Yorkers tend to tire of their politicians, from Edward Koch to Mario Cuomo.</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campaigned for Bloomberg eight years ago,'' said David Gibson, 60, a computer worker. ''But he changed because of a strange personality shift that took place. He went from being loveable, likeable and amiable to a guy who comes out very defensive and intolerant.''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which speaks to an enduring and now urgent challenge for this mayor. His marriage with the voters ever has been a touch chilly. In past elections, the romance of his money and competence was enough to help him carry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heavily minority districts. But he appears to have lost many of those neighborhoods Tuesday.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Councilman James Sanders, who represents a predominantly black area of southeast Queens, was one of a number of black officials to endorse Mr. Bloomberg in 2005. This time, with some reluctance, he went for Mr. Thompson.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this imperial attitude, a prerogative that he favors the rich,'' Mr. Sanders said. '' And term limits stuck like a bone in the throats of many out here. They're hurting: foreclosures, taxes, and they don't like his attitude.''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Kenneth Sherrill, a professor of political science at Hunter College noted: ''Bloomberg, for better or for worse, is not a charismatic figure. So he didn't have passionate supporters. But he may have had passionate opponents.''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unanswered question for many Tuesday night was what might have happened had Mr. Bloomberg faced a more forceful challenger. ''If Thompson had run a moderately competent campaign, and created a real narrative for himself, he might be mayor,'' Mr. Siegel said.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though, the question circles back to the mayor, whose commercials ran on every channel at every hour, whose advertisements appeared in every ethnic newspaper. At some point, for many voters, too much may have become too much.</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weeks, Mayor Bloomberg tended to dismiss questions about his expected margin of victory -- would it be 10 percentage points? Fifteen, maybe? -- with a wave of the hand.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weeks after the election, he said recently, no one will remember the result. The question now might be turned on the mayor: Will he remember this result in two weeks, not to mention two years? And how might that shape a new mayoralty? </w:t>
      </w:r>
    </w:p>
    <w:p>
      <w:pPr>
        <w:pStyle w:val="Normal494"/>
        <w:keepNext w:val="0"/>
        <w:spacing w:before="240" w:after="0" w:line="260" w:lineRule="atLeast"/>
        <w:ind w:left="0" w:right="0" w:firstLine="0"/>
        <w:jc w:val="left"/>
      </w:pPr>
      <w:r>
        <w:br/>
      </w:r>
      <w:hyperlink r:id="rId4568" w:history="1">
        <w:r>
          <w:rPr>
            <w:rFonts w:ascii="arial" w:eastAsia="arial" w:hAnsi="arial" w:cs="arial"/>
            <w:b w:val="0"/>
            <w:i/>
            <w:strike w:val="0"/>
            <w:color w:val="0077CC"/>
            <w:sz w:val="20"/>
            <w:u w:val="single"/>
            <w:vertAlign w:val="baseline"/>
          </w:rPr>
          <w:t>http://www.nytimes.com</w:t>
        </w:r>
      </w:hyperlink>
    </w:p>
    <w:p>
      <w:pPr>
        <w:pStyle w:val="Normal4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4"/>
        <w:spacing w:line="60" w:lineRule="exact"/>
      </w:pPr>
      <w:r>
        <w:pict>
          <v:line id="_x0000_s2853" style="position:absolute;z-index:253010944" from="0,2pt" to="512pt,2pt" strokecolor="#009ddb" strokeweight="2pt">
            <v:stroke linestyle="single"/>
            <w10:wrap type="topAndBottom"/>
          </v:line>
        </w:pict>
      </w:r>
    </w:p>
    <w:p>
      <w:pPr>
        <w:pStyle w:val="Normal4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Mayor Michael R. Bloomberg celebrated his re-election Tuesday night at the Sheraton New York Hotel and Towers. More coverage, including complete results and analysis of the main elections around the country, is at nytimes.com/elections. (PHOTOGRAPH BY JAMES ESTRIN) (pg.A1)</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Gwendolyn Tindall, center, at her polling place at Esplanade Gardens in Harlem. Mayor Michael R. Bloomberg defeated William C. Thompson Jr. by fewer votes than expected. (PHOTOGRAPH BY KIRSTEN LUCE FOR THE NEW YORK TIMES) (pg.A22)     </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2009</w:t>
      </w:r>
    </w:p>
    <w:p>
      <w:pPr>
        <w:pStyle w:val="Normal494"/>
      </w:pPr>
    </w:p>
    <w:p>
      <w:pPr>
        <w:pStyle w:val="Normal494"/>
        <w:ind w:left="200"/>
        <w:sectPr>
          <w:type w:val="continuous"/>
          <w:pgMar w:top="840" w:right="1000" w:bottom="840" w:left="1000" w:header="400" w:footer="400"/>
          <w:pgNumType w:fmt="decimal"/>
          <w:cols w:space="720"/>
        </w:sectPr>
      </w:pPr>
      <w:r>
        <w:br/>
      </w:r>
      <w:r>
        <w:pict>
          <v:line id="_x0000_s2854" style="position:absolute;z-index:253011968"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4569"/>
          <w:headerReference w:type="default" r:id="rId4570"/>
          <w:footerReference w:type="even" r:id="rId4571"/>
          <w:footerReference w:type="default" r:id="rId4572"/>
          <w:headerReference w:type="first" r:id="rId4573"/>
          <w:footerReference w:type="first" r:id="rId4574"/>
          <w:pgSz w:w="12240" w:h="15840"/>
          <w:pgMar w:top="840" w:right="1000" w:bottom="840" w:left="1000" w:header="400" w:footer="400"/>
          <w:pgNumType w:fmt="decimal"/>
          <w:cols w:space="720"/>
          <w:titlePg w:val="0"/>
        </w:sectPr>
      </w:pPr>
    </w:p>
    <w:p>
      <w:pPr>
        <w:pStyle w:val="Normal495"/>
      </w:pPr>
    </w:p>
    <w:p>
      <w:pPr>
        <w:pStyle w:val="Normal495"/>
      </w:pPr>
      <w:r>
        <w:pict>
          <v:shape id="_x0000_i2855" type="#_x0000_t75" alt="LexisNexis®" style="width:147.75pt;height:30pt">
            <v:imagedata r:id="rId17" o:title=""/>
          </v:shape>
        </w:pict>
      </w:r>
      <w:r>
        <w:cr/>
      </w:r>
    </w:p>
    <w:p>
      <w:pPr>
        <w:pStyle w:val="Heading1493"/>
        <w:keepNext w:val="0"/>
        <w:spacing w:after="200" w:line="340" w:lineRule="atLeast"/>
        <w:ind w:left="0" w:right="0" w:firstLine="0"/>
        <w:jc w:val="center"/>
      </w:pPr>
      <w:hyperlink r:id="rId4575" w:history="1">
        <w:r>
          <w:rPr>
            <w:rFonts w:ascii="arial" w:eastAsia="arial" w:hAnsi="arial" w:cs="arial"/>
            <w:b/>
            <w:i/>
            <w:strike w:val="0"/>
            <w:color w:val="0077CC"/>
            <w:sz w:val="28"/>
            <w:u w:val="single"/>
            <w:vertAlign w:val="baseline"/>
          </w:rPr>
          <w:t>New Video Releases</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1998, Friday, Late Edition - Final</w:t>
      </w:r>
    </w:p>
    <w:p>
      <w:pPr>
        <w:pStyle w:val="Normal495"/>
        <w:keepNext w:val="0"/>
        <w:spacing w:after="0" w:line="240" w:lineRule="atLeast"/>
        <w:ind w:right="0"/>
        <w:jc w:val="both"/>
      </w:pPr>
      <w:bookmarkStart w:id="1001" w:name="Bookmark_495"/>
      <w:bookmarkEnd w:id="1001"/>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Section E; Part 1; Page 34; Column 4; Movies, Performing Arts/Weekend Desk; Part 1;; Column 4;; Review</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495"/>
        <w:keepNext/>
        <w:spacing w:before="240" w:after="0" w:line="340" w:lineRule="atLeast"/>
        <w:ind w:left="0" w:right="0" w:firstLine="0"/>
        <w:jc w:val="left"/>
      </w:pPr>
      <w:bookmarkStart w:id="1002" w:name="Body_493"/>
      <w:bookmarkEnd w:id="1002"/>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856" style="position:absolute;z-index:253012992"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 Plenty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black New York professionals convene for mating and power games, but fortunately a certain screwball element slips through in Christopher Scott Cherot's film. The savior is Lee Plenty (Mr. Cherot, left), a self-deprecating aspiring novelist who, by reason of having attended college with these people, finds himself in the same shark tank. The only one without money, Lee camps out in the apartment of the avidly materialistic Havilland (Chenoa Maxwell), who is about to be engaged to an arrogant singer (Hill Harper). Lee's relaxed, engaging response to the situation, Stephen Holden wrote in The New York Times, makes him "one of the most original and likable characters to pop up in a movie in quite a while."</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1998. Miramax. $104.96. 92 minutes. Closed captioned. R.</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Cousin Bette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tackling a film version of Balzac's novel, Des McAnuff's film tries to connect a feverish mid-19th-century tale, an antecedent of "The Bonfire of the Vanities," to today's egomaniacal movers and shakers. Out to avenge her mistreatment at the hands of cloddish relatives, the black-clad title character (Jessica Lange) gives back as good as she gets. If only she weren't so grim and monochromatic about it, we might get more satisfaction. But on screen such an elaborate literary tale "feels as rushed, overstuffed and devoid of texture as Brian DePalma's hopelessly stunted screen adaptation of 'Bonfire' " (Holden).</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1998. Fox. $100.96. 107 minutes. Closed captioned. R. Release date: Tuesday.</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Wrongfully Accused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Proft's film sets up some potentially funny situations for Leslie Nielsen, who has shown he can make the most of them in the "Naked Gun" series. In Mr. Proft's takeoff on "The Fugitive," he is Ryan Harrison, Lord of the Violin, wrongfully convicted of a killing committed, he claims, by a one-armed, one-eyed, one-legged terrorist. "Titanic," "Baywatch" and other productions are ripe for spoofing, but too much of this is adolescent humor with no real comic payoff. "Unfortunately, most of the jokes just aren't very funny" (Anita Gates).</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1998. Warner. $104.16. 85 minutes. Closed captioned. PG-13. Release date: Tuesday.</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Blade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different kind of disco, sprinkler heads in the ceiling spew blood for a crowd of vampires. Enter Blade (Wesley Snipes), a ridiculous figure draped with what looks like automobile seat belts, who blows the celebrants to bits. A half-human, Blade has been dedicated to ridding the world of vampires, who claimed his mother moments before he was born. That sounds like a low-rent "Batman," but though the limited Mr. Snipes seems to have found a role he is comfortable with, the vehicle is no more than a "cartoonish futuristic action-adventure yarn" (Holden).</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1998. New Line. $107.37. 121 minutes. Closed captioned. R. Release date: Tuesday.</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Straight to Video</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new titles of interest, some of which may have had a theater release at one time or appeared on television.</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ANTOINE ET ANTOINETTE and RENDEZVOUS DE JUILLET. The French director Jacques Becker, who began as an assistant to Jean Renoir and is remembered primarily for his masterpiece, the period love story "Casque d'Or" (1952), made only 13 films. But Becker was also highly regarded by New Wave filmmakers for lesser works that blended love and social settings. "Antoine et Antoinette" (78 minutes), about the troubled relationship of a young Parisian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 won the Grand Prix at the Cannes International Film Festival in 1947. "Rendezvous de Juillet" (1949) follows a group of young people who spurn the bourgeoisie in postwar Paris. Water Bearer. $29.95 each. French with English subtitles. Release date: Tuesday. Information: (800) 551-8304.</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GORILLA BATHES AT NOON. In Dusan Makavejev's film, the collapse of the Soviet Union takes on a certain poignancy through the goofball adventures of Maj. Victor Borisovich, who is stranded in Berlin after his unit deserts. Riding a bicycle decorated with the hammer and sickle and wandering as a kind of post-Communist Candide, Victor visits a Siberian tiger at the zoo and watches a huge statue of Lenin being dismantled. Facets. $59.95. 83 minutes. English, German and Russian with English subtitles. Information: (800) 331-6197.</w:t>
      </w:r>
    </w:p>
    <w:p>
      <w:pPr>
        <w:pStyle w:val="Normal4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5"/>
        <w:spacing w:line="60" w:lineRule="exact"/>
      </w:pPr>
      <w:r>
        <w:pict>
          <v:line id="_x0000_s2857" style="position:absolute;z-index:253014016" from="0,2pt" to="512pt,2pt" strokecolor="#009ddb" strokeweight="2pt">
            <v:stroke linestyle="single"/>
            <w10:wrap type="topAndBottom"/>
          </v:line>
        </w:pict>
      </w:r>
    </w:p>
    <w:p>
      <w:pPr>
        <w:pStyle w:val="Normal4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1998</w:t>
      </w:r>
    </w:p>
    <w:p>
      <w:pPr>
        <w:pStyle w:val="Normal495"/>
      </w:pPr>
    </w:p>
    <w:p>
      <w:pPr>
        <w:pStyle w:val="Normal495"/>
        <w:ind w:left="200"/>
        <w:sectPr>
          <w:type w:val="continuous"/>
          <w:pgMar w:top="840" w:right="1000" w:bottom="840" w:left="1000" w:header="400" w:footer="400"/>
          <w:pgNumType w:fmt="decimal"/>
          <w:cols w:space="720"/>
        </w:sectPr>
      </w:pPr>
      <w:r>
        <w:br/>
      </w:r>
      <w:r>
        <w:pict>
          <v:line id="_x0000_s2858" style="position:absolute;z-index:253015040"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4576"/>
          <w:headerReference w:type="default" r:id="rId4577"/>
          <w:footerReference w:type="even" r:id="rId4578"/>
          <w:footerReference w:type="default" r:id="rId4579"/>
          <w:headerReference w:type="first" r:id="rId4580"/>
          <w:footerReference w:type="first" r:id="rId4581"/>
          <w:pgSz w:w="12240" w:h="15840"/>
          <w:pgMar w:top="840" w:right="1000" w:bottom="840" w:left="1000" w:header="400" w:footer="400"/>
          <w:pgNumType w:fmt="decimal"/>
          <w:cols w:space="720"/>
          <w:titlePg w:val="0"/>
        </w:sectPr>
      </w:pPr>
    </w:p>
    <w:p>
      <w:pPr>
        <w:pStyle w:val="Normal496"/>
      </w:pPr>
    </w:p>
    <w:p>
      <w:pPr>
        <w:pStyle w:val="Normal496"/>
      </w:pPr>
      <w:r>
        <w:pict>
          <v:shape id="_x0000_i2859" type="#_x0000_t75" alt="LexisNexis®" style="width:147.75pt;height:30pt">
            <v:imagedata r:id="rId17" o:title=""/>
          </v:shape>
        </w:pict>
      </w:r>
      <w:r>
        <w:cr/>
      </w:r>
    </w:p>
    <w:p>
      <w:pPr>
        <w:pStyle w:val="Heading1494"/>
        <w:keepNext w:val="0"/>
        <w:spacing w:after="200" w:line="340" w:lineRule="atLeast"/>
        <w:ind w:left="0" w:right="0" w:firstLine="0"/>
        <w:jc w:val="center"/>
      </w:pPr>
      <w:hyperlink r:id="rId4582" w:history="1">
        <w:r>
          <w:rPr>
            <w:rFonts w:ascii="arial" w:eastAsia="arial" w:hAnsi="arial" w:cs="arial"/>
            <w:b/>
            <w:i/>
            <w:strike w:val="0"/>
            <w:color w:val="0077CC"/>
            <w:sz w:val="28"/>
            <w:u w:val="single"/>
            <w:vertAlign w:val="baseline"/>
          </w:rPr>
          <w:t>In Rhode Island, Protecting a Shoreline and a Lifeline</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2012 Sunday</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6"/>
        <w:keepNext w:val="0"/>
        <w:spacing w:after="0" w:line="240" w:lineRule="atLeast"/>
        <w:ind w:right="0"/>
        <w:jc w:val="both"/>
      </w:pPr>
      <w:bookmarkStart w:id="1003" w:name="Bookmark_496"/>
      <w:bookmarkEnd w:id="1003"/>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16; SOUTH KINGSTOWN JOURNAL</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1027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JESS BIDGOOD</w:t>
      </w:r>
    </w:p>
    <w:p>
      <w:pPr>
        <w:pStyle w:val="Normal496"/>
        <w:keepNext/>
        <w:spacing w:before="240" w:after="0" w:line="340" w:lineRule="atLeast"/>
        <w:ind w:left="0" w:right="0" w:firstLine="0"/>
        <w:jc w:val="left"/>
      </w:pPr>
      <w:bookmarkStart w:id="1004" w:name="Body_494"/>
      <w:bookmarkEnd w:id="1004"/>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860" style="position:absolute;z-index:253016064"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KINGSTOWN, R.I. -- Mike Couchie looked up from his Heineken as an opened door ushered an unearthly roar into the Ocean Mist, a seaside bar here.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that the waves?'' he asked, as high tide pulled sheets of foamy water underneath the building's raised decks, confirming the guess.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Couchie, who has lived here all 57 years of his life, can remember when there was more than 100 feet of beach in front of the Ocean Mist, a watering hole in Matunuck, a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on the open southern coast of Rhode Island.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Coastal erosion, a natural effect of Matunuck's direct exposure to the elements in an area prone to sand-sucking northeasters, has shrunk parts of the beach to less than a dozen feet during high tide, not only imperiling seafront structures like the Ocean Mist but also threatening the only road that residents can use to get in and out of here, as well as the water line beneath it that serves over 1,600 customers.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beach washes away -- it lost about 20 feet in a recent 12-year period, estimates a state geologist, Janet Freedman -- one effort to shore up the waterfront and another to protect the road have moved slowly. They have been limited by state regulations that discourage building walls along the coastline because when waves reflect off their hard surfaces they can take sand with them, accelerating erosion.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some residents and officials are looking to a combined strategy of one wall and additional efforts to hold the shore together. But this sliver of sand has become a flash point for the state's coastal management strategy, with officials well aware that what happens here could set precedents up and down this wilting coastline.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shoreline is eroding,'' Ms. Freedman said. ''If people are allowed to build sea walls here, then most of the objections to this were that then other areas would be able to do this too.''</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problematic part of Matunuck is about 1,400 feet of beach, parceled into private lots, between two old sea walls that extend in opposite directions and were built before state regulations came into effect. Along some parts of this open stretch, there are less than a dozen feet of sand protecting the road -- the town's lifeline -- from the water.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theory, this leaves the neighborhood with three basic courses of action. It can protect the beachfront, it can protect the road or it can retreat and move away from the encroaching shoreline, as a growing number of environmentalists and scientists recommend.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nobody here likes that last option. ''If we do this, how far do we retreat?'' asked Frank Tassoni, the president of the Mary Carpenter's Homeowners' Association, which includes residents who keep trailers and small cottages on the tract of land across the road from the beach. ''If we keep doing this, Rhode Island will be gone. We're trying to find a balance. We're not killing baby seals out here.''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Kingstown's town manager, Stephen Alfred, said the town had no choice but to protect that road. ''If we were to lose the road, we would lose all public safety access and egress,'' he said.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came as a relief to many when the state's Coastal Resources Management Council last week approved, on appeal, the town's application to shore up the road with a sheet-pile wall, a metal wall that will be pounded into the ground. The council denied the town's first application last month, saying it needed to do a more thorough review.</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needs a temporary stopgap measure -- put the sheet pile in,'' Grover Fugate, the executive director of the coastal council, which he advises but is not part of, said in an interview before the meeting. ''And then what we need to do in the long term is have a study on the long-term erosion threat and see what the ramifications are and what the cost implications are going to be.''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wall may not help everyone. Some of the beachfront property owners, like Kevin Finnegan, the owner of the Ocean Mist, are concerned that the wall could exacerbate erosion in front of it. ''Everybody said that the steel wall will destroy the beach,'' Mr. Finnegan said shortly after the ruling. ''If the town gets their road protected, what's their incentive to keep moving?''</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afternoon, Tara Mulroy, the 41-year-old owner of Tara's Tipperary Tavern, another beachfront property, leaned over a wooden fence and looked solemnly over the worn sandbags and labyrinthine wooden joists that hold up the walkways and decks behind the pub.</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keep doing this, putting sandbags down,'' said Ms. Mulroy, recalling how a 2005 storm nearly toppled one of the rental properties she owns. ''It's just been an absolute battle.''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Fugate has recommended that the sheet-pile wall be accompanied by so-called soft methods like sand replenishment and ''geomatresses,'' a flexible grid to help hold the shoreline together.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Matunuck erosion issue is the proverbial tip of the iceberg,'' Mr. Fugate wrote in a memorandum before the council vote. ''The Rhode Island shoreline is facing significant erosion issues and more needs to be done in analyzing, communicating the issues, and proposing management measures to deal with this growing dilemma.''</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Freedman, the geologist, cautioned that even the experimental measures would not solve all the problems. ''The shoreline's still going to continue to erode, and structures are still Band-Aids,'' she said. ''These communities, they're on their last legs.''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relocation is one of the things we're going to have to seriously consider,'' she added.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in Matunuck say they will keep fighting for a small section of beach that could save a place with a deep history. ''If the science is out there, let's try it,'' said Mr. Finnegan, the owner of the Ocean Mist. ''And if it works, we'll sit on the beach and have a beer. If it doesn't work, we'll sit in the bar and have a beer.''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Finnegan said, they will not yet retreat. He recalled how one patron once responded when asked if the piles holding up his deck were going to withstand strong waves one afternoon. ''He said, 'Those piles are going straight to hell, and the devil's hanging on.' ''</w:t>
      </w:r>
    </w:p>
    <w:p>
      <w:pPr>
        <w:pStyle w:val="Normal496"/>
        <w:keepNext w:val="0"/>
        <w:spacing w:before="240" w:after="0" w:line="260" w:lineRule="atLeast"/>
        <w:ind w:left="0" w:right="0" w:firstLine="0"/>
        <w:jc w:val="left"/>
      </w:pPr>
      <w:r>
        <w:br/>
      </w:r>
      <w:hyperlink r:id="rId4583" w:history="1">
        <w:r>
          <w:rPr>
            <w:rFonts w:ascii="arial" w:eastAsia="arial" w:hAnsi="arial" w:cs="arial"/>
            <w:b w:val="0"/>
            <w:i/>
            <w:strike w:val="0"/>
            <w:color w:val="0077CC"/>
            <w:sz w:val="20"/>
            <w:u w:val="single"/>
            <w:vertAlign w:val="baseline"/>
          </w:rPr>
          <w:t>http://www.nytimes.com</w:t>
        </w:r>
      </w:hyperlink>
    </w:p>
    <w:p>
      <w:pPr>
        <w:pStyle w:val="Normal4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6"/>
        <w:spacing w:line="60" w:lineRule="exact"/>
      </w:pPr>
      <w:r>
        <w:pict>
          <v:line id="_x0000_s2861" style="position:absolute;z-index:253017088" from="0,2pt" to="512pt,2pt" strokecolor="#009ddb" strokeweight="2pt">
            <v:stroke linestyle="single"/>
            <w10:wrap type="topAndBottom"/>
          </v:line>
        </w:pict>
      </w:r>
    </w:p>
    <w:p>
      <w:pPr>
        <w:pStyle w:val="Normal4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LOSING GROUND: Mike Couchie remembers when there was more than 100 feet of beach in front of the Ocean Mist, top, the structure on the far left. Coastal erosion has shrunk parts of the beach to less than a dozen feet during high tide. (A16)</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Coastal erosion, a natural effect of the Matunuck neighborhood's exposure to the elements in an area prone to northeasters, is not only imperiling seafront structures but is also threatening the only road that people can use to get into and out of the area. (PHOTOGRAPHS BY GRETCHEN ERTL FOR THE NEW YORK TIMES) (A19) MAPS (A16</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A19)                                                                     </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2012</w:t>
      </w:r>
    </w:p>
    <w:p>
      <w:pPr>
        <w:pStyle w:val="Normal496"/>
      </w:pPr>
    </w:p>
    <w:p>
      <w:pPr>
        <w:pStyle w:val="Normal496"/>
        <w:ind w:left="200"/>
        <w:sectPr>
          <w:type w:val="continuous"/>
          <w:pgMar w:top="840" w:right="1000" w:bottom="840" w:left="1000" w:header="400" w:footer="400"/>
          <w:pgNumType w:fmt="decimal"/>
          <w:cols w:space="720"/>
        </w:sectPr>
      </w:pPr>
      <w:r>
        <w:br/>
      </w:r>
      <w:r>
        <w:pict>
          <v:line id="_x0000_s2862" style="position:absolute;z-index:253018112"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4584"/>
          <w:headerReference w:type="default" r:id="rId4585"/>
          <w:footerReference w:type="even" r:id="rId4586"/>
          <w:footerReference w:type="default" r:id="rId4587"/>
          <w:headerReference w:type="first" r:id="rId4588"/>
          <w:footerReference w:type="first" r:id="rId4589"/>
          <w:pgSz w:w="12240" w:h="15840"/>
          <w:pgMar w:top="840" w:right="1000" w:bottom="840" w:left="1000" w:header="400" w:footer="400"/>
          <w:pgNumType w:fmt="decimal"/>
          <w:cols w:space="720"/>
          <w:titlePg w:val="0"/>
        </w:sectPr>
      </w:pPr>
    </w:p>
    <w:p>
      <w:pPr>
        <w:pStyle w:val="Normal497"/>
      </w:pPr>
    </w:p>
    <w:p>
      <w:pPr>
        <w:pStyle w:val="Normal497"/>
      </w:pPr>
      <w:r>
        <w:pict>
          <v:shape id="_x0000_i2863" type="#_x0000_t75" alt="LexisNexis®" style="width:147.75pt;height:30pt">
            <v:imagedata r:id="rId17" o:title=""/>
          </v:shape>
        </w:pict>
      </w:r>
      <w:r>
        <w:cr/>
      </w:r>
    </w:p>
    <w:p>
      <w:pPr>
        <w:pStyle w:val="Heading1495"/>
        <w:keepNext w:val="0"/>
        <w:spacing w:after="200" w:line="340" w:lineRule="atLeast"/>
        <w:ind w:left="0" w:right="0" w:firstLine="0"/>
        <w:jc w:val="center"/>
      </w:pPr>
      <w:hyperlink r:id="rId4590" w:history="1">
        <w:r>
          <w:rPr>
            <w:rFonts w:ascii="arial" w:eastAsia="arial" w:hAnsi="arial" w:cs="arial"/>
            <w:b/>
            <w:i/>
            <w:strike w:val="0"/>
            <w:color w:val="0077CC"/>
            <w:sz w:val="28"/>
            <w:u w:val="single"/>
            <w:vertAlign w:val="baseline"/>
          </w:rPr>
          <w:t>POLISH CARDINAL IS BACK HOME TO FACE FUROR OVER CRUCIFIXES</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1984, Tuesday, Late City Final Edition</w:t>
      </w:r>
    </w:p>
    <w:p>
      <w:pPr>
        <w:pStyle w:val="Normal497"/>
        <w:keepNext w:val="0"/>
        <w:spacing w:after="0" w:line="240" w:lineRule="atLeast"/>
        <w:ind w:right="0"/>
        <w:jc w:val="both"/>
      </w:pPr>
      <w:bookmarkStart w:id="1005" w:name="Bookmark_497"/>
      <w:bookmarkEnd w:id="1005"/>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4, Column 3; Foreign Desk</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KIFNER</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WARSAW, March 12</w:t>
      </w:r>
    </w:p>
    <w:p>
      <w:pPr>
        <w:pStyle w:val="Normal497"/>
        <w:keepNext/>
        <w:spacing w:before="240" w:after="0" w:line="340" w:lineRule="atLeast"/>
        <w:ind w:left="0" w:right="0" w:firstLine="0"/>
        <w:jc w:val="left"/>
      </w:pPr>
      <w:bookmarkStart w:id="1006" w:name="Body_495"/>
      <w:bookmarkEnd w:id="1006"/>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864" style="position:absolute;z-index:253019136"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Poland's Roman Catholic Primate, Jozef Cardinal Glemp, returned home today from a South American tour to face a conflict with the Communist authorities over the removal of crucifixes from public school classrooms and a revolt from parishioners demanding that he rescind the transfer of a pro-Solidarity priest.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industrial suburb of Ursus, nine people were back on a hunger strike tonight to protest the transfer of the pro-Solidarity priest, Father Mieczyslaw Nowak, from St. Joseph the Worker Church. The church was filled again for a brief protest mass.</w:t>
      </w:r>
    </w:p>
    <w:p>
      <w:pPr>
        <w:pStyle w:val="Normal49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Poland's Roman Catholic Primate Jozef Cardinal Glemp returns to Warsaw after South American tour to face conflict with Communist authorities over removal of crucifixes from public school classrooms and revolt from parishioners demanding that he rescind transfer of pro-Solidarity priest, Rev Mieczyslaw Nowak; nine people are on hunger strike in Ursus to protest Nowak's transfer (M)</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students at an agriculture school, backed by their parents, local priests and a bishop, went on strike to protest the removal of crucifixes from their lecture halls. The provincial authorities ordered the school indefinitely closed and moved in riot police.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Glemp, unsmiling, refused to answer questions as he was escorted off the flight from Rome through the special dignitaries passageway.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you ask me about these things when I have just come from abroad,'' the Primate said as he pushed his way through a group of foreign journalists.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Glemp is to meet Tuesday with the Main Council of the Episcopate, the ruling group of senior bishops.  The agenda is expected to include both the Father Nowak affair and the crucifix dispute.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Cardinal Glemp was less reticent about speaking while in South America. He was quoted in a Sao Paulo newspaper interview as saying that Solidarity's founder, Lech Walesa, had been ''manipulated'' and ''lost control'' of the union, which he said ''no longer defends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added that half of the union's members ''belong to the Communist Party, which means its ideals are not the same as the church.''</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Cardinal later said that the interview was the work of ''an ill-intentioned journalist'' who used background remarks rather than a set of written replies, which had not arrived in time for publication. He did not deny having made the remarks, according to reports from his next stop, Buenos Aires.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Nowak, who had kept the spirit of the outlawed Solidarity trade union alive among the workers of the huge Ursus tractor factory, had been one of a number of activist priests the Government has been trying to silence, and the order transferring him to a rustic parish without a telephone was widely seen here as an accommodation to the authorities by Cardinal Glemp.</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brief airport comments as he left on his trip to Latin America three weeks ago, the Cardinal described the move as a promotion, because Father Nowak would now have his own parish, rather than being one of several subordinate priests at St. Joseph.</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an unparalleled challenge to hierarchical authority, the church filled up for nightly protest masses and a dozen people went on a hunger strike.</w:t>
      </w:r>
    </w:p>
    <w:p>
      <w:pPr>
        <w:pStyle w:val="Normal497"/>
      </w:pPr>
    </w:p>
    <w:p>
      <w:pPr>
        <w:pStyle w:val="Normal497"/>
        <w:ind w:left="200"/>
        <w:sectPr>
          <w:type w:val="continuous"/>
          <w:pgMar w:top="840" w:right="1000" w:bottom="840" w:left="1000" w:header="400" w:footer="400"/>
          <w:pgNumType w:fmt="decimal"/>
          <w:cols w:space="720"/>
        </w:sectPr>
      </w:pPr>
      <w:r>
        <w:br/>
      </w:r>
      <w:r>
        <w:pict>
          <v:line id="_x0000_s2865" style="position:absolute;z-index:253020160"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4591"/>
          <w:headerReference w:type="default" r:id="rId4592"/>
          <w:footerReference w:type="even" r:id="rId4593"/>
          <w:footerReference w:type="default" r:id="rId4594"/>
          <w:headerReference w:type="first" r:id="rId4595"/>
          <w:footerReference w:type="first" r:id="rId4596"/>
          <w:pgSz w:w="12240" w:h="15840"/>
          <w:pgMar w:top="840" w:right="1000" w:bottom="840" w:left="1000" w:header="400" w:footer="400"/>
          <w:pgNumType w:fmt="decimal"/>
          <w:cols w:space="720"/>
          <w:titlePg w:val="0"/>
        </w:sectPr>
      </w:pPr>
    </w:p>
    <w:p>
      <w:pPr>
        <w:pStyle w:val="Normal498"/>
      </w:pPr>
    </w:p>
    <w:p>
      <w:pPr>
        <w:pStyle w:val="Normal498"/>
      </w:pPr>
      <w:r>
        <w:pict>
          <v:shape id="_x0000_i2866" type="#_x0000_t75" alt="LexisNexis®" style="width:147.75pt;height:30pt">
            <v:imagedata r:id="rId17" o:title=""/>
          </v:shape>
        </w:pict>
      </w:r>
      <w:r>
        <w:cr/>
      </w:r>
    </w:p>
    <w:p>
      <w:pPr>
        <w:pStyle w:val="Heading1496"/>
        <w:keepNext w:val="0"/>
        <w:spacing w:after="200" w:line="340" w:lineRule="atLeast"/>
        <w:ind w:left="0" w:right="0" w:firstLine="0"/>
        <w:jc w:val="center"/>
      </w:pPr>
      <w:hyperlink r:id="rId4597" w:history="1">
        <w:r>
          <w:rPr>
            <w:rFonts w:ascii="arial" w:eastAsia="arial" w:hAnsi="arial" w:cs="arial"/>
            <w:b/>
            <w:i/>
            <w:strike w:val="0"/>
            <w:color w:val="0077CC"/>
            <w:sz w:val="28"/>
            <w:u w:val="single"/>
            <w:vertAlign w:val="baseline"/>
          </w:rPr>
          <w:t>The End of Black Harlem</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2016 Sunday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8"/>
        <w:keepNext w:val="0"/>
        <w:spacing w:after="0" w:line="240" w:lineRule="atLeast"/>
        <w:ind w:right="0"/>
        <w:jc w:val="both"/>
      </w:pPr>
      <w:bookmarkStart w:id="1007" w:name="Bookmark_498"/>
      <w:bookmarkEnd w:id="1007"/>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1; OPINION</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1792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HENRY ADAMS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Henry Adams conducts tours in Harlem and is the author of ''Harlem: Lost and Found, an Architectural and Social History, 1765-1915'' and the forthcoming ''Homo Harlem: Lesbian and Gay Life in the African- American Cultural Capital, 1915-1995.''</w:t>
      </w:r>
    </w:p>
    <w:p>
      <w:pPr>
        <w:pStyle w:val="Normal498"/>
        <w:keepNext/>
        <w:spacing w:before="240" w:after="0" w:line="340" w:lineRule="atLeast"/>
        <w:ind w:left="0" w:right="0" w:firstLine="0"/>
        <w:jc w:val="left"/>
      </w:pPr>
      <w:bookmarkStart w:id="1008" w:name="Body_496"/>
      <w:bookmarkEnd w:id="1008"/>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867" style="position:absolute;z-index:253021184"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lived in Harlem for half my life -- 30 years. I have seen it in all its complexities: a cultural nexus of black America, the landing place for Senegalese immigrants and Southern transplants, a home for people fleeing oppression and seeking opportunity. Harlem is the birthplace of so much poetry and music and beauty, but in the eyes of many who have never set foot here, it has long been a swamp of pain and suffering.</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changing, rapidly. A few years ago I was on Eighth Avenue, also known as Frederick Douglass Boulevard, picketing a fund-raiser for a politician who was pushing for denser mixed-use zoning along 125th Street, the ''Main Street'' of my sprawling neighborhood. Harlem has seen an influx of tourists, developers and stroller-pushing young families, described in the media as ''urban pioneers,'' attracted by city tax abatements. New high-end housing and hip restaurants have also played their part. So have various public improvements, like new landscaping and yoga studios. In general all this activity has helped spruce the place up. Not surprisingly, on that day a few passers-by shot us ugly looks, as if to say, ''Why can't you accept a good thing?''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then, a few boys passing by on their bikes understood what was at stake. As we chanted, ''Save Harlem now!'' one of them inquired, ''Why are y'all yelling that?'' We explained that the city was encouraging housing on the historic, retail-centered 125th Street, as well as taller buildings. Housing's good, in theory, but because the median income in Harlem is less than $37,000 a year, many of these new apartments would be too expensive for those of us who already live here.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Hearing this, making a quick calculation, one boy in glasses shot back at his companions, ''You see, I told you they didn't plant those trees for us.''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painful to realize how even a kid could see in every new building, every historic renovation, every boutique clothing shop -- indeed in every tree and every flower in every park improvement -- not a life-enhancing benefit, but a harbinger of his own displacement.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it's already happening. Rents are rising; historic buildings are coming down. The Renaissance, where Duke Ellington performed, and the Childs Memorial Temple Church of God in Christ, where Malcolm X's funeral was held, have all been demolished. Night life fixtures like Smalls' Paradise and Lenox Lounge are gone.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ask, isn't this a good thing -- or, at least, the price of a good thing? ''You and all the others had better get over your grieving, we need Whole Foods,'' said my friend and fellow Harlem resident James Fenton, the noted English writer.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is the problem with gentrification -- what James, with all due respect, doesn't get, but what that boy on Eighth Avenue did. For so many privileged New Yorkers, like James, Whole Foods is just the corner store. But among the black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of Harlem, who have withstood red-lining and neglect, it might as well be Fortnum and Mason. To us, our Harlem is being remade, upgraded and transformed, just for them, for wealthier white people.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something about black neighborhoods, or at least poor black neighborhoods, that seem to make them irresistible to gentrification. Just look at U Street in Washington or Tremé in New Orleans. ''Everywhere I travel in the U.S. and even in Brixton, in London, a place as culturally vibrant as Harlem, wherever people of color live, we and the landmarks that embody our presence, unprotected, piece by piece, are being replaced,'' said Valerie Jo Bradley, who helped found the preservation advocacy group Save Harlem Now!</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isn't a new story. As the historian Kevin McGruder explains in ''Race and Real Estate: Conflict and Cooperation in Harlem, 1890--1920,'' an assessment of how Harlem came to be America's ''black Mecca,'' African-Americans began moving north in large numbers into the area in the early 20th century after Macy's, Penn Station and the theater district replaced what had been black neighborhoods farther south.</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extension of the subway to 145th Street gave black leaders an opportunity, within the nation's leading metropolis, to set up an autonomous black city. Black churches strategically relocated here, and prime residential properties were bought for settlement by black residents. In the early 1920s followers of Marcus Garvey's Universal Negro Improvement Association, promoting political and economic independence, built a complex of shops, a theater and dance hall they called the Renaissance Theater and Casino. It quickly became a centerpiece of the neighborhood. (It was demolished in 2015.) With slavery scarcely a generation behind, the audaciousness of this plan was staggering.</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1930 hundreds of thousands of blacks (and not a few whites) lived in Harlem. And yet, even then, residents understood that the black hold on Harlem was tenuous. That same year the author James Weldon Johnson asked in ''Black Manhattan,'' his classic account of Harlem's early years, ''The question inevitably arises: Will the Negroes of Harlem be able to hold it?''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all, Harlem is a broad, flat section of northern Manhattan, poised just above Central Park with easy access to high-end jobs farther south and La Guardia Airport to the east. It is a mix of stately Victorian rowhouses and miles of apartment houses, the former ripe for adaptation, the latter for destruction and replacement by gleaming glass-cube condos. As Horace Carter, the founder of the Emanuel Pieterson Historical Society, insisted to me, ''I tell you, they have a plan. Harlem is too well placed. The white man is ready to take it back.'' It's possible to remember a short time ago when this warning seemed pathetically alarmist.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the pace of change is bracing, as is the insolence of the newcomers. A local real-estate speculator who specializes in flipping buildings in the shrinking Little Senegal section of Harlem told me that new tenants complained, ''We're not paying that much money to have black people living in our building!''</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what happens in the rentals, he said. But, he added, ''What really upsets them is having blacks freeloading in noneviction co-op conversions. Blacks are paying $800 a month for the same four-bedroom, two-bath unit the newcomers bought for $2 million. Whites pay $2,000 just for maintenance! It's not the blacks, but their poverty that's resented. They ask me, 'How come they didn't buy this building when it cost nothing?'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just some of the myths newcomers like to tell themselves, that gentrification isn't about race, but about wealth and social class. But especially in Harlem, is this not a distinction without a difference? It's not just that blacks happen to occupy the lower ranks of America's wealth tables. It's that the economy and our political system, even as they promise equality, are stacked against us: From America's beginning, slave labor funded the affluence of those who counted as citizens. Political reform has not yet brought economic parity. The median white household is worth around $141,000 today, but a typical black household's wealth is only $11,000.</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Interestingly, not all gentrifiers are comfortable with the change they're bringing. ''I couldn't afford it, and I'm relieved,'' Rene Gatling, who moved to Harlem in 2009 but left in 2014 for Connecticut, told me. But it wasn't just price that persuaded her to leave. ''Suddenly I thought, Why is there no anger, no push back? Our being here is pushing people out.''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Blacks who relocated here when Harlem was still affordable have been disillusioned, too. When I told Sharifa Rhodes-Pitts, who wrote the elegiac book ''Harlem Is Nowhere,'' about the group Save Harlem Now! just the name made her respond, ''It's too late.'' She said that she and her young son were moving out. ''It costs too much.''</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Harlem endures as a community with high hopes, and in 2013, we felt sure we had found a champion. Bill de Blasio ran as the mayor for everyone, which we figured had to include Harlem. Black voters were crucial to his victory, and we thought we were covered and cared for. He even has a likable son, as liable to get stopped by the police as ours might.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wrong. The man we saw as ''our mayor'' may talk about housing affordability, but his vision is far from the rent control and public housing that President Franklin D. Roosevelt and Mayor Fiorello H. LaGuardia once supported, and that made New York affordable for generations. Instead, he has pushed for private development and identified unprotected, landmark-quality buildings as targets. He and the City Council have effectively swept aside contextual zoning limits, which curb development that might change the very essence of a neighborhood, in Harlem and Inwood, farther north. At best, his plan seems to be to develop at all speed and costs, optimistic that the tax revenues and good graces of the real estate barons allow for a few affordable apartments to be stuffed in later.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 even under ''our mayor,'' the dislocation of minorities continues apace. Gentrification in Harlem might well be likened to the progress of the British Raj, where the most that ''civilizing'' interlopers could muster was a patronizing interest in token elements of local culture. Thus: Yes to the hip Afro-fusion restaurant, but complaints to 311 over Sundae Sermon dances, barbecues and ball games in parks or church choir rehearsals.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people who, in saying ''I don't see color,'' treat the neighborhood like a blank slate. They have no idea how insulting they are being, denying us our heritage and our stake in Harlem's future. And, far from government intervention to keep us in our homes, houses of worship and schools, to protect buildings emblematic of black history, we see policies like destructive zoning, with false ''trickle down'' affordability, changes that incentivize yet more gentrification, sure to transfigure our Harlem forever.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we friends gather at a restaurant like Cheri for a convivial romp hosted by the owner, Alain, or on a Friday, at the Rooster, presided over by the D.J. Stormin Norman, we are every color, every race, every age, identity and class. In the moment, laughing, drinking and dancing together, it seems marvelous. This Harlem, this is what New York is supposed to look like, to be like. Only, most of us know that our fun times together are doomed.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Images of Harlem: Despite gentrification, Harlem endures as a community with high hopes. What does the neighborhood mean to you? Post on Instagram using #MyHarlemNYT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and Twitter, and sign up for the Opinion Today newsletter. </w:t>
      </w:r>
    </w:p>
    <w:p>
      <w:pPr>
        <w:pStyle w:val="Normal498"/>
        <w:keepNext w:val="0"/>
        <w:spacing w:before="240" w:after="0" w:line="260" w:lineRule="atLeast"/>
        <w:ind w:left="0" w:right="0" w:firstLine="0"/>
        <w:jc w:val="left"/>
      </w:pPr>
      <w:r>
        <w:br/>
      </w:r>
      <w:hyperlink r:id="rId4598" w:history="1">
        <w:r>
          <w:rPr>
            <w:rFonts w:ascii="arial" w:eastAsia="arial" w:hAnsi="arial" w:cs="arial"/>
            <w:b w:val="0"/>
            <w:i/>
            <w:strike w:val="0"/>
            <w:color w:val="0077CC"/>
            <w:sz w:val="20"/>
            <w:u w:val="single"/>
            <w:vertAlign w:val="baseline"/>
          </w:rPr>
          <w:t>http://www.nytimes.com/2016/05/29/opinion/sunday/the-end-of-black-harlem.html</w:t>
        </w:r>
      </w:hyperlink>
    </w:p>
    <w:p>
      <w:pPr>
        <w:pStyle w:val="Normal4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8"/>
        <w:spacing w:line="60" w:lineRule="exact"/>
      </w:pPr>
      <w:r>
        <w:pict>
          <v:line id="_x0000_s2868" style="position:absolute;z-index:253022208" from="0,2pt" to="512pt,2pt" strokecolor="#009ddb" strokeweight="2pt">
            <v:stroke linestyle="single"/>
            <w10:wrap type="topAndBottom"/>
          </v:line>
        </w:pict>
      </w:r>
    </w:p>
    <w:p>
      <w:pPr>
        <w:pStyle w:val="Normal4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memorial to Ralph Ellison by Elizabeth Catlett at Riverside Park at 150th Street. The silhouette of the man is an allusion to Ellison's novel ''Invisible Man.'' (SR1)</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Harlem, The Frederick Douglass Memorial statue, by Gabriel Koren at 110th Street and Central Park North. (PHOTOGRAPHS BY JOSEPH MICHAEL LOPEZ FOR THE NEW YORK TIMES) (SR4)       </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2016</w:t>
      </w:r>
    </w:p>
    <w:p>
      <w:pPr>
        <w:pStyle w:val="Normal498"/>
      </w:pPr>
    </w:p>
    <w:p>
      <w:pPr>
        <w:pStyle w:val="Normal498"/>
        <w:ind w:left="200"/>
        <w:sectPr>
          <w:type w:val="continuous"/>
          <w:pgMar w:top="840" w:right="1000" w:bottom="840" w:left="1000" w:header="400" w:footer="400"/>
          <w:pgNumType w:fmt="decimal"/>
          <w:cols w:space="720"/>
        </w:sectPr>
      </w:pPr>
      <w:r>
        <w:br/>
      </w:r>
      <w:r>
        <w:pict>
          <v:line id="_x0000_s2869" style="position:absolute;z-index:253023232"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4599"/>
          <w:headerReference w:type="default" r:id="rId4600"/>
          <w:footerReference w:type="even" r:id="rId4601"/>
          <w:footerReference w:type="default" r:id="rId4602"/>
          <w:headerReference w:type="first" r:id="rId4603"/>
          <w:footerReference w:type="first" r:id="rId4604"/>
          <w:pgSz w:w="12240" w:h="15840"/>
          <w:pgMar w:top="840" w:right="1000" w:bottom="840" w:left="1000" w:header="400" w:footer="400"/>
          <w:pgNumType w:fmt="decimal"/>
          <w:cols w:space="720"/>
          <w:titlePg w:val="0"/>
        </w:sectPr>
      </w:pPr>
    </w:p>
    <w:p>
      <w:pPr>
        <w:pStyle w:val="Normal499"/>
      </w:pPr>
    </w:p>
    <w:p>
      <w:pPr>
        <w:pStyle w:val="Normal499"/>
      </w:pPr>
      <w:r>
        <w:pict>
          <v:shape id="_x0000_i2870" type="#_x0000_t75" alt="LexisNexis®" style="width:147.75pt;height:30pt">
            <v:imagedata r:id="rId17" o:title=""/>
          </v:shape>
        </w:pict>
      </w:r>
      <w:r>
        <w:cr/>
      </w:r>
    </w:p>
    <w:p>
      <w:pPr>
        <w:pStyle w:val="Heading1497"/>
        <w:keepNext w:val="0"/>
        <w:spacing w:after="200" w:line="340" w:lineRule="atLeast"/>
        <w:ind w:left="0" w:right="0" w:firstLine="0"/>
        <w:jc w:val="center"/>
      </w:pPr>
      <w:hyperlink r:id="rId4605" w:history="1">
        <w:r>
          <w:rPr>
            <w:rFonts w:ascii="arial" w:eastAsia="arial" w:hAnsi="arial" w:cs="arial"/>
            <w:b/>
            <w:i/>
            <w:strike w:val="0"/>
            <w:color w:val="0077CC"/>
            <w:sz w:val="28"/>
            <w:u w:val="single"/>
            <w:vertAlign w:val="baseline"/>
          </w:rPr>
          <w:t>An Emerging Hispanic Voice Defends Her 'Maids'</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2013 Tuesday</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9"/>
        <w:keepNext w:val="0"/>
        <w:spacing w:after="0" w:line="240" w:lineRule="atLeast"/>
        <w:ind w:right="0"/>
        <w:jc w:val="both"/>
      </w:pPr>
      <w:bookmarkStart w:id="1009" w:name="Bookmark_499"/>
      <w:bookmarkEnd w:id="1009"/>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1214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TANZINA VEGA</w:t>
      </w:r>
    </w:p>
    <w:p>
      <w:pPr>
        <w:pStyle w:val="Normal499"/>
        <w:keepNext/>
        <w:spacing w:before="240" w:after="0" w:line="340" w:lineRule="atLeast"/>
        <w:ind w:left="0" w:right="0" w:firstLine="0"/>
        <w:jc w:val="left"/>
      </w:pPr>
      <w:bookmarkStart w:id="1010" w:name="Body_497"/>
      <w:bookmarkEnd w:id="1010"/>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871" style="position:absolute;z-index:253024256"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At a premiere party at the Spanish-colonial-style Bel-Air Bay Club last week for the new Lifetime show ''Devious Maids,'' the center of attention was not the five actresses who play the lead characters, Latina maids who cook, clean and scheme while looking after wealthy white families in Beverly Hills.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spotlight fell on one of the executive producers, Eva Longoria, better known for her own role as the wealthy Gabrielle Solis on ''Desperate Housewives.'' She worked the room like a politician, making grand introductions punctuated by a bright smile and a hug and a kiss on the cheek, and holding barely audible conversations.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biggest priority was to check in on each of ''the girls'' -- as she called the five actresses -- to see how they had fared on the red carpet. Nine years ago Ms. Longoria was a young, relatively unknown actress in the cast of ''Desperate Housewives.'' But then she changed the script, positioning herself as a Hollywood power player on Latino issues and a highly regarded political advocate.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 finds herself in a position of having to defend her latest project against critics who say the show relies too much on the cliché of the Hispanic maid.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talk about stereotypical maids, these maids are anything but,'' Ms. Longoria, 38, said over a long lunch at the Chateau Marmont in West Hollywood two days before the premiere party. She said future plot points would reveal more developed people.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eager to counter the negative reactions to the show. ''I think it's important for us to have a dialogue of identity in our culture, and even though this show may not be your experience, it is a lot of people's experience,'' she said. Latinos, she added, ''over-index in domestic workers: that is a fact, that's not an opinion.''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ratings for the premiere of ''Devious Maids,'' at 10 on Sunday night, were modest. Going up against the season finale of AMC's ''Mad Men,'' the show attracted 2 million viewers, slightly below the Lifetime show that preceded it at 9, ''Drop Dead Diva'' (2.2 million).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Longoria's rise as a media force has been paralleled by her political ascent. She stumped for President Obama in 2012, helping round up critical Hispanic voters, and she was a founder of the Futuro Fund, which raised $32 million for the campaign. She recently spoke at the Clinton Global Initiative in Chicago; left a few days later for Colombia to film a documentary for the Half the Sky Movement, an international women's advocacy group; and signed on to a fund-raising drive for the political group Battleground Texas, whose goal is to raise money to ''put Democrats back on the map'' in the state, in the words of her message on the group's home page.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May she completed a master's degree in Chicano studies from California State University, Northridge.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little in awe in terms of how she's transformed herself,'' said Marc Cherry, an executive producer of both ''Devious Maids'' and ''Desperate Housewives,'' who cast Ms. Longoria in 2004. ''She was just an actress that had done a couple of prime-time shows and had done some daytime.''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its debut, the criticism of ''Devious Maids'' included an open letter in The Huffington Post from Michelle Herrera Mulligan, the editor in chief of Cosmopolitan for Latinas, who called the show a ''wasted opportunity.'' (Ms. Longoria had been on the magazine's spring cover months before Ms. Mulligan's letter was published online.)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Alisa Lynn Valdes, a former journalist and author of the novel ''The Dirty Girls Social Club,'' wrote a critical online opinion piece on NBCLatino.com about the show. ''It is not wrong to be a maid, or even a Latina maid,'' she wrote, ''but there is something very wrong with an American entertainment industry that continually tells Latinas that this is all they are or can ever be.''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maids, however, don't sleep with their bosses. The show's first episode begins with a whopping, albeit campy, dose of classism, with an employer threatening to deport her maid for having sex with the employer's husband.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five strong, female, Latina characters, so it's like the three hurdles we had to overcome to get this on the air in Hollywood,'' said Ms. Longoria, who added that the show also has two Latina writers out of five. ''You're never the lead, then if you are the lead, you are usually a lead that services the main character, which is a white male actor.''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Longoria grew up far from Beverly Hills, in Corpus Christi, Tex., a daughter of Mexican-American parents. Her mother was a special-education teacher, and her father was a tool engineer in the Army. ''I took out loans to pay for school,'' Ms. Longoria told the Democratic National Convention in 2012 during a speech that made much of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''Then I changed oil in a mechanic shop, flipped burgers at Wendy's, taught aerobics and worked on campus to pay them back.''</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''Desperate Housewives'' Ms. Longoria played the mentally ill Isabella Braña, a supporting role, on the daytime soap opera ''The Young and the Restless.'' As a young actress going on auditions for television and film, Ms. Longoria said of the few roles for Latinas, most were stereotypical. ''We just all wanted to work,'' she said, ''and we were like, 'Oh, I hope I get waitress No. 4 with the bad accent.'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producer Mr. Cherry said he called Ms. Longoria early on as he was considering making the English version of a Mexican telenovela, ''Ellas Son ... la Alegría del Hogar'' (literally, ''They Are ... the Joy of the Home'').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eyebrows are raised when a middle-aged balding white guy decided to write a show called 'Devious Maids' -- I get it,'' Mr. Cherry said, adding that Ms. Longoria gave him her blessing to do the show with an all-Latina cast and is sent cuts and script drafts from each episode.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Longoria used her political clout and organizational ties for The show, which has garnered support from major Latino advocacy groups, including the Mexican American Legal Defense and Education Fund, the National Council of La Raza and the National Hispanic Media Coalition, a watchdog group for diversity in media.</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she blossomed into this spokeswoman for the Latin community, as someone who was involved in political issues, meeting the president, going to the White House,'' Mr. Cherry said. ''I became super impressed with her decision to lead a more meaningful life than your typical Hollywood actress.''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Longoria has two shows in development, one about a Latina mother-and-daughter law firm, and another about two Hispanic politicians. ''We are touching every part of the machine,'' she said. ''And yes it's about giving opportunities. Who else is going to open the doors, who else is going to write these stories?''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Telling those stories could also help Ms. Longoria leverage her media following on to a larger stage. Henry R. Muñoz III, the finance chairman of the Democratic National Committee and a friend and a partner in the Futuro Fund, said he believed she would be ''a formidable candidate'' for public office.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her political activity, Ms. Longoria says she is not interested.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need to be appointed or elected,'' she said. ''You think Hollywood is nasty? Try D.C.''</w:t>
      </w:r>
    </w:p>
    <w:p>
      <w:pPr>
        <w:pStyle w:val="Normal499"/>
        <w:keepNext w:val="0"/>
        <w:spacing w:before="240" w:after="0" w:line="260" w:lineRule="atLeast"/>
        <w:ind w:left="0" w:right="0" w:firstLine="0"/>
        <w:jc w:val="left"/>
      </w:pPr>
      <w:r>
        <w:br/>
      </w:r>
      <w:hyperlink r:id="rId4606" w:history="1">
        <w:r>
          <w:rPr>
            <w:rFonts w:ascii="arial" w:eastAsia="arial" w:hAnsi="arial" w:cs="arial"/>
            <w:b w:val="0"/>
            <w:i/>
            <w:strike w:val="0"/>
            <w:color w:val="0077CC"/>
            <w:sz w:val="20"/>
            <w:u w:val="single"/>
            <w:vertAlign w:val="baseline"/>
          </w:rPr>
          <w:t>http://www.nytimes.com/2013/06/25/business/media/an-emerging-hispanic-voice-defends-her-maids.html</w:t>
        </w:r>
      </w:hyperlink>
    </w:p>
    <w:p>
      <w:pPr>
        <w:pStyle w:val="Normal4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9"/>
        <w:spacing w:line="60" w:lineRule="exact"/>
      </w:pPr>
      <w:r>
        <w:pict>
          <v:line id="_x0000_s2872" style="position:absolute;z-index:253025280" from="0,2pt" to="512pt,2pt" strokecolor="#009ddb" strokeweight="2pt">
            <v:stroke linestyle="single"/>
            <w10:wrap type="topAndBottom"/>
          </v:line>
        </w:pict>
      </w:r>
    </w:p>
    <w:p>
      <w:pPr>
        <w:pStyle w:val="Normal4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EVA LONGORIA, right, an executive producer of the new series 'Devious Maids' (PHOTOGRAPH BY KEVIN SCANLON FOR THE NEW YORK TIMES) (C1)</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Mexican-American actress Eva Longoria is becoming a public figure. Far left, ''Desperate Housewives,'' with from left, Felicity Huffman, Ms. Longoria, Teri Hatcher and Marcia Cross in 2004. Center, Ms. Longoria with former president Bill Clinton this month at the Clinton Global Initiative. Right, Ms. Longoria at a 2009 White House concert with George Lopez, left, and Jimmy Smits. (PHOTOGRAPHS BY PETER HOPPER STONE/ABC</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YOUNG/REUTERS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DOUG MILLS/THE NEW YORK TIMES) (C2)       </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2013</w:t>
      </w:r>
    </w:p>
    <w:p>
      <w:pPr>
        <w:pStyle w:val="Normal499"/>
      </w:pPr>
    </w:p>
    <w:p>
      <w:pPr>
        <w:pStyle w:val="Normal499"/>
        <w:ind w:left="200"/>
        <w:sectPr>
          <w:type w:val="continuous"/>
          <w:pgMar w:top="840" w:right="1000" w:bottom="840" w:left="1000" w:header="400" w:footer="400"/>
          <w:pgNumType w:fmt="decimal"/>
          <w:cols w:space="720"/>
        </w:sectPr>
      </w:pPr>
      <w:r>
        <w:br/>
      </w:r>
      <w:r>
        <w:pict>
          <v:line id="_x0000_s2873" style="position:absolute;z-index:253026304"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4607"/>
          <w:headerReference w:type="default" r:id="rId4608"/>
          <w:footerReference w:type="even" r:id="rId4609"/>
          <w:footerReference w:type="default" r:id="rId4610"/>
          <w:headerReference w:type="first" r:id="rId4611"/>
          <w:footerReference w:type="first" r:id="rId4612"/>
          <w:pgSz w:w="12240" w:h="15840"/>
          <w:pgMar w:top="840" w:right="1000" w:bottom="840" w:left="1000" w:header="400" w:footer="400"/>
          <w:pgNumType w:fmt="decimal"/>
          <w:cols w:space="720"/>
          <w:titlePg w:val="0"/>
        </w:sectPr>
      </w:pPr>
    </w:p>
    <w:p>
      <w:pPr>
        <w:pStyle w:val="Normal500"/>
      </w:pPr>
    </w:p>
    <w:p>
      <w:pPr>
        <w:pStyle w:val="Normal500"/>
      </w:pPr>
      <w:r>
        <w:pict>
          <v:shape id="_x0000_i2874" type="#_x0000_t75" alt="LexisNexis®" style="width:147.75pt;height:30pt">
            <v:imagedata r:id="rId17" o:title=""/>
          </v:shape>
        </w:pict>
      </w:r>
      <w:r>
        <w:cr/>
      </w:r>
    </w:p>
    <w:p>
      <w:pPr>
        <w:pStyle w:val="Heading1498"/>
        <w:keepNext w:val="0"/>
        <w:spacing w:after="200" w:line="340" w:lineRule="atLeast"/>
        <w:ind w:left="0" w:right="0" w:firstLine="0"/>
        <w:jc w:val="center"/>
      </w:pPr>
      <w:hyperlink r:id="rId4613" w:history="1">
        <w:r>
          <w:rPr>
            <w:rFonts w:ascii="arial" w:eastAsia="arial" w:hAnsi="arial" w:cs="arial"/>
            <w:b/>
            <w:i/>
            <w:strike w:val="0"/>
            <w:color w:val="0077CC"/>
            <w:sz w:val="28"/>
            <w:u w:val="single"/>
            <w:vertAlign w:val="baseline"/>
          </w:rPr>
          <w:t>FILM VIEW;</w:t>
        </w:r>
      </w:hyperlink>
      <w:r>
        <w:br/>
      </w:r>
      <w:hyperlink r:id="rId4614" w:history="1">
        <w:r>
          <w:rPr>
            <w:rFonts w:ascii="arial" w:eastAsia="arial" w:hAnsi="arial" w:cs="arial"/>
            <w:b/>
            <w:i/>
            <w:strike w:val="0"/>
            <w:color w:val="0077CC"/>
            <w:sz w:val="28"/>
            <w:u w:val="single"/>
            <w:vertAlign w:val="baseline"/>
          </w:rPr>
          <w:t>Social Comment? Wrap It in Laughs</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1989, Sunday, Late Edition - Final</w:t>
      </w:r>
    </w:p>
    <w:p>
      <w:pPr>
        <w:pStyle w:val="Normal500"/>
        <w:keepNext w:val="0"/>
        <w:spacing w:after="0" w:line="240" w:lineRule="atLeast"/>
        <w:ind w:right="0"/>
        <w:jc w:val="both"/>
      </w:pPr>
      <w:bookmarkStart w:id="1011" w:name="Bookmark_500"/>
      <w:bookmarkEnd w:id="1011"/>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13, Column 1; Arts and Leisure Desk</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1242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Caryn James</w:t>
      </w:r>
    </w:p>
    <w:p>
      <w:pPr>
        <w:pStyle w:val="Normal500"/>
        <w:keepNext/>
        <w:spacing w:before="240" w:after="0" w:line="340" w:lineRule="atLeast"/>
        <w:ind w:left="0" w:right="0" w:firstLine="0"/>
        <w:jc w:val="left"/>
      </w:pPr>
      <w:bookmarkStart w:id="1012" w:name="Body_498"/>
      <w:bookmarkEnd w:id="1012"/>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875" style="position:absolute;z-index:253027328"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SERVANT NAMED Juan puts on a luxurious silk dressing gown owned by his recently deceased employer, he instantly reveals the depth of his grief. ''The way I see it,'' Juan tells the servant next door, ''he spent three grand on a bathrobe, he deserved to die.'' Juan will turn out to be the most heroic figure in Paul Bartel's mordant satire ''Scenes From the Class Struggle in Beverly Hills,'' a film based on the clear and cynical assumption that the underclass is almost as greedy, callous and silly as the overclass. Nasty human nature is the great equalizer.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Mr. Bartel's startling little film - combining farce, black humor and social satire - serious comments lurk beneath a surface as bright and frothy as the billowing orange evening dress Jacqueline Bisset wears in the film's opening sequence. With its narrow focus on characters who are rich or who live within spitting distance of the rich, ''Scenes From the Class Struggle'' is lightweight social criticism, but social criticism nonetheless.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viewers are likely to leave the theater laughing, they may also have the creepy, skin-crawling sense that they have spent an hour and a half wandering through dark, disreputable streets. In the cool light of day, they might ask, ''Are people really like that?'' Most people do not live precisely like Mr. Bartel's characters, in a whirl of self-absorption, bed hopping and costume changes. But that farcical distance from reality is what allows the film's satire to be swallowed so easily, only to linger and even explode in a dark thought or two afterward.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Using comic strategies to make social comments is an especially sound choice these days. Even in this summer dominated by giddy sequels, it is possible to find films with social purpose, though none of them offer their messages straight up. If Mr. Bartel makes social criticism dance around in fancy dress, Mike Leigh smuggles it in among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witticisms of his long-running ''High Hopes.'' And it is undermined by melodrama in ''Milk and Honey,'' a Canadian film about a struggling Jamaican immigrant.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life of the recent ''For Queen and Country'' suggests why social criticism is often packaged in a skewed, palatable fashion. That powerful film (the first directed by Martin Stellman), offered a quiet but intense performance by Denzel Washington as a British soldier who comes home to a crime-ridden housing project and a hopeless future. The story is unremittingly grim, right down to the desolate ending when riots erupt in the housing project and doom the veteran. Because films such as ''High Hopes'' and ''My Beautiful Laundrette'' prove that works about the English class struggle can succeed very well in this country, it seems that the failure of ''For Queen and Country'' is tied to its depressing realism.</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of course, taking a skewed approach to social criticism is not a calculated necessity, but a happy choice. ''Scenes From the Class Struggle'' shares the dark comic vision familiar from Mr. Bartel's 1982 ''Eating Raoul,'' in which Paul and Mary Bland murder unsuspecting strangers by bopping them on the head with a frying pan, then give the bodies to their partner, Raoul, for disposal. Next to that, ''Scenes From the Class Struggle'' almost approaches psychological depth, with Ms. Bisset as the widowed Clare, who is even less bereaved than her houseman, Juan (played by Robert Beltran, Raoul himself).</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tangled plot includes Clare's divorced neighbor, Lis, and Lis's servant Frank. Frank and Juan make a bet about which man will sleep with the other's employer; meanwhile, Clare suggests solutions for Lis's sexual starvation. ''You're not going to try to sell me the servants again?'' Lis asks, and Clare answers in a sisterly tone, ''I don't think you're setting your sights nearly low enough.'' This class struggle has nothing to do with Marx and everything to do with mutual exploitation.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four characters are enough for a simple farce, but for good measure Mr. Bartel throws in Clare's daughter, Clare's diet doctor (called the thinologist) as well as Lis's cancer-stricken son, artsy brother and porno-queen sister-in-law, who once had an affair with Lis's husband. Eventually, there is the old, familiar scene in which many of these people emerge from someone else's bedroom at dawn, and the audience wonders who will pass whom in the hall.</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beneath the sexual farce and garish social events, such as the thinologist's dog's funeral, there remains the clear comment that the greedy masters and servants are one another's doubles. Juan's heroism is very qualified; he makes a bizarre sacrifice for love and gains not only honor, but money and a boost out of his class, the ultimate Beverly Hills rewards.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 Hopes'' also uses wit to attack the upper classes, though Mr. Leigh juxtaposes the nouveau riche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demonstrate that only the poor have any common sense. Cyril and Shirley are 1980's British Marxists, which Mr. Leigh sees as an endangered species. Cyril's poor old Mum lives next door to well-dressed yuppies who cannot bear to have the shabby woman sit in their kitchen when she locks herself out of her house. Cyril's own sister, Valerie, though far less posh, is equally annoyed when she has to get out of bed in the middle of the day to bring her mother the spare key.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Leigh skewers this heartless upward mobility by turning the rich into twits. The one vision sillier than the neighbor in a jaunty hat that only Princess Diana could get away with is the way Valerie looks in a copy of it. You don't need to know that Cyril and Shirley have named their cactus Thatcher in order to get the point of ''High Hopes.'' Mr. Leigh distracts us with such examples of his heroic couple's unassuming wit, while the twits suggest the increasing division between rich and poor in today's England.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such on-screen satire is far more effective than sincerity. ''Milk and Honey,'' the first film directed by Rebecca Yates and Glen Salzman, begins as a small, subtle film about Jo, a woman who works as a poorly paid nanny. She realizes it will be years before she can bring her small son from Jamaica to live with her; so when the boy visits, she desperately decides to keep him in Canada illegally. Buying forged immigration papers for her son and subjecting him to a lonely, distrustful life are realistic details that ought to be dramatic enough. But realism explodes into melodrama, including a cloak-and-dagger chase by immigration officials and a romance that unites Jo and her son's school principal - her former professor, whom she once threatened to stab with a paring knife. Such plot contrivances diminish the film's message about the exploitation of immigrants, for they make Jo's life seem far less real. And the film's happy ending creates the totally inappropriate feel of a fairy tale.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considering the cautionary lesson of films like ''For Queen and Country,'' it's no wonder the makers of ''Milk and Honey'' felt obligated to punch up their ending. The dramatic close of ''For Queen and Country'' flows naturally from the poverty the story depicts. But in being true to itself, the film defied the Hollywood truism that audiences loathe downbeat endings. The makers of ''Milk and Honey'' were clearly not willing to take that risk. So the darkest social messages are often left to directors like Mr. Bartel, who can dress them in clever, funny disguises.</w:t>
      </w:r>
    </w:p>
    <w:p>
      <w:pPr>
        <w:pStyle w:val="Normal5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0"/>
        <w:spacing w:line="60" w:lineRule="exact"/>
      </w:pPr>
      <w:r>
        <w:pict>
          <v:line id="_x0000_s2876" style="position:absolute;z-index:253028352" from="0,2pt" to="512pt,2pt" strokecolor="#009ddb" strokeweight="2pt">
            <v:stroke linestyle="single"/>
            <w10:wrap type="topAndBottom"/>
          </v:line>
        </w:pict>
      </w:r>
    </w:p>
    <w:p>
      <w:pPr>
        <w:pStyle w:val="Normal5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Jacqueline Bisset in the satire ''Scenes From the Class Struggle in Beverly Hills''</w:t>
      </w:r>
    </w:p>
    <w:p>
      <w:pPr>
        <w:pStyle w:val="Normal500"/>
      </w:pPr>
    </w:p>
    <w:p>
      <w:pPr>
        <w:pStyle w:val="Normal500"/>
        <w:ind w:left="200"/>
      </w:pPr>
      <w:r>
        <w:br/>
      </w:r>
      <w:r>
        <w:pict>
          <v:line id="_x0000_s2877" style="position:absolute;z-index:25302937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Actually, Gen X Did Sell Out, Invent All Things Millennial, and Cause Everything Else That’s Great and Awful</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Embattled Brazil Incumbent Fails to Win First-Round Ballot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BAIT FOR A KILLER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Watch Out, Meryl Streep! She's a Master Thespian.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As World Leaders Meet, Global Unemployment Is Topic No. 1</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FIRST NICARAGUAN STRIKE SINCE '79 IS OVER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As the 'Dean' of Congress Steps Aside, His Wife Is Ready to Succeed</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Premiums, Penalties And Political Costs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Neighbor Versus Neighbor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The Fishing Port That Inspired Ensor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Today in Politics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FOR SPAIN AND FOR 'FELIPE,' THE CLOUDS TAKE OVER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Gorbachev Says It's Not Time For Soviet Private Property</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Foreign Owner, Local Discontent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Can He Take A Frisk?</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Massachusetts Police Chief Quits, Accused of Stealing Cocaine From Evidence Room</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Obama Says the G.O.P. Is Beholden to Interests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When Australia Soared On Film</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Democrats Work Together to Build an Anti-Bush Platform</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Grasping The Secrets Of Being An Adult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The Populist Myths on Income Inequality</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The Belgian Port Town That Inspired James Ensor’s Provocative Art Footsteps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The Last Debate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Sanders Bets Ground Game on Iowa Upset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NEIGHBORHOOD REPORT: BROOKLYN SCHOOLS UP CLOSE; Vote Underlines District Split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SUNDAY, MARCH 4, 1984; International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Butterflies Aren't Free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Another Tumble In the Decline Of Main Street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New York 's Mayoral Race Shaping Up to Be Personal, Expensive and Bitter</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VENEZUELA 'S RULING PARTY SWEEPS LOCAL VOTE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Cleric Switches Tactics to Meet Changes in Iraq</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Catholic Schools Await More Closing Bells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Police Raid an Illegal Clinic Offering Cosmetic Surgery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This Bud's For You</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Grasping the Secrets of Being an Adult Books of The Times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Praying and Preying</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ABC Announces Fall Prime-Time Lineup</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Can the Catholic Schools Be Saved?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Big Wins, but Few Cheers For Little Team in Bronx</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Candidates Face Off, Then Set Sights on Bloomberg</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Swabian Separatists Fling Spätzle to Make Their Point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Commitment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These Guys Are With Her</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Hillary Clinton’s Lonesome White Male Supporters The Male Animal</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Oakland Teach-In Looks at Budget Cuts and the War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The Protest Playlist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Dispute Leads To Racial Clash Over Fireworks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A Billion Still to Spend, and Only Two Years to Do It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NEIGHBORHOOD REPORT: BROOKLYN UP CLOSE; Future Vision: Planners Head in Different Directions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Companies Point Fingers as Students Protest Conditions at Chocolate Plant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National Guard Officer Offers Criticism of Bush's Iraq Plans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Bush Visit Sets Off Church-State Debate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The New Vanguard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A Poet of Suburban Discontent, Determined to Be a Rap Star</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From Movement to Mainstream</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A Bar Is a Bar, but a Tavern, That's History</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The New Bridge and Tunnel Crowd</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Argentina Declares State of Siege Amid Riots Over Economic Steps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In Britain , Crowds and Chants Are Welcome Sights for a Change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Auto Racetrack Owners Keep Coveted Tax Break</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HOME ENTERTAINMENT/VIDEO; NEW VIDEO RELEASES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What Is Camp? The Met Gala 2019 Theme, Explained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Puck Drops Again, Far From the Ice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SUNDAY VIEW; A Good, Sharp 'Paddywack'</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The Mask Slips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Wisconsin 's Senators Appear to Have Little but Their State in Common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The British Class Divide, on a Personal Scale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For a Bloomberg Rival, An Unexpected Boost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The British Class Divide, on a Personal Scale; Movie Review</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CUNY Hopes to Dismiss Graduate Center Official Over Financial Inquiry</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A Speech About Nothing</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STUDY SAYS HEDGES MAY STOP BURGLARS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Cost of Care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An Invitation for High School Seniors to Write About Finances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More Still Unites Than Divides Blacks and Jews; Slavery Remembered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In Plainfield , N.J. , 27 Are Arrested in Raid Aimed at Gangs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Eggheads And Cheese Balls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Fly the Partisan Skies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ONE STREET AT A TIME Vienna's Berggasse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The Protest Playlist, From the Hip-Hop Duo Run the Jewels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Lines of Resistance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After Riots, British Leaders Offer Divergent Proposals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THE NATION;Race Overrides All In the Chicago Race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My Brother, My Rival: Those Ties That Bind and Chafe Movie Review | 'My Brother Is an Only Child'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Suspension of New York City 's Heating Oil Tax Is Likely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Bathroom Debate Turns Personal in Small Town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Dole Backs School Choice Through Vouchers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NEIGHBORHOOD REPORT: MIDWOOD; The 2 Worlds of Avenue M</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THEATER REVIEW; Indelible 'Evita,' Authentically Conceived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Let's Not Make Too Much of 'Working Girl'</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BEST SELLERS: April 18, 1993</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Belmont, Schmelmont. You Ought to See a Cloned Mule Run.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In Iraqi Kurds' Local Elections, High Turnout and Fraud Claims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A Gritty Voice of the Workingman to Be Poet Laureate: Making A Rare Appearance: People and Their Appetites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What Do Angry Women Want?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The Editorial Notebook; Snapshots From Eastern Europe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STAGE: WOMEN'S COLLAGE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For Greek Ruling Party, the Plays Still Sting</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Hope and Housing</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Council Panel Backs Higher Minimum Wages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Frugal When They Don't Have to Be</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Clash Of Titans</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A LESSON OF COMMUNIST RESILIENCE WORTH HEEDING</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MOSCOW APPOINTS TOP ARMY OFFICER</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McCain's Daunting Task</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WHITE HOUSE; PUBLIC LIAISON AIDE HAS 'GO - OUT - AND - DO - IT' VIEW</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Obama And The Bigots</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The Listings: Around Town</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Changes to Cheer About. Really.</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The War That Killed Trust</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G.O.P. Unravels as Party Faces Trump Takeover</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TELEVISION REVIEW; The 'Dice' Is Back, And So Is The Act</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Vietnam : The War That Killed Trust Vietnam '67</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FILM REVIEW; For Daddy, A Boyfriend From Hell</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The Wind at Her Back, A Writer's Buzz Gets Louder</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Governor Cuomo’s Legislative Agenda Faces New and Familiar Obstacles</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WINE TALK Giddy Times for Champagne Makers</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Breathing Life, and Art, Into a Downtrodden Neighborhood</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1 Shot and 2 Beaten on S.I.; Police Investigate for Bias</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The Vision Thing, Again</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Shooting Rampage Sows Terror in California</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A Holiday Tries to Cling To Its Origins</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Where to Live? Ask an App</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FILM FESTIVAL REVIEW; Love Is Blind. Sometimes That's Good.</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Dancing to Buchanan's Tune</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The Great Trump Reshuffle Contributing Op-Ed Writer</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The Transformation</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Top C.I.A. Pick Has Credentials And Skeptics</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Catholic Vote Is Harbinger Of Success For Clinton</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Bethpage Prep Players Could Give Pros a Hint or Two</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Senator and Gossip Maven Part Friends a Year Later</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Health Care Changed, but St. Vincent's Didn't</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He's the Greatest; No, He's the Greatest</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FILM REVIEW; It's Monsters Against Cretins In a Den of Curdled Affluence</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With A Rebel Twang</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COMMUNISTS SEEKING ROLE IN FRENCH MILITARY</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Vying to Be Newark's Mayor, With Much Hope and Little Cash</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Moving on Up</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Public Interests; The Debate Prep</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A 'Radio Days' House Survives the Hurricane</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Hardships Linger for a Mending Ireland</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Where to Live? Ask an App</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My Crossover Vote</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What Is a 24,000-Square-Foot White Elephant?</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POLAND WILL LIFT BASIC RESTRICTIONS BY THE YEAR'S END</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Reclaimed Jewel Whose Attraction Can Be Perilous</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WITNESS TO WAR'S WASTE</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Questions Are From Enemies, and That's That</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One Best Actor, So Many Possibilities</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To Reduce Inequality, Tax Wealth, Not Income</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POP REVIEW; A Populist Likes His Country Elegant</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Welcome to Your Obsolescence</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Schooled in the Scrum</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UP AND COMING: Ellen Gallagher; An Artist Who Doesn't Fit In Gets the Perfect Offer: a Solo</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Razzle Dazzle</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Political Racism In the Age of Obama</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Old Navy Thrives for Gap After a Style-Conscious Rebirth</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For Charter Schools, A Lesson on Paying Rent</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A Big-Hearted Drag Queen Saves the Day and the Factory</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Examined Lives: So Many Camera Crews, So Little Time</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A 'Napoli' Changed, Yet Unchanging</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The Year in Pictures 2016</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Party Atop Brazil Government Expels 4 Dissident Lawmakers</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Dismay at Plan to Shut 2 Newark Hospitals</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The Help and the Helped</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Obama Lauds Bailout at Visit to Chrysler Plant</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The Wedding Will Have to Wait</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In a Colorado Precinct, Edge to Jackson After Debate</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THE CONVENTION AND BEYOND -- GARDEN DIARY; There They Go Again: Conjuring Up Camelot</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Service Rule Stirs Debate in Maryland</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Liberals Vie Against Liberals On Boston's Kingmaker Turf</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Flags Versus Dollars</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Leaving Her Mark With the Well Worn</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Dip in Democratic Voter Lead Might Matter Less Than It Appears</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Giving Voice to the Young And the Reluctant</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British M.P.'s Say Speaker Has Lost Moral Authority</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2 Old Lighthouses Compete for a Historic Lens</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Hold The Vitriol</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THEATER; The Best, and the Worst, of Times</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In Martha 101, Even Class Anxieties Get Ironed Out</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G.O.P. Turns Fire On Obama Pillar, The Auto Bailout</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How Business Titans, Pop Stars and Royals Hide Their Wealth The Paradise Papers</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A Divided Rio, Overreaching For the World</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Values, Not Demographics, Won the Election</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As Catholic Schools Close in Major Cities, The Need Only Grows</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Bushwick Takes the Spotlight</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MOVIES: CRITIC'S CHOICE</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Her Inheritance: An Eagerness to Serve</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Music: Marianne Faithfull Returns</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Credit Bush Doesn't Deserve</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A Shared Determination to Rebuild and Restore the Jersey Shore</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For the Love of Lit and Liz</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With His Ohio District Endangered, Kucinich Mulls Run in Washington State</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Even Madder Men</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Today in Politics: Clinton to Call for a Path to Citizenship</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The Patrician President and the Reporterette</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World Briefing: AUSTRALIA: Premier Defends Rudd's Ouster</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FOREIGN WORKERS IN WEST GERMANY LIVE UNDER THE SHADOW OF PREJUDICE</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DANCE REVIEW; 225 Years of the Royal Swedish Ballet</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American Radicals as Co-op Housing Pioneers</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Laurie Metcalf Was Hiding in Plain Sight</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BLACK COUNCILMEN GIVE VIEWS</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FILM; A New Generation Of Realists Scrap The Kitchen Sink</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Some See Suburban Slight in the Newly Drawn State Legislative Districts</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20 Muslims Held in France ; Link to Paris Bombings Seen</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A Thanksgiving Tradition With an Ever-Evolving Cast</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As a Long Island Congressional Race Tightens, Its Pace Becomes More Harried</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Indian Vote Begins, Fueled By the Most Local of Issues</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Comfort, Like Pain, Is Shared</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John Brown Lives Anew As a Writer's Inspiration</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NEIGHBORHOOD REPORT: VILLAGES EAST AND WEST; Attacks Near Bar Raise Neo-Nazi Fears</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Mannequins Give Shape to Venezuelan Fantasy</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Corner of Art and Commerce in Los Angeles</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Entertaining, Illuminating, Even Inspiring</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Elephant In the Room? This Election, Immigration</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In Cable Niches, Less Reality and Repeats and More Original Shows</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Laurie Metcalf Was Hiding in Plain Sight Feature</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Newly Released</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Gauging Degree of City's Left Turn</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New &amp; Noteworthy Paperbacks</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Clinton Seeks Some Control of Charter Schools</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Sound and Fury, and Now the First Death</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A Tale Of Two Cities</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The System Flunked, We Didn't</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Humdinger of a Project: Tracing Slang to Ireland</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JACKSON HEIGHTS LAMENTS KILLING OF 2 MERCHANTS</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Politicians of the Cloth</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From High Street to SoHo , a Club Ethos</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Two-Ton Hercules Mosaic, Rock Steady in Newark</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History And Calumny</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In Miami, Wondering About a Bubble</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For Moscow's Crime Fighters, Ample Stress, Little Reward</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No Work, No Homes</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Occupying Paris With Revolutionary Zest, Amplified by the Cancan</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Gift Of Gall</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STAGE: ARTHUR SCHNITZLER'S 'LOVEPLAY'</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New Orleans Roots for Injured Player and Forgotten Program</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New &amp; Noteworthy Paperbacks</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Public Leaders, Private Schools</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Remembering Rosa</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English Bathrooms: Out of the Closet</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Lists That Rank Colleges' Value Are on the Rise</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Clinton Ends Speculation, Entering the 2016 Contest</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FILM REVIEW; Raise a Toast to Dear Old Y, Where the Nosy Guys All Die</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PLAYING IN THE NEIGHBORHOOD</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Liberties; The Erin Factor</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On a Creek With a Past, Waterfront Dreams</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A Berlin Painter, Jewish And Proudly Assimilated</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At a Jazz Star's Home, the Host May Be Busy, but the Door Is Always Open</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Soccer in Europe Falling From Pedestal</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A Grocery Chain With a Neighborly Feel Is Branching Out</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THEATER: 'SHOEMAKERS'</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A Landfill's Closing Alters How a Neighborhood Views Freight Trains</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Budget Deal Fuels Revival of School Vouchers</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FILM REVIEW; Replacing Rap's Anger With a Sense of Humor</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NEIGHBORHOOD REPORT: JACKSON HEIGHTS; Spring Rite: The 5 A.M. Line for Kindergarten</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Trip to the Midwest With Political Fortunes on the Line</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Connecticut Town Grapples With Claims of Police Bias</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AMERICA THE VARIOUS</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'Wonder Years,' By Way of Bed-Stuy</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I Know What You’ll Read This Summer Summer Reading</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For Carrión, No Debate And Confounded Allies</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Mexico Takes Bloomberg-Like Swing at Soaring Obesity</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FILM FESTIVAL REVIEW; No Dare Untaken, With an Enigmatic Instigator</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EAST-WEST THEATER FESTIVAL SCHEDULE</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Neighborhood Finally Talks, And Loosens Crime's Grip</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Catering Hall's Plan For a Hotel Upsets The Neighbors</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At Brooklyn's Domino Sugar Site, Waning Opposition to Prospect of Luxury Towers</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On the Road to 9/11, There Was 9/16</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Man United!</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1,000 MEET TO FOUND NATIONAL BLACK PARTY AND PLAN ITS AGENDA</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An Academic Hit Man Brings More Bad News</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The 25 Works of Art That Define the Contemporary Age</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New &amp; Noteworthy</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First, There Was 'The Sopranos'</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An Epicurean Village Is Too Rich for Some Paris Appetites</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Thousands Protest in Syrian Cities, Facing Attacks, Residents and Rights Groups Say</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Buildings Grow Taller; Reactions Get Louder</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Motorists Press On, Yielding for War</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Kushner's Role In White House Is Under Strain</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Jared Kushner’s Role Is Tested as Russia Case Grows</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POLISH WINTER, PRAGUE SPRING DOES KREMLIN SEE A</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AUSTRIA , ITS ECONOMY FRAGILE, ELECTS PARLIAMENT TODAY</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Copy of Book of Mormon Is Auctioned for $105,000</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FILM REVIEW Immigrant Life in All Its Jagged Rhythms</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Montauk for Members Only</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Slaying Divides A Neighborhood On Racial Lines</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Surviving in That Rain Forest East of the Delaware River</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Get Your Tootsy Frootsy TV Clips!</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Less Widely Known, but Not Cowed</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Some Tenants Face an Unfamiliar Squeeze on Their Pocketbooks: An Electric Bill</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At the Track, Before the Starting Gate and After the Finish</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Elmo and Minnie Unmasked! Trying to Get By in New York</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A Houston Suburb That Said No Thanks to a Veteran Democrat</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CRITIC'S CHOICE/Film Forsaking Health to Join the H.I.V. Club</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Surviving in That Rain Forest East of the Delaware River Movie Review | 'Fierce People'</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Unconventional Hardly Covers It</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For Whom the Bridge Toll Ends a Trip That's Free</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On Sorrow's Edge</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NEIGHBORHOOD REPORT: CHELSEA /CLINTON; Hell's Kitchen Hotter With Revivalist Fans</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Hey Kids, Let's Put On a Show</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VICTIM OF FIREHOUSE SEX BIAS CHARGED IN A VIRGINIA ARSON</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UNION BUILDS LOW-COST HOMES IN BOSTON</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AFTEREFFECTS: TERROR Saudis Withdraw Berlin Diplomat After Germans Cite Possible Militant Link</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For Los Angeles, an Office District by Consensus</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Paraguay 's Voters Appear to Extend Party's 5-Decade Rule</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Morning Agenda: Oil Prices Fall, but Airfares Stay High</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SCREEN: 'MEANTIME,' FROM BRITAIN 'S CHANNEL 4</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Our Towns; Conspiratorial Or Simply Dysfunctional?</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'The Good Spy' / 'Good Hunting'</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There Are No Permanent Victories in Politics The Conversation</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CALENDAR: PATRIOTIC EXHIBIT</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Architectural Scavenger Finds Treasures in a City's Disappearing Past</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NEIGHBORHOOD REPORT: BROAD CHANNEL; Protection vs. Preservation: Wetlands and Art of the Deal</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It Was All Very Weird</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Lower Premiums To Come At Cost Of Fewer Choices</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On Fulton Street, Worries About Change</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BOLIVIAN MINE WORKERS GO IN A 24-HOUR STRIKE</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California Dreams</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POP REVIEW; Mexican Independence in New York</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NEIGHBORHOOD REPORT: ASTORIA/ASTORIA HEIGHTS; Jail Guards Cash Checks, Rile Residents</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Our Towns Puzzling Over Motives of the Men in the Lackawanna Qaeda Case</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Ferrer, His Candidacy Assured, Campaigns in Brooklyn</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THE MEDIA BUSINESS; A Maxwell Crusader In a Tabloid Wrapper</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To Survive, a Catholic School Retools for a Wealthier Market</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TV WEEKEND; ' ABC COMEDY SPECIAL' OFFERS 'HEARTS OF STEEL'</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THE SCREEN: 'LETTER TO BREZHNEV'</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Going On in the Northeast</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Spoils of War</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Just Plain Folk? I'm Far Plainer Than You Are</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Seduced by Naples</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Prospects for the Climate, and Environmentalism, Under President Trump Dot Earth</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An Arrest Eases Fears in a Neighborhood on Edge</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Trump's Queens Neighborhood Contrasts With the Diverse Area Around It</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Weiner, Who Once Imagined a Resurgence, Now Has One</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How the Candidates Fared in Georgia , Massachusetts , Texas and Virginia</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NEIGHBORHOOD REPORT: BAY TERRACE -- CITYPEOPLE A Pastrami on Rye, Extra Mustard, And an Elizabethan Canopy Bed</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 xml:space="preserve">Rallying Around the Rapist </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World Views on Berlin Screens</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The Lure of Death</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A Triple Threat, Crossing the Pond</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Rubio-Lee: Promise and Problems</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THE NEW SEASON/FILM: NEW HEROINES -- UP AND COMING: Gina Mckee; Taking the Road to Stardom, Quietly and Carefully</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Ryan Pick Gives President Chance to Change Subject</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A Doomed Crusade For More Diverse Schools</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Taking the Podcast Back to a Simpler Time Television Review | 'The Ricky Gervais Show'</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Superb Oddities: Robert Gottlieb Reviews a Biography of Edward Gorey Nonfiction</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The Lives Of an Ex-Wreck</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Meriden Mayor Rejects Grants For AIDS Testing and Support</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METRO DIGEST</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The Adventure of Blondie and the Bloodhound</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Funny Cide Still Going Strong at Age 7</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BUSINESS DIGEST</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ARTS &amp; ENTERTAINMENT A Long-Ago Island Inspires Her Fiction</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Story of His Life</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Still on Corners, Laborers Shun Hiring Hall</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STAGE: 'SEASCAPE,' AT HUDSON GUILD</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ARTS BRIEFING</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Malice, She Wrote</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A Guide for the Poet Within</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As Nevada and South Carolina Vote, Six Dynamics Could Alter 2016 Race</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 xml:space="preserve">The Emerald City </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Seeking to Save a Gym That Saved Young Lives</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ENDING AN ERA, WALLACE ANNOUNCES HE WILL RETIRE</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One-Woman Show</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He's Good at Pushing Paper, but Can He Pick Up Trash? Television Review | 'Undercover Boss'</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To Hold Senate, Democrats Rely on Single Women</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Beating of Roma Boy Exposes Tensions in France 's Underclass</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Greece 's Anti-Austerity Revolution Falls to Cold Eurozone Realities</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A Leader With a Foot Now in Both Worlds</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Two Steps Toward a Sensible Immigration Policy</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But Will It All Make Mommy Happy?</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TVWeekend; Edith Ann (or Lily Tomlin) Explains It All for You</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EDUCATION; Student Protest Movement Expands, and Its Voice Is That of the Consumer</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L.I. Community Focus of Debate On Immigrants</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JERSEY ; Born to (a.) Run (b.) Crawl (c.) Yawn</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A Black Congressional Hope in Connecticut</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Gillian Flynn Peers Into the Dark Side of Femininity Feature</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THEATER; One Woman's Fling In 'Shirley Valentine'</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Edwards Admits He Fathered Girl With Mistress</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Review/Television; Unlikely Allies in a Dangerous Place and Time</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In Nashville, Debate Over Racetrack Pits Nostalgia and Change</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Go Midwest, Young Hipster</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A NIGHT OUT WITH: Dennis Lehane; On Streets Where Fact Intersects With Fiction</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Migrants Were Welcome. Then Came a Murder.</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The Class President</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PUBLIC LIVES</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How to Promote an Alternative to Protectionism</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This Italian Town Once Welcomed Migrants. Now, It’s a Symbol for Right-Wing Politics</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Review/Television; How a Gift For Accents Flowered Into Genius</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Federal Inquiry Doesn't Undercut Findings on Lead Exposure</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Island of Lost Homes</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EXPERT CALLS SPORTS VIOLENCE PART OF A CHAIN OF AGGRESSION</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When Home Is More Like a Cruise Ship</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Paying the Price on Both Ends of a Hangman's Rope</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Chicago Regains Control of Housing Agency</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Wal-Mart Cuts Back Expansion</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Go Midwest, Young Hipster Opinion</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Ex-Councilman Wins Philadelphia Primary</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The Editorial Notebook; Inside Fidel's Fortress</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Estimate Board Approves Audubon Ballroom Plan</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The Revelations of Robert Alter</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Tracking the 'Ghosts of Bohemia'</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RECORDINGS; Manchester's Pop Music: Escapism Without Escape</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In Sleazy Era, Writer Found His Subjects</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BUSINESS DIGEST</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De Blasio Asks City to Address Its Inequalities</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The End Of the Rainbow</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Reviews/Film; The Detective as Accessory</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Class of 1950, Primed for Success</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Affordable Housing Advances</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Candidates' Divergent Views on Wall Street</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NEW DIRECTORS/NEW FILMS; 'OVERLORD' LOOKS BACK AT THE NORMANDY INVASION</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Antics Pierced by Angst</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Public School Confidential</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The Vulnerable Democratic Coalition</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To Keep Mount Vernon's High School Sports Alive, Even Rivals Contribute Money</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After More Than Two Decades of Work, a New Hebrew Bible to Rival the King James Feature</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Rock 'n' Roll Legends Posed And Exposed (but Only a Little)</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At Sundance Festival, Films Take Diversity To Another Frontier</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A Belgian Bad Boy Has Gone Good</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Rivals Clash Over Taxes As Contest Nears Climax</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Naomi Sims: b. 1948: Cover Girl</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Why Get an M.F.A.?</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A Neighborhood Y.M.C.A. Evolves With the Neighborhood</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Everybody's a Liberal</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Greek - German Tensions Over Finances Spill Into Another Arena</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Echoes of History? A Lesson Plan About the Recent Rise of Europe’s Far-Right Parties Global Issues</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TV WEEKEND; Marry Me, Marry Me, or Maybe Not</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A War of Classes, Wills, the Sexes and Body and Soul</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THREATS AND RESPONSES: TERROR TRAIL Germany Arrests Moroccan Suspected in Sept. 11 Attacks</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Judge Rejects Most of Law On Commuter Van Licenses</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New &amp; Noteworthy Paperbacks</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The College Dropout Boom</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Mediating as Culture And Economics Collide</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By the Rivers of Georgia</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New Life in Cafes Of Eastern Berlin</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For Obama, Estranged in a Strange Land, Aloha Had Its Limits</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Big in Japan</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Homelessness: Big-City Problem, Right? Well, o</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Thriftiness On Special In Aisle 5</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At a Crossroad, Brazil 's Undecided Consider a Left Turn</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NEW GOVERNOR AN ANOMALY IN DEMOCRATIC RHODE ISLAND</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An Eclectic Shopping Hub Wonders What's Next</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No.2 Intelligence Nominee Testifies on Privacy Rules</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On Public Housing Wait List, Position Unknown</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The Sun Sets On the Sunrise Resort</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ELECTIONS IN NICARAGUA: THE PARTIES AND THE CANDIDATES</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Reviews/Television; Diagnosing the Clank Inside G.M.'s Engine</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The Wild Child of French Cinema</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Frugal Readers Weigh In</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The Demons That Haunt The Pakistanis</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Canada Economy Grows Where Others Falter</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Schizophrenia Lite</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New Releases</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NEIGHBORHOOD REPORT: GREENPOINT/ WILLIAMSBURG ; Despite Protests, the Ship's Mast Comes Down</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Power and Punishment: Two New Books About Race and Crime Nonfiction</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A New Look on the Roads of Mastic-Shirley</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An Idolatrous Echo Across Networks</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Market Place; Nike stumbles amid a pack of troubles in its market.</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Writer Goes Home, Lands in a Soap Opera TV Review | 'October Road'</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The Bloomberg Legacy</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Egypt Votes Amid Strife And Charges of Fraud</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Obama Looks To Shift Focus Of Campaign To Economy</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NEIGHBORHOOD REPORT: ROCKAWAY - CAMPAIGN FOR THE COUNCIL; For Warhorse Of the 32d, A Tough Race</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Q. and A.: Luigi Tomba on Privatized Housing and Political Legitimacy in China</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Day After President's Speech, Some Doubts Linger Over Nation's Recovery</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WITH SOCIALIST THEORY DISCREDITED, FRENCH LEFT LOOKS FOR A 'NEW FRONTIER'</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A Steel Town's Chronicler And Conscience</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Writer Goes Home, Lands in a Soap Opera</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BIG CHALLENGE FOR SALVADOR: ITS ECONOMY</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The Least-Bad Bet</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As Officials Face Corruption Charges, California City Struggles to Move On</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What Became of The Democrats?</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One First Is Celebrated. What About the Second?</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Parochialism</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Brooklyn's Team-to-Be Hasn't Found Welcome Mat</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Weimar Film: Shadows, Yes, but Also Light</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Firing Up the Faithful With Echoes of Culture War Rhetoric</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THEATER REVIEW; Fluffy Eggs and a Haze of Medication</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A Churchill Draws Fire With Remark on Race</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Thinking on the Sly</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25-Year Feud Ends With Deal For a Tower Near Times Sq.</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Escape From New York</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FOR MRS. REAGAN, A DAY FOR CHILDREN</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A Hefty Star Tips the Scales in Favor of Comedy</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Thank You for Your Service, Sort Of</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Economic Lifelines: Jobs, More Jobs</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;THE DEFECTS IN A PLAN TO RENEW TIMES SQUARE</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Paris Mismatch</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Happy Days</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Far From a Star, but Looking for a Hollywood Escape</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Mob Kills 2 After Truck Hits Women On a Stoop</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No Longer Invincible</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New Video Releases</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In Rhode Island , Protecting a Shoreline and a Lifeline</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POLISH CARDINAL IS BACK HOME TO FACE FUROR OVER CRUCIFIXES</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The End of Black Harlem</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An Emerging Hispanic Voice Defends Her 'Maids'</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FILM VIEW; Social Comment? Wrap It in Laughs</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6C13F04"/>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C54612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EE12E3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FF91D1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1F65F06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24C3A775"/>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2A99573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33BE223E"/>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343F27C1"/>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35FAD98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3A52EBF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3C0F2E05"/>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46B8487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4F2C1FCB"/>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5747DA3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63C2FC51"/>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65BEE80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6744264F"/>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6930E81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6DF81651"/>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6E35E92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6E63973C"/>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71494333"/>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732EC1ED"/>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7812D9F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7888C0F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79FAA8EE"/>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9"/>
  </w:num>
  <w:num w:numId="3">
    <w:abstractNumId w:val="1"/>
  </w:num>
  <w:num w:numId="4">
    <w:abstractNumId w:val="23"/>
  </w:num>
  <w:num w:numId="5">
    <w:abstractNumId w:val="12"/>
  </w:num>
  <w:num w:numId="6">
    <w:abstractNumId w:val="7"/>
  </w:num>
  <w:num w:numId="7">
    <w:abstractNumId w:val="20"/>
  </w:num>
  <w:num w:numId="8">
    <w:abstractNumId w:val="2"/>
  </w:num>
  <w:num w:numId="9">
    <w:abstractNumId w:val="9"/>
  </w:num>
  <w:num w:numId="10">
    <w:abstractNumId w:val="31"/>
  </w:num>
  <w:num w:numId="11">
    <w:abstractNumId w:val="26"/>
  </w:num>
  <w:num w:numId="12">
    <w:abstractNumId w:val="3"/>
  </w:num>
  <w:num w:numId="13">
    <w:abstractNumId w:val="29"/>
  </w:num>
  <w:num w:numId="14">
    <w:abstractNumId w:val="25"/>
  </w:num>
  <w:num w:numId="15">
    <w:abstractNumId w:val="5"/>
  </w:num>
  <w:num w:numId="16">
    <w:abstractNumId w:val="18"/>
  </w:num>
  <w:num w:numId="17">
    <w:abstractNumId w:val="27"/>
  </w:num>
  <w:num w:numId="18">
    <w:abstractNumId w:val="4"/>
  </w:num>
  <w:num w:numId="19">
    <w:abstractNumId w:val="30"/>
  </w:num>
  <w:num w:numId="20">
    <w:abstractNumId w:val="24"/>
  </w:num>
  <w:num w:numId="21">
    <w:abstractNumId w:val="28"/>
  </w:num>
  <w:num w:numId="22">
    <w:abstractNumId w:val="15"/>
  </w:num>
  <w:num w:numId="23">
    <w:abstractNumId w:val="17"/>
  </w:num>
  <w:num w:numId="24">
    <w:abstractNumId w:val="13"/>
  </w:num>
  <w:num w:numId="25">
    <w:abstractNumId w:val="22"/>
  </w:num>
  <w:num w:numId="26">
    <w:abstractNumId w:val="6"/>
  </w:num>
  <w:num w:numId="27">
    <w:abstractNumId w:val="14"/>
  </w:num>
  <w:num w:numId="28">
    <w:abstractNumId w:val="16"/>
  </w:num>
  <w:num w:numId="29">
    <w:abstractNumId w:val="11"/>
  </w:num>
  <w:num w:numId="30">
    <w:abstractNumId w:val="21"/>
  </w:num>
  <w:num w:numId="31">
    <w:abstractNumId w:val="10"/>
  </w:num>
  <w:num w:numId="3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rFonts w:ascii="arial" w:eastAsia="arial" w:hAnsi="arial" w:cs="arial"/>
      <w:sz w:val="20"/>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rFonts w:ascii="arial" w:eastAsia="arial" w:hAnsi="arial" w:cs="arial"/>
      <w:sz w:val="20"/>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rFonts w:ascii="arial" w:eastAsia="arial" w:hAnsi="arial" w:cs="arial"/>
      <w:sz w:val="20"/>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rFonts w:ascii="arial" w:eastAsia="arial" w:hAnsi="arial" w:cs="arial"/>
      <w:sz w:val="20"/>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rFonts w:ascii="arial" w:eastAsia="arial" w:hAnsi="arial" w:cs="arial"/>
      <w:sz w:val="20"/>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rFonts w:ascii="arial" w:eastAsia="arial" w:hAnsi="arial" w:cs="arial"/>
      <w:sz w:val="20"/>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rFonts w:ascii="arial" w:eastAsia="arial" w:hAnsi="arial" w:cs="arial"/>
      <w:sz w:val="20"/>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rFonts w:ascii="arial" w:eastAsia="arial" w:hAnsi="arial" w:cs="arial"/>
      <w:sz w:val="20"/>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rFonts w:ascii="arial" w:eastAsia="arial" w:hAnsi="arial" w:cs="arial"/>
      <w:sz w:val="20"/>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rFonts w:ascii="arial" w:eastAsia="arial" w:hAnsi="arial" w:cs="arial"/>
      <w:sz w:val="20"/>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rFonts w:ascii="arial" w:eastAsia="arial" w:hAnsi="arial" w:cs="arial"/>
      <w:sz w:val="20"/>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47">
    <w:name w:val="Normal_347"/>
    <w:qFormat/>
    <w:rPr>
      <w:rFonts w:ascii="arial" w:eastAsia="arial" w:hAnsi="arial" w:cs="arial"/>
      <w:sz w:val="20"/>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rFonts w:ascii="arial" w:eastAsia="arial" w:hAnsi="arial" w:cs="arial"/>
      <w:sz w:val="20"/>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rFonts w:ascii="arial" w:eastAsia="arial" w:hAnsi="arial" w:cs="arial"/>
      <w:sz w:val="20"/>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rFonts w:ascii="arial" w:eastAsia="arial" w:hAnsi="arial" w:cs="arial"/>
      <w:sz w:val="20"/>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9.xml" /><Relationship Id="rId1000" Type="http://schemas.openxmlformats.org/officeDocument/2006/relationships/hyperlink" Target="https://advance.lexis.com/api/document?collection=news&amp;id=urn:contentItem:4BVY-09R0-TW8F-G2WR-00000-00&amp;context=1519360" TargetMode="External" /><Relationship Id="rId1001" Type="http://schemas.openxmlformats.org/officeDocument/2006/relationships/hyperlink" Target="mailto:dabrooks@nytimes.com" TargetMode="External" /><Relationship Id="rId1002" Type="http://schemas.openxmlformats.org/officeDocument/2006/relationships/hyperlink" Target="http://www.nytimes.com" TargetMode="External" /><Relationship Id="rId1003" Type="http://schemas.openxmlformats.org/officeDocument/2006/relationships/header" Target="header310.xml" /><Relationship Id="rId1004" Type="http://schemas.openxmlformats.org/officeDocument/2006/relationships/header" Target="header311.xml" /><Relationship Id="rId1005" Type="http://schemas.openxmlformats.org/officeDocument/2006/relationships/footer" Target="footer310.xml" /><Relationship Id="rId1006" Type="http://schemas.openxmlformats.org/officeDocument/2006/relationships/footer" Target="footer311.xml" /><Relationship Id="rId1007" Type="http://schemas.openxmlformats.org/officeDocument/2006/relationships/header" Target="header312.xml" /><Relationship Id="rId1008" Type="http://schemas.openxmlformats.org/officeDocument/2006/relationships/footer" Target="footer312.xml" /><Relationship Id="rId1009" Type="http://schemas.openxmlformats.org/officeDocument/2006/relationships/hyperlink" Target="https://advance.lexis.com/api/document?collection=news&amp;id=urn:contentItem:3S8G-KW70-0008-Y493-00000-00&amp;context=1519360" TargetMode="External" /><Relationship Id="rId101" Type="http://schemas.openxmlformats.org/officeDocument/2006/relationships/hyperlink" Target="https://advance.lexis.com/api/document?collection=news&amp;id=urn:contentItem:4M1C-7BK0-TW8F-G1SC-00000-00&amp;context=1519360" TargetMode="External" /><Relationship Id="rId1010" Type="http://schemas.openxmlformats.org/officeDocument/2006/relationships/header" Target="header313.xml" /><Relationship Id="rId1011" Type="http://schemas.openxmlformats.org/officeDocument/2006/relationships/header" Target="header314.xml" /><Relationship Id="rId1012" Type="http://schemas.openxmlformats.org/officeDocument/2006/relationships/footer" Target="footer313.xml" /><Relationship Id="rId1013" Type="http://schemas.openxmlformats.org/officeDocument/2006/relationships/footer" Target="footer314.xml" /><Relationship Id="rId1014" Type="http://schemas.openxmlformats.org/officeDocument/2006/relationships/header" Target="header315.xml" /><Relationship Id="rId1015" Type="http://schemas.openxmlformats.org/officeDocument/2006/relationships/footer" Target="footer315.xml" /><Relationship Id="rId1016" Type="http://schemas.openxmlformats.org/officeDocument/2006/relationships/hyperlink" Target="https://advance.lexis.com/api/document?collection=news&amp;id=urn:contentItem:3SJ5-3G90-0014-54RM-00000-00&amp;context=1519360" TargetMode="External" /><Relationship Id="rId1017" Type="http://schemas.openxmlformats.org/officeDocument/2006/relationships/header" Target="header316.xml" /><Relationship Id="rId1018" Type="http://schemas.openxmlformats.org/officeDocument/2006/relationships/header" Target="header317.xml" /><Relationship Id="rId1019" Type="http://schemas.openxmlformats.org/officeDocument/2006/relationships/footer" Target="footer316.xml" /><Relationship Id="rId102" Type="http://schemas.openxmlformats.org/officeDocument/2006/relationships/hyperlink" Target="http://www.nytimes.com" TargetMode="External" /><Relationship Id="rId1020" Type="http://schemas.openxmlformats.org/officeDocument/2006/relationships/footer" Target="footer317.xml" /><Relationship Id="rId1021" Type="http://schemas.openxmlformats.org/officeDocument/2006/relationships/header" Target="header318.xml" /><Relationship Id="rId1022" Type="http://schemas.openxmlformats.org/officeDocument/2006/relationships/footer" Target="footer318.xml" /><Relationship Id="rId1023" Type="http://schemas.openxmlformats.org/officeDocument/2006/relationships/hyperlink" Target="https://advance.lexis.com/api/document?collection=news&amp;id=urn:contentItem:4S1B-0G80-TW8F-G1HX-00000-00&amp;context=1519360" TargetMode="External" /><Relationship Id="rId1024" Type="http://schemas.openxmlformats.org/officeDocument/2006/relationships/hyperlink" Target="http://www.nytimes.com" TargetMode="External" /><Relationship Id="rId1025" Type="http://schemas.openxmlformats.org/officeDocument/2006/relationships/header" Target="header319.xml" /><Relationship Id="rId1026" Type="http://schemas.openxmlformats.org/officeDocument/2006/relationships/header" Target="header320.xml" /><Relationship Id="rId1027" Type="http://schemas.openxmlformats.org/officeDocument/2006/relationships/footer" Target="footer319.xml" /><Relationship Id="rId1028" Type="http://schemas.openxmlformats.org/officeDocument/2006/relationships/footer" Target="footer320.xml" /><Relationship Id="rId1029" Type="http://schemas.openxmlformats.org/officeDocument/2006/relationships/header" Target="header321.xml" /><Relationship Id="rId103" Type="http://schemas.openxmlformats.org/officeDocument/2006/relationships/header" Target="header10.xml" /><Relationship Id="rId1030" Type="http://schemas.openxmlformats.org/officeDocument/2006/relationships/footer" Target="footer321.xml" /><Relationship Id="rId1031" Type="http://schemas.openxmlformats.org/officeDocument/2006/relationships/hyperlink" Target="https://advance.lexis.com/api/document?collection=news&amp;id=urn:contentItem:3S8G-KY80-0008-Y2JR-00000-00&amp;context=1519360" TargetMode="External" /><Relationship Id="rId1032" Type="http://schemas.openxmlformats.org/officeDocument/2006/relationships/hyperlink" Target="https://advance.lexis.com/api/document?collection=news&amp;id=urn:contentItem:3S8G-KY80-0008-Y2JR-00000-00&amp;context=1519360" TargetMode="External" /><Relationship Id="rId1033" Type="http://schemas.openxmlformats.org/officeDocument/2006/relationships/header" Target="header322.xml" /><Relationship Id="rId1034" Type="http://schemas.openxmlformats.org/officeDocument/2006/relationships/header" Target="header323.xml" /><Relationship Id="rId1035" Type="http://schemas.openxmlformats.org/officeDocument/2006/relationships/footer" Target="footer322.xml" /><Relationship Id="rId1036" Type="http://schemas.openxmlformats.org/officeDocument/2006/relationships/footer" Target="footer323.xml" /><Relationship Id="rId1037" Type="http://schemas.openxmlformats.org/officeDocument/2006/relationships/header" Target="header324.xml" /><Relationship Id="rId1038" Type="http://schemas.openxmlformats.org/officeDocument/2006/relationships/footer" Target="footer324.xml" /><Relationship Id="rId1039" Type="http://schemas.openxmlformats.org/officeDocument/2006/relationships/hyperlink" Target="https://advance.lexis.com/api/document?collection=news&amp;id=urn:contentItem:4S15-6FV0-TW8F-G06P-00000-00&amp;context=1519360" TargetMode="External" /><Relationship Id="rId104" Type="http://schemas.openxmlformats.org/officeDocument/2006/relationships/header" Target="header11.xml" /><Relationship Id="rId1040" Type="http://schemas.openxmlformats.org/officeDocument/2006/relationships/hyperlink" Target="http://www.nytimes.com" TargetMode="External" /><Relationship Id="rId1041" Type="http://schemas.openxmlformats.org/officeDocument/2006/relationships/header" Target="header325.xml" /><Relationship Id="rId1042" Type="http://schemas.openxmlformats.org/officeDocument/2006/relationships/header" Target="header326.xml" /><Relationship Id="rId1043" Type="http://schemas.openxmlformats.org/officeDocument/2006/relationships/footer" Target="footer325.xml" /><Relationship Id="rId1044" Type="http://schemas.openxmlformats.org/officeDocument/2006/relationships/footer" Target="footer326.xml" /><Relationship Id="rId1045" Type="http://schemas.openxmlformats.org/officeDocument/2006/relationships/header" Target="header327.xml" /><Relationship Id="rId1046" Type="http://schemas.openxmlformats.org/officeDocument/2006/relationships/footer" Target="footer327.xml" /><Relationship Id="rId1047" Type="http://schemas.openxmlformats.org/officeDocument/2006/relationships/hyperlink" Target="https://advance.lexis.com/api/document?collection=news&amp;id=urn:contentItem:5JS3-09M1-JBG3-63BF-00000-00&amp;context=1519360" TargetMode="External" /><Relationship Id="rId1048" Type="http://schemas.openxmlformats.org/officeDocument/2006/relationships/hyperlink" Target="mailto:weekend@nytimes.com" TargetMode="External" /><Relationship Id="rId1049" Type="http://schemas.openxmlformats.org/officeDocument/2006/relationships/hyperlink" Target="http://www.nytimes.com/2016/05/13/arts/around-town-for-may-13-19.html" TargetMode="External" /><Relationship Id="rId105" Type="http://schemas.openxmlformats.org/officeDocument/2006/relationships/footer" Target="footer10.xml" /><Relationship Id="rId1050" Type="http://schemas.openxmlformats.org/officeDocument/2006/relationships/header" Target="header328.xml" /><Relationship Id="rId1051" Type="http://schemas.openxmlformats.org/officeDocument/2006/relationships/header" Target="header329.xml" /><Relationship Id="rId1052" Type="http://schemas.openxmlformats.org/officeDocument/2006/relationships/footer" Target="footer328.xml" /><Relationship Id="rId1053" Type="http://schemas.openxmlformats.org/officeDocument/2006/relationships/footer" Target="footer329.xml" /><Relationship Id="rId1054" Type="http://schemas.openxmlformats.org/officeDocument/2006/relationships/header" Target="header330.xml" /><Relationship Id="rId1055" Type="http://schemas.openxmlformats.org/officeDocument/2006/relationships/footer" Target="footer330.xml" /><Relationship Id="rId1056" Type="http://schemas.openxmlformats.org/officeDocument/2006/relationships/hyperlink" Target="https://advance.lexis.com/api/document?collection=news&amp;id=urn:contentItem:4NNF-WVM0-TW8F-G34T-00000-00&amp;context=1519360" TargetMode="External" /><Relationship Id="rId1057" Type="http://schemas.openxmlformats.org/officeDocument/2006/relationships/hyperlink" Target="http://www.nytimes.com" TargetMode="External" /><Relationship Id="rId1058" Type="http://schemas.openxmlformats.org/officeDocument/2006/relationships/header" Target="header331.xml" /><Relationship Id="rId1059" Type="http://schemas.openxmlformats.org/officeDocument/2006/relationships/header" Target="header332.xml" /><Relationship Id="rId106" Type="http://schemas.openxmlformats.org/officeDocument/2006/relationships/footer" Target="footer11.xml" /><Relationship Id="rId1060" Type="http://schemas.openxmlformats.org/officeDocument/2006/relationships/footer" Target="footer331.xml" /><Relationship Id="rId1061" Type="http://schemas.openxmlformats.org/officeDocument/2006/relationships/footer" Target="footer332.xml" /><Relationship Id="rId1062" Type="http://schemas.openxmlformats.org/officeDocument/2006/relationships/header" Target="header333.xml" /><Relationship Id="rId1063" Type="http://schemas.openxmlformats.org/officeDocument/2006/relationships/footer" Target="footer333.xml" /><Relationship Id="rId1064" Type="http://schemas.openxmlformats.org/officeDocument/2006/relationships/hyperlink" Target="https://advance.lexis.com/api/document?collection=news&amp;id=urn:contentItem:5MK9-0F91-JBG3-61WH-00000-00&amp;context=1519360" TargetMode="External" /><Relationship Id="rId1065" Type="http://schemas.openxmlformats.org/officeDocument/2006/relationships/hyperlink" Target="http://www.nytimes.com/2017/01/07/opinion/sunday/vietnam-the-war-that-killed-trust.html" TargetMode="External" /><Relationship Id="rId1066" Type="http://schemas.openxmlformats.org/officeDocument/2006/relationships/header" Target="header334.xml" /><Relationship Id="rId1067" Type="http://schemas.openxmlformats.org/officeDocument/2006/relationships/header" Target="header335.xml" /><Relationship Id="rId1068" Type="http://schemas.openxmlformats.org/officeDocument/2006/relationships/footer" Target="footer334.xml" /><Relationship Id="rId1069" Type="http://schemas.openxmlformats.org/officeDocument/2006/relationships/footer" Target="footer335.xml" /><Relationship Id="rId107" Type="http://schemas.openxmlformats.org/officeDocument/2006/relationships/header" Target="header12.xml" /><Relationship Id="rId1070" Type="http://schemas.openxmlformats.org/officeDocument/2006/relationships/header" Target="header336.xml" /><Relationship Id="rId1071" Type="http://schemas.openxmlformats.org/officeDocument/2006/relationships/footer" Target="footer336.xml" /><Relationship Id="rId1072" Type="http://schemas.openxmlformats.org/officeDocument/2006/relationships/hyperlink" Target="https://advance.lexis.com/api/document?collection=news&amp;id=urn:contentItem:5JR1-YVS1-DXY4-X099-00000-00&amp;context=1519360" TargetMode="External" /><Relationship Id="rId1073" Type="http://schemas.openxmlformats.org/officeDocument/2006/relationships/hyperlink" Target="http://www.nytimes.com/2016/05/08/us/politics/republican-party-unravels-over-donald-trumps-takeover.html" TargetMode="External" /><Relationship Id="rId1074" Type="http://schemas.openxmlformats.org/officeDocument/2006/relationships/header" Target="header337.xml" /><Relationship Id="rId1075" Type="http://schemas.openxmlformats.org/officeDocument/2006/relationships/header" Target="header338.xml" /><Relationship Id="rId1076" Type="http://schemas.openxmlformats.org/officeDocument/2006/relationships/footer" Target="footer337.xml" /><Relationship Id="rId1077" Type="http://schemas.openxmlformats.org/officeDocument/2006/relationships/footer" Target="footer338.xml" /><Relationship Id="rId1078" Type="http://schemas.openxmlformats.org/officeDocument/2006/relationships/header" Target="header339.xml" /><Relationship Id="rId1079" Type="http://schemas.openxmlformats.org/officeDocument/2006/relationships/footer" Target="footer339.xml" /><Relationship Id="rId108" Type="http://schemas.openxmlformats.org/officeDocument/2006/relationships/footer" Target="footer12.xml" /><Relationship Id="rId1080" Type="http://schemas.openxmlformats.org/officeDocument/2006/relationships/hyperlink" Target="https://advance.lexis.com/api/document?collection=news&amp;id=urn:contentItem:3S89-4SW0-0005-G2HN-00000-00&amp;context=1519360" TargetMode="External" /><Relationship Id="rId1081" Type="http://schemas.openxmlformats.org/officeDocument/2006/relationships/hyperlink" Target="https://advance.lexis.com/api/document?collection=news&amp;id=urn:contentItem:3S89-4SW0-0005-G2HN-00000-00&amp;context=1519360" TargetMode="External" /><Relationship Id="rId1082" Type="http://schemas.openxmlformats.org/officeDocument/2006/relationships/header" Target="header340.xml" /><Relationship Id="rId1083" Type="http://schemas.openxmlformats.org/officeDocument/2006/relationships/header" Target="header341.xml" /><Relationship Id="rId1084" Type="http://schemas.openxmlformats.org/officeDocument/2006/relationships/footer" Target="footer340.xml" /><Relationship Id="rId1085" Type="http://schemas.openxmlformats.org/officeDocument/2006/relationships/footer" Target="footer341.xml" /><Relationship Id="rId1086" Type="http://schemas.openxmlformats.org/officeDocument/2006/relationships/header" Target="header342.xml" /><Relationship Id="rId1087" Type="http://schemas.openxmlformats.org/officeDocument/2006/relationships/footer" Target="footer342.xml" /><Relationship Id="rId1088" Type="http://schemas.openxmlformats.org/officeDocument/2006/relationships/hyperlink" Target="https://advance.lexis.com/api/document?collection=news&amp;id=urn:contentItem:5MMS-2G11-JBG3-631C-00000-00&amp;context=1519360" TargetMode="External" /><Relationship Id="rId1089" Type="http://schemas.openxmlformats.org/officeDocument/2006/relationships/hyperlink" Target="http://youtube.com/embed/hoWUwFv1-cU" TargetMode="External" /><Relationship Id="rId109" Type="http://schemas.openxmlformats.org/officeDocument/2006/relationships/hyperlink" Target="https://advance.lexis.com/api/document?collection=news&amp;id=urn:contentItem:3S8G-H3V0-0008-N28M-00000-00&amp;context=1519360" TargetMode="External" /><Relationship Id="rId1090" Type="http://schemas.openxmlformats.org/officeDocument/2006/relationships/hyperlink" Target="http://www.memphis.edu/law/documents/kriner-shen46.pdf" TargetMode="External" /><Relationship Id="rId1091" Type="http://schemas.openxmlformats.org/officeDocument/2006/relationships/hyperlink" Target="https://www.facebook.com/nytopinion" TargetMode="External" /><Relationship Id="rId1092" Type="http://schemas.openxmlformats.org/officeDocument/2006/relationships/hyperlink" Target="http://twitter.com/NYTOpinion" TargetMode="External" /><Relationship Id="rId1093" Type="http://schemas.openxmlformats.org/officeDocument/2006/relationships/hyperlink" Target="http://www.nytimes.com/newsletters/opiniontoday/" TargetMode="External" /><Relationship Id="rId1094" Type="http://schemas.openxmlformats.org/officeDocument/2006/relationships/header" Target="header343.xml" /><Relationship Id="rId1095" Type="http://schemas.openxmlformats.org/officeDocument/2006/relationships/header" Target="header344.xml" /><Relationship Id="rId1096" Type="http://schemas.openxmlformats.org/officeDocument/2006/relationships/footer" Target="footer343.xml" /><Relationship Id="rId1097" Type="http://schemas.openxmlformats.org/officeDocument/2006/relationships/footer" Target="footer344.xml" /><Relationship Id="rId1098" Type="http://schemas.openxmlformats.org/officeDocument/2006/relationships/header" Target="header345.xml" /><Relationship Id="rId1099" Type="http://schemas.openxmlformats.org/officeDocument/2006/relationships/footer" Target="footer345.xml" /><Relationship Id="rId11" Type="http://schemas.openxmlformats.org/officeDocument/2006/relationships/header" Target="header4.xml" /><Relationship Id="rId110" Type="http://schemas.openxmlformats.org/officeDocument/2006/relationships/header" Target="header13.xml" /><Relationship Id="rId1100" Type="http://schemas.openxmlformats.org/officeDocument/2006/relationships/hyperlink" Target="https://advance.lexis.com/api/document?collection=news&amp;id=urn:contentItem:3S89-53H0-0005-G22D-00000-00&amp;context=1519360" TargetMode="External" /><Relationship Id="rId1101" Type="http://schemas.openxmlformats.org/officeDocument/2006/relationships/hyperlink" Target="https://advance.lexis.com/api/document?collection=news&amp;id=urn:contentItem:3S89-53H0-0005-G22D-00000-00&amp;context=1519360" TargetMode="External" /><Relationship Id="rId1102" Type="http://schemas.openxmlformats.org/officeDocument/2006/relationships/header" Target="header346.xml" /><Relationship Id="rId1103" Type="http://schemas.openxmlformats.org/officeDocument/2006/relationships/header" Target="header347.xml" /><Relationship Id="rId1104" Type="http://schemas.openxmlformats.org/officeDocument/2006/relationships/footer" Target="footer346.xml" /><Relationship Id="rId1105" Type="http://schemas.openxmlformats.org/officeDocument/2006/relationships/footer" Target="footer347.xml" /><Relationship Id="rId1106" Type="http://schemas.openxmlformats.org/officeDocument/2006/relationships/header" Target="header348.xml" /><Relationship Id="rId1107" Type="http://schemas.openxmlformats.org/officeDocument/2006/relationships/footer" Target="footer348.xml" /><Relationship Id="rId1108" Type="http://schemas.openxmlformats.org/officeDocument/2006/relationships/hyperlink" Target="https://advance.lexis.com/api/document?collection=news&amp;id=urn:contentItem:577R-J311-DXY4-X2K7-00000-00&amp;context=1519360" TargetMode="External" /><Relationship Id="rId1109" Type="http://schemas.openxmlformats.org/officeDocument/2006/relationships/hyperlink" Target="http://www.nytimes.com/2012/12/11/books/buzz-over-ayana-mathiss-twelve-tribes-of-hattie.html" TargetMode="External" /><Relationship Id="rId111" Type="http://schemas.openxmlformats.org/officeDocument/2006/relationships/header" Target="header14.xml" /><Relationship Id="rId1110" Type="http://schemas.openxmlformats.org/officeDocument/2006/relationships/header" Target="header349.xml" /><Relationship Id="rId1111" Type="http://schemas.openxmlformats.org/officeDocument/2006/relationships/header" Target="header350.xml" /><Relationship Id="rId1112" Type="http://schemas.openxmlformats.org/officeDocument/2006/relationships/footer" Target="footer349.xml" /><Relationship Id="rId1113" Type="http://schemas.openxmlformats.org/officeDocument/2006/relationships/footer" Target="footer350.xml" /><Relationship Id="rId1114" Type="http://schemas.openxmlformats.org/officeDocument/2006/relationships/header" Target="header351.xml" /><Relationship Id="rId1115" Type="http://schemas.openxmlformats.org/officeDocument/2006/relationships/footer" Target="footer351.xml" /><Relationship Id="rId1116" Type="http://schemas.openxmlformats.org/officeDocument/2006/relationships/hyperlink" Target="https://advance.lexis.com/api/document?collection=news&amp;id=urn:contentItem:5NV8-NG91-DXY4-X1M8-00000-00&amp;context=1519360" TargetMode="External" /><Relationship Id="rId1117" Type="http://schemas.openxmlformats.org/officeDocument/2006/relationships/hyperlink" Target="http://topics.nytimes.com/top/reference/timestopics/people/c/andrew_m_cuomo/index.html" TargetMode="External" /><Relationship Id="rId1118" Type="http://schemas.openxmlformats.org/officeDocument/2006/relationships/hyperlink" Target="http://topics.nytimes.com/top/reference/timestopics/subjects/f/freedom_tower_nyc/index.html?inline=nyt-classifier" TargetMode="External" /><Relationship Id="rId1119" Type="http://schemas.openxmlformats.org/officeDocument/2006/relationships/hyperlink" Target="https://www.siena.edu/news-events/article/corruption-a-serious-problem-has-not-gotten-worse-over-last-few-years-voter" TargetMode="External" /><Relationship Id="rId112" Type="http://schemas.openxmlformats.org/officeDocument/2006/relationships/footer" Target="footer13.xml" /><Relationship Id="rId1120" Type="http://schemas.openxmlformats.org/officeDocument/2006/relationships/hyperlink" Target="http://www.nytimes.com/2015/01/23/nyregion/speaker-of-new-york-assembly-sheldon-silver-is-arrested-in-corruption-case.html" TargetMode="External" /><Relationship Id="rId1121" Type="http://schemas.openxmlformats.org/officeDocument/2006/relationships/hyperlink" Target="http://www.nytimes.com/2015/05/05/nyregion/dean-skelos-new-york-senate-leader-and-son-are-arrested-on-corruption-charges.html" TargetMode="External" /><Relationship Id="rId1122" Type="http://schemas.openxmlformats.org/officeDocument/2006/relationships/hyperlink" Target="http://www.nytimes.com/2015/02/04/nyregion/carl-heastie-is-elected-speaker-of-new-york-assembly.html" TargetMode="External" /><Relationship Id="rId1123" Type="http://schemas.openxmlformats.org/officeDocument/2006/relationships/hyperlink" Target="http://www.nytimes.com/2015/05/12/nyregion/a-sudden-elevation-for-john-j-flanagan-a-vocal-legislator.html" TargetMode="External" /><Relationship Id="rId1124" Type="http://schemas.openxmlformats.org/officeDocument/2006/relationships/hyperlink" Target="http://topics.nytimes.com/top/reference/timestopics/subjects/c/charter_schools/index.html?inline=nyt-classifier" TargetMode="External" /><Relationship Id="rId1125" Type="http://schemas.openxmlformats.org/officeDocument/2006/relationships/hyperlink" Target="http://topics.nytimes.com/top/reference/timestopics/people/l/sandra_lee/index.html" TargetMode="External" /><Relationship Id="rId1126" Type="http://schemas.openxmlformats.org/officeDocument/2006/relationships/hyperlink" Target="http://topics.nytimes.com/top/reference/timestopics/people/d/bill_de_blasio/index.html?inline=nyt-per" TargetMode="External" /><Relationship Id="rId1127" Type="http://schemas.openxmlformats.org/officeDocument/2006/relationships/hyperlink" Target="http://topics.nytimes.com/top/reference/timestopics/subjects/c/charter_schools/index.html?inline=nyt-classifier" TargetMode="External" /><Relationship Id="rId1128" Type="http://schemas.openxmlformats.org/officeDocument/2006/relationships/hyperlink" Target="http://assembly.state.ny.us/leg/?default_fld=&amp;bn=A01481&amp;term=2015&amp;Summary=Y&amp;Text=Y" TargetMode="External" /><Relationship Id="rId1129" Type="http://schemas.openxmlformats.org/officeDocument/2006/relationships/hyperlink" Target="http://nypost.com/2015/05/13/new-senate-bill-would-allow-dogs-at-outdoor-cafes/" TargetMode="External" /><Relationship Id="rId113" Type="http://schemas.openxmlformats.org/officeDocument/2006/relationships/footer" Target="footer14.xml" /><Relationship Id="rId1130" Type="http://schemas.openxmlformats.org/officeDocument/2006/relationships/hyperlink" Target="http://www.nytimes.com/2014/01/09/nyregion/cuomo-in-state-of-state-speech-unveils-tax-cuts-and-pre-k-pledge.html" TargetMode="External" /><Relationship Id="rId1131" Type="http://schemas.openxmlformats.org/officeDocument/2006/relationships/hyperlink" Target="http://www.nytimes.com/interactive/2014/12/04/nyregion/04garner-timeline.html" TargetMode="External" /><Relationship Id="rId1132" Type="http://schemas.openxmlformats.org/officeDocument/2006/relationships/hyperlink" Target="http://www.nytimes.com/2014/12/21/nyregion/two-police-officers-shot-in-their-patrol-car-in-brooklyn.html" TargetMode="External" /><Relationship Id="rId1133" Type="http://schemas.openxmlformats.org/officeDocument/2006/relationships/hyperlink" Target="http://www.huffingtonpost.com/andrew-cuomo/open-letter-from-governor-cuomo-to-state-legislature_b_7307636.html" TargetMode="External" /><Relationship Id="rId1134" Type="http://schemas.openxmlformats.org/officeDocument/2006/relationships/hyperlink" Target="http://www.justicecommittee.org/" TargetMode="External" /><Relationship Id="rId1135" Type="http://schemas.openxmlformats.org/officeDocument/2006/relationships/hyperlink" Target="http://labor.ny.gov/pressreleases/2015/may-14-2015.shtm" TargetMode="External" /><Relationship Id="rId1136" Type="http://schemas.openxmlformats.org/officeDocument/2006/relationships/hyperlink" Target="http://www.nytimes.com/2015/03/25/nyregion/cuomo-might-cut-dream-act-from-state-budget.html" TargetMode="External" /><Relationship Id="rId1137" Type="http://schemas.openxmlformats.org/officeDocument/2006/relationships/hyperlink" Target="http://nynow.org/post/one-one-senate-majority-leader-flanagan" TargetMode="External" /><Relationship Id="rId1138" Type="http://schemas.openxmlformats.org/officeDocument/2006/relationships/hyperlink" Target="http://www.nystateofpolitics.com/2015/05/assembly-introduces-alternate-pension-forfeiture-amendment/" TargetMode="External" /><Relationship Id="rId1139" Type="http://schemas.openxmlformats.org/officeDocument/2006/relationships/header" Target="header352.xml" /><Relationship Id="rId114" Type="http://schemas.openxmlformats.org/officeDocument/2006/relationships/header" Target="header15.xml" /><Relationship Id="rId1140" Type="http://schemas.openxmlformats.org/officeDocument/2006/relationships/header" Target="header353.xml" /><Relationship Id="rId1141" Type="http://schemas.openxmlformats.org/officeDocument/2006/relationships/footer" Target="footer352.xml" /><Relationship Id="rId1142" Type="http://schemas.openxmlformats.org/officeDocument/2006/relationships/footer" Target="footer353.xml" /><Relationship Id="rId1143" Type="http://schemas.openxmlformats.org/officeDocument/2006/relationships/header" Target="header354.xml" /><Relationship Id="rId1144" Type="http://schemas.openxmlformats.org/officeDocument/2006/relationships/footer" Target="footer354.xml" /><Relationship Id="rId1145" Type="http://schemas.openxmlformats.org/officeDocument/2006/relationships/hyperlink" Target="https://advance.lexis.com/api/document?collection=news&amp;id=urn:contentItem:4BFT-TW60-01KN-23N6-00000-00&amp;context=1519360" TargetMode="External" /><Relationship Id="rId1146" Type="http://schemas.openxmlformats.org/officeDocument/2006/relationships/hyperlink" Target="http://www.nytimes.com" TargetMode="External" /><Relationship Id="rId1147" Type="http://schemas.openxmlformats.org/officeDocument/2006/relationships/header" Target="header355.xml" /><Relationship Id="rId1148" Type="http://schemas.openxmlformats.org/officeDocument/2006/relationships/header" Target="header356.xml" /><Relationship Id="rId1149" Type="http://schemas.openxmlformats.org/officeDocument/2006/relationships/footer" Target="footer355.xml" /><Relationship Id="rId115" Type="http://schemas.openxmlformats.org/officeDocument/2006/relationships/footer" Target="footer15.xml" /><Relationship Id="rId1150" Type="http://schemas.openxmlformats.org/officeDocument/2006/relationships/footer" Target="footer356.xml" /><Relationship Id="rId1151" Type="http://schemas.openxmlformats.org/officeDocument/2006/relationships/header" Target="header357.xml" /><Relationship Id="rId1152" Type="http://schemas.openxmlformats.org/officeDocument/2006/relationships/footer" Target="footer357.xml" /><Relationship Id="rId1153" Type="http://schemas.openxmlformats.org/officeDocument/2006/relationships/hyperlink" Target="https://advance.lexis.com/api/document?collection=news&amp;id=urn:contentItem:577B-G3X1-DXY4-X4YM-00000-00&amp;context=1519360" TargetMode="External" /><Relationship Id="rId1154" Type="http://schemas.openxmlformats.org/officeDocument/2006/relationships/hyperlink" Target="http://www.nytimes.com/2012/12/09/us/wynwood-in-miami-getting-a-new-life-and-art.html" TargetMode="External" /><Relationship Id="rId1155" Type="http://schemas.openxmlformats.org/officeDocument/2006/relationships/header" Target="header358.xml" /><Relationship Id="rId1156" Type="http://schemas.openxmlformats.org/officeDocument/2006/relationships/header" Target="header359.xml" /><Relationship Id="rId1157" Type="http://schemas.openxmlformats.org/officeDocument/2006/relationships/footer" Target="footer358.xml" /><Relationship Id="rId1158" Type="http://schemas.openxmlformats.org/officeDocument/2006/relationships/footer" Target="footer359.xml" /><Relationship Id="rId1159" Type="http://schemas.openxmlformats.org/officeDocument/2006/relationships/header" Target="header360.xml" /><Relationship Id="rId116" Type="http://schemas.openxmlformats.org/officeDocument/2006/relationships/hyperlink" Target="https://advance.lexis.com/api/document?collection=news&amp;id=urn:contentItem:4SPJ-GPS0-TW8F-G0VW-00000-00&amp;context=1519360" TargetMode="External" /><Relationship Id="rId1160" Type="http://schemas.openxmlformats.org/officeDocument/2006/relationships/footer" Target="footer360.xml" /><Relationship Id="rId1161" Type="http://schemas.openxmlformats.org/officeDocument/2006/relationships/hyperlink" Target="https://advance.lexis.com/api/document?collection=news&amp;id=urn:contentItem:3SJ5-3NP0-0014-5161-00000-00&amp;context=1519360" TargetMode="External" /><Relationship Id="rId1162" Type="http://schemas.openxmlformats.org/officeDocument/2006/relationships/header" Target="header361.xml" /><Relationship Id="rId1163" Type="http://schemas.openxmlformats.org/officeDocument/2006/relationships/header" Target="header362.xml" /><Relationship Id="rId1164" Type="http://schemas.openxmlformats.org/officeDocument/2006/relationships/footer" Target="footer361.xml" /><Relationship Id="rId1165" Type="http://schemas.openxmlformats.org/officeDocument/2006/relationships/footer" Target="footer362.xml" /><Relationship Id="rId1166" Type="http://schemas.openxmlformats.org/officeDocument/2006/relationships/header" Target="header363.xml" /><Relationship Id="rId1167" Type="http://schemas.openxmlformats.org/officeDocument/2006/relationships/footer" Target="footer363.xml" /><Relationship Id="rId1168" Type="http://schemas.openxmlformats.org/officeDocument/2006/relationships/hyperlink" Target="https://advance.lexis.com/api/document?collection=news&amp;id=urn:contentItem:3S89-5JS0-0005-G1BW-00000-00&amp;context=1519360" TargetMode="External" /><Relationship Id="rId1169" Type="http://schemas.openxmlformats.org/officeDocument/2006/relationships/header" Target="header364.xml" /><Relationship Id="rId117" Type="http://schemas.openxmlformats.org/officeDocument/2006/relationships/hyperlink" Target="http://www.nytimes.com" TargetMode="External" /><Relationship Id="rId1170" Type="http://schemas.openxmlformats.org/officeDocument/2006/relationships/header" Target="header365.xml" /><Relationship Id="rId1171" Type="http://schemas.openxmlformats.org/officeDocument/2006/relationships/footer" Target="footer364.xml" /><Relationship Id="rId1172" Type="http://schemas.openxmlformats.org/officeDocument/2006/relationships/footer" Target="footer365.xml" /><Relationship Id="rId1173" Type="http://schemas.openxmlformats.org/officeDocument/2006/relationships/header" Target="header366.xml" /><Relationship Id="rId1174" Type="http://schemas.openxmlformats.org/officeDocument/2006/relationships/footer" Target="footer366.xml" /><Relationship Id="rId1175" Type="http://schemas.openxmlformats.org/officeDocument/2006/relationships/hyperlink" Target="https://advance.lexis.com/api/document?collection=news&amp;id=urn:contentItem:5HHH-W9D1-DXY4-X4BS-00000-00&amp;context=1519360" TargetMode="External" /><Relationship Id="rId1176" Type="http://schemas.openxmlformats.org/officeDocument/2006/relationships/hyperlink" Target="http://www.nytimes.com/2015/12/03/us/san-bernardino-shooting.html" TargetMode="External" /><Relationship Id="rId1177" Type="http://schemas.openxmlformats.org/officeDocument/2006/relationships/header" Target="header367.xml" /><Relationship Id="rId1178" Type="http://schemas.openxmlformats.org/officeDocument/2006/relationships/header" Target="header368.xml" /><Relationship Id="rId1179" Type="http://schemas.openxmlformats.org/officeDocument/2006/relationships/footer" Target="footer367.xml" /><Relationship Id="rId118" Type="http://schemas.openxmlformats.org/officeDocument/2006/relationships/header" Target="header16.xml" /><Relationship Id="rId1180" Type="http://schemas.openxmlformats.org/officeDocument/2006/relationships/footer" Target="footer368.xml" /><Relationship Id="rId1181" Type="http://schemas.openxmlformats.org/officeDocument/2006/relationships/header" Target="header369.xml" /><Relationship Id="rId1182" Type="http://schemas.openxmlformats.org/officeDocument/2006/relationships/footer" Target="footer369.xml" /><Relationship Id="rId1183" Type="http://schemas.openxmlformats.org/officeDocument/2006/relationships/hyperlink" Target="https://advance.lexis.com/api/document?collection=news&amp;id=urn:contentItem:3SJ5-43H0-0014-52TH-00000-00&amp;context=1519360" TargetMode="External" /><Relationship Id="rId1184" Type="http://schemas.openxmlformats.org/officeDocument/2006/relationships/header" Target="header370.xml" /><Relationship Id="rId1185" Type="http://schemas.openxmlformats.org/officeDocument/2006/relationships/header" Target="header371.xml" /><Relationship Id="rId1186" Type="http://schemas.openxmlformats.org/officeDocument/2006/relationships/footer" Target="footer370.xml" /><Relationship Id="rId1187" Type="http://schemas.openxmlformats.org/officeDocument/2006/relationships/footer" Target="footer371.xml" /><Relationship Id="rId1188" Type="http://schemas.openxmlformats.org/officeDocument/2006/relationships/header" Target="header372.xml" /><Relationship Id="rId1189" Type="http://schemas.openxmlformats.org/officeDocument/2006/relationships/footer" Target="footer372.xml" /><Relationship Id="rId119" Type="http://schemas.openxmlformats.org/officeDocument/2006/relationships/header" Target="header17.xml" /><Relationship Id="rId1190" Type="http://schemas.openxmlformats.org/officeDocument/2006/relationships/hyperlink" Target="https://advance.lexis.com/api/document?collection=news&amp;id=urn:contentItem:5KNX-9061-DXY4-X3WR-00000-00&amp;context=1519360" TargetMode="External" /><Relationship Id="rId1191" Type="http://schemas.openxmlformats.org/officeDocument/2006/relationships/hyperlink" Target="http://www.nytimes.com/2016/09/11/realestate/where-to-live-ask-an-app.html" TargetMode="External" /><Relationship Id="rId1192" Type="http://schemas.openxmlformats.org/officeDocument/2006/relationships/header" Target="header373.xml" /><Relationship Id="rId1193" Type="http://schemas.openxmlformats.org/officeDocument/2006/relationships/header" Target="header374.xml" /><Relationship Id="rId1194" Type="http://schemas.openxmlformats.org/officeDocument/2006/relationships/footer" Target="footer373.xml" /><Relationship Id="rId1195" Type="http://schemas.openxmlformats.org/officeDocument/2006/relationships/footer" Target="footer374.xml" /><Relationship Id="rId1196" Type="http://schemas.openxmlformats.org/officeDocument/2006/relationships/header" Target="header375.xml" /><Relationship Id="rId1197" Type="http://schemas.openxmlformats.org/officeDocument/2006/relationships/footer" Target="footer375.xml" /><Relationship Id="rId1198" Type="http://schemas.openxmlformats.org/officeDocument/2006/relationships/hyperlink" Target="https://advance.lexis.com/api/document?collection=news&amp;id=urn:contentItem:3S89-55R0-0005-G4NV-00000-00&amp;context=1519360" TargetMode="External" /><Relationship Id="rId1199" Type="http://schemas.openxmlformats.org/officeDocument/2006/relationships/hyperlink" Target="https://advance.lexis.com/api/document?collection=news&amp;id=urn:contentItem:3S89-55R0-0005-G4NV-00000-00&amp;context=1519360" TargetMode="External" /><Relationship Id="rId12" Type="http://schemas.openxmlformats.org/officeDocument/2006/relationships/header" Target="header5.xml" /><Relationship Id="rId120" Type="http://schemas.openxmlformats.org/officeDocument/2006/relationships/footer" Target="footer16.xml" /><Relationship Id="rId1200" Type="http://schemas.openxmlformats.org/officeDocument/2006/relationships/header" Target="header376.xml" /><Relationship Id="rId1201" Type="http://schemas.openxmlformats.org/officeDocument/2006/relationships/header" Target="header377.xml" /><Relationship Id="rId1202" Type="http://schemas.openxmlformats.org/officeDocument/2006/relationships/footer" Target="footer376.xml" /><Relationship Id="rId1203" Type="http://schemas.openxmlformats.org/officeDocument/2006/relationships/footer" Target="footer377.xml" /><Relationship Id="rId1204" Type="http://schemas.openxmlformats.org/officeDocument/2006/relationships/header" Target="header378.xml" /><Relationship Id="rId1205" Type="http://schemas.openxmlformats.org/officeDocument/2006/relationships/footer" Target="footer378.xml" /><Relationship Id="rId1206" Type="http://schemas.openxmlformats.org/officeDocument/2006/relationships/hyperlink" Target="https://advance.lexis.com/api/document?collection=news&amp;id=urn:contentItem:3S89-5MH0-0005-G3CG-00000-00&amp;context=1519360" TargetMode="External" /><Relationship Id="rId1207" Type="http://schemas.openxmlformats.org/officeDocument/2006/relationships/header" Target="header379.xml" /><Relationship Id="rId1208" Type="http://schemas.openxmlformats.org/officeDocument/2006/relationships/header" Target="header380.xml" /><Relationship Id="rId1209" Type="http://schemas.openxmlformats.org/officeDocument/2006/relationships/footer" Target="footer379.xml" /><Relationship Id="rId121" Type="http://schemas.openxmlformats.org/officeDocument/2006/relationships/footer" Target="footer17.xml" /><Relationship Id="rId1210" Type="http://schemas.openxmlformats.org/officeDocument/2006/relationships/footer" Target="footer380.xml" /><Relationship Id="rId1211" Type="http://schemas.openxmlformats.org/officeDocument/2006/relationships/header" Target="header381.xml" /><Relationship Id="rId1212" Type="http://schemas.openxmlformats.org/officeDocument/2006/relationships/footer" Target="footer381.xml" /><Relationship Id="rId1213" Type="http://schemas.openxmlformats.org/officeDocument/2006/relationships/hyperlink" Target="https://advance.lexis.com/api/document?collection=news&amp;id=urn:contentItem:5M36-RRD1-JBG3-6088-00000-00&amp;context=1519360" TargetMode="External" /><Relationship Id="rId1214" Type="http://schemas.openxmlformats.org/officeDocument/2006/relationships/hyperlink" Target="http://graphics.wsj.com/elections/2016/where-candidates-are-winning-march-15/" TargetMode="External" /><Relationship Id="rId1215" Type="http://schemas.openxmlformats.org/officeDocument/2006/relationships/hyperlink" Target="http://ropercenter.cornell.edu/" TargetMode="External" /><Relationship Id="rId1216" Type="http://schemas.openxmlformats.org/officeDocument/2006/relationships/hyperlink" Target="http://www.wsj.com/articles/both-parties-presidential-front-runners-increasingly-unpopular-1460898001" TargetMode="External" /><Relationship Id="rId1217" Type="http://schemas.openxmlformats.org/officeDocument/2006/relationships/hyperlink" Target="http://www.pewresearch.org/fact-tank/2016/03/01/a-divide-between-college-non-college-republicans/" TargetMode="External" /><Relationship Id="rId1218" Type="http://schemas.openxmlformats.org/officeDocument/2006/relationships/hyperlink" Target="http://www.gallup.com/poll/127559/education-trumps-gender-predicting-support-abortion.aspx" TargetMode="External" /><Relationship Id="rId1219" Type="http://schemas.openxmlformats.org/officeDocument/2006/relationships/hyperlink" Target="https://www.washingtonpost.com/blogs/plum-line/wp/2016/03/23/why-trump-is-winning-his-supporters-think-america-is-screwing-over-whites/" TargetMode="External" /><Relationship Id="rId122" Type="http://schemas.openxmlformats.org/officeDocument/2006/relationships/header" Target="header18.xml" /><Relationship Id="rId1220" Type="http://schemas.openxmlformats.org/officeDocument/2006/relationships/hyperlink" Target="https://www.washingtonpost.com/news/monkey-cage/wp/2016/01/27/a-newly-released-poll-shows-the-populist-power-of-donald-trump/" TargetMode="External" /><Relationship Id="rId1221" Type="http://schemas.openxmlformats.org/officeDocument/2006/relationships/hyperlink" Target="https://www.rand.org/labor/alp/2016-election-panel-survey.html" TargetMode="External" /><Relationship Id="rId1222" Type="http://schemas.openxmlformats.org/officeDocument/2006/relationships/hyperlink" Target="http://opinionator.blogs.nytimes.com/2013/02/06/the-persistence-of-racial-resentment/" TargetMode="External" /><Relationship Id="rId1223" Type="http://schemas.openxmlformats.org/officeDocument/2006/relationships/hyperlink" Target="http://pscourses.ucsd.edu/ps100da/Kam%20and%20Kinder%20Terror%20and%20Ethnocentrism.pdf" TargetMode="External" /><Relationship Id="rId1224" Type="http://schemas.openxmlformats.org/officeDocument/2006/relationships/hyperlink" Target="https://www.washingtonpost.com/news/monkey-cage/wp/2016/03/03/how-political-science-helps-explain-the-rise-of-trump-the-role-of-white-identity-and-grievances/" TargetMode="External" /><Relationship Id="rId1225" Type="http://schemas.openxmlformats.org/officeDocument/2006/relationships/hyperlink" Target="http://www.electionstudies.org/studypages/anes_pilot_2016/anes_pilot_2016.htm" TargetMode="External" /><Relationship Id="rId1226" Type="http://schemas.openxmlformats.org/officeDocument/2006/relationships/hyperlink" Target="http://www.electionstudies.org/onlinecommons/2016Pilot/WhiteConsciousness.pdf" TargetMode="External" /><Relationship Id="rId1227" Type="http://schemas.openxmlformats.org/officeDocument/2006/relationships/hyperlink" Target="http://www.gallup.com/poll/127559/education-trumps-gender-predicting-support-abortion.aspx" TargetMode="External" /><Relationship Id="rId1228" Type="http://schemas.openxmlformats.org/officeDocument/2006/relationships/hyperlink" Target="http://www.psc.isr.umich.edu/people/profile.html?ID=700" TargetMode="External" /><Relationship Id="rId1229" Type="http://schemas.openxmlformats.org/officeDocument/2006/relationships/hyperlink" Target="http://www.psc.isr.umich.edu/people/profile/70/Lisa_Neidert" TargetMode="External" /><Relationship Id="rId123" Type="http://schemas.openxmlformats.org/officeDocument/2006/relationships/footer" Target="footer18.xml" /><Relationship Id="rId1230" Type="http://schemas.openxmlformats.org/officeDocument/2006/relationships/hyperlink" Target="http://www.psc.isr.umich.edu/people/profile/70/Lisa_Neidert" TargetMode="External" /><Relationship Id="rId1231" Type="http://schemas.openxmlformats.org/officeDocument/2006/relationships/hyperlink" Target="http://sdt.psc.isr.umich.edu/" TargetMode="External" /><Relationship Id="rId1232" Type="http://schemas.openxmlformats.org/officeDocument/2006/relationships/hyperlink" Target="http://opinionator.blogs.nytimes.com/2013/09/03/how-fragile-is-the-new-democratic-coalition/" TargetMode="External" /><Relationship Id="rId1233" Type="http://schemas.openxmlformats.org/officeDocument/2006/relationships/hyperlink" Target="http://www.ncbi.nlm.nih.gov/pmc/articles/PMC4280616/" TargetMode="External" /><Relationship Id="rId1234" Type="http://schemas.openxmlformats.org/officeDocument/2006/relationships/hyperlink" Target="http://www.pnas.org/content/111/51/18112.full?sid=c16e01d7-8176-473c-8b25-34708cec6ddd" TargetMode="External" /><Relationship Id="rId1235" Type="http://schemas.openxmlformats.org/officeDocument/2006/relationships/hyperlink" Target="http://www.psc.isr.umich.edu/pubs/pdf/rr10-696.pdf" TargetMode="External" /><Relationship Id="rId1236" Type="http://schemas.openxmlformats.org/officeDocument/2006/relationships/hyperlink" Target="http://www.politico.com/2016-election/results/map/president" TargetMode="External" /><Relationship Id="rId1237" Type="http://schemas.openxmlformats.org/officeDocument/2006/relationships/hyperlink" Target="http://www.eaps.nl/scientific-activities/working-groups/second-demographic-transition-europe-completed" TargetMode="External" /><Relationship Id="rId1238" Type="http://schemas.openxmlformats.org/officeDocument/2006/relationships/hyperlink" Target="http://www.gallup.com/poll/183386/social-ideology-left-catches-right.aspx" TargetMode="External" /><Relationship Id="rId1239" Type="http://schemas.openxmlformats.org/officeDocument/2006/relationships/hyperlink" Target="http://onlinelibrary.wiley.com/doi/10.1111/j.1728-4457.2015.00045.x/abstract" TargetMode="External" /><Relationship Id="rId124" Type="http://schemas.openxmlformats.org/officeDocument/2006/relationships/hyperlink" Target="https://advance.lexis.com/api/document?collection=news&amp;id=urn:contentItem:53VM-GP01-JBG3-629F-00000-00&amp;context=1519360" TargetMode="External" /><Relationship Id="rId1240" Type="http://schemas.openxmlformats.org/officeDocument/2006/relationships/hyperlink" Target="http://www.nytimes.com/2016/05/04/opinion/its-donald-trumps-party-now.html" TargetMode="External" /><Relationship Id="rId1241" Type="http://schemas.openxmlformats.org/officeDocument/2006/relationships/hyperlink" Target="http://www.nytimes.com/2016/05/04/opinion/ted-cruzs-bitter-end.html" TargetMode="External" /><Relationship Id="rId1242" Type="http://schemas.openxmlformats.org/officeDocument/2006/relationships/hyperlink" Target="http://www.nytimes.com/2016/05/04/opinion/campaign-stops/the-defeat-of-true-conservatism.html" TargetMode="External" /><Relationship Id="rId1243" Type="http://schemas.openxmlformats.org/officeDocument/2006/relationships/hyperlink" Target="http://www.nytimes.com/2016/05/04/opinion/trump-and-the-lords-work.html" TargetMode="External" /><Relationship Id="rId1244" Type="http://schemas.openxmlformats.org/officeDocument/2006/relationships/header" Target="header382.xml" /><Relationship Id="rId1245" Type="http://schemas.openxmlformats.org/officeDocument/2006/relationships/header" Target="header383.xml" /><Relationship Id="rId1246" Type="http://schemas.openxmlformats.org/officeDocument/2006/relationships/footer" Target="footer382.xml" /><Relationship Id="rId1247" Type="http://schemas.openxmlformats.org/officeDocument/2006/relationships/footer" Target="footer383.xml" /><Relationship Id="rId1248" Type="http://schemas.openxmlformats.org/officeDocument/2006/relationships/header" Target="header384.xml" /><Relationship Id="rId1249" Type="http://schemas.openxmlformats.org/officeDocument/2006/relationships/footer" Target="footer384.xml" /><Relationship Id="rId125" Type="http://schemas.openxmlformats.org/officeDocument/2006/relationships/hyperlink" Target="http://www.nytimes.com" TargetMode="External" /><Relationship Id="rId1250" Type="http://schemas.openxmlformats.org/officeDocument/2006/relationships/hyperlink" Target="https://advance.lexis.com/api/document?collection=news&amp;id=urn:contentItem:4TWC-XNJ0-TW8F-G021-00000-00&amp;context=1519360" TargetMode="External" /><Relationship Id="rId1251" Type="http://schemas.openxmlformats.org/officeDocument/2006/relationships/hyperlink" Target="http://www.nytimes.com" TargetMode="External" /><Relationship Id="rId1252" Type="http://schemas.openxmlformats.org/officeDocument/2006/relationships/header" Target="header385.xml" /><Relationship Id="rId1253" Type="http://schemas.openxmlformats.org/officeDocument/2006/relationships/header" Target="header386.xml" /><Relationship Id="rId1254" Type="http://schemas.openxmlformats.org/officeDocument/2006/relationships/footer" Target="footer385.xml" /><Relationship Id="rId1255" Type="http://schemas.openxmlformats.org/officeDocument/2006/relationships/footer" Target="footer386.xml" /><Relationship Id="rId1256" Type="http://schemas.openxmlformats.org/officeDocument/2006/relationships/header" Target="header387.xml" /><Relationship Id="rId1257" Type="http://schemas.openxmlformats.org/officeDocument/2006/relationships/footer" Target="footer387.xml" /><Relationship Id="rId1258" Type="http://schemas.openxmlformats.org/officeDocument/2006/relationships/hyperlink" Target="https://advance.lexis.com/api/document?collection=news&amp;id=urn:contentItem:4JWK-TNV0-TW8F-G2YT-00000-00&amp;context=1519360" TargetMode="External" /><Relationship Id="rId1259" Type="http://schemas.openxmlformats.org/officeDocument/2006/relationships/hyperlink" Target="http://www.nytimes.com" TargetMode="External" /><Relationship Id="rId126" Type="http://schemas.openxmlformats.org/officeDocument/2006/relationships/header" Target="header19.xml" /><Relationship Id="rId1260" Type="http://schemas.openxmlformats.org/officeDocument/2006/relationships/header" Target="header388.xml" /><Relationship Id="rId1261" Type="http://schemas.openxmlformats.org/officeDocument/2006/relationships/header" Target="header389.xml" /><Relationship Id="rId1262" Type="http://schemas.openxmlformats.org/officeDocument/2006/relationships/footer" Target="footer388.xml" /><Relationship Id="rId1263" Type="http://schemas.openxmlformats.org/officeDocument/2006/relationships/footer" Target="footer389.xml" /><Relationship Id="rId1264" Type="http://schemas.openxmlformats.org/officeDocument/2006/relationships/header" Target="header390.xml" /><Relationship Id="rId1265" Type="http://schemas.openxmlformats.org/officeDocument/2006/relationships/footer" Target="footer390.xml" /><Relationship Id="rId1266" Type="http://schemas.openxmlformats.org/officeDocument/2006/relationships/hyperlink" Target="https://advance.lexis.com/api/document?collection=news&amp;id=urn:contentItem:4RSY-96R0-TW8F-G12N-00000-00&amp;context=1519360" TargetMode="External" /><Relationship Id="rId1267" Type="http://schemas.openxmlformats.org/officeDocument/2006/relationships/hyperlink" Target="http://www.nytimes.com" TargetMode="External" /><Relationship Id="rId1268" Type="http://schemas.openxmlformats.org/officeDocument/2006/relationships/header" Target="header391.xml" /><Relationship Id="rId1269" Type="http://schemas.openxmlformats.org/officeDocument/2006/relationships/header" Target="header392.xml" /><Relationship Id="rId127" Type="http://schemas.openxmlformats.org/officeDocument/2006/relationships/header" Target="header20.xml" /><Relationship Id="rId1270" Type="http://schemas.openxmlformats.org/officeDocument/2006/relationships/footer" Target="footer391.xml" /><Relationship Id="rId1271" Type="http://schemas.openxmlformats.org/officeDocument/2006/relationships/footer" Target="footer392.xml" /><Relationship Id="rId1272" Type="http://schemas.openxmlformats.org/officeDocument/2006/relationships/header" Target="header393.xml" /><Relationship Id="rId1273" Type="http://schemas.openxmlformats.org/officeDocument/2006/relationships/footer" Target="footer393.xml" /><Relationship Id="rId1274" Type="http://schemas.openxmlformats.org/officeDocument/2006/relationships/hyperlink" Target="https://advance.lexis.com/api/document?collection=news&amp;id=urn:contentItem:7VYH-DP51-2PBB-21JC-00000-00&amp;context=1519360" TargetMode="External" /><Relationship Id="rId1275" Type="http://schemas.openxmlformats.org/officeDocument/2006/relationships/hyperlink" Target="http://www.nytimes.com" TargetMode="External" /><Relationship Id="rId1276" Type="http://schemas.openxmlformats.org/officeDocument/2006/relationships/header" Target="header394.xml" /><Relationship Id="rId1277" Type="http://schemas.openxmlformats.org/officeDocument/2006/relationships/header" Target="header395.xml" /><Relationship Id="rId1278" Type="http://schemas.openxmlformats.org/officeDocument/2006/relationships/footer" Target="footer394.xml" /><Relationship Id="rId1279" Type="http://schemas.openxmlformats.org/officeDocument/2006/relationships/footer" Target="footer395.xml" /><Relationship Id="rId128" Type="http://schemas.openxmlformats.org/officeDocument/2006/relationships/footer" Target="footer19.xml" /><Relationship Id="rId1280" Type="http://schemas.openxmlformats.org/officeDocument/2006/relationships/header" Target="header396.xml" /><Relationship Id="rId1281" Type="http://schemas.openxmlformats.org/officeDocument/2006/relationships/footer" Target="footer396.xml" /><Relationship Id="rId1282" Type="http://schemas.openxmlformats.org/officeDocument/2006/relationships/hyperlink" Target="https://advance.lexis.com/api/document?collection=news&amp;id=urn:contentItem:3S89-5J30-0005-G0GR-00000-00&amp;context=1519360" TargetMode="External" /><Relationship Id="rId1283" Type="http://schemas.openxmlformats.org/officeDocument/2006/relationships/header" Target="header397.xml" /><Relationship Id="rId1284" Type="http://schemas.openxmlformats.org/officeDocument/2006/relationships/header" Target="header398.xml" /><Relationship Id="rId1285" Type="http://schemas.openxmlformats.org/officeDocument/2006/relationships/footer" Target="footer397.xml" /><Relationship Id="rId1286" Type="http://schemas.openxmlformats.org/officeDocument/2006/relationships/footer" Target="footer398.xml" /><Relationship Id="rId1287" Type="http://schemas.openxmlformats.org/officeDocument/2006/relationships/header" Target="header399.xml" /><Relationship Id="rId1288" Type="http://schemas.openxmlformats.org/officeDocument/2006/relationships/footer" Target="footer399.xml" /><Relationship Id="rId1289" Type="http://schemas.openxmlformats.org/officeDocument/2006/relationships/hyperlink" Target="https://advance.lexis.com/api/document?collection=news&amp;id=urn:contentItem:7XPJ-X281-2PBB-21GM-00000-00&amp;context=1519360" TargetMode="External" /><Relationship Id="rId129" Type="http://schemas.openxmlformats.org/officeDocument/2006/relationships/footer" Target="footer20.xml" /><Relationship Id="rId1290" Type="http://schemas.openxmlformats.org/officeDocument/2006/relationships/hyperlink" Target="http://www.nytimes.com" TargetMode="External" /><Relationship Id="rId1291" Type="http://schemas.openxmlformats.org/officeDocument/2006/relationships/header" Target="header400.xml" /><Relationship Id="rId1292" Type="http://schemas.openxmlformats.org/officeDocument/2006/relationships/header" Target="header401.xml" /><Relationship Id="rId1293" Type="http://schemas.openxmlformats.org/officeDocument/2006/relationships/footer" Target="footer400.xml" /><Relationship Id="rId1294" Type="http://schemas.openxmlformats.org/officeDocument/2006/relationships/footer" Target="footer401.xml" /><Relationship Id="rId1295" Type="http://schemas.openxmlformats.org/officeDocument/2006/relationships/header" Target="header402.xml" /><Relationship Id="rId1296" Type="http://schemas.openxmlformats.org/officeDocument/2006/relationships/footer" Target="footer402.xml" /><Relationship Id="rId1297" Type="http://schemas.openxmlformats.org/officeDocument/2006/relationships/hyperlink" Target="https://advance.lexis.com/api/document?collection=news&amp;id=urn:contentItem:576N-P2T1-DXY4-X1C7-00000-00&amp;context=1519360" TargetMode="External" /><Relationship Id="rId1298" Type="http://schemas.openxmlformats.org/officeDocument/2006/relationships/hyperlink" Target="http://www.nytimes.com/2012/12/06/movies/awardsseason/michael-caine-and-christopher-nolan-and-oscar.html" TargetMode="External" /><Relationship Id="rId1299" Type="http://schemas.openxmlformats.org/officeDocument/2006/relationships/header" Target="header403.xml" /><Relationship Id="rId13" Type="http://schemas.openxmlformats.org/officeDocument/2006/relationships/footer" Target="footer4.xml" /><Relationship Id="rId130" Type="http://schemas.openxmlformats.org/officeDocument/2006/relationships/header" Target="header21.xml" /><Relationship Id="rId1300" Type="http://schemas.openxmlformats.org/officeDocument/2006/relationships/header" Target="header404.xml" /><Relationship Id="rId1301" Type="http://schemas.openxmlformats.org/officeDocument/2006/relationships/footer" Target="footer403.xml" /><Relationship Id="rId1302" Type="http://schemas.openxmlformats.org/officeDocument/2006/relationships/footer" Target="footer404.xml" /><Relationship Id="rId1303" Type="http://schemas.openxmlformats.org/officeDocument/2006/relationships/header" Target="header405.xml" /><Relationship Id="rId1304" Type="http://schemas.openxmlformats.org/officeDocument/2006/relationships/footer" Target="footer405.xml" /><Relationship Id="rId1305" Type="http://schemas.openxmlformats.org/officeDocument/2006/relationships/hyperlink" Target="https://advance.lexis.com/api/document?collection=news&amp;id=urn:contentItem:41G0-C3G0-00MH-F23N-00000-00&amp;context=1519360" TargetMode="External" /><Relationship Id="rId1306" Type="http://schemas.openxmlformats.org/officeDocument/2006/relationships/hyperlink" Target="https://advance.lexis.com/api/document?collection=news&amp;id=urn:contentItem:41G0-C3G0-00MH-F23N-00000-00&amp;context=1519360" TargetMode="External" /><Relationship Id="rId1307" Type="http://schemas.openxmlformats.org/officeDocument/2006/relationships/hyperlink" Target="http://www.nytimes.com" TargetMode="External" /><Relationship Id="rId1308" Type="http://schemas.openxmlformats.org/officeDocument/2006/relationships/header" Target="header406.xml" /><Relationship Id="rId1309" Type="http://schemas.openxmlformats.org/officeDocument/2006/relationships/header" Target="header407.xml" /><Relationship Id="rId131" Type="http://schemas.openxmlformats.org/officeDocument/2006/relationships/footer" Target="footer21.xml" /><Relationship Id="rId1310" Type="http://schemas.openxmlformats.org/officeDocument/2006/relationships/footer" Target="footer406.xml" /><Relationship Id="rId1311" Type="http://schemas.openxmlformats.org/officeDocument/2006/relationships/footer" Target="footer407.xml" /><Relationship Id="rId1312" Type="http://schemas.openxmlformats.org/officeDocument/2006/relationships/header" Target="header408.xml" /><Relationship Id="rId1313" Type="http://schemas.openxmlformats.org/officeDocument/2006/relationships/footer" Target="footer408.xml" /><Relationship Id="rId1314" Type="http://schemas.openxmlformats.org/officeDocument/2006/relationships/hyperlink" Target="https://advance.lexis.com/api/document?collection=news&amp;id=urn:contentItem:5807-F281-JBG3-635X-00000-00&amp;context=1519360" TargetMode="External" /><Relationship Id="rId1315" Type="http://schemas.openxmlformats.org/officeDocument/2006/relationships/hyperlink" Target="http://www.nytimes.com/2013/03/17/magazine/kacey-musgravess-rebel-twang.html" TargetMode="External" /><Relationship Id="rId1316" Type="http://schemas.openxmlformats.org/officeDocument/2006/relationships/header" Target="header409.xml" /><Relationship Id="rId1317" Type="http://schemas.openxmlformats.org/officeDocument/2006/relationships/header" Target="header410.xml" /><Relationship Id="rId1318" Type="http://schemas.openxmlformats.org/officeDocument/2006/relationships/footer" Target="footer409.xml" /><Relationship Id="rId1319" Type="http://schemas.openxmlformats.org/officeDocument/2006/relationships/footer" Target="footer410.xml" /><Relationship Id="rId132" Type="http://schemas.openxmlformats.org/officeDocument/2006/relationships/hyperlink" Target="https://advance.lexis.com/api/document?collection=news&amp;id=urn:contentItem:3S8G-HMD0-0008-N2B6-00000-00&amp;context=1519360" TargetMode="External" /><Relationship Id="rId1320" Type="http://schemas.openxmlformats.org/officeDocument/2006/relationships/header" Target="header411.xml" /><Relationship Id="rId1321" Type="http://schemas.openxmlformats.org/officeDocument/2006/relationships/footer" Target="footer411.xml" /><Relationship Id="rId1322" Type="http://schemas.openxmlformats.org/officeDocument/2006/relationships/hyperlink" Target="https://advance.lexis.com/api/document?collection=news&amp;id=urn:contentItem:3S8G-P3R0-0009-241D-00000-00&amp;context=1519360" TargetMode="External" /><Relationship Id="rId1323" Type="http://schemas.openxmlformats.org/officeDocument/2006/relationships/header" Target="header412.xml" /><Relationship Id="rId1324" Type="http://schemas.openxmlformats.org/officeDocument/2006/relationships/header" Target="header413.xml" /><Relationship Id="rId1325" Type="http://schemas.openxmlformats.org/officeDocument/2006/relationships/footer" Target="footer412.xml" /><Relationship Id="rId1326" Type="http://schemas.openxmlformats.org/officeDocument/2006/relationships/footer" Target="footer413.xml" /><Relationship Id="rId1327" Type="http://schemas.openxmlformats.org/officeDocument/2006/relationships/header" Target="header414.xml" /><Relationship Id="rId1328" Type="http://schemas.openxmlformats.org/officeDocument/2006/relationships/footer" Target="footer414.xml" /><Relationship Id="rId1329" Type="http://schemas.openxmlformats.org/officeDocument/2006/relationships/hyperlink" Target="https://advance.lexis.com/api/document?collection=news&amp;id=urn:contentItem:4JWK-TNV0-TW8F-G2XM-00000-00&amp;context=1519360" TargetMode="External" /><Relationship Id="rId133" Type="http://schemas.openxmlformats.org/officeDocument/2006/relationships/header" Target="header22.xml" /><Relationship Id="rId1330" Type="http://schemas.openxmlformats.org/officeDocument/2006/relationships/hyperlink" Target="http://www.nytimes.com" TargetMode="External" /><Relationship Id="rId1331" Type="http://schemas.openxmlformats.org/officeDocument/2006/relationships/header" Target="header415.xml" /><Relationship Id="rId1332" Type="http://schemas.openxmlformats.org/officeDocument/2006/relationships/header" Target="header416.xml" /><Relationship Id="rId1333" Type="http://schemas.openxmlformats.org/officeDocument/2006/relationships/footer" Target="footer415.xml" /><Relationship Id="rId1334" Type="http://schemas.openxmlformats.org/officeDocument/2006/relationships/footer" Target="footer416.xml" /><Relationship Id="rId1335" Type="http://schemas.openxmlformats.org/officeDocument/2006/relationships/header" Target="header417.xml" /><Relationship Id="rId1336" Type="http://schemas.openxmlformats.org/officeDocument/2006/relationships/footer" Target="footer417.xml" /><Relationship Id="rId1337" Type="http://schemas.openxmlformats.org/officeDocument/2006/relationships/hyperlink" Target="https://advance.lexis.com/api/document?collection=news&amp;id=urn:contentItem:5JNJ-5JJ1-DXY4-X3SV-00000-00&amp;context=1519360" TargetMode="External" /><Relationship Id="rId1338" Type="http://schemas.openxmlformats.org/officeDocument/2006/relationships/hyperlink" Target="http://www.nytimes.com/2016/05/01/magazine/tvs-dwindling-middle-class.html" TargetMode="External" /><Relationship Id="rId1339" Type="http://schemas.openxmlformats.org/officeDocument/2006/relationships/header" Target="header418.xml" /><Relationship Id="rId134" Type="http://schemas.openxmlformats.org/officeDocument/2006/relationships/header" Target="header23.xml" /><Relationship Id="rId1340" Type="http://schemas.openxmlformats.org/officeDocument/2006/relationships/header" Target="header419.xml" /><Relationship Id="rId1341" Type="http://schemas.openxmlformats.org/officeDocument/2006/relationships/footer" Target="footer418.xml" /><Relationship Id="rId1342" Type="http://schemas.openxmlformats.org/officeDocument/2006/relationships/footer" Target="footer419.xml" /><Relationship Id="rId1343" Type="http://schemas.openxmlformats.org/officeDocument/2006/relationships/header" Target="header420.xml" /><Relationship Id="rId1344" Type="http://schemas.openxmlformats.org/officeDocument/2006/relationships/footer" Target="footer420.xml" /><Relationship Id="rId1345" Type="http://schemas.openxmlformats.org/officeDocument/2006/relationships/hyperlink" Target="https://advance.lexis.com/api/document?collection=news&amp;id=urn:contentItem:41BB-XMG0-00MH-F04X-00000-00&amp;context=1519360" TargetMode="External" /><Relationship Id="rId1346" Type="http://schemas.openxmlformats.org/officeDocument/2006/relationships/hyperlink" Target="https://advance.lexis.com/api/document?collection=news&amp;id=urn:contentItem:41BB-XMG0-00MH-F04X-00000-00&amp;context=1519360" TargetMode="External" /><Relationship Id="rId1347" Type="http://schemas.openxmlformats.org/officeDocument/2006/relationships/hyperlink" Target="http://www.nytimes.com" TargetMode="External" /><Relationship Id="rId1348" Type="http://schemas.openxmlformats.org/officeDocument/2006/relationships/header" Target="header421.xml" /><Relationship Id="rId1349" Type="http://schemas.openxmlformats.org/officeDocument/2006/relationships/header" Target="header422.xml" /><Relationship Id="rId135" Type="http://schemas.openxmlformats.org/officeDocument/2006/relationships/footer" Target="footer22.xml" /><Relationship Id="rId1350" Type="http://schemas.openxmlformats.org/officeDocument/2006/relationships/footer" Target="footer421.xml" /><Relationship Id="rId1351" Type="http://schemas.openxmlformats.org/officeDocument/2006/relationships/footer" Target="footer422.xml" /><Relationship Id="rId1352" Type="http://schemas.openxmlformats.org/officeDocument/2006/relationships/header" Target="header423.xml" /><Relationship Id="rId1353" Type="http://schemas.openxmlformats.org/officeDocument/2006/relationships/footer" Target="footer423.xml" /><Relationship Id="rId1354" Type="http://schemas.openxmlformats.org/officeDocument/2006/relationships/hyperlink" Target="https://advance.lexis.com/api/document?collection=news&amp;id=urn:contentItem:574R-YFD1-JBG3-60FD-00000-00&amp;context=1519360" TargetMode="External" /><Relationship Id="rId1355" Type="http://schemas.openxmlformats.org/officeDocument/2006/relationships/hyperlink" Target="http://www.nytimes.com/2012/11/27/nyregion/house-featured-in-radio-days-survives-hurricane.html" TargetMode="External" /><Relationship Id="rId1356" Type="http://schemas.openxmlformats.org/officeDocument/2006/relationships/header" Target="header424.xml" /><Relationship Id="rId1357" Type="http://schemas.openxmlformats.org/officeDocument/2006/relationships/header" Target="header425.xml" /><Relationship Id="rId1358" Type="http://schemas.openxmlformats.org/officeDocument/2006/relationships/footer" Target="footer424.xml" /><Relationship Id="rId1359" Type="http://schemas.openxmlformats.org/officeDocument/2006/relationships/footer" Target="footer425.xml" /><Relationship Id="rId136" Type="http://schemas.openxmlformats.org/officeDocument/2006/relationships/footer" Target="footer23.xml" /><Relationship Id="rId1360" Type="http://schemas.openxmlformats.org/officeDocument/2006/relationships/header" Target="header426.xml" /><Relationship Id="rId1361" Type="http://schemas.openxmlformats.org/officeDocument/2006/relationships/footer" Target="footer426.xml" /><Relationship Id="rId1362" Type="http://schemas.openxmlformats.org/officeDocument/2006/relationships/hyperlink" Target="https://advance.lexis.com/api/document?collection=news&amp;id=urn:contentItem:5B1S-WD21-DXY4-X0JF-00000-00&amp;context=1519360" TargetMode="External" /><Relationship Id="rId1363" Type="http://schemas.openxmlformats.org/officeDocument/2006/relationships/hyperlink" Target="http://www.nytimes.com/2013/12/12/business/international/as-bailout-chapter-closes-hardships-linger-for-irish.html" TargetMode="External" /><Relationship Id="rId1364" Type="http://schemas.openxmlformats.org/officeDocument/2006/relationships/header" Target="header427.xml" /><Relationship Id="rId1365" Type="http://schemas.openxmlformats.org/officeDocument/2006/relationships/header" Target="header428.xml" /><Relationship Id="rId1366" Type="http://schemas.openxmlformats.org/officeDocument/2006/relationships/footer" Target="footer427.xml" /><Relationship Id="rId1367" Type="http://schemas.openxmlformats.org/officeDocument/2006/relationships/footer" Target="footer428.xml" /><Relationship Id="rId1368" Type="http://schemas.openxmlformats.org/officeDocument/2006/relationships/header" Target="header429.xml" /><Relationship Id="rId1369" Type="http://schemas.openxmlformats.org/officeDocument/2006/relationships/footer" Target="footer429.xml" /><Relationship Id="rId137" Type="http://schemas.openxmlformats.org/officeDocument/2006/relationships/header" Target="header24.xml" /><Relationship Id="rId1370" Type="http://schemas.openxmlformats.org/officeDocument/2006/relationships/hyperlink" Target="https://advance.lexis.com/api/document?collection=news&amp;id=urn:contentItem:5MWK-8W31-JBG3-630W-00000-00&amp;context=1519360" TargetMode="External" /><Relationship Id="rId1371" Type="http://schemas.openxmlformats.org/officeDocument/2006/relationships/hyperlink" Target="http://www.nytimes.com/2016/09/11/realestate/take-the-quiz.html" TargetMode="External" /><Relationship Id="rId1372" Type="http://schemas.openxmlformats.org/officeDocument/2006/relationships/hyperlink" Target="https://placeilive.com/" TargetMode="External" /><Relationship Id="rId1373" Type="http://schemas.openxmlformats.org/officeDocument/2006/relationships/hyperlink" Target="https://match.placeilive.com/" TargetMode="External" /><Relationship Id="rId1374" Type="http://schemas.openxmlformats.org/officeDocument/2006/relationships/hyperlink" Target="http://topics.nytimes.com/top/classifieds/realestate/locations/newyork/newyorkcity/manhattan/?inline=nyt-geo" TargetMode="External" /><Relationship Id="rId1375" Type="http://schemas.openxmlformats.org/officeDocument/2006/relationships/hyperlink" Target="http://www.nytimes.com/2016/09/11/realestate/take-the-quiz.html" TargetMode="External" /><Relationship Id="rId1376" Type="http://schemas.openxmlformats.org/officeDocument/2006/relationships/hyperlink" Target="http://topics.nytimes.com/top/classifieds/realestate/locations/newyork/newyorkcity/bronx/?inline=nyt-geo" TargetMode="External" /><Relationship Id="rId1377" Type="http://schemas.openxmlformats.org/officeDocument/2006/relationships/hyperlink" Target="http://topics.nytimes.com/top/classifieds/realestate/locations/newyork/newyorkcity/queens/?inline=nyt-geo" TargetMode="External" /><Relationship Id="rId1378" Type="http://schemas.openxmlformats.org/officeDocument/2006/relationships/hyperlink" Target="https://www.streetadvisor.com/" TargetMode="External" /><Relationship Id="rId1379" Type="http://schemas.openxmlformats.org/officeDocument/2006/relationships/hyperlink" Target="http://www.greatschools.org/" TargetMode="External" /><Relationship Id="rId138" Type="http://schemas.openxmlformats.org/officeDocument/2006/relationships/footer" Target="footer24.xml" /><Relationship Id="rId1380" Type="http://schemas.openxmlformats.org/officeDocument/2006/relationships/hyperlink" Target="http://streeteasy.com/?gclid=COGivKTD-84CFVdbhgod9FsFjg" TargetMode="External" /><Relationship Id="rId1381" Type="http://schemas.openxmlformats.org/officeDocument/2006/relationships/hyperlink" Target="http://streeteasy.com/neighborhoods/" TargetMode="External" /><Relationship Id="rId1382" Type="http://schemas.openxmlformats.org/officeDocument/2006/relationships/hyperlink" Target="https://www.yelp.com/nyc" TargetMode="External" /><Relationship Id="rId1383" Type="http://schemas.openxmlformats.org/officeDocument/2006/relationships/hyperlink" Target="http://topics.nytimes.com/top/classifieds/realestate/locations/newyork/newyorkcity/brooklyn/?inline=nyt-geo" TargetMode="External" /><Relationship Id="rId1384" Type="http://schemas.openxmlformats.org/officeDocument/2006/relationships/hyperlink" Target="http://www.nakedapartments.com/" TargetMode="External" /><Relationship Id="rId1385" Type="http://schemas.openxmlformats.org/officeDocument/2006/relationships/hyperlink" Target="http://www.nakedapartments.com/nyc/neighborhoods" TargetMode="External" /><Relationship Id="rId1386" Type="http://schemas.openxmlformats.org/officeDocument/2006/relationships/hyperlink" Target="http://www.nytimes.com/real-estate/find-a-home?adxc=283772&amp;adxa=413726&amp;page=www.nytimes.com/pages/realestate/index.html&amp;pos=Bar1&amp;campaignId=05-2016" TargetMode="External" /><Relationship Id="rId1387" Type="http://schemas.openxmlformats.org/officeDocument/2006/relationships/hyperlink" Target="http://www.picketfencer.com/" TargetMode="External" /><Relationship Id="rId1388" Type="http://schemas.openxmlformats.org/officeDocument/2006/relationships/hyperlink" Target="http://topics.nytimes.com/top/classifieds/realestate/locations/newjersey/?inline=nyt-geo" TargetMode="External" /><Relationship Id="rId1389" Type="http://schemas.openxmlformats.org/officeDocument/2006/relationships/hyperlink" Target="http://topics.nytimes.com/top/classifieds/realestate/locations/newyork/longisland/?inline=nyt-geo" TargetMode="External" /><Relationship Id="rId139" Type="http://schemas.openxmlformats.org/officeDocument/2006/relationships/hyperlink" Target="https://advance.lexis.com/api/document?collection=news&amp;id=urn:contentItem:5DNS-R7V1-JBG3-63KT-00000-00&amp;context=1519360" TargetMode="External" /><Relationship Id="rId1390" Type="http://schemas.openxmlformats.org/officeDocument/2006/relationships/hyperlink" Target="http://topics.nytimes.com/top/classifieds/realestate/locations/connecticut/?inline=nyt-geo" TargetMode="External" /><Relationship Id="rId1391" Type="http://schemas.openxmlformats.org/officeDocument/2006/relationships/hyperlink" Target="http://www.nytimes.com/2016/09/11/realestate/take-the-quiz.html" TargetMode="External" /><Relationship Id="rId1392" Type="http://schemas.openxmlformats.org/officeDocument/2006/relationships/header" Target="header430.xml" /><Relationship Id="rId1393" Type="http://schemas.openxmlformats.org/officeDocument/2006/relationships/header" Target="header431.xml" /><Relationship Id="rId1394" Type="http://schemas.openxmlformats.org/officeDocument/2006/relationships/footer" Target="footer430.xml" /><Relationship Id="rId1395" Type="http://schemas.openxmlformats.org/officeDocument/2006/relationships/footer" Target="footer431.xml" /><Relationship Id="rId1396" Type="http://schemas.openxmlformats.org/officeDocument/2006/relationships/header" Target="header432.xml" /><Relationship Id="rId1397" Type="http://schemas.openxmlformats.org/officeDocument/2006/relationships/footer" Target="footer432.xml" /><Relationship Id="rId1398" Type="http://schemas.openxmlformats.org/officeDocument/2006/relationships/hyperlink" Target="https://advance.lexis.com/api/document?collection=news&amp;id=urn:contentItem:4BGF-P890-01KN-2034-00000-00&amp;context=1519360" TargetMode="External" /><Relationship Id="rId1399" Type="http://schemas.openxmlformats.org/officeDocument/2006/relationships/hyperlink" Target="mailto:dabrooks@nytimes.com" TargetMode="External" /><Relationship Id="rId14" Type="http://schemas.openxmlformats.org/officeDocument/2006/relationships/footer" Target="footer5.xml" /><Relationship Id="rId140" Type="http://schemas.openxmlformats.org/officeDocument/2006/relationships/hyperlink" Target="http://www.nytimes.com/2014/11/24/us/politics/debbie-dingle-ready-for-spotlight-as-her-husband-the-dean-of-congress-steps-aside.html" TargetMode="External" /><Relationship Id="rId1400" Type="http://schemas.openxmlformats.org/officeDocument/2006/relationships/hyperlink" Target="http://www.nytimes.com" TargetMode="External" /><Relationship Id="rId1401" Type="http://schemas.openxmlformats.org/officeDocument/2006/relationships/header" Target="header433.xml" /><Relationship Id="rId1402" Type="http://schemas.openxmlformats.org/officeDocument/2006/relationships/header" Target="header434.xml" /><Relationship Id="rId1403" Type="http://schemas.openxmlformats.org/officeDocument/2006/relationships/footer" Target="footer433.xml" /><Relationship Id="rId1404" Type="http://schemas.openxmlformats.org/officeDocument/2006/relationships/footer" Target="footer434.xml" /><Relationship Id="rId1405" Type="http://schemas.openxmlformats.org/officeDocument/2006/relationships/header" Target="header435.xml" /><Relationship Id="rId1406" Type="http://schemas.openxmlformats.org/officeDocument/2006/relationships/footer" Target="footer435.xml" /><Relationship Id="rId1407" Type="http://schemas.openxmlformats.org/officeDocument/2006/relationships/hyperlink" Target="https://advance.lexis.com/api/document?collection=news&amp;id=urn:contentItem:3SC4-70M0-000P-24BK-00000-00&amp;context=1519360" TargetMode="External" /><Relationship Id="rId1408" Type="http://schemas.openxmlformats.org/officeDocument/2006/relationships/header" Target="header436.xml" /><Relationship Id="rId1409" Type="http://schemas.openxmlformats.org/officeDocument/2006/relationships/header" Target="header437.xml" /><Relationship Id="rId141" Type="http://schemas.openxmlformats.org/officeDocument/2006/relationships/header" Target="header25.xml" /><Relationship Id="rId1410" Type="http://schemas.openxmlformats.org/officeDocument/2006/relationships/footer" Target="footer436.xml" /><Relationship Id="rId1411" Type="http://schemas.openxmlformats.org/officeDocument/2006/relationships/footer" Target="footer437.xml" /><Relationship Id="rId1412" Type="http://schemas.openxmlformats.org/officeDocument/2006/relationships/header" Target="header438.xml" /><Relationship Id="rId1413" Type="http://schemas.openxmlformats.org/officeDocument/2006/relationships/footer" Target="footer438.xml" /><Relationship Id="rId1414" Type="http://schemas.openxmlformats.org/officeDocument/2006/relationships/hyperlink" Target="https://advance.lexis.com/api/document?collection=news&amp;id=urn:contentItem:3S8G-N4H0-0009-20HB-00000-00&amp;context=1519360" TargetMode="External" /><Relationship Id="rId1415" Type="http://schemas.openxmlformats.org/officeDocument/2006/relationships/header" Target="header439.xml" /><Relationship Id="rId1416" Type="http://schemas.openxmlformats.org/officeDocument/2006/relationships/header" Target="header440.xml" /><Relationship Id="rId1417" Type="http://schemas.openxmlformats.org/officeDocument/2006/relationships/footer" Target="footer439.xml" /><Relationship Id="rId1418" Type="http://schemas.openxmlformats.org/officeDocument/2006/relationships/footer" Target="footer440.xml" /><Relationship Id="rId1419" Type="http://schemas.openxmlformats.org/officeDocument/2006/relationships/header" Target="header441.xml" /><Relationship Id="rId142" Type="http://schemas.openxmlformats.org/officeDocument/2006/relationships/header" Target="header26.xml" /><Relationship Id="rId1420" Type="http://schemas.openxmlformats.org/officeDocument/2006/relationships/footer" Target="footer441.xml" /><Relationship Id="rId1421" Type="http://schemas.openxmlformats.org/officeDocument/2006/relationships/hyperlink" Target="https://advance.lexis.com/api/document?collection=news&amp;id=urn:contentItem:8005-PTB0-Y8TC-S11T-00000-00&amp;context=1519360" TargetMode="External" /><Relationship Id="rId1422" Type="http://schemas.openxmlformats.org/officeDocument/2006/relationships/hyperlink" Target="http://www.nytimes.com" TargetMode="External" /><Relationship Id="rId1423" Type="http://schemas.openxmlformats.org/officeDocument/2006/relationships/header" Target="header442.xml" /><Relationship Id="rId1424" Type="http://schemas.openxmlformats.org/officeDocument/2006/relationships/header" Target="header443.xml" /><Relationship Id="rId1425" Type="http://schemas.openxmlformats.org/officeDocument/2006/relationships/footer" Target="footer442.xml" /><Relationship Id="rId1426" Type="http://schemas.openxmlformats.org/officeDocument/2006/relationships/footer" Target="footer443.xml" /><Relationship Id="rId1427" Type="http://schemas.openxmlformats.org/officeDocument/2006/relationships/header" Target="header444.xml" /><Relationship Id="rId1428" Type="http://schemas.openxmlformats.org/officeDocument/2006/relationships/footer" Target="footer444.xml" /><Relationship Id="rId1429" Type="http://schemas.openxmlformats.org/officeDocument/2006/relationships/hyperlink" Target="https://advance.lexis.com/api/document?collection=news&amp;id=urn:contentItem:3S8G-MMH0-0008-Y3KH-00000-00&amp;context=1519360" TargetMode="External" /><Relationship Id="rId143" Type="http://schemas.openxmlformats.org/officeDocument/2006/relationships/footer" Target="footer25.xml" /><Relationship Id="rId1430" Type="http://schemas.openxmlformats.org/officeDocument/2006/relationships/header" Target="header445.xml" /><Relationship Id="rId1431" Type="http://schemas.openxmlformats.org/officeDocument/2006/relationships/header" Target="header446.xml" /><Relationship Id="rId1432" Type="http://schemas.openxmlformats.org/officeDocument/2006/relationships/footer" Target="footer445.xml" /><Relationship Id="rId1433" Type="http://schemas.openxmlformats.org/officeDocument/2006/relationships/footer" Target="footer446.xml" /><Relationship Id="rId1434" Type="http://schemas.openxmlformats.org/officeDocument/2006/relationships/header" Target="header447.xml" /><Relationship Id="rId1435" Type="http://schemas.openxmlformats.org/officeDocument/2006/relationships/footer" Target="footer447.xml" /><Relationship Id="rId1436" Type="http://schemas.openxmlformats.org/officeDocument/2006/relationships/hyperlink" Target="https://advance.lexis.com/api/document?collection=news&amp;id=urn:contentItem:7VW6-CR20-Y8TC-S184-00000-00&amp;context=1519360" TargetMode="External" /><Relationship Id="rId1437" Type="http://schemas.openxmlformats.org/officeDocument/2006/relationships/hyperlink" Target="http://www.nytimes.com" TargetMode="External" /><Relationship Id="rId1438" Type="http://schemas.openxmlformats.org/officeDocument/2006/relationships/header" Target="header448.xml" /><Relationship Id="rId1439" Type="http://schemas.openxmlformats.org/officeDocument/2006/relationships/header" Target="header449.xml" /><Relationship Id="rId144" Type="http://schemas.openxmlformats.org/officeDocument/2006/relationships/footer" Target="footer26.xml" /><Relationship Id="rId1440" Type="http://schemas.openxmlformats.org/officeDocument/2006/relationships/footer" Target="footer448.xml" /><Relationship Id="rId1441" Type="http://schemas.openxmlformats.org/officeDocument/2006/relationships/footer" Target="footer449.xml" /><Relationship Id="rId1442" Type="http://schemas.openxmlformats.org/officeDocument/2006/relationships/header" Target="header450.xml" /><Relationship Id="rId1443" Type="http://schemas.openxmlformats.org/officeDocument/2006/relationships/footer" Target="footer450.xml" /><Relationship Id="rId1444" Type="http://schemas.openxmlformats.org/officeDocument/2006/relationships/hyperlink" Target="https://advance.lexis.com/api/document?collection=news&amp;id=urn:contentItem:5B1S-WD21-DXY4-X0F2-00000-00&amp;context=1519360" TargetMode="External" /><Relationship Id="rId1445" Type="http://schemas.openxmlformats.org/officeDocument/2006/relationships/hyperlink" Target="http://www.nytimes.com/2013/12/12/movies/awardsseason/one-best-actor-so-many-possibilities.html" TargetMode="External" /><Relationship Id="rId1446" Type="http://schemas.openxmlformats.org/officeDocument/2006/relationships/header" Target="header451.xml" /><Relationship Id="rId1447" Type="http://schemas.openxmlformats.org/officeDocument/2006/relationships/header" Target="header452.xml" /><Relationship Id="rId1448" Type="http://schemas.openxmlformats.org/officeDocument/2006/relationships/footer" Target="footer451.xml" /><Relationship Id="rId1449" Type="http://schemas.openxmlformats.org/officeDocument/2006/relationships/footer" Target="footer452.xml" /><Relationship Id="rId145" Type="http://schemas.openxmlformats.org/officeDocument/2006/relationships/header" Target="header27.xml" /><Relationship Id="rId1450" Type="http://schemas.openxmlformats.org/officeDocument/2006/relationships/header" Target="header453.xml" /><Relationship Id="rId1451" Type="http://schemas.openxmlformats.org/officeDocument/2006/relationships/footer" Target="footer453.xml" /><Relationship Id="rId1452" Type="http://schemas.openxmlformats.org/officeDocument/2006/relationships/hyperlink" Target="https://advance.lexis.com/api/document?collection=news&amp;id=urn:contentItem:5732-50W1-DXY4-X195-00000-00&amp;context=1519360" TargetMode="External" /><Relationship Id="rId1453" Type="http://schemas.openxmlformats.org/officeDocument/2006/relationships/hyperlink" Target="http://www.nytimes.com/2012/11/19/opinion/to-reduce-inequality-tax-wealth-not-income.html" TargetMode="External" /><Relationship Id="rId1454" Type="http://schemas.openxmlformats.org/officeDocument/2006/relationships/header" Target="header454.xml" /><Relationship Id="rId1455" Type="http://schemas.openxmlformats.org/officeDocument/2006/relationships/header" Target="header455.xml" /><Relationship Id="rId1456" Type="http://schemas.openxmlformats.org/officeDocument/2006/relationships/footer" Target="footer454.xml" /><Relationship Id="rId1457" Type="http://schemas.openxmlformats.org/officeDocument/2006/relationships/footer" Target="footer455.xml" /><Relationship Id="rId1458" Type="http://schemas.openxmlformats.org/officeDocument/2006/relationships/header" Target="header456.xml" /><Relationship Id="rId1459" Type="http://schemas.openxmlformats.org/officeDocument/2006/relationships/footer" Target="footer456.xml" /><Relationship Id="rId146" Type="http://schemas.openxmlformats.org/officeDocument/2006/relationships/footer" Target="footer27.xml" /><Relationship Id="rId1460" Type="http://schemas.openxmlformats.org/officeDocument/2006/relationships/hyperlink" Target="https://advance.lexis.com/api/document?collection=news&amp;id=urn:contentItem:41CV-HVD0-00MH-F31S-00000-00&amp;context=1519360" TargetMode="External" /><Relationship Id="rId1461" Type="http://schemas.openxmlformats.org/officeDocument/2006/relationships/hyperlink" Target="https://advance.lexis.com/api/document?collection=news&amp;id=urn:contentItem:41CV-HVD0-00MH-F31S-00000-00&amp;context=1519360" TargetMode="External" /><Relationship Id="rId1462" Type="http://schemas.openxmlformats.org/officeDocument/2006/relationships/hyperlink" Target="http://www.nytimes.com" TargetMode="External" /><Relationship Id="rId1463" Type="http://schemas.openxmlformats.org/officeDocument/2006/relationships/header" Target="header457.xml" /><Relationship Id="rId1464" Type="http://schemas.openxmlformats.org/officeDocument/2006/relationships/header" Target="header458.xml" /><Relationship Id="rId1465" Type="http://schemas.openxmlformats.org/officeDocument/2006/relationships/footer" Target="footer457.xml" /><Relationship Id="rId1466" Type="http://schemas.openxmlformats.org/officeDocument/2006/relationships/footer" Target="footer458.xml" /><Relationship Id="rId1467" Type="http://schemas.openxmlformats.org/officeDocument/2006/relationships/header" Target="header459.xml" /><Relationship Id="rId1468" Type="http://schemas.openxmlformats.org/officeDocument/2006/relationships/footer" Target="footer459.xml" /><Relationship Id="rId1469" Type="http://schemas.openxmlformats.org/officeDocument/2006/relationships/hyperlink" Target="https://advance.lexis.com/api/document?collection=news&amp;id=urn:contentItem:5G0X-CBS1-DXY4-X3B9-00000-00&amp;context=1519360" TargetMode="External" /><Relationship Id="rId147" Type="http://schemas.openxmlformats.org/officeDocument/2006/relationships/hyperlink" Target="https://advance.lexis.com/api/document?collection=news&amp;id=urn:contentItem:7WR8-F390-Y8TC-S4CX-00000-00&amp;context=1519360" TargetMode="External" /><Relationship Id="rId1470" Type="http://schemas.openxmlformats.org/officeDocument/2006/relationships/hyperlink" Target="http://www.nytimes.com/2015/05/17/books/review/rise-of-the-robots-and-shadow-work.html" TargetMode="External" /><Relationship Id="rId1471" Type="http://schemas.openxmlformats.org/officeDocument/2006/relationships/header" Target="header460.xml" /><Relationship Id="rId1472" Type="http://schemas.openxmlformats.org/officeDocument/2006/relationships/header" Target="header461.xml" /><Relationship Id="rId1473" Type="http://schemas.openxmlformats.org/officeDocument/2006/relationships/footer" Target="footer460.xml" /><Relationship Id="rId1474" Type="http://schemas.openxmlformats.org/officeDocument/2006/relationships/footer" Target="footer461.xml" /><Relationship Id="rId1475" Type="http://schemas.openxmlformats.org/officeDocument/2006/relationships/header" Target="header462.xml" /><Relationship Id="rId1476" Type="http://schemas.openxmlformats.org/officeDocument/2006/relationships/footer" Target="footer462.xml" /><Relationship Id="rId1477" Type="http://schemas.openxmlformats.org/officeDocument/2006/relationships/hyperlink" Target="https://advance.lexis.com/api/document?collection=news&amp;id=urn:contentItem:4JMC-HG30-TW8F-G2WD-00000-00&amp;context=1519360" TargetMode="External" /><Relationship Id="rId1478" Type="http://schemas.openxmlformats.org/officeDocument/2006/relationships/hyperlink" Target="http://www.nytimes.com" TargetMode="External" /><Relationship Id="rId1479" Type="http://schemas.openxmlformats.org/officeDocument/2006/relationships/header" Target="header463.xml" /><Relationship Id="rId148" Type="http://schemas.openxmlformats.org/officeDocument/2006/relationships/hyperlink" Target="http://www.nytimes.com" TargetMode="External" /><Relationship Id="rId1480" Type="http://schemas.openxmlformats.org/officeDocument/2006/relationships/header" Target="header464.xml" /><Relationship Id="rId1481" Type="http://schemas.openxmlformats.org/officeDocument/2006/relationships/footer" Target="footer463.xml" /><Relationship Id="rId1482" Type="http://schemas.openxmlformats.org/officeDocument/2006/relationships/footer" Target="footer464.xml" /><Relationship Id="rId1483" Type="http://schemas.openxmlformats.org/officeDocument/2006/relationships/header" Target="header465.xml" /><Relationship Id="rId1484" Type="http://schemas.openxmlformats.org/officeDocument/2006/relationships/footer" Target="footer465.xml" /><Relationship Id="rId1485" Type="http://schemas.openxmlformats.org/officeDocument/2006/relationships/hyperlink" Target="https://advance.lexis.com/api/document?collection=news&amp;id=urn:contentItem:3S89-2F00-0005-G28P-00000-00&amp;context=1519360" TargetMode="External" /><Relationship Id="rId1486" Type="http://schemas.openxmlformats.org/officeDocument/2006/relationships/hyperlink" Target="https://advance.lexis.com/api/document?collection=news&amp;id=urn:contentItem:3S89-2F00-0005-G28P-00000-00&amp;context=1519360" TargetMode="External" /><Relationship Id="rId1487" Type="http://schemas.openxmlformats.org/officeDocument/2006/relationships/header" Target="header466.xml" /><Relationship Id="rId1488" Type="http://schemas.openxmlformats.org/officeDocument/2006/relationships/header" Target="header467.xml" /><Relationship Id="rId1489" Type="http://schemas.openxmlformats.org/officeDocument/2006/relationships/footer" Target="footer466.xml" /><Relationship Id="rId149" Type="http://schemas.openxmlformats.org/officeDocument/2006/relationships/header" Target="header28.xml" /><Relationship Id="rId1490" Type="http://schemas.openxmlformats.org/officeDocument/2006/relationships/footer" Target="footer467.xml" /><Relationship Id="rId1491" Type="http://schemas.openxmlformats.org/officeDocument/2006/relationships/header" Target="header468.xml" /><Relationship Id="rId1492" Type="http://schemas.openxmlformats.org/officeDocument/2006/relationships/footer" Target="footer468.xml" /><Relationship Id="rId1493" Type="http://schemas.openxmlformats.org/officeDocument/2006/relationships/hyperlink" Target="https://advance.lexis.com/api/document?collection=news&amp;id=urn:contentItem:5B0Y-VFS1-DXY4-X0B5-00000-00&amp;context=1519360" TargetMode="External" /><Relationship Id="rId1494" Type="http://schemas.openxmlformats.org/officeDocument/2006/relationships/hyperlink" Target="http://www.nytimes.com/2013/12/08/books/review/sam-wassons-fosse.html" TargetMode="External" /><Relationship Id="rId1495" Type="http://schemas.openxmlformats.org/officeDocument/2006/relationships/header" Target="header469.xml" /><Relationship Id="rId1496" Type="http://schemas.openxmlformats.org/officeDocument/2006/relationships/header" Target="header470.xml" /><Relationship Id="rId1497" Type="http://schemas.openxmlformats.org/officeDocument/2006/relationships/footer" Target="footer469.xml" /><Relationship Id="rId1498" Type="http://schemas.openxmlformats.org/officeDocument/2006/relationships/footer" Target="footer470.xml" /><Relationship Id="rId1499" Type="http://schemas.openxmlformats.org/officeDocument/2006/relationships/header" Target="header471.xml" /><Relationship Id="rId15" Type="http://schemas.openxmlformats.org/officeDocument/2006/relationships/header" Target="header6.xml" /><Relationship Id="rId150" Type="http://schemas.openxmlformats.org/officeDocument/2006/relationships/header" Target="header29.xml" /><Relationship Id="rId1500" Type="http://schemas.openxmlformats.org/officeDocument/2006/relationships/footer" Target="footer471.xml" /><Relationship Id="rId1501" Type="http://schemas.openxmlformats.org/officeDocument/2006/relationships/hyperlink" Target="https://advance.lexis.com/api/document?collection=news&amp;id=urn:contentItem:571C-8H01-DXY4-X300-00000-00&amp;context=1519360" TargetMode="External" /><Relationship Id="rId1502" Type="http://schemas.openxmlformats.org/officeDocument/2006/relationships/hyperlink" Target="http://www.nytimes.com/2012/11/11/opinion/sunday/political-racism-in-the-age-of-obama.html" TargetMode="External" /><Relationship Id="rId1503" Type="http://schemas.openxmlformats.org/officeDocument/2006/relationships/header" Target="header472.xml" /><Relationship Id="rId1504" Type="http://schemas.openxmlformats.org/officeDocument/2006/relationships/header" Target="header473.xml" /><Relationship Id="rId1505" Type="http://schemas.openxmlformats.org/officeDocument/2006/relationships/footer" Target="footer472.xml" /><Relationship Id="rId1506" Type="http://schemas.openxmlformats.org/officeDocument/2006/relationships/footer" Target="footer473.xml" /><Relationship Id="rId1507" Type="http://schemas.openxmlformats.org/officeDocument/2006/relationships/header" Target="header474.xml" /><Relationship Id="rId1508" Type="http://schemas.openxmlformats.org/officeDocument/2006/relationships/footer" Target="footer474.xml" /><Relationship Id="rId1509" Type="http://schemas.openxmlformats.org/officeDocument/2006/relationships/hyperlink" Target="https://advance.lexis.com/api/document?collection=news&amp;id=urn:contentItem:5G13-HGG1-JBG3-61SX-00000-00&amp;context=1519360" TargetMode="External" /><Relationship Id="rId151" Type="http://schemas.openxmlformats.org/officeDocument/2006/relationships/footer" Target="footer28.xml" /><Relationship Id="rId1510" Type="http://schemas.openxmlformats.org/officeDocument/2006/relationships/hyperlink" Target="http://www.nytimes.com/2015/05/18/business/old-navy-thrives-after-a-style-conscious-rebirth.html" TargetMode="External" /><Relationship Id="rId1511" Type="http://schemas.openxmlformats.org/officeDocument/2006/relationships/header" Target="header475.xml" /><Relationship Id="rId1512" Type="http://schemas.openxmlformats.org/officeDocument/2006/relationships/header" Target="header476.xml" /><Relationship Id="rId1513" Type="http://schemas.openxmlformats.org/officeDocument/2006/relationships/footer" Target="footer475.xml" /><Relationship Id="rId1514" Type="http://schemas.openxmlformats.org/officeDocument/2006/relationships/footer" Target="footer476.xml" /><Relationship Id="rId1515" Type="http://schemas.openxmlformats.org/officeDocument/2006/relationships/header" Target="header477.xml" /><Relationship Id="rId1516" Type="http://schemas.openxmlformats.org/officeDocument/2006/relationships/footer" Target="footer477.xml" /><Relationship Id="rId1517" Type="http://schemas.openxmlformats.org/officeDocument/2006/relationships/hyperlink" Target="https://advance.lexis.com/api/document?collection=news&amp;id=urn:contentItem:59YN-7T31-JBG3-62GS-00000-00&amp;context=1519360" TargetMode="External" /><Relationship Id="rId1518" Type="http://schemas.openxmlformats.org/officeDocument/2006/relationships/hyperlink" Target="http://www.nytimes.com/2013/12/02/nyregion/for-new-york-citys-charter-schools-a-lesson-on-paying-rent.html" TargetMode="External" /><Relationship Id="rId1519" Type="http://schemas.openxmlformats.org/officeDocument/2006/relationships/header" Target="header478.xml" /><Relationship Id="rId152" Type="http://schemas.openxmlformats.org/officeDocument/2006/relationships/footer" Target="footer29.xml" /><Relationship Id="rId1520" Type="http://schemas.openxmlformats.org/officeDocument/2006/relationships/header" Target="header479.xml" /><Relationship Id="rId1521" Type="http://schemas.openxmlformats.org/officeDocument/2006/relationships/footer" Target="footer478.xml" /><Relationship Id="rId1522" Type="http://schemas.openxmlformats.org/officeDocument/2006/relationships/footer" Target="footer479.xml" /><Relationship Id="rId1523" Type="http://schemas.openxmlformats.org/officeDocument/2006/relationships/header" Target="header480.xml" /><Relationship Id="rId1524" Type="http://schemas.openxmlformats.org/officeDocument/2006/relationships/footer" Target="footer480.xml" /><Relationship Id="rId1525" Type="http://schemas.openxmlformats.org/officeDocument/2006/relationships/hyperlink" Target="https://advance.lexis.com/api/document?collection=news&amp;id=urn:contentItem:4JPX-FWC0-TW8F-G1SX-00000-00&amp;context=1519360" TargetMode="External" /><Relationship Id="rId1526" Type="http://schemas.openxmlformats.org/officeDocument/2006/relationships/hyperlink" Target="http://www.nytimes.com" TargetMode="External" /><Relationship Id="rId1527" Type="http://schemas.openxmlformats.org/officeDocument/2006/relationships/header" Target="header481.xml" /><Relationship Id="rId1528" Type="http://schemas.openxmlformats.org/officeDocument/2006/relationships/header" Target="header482.xml" /><Relationship Id="rId1529" Type="http://schemas.openxmlformats.org/officeDocument/2006/relationships/footer" Target="footer481.xml" /><Relationship Id="rId153" Type="http://schemas.openxmlformats.org/officeDocument/2006/relationships/header" Target="header30.xml" /><Relationship Id="rId1530" Type="http://schemas.openxmlformats.org/officeDocument/2006/relationships/footer" Target="footer482.xml" /><Relationship Id="rId1531" Type="http://schemas.openxmlformats.org/officeDocument/2006/relationships/header" Target="header483.xml" /><Relationship Id="rId1532" Type="http://schemas.openxmlformats.org/officeDocument/2006/relationships/footer" Target="footer483.xml" /><Relationship Id="rId1533" Type="http://schemas.openxmlformats.org/officeDocument/2006/relationships/hyperlink" Target="https://advance.lexis.com/api/document?collection=news&amp;id=urn:contentItem:7VSM-17B1-2PBB-22RF-00000-00&amp;context=1519360" TargetMode="External" /><Relationship Id="rId1534" Type="http://schemas.openxmlformats.org/officeDocument/2006/relationships/hyperlink" Target="http://www.nytimes.com" TargetMode="External" /><Relationship Id="rId1535" Type="http://schemas.openxmlformats.org/officeDocument/2006/relationships/header" Target="header484.xml" /><Relationship Id="rId1536" Type="http://schemas.openxmlformats.org/officeDocument/2006/relationships/header" Target="header485.xml" /><Relationship Id="rId1537" Type="http://schemas.openxmlformats.org/officeDocument/2006/relationships/footer" Target="footer484.xml" /><Relationship Id="rId1538" Type="http://schemas.openxmlformats.org/officeDocument/2006/relationships/footer" Target="footer485.xml" /><Relationship Id="rId1539" Type="http://schemas.openxmlformats.org/officeDocument/2006/relationships/header" Target="header486.xml" /><Relationship Id="rId154" Type="http://schemas.openxmlformats.org/officeDocument/2006/relationships/footer" Target="footer30.xml" /><Relationship Id="rId1540" Type="http://schemas.openxmlformats.org/officeDocument/2006/relationships/footer" Target="footer486.xml" /><Relationship Id="rId1541" Type="http://schemas.openxmlformats.org/officeDocument/2006/relationships/hyperlink" Target="https://advance.lexis.com/api/document?collection=news&amp;id=urn:contentItem:5339-D2V1-DXY4-X3F4-00000-00&amp;context=1519360" TargetMode="External" /><Relationship Id="rId1542" Type="http://schemas.openxmlformats.org/officeDocument/2006/relationships/hyperlink" Target="http://www.nytimes.com" TargetMode="External" /><Relationship Id="rId1543" Type="http://schemas.openxmlformats.org/officeDocument/2006/relationships/header" Target="header487.xml" /><Relationship Id="rId1544" Type="http://schemas.openxmlformats.org/officeDocument/2006/relationships/header" Target="header488.xml" /><Relationship Id="rId1545" Type="http://schemas.openxmlformats.org/officeDocument/2006/relationships/footer" Target="footer487.xml" /><Relationship Id="rId1546" Type="http://schemas.openxmlformats.org/officeDocument/2006/relationships/footer" Target="footer488.xml" /><Relationship Id="rId1547" Type="http://schemas.openxmlformats.org/officeDocument/2006/relationships/header" Target="header489.xml" /><Relationship Id="rId1548" Type="http://schemas.openxmlformats.org/officeDocument/2006/relationships/footer" Target="footer489.xml" /><Relationship Id="rId1549" Type="http://schemas.openxmlformats.org/officeDocument/2006/relationships/hyperlink" Target="https://advance.lexis.com/api/document?collection=news&amp;id=urn:contentItem:5MG9-CT01-JBG3-60W0-00000-00&amp;context=1519360" TargetMode="External" /><Relationship Id="rId155" Type="http://schemas.openxmlformats.org/officeDocument/2006/relationships/hyperlink" Target="https://advance.lexis.com/api/document?collection=news&amp;id=urn:contentItem:57KT-28W1-DXY4-X1MH-00000-00&amp;context=1519360" TargetMode="External" /><Relationship Id="rId1550" Type="http://schemas.openxmlformats.org/officeDocument/2006/relationships/header" Target="header490.xml" /><Relationship Id="rId1551" Type="http://schemas.openxmlformats.org/officeDocument/2006/relationships/header" Target="header491.xml" /><Relationship Id="rId1552" Type="http://schemas.openxmlformats.org/officeDocument/2006/relationships/footer" Target="footer490.xml" /><Relationship Id="rId1553" Type="http://schemas.openxmlformats.org/officeDocument/2006/relationships/footer" Target="footer491.xml" /><Relationship Id="rId1554" Type="http://schemas.openxmlformats.org/officeDocument/2006/relationships/header" Target="header492.xml" /><Relationship Id="rId1555" Type="http://schemas.openxmlformats.org/officeDocument/2006/relationships/footer" Target="footer492.xml" /><Relationship Id="rId1556" Type="http://schemas.openxmlformats.org/officeDocument/2006/relationships/hyperlink" Target="https://advance.lexis.com/api/document?collection=news&amp;id=urn:contentItem:4B7D-NM00-01KN-21P3-00000-00&amp;context=1519360" TargetMode="External" /><Relationship Id="rId1557" Type="http://schemas.openxmlformats.org/officeDocument/2006/relationships/hyperlink" Target="http://www.nytimes.com" TargetMode="External" /><Relationship Id="rId1558" Type="http://schemas.openxmlformats.org/officeDocument/2006/relationships/header" Target="header493.xml" /><Relationship Id="rId1559" Type="http://schemas.openxmlformats.org/officeDocument/2006/relationships/header" Target="header494.xml" /><Relationship Id="rId156" Type="http://schemas.openxmlformats.org/officeDocument/2006/relationships/hyperlink" Target="http://www.nytimes.com/2013/01/27/books/review/kind-of-kin-by-rilla-askew.html" TargetMode="External" /><Relationship Id="rId1560" Type="http://schemas.openxmlformats.org/officeDocument/2006/relationships/footer" Target="footer493.xml" /><Relationship Id="rId1561" Type="http://schemas.openxmlformats.org/officeDocument/2006/relationships/footer" Target="footer494.xml" /><Relationship Id="rId1562" Type="http://schemas.openxmlformats.org/officeDocument/2006/relationships/header" Target="header495.xml" /><Relationship Id="rId1563" Type="http://schemas.openxmlformats.org/officeDocument/2006/relationships/footer" Target="footer495.xml" /><Relationship Id="rId1564" Type="http://schemas.openxmlformats.org/officeDocument/2006/relationships/hyperlink" Target="https://advance.lexis.com/api/document?collection=news&amp;id=urn:contentItem:4RJY-TYH0-TW8F-G0JW-00000-00&amp;context=1519360" TargetMode="External" /><Relationship Id="rId1565" Type="http://schemas.openxmlformats.org/officeDocument/2006/relationships/hyperlink" Target="http://www.nytimes.com" TargetMode="External" /><Relationship Id="rId1566" Type="http://schemas.openxmlformats.org/officeDocument/2006/relationships/header" Target="header496.xml" /><Relationship Id="rId1567" Type="http://schemas.openxmlformats.org/officeDocument/2006/relationships/header" Target="header497.xml" /><Relationship Id="rId1568" Type="http://schemas.openxmlformats.org/officeDocument/2006/relationships/footer" Target="footer496.xml" /><Relationship Id="rId1569" Type="http://schemas.openxmlformats.org/officeDocument/2006/relationships/footer" Target="footer497.xml" /><Relationship Id="rId157" Type="http://schemas.openxmlformats.org/officeDocument/2006/relationships/header" Target="header31.xml" /><Relationship Id="rId1570" Type="http://schemas.openxmlformats.org/officeDocument/2006/relationships/header" Target="header498.xml" /><Relationship Id="rId1571" Type="http://schemas.openxmlformats.org/officeDocument/2006/relationships/footer" Target="footer498.xml" /><Relationship Id="rId1572" Type="http://schemas.openxmlformats.org/officeDocument/2006/relationships/hyperlink" Target="https://advance.lexis.com/api/document?collection=news&amp;id=urn:contentItem:59YG-2BB1-JBG3-625X-00000-00&amp;context=1519360" TargetMode="External" /><Relationship Id="rId1573" Type="http://schemas.openxmlformats.org/officeDocument/2006/relationships/hyperlink" Target="http://www.nytimes.com/2013/12/01/books/review/servants-by-lucy-lethbridge.html" TargetMode="External" /><Relationship Id="rId1574" Type="http://schemas.openxmlformats.org/officeDocument/2006/relationships/header" Target="header499.xml" /><Relationship Id="rId1575" Type="http://schemas.openxmlformats.org/officeDocument/2006/relationships/header" Target="header500.xml" /><Relationship Id="rId1576" Type="http://schemas.openxmlformats.org/officeDocument/2006/relationships/footer" Target="footer499.xml" /><Relationship Id="rId1577" Type="http://schemas.openxmlformats.org/officeDocument/2006/relationships/footer" Target="footer500.xml" /><Relationship Id="rId1578" Type="http://schemas.openxmlformats.org/officeDocument/2006/relationships/header" Target="header501.xml" /><Relationship Id="rId1579" Type="http://schemas.openxmlformats.org/officeDocument/2006/relationships/footer" Target="footer501.xml" /><Relationship Id="rId158" Type="http://schemas.openxmlformats.org/officeDocument/2006/relationships/header" Target="header32.xml" /><Relationship Id="rId1580" Type="http://schemas.openxmlformats.org/officeDocument/2006/relationships/hyperlink" Target="https://advance.lexis.com/api/document?collection=news&amp;id=urn:contentItem:5315-PG91-JBG3-63T7-00000-00&amp;context=1519360" TargetMode="External" /><Relationship Id="rId1581" Type="http://schemas.openxmlformats.org/officeDocument/2006/relationships/hyperlink" Target="http://www.nytimes.com" TargetMode="External" /><Relationship Id="rId1582" Type="http://schemas.openxmlformats.org/officeDocument/2006/relationships/header" Target="header502.xml" /><Relationship Id="rId1583" Type="http://schemas.openxmlformats.org/officeDocument/2006/relationships/header" Target="header503.xml" /><Relationship Id="rId1584" Type="http://schemas.openxmlformats.org/officeDocument/2006/relationships/footer" Target="footer502.xml" /><Relationship Id="rId1585" Type="http://schemas.openxmlformats.org/officeDocument/2006/relationships/footer" Target="footer503.xml" /><Relationship Id="rId1586" Type="http://schemas.openxmlformats.org/officeDocument/2006/relationships/header" Target="header504.xml" /><Relationship Id="rId1587" Type="http://schemas.openxmlformats.org/officeDocument/2006/relationships/footer" Target="footer504.xml" /><Relationship Id="rId1588" Type="http://schemas.openxmlformats.org/officeDocument/2006/relationships/hyperlink" Target="https://advance.lexis.com/api/document?collection=news&amp;id=urn:contentItem:59XC-CYC1-JBG3-61C7-00000-00&amp;context=1519360" TargetMode="External" /><Relationship Id="rId1589" Type="http://schemas.openxmlformats.org/officeDocument/2006/relationships/hyperlink" Target="http://www.nytimes.com/2013/11/26/health/the-wedding-will-have-to-wait.html" TargetMode="External" /><Relationship Id="rId159" Type="http://schemas.openxmlformats.org/officeDocument/2006/relationships/footer" Target="footer31.xml" /><Relationship Id="rId1590" Type="http://schemas.openxmlformats.org/officeDocument/2006/relationships/header" Target="header505.xml" /><Relationship Id="rId1591" Type="http://schemas.openxmlformats.org/officeDocument/2006/relationships/header" Target="header506.xml" /><Relationship Id="rId1592" Type="http://schemas.openxmlformats.org/officeDocument/2006/relationships/footer" Target="footer505.xml" /><Relationship Id="rId1593" Type="http://schemas.openxmlformats.org/officeDocument/2006/relationships/footer" Target="footer506.xml" /><Relationship Id="rId1594" Type="http://schemas.openxmlformats.org/officeDocument/2006/relationships/header" Target="header507.xml" /><Relationship Id="rId1595" Type="http://schemas.openxmlformats.org/officeDocument/2006/relationships/footer" Target="footer507.xml" /><Relationship Id="rId1596" Type="http://schemas.openxmlformats.org/officeDocument/2006/relationships/hyperlink" Target="https://advance.lexis.com/api/document?collection=news&amp;id=urn:contentItem:3SJ5-50B0-0014-505J-00000-00&amp;context=1519360" TargetMode="External" /><Relationship Id="rId1597" Type="http://schemas.openxmlformats.org/officeDocument/2006/relationships/header" Target="header508.xml" /><Relationship Id="rId1598" Type="http://schemas.openxmlformats.org/officeDocument/2006/relationships/header" Target="header509.xml" /><Relationship Id="rId1599" Type="http://schemas.openxmlformats.org/officeDocument/2006/relationships/footer" Target="footer508.xml" /><Relationship Id="rId16" Type="http://schemas.openxmlformats.org/officeDocument/2006/relationships/footer" Target="footer6.xml" /><Relationship Id="rId160" Type="http://schemas.openxmlformats.org/officeDocument/2006/relationships/footer" Target="footer32.xml" /><Relationship Id="rId1600" Type="http://schemas.openxmlformats.org/officeDocument/2006/relationships/footer" Target="footer509.xml" /><Relationship Id="rId1601" Type="http://schemas.openxmlformats.org/officeDocument/2006/relationships/header" Target="header510.xml" /><Relationship Id="rId1602" Type="http://schemas.openxmlformats.org/officeDocument/2006/relationships/footer" Target="footer510.xml" /><Relationship Id="rId1603" Type="http://schemas.openxmlformats.org/officeDocument/2006/relationships/hyperlink" Target="https://advance.lexis.com/api/document?collection=news&amp;id=urn:contentItem:3SC4-8120-000P-21MG-00000-00&amp;context=1519360" TargetMode="External" /><Relationship Id="rId1604" Type="http://schemas.openxmlformats.org/officeDocument/2006/relationships/hyperlink" Target="https://advance.lexis.com/api/document?collection=news&amp;id=urn:contentItem:3SC4-8120-000P-21MG-00000-00&amp;context=1519360" TargetMode="External" /><Relationship Id="rId1605" Type="http://schemas.openxmlformats.org/officeDocument/2006/relationships/header" Target="header511.xml" /><Relationship Id="rId1606" Type="http://schemas.openxmlformats.org/officeDocument/2006/relationships/header" Target="header512.xml" /><Relationship Id="rId1607" Type="http://schemas.openxmlformats.org/officeDocument/2006/relationships/footer" Target="footer511.xml" /><Relationship Id="rId1608" Type="http://schemas.openxmlformats.org/officeDocument/2006/relationships/footer" Target="footer512.xml" /><Relationship Id="rId1609" Type="http://schemas.openxmlformats.org/officeDocument/2006/relationships/header" Target="header513.xml" /><Relationship Id="rId161" Type="http://schemas.openxmlformats.org/officeDocument/2006/relationships/header" Target="header33.xml" /><Relationship Id="rId1610" Type="http://schemas.openxmlformats.org/officeDocument/2006/relationships/footer" Target="footer513.xml" /><Relationship Id="rId1611" Type="http://schemas.openxmlformats.org/officeDocument/2006/relationships/hyperlink" Target="https://advance.lexis.com/api/document?collection=news&amp;id=urn:contentItem:3SC4-7XJ0-000P-23FC-00000-00&amp;context=1519360" TargetMode="External" /><Relationship Id="rId1612" Type="http://schemas.openxmlformats.org/officeDocument/2006/relationships/header" Target="header514.xml" /><Relationship Id="rId1613" Type="http://schemas.openxmlformats.org/officeDocument/2006/relationships/header" Target="header515.xml" /><Relationship Id="rId1614" Type="http://schemas.openxmlformats.org/officeDocument/2006/relationships/footer" Target="footer514.xml" /><Relationship Id="rId1615" Type="http://schemas.openxmlformats.org/officeDocument/2006/relationships/footer" Target="footer515.xml" /><Relationship Id="rId1616" Type="http://schemas.openxmlformats.org/officeDocument/2006/relationships/header" Target="header516.xml" /><Relationship Id="rId1617" Type="http://schemas.openxmlformats.org/officeDocument/2006/relationships/footer" Target="footer516.xml" /><Relationship Id="rId1618" Type="http://schemas.openxmlformats.org/officeDocument/2006/relationships/hyperlink" Target="https://advance.lexis.com/api/document?collection=news&amp;id=urn:contentItem:3TCK-R7M0-007F-G47V-00000-00&amp;context=1519360" TargetMode="External" /><Relationship Id="rId1619" Type="http://schemas.openxmlformats.org/officeDocument/2006/relationships/header" Target="header517.xml" /><Relationship Id="rId162" Type="http://schemas.openxmlformats.org/officeDocument/2006/relationships/footer" Target="footer33.xml" /><Relationship Id="rId1620" Type="http://schemas.openxmlformats.org/officeDocument/2006/relationships/header" Target="header518.xml" /><Relationship Id="rId1621" Type="http://schemas.openxmlformats.org/officeDocument/2006/relationships/footer" Target="footer517.xml" /><Relationship Id="rId1622" Type="http://schemas.openxmlformats.org/officeDocument/2006/relationships/footer" Target="footer518.xml" /><Relationship Id="rId1623" Type="http://schemas.openxmlformats.org/officeDocument/2006/relationships/header" Target="header519.xml" /><Relationship Id="rId1624" Type="http://schemas.openxmlformats.org/officeDocument/2006/relationships/footer" Target="footer519.xml" /><Relationship Id="rId1625" Type="http://schemas.openxmlformats.org/officeDocument/2006/relationships/hyperlink" Target="https://advance.lexis.com/api/document?collection=news&amp;id=urn:contentItem:49Y9-VWD0-01KN-22DJ-00000-00&amp;context=1519360" TargetMode="External" /><Relationship Id="rId1626" Type="http://schemas.openxmlformats.org/officeDocument/2006/relationships/hyperlink" Target="mailto:krugman@nytimes.com" TargetMode="External" /><Relationship Id="rId1627" Type="http://schemas.openxmlformats.org/officeDocument/2006/relationships/hyperlink" Target="http://www.nytimes.com" TargetMode="External" /><Relationship Id="rId1628" Type="http://schemas.openxmlformats.org/officeDocument/2006/relationships/header" Target="header520.xml" /><Relationship Id="rId1629" Type="http://schemas.openxmlformats.org/officeDocument/2006/relationships/header" Target="header521.xml" /><Relationship Id="rId163" Type="http://schemas.openxmlformats.org/officeDocument/2006/relationships/hyperlink" Target="https://advance.lexis.com/api/document?collection=news&amp;id=urn:contentItem:5P4J-X4G1-DXY4-X03J-00000-00&amp;context=1519360" TargetMode="External" /><Relationship Id="rId1630" Type="http://schemas.openxmlformats.org/officeDocument/2006/relationships/footer" Target="footer520.xml" /><Relationship Id="rId1631" Type="http://schemas.openxmlformats.org/officeDocument/2006/relationships/footer" Target="footer521.xml" /><Relationship Id="rId1632" Type="http://schemas.openxmlformats.org/officeDocument/2006/relationships/header" Target="header522.xml" /><Relationship Id="rId1633" Type="http://schemas.openxmlformats.org/officeDocument/2006/relationships/footer" Target="footer522.xml" /><Relationship Id="rId1634" Type="http://schemas.openxmlformats.org/officeDocument/2006/relationships/hyperlink" Target="https://advance.lexis.com/api/document?collection=news&amp;id=urn:contentItem:531D-DCT1-DXY4-X3M1-00000-00&amp;context=1519360" TargetMode="External" /><Relationship Id="rId1635" Type="http://schemas.openxmlformats.org/officeDocument/2006/relationships/hyperlink" Target="http://www.nytimes.com" TargetMode="External" /><Relationship Id="rId1636" Type="http://schemas.openxmlformats.org/officeDocument/2006/relationships/header" Target="header523.xml" /><Relationship Id="rId1637" Type="http://schemas.openxmlformats.org/officeDocument/2006/relationships/header" Target="header524.xml" /><Relationship Id="rId1638" Type="http://schemas.openxmlformats.org/officeDocument/2006/relationships/footer" Target="footer523.xml" /><Relationship Id="rId1639" Type="http://schemas.openxmlformats.org/officeDocument/2006/relationships/footer" Target="footer524.xml" /><Relationship Id="rId164" Type="http://schemas.openxmlformats.org/officeDocument/2006/relationships/hyperlink" Target="https://www.nytimes.com/2017/07/27/travel/james-ensor-painter-art-ostend-belgium.html" TargetMode="External" /><Relationship Id="rId1640" Type="http://schemas.openxmlformats.org/officeDocument/2006/relationships/header" Target="header525.xml" /><Relationship Id="rId1641" Type="http://schemas.openxmlformats.org/officeDocument/2006/relationships/footer" Target="footer525.xml" /><Relationship Id="rId1642" Type="http://schemas.openxmlformats.org/officeDocument/2006/relationships/hyperlink" Target="https://advance.lexis.com/api/document?collection=news&amp;id=urn:contentItem:5KKR-S9Y1-JBG3-60K2-00000-00&amp;context=1519360" TargetMode="External" /><Relationship Id="rId1643" Type="http://schemas.openxmlformats.org/officeDocument/2006/relationships/hyperlink" Target="http://www.nytimes.com/2016/08/31/upshot/democrats-edge-in-voter-registration-is-declining-but-looks-can-be-deceiving.html" TargetMode="External" /><Relationship Id="rId1644" Type="http://schemas.openxmlformats.org/officeDocument/2006/relationships/header" Target="header526.xml" /><Relationship Id="rId1645" Type="http://schemas.openxmlformats.org/officeDocument/2006/relationships/header" Target="header527.xml" /><Relationship Id="rId1646" Type="http://schemas.openxmlformats.org/officeDocument/2006/relationships/footer" Target="footer526.xml" /><Relationship Id="rId1647" Type="http://schemas.openxmlformats.org/officeDocument/2006/relationships/footer" Target="footer527.xml" /><Relationship Id="rId1648" Type="http://schemas.openxmlformats.org/officeDocument/2006/relationships/header" Target="header528.xml" /><Relationship Id="rId1649" Type="http://schemas.openxmlformats.org/officeDocument/2006/relationships/footer" Target="footer528.xml" /><Relationship Id="rId165" Type="http://schemas.openxmlformats.org/officeDocument/2006/relationships/header" Target="header34.xml" /><Relationship Id="rId1650" Type="http://schemas.openxmlformats.org/officeDocument/2006/relationships/hyperlink" Target="https://advance.lexis.com/api/document?collection=news&amp;id=urn:contentItem:7YVS-YY31-2PBB-215J-00000-00&amp;context=1519360" TargetMode="External" /><Relationship Id="rId1651" Type="http://schemas.openxmlformats.org/officeDocument/2006/relationships/hyperlink" Target="http://www.nytimes.com" TargetMode="External" /><Relationship Id="rId1652" Type="http://schemas.openxmlformats.org/officeDocument/2006/relationships/header" Target="header529.xml" /><Relationship Id="rId1653" Type="http://schemas.openxmlformats.org/officeDocument/2006/relationships/header" Target="header530.xml" /><Relationship Id="rId1654" Type="http://schemas.openxmlformats.org/officeDocument/2006/relationships/footer" Target="footer529.xml" /><Relationship Id="rId1655" Type="http://schemas.openxmlformats.org/officeDocument/2006/relationships/footer" Target="footer530.xml" /><Relationship Id="rId1656" Type="http://schemas.openxmlformats.org/officeDocument/2006/relationships/header" Target="header531.xml" /><Relationship Id="rId1657" Type="http://schemas.openxmlformats.org/officeDocument/2006/relationships/footer" Target="footer531.xml" /><Relationship Id="rId1658" Type="http://schemas.openxmlformats.org/officeDocument/2006/relationships/hyperlink" Target="https://advance.lexis.com/api/document?collection=news&amp;id=urn:contentItem:7VR4-8MN0-Y8TC-S0WC-00000-00&amp;context=1519360" TargetMode="External" /><Relationship Id="rId1659" Type="http://schemas.openxmlformats.org/officeDocument/2006/relationships/hyperlink" Target="http://www.nytimes.com" TargetMode="External" /><Relationship Id="rId166" Type="http://schemas.openxmlformats.org/officeDocument/2006/relationships/header" Target="header35.xml" /><Relationship Id="rId1660" Type="http://schemas.openxmlformats.org/officeDocument/2006/relationships/header" Target="header532.xml" /><Relationship Id="rId1661" Type="http://schemas.openxmlformats.org/officeDocument/2006/relationships/header" Target="header533.xml" /><Relationship Id="rId1662" Type="http://schemas.openxmlformats.org/officeDocument/2006/relationships/footer" Target="footer532.xml" /><Relationship Id="rId1663" Type="http://schemas.openxmlformats.org/officeDocument/2006/relationships/footer" Target="footer533.xml" /><Relationship Id="rId1664" Type="http://schemas.openxmlformats.org/officeDocument/2006/relationships/header" Target="header534.xml" /><Relationship Id="rId1665" Type="http://schemas.openxmlformats.org/officeDocument/2006/relationships/footer" Target="footer534.xml" /><Relationship Id="rId1666" Type="http://schemas.openxmlformats.org/officeDocument/2006/relationships/hyperlink" Target="https://advance.lexis.com/api/document?collection=news&amp;id=urn:contentItem:4RFD-3H70-TW8F-G0SP-00000-00&amp;context=1519360" TargetMode="External" /><Relationship Id="rId1667" Type="http://schemas.openxmlformats.org/officeDocument/2006/relationships/hyperlink" Target="http://www.nytimes.com" TargetMode="External" /><Relationship Id="rId1668" Type="http://schemas.openxmlformats.org/officeDocument/2006/relationships/header" Target="header535.xml" /><Relationship Id="rId1669" Type="http://schemas.openxmlformats.org/officeDocument/2006/relationships/header" Target="header536.xml" /><Relationship Id="rId167" Type="http://schemas.openxmlformats.org/officeDocument/2006/relationships/footer" Target="footer34.xml" /><Relationship Id="rId1670" Type="http://schemas.openxmlformats.org/officeDocument/2006/relationships/footer" Target="footer535.xml" /><Relationship Id="rId1671" Type="http://schemas.openxmlformats.org/officeDocument/2006/relationships/footer" Target="footer536.xml" /><Relationship Id="rId1672" Type="http://schemas.openxmlformats.org/officeDocument/2006/relationships/header" Target="header537.xml" /><Relationship Id="rId1673" Type="http://schemas.openxmlformats.org/officeDocument/2006/relationships/footer" Target="footer537.xml" /><Relationship Id="rId1674" Type="http://schemas.openxmlformats.org/officeDocument/2006/relationships/hyperlink" Target="https://advance.lexis.com/api/document?collection=news&amp;id=urn:contentItem:4B0C-P0D0-01KN-24BK-00000-00&amp;context=1519360" TargetMode="External" /><Relationship Id="rId1675" Type="http://schemas.openxmlformats.org/officeDocument/2006/relationships/hyperlink" Target="mailto:nicholas@nytimes.com" TargetMode="External" /><Relationship Id="rId1676" Type="http://schemas.openxmlformats.org/officeDocument/2006/relationships/hyperlink" Target="http://www.nytimes.com" TargetMode="External" /><Relationship Id="rId1677" Type="http://schemas.openxmlformats.org/officeDocument/2006/relationships/header" Target="header538.xml" /><Relationship Id="rId1678" Type="http://schemas.openxmlformats.org/officeDocument/2006/relationships/header" Target="header539.xml" /><Relationship Id="rId1679" Type="http://schemas.openxmlformats.org/officeDocument/2006/relationships/footer" Target="footer538.xml" /><Relationship Id="rId168" Type="http://schemas.openxmlformats.org/officeDocument/2006/relationships/footer" Target="footer35.xml" /><Relationship Id="rId1680" Type="http://schemas.openxmlformats.org/officeDocument/2006/relationships/footer" Target="footer539.xml" /><Relationship Id="rId1681" Type="http://schemas.openxmlformats.org/officeDocument/2006/relationships/header" Target="header540.xml" /><Relationship Id="rId1682" Type="http://schemas.openxmlformats.org/officeDocument/2006/relationships/footer" Target="footer540.xml" /><Relationship Id="rId1683" Type="http://schemas.openxmlformats.org/officeDocument/2006/relationships/hyperlink" Target="https://advance.lexis.com/api/document?collection=news&amp;id=urn:contentItem:412G-4XM0-00MH-F4PS-00000-00&amp;context=1519360" TargetMode="External" /><Relationship Id="rId1684" Type="http://schemas.openxmlformats.org/officeDocument/2006/relationships/hyperlink" Target="https://advance.lexis.com/api/document?collection=news&amp;id=urn:contentItem:412G-4XM0-00MH-F4PS-00000-00&amp;context=1519360" TargetMode="External" /><Relationship Id="rId1685" Type="http://schemas.openxmlformats.org/officeDocument/2006/relationships/hyperlink" Target="http://www.nytimes.com" TargetMode="External" /><Relationship Id="rId1686" Type="http://schemas.openxmlformats.org/officeDocument/2006/relationships/header" Target="header541.xml" /><Relationship Id="rId1687" Type="http://schemas.openxmlformats.org/officeDocument/2006/relationships/header" Target="header542.xml" /><Relationship Id="rId1688" Type="http://schemas.openxmlformats.org/officeDocument/2006/relationships/footer" Target="footer541.xml" /><Relationship Id="rId1689" Type="http://schemas.openxmlformats.org/officeDocument/2006/relationships/footer" Target="footer542.xml" /><Relationship Id="rId169" Type="http://schemas.openxmlformats.org/officeDocument/2006/relationships/header" Target="header36.xml" /><Relationship Id="rId1690" Type="http://schemas.openxmlformats.org/officeDocument/2006/relationships/header" Target="header543.xml" /><Relationship Id="rId1691" Type="http://schemas.openxmlformats.org/officeDocument/2006/relationships/footer" Target="footer543.xml" /><Relationship Id="rId1692" Type="http://schemas.openxmlformats.org/officeDocument/2006/relationships/hyperlink" Target="https://advance.lexis.com/api/document?collection=news&amp;id=urn:contentItem:3T92-1V10-007F-G4BH-00000-00&amp;context=1519360" TargetMode="External" /><Relationship Id="rId1693" Type="http://schemas.openxmlformats.org/officeDocument/2006/relationships/header" Target="header544.xml" /><Relationship Id="rId1694" Type="http://schemas.openxmlformats.org/officeDocument/2006/relationships/header" Target="header545.xml" /><Relationship Id="rId1695" Type="http://schemas.openxmlformats.org/officeDocument/2006/relationships/footer" Target="footer544.xml" /><Relationship Id="rId1696" Type="http://schemas.openxmlformats.org/officeDocument/2006/relationships/footer" Target="footer545.xml" /><Relationship Id="rId1697" Type="http://schemas.openxmlformats.org/officeDocument/2006/relationships/header" Target="header546.xml" /><Relationship Id="rId1698" Type="http://schemas.openxmlformats.org/officeDocument/2006/relationships/footer" Target="footer546.xml" /><Relationship Id="rId1699" Type="http://schemas.openxmlformats.org/officeDocument/2006/relationships/hyperlink" Target="https://advance.lexis.com/api/document?collection=news&amp;id=urn:contentItem:56XS-8GR1-JBG3-61GX-00000-00&amp;context=1519360" TargetMode="External" /><Relationship Id="rId17" Type="http://schemas.openxmlformats.org/officeDocument/2006/relationships/image" Target="media/image3.png" /><Relationship Id="rId170" Type="http://schemas.openxmlformats.org/officeDocument/2006/relationships/footer" Target="footer36.xml" /><Relationship Id="rId1700" Type="http://schemas.openxmlformats.org/officeDocument/2006/relationships/hyperlink" Target="http://www.nytimes.com/2012/10/30/us/politics/gop-turns-fire-on-obama-pillar-auto-bailout.html" TargetMode="External" /><Relationship Id="rId1701" Type="http://schemas.openxmlformats.org/officeDocument/2006/relationships/header" Target="header547.xml" /><Relationship Id="rId1702" Type="http://schemas.openxmlformats.org/officeDocument/2006/relationships/header" Target="header548.xml" /><Relationship Id="rId1703" Type="http://schemas.openxmlformats.org/officeDocument/2006/relationships/footer" Target="footer547.xml" /><Relationship Id="rId1704" Type="http://schemas.openxmlformats.org/officeDocument/2006/relationships/footer" Target="footer548.xml" /><Relationship Id="rId1705" Type="http://schemas.openxmlformats.org/officeDocument/2006/relationships/header" Target="header549.xml" /><Relationship Id="rId1706" Type="http://schemas.openxmlformats.org/officeDocument/2006/relationships/footer" Target="footer549.xml" /><Relationship Id="rId1707" Type="http://schemas.openxmlformats.org/officeDocument/2006/relationships/hyperlink" Target="https://advance.lexis.com/api/document?collection=news&amp;id=urn:contentItem:5PX5-19K1-JBG3-61T8-00000-00&amp;context=1519360" TargetMode="External" /><Relationship Id="rId1708" Type="http://schemas.openxmlformats.org/officeDocument/2006/relationships/hyperlink" Target="http://www.applebyglobal.com/" TargetMode="External" /><Relationship Id="rId1709" Type="http://schemas.openxmlformats.org/officeDocument/2006/relationships/hyperlink" Target="http://www.sueddeutsche.de/" TargetMode="External" /><Relationship Id="rId171" Type="http://schemas.openxmlformats.org/officeDocument/2006/relationships/hyperlink" Target="https://advance.lexis.com/api/document?collection=news&amp;id=urn:contentItem:5DNS-2G31-JBKK-549C-00000-00&amp;context=1519360" TargetMode="External" /><Relationship Id="rId1710" Type="http://schemas.openxmlformats.org/officeDocument/2006/relationships/hyperlink" Target="https://www.icij.org/" TargetMode="External" /><Relationship Id="rId1711" Type="http://schemas.openxmlformats.org/officeDocument/2006/relationships/hyperlink" Target="https://www.nytimes.com/2016/04/05/world/panama-papers-explainer.html" TargetMode="External" /><Relationship Id="rId1712" Type="http://schemas.openxmlformats.org/officeDocument/2006/relationships/hyperlink" Target="https://publications.credit-suisse.com/tasks/render/file/index.cfm?fileid=AD6F2B43-B17B-345E-E20A1A254A3E24A5" TargetMode="External" /><Relationship Id="rId1713" Type="http://schemas.openxmlformats.org/officeDocument/2006/relationships/hyperlink" Target="https://www.heesenyachts.com/yacht/galactica-star/" TargetMode="External" /><Relationship Id="rId1714" Type="http://schemas.openxmlformats.org/officeDocument/2006/relationships/hyperlink" Target="https://www.asiacititrust.com/" TargetMode="External" /><Relationship Id="rId1715" Type="http://schemas.openxmlformats.org/officeDocument/2006/relationships/hyperlink" Target="https://www.bloomberg.com/news/articles/2017-10-27/dispute-over-mercer-hedge-fund-taxes-moves-to-irs-appeals-office" TargetMode="External" /><Relationship Id="rId1716" Type="http://schemas.openxmlformats.org/officeDocument/2006/relationships/hyperlink" Target="https://givingpledge.org/" TargetMode="External" /><Relationship Id="rId1717" Type="http://schemas.openxmlformats.org/officeDocument/2006/relationships/hyperlink" Target="https://www.simonsfoundation.org/" TargetMode="External" /><Relationship Id="rId1718" Type="http://schemas.openxmlformats.org/officeDocument/2006/relationships/hyperlink" Target="http://www.thisiscapitalism.com/about/" TargetMode="External" /><Relationship Id="rId1719" Type="http://schemas.openxmlformats.org/officeDocument/2006/relationships/hyperlink" Target="https://www.nytimes.com/2017/11/07/opinion/paradise-papers-hacking-privacy.html" TargetMode="External" /><Relationship Id="rId172" Type="http://schemas.openxmlformats.org/officeDocument/2006/relationships/hyperlink" Target="?entry=mb-0" TargetMode="External" /><Relationship Id="rId1720" Type="http://schemas.openxmlformats.org/officeDocument/2006/relationships/hyperlink" Target="https://www.nytimes.com/2017/04/26/business/economy/trump-tax-plan-repatriation.html" TargetMode="External" /><Relationship Id="rId1721" Type="http://schemas.openxmlformats.org/officeDocument/2006/relationships/hyperlink" Target="https://www.nytimes.com/2016/11/30/magazine/how-to-hide-400-million.html" TargetMode="External" /><Relationship Id="rId1722" Type="http://schemas.openxmlformats.org/officeDocument/2006/relationships/hyperlink" Target="https://www.nytimes.com/2016/10/04/business/dealbook/when-it-comes-to-tax-avoidance-donald-trumps-just-a-small-fry.html" TargetMode="External" /><Relationship Id="rId1723" Type="http://schemas.openxmlformats.org/officeDocument/2006/relationships/hyperlink" Target="https://www.nytimes.com/2014/06/06/business/the-islands-treasured-by-offshore-tax-avoiders.html" TargetMode="External" /><Relationship Id="rId1724" Type="http://schemas.openxmlformats.org/officeDocument/2006/relationships/header" Target="header550.xml" /><Relationship Id="rId1725" Type="http://schemas.openxmlformats.org/officeDocument/2006/relationships/header" Target="header551.xml" /><Relationship Id="rId1726" Type="http://schemas.openxmlformats.org/officeDocument/2006/relationships/footer" Target="footer550.xml" /><Relationship Id="rId1727" Type="http://schemas.openxmlformats.org/officeDocument/2006/relationships/footer" Target="footer551.xml" /><Relationship Id="rId1728" Type="http://schemas.openxmlformats.org/officeDocument/2006/relationships/header" Target="header552.xml" /><Relationship Id="rId1729" Type="http://schemas.openxmlformats.org/officeDocument/2006/relationships/footer" Target="footer552.xml" /><Relationship Id="rId173" Type="http://schemas.openxmlformats.org/officeDocument/2006/relationships/hyperlink" Target="http://www.nytimes.com/2014/11/21/us/obama-immigration-speech.html?hp&amp;amp;action=click&amp;amp;pgtype=Homepage&amp;amp;module=a-lede-package-region&amp;amp;region=top-news&amp;amp;WT.nav=top-news" TargetMode="External" /><Relationship Id="rId1730" Type="http://schemas.openxmlformats.org/officeDocument/2006/relationships/hyperlink" Target="https://advance.lexis.com/api/document?collection=news&amp;id=urn:contentItem:59XC-CYC1-JBG3-6197-00000-00&amp;context=1519360" TargetMode="External" /><Relationship Id="rId1731" Type="http://schemas.openxmlformats.org/officeDocument/2006/relationships/hyperlink" Target="http://www.nytimes.com/2013/11/26/world/americas/a-divided-rio-de-janeiro-overreaching-for-the-world.html" TargetMode="External" /><Relationship Id="rId1732" Type="http://schemas.openxmlformats.org/officeDocument/2006/relationships/header" Target="header553.xml" /><Relationship Id="rId1733" Type="http://schemas.openxmlformats.org/officeDocument/2006/relationships/header" Target="header554.xml" /><Relationship Id="rId1734" Type="http://schemas.openxmlformats.org/officeDocument/2006/relationships/footer" Target="footer553.xml" /><Relationship Id="rId1735" Type="http://schemas.openxmlformats.org/officeDocument/2006/relationships/footer" Target="footer554.xml" /><Relationship Id="rId1736" Type="http://schemas.openxmlformats.org/officeDocument/2006/relationships/header" Target="header555.xml" /><Relationship Id="rId1737" Type="http://schemas.openxmlformats.org/officeDocument/2006/relationships/footer" Target="footer555.xml" /><Relationship Id="rId1738" Type="http://schemas.openxmlformats.org/officeDocument/2006/relationships/hyperlink" Target="https://advance.lexis.com/api/document?collection=news&amp;id=urn:contentItem:570R-5961-JBG3-61TT-00000-00&amp;context=1519360" TargetMode="External" /><Relationship Id="rId1739" Type="http://schemas.openxmlformats.org/officeDocument/2006/relationships/hyperlink" Target="http://www.nytimes.com/2012/11/08/opinion/obama-won-on-values-not-demographics.html" TargetMode="External" /><Relationship Id="rId174" Type="http://schemas.openxmlformats.org/officeDocument/2006/relationships/hyperlink" Target="?entry=mb-2" TargetMode="External" /><Relationship Id="rId1740" Type="http://schemas.openxmlformats.org/officeDocument/2006/relationships/header" Target="header556.xml" /><Relationship Id="rId1741" Type="http://schemas.openxmlformats.org/officeDocument/2006/relationships/header" Target="header557.xml" /><Relationship Id="rId1742" Type="http://schemas.openxmlformats.org/officeDocument/2006/relationships/footer" Target="footer556.xml" /><Relationship Id="rId1743" Type="http://schemas.openxmlformats.org/officeDocument/2006/relationships/footer" Target="footer557.xml" /><Relationship Id="rId1744" Type="http://schemas.openxmlformats.org/officeDocument/2006/relationships/header" Target="header558.xml" /><Relationship Id="rId1745" Type="http://schemas.openxmlformats.org/officeDocument/2006/relationships/footer" Target="footer558.xml" /><Relationship Id="rId1746" Type="http://schemas.openxmlformats.org/officeDocument/2006/relationships/hyperlink" Target="https://advance.lexis.com/api/document?collection=news&amp;id=urn:contentItem:5315-PG91-JBG3-63R6-00000-00&amp;context=1519360" TargetMode="External" /><Relationship Id="rId1747" Type="http://schemas.openxmlformats.org/officeDocument/2006/relationships/hyperlink" Target="mailto:sgf1@columbia.edu" TargetMode="External" /><Relationship Id="rId1748" Type="http://schemas.openxmlformats.org/officeDocument/2006/relationships/hyperlink" Target="http://www.nytimes.com" TargetMode="External" /><Relationship Id="rId1749" Type="http://schemas.openxmlformats.org/officeDocument/2006/relationships/header" Target="header559.xml" /><Relationship Id="rId175" Type="http://schemas.openxmlformats.org/officeDocument/2006/relationships/hyperlink" Target="?entry=mb-3" TargetMode="External" /><Relationship Id="rId1750" Type="http://schemas.openxmlformats.org/officeDocument/2006/relationships/header" Target="header560.xml" /><Relationship Id="rId1751" Type="http://schemas.openxmlformats.org/officeDocument/2006/relationships/footer" Target="footer559.xml" /><Relationship Id="rId1752" Type="http://schemas.openxmlformats.org/officeDocument/2006/relationships/footer" Target="footer560.xml" /><Relationship Id="rId1753" Type="http://schemas.openxmlformats.org/officeDocument/2006/relationships/header" Target="header561.xml" /><Relationship Id="rId1754" Type="http://schemas.openxmlformats.org/officeDocument/2006/relationships/footer" Target="footer561.xml" /><Relationship Id="rId1755" Type="http://schemas.openxmlformats.org/officeDocument/2006/relationships/hyperlink" Target="https://advance.lexis.com/api/document?collection=news&amp;id=urn:contentItem:5D4N-JCK1-DXY4-X31C-00000-00&amp;context=1519360" TargetMode="External" /><Relationship Id="rId1756" Type="http://schemas.openxmlformats.org/officeDocument/2006/relationships/hyperlink" Target="http://www.nytimes.com/2014/09/14/realestate/brooklyn-condos-now-in-bushwick.html" TargetMode="External" /><Relationship Id="rId1757" Type="http://schemas.openxmlformats.org/officeDocument/2006/relationships/header" Target="header562.xml" /><Relationship Id="rId1758" Type="http://schemas.openxmlformats.org/officeDocument/2006/relationships/header" Target="header563.xml" /><Relationship Id="rId1759" Type="http://schemas.openxmlformats.org/officeDocument/2006/relationships/footer" Target="footer562.xml" /><Relationship Id="rId176" Type="http://schemas.openxmlformats.org/officeDocument/2006/relationships/hyperlink" Target="?entry=mb-4" TargetMode="External" /><Relationship Id="rId1760" Type="http://schemas.openxmlformats.org/officeDocument/2006/relationships/footer" Target="footer563.xml" /><Relationship Id="rId1761" Type="http://schemas.openxmlformats.org/officeDocument/2006/relationships/header" Target="header564.xml" /><Relationship Id="rId1762" Type="http://schemas.openxmlformats.org/officeDocument/2006/relationships/footer" Target="footer564.xml" /><Relationship Id="rId1763" Type="http://schemas.openxmlformats.org/officeDocument/2006/relationships/hyperlink" Target="https://advance.lexis.com/api/document?collection=news&amp;id=urn:contentItem:40WJ-NH60-00MH-F0M5-00000-00&amp;context=1519360" TargetMode="External" /><Relationship Id="rId1764" Type="http://schemas.openxmlformats.org/officeDocument/2006/relationships/hyperlink" Target="http://www.nytimes.com" TargetMode="External" /><Relationship Id="rId1765" Type="http://schemas.openxmlformats.org/officeDocument/2006/relationships/header" Target="header565.xml" /><Relationship Id="rId1766" Type="http://schemas.openxmlformats.org/officeDocument/2006/relationships/header" Target="header566.xml" /><Relationship Id="rId1767" Type="http://schemas.openxmlformats.org/officeDocument/2006/relationships/footer" Target="footer565.xml" /><Relationship Id="rId1768" Type="http://schemas.openxmlformats.org/officeDocument/2006/relationships/footer" Target="footer566.xml" /><Relationship Id="rId1769" Type="http://schemas.openxmlformats.org/officeDocument/2006/relationships/header" Target="header567.xml" /><Relationship Id="rId177" Type="http://schemas.openxmlformats.org/officeDocument/2006/relationships/hyperlink" Target="http://online.wsj.com/articles/republicans-and-the-filibuster-1416442619?mod=wsj_review_&amp;amp;_outlook" TargetMode="External" /><Relationship Id="rId1770" Type="http://schemas.openxmlformats.org/officeDocument/2006/relationships/footer" Target="footer567.xml" /><Relationship Id="rId1771" Type="http://schemas.openxmlformats.org/officeDocument/2006/relationships/hyperlink" Target="https://advance.lexis.com/api/document?collection=news&amp;id=urn:contentItem:5303-V861-JBG3-6023-00000-00&amp;context=1519360" TargetMode="External" /><Relationship Id="rId1772" Type="http://schemas.openxmlformats.org/officeDocument/2006/relationships/hyperlink" Target="http://www.nytimes.com" TargetMode="External" /><Relationship Id="rId1773" Type="http://schemas.openxmlformats.org/officeDocument/2006/relationships/header" Target="header568.xml" /><Relationship Id="rId1774" Type="http://schemas.openxmlformats.org/officeDocument/2006/relationships/header" Target="header569.xml" /><Relationship Id="rId1775" Type="http://schemas.openxmlformats.org/officeDocument/2006/relationships/footer" Target="footer568.xml" /><Relationship Id="rId1776" Type="http://schemas.openxmlformats.org/officeDocument/2006/relationships/footer" Target="footer569.xml" /><Relationship Id="rId1777" Type="http://schemas.openxmlformats.org/officeDocument/2006/relationships/header" Target="header570.xml" /><Relationship Id="rId1778" Type="http://schemas.openxmlformats.org/officeDocument/2006/relationships/footer" Target="footer570.xml" /><Relationship Id="rId1779" Type="http://schemas.openxmlformats.org/officeDocument/2006/relationships/hyperlink" Target="https://advance.lexis.com/api/document?collection=news&amp;id=urn:contentItem:3SJD-N1J0-0017-501J-00000-00&amp;context=1519360" TargetMode="External" /><Relationship Id="rId178" Type="http://schemas.openxmlformats.org/officeDocument/2006/relationships/hyperlink" Target="?entry=mb-5" TargetMode="External" /><Relationship Id="rId1780" Type="http://schemas.openxmlformats.org/officeDocument/2006/relationships/header" Target="header571.xml" /><Relationship Id="rId1781" Type="http://schemas.openxmlformats.org/officeDocument/2006/relationships/header" Target="header572.xml" /><Relationship Id="rId1782" Type="http://schemas.openxmlformats.org/officeDocument/2006/relationships/footer" Target="footer571.xml" /><Relationship Id="rId1783" Type="http://schemas.openxmlformats.org/officeDocument/2006/relationships/footer" Target="footer572.xml" /><Relationship Id="rId1784" Type="http://schemas.openxmlformats.org/officeDocument/2006/relationships/header" Target="header573.xml" /><Relationship Id="rId1785" Type="http://schemas.openxmlformats.org/officeDocument/2006/relationships/footer" Target="footer573.xml" /><Relationship Id="rId1786" Type="http://schemas.openxmlformats.org/officeDocument/2006/relationships/hyperlink" Target="https://advance.lexis.com/api/document?collection=news&amp;id=urn:contentItem:40XD-GG20-00MH-F281-00000-00&amp;context=1519360" TargetMode="External" /><Relationship Id="rId1787" Type="http://schemas.openxmlformats.org/officeDocument/2006/relationships/hyperlink" Target="http://www.nytimes.com" TargetMode="External" /><Relationship Id="rId1788" Type="http://schemas.openxmlformats.org/officeDocument/2006/relationships/header" Target="header574.xml" /><Relationship Id="rId1789" Type="http://schemas.openxmlformats.org/officeDocument/2006/relationships/header" Target="header575.xml" /><Relationship Id="rId179" Type="http://schemas.openxmlformats.org/officeDocument/2006/relationships/hyperlink" Target="?entry=mb-6" TargetMode="External" /><Relationship Id="rId1790" Type="http://schemas.openxmlformats.org/officeDocument/2006/relationships/footer" Target="footer574.xml" /><Relationship Id="rId1791" Type="http://schemas.openxmlformats.org/officeDocument/2006/relationships/footer" Target="footer575.xml" /><Relationship Id="rId1792" Type="http://schemas.openxmlformats.org/officeDocument/2006/relationships/header" Target="header576.xml" /><Relationship Id="rId1793" Type="http://schemas.openxmlformats.org/officeDocument/2006/relationships/footer" Target="footer576.xml" /><Relationship Id="rId1794" Type="http://schemas.openxmlformats.org/officeDocument/2006/relationships/hyperlink" Target="https://advance.lexis.com/api/document?collection=news&amp;id=urn:contentItem:56YM-8731-DXY4-X3V3-00000-00&amp;context=1519360" TargetMode="External" /><Relationship Id="rId1795" Type="http://schemas.openxmlformats.org/officeDocument/2006/relationships/hyperlink" Target="http://www.nytimes.com/2012/11/03/nyregion/at-the-jersey-shore-a-shared-determination-to-rebuild-and-restore.html" TargetMode="External" /><Relationship Id="rId1796" Type="http://schemas.openxmlformats.org/officeDocument/2006/relationships/header" Target="header577.xml" /><Relationship Id="rId1797" Type="http://schemas.openxmlformats.org/officeDocument/2006/relationships/header" Target="header578.xml" /><Relationship Id="rId1798" Type="http://schemas.openxmlformats.org/officeDocument/2006/relationships/footer" Target="footer577.xml" /><Relationship Id="rId1799" Type="http://schemas.openxmlformats.org/officeDocument/2006/relationships/footer" Target="footer578.xml" /><Relationship Id="rId18" Type="http://schemas.openxmlformats.org/officeDocument/2006/relationships/hyperlink" Target="https://advance.lexis.com/api/document?collection=news&amp;id=urn:contentItem:5W40-F971-DXY4-X245-00000-00&amp;context=1519360" TargetMode="External" /><Relationship Id="rId180" Type="http://schemas.openxmlformats.org/officeDocument/2006/relationships/hyperlink" Target="?entry=mb-7" TargetMode="External" /><Relationship Id="rId1800" Type="http://schemas.openxmlformats.org/officeDocument/2006/relationships/header" Target="header579.xml" /><Relationship Id="rId1801" Type="http://schemas.openxmlformats.org/officeDocument/2006/relationships/footer" Target="footer579.xml" /><Relationship Id="rId1802" Type="http://schemas.openxmlformats.org/officeDocument/2006/relationships/hyperlink" Target="https://advance.lexis.com/api/document?collection=news&amp;id=urn:contentItem:56WX-RM61-DXY4-X01R-00000-00&amp;context=1519360" TargetMode="External" /><Relationship Id="rId1803" Type="http://schemas.openxmlformats.org/officeDocument/2006/relationships/hyperlink" Target="http://www.nytimes.com/2012/10/26/books/the-richard-burton-diaries-edited-by-chris-williams.html" TargetMode="External" /><Relationship Id="rId1804" Type="http://schemas.openxmlformats.org/officeDocument/2006/relationships/header" Target="header580.xml" /><Relationship Id="rId1805" Type="http://schemas.openxmlformats.org/officeDocument/2006/relationships/header" Target="header581.xml" /><Relationship Id="rId1806" Type="http://schemas.openxmlformats.org/officeDocument/2006/relationships/footer" Target="footer580.xml" /><Relationship Id="rId1807" Type="http://schemas.openxmlformats.org/officeDocument/2006/relationships/footer" Target="footer581.xml" /><Relationship Id="rId1808" Type="http://schemas.openxmlformats.org/officeDocument/2006/relationships/header" Target="header582.xml" /><Relationship Id="rId1809" Type="http://schemas.openxmlformats.org/officeDocument/2006/relationships/footer" Target="footer582.xml" /><Relationship Id="rId181" Type="http://schemas.openxmlformats.org/officeDocument/2006/relationships/hyperlink" Target="http://www.nytimes.com/2014/11/21/us/politics/obamas-immigration-decision-has-precedents-but-may-set-a-new-one.html?hp&amp;amp;action=click&amp;amp;pgtype=Homepage&amp;amp;module=b-lede-package-region&amp;amp;region=top-news&amp;amp;WT.nav=top-news" TargetMode="External" /><Relationship Id="rId1810" Type="http://schemas.openxmlformats.org/officeDocument/2006/relationships/hyperlink" Target="https://advance.lexis.com/api/document?collection=news&amp;id=urn:contentItem:52XV-17F1-JBG3-62T3-00000-00&amp;context=1519360" TargetMode="External" /><Relationship Id="rId1811" Type="http://schemas.openxmlformats.org/officeDocument/2006/relationships/hyperlink" Target="http://www.nytimes.com" TargetMode="External" /><Relationship Id="rId1812" Type="http://schemas.openxmlformats.org/officeDocument/2006/relationships/header" Target="header583.xml" /><Relationship Id="rId1813" Type="http://schemas.openxmlformats.org/officeDocument/2006/relationships/header" Target="header584.xml" /><Relationship Id="rId1814" Type="http://schemas.openxmlformats.org/officeDocument/2006/relationships/footer" Target="footer583.xml" /><Relationship Id="rId1815" Type="http://schemas.openxmlformats.org/officeDocument/2006/relationships/footer" Target="footer584.xml" /><Relationship Id="rId1816" Type="http://schemas.openxmlformats.org/officeDocument/2006/relationships/header" Target="header585.xml" /><Relationship Id="rId1817" Type="http://schemas.openxmlformats.org/officeDocument/2006/relationships/footer" Target="footer585.xml" /><Relationship Id="rId1818" Type="http://schemas.openxmlformats.org/officeDocument/2006/relationships/hyperlink" Target="https://advance.lexis.com/api/document?collection=news&amp;id=urn:contentItem:59X0-87T1-DXY4-X3G5-00000-00&amp;context=1519360" TargetMode="External" /><Relationship Id="rId1819" Type="http://schemas.openxmlformats.org/officeDocument/2006/relationships/hyperlink" Target="http://www.nytimes.com/2013/11/24/books/review/angry-white-men-by-michael-kimmel.html" TargetMode="External" /><Relationship Id="rId182" Type="http://schemas.openxmlformats.org/officeDocument/2006/relationships/hyperlink" Target="http://www.nytimes.com/2014/11/21/us/politics/no-headway-is-made-on-cia-torture-report.html?ref=politics" TargetMode="External" /><Relationship Id="rId1820" Type="http://schemas.openxmlformats.org/officeDocument/2006/relationships/header" Target="header586.xml" /><Relationship Id="rId1821" Type="http://schemas.openxmlformats.org/officeDocument/2006/relationships/header" Target="header587.xml" /><Relationship Id="rId1822" Type="http://schemas.openxmlformats.org/officeDocument/2006/relationships/footer" Target="footer586.xml" /><Relationship Id="rId1823" Type="http://schemas.openxmlformats.org/officeDocument/2006/relationships/footer" Target="footer587.xml" /><Relationship Id="rId1824" Type="http://schemas.openxmlformats.org/officeDocument/2006/relationships/header" Target="header588.xml" /><Relationship Id="rId1825" Type="http://schemas.openxmlformats.org/officeDocument/2006/relationships/footer" Target="footer588.xml" /><Relationship Id="rId1826" Type="http://schemas.openxmlformats.org/officeDocument/2006/relationships/hyperlink" Target="https://advance.lexis.com/api/document?collection=news&amp;id=urn:contentItem:5FXB-MST1-DY2M-W19C-00000-00&amp;context=1519360" TargetMode="External" /><Relationship Id="rId1827" Type="http://schemas.openxmlformats.org/officeDocument/2006/relationships/hyperlink" Target="http://twitter.com/nytpolitics" TargetMode="External" /><Relationship Id="rId1828" Type="http://schemas.openxmlformats.org/officeDocument/2006/relationships/hyperlink" Target="http://www.facebook.com/nytpolitics" TargetMode="External" /><Relationship Id="rId1829" Type="http://schemas.openxmlformats.org/officeDocument/2006/relationships/hyperlink" Target="http://www.nytimes.com/politics/first-draft/" TargetMode="External" /><Relationship Id="rId183" Type="http://schemas.openxmlformats.org/officeDocument/2006/relationships/hyperlink" Target="http://www.nytimes.com/2014/11/21/world/middleeast/iran-us-nuclear-talks.html?hp&amp;amp;action=click&amp;amp;pgtype=Homepage&amp;amp;module=first-column-region&amp;amp;region=top-news&amp;amp;WT.nav=top-news" TargetMode="External" /><Relationship Id="rId1830" Type="http://schemas.openxmlformats.org/officeDocument/2006/relationships/hyperlink" Target="http://www.nytimes.com/2015/05/05/us/politics/joseph-dunford-named-to-lead-joint-chiefs.html" TargetMode="External" /><Relationship Id="rId1831" Type="http://schemas.openxmlformats.org/officeDocument/2006/relationships/hyperlink" Target="http://www.nytimes.com/2015/05/02/nyregion/george-washington-bridge-scandal-what-you-need-to-know.html" TargetMode="External" /><Relationship Id="rId1832" Type="http://schemas.openxmlformats.org/officeDocument/2006/relationships/hyperlink" Target="http://www.nytimes.com/2014/12/28/nyregion/christie-roams-and-popularity-suffers-at-home.html" TargetMode="External" /><Relationship Id="rId1833" Type="http://schemas.openxmlformats.org/officeDocument/2006/relationships/hyperlink" Target="http://www.nytimes.com/2015/04/27/us/politics/proposed-amendments-imperil-measure-on-iran.html" TargetMode="External" /><Relationship Id="rId1834" Type="http://schemas.openxmlformats.org/officeDocument/2006/relationships/hyperlink" Target="http://www.nytimes.com/2015/03/18/us/politics/house-republican-budget-overhauls-medicare-and-repeals-the-health-law.html" TargetMode="External" /><Relationship Id="rId1835" Type="http://schemas.openxmlformats.org/officeDocument/2006/relationships/hyperlink" Target="http://www.nytimes.com/politics/first-draft/2015/05/04/clinton-team-bolsters-its-defense-ahead-of-negative-books-release/" TargetMode="External" /><Relationship Id="rId1836" Type="http://schemas.openxmlformats.org/officeDocument/2006/relationships/hyperlink" Target="http://www.nytimes.com/2015/05/05/us/politics/obama-my-brothers-keeper-alliance-minorities.html?hp&amp;amp;action=click&amp;amp;pgtype=Homepage&amp;amp;module=first-column-region&amp;amp;region=top-news&amp;amp;WT.nav=top-news" TargetMode="External" /><Relationship Id="rId1837" Type="http://schemas.openxmlformats.org/officeDocument/2006/relationships/hyperlink" Target="http://www.nytimes.com/2015/05/05/us/politics/parties-are-agreeing-more-just-not-on-the-reason.html?ref=politics" TargetMode="External" /><Relationship Id="rId1838" Type="http://schemas.openxmlformats.org/officeDocument/2006/relationships/hyperlink" Target="http://www.nytimes.com/2015/05/06/us/politics/wisconsin-politics-and-faith-bind-scott-walker-and-paul-ryan.html?referrer=&amp;amp;_r=0" TargetMode="External" /><Relationship Id="rId1839" Type="http://schemas.openxmlformats.org/officeDocument/2006/relationships/hyperlink" Target="http://www.washingtonpost.com/blogs/post-politics/wp/2015/05/03/ben-carson-to-postpone-first-rally-to-say-goodbye-to-his-ailing-mother/" TargetMode="External" /><Relationship Id="rId184" Type="http://schemas.openxmlformats.org/officeDocument/2006/relationships/hyperlink" Target="http://www.nytimes.com/2014/11/21/nyregion/rikers-needs-culture-change-mayor-de-blasio-says.html?hp&amp;amp;action=click&amp;amp;pgtype=Homepage&amp;amp;module=first-column-region&amp;amp;region=top-news&amp;amp;WT.nav=top-news" TargetMode="External" /><Relationship Id="rId1840" Type="http://schemas.openxmlformats.org/officeDocument/2006/relationships/hyperlink" Target="http://blogs.wsj.com/washwire/2015/05/04/obama-approval-rating-turns-positive-barely-wsjnbc-poll/?mod=wsj_nview_latest&amp;amp;utm_content=buffer62b2a&amp;amp;utm_medium=social&amp;amp;utm_source=twitter.com&amp;amp;utm_campaign=buffer" TargetMode="External" /><Relationship Id="rId1841" Type="http://schemas.openxmlformats.org/officeDocument/2006/relationships/hyperlink" Target="http://www.nbcnews.com/meet-the-press/despite-sustaining-hits-hillary-clinton-remains-formidable-2016-nbc-wsj-n353386" TargetMode="External" /><Relationship Id="rId1842" Type="http://schemas.openxmlformats.org/officeDocument/2006/relationships/hyperlink" Target="http://www.desmoinesregister.com/story/news/elections/presidebittial/caucus/2015/05/03/pizza-ranch-circuit-iowa-caucuses/26844813/?from=global&amp;amp;sessionKey=&amp;amp;autologin=" TargetMode="External" /><Relationship Id="rId1843" Type="http://schemas.openxmlformats.org/officeDocument/2006/relationships/hyperlink" Target="http://www.politico.com/magazine/story/2015/05/2016-predictions-117554.html" TargetMode="External" /><Relationship Id="rId1844" Type="http://schemas.openxmlformats.org/officeDocument/2006/relationships/hyperlink" Target="http://www.cbs.com/shows/late_show/video/BDFC05FE-6236-6AEB-155D-211AE3D89CA8/president-obama-and-david-letterman-talk-about-their-retirement-plans/" TargetMode="External" /><Relationship Id="rId1845" Type="http://schemas.openxmlformats.org/officeDocument/2006/relationships/hyperlink" Target="http://www.nytimes.com/newsletters/politics/" TargetMode="External" /><Relationship Id="rId1846" Type="http://schemas.openxmlformats.org/officeDocument/2006/relationships/header" Target="header589.xml" /><Relationship Id="rId1847" Type="http://schemas.openxmlformats.org/officeDocument/2006/relationships/header" Target="header590.xml" /><Relationship Id="rId1848" Type="http://schemas.openxmlformats.org/officeDocument/2006/relationships/footer" Target="footer589.xml" /><Relationship Id="rId1849" Type="http://schemas.openxmlformats.org/officeDocument/2006/relationships/footer" Target="footer590.xml" /><Relationship Id="rId185" Type="http://schemas.openxmlformats.org/officeDocument/2006/relationships/hyperlink" Target="http://www.chicagomag.com/Chicago-Magazine/The-312/February-2011/Snowpocalypse-Then-How-the-Blizzard-of-1979-Cost-the-Election-for-Michael-Bilandic/" TargetMode="External" /><Relationship Id="rId1850" Type="http://schemas.openxmlformats.org/officeDocument/2006/relationships/header" Target="header591.xml" /><Relationship Id="rId1851" Type="http://schemas.openxmlformats.org/officeDocument/2006/relationships/footer" Target="footer591.xml" /><Relationship Id="rId1852" Type="http://schemas.openxmlformats.org/officeDocument/2006/relationships/hyperlink" Target="https://advance.lexis.com/api/document?collection=news&amp;id=urn:contentItem:5TXJ-K0C1-JBG3-646Y-00000-00&amp;context=1519360" TargetMode="External" /><Relationship Id="rId1853" Type="http://schemas.openxmlformats.org/officeDocument/2006/relationships/hyperlink" Target="https://www.nytimes.com/2018/12/02/opinion/george-hw-bush-maureen-dowd.html" TargetMode="External" /><Relationship Id="rId1854" Type="http://schemas.openxmlformats.org/officeDocument/2006/relationships/header" Target="header592.xml" /><Relationship Id="rId1855" Type="http://schemas.openxmlformats.org/officeDocument/2006/relationships/header" Target="header593.xml" /><Relationship Id="rId1856" Type="http://schemas.openxmlformats.org/officeDocument/2006/relationships/footer" Target="footer592.xml" /><Relationship Id="rId1857" Type="http://schemas.openxmlformats.org/officeDocument/2006/relationships/footer" Target="footer593.xml" /><Relationship Id="rId1858" Type="http://schemas.openxmlformats.org/officeDocument/2006/relationships/header" Target="header594.xml" /><Relationship Id="rId1859" Type="http://schemas.openxmlformats.org/officeDocument/2006/relationships/footer" Target="footer594.xml" /><Relationship Id="rId186" Type="http://schemas.openxmlformats.org/officeDocument/2006/relationships/hyperlink" Target="http://www.nytimes.com/2014/11/21/nyregion/snowstorm-western-new-york.html" TargetMode="External" /><Relationship Id="rId1860" Type="http://schemas.openxmlformats.org/officeDocument/2006/relationships/hyperlink" Target="https://advance.lexis.com/api/document?collection=news&amp;id=urn:contentItem:7YT2-FX21-2PBB-2532-00000-00&amp;context=1519360" TargetMode="External" /><Relationship Id="rId1861" Type="http://schemas.openxmlformats.org/officeDocument/2006/relationships/hyperlink" Target="http://www.nytimes.com" TargetMode="External" /><Relationship Id="rId1862" Type="http://schemas.openxmlformats.org/officeDocument/2006/relationships/header" Target="header595.xml" /><Relationship Id="rId1863" Type="http://schemas.openxmlformats.org/officeDocument/2006/relationships/header" Target="header596.xml" /><Relationship Id="rId1864" Type="http://schemas.openxmlformats.org/officeDocument/2006/relationships/footer" Target="footer595.xml" /><Relationship Id="rId1865" Type="http://schemas.openxmlformats.org/officeDocument/2006/relationships/footer" Target="footer596.xml" /><Relationship Id="rId1866" Type="http://schemas.openxmlformats.org/officeDocument/2006/relationships/header" Target="header597.xml" /><Relationship Id="rId1867" Type="http://schemas.openxmlformats.org/officeDocument/2006/relationships/footer" Target="footer597.xml" /><Relationship Id="rId1868" Type="http://schemas.openxmlformats.org/officeDocument/2006/relationships/hyperlink" Target="https://advance.lexis.com/api/document?collection=news&amp;id=urn:contentItem:3S8G-S450-0009-24X2-00000-00&amp;context=1519360" TargetMode="External" /><Relationship Id="rId1869" Type="http://schemas.openxmlformats.org/officeDocument/2006/relationships/header" Target="header598.xml" /><Relationship Id="rId187" Type="http://schemas.openxmlformats.org/officeDocument/2006/relationships/hyperlink" Target="http://www.nytimes.com/video/nyregion/100000003245245/cuomo-discusses-response-to-snowstorm.html" TargetMode="External" /><Relationship Id="rId1870" Type="http://schemas.openxmlformats.org/officeDocument/2006/relationships/header" Target="header599.xml" /><Relationship Id="rId1871" Type="http://schemas.openxmlformats.org/officeDocument/2006/relationships/footer" Target="footer598.xml" /><Relationship Id="rId1872" Type="http://schemas.openxmlformats.org/officeDocument/2006/relationships/footer" Target="footer599.xml" /><Relationship Id="rId1873" Type="http://schemas.openxmlformats.org/officeDocument/2006/relationships/header" Target="header600.xml" /><Relationship Id="rId1874" Type="http://schemas.openxmlformats.org/officeDocument/2006/relationships/footer" Target="footer600.xml" /><Relationship Id="rId1875" Type="http://schemas.openxmlformats.org/officeDocument/2006/relationships/hyperlink" Target="https://advance.lexis.com/api/document?collection=news&amp;id=urn:contentItem:3SWY-CX30-007F-G11B-00000-00&amp;context=1519360" TargetMode="External" /><Relationship Id="rId1876" Type="http://schemas.openxmlformats.org/officeDocument/2006/relationships/hyperlink" Target="https://advance.lexis.com/api/document?collection=news&amp;id=urn:contentItem:3SWY-CX30-007F-G11B-00000-00&amp;context=1519360" TargetMode="External" /><Relationship Id="rId1877" Type="http://schemas.openxmlformats.org/officeDocument/2006/relationships/header" Target="header601.xml" /><Relationship Id="rId1878" Type="http://schemas.openxmlformats.org/officeDocument/2006/relationships/header" Target="header602.xml" /><Relationship Id="rId1879" Type="http://schemas.openxmlformats.org/officeDocument/2006/relationships/footer" Target="footer601.xml" /><Relationship Id="rId188" Type="http://schemas.openxmlformats.org/officeDocument/2006/relationships/hyperlink" Target="?entry=mb-8" TargetMode="External" /><Relationship Id="rId1880" Type="http://schemas.openxmlformats.org/officeDocument/2006/relationships/footer" Target="footer602.xml" /><Relationship Id="rId1881" Type="http://schemas.openxmlformats.org/officeDocument/2006/relationships/header" Target="header603.xml" /><Relationship Id="rId1882" Type="http://schemas.openxmlformats.org/officeDocument/2006/relationships/footer" Target="footer603.xml" /><Relationship Id="rId1883" Type="http://schemas.openxmlformats.org/officeDocument/2006/relationships/hyperlink" Target="https://advance.lexis.com/api/document?collection=news&amp;id=urn:contentItem:7VJD-VYJ1-2PBB-20RK-00000-00&amp;context=1519360" TargetMode="External" /><Relationship Id="rId1884" Type="http://schemas.openxmlformats.org/officeDocument/2006/relationships/hyperlink" Target="http://www.nytimes.com" TargetMode="External" /><Relationship Id="rId1885" Type="http://schemas.openxmlformats.org/officeDocument/2006/relationships/header" Target="header604.xml" /><Relationship Id="rId1886" Type="http://schemas.openxmlformats.org/officeDocument/2006/relationships/header" Target="header605.xml" /><Relationship Id="rId1887" Type="http://schemas.openxmlformats.org/officeDocument/2006/relationships/footer" Target="footer604.xml" /><Relationship Id="rId1888" Type="http://schemas.openxmlformats.org/officeDocument/2006/relationships/footer" Target="footer605.xml" /><Relationship Id="rId1889" Type="http://schemas.openxmlformats.org/officeDocument/2006/relationships/header" Target="header606.xml" /><Relationship Id="rId189" Type="http://schemas.openxmlformats.org/officeDocument/2006/relationships/hyperlink" Target="http://www.politico.com/story/2014/11/scott-walker-2016-113050.html?hp=lc3_4" TargetMode="External" /><Relationship Id="rId1890" Type="http://schemas.openxmlformats.org/officeDocument/2006/relationships/footer" Target="footer606.xml" /><Relationship Id="rId1891" Type="http://schemas.openxmlformats.org/officeDocument/2006/relationships/hyperlink" Target="https://advance.lexis.com/api/document?collection=news&amp;id=urn:contentItem:5RRB-YBT1-DXY4-X0B0-00000-00&amp;context=1519360" TargetMode="External" /><Relationship Id="rId1892" Type="http://schemas.openxmlformats.org/officeDocument/2006/relationships/hyperlink" Target="https://www.nytimes.com/2018/02/21/magazine/laurie-metcalf-lady-bird-roseanne.html" TargetMode="External" /><Relationship Id="rId1893" Type="http://schemas.openxmlformats.org/officeDocument/2006/relationships/header" Target="header607.xml" /><Relationship Id="rId1894" Type="http://schemas.openxmlformats.org/officeDocument/2006/relationships/header" Target="header608.xml" /><Relationship Id="rId1895" Type="http://schemas.openxmlformats.org/officeDocument/2006/relationships/footer" Target="footer607.xml" /><Relationship Id="rId1896" Type="http://schemas.openxmlformats.org/officeDocument/2006/relationships/footer" Target="footer608.xml" /><Relationship Id="rId1897" Type="http://schemas.openxmlformats.org/officeDocument/2006/relationships/header" Target="header609.xml" /><Relationship Id="rId1898" Type="http://schemas.openxmlformats.org/officeDocument/2006/relationships/footer" Target="footer609.xml" /><Relationship Id="rId1899" Type="http://schemas.openxmlformats.org/officeDocument/2006/relationships/hyperlink" Target="https://advance.lexis.com/api/document?collection=news&amp;id=urn:contentItem:3S8G-DK40-000B-Y48N-00000-00&amp;context=1519360" TargetMode="External" /><Relationship Id="rId19" Type="http://schemas.openxmlformats.org/officeDocument/2006/relationships/hyperlink" Target="https://www.nytimes.com/2021/04/24/style/generation-gen-x-aarp-oscar-ad.html" TargetMode="External" /><Relationship Id="rId190" Type="http://schemas.openxmlformats.org/officeDocument/2006/relationships/hyperlink" Target="http://online.wsj.com/articles/political-diary-house-gops-california-washout-1416497965" TargetMode="External" /><Relationship Id="rId1900" Type="http://schemas.openxmlformats.org/officeDocument/2006/relationships/header" Target="header610.xml" /><Relationship Id="rId1901" Type="http://schemas.openxmlformats.org/officeDocument/2006/relationships/header" Target="header611.xml" /><Relationship Id="rId1902" Type="http://schemas.openxmlformats.org/officeDocument/2006/relationships/footer" Target="footer610.xml" /><Relationship Id="rId1903" Type="http://schemas.openxmlformats.org/officeDocument/2006/relationships/footer" Target="footer611.xml" /><Relationship Id="rId1904" Type="http://schemas.openxmlformats.org/officeDocument/2006/relationships/header" Target="header612.xml" /><Relationship Id="rId1905" Type="http://schemas.openxmlformats.org/officeDocument/2006/relationships/footer" Target="footer612.xml" /><Relationship Id="rId1906" Type="http://schemas.openxmlformats.org/officeDocument/2006/relationships/hyperlink" Target="https://advance.lexis.com/api/document?collection=news&amp;id=urn:contentItem:40T1-1TM0-00MH-F14G-00000-00&amp;context=1519360" TargetMode="External" /><Relationship Id="rId1907" Type="http://schemas.openxmlformats.org/officeDocument/2006/relationships/hyperlink" Target="https://advance.lexis.com/api/document?collection=news&amp;id=urn:contentItem:40T1-1TM0-00MH-F14G-00000-00&amp;context=1519360" TargetMode="External" /><Relationship Id="rId1908" Type="http://schemas.openxmlformats.org/officeDocument/2006/relationships/hyperlink" Target="http://www.nytimes.com" TargetMode="External" /><Relationship Id="rId1909" Type="http://schemas.openxmlformats.org/officeDocument/2006/relationships/header" Target="header613.xml" /><Relationship Id="rId191" Type="http://schemas.openxmlformats.org/officeDocument/2006/relationships/hyperlink" Target="http://prospect.org/article/how-democrats-can-win-back-white-working-class-and-increase-turnout-among-blacks-and-latinos" TargetMode="External" /><Relationship Id="rId1910" Type="http://schemas.openxmlformats.org/officeDocument/2006/relationships/header" Target="header614.xml" /><Relationship Id="rId1911" Type="http://schemas.openxmlformats.org/officeDocument/2006/relationships/footer" Target="footer613.xml" /><Relationship Id="rId1912" Type="http://schemas.openxmlformats.org/officeDocument/2006/relationships/footer" Target="footer614.xml" /><Relationship Id="rId1913" Type="http://schemas.openxmlformats.org/officeDocument/2006/relationships/header" Target="header615.xml" /><Relationship Id="rId1914" Type="http://schemas.openxmlformats.org/officeDocument/2006/relationships/footer" Target="footer615.xml" /><Relationship Id="rId1915" Type="http://schemas.openxmlformats.org/officeDocument/2006/relationships/hyperlink" Target="https://advance.lexis.com/api/document?collection=news&amp;id=urn:contentItem:52XD-TX31-JBG3-6524-00000-00&amp;context=1519360" TargetMode="External" /><Relationship Id="rId1916" Type="http://schemas.openxmlformats.org/officeDocument/2006/relationships/hyperlink" Target="http://www.nytimes.com" TargetMode="External" /><Relationship Id="rId1917" Type="http://schemas.openxmlformats.org/officeDocument/2006/relationships/header" Target="header616.xml" /><Relationship Id="rId1918" Type="http://schemas.openxmlformats.org/officeDocument/2006/relationships/header" Target="header617.xml" /><Relationship Id="rId1919" Type="http://schemas.openxmlformats.org/officeDocument/2006/relationships/footer" Target="footer616.xml" /><Relationship Id="rId192" Type="http://schemas.openxmlformats.org/officeDocument/2006/relationships/hyperlink" Target="http://prospect.org/article/how-democrats-can-win-back-white-working-class-and-increase-turnout-among-blacks-and-latinos" TargetMode="External" /><Relationship Id="rId1920" Type="http://schemas.openxmlformats.org/officeDocument/2006/relationships/footer" Target="footer617.xml" /><Relationship Id="rId1921" Type="http://schemas.openxmlformats.org/officeDocument/2006/relationships/header" Target="header618.xml" /><Relationship Id="rId1922" Type="http://schemas.openxmlformats.org/officeDocument/2006/relationships/footer" Target="footer618.xml" /><Relationship Id="rId1923" Type="http://schemas.openxmlformats.org/officeDocument/2006/relationships/hyperlink" Target="https://advance.lexis.com/api/document?collection=news&amp;id=urn:contentItem:3S89-76H0-0005-G0VF-00000-00&amp;context=1519360" TargetMode="External" /><Relationship Id="rId1924" Type="http://schemas.openxmlformats.org/officeDocument/2006/relationships/header" Target="header619.xml" /><Relationship Id="rId1925" Type="http://schemas.openxmlformats.org/officeDocument/2006/relationships/header" Target="header620.xml" /><Relationship Id="rId1926" Type="http://schemas.openxmlformats.org/officeDocument/2006/relationships/footer" Target="footer619.xml" /><Relationship Id="rId1927" Type="http://schemas.openxmlformats.org/officeDocument/2006/relationships/footer" Target="footer620.xml" /><Relationship Id="rId1928" Type="http://schemas.openxmlformats.org/officeDocument/2006/relationships/header" Target="header621.xml" /><Relationship Id="rId1929" Type="http://schemas.openxmlformats.org/officeDocument/2006/relationships/footer" Target="footer621.xml" /><Relationship Id="rId193" Type="http://schemas.openxmlformats.org/officeDocument/2006/relationships/hyperlink" Target="http://prospect.org/article/how-democrats-can-win-back-white-working-class-and-increase-turnout-among-blacks-and-latinos" TargetMode="External" /><Relationship Id="rId1930" Type="http://schemas.openxmlformats.org/officeDocument/2006/relationships/hyperlink" Target="https://advance.lexis.com/api/document?collection=news&amp;id=urn:contentItem:4R63-BBK0-TW8F-G0T4-00000-00&amp;context=1519360" TargetMode="External" /><Relationship Id="rId1931" Type="http://schemas.openxmlformats.org/officeDocument/2006/relationships/hyperlink" Target="mailto:peappl@nytimes.com" TargetMode="External" /><Relationship Id="rId1932" Type="http://schemas.openxmlformats.org/officeDocument/2006/relationships/hyperlink" Target="http://www.nytimes.com" TargetMode="External" /><Relationship Id="rId1933" Type="http://schemas.openxmlformats.org/officeDocument/2006/relationships/header" Target="header622.xml" /><Relationship Id="rId1934" Type="http://schemas.openxmlformats.org/officeDocument/2006/relationships/header" Target="header623.xml" /><Relationship Id="rId1935" Type="http://schemas.openxmlformats.org/officeDocument/2006/relationships/footer" Target="footer622.xml" /><Relationship Id="rId1936" Type="http://schemas.openxmlformats.org/officeDocument/2006/relationships/footer" Target="footer623.xml" /><Relationship Id="rId1937" Type="http://schemas.openxmlformats.org/officeDocument/2006/relationships/header" Target="header624.xml" /><Relationship Id="rId1938" Type="http://schemas.openxmlformats.org/officeDocument/2006/relationships/footer" Target="footer624.xml" /><Relationship Id="rId1939" Type="http://schemas.openxmlformats.org/officeDocument/2006/relationships/hyperlink" Target="https://advance.lexis.com/api/document?collection=news&amp;id=urn:contentItem:56W8-TND1-DXY4-X3J0-00000-00&amp;context=1519360" TargetMode="External" /><Relationship Id="rId194" Type="http://schemas.openxmlformats.org/officeDocument/2006/relationships/hyperlink" Target="http://www.clarionledger.com/story/news/2014/11/15/mississippi-pushing-southern-super-primary/19111379/" TargetMode="External" /><Relationship Id="rId1940" Type="http://schemas.openxmlformats.org/officeDocument/2006/relationships/hyperlink" Target="http://www.nytimes.com/2012/10/23/nyregion/randy-altschuler-and-tim-bishop-in-tight-race-for-first-congressional-district-of-ny.html" TargetMode="External" /><Relationship Id="rId1941" Type="http://schemas.openxmlformats.org/officeDocument/2006/relationships/header" Target="header625.xml" /><Relationship Id="rId1942" Type="http://schemas.openxmlformats.org/officeDocument/2006/relationships/header" Target="header626.xml" /><Relationship Id="rId1943" Type="http://schemas.openxmlformats.org/officeDocument/2006/relationships/footer" Target="footer625.xml" /><Relationship Id="rId1944" Type="http://schemas.openxmlformats.org/officeDocument/2006/relationships/footer" Target="footer626.xml" /><Relationship Id="rId1945" Type="http://schemas.openxmlformats.org/officeDocument/2006/relationships/header" Target="header627.xml" /><Relationship Id="rId1946" Type="http://schemas.openxmlformats.org/officeDocument/2006/relationships/footer" Target="footer627.xml" /><Relationship Id="rId1947" Type="http://schemas.openxmlformats.org/officeDocument/2006/relationships/hyperlink" Target="https://advance.lexis.com/api/document?collection=news&amp;id=urn:contentItem:7VG9-5M81-2PBB-2166-00000-00&amp;context=1519360" TargetMode="External" /><Relationship Id="rId1948" Type="http://schemas.openxmlformats.org/officeDocument/2006/relationships/hyperlink" Target="http://www.nytimes.com" TargetMode="External" /><Relationship Id="rId1949" Type="http://schemas.openxmlformats.org/officeDocument/2006/relationships/header" Target="header628.xml" /><Relationship Id="rId195" Type="http://schemas.openxmlformats.org/officeDocument/2006/relationships/hyperlink" Target="http://www.sltrib.com/news/1846892-155/firing-execution-squad-utah-lethal-death" TargetMode="External" /><Relationship Id="rId1950" Type="http://schemas.openxmlformats.org/officeDocument/2006/relationships/header" Target="header629.xml" /><Relationship Id="rId1951" Type="http://schemas.openxmlformats.org/officeDocument/2006/relationships/footer" Target="footer628.xml" /><Relationship Id="rId1952" Type="http://schemas.openxmlformats.org/officeDocument/2006/relationships/footer" Target="footer629.xml" /><Relationship Id="rId1953" Type="http://schemas.openxmlformats.org/officeDocument/2006/relationships/header" Target="header630.xml" /><Relationship Id="rId1954" Type="http://schemas.openxmlformats.org/officeDocument/2006/relationships/footer" Target="footer630.xml" /><Relationship Id="rId1955" Type="http://schemas.openxmlformats.org/officeDocument/2006/relationships/hyperlink" Target="https://advance.lexis.com/api/document?collection=news&amp;id=urn:contentItem:4J72-J790-TW8F-G325-00000-00&amp;context=1519360" TargetMode="External" /><Relationship Id="rId1956" Type="http://schemas.openxmlformats.org/officeDocument/2006/relationships/hyperlink" Target="mailto:peappl@nytimes.com" TargetMode="External" /><Relationship Id="rId1957" Type="http://schemas.openxmlformats.org/officeDocument/2006/relationships/hyperlink" Target="http://www.nytimes.com" TargetMode="External" /><Relationship Id="rId1958" Type="http://schemas.openxmlformats.org/officeDocument/2006/relationships/header" Target="header631.xml" /><Relationship Id="rId1959" Type="http://schemas.openxmlformats.org/officeDocument/2006/relationships/header" Target="header632.xml" /><Relationship Id="rId196" Type="http://schemas.openxmlformats.org/officeDocument/2006/relationships/hyperlink" Target="http://www.nytimes.com/newsletters/politics/" TargetMode="External" /><Relationship Id="rId1960" Type="http://schemas.openxmlformats.org/officeDocument/2006/relationships/footer" Target="footer631.xml" /><Relationship Id="rId1961" Type="http://schemas.openxmlformats.org/officeDocument/2006/relationships/footer" Target="footer632.xml" /><Relationship Id="rId1962" Type="http://schemas.openxmlformats.org/officeDocument/2006/relationships/header" Target="header633.xml" /><Relationship Id="rId1963" Type="http://schemas.openxmlformats.org/officeDocument/2006/relationships/footer" Target="footer633.xml" /><Relationship Id="rId1964" Type="http://schemas.openxmlformats.org/officeDocument/2006/relationships/hyperlink" Target="https://advance.lexis.com/api/document?collection=news&amp;id=urn:contentItem:3SJJ-RFW0-007F-G46T-00000-00&amp;context=1519360" TargetMode="External" /><Relationship Id="rId1965" Type="http://schemas.openxmlformats.org/officeDocument/2006/relationships/header" Target="header634.xml" /><Relationship Id="rId1966" Type="http://schemas.openxmlformats.org/officeDocument/2006/relationships/header" Target="header635.xml" /><Relationship Id="rId1967" Type="http://schemas.openxmlformats.org/officeDocument/2006/relationships/footer" Target="footer634.xml" /><Relationship Id="rId1968" Type="http://schemas.openxmlformats.org/officeDocument/2006/relationships/footer" Target="footer635.xml" /><Relationship Id="rId1969" Type="http://schemas.openxmlformats.org/officeDocument/2006/relationships/header" Target="header636.xml" /><Relationship Id="rId197" Type="http://schemas.openxmlformats.org/officeDocument/2006/relationships/header" Target="header37.xml" /><Relationship Id="rId1970" Type="http://schemas.openxmlformats.org/officeDocument/2006/relationships/footer" Target="footer636.xml" /><Relationship Id="rId1971" Type="http://schemas.openxmlformats.org/officeDocument/2006/relationships/hyperlink" Target="https://advance.lexis.com/api/document?collection=news&amp;id=urn:contentItem:3S89-7F40-0005-G3C6-00000-00&amp;context=1519360" TargetMode="External" /><Relationship Id="rId1972" Type="http://schemas.openxmlformats.org/officeDocument/2006/relationships/hyperlink" Target="https://advance.lexis.com/api/document?collection=news&amp;id=urn:contentItem:3S89-7F40-0005-G3C6-00000-00&amp;context=1519360" TargetMode="External" /><Relationship Id="rId1973" Type="http://schemas.openxmlformats.org/officeDocument/2006/relationships/header" Target="header637.xml" /><Relationship Id="rId1974" Type="http://schemas.openxmlformats.org/officeDocument/2006/relationships/header" Target="header638.xml" /><Relationship Id="rId1975" Type="http://schemas.openxmlformats.org/officeDocument/2006/relationships/footer" Target="footer637.xml" /><Relationship Id="rId1976" Type="http://schemas.openxmlformats.org/officeDocument/2006/relationships/footer" Target="footer638.xml" /><Relationship Id="rId1977" Type="http://schemas.openxmlformats.org/officeDocument/2006/relationships/header" Target="header639.xml" /><Relationship Id="rId1978" Type="http://schemas.openxmlformats.org/officeDocument/2006/relationships/footer" Target="footer639.xml" /><Relationship Id="rId1979" Type="http://schemas.openxmlformats.org/officeDocument/2006/relationships/hyperlink" Target="https://advance.lexis.com/api/document?collection=news&amp;id=urn:contentItem:59S9-X4D1-DXY4-X55B-00000-00&amp;context=1519360" TargetMode="External" /><Relationship Id="rId198" Type="http://schemas.openxmlformats.org/officeDocument/2006/relationships/header" Target="header38.xml" /><Relationship Id="rId1980" Type="http://schemas.openxmlformats.org/officeDocument/2006/relationships/hyperlink" Target="http://www.nytimes.com/2013/11/07/world/americas/mannequins-give-shape-to-venezuelan-fantasy.html" TargetMode="External" /><Relationship Id="rId1981" Type="http://schemas.openxmlformats.org/officeDocument/2006/relationships/header" Target="header640.xml" /><Relationship Id="rId1982" Type="http://schemas.openxmlformats.org/officeDocument/2006/relationships/header" Target="header641.xml" /><Relationship Id="rId1983" Type="http://schemas.openxmlformats.org/officeDocument/2006/relationships/footer" Target="footer640.xml" /><Relationship Id="rId1984" Type="http://schemas.openxmlformats.org/officeDocument/2006/relationships/footer" Target="footer641.xml" /><Relationship Id="rId1985" Type="http://schemas.openxmlformats.org/officeDocument/2006/relationships/header" Target="header642.xml" /><Relationship Id="rId1986" Type="http://schemas.openxmlformats.org/officeDocument/2006/relationships/footer" Target="footer642.xml" /><Relationship Id="rId1987" Type="http://schemas.openxmlformats.org/officeDocument/2006/relationships/hyperlink" Target="https://advance.lexis.com/api/document?collection=news&amp;id=urn:contentItem:4MXJ-XS40-TW8F-G2HV-00000-00&amp;context=1519360" TargetMode="External" /><Relationship Id="rId1988" Type="http://schemas.openxmlformats.org/officeDocument/2006/relationships/hyperlink" Target="http://www.nytimes.com" TargetMode="External" /><Relationship Id="rId1989" Type="http://schemas.openxmlformats.org/officeDocument/2006/relationships/header" Target="header643.xml" /><Relationship Id="rId199" Type="http://schemas.openxmlformats.org/officeDocument/2006/relationships/footer" Target="footer37.xml" /><Relationship Id="rId1990" Type="http://schemas.openxmlformats.org/officeDocument/2006/relationships/header" Target="header644.xml" /><Relationship Id="rId1991" Type="http://schemas.openxmlformats.org/officeDocument/2006/relationships/footer" Target="footer643.xml" /><Relationship Id="rId1992" Type="http://schemas.openxmlformats.org/officeDocument/2006/relationships/footer" Target="footer644.xml" /><Relationship Id="rId1993" Type="http://schemas.openxmlformats.org/officeDocument/2006/relationships/header" Target="header645.xml" /><Relationship Id="rId1994" Type="http://schemas.openxmlformats.org/officeDocument/2006/relationships/footer" Target="footer645.xml" /><Relationship Id="rId1995" Type="http://schemas.openxmlformats.org/officeDocument/2006/relationships/hyperlink" Target="https://advance.lexis.com/api/document?collection=news&amp;id=urn:contentItem:5MCB-PST1-DXY4-X1TM-00000-00&amp;context=1519360" TargetMode="External" /><Relationship Id="rId1996" Type="http://schemas.openxmlformats.org/officeDocument/2006/relationships/header" Target="header646.xml" /><Relationship Id="rId1997" Type="http://schemas.openxmlformats.org/officeDocument/2006/relationships/header" Target="header647.xml" /><Relationship Id="rId1998" Type="http://schemas.openxmlformats.org/officeDocument/2006/relationships/footer" Target="footer646.xml" /><Relationship Id="rId1999" Type="http://schemas.openxmlformats.org/officeDocument/2006/relationships/footer" Target="footer647.xml" /><Relationship Id="rId2" Type="http://schemas.openxmlformats.org/officeDocument/2006/relationships/webSettings" Target="webSettings.xml" /><Relationship Id="rId20" Type="http://schemas.openxmlformats.org/officeDocument/2006/relationships/hyperlink" Target="https://www.nytimes.com/2021/04/24/style/generation-gen-x-aarp-oscar-ad.html" TargetMode="External" /><Relationship Id="rId200" Type="http://schemas.openxmlformats.org/officeDocument/2006/relationships/footer" Target="footer38.xml" /><Relationship Id="rId2000" Type="http://schemas.openxmlformats.org/officeDocument/2006/relationships/header" Target="header648.xml" /><Relationship Id="rId2001" Type="http://schemas.openxmlformats.org/officeDocument/2006/relationships/footer" Target="footer648.xml" /><Relationship Id="rId2002" Type="http://schemas.openxmlformats.org/officeDocument/2006/relationships/hyperlink" Target="https://advance.lexis.com/api/document?collection=news&amp;id=urn:contentItem:4R3S-HVM0-TW8F-G0W4-00000-00&amp;context=1519360" TargetMode="External" /><Relationship Id="rId2003" Type="http://schemas.openxmlformats.org/officeDocument/2006/relationships/hyperlink" Target="mailto:peappl@nytimes.com" TargetMode="External" /><Relationship Id="rId2004" Type="http://schemas.openxmlformats.org/officeDocument/2006/relationships/hyperlink" Target="http://www.nytimes.com" TargetMode="External" /><Relationship Id="rId2005" Type="http://schemas.openxmlformats.org/officeDocument/2006/relationships/header" Target="header649.xml" /><Relationship Id="rId2006" Type="http://schemas.openxmlformats.org/officeDocument/2006/relationships/header" Target="header650.xml" /><Relationship Id="rId2007" Type="http://schemas.openxmlformats.org/officeDocument/2006/relationships/footer" Target="footer649.xml" /><Relationship Id="rId2008" Type="http://schemas.openxmlformats.org/officeDocument/2006/relationships/footer" Target="footer650.xml" /><Relationship Id="rId2009" Type="http://schemas.openxmlformats.org/officeDocument/2006/relationships/header" Target="header651.xml" /><Relationship Id="rId201" Type="http://schemas.openxmlformats.org/officeDocument/2006/relationships/header" Target="header39.xml" /><Relationship Id="rId2010" Type="http://schemas.openxmlformats.org/officeDocument/2006/relationships/footer" Target="footer651.xml" /><Relationship Id="rId2011" Type="http://schemas.openxmlformats.org/officeDocument/2006/relationships/hyperlink" Target="https://advance.lexis.com/api/document?collection=news&amp;id=urn:contentItem:52TM-FFD1-DXY4-X08D-00000-00&amp;context=1519360" TargetMode="External" /><Relationship Id="rId2012" Type="http://schemas.openxmlformats.org/officeDocument/2006/relationships/hyperlink" Target="http://www.nytimes.com" TargetMode="External" /><Relationship Id="rId2013" Type="http://schemas.openxmlformats.org/officeDocument/2006/relationships/header" Target="header652.xml" /><Relationship Id="rId2014" Type="http://schemas.openxmlformats.org/officeDocument/2006/relationships/header" Target="header653.xml" /><Relationship Id="rId2015" Type="http://schemas.openxmlformats.org/officeDocument/2006/relationships/footer" Target="footer652.xml" /><Relationship Id="rId2016" Type="http://schemas.openxmlformats.org/officeDocument/2006/relationships/footer" Target="footer653.xml" /><Relationship Id="rId2017" Type="http://schemas.openxmlformats.org/officeDocument/2006/relationships/header" Target="header654.xml" /><Relationship Id="rId2018" Type="http://schemas.openxmlformats.org/officeDocument/2006/relationships/footer" Target="footer654.xml" /><Relationship Id="rId2019" Type="http://schemas.openxmlformats.org/officeDocument/2006/relationships/hyperlink" Target="https://advance.lexis.com/api/document?collection=news&amp;id=urn:contentItem:5RPM-VBV1-DXY4-X3WM-00000-00&amp;context=1519360" TargetMode="External" /><Relationship Id="rId202" Type="http://schemas.openxmlformats.org/officeDocument/2006/relationships/footer" Target="footer39.xml" /><Relationship Id="rId2020" Type="http://schemas.openxmlformats.org/officeDocument/2006/relationships/header" Target="header655.xml" /><Relationship Id="rId2021" Type="http://schemas.openxmlformats.org/officeDocument/2006/relationships/header" Target="header656.xml" /><Relationship Id="rId2022" Type="http://schemas.openxmlformats.org/officeDocument/2006/relationships/footer" Target="footer655.xml" /><Relationship Id="rId2023" Type="http://schemas.openxmlformats.org/officeDocument/2006/relationships/footer" Target="footer656.xml" /><Relationship Id="rId2024" Type="http://schemas.openxmlformats.org/officeDocument/2006/relationships/header" Target="header657.xml" /><Relationship Id="rId2025" Type="http://schemas.openxmlformats.org/officeDocument/2006/relationships/footer" Target="footer657.xml" /><Relationship Id="rId2026" Type="http://schemas.openxmlformats.org/officeDocument/2006/relationships/hyperlink" Target="https://advance.lexis.com/api/document?collection=news&amp;id=urn:contentItem:4R4K-MV90-TW8F-G008-00000-00&amp;context=1519360" TargetMode="External" /><Relationship Id="rId2027" Type="http://schemas.openxmlformats.org/officeDocument/2006/relationships/hyperlink" Target="http://www.nytimes.com" TargetMode="External" /><Relationship Id="rId2028" Type="http://schemas.openxmlformats.org/officeDocument/2006/relationships/header" Target="header658.xml" /><Relationship Id="rId2029" Type="http://schemas.openxmlformats.org/officeDocument/2006/relationships/header" Target="header659.xml" /><Relationship Id="rId203" Type="http://schemas.openxmlformats.org/officeDocument/2006/relationships/hyperlink" Target="https://advance.lexis.com/api/document?collection=news&amp;id=urn:contentItem:3S8G-J840-0008-N1V8-00000-00&amp;context=1519360" TargetMode="External" /><Relationship Id="rId2030" Type="http://schemas.openxmlformats.org/officeDocument/2006/relationships/footer" Target="footer658.xml" /><Relationship Id="rId2031" Type="http://schemas.openxmlformats.org/officeDocument/2006/relationships/footer" Target="footer659.xml" /><Relationship Id="rId2032" Type="http://schemas.openxmlformats.org/officeDocument/2006/relationships/header" Target="header660.xml" /><Relationship Id="rId2033" Type="http://schemas.openxmlformats.org/officeDocument/2006/relationships/footer" Target="footer660.xml" /><Relationship Id="rId2034" Type="http://schemas.openxmlformats.org/officeDocument/2006/relationships/hyperlink" Target="https://advance.lexis.com/api/document?collection=news&amp;id=urn:contentItem:59S9-X4D1-DXY4-X52G-00000-00&amp;context=1519360" TargetMode="External" /><Relationship Id="rId2035" Type="http://schemas.openxmlformats.org/officeDocument/2006/relationships/hyperlink" Target="http://www.nytimes.com/2013/11/07/nyregion/in-new-york-citys-sharp-left-turn-questions-of-just-how-far.html" TargetMode="External" /><Relationship Id="rId2036" Type="http://schemas.openxmlformats.org/officeDocument/2006/relationships/header" Target="header661.xml" /><Relationship Id="rId2037" Type="http://schemas.openxmlformats.org/officeDocument/2006/relationships/header" Target="header662.xml" /><Relationship Id="rId2038" Type="http://schemas.openxmlformats.org/officeDocument/2006/relationships/footer" Target="footer661.xml" /><Relationship Id="rId2039" Type="http://schemas.openxmlformats.org/officeDocument/2006/relationships/footer" Target="footer662.xml" /><Relationship Id="rId204" Type="http://schemas.openxmlformats.org/officeDocument/2006/relationships/header" Target="header40.xml" /><Relationship Id="rId2040" Type="http://schemas.openxmlformats.org/officeDocument/2006/relationships/header" Target="header663.xml" /><Relationship Id="rId2041" Type="http://schemas.openxmlformats.org/officeDocument/2006/relationships/footer" Target="footer663.xml" /><Relationship Id="rId2042" Type="http://schemas.openxmlformats.org/officeDocument/2006/relationships/hyperlink" Target="https://advance.lexis.com/api/document?collection=news&amp;id=urn:contentItem:49G9-K4R0-01KN-254Y-00000-00&amp;context=1519360" TargetMode="External" /><Relationship Id="rId2043" Type="http://schemas.openxmlformats.org/officeDocument/2006/relationships/hyperlink" Target="http://www.nytimes.com" TargetMode="External" /><Relationship Id="rId2044" Type="http://schemas.openxmlformats.org/officeDocument/2006/relationships/header" Target="header664.xml" /><Relationship Id="rId2045" Type="http://schemas.openxmlformats.org/officeDocument/2006/relationships/header" Target="header665.xml" /><Relationship Id="rId2046" Type="http://schemas.openxmlformats.org/officeDocument/2006/relationships/footer" Target="footer664.xml" /><Relationship Id="rId2047" Type="http://schemas.openxmlformats.org/officeDocument/2006/relationships/footer" Target="footer665.xml" /><Relationship Id="rId2048" Type="http://schemas.openxmlformats.org/officeDocument/2006/relationships/header" Target="header666.xml" /><Relationship Id="rId2049" Type="http://schemas.openxmlformats.org/officeDocument/2006/relationships/footer" Target="footer666.xml" /><Relationship Id="rId205" Type="http://schemas.openxmlformats.org/officeDocument/2006/relationships/header" Target="header41.xml" /><Relationship Id="rId2050" Type="http://schemas.openxmlformats.org/officeDocument/2006/relationships/hyperlink" Target="https://advance.lexis.com/api/document?collection=news&amp;id=urn:contentItem:4065-7CM0-00MH-F2GH-00000-00&amp;context=1519360" TargetMode="External" /><Relationship Id="rId2051" Type="http://schemas.openxmlformats.org/officeDocument/2006/relationships/hyperlink" Target="http://www.nytimes.com" TargetMode="External" /><Relationship Id="rId2052" Type="http://schemas.openxmlformats.org/officeDocument/2006/relationships/header" Target="header667.xml" /><Relationship Id="rId2053" Type="http://schemas.openxmlformats.org/officeDocument/2006/relationships/header" Target="header668.xml" /><Relationship Id="rId2054" Type="http://schemas.openxmlformats.org/officeDocument/2006/relationships/footer" Target="footer667.xml" /><Relationship Id="rId2055" Type="http://schemas.openxmlformats.org/officeDocument/2006/relationships/footer" Target="footer668.xml" /><Relationship Id="rId2056" Type="http://schemas.openxmlformats.org/officeDocument/2006/relationships/header" Target="header669.xml" /><Relationship Id="rId2057" Type="http://schemas.openxmlformats.org/officeDocument/2006/relationships/footer" Target="footer669.xml" /><Relationship Id="rId2058" Type="http://schemas.openxmlformats.org/officeDocument/2006/relationships/hyperlink" Target="https://advance.lexis.com/api/document?collection=news&amp;id=urn:contentItem:3SJD-S780-0017-50R6-00000-00&amp;context=1519360" TargetMode="External" /><Relationship Id="rId2059" Type="http://schemas.openxmlformats.org/officeDocument/2006/relationships/header" Target="header670.xml" /><Relationship Id="rId206" Type="http://schemas.openxmlformats.org/officeDocument/2006/relationships/footer" Target="footer40.xml" /><Relationship Id="rId2060" Type="http://schemas.openxmlformats.org/officeDocument/2006/relationships/header" Target="header671.xml" /><Relationship Id="rId2061" Type="http://schemas.openxmlformats.org/officeDocument/2006/relationships/footer" Target="footer670.xml" /><Relationship Id="rId2062" Type="http://schemas.openxmlformats.org/officeDocument/2006/relationships/footer" Target="footer671.xml" /><Relationship Id="rId2063" Type="http://schemas.openxmlformats.org/officeDocument/2006/relationships/header" Target="header672.xml" /><Relationship Id="rId2064" Type="http://schemas.openxmlformats.org/officeDocument/2006/relationships/footer" Target="footer672.xml" /><Relationship Id="rId2065" Type="http://schemas.openxmlformats.org/officeDocument/2006/relationships/hyperlink" Target="https://advance.lexis.com/api/document?collection=news&amp;id=urn:contentItem:4NNF-WVM0-TW8F-G2VM-00000-00&amp;context=1519360" TargetMode="External" /><Relationship Id="rId2066" Type="http://schemas.openxmlformats.org/officeDocument/2006/relationships/hyperlink" Target="http://www.nytimes.com" TargetMode="External" /><Relationship Id="rId2067" Type="http://schemas.openxmlformats.org/officeDocument/2006/relationships/header" Target="header673.xml" /><Relationship Id="rId2068" Type="http://schemas.openxmlformats.org/officeDocument/2006/relationships/header" Target="header674.xml" /><Relationship Id="rId2069" Type="http://schemas.openxmlformats.org/officeDocument/2006/relationships/footer" Target="footer673.xml" /><Relationship Id="rId207" Type="http://schemas.openxmlformats.org/officeDocument/2006/relationships/footer" Target="footer41.xml" /><Relationship Id="rId2070" Type="http://schemas.openxmlformats.org/officeDocument/2006/relationships/footer" Target="footer674.xml" /><Relationship Id="rId2071" Type="http://schemas.openxmlformats.org/officeDocument/2006/relationships/header" Target="header675.xml" /><Relationship Id="rId2072" Type="http://schemas.openxmlformats.org/officeDocument/2006/relationships/footer" Target="footer675.xml" /><Relationship Id="rId2073" Type="http://schemas.openxmlformats.org/officeDocument/2006/relationships/hyperlink" Target="https://advance.lexis.com/api/document?collection=news&amp;id=urn:contentItem:4R3S-HVM0-TW8F-G101-00000-00&amp;context=1519360" TargetMode="External" /><Relationship Id="rId2074" Type="http://schemas.openxmlformats.org/officeDocument/2006/relationships/hyperlink" Target="http://www.nytimes.com" TargetMode="External" /><Relationship Id="rId2075" Type="http://schemas.openxmlformats.org/officeDocument/2006/relationships/header" Target="header676.xml" /><Relationship Id="rId2076" Type="http://schemas.openxmlformats.org/officeDocument/2006/relationships/header" Target="header677.xml" /><Relationship Id="rId2077" Type="http://schemas.openxmlformats.org/officeDocument/2006/relationships/footer" Target="footer676.xml" /><Relationship Id="rId2078" Type="http://schemas.openxmlformats.org/officeDocument/2006/relationships/footer" Target="footer677.xml" /><Relationship Id="rId2079" Type="http://schemas.openxmlformats.org/officeDocument/2006/relationships/header" Target="header678.xml" /><Relationship Id="rId208" Type="http://schemas.openxmlformats.org/officeDocument/2006/relationships/header" Target="header42.xml" /><Relationship Id="rId2080" Type="http://schemas.openxmlformats.org/officeDocument/2006/relationships/footer" Target="footer678.xml" /><Relationship Id="rId2081" Type="http://schemas.openxmlformats.org/officeDocument/2006/relationships/hyperlink" Target="https://advance.lexis.com/api/document?collection=news&amp;id=urn:contentItem:4R34-1MX0-TW8F-G1H5-00000-00&amp;context=1519360" TargetMode="External" /><Relationship Id="rId2082" Type="http://schemas.openxmlformats.org/officeDocument/2006/relationships/hyperlink" Target="http://www.nytimes.com" TargetMode="External" /><Relationship Id="rId2083" Type="http://schemas.openxmlformats.org/officeDocument/2006/relationships/header" Target="header679.xml" /><Relationship Id="rId2084" Type="http://schemas.openxmlformats.org/officeDocument/2006/relationships/header" Target="header680.xml" /><Relationship Id="rId2085" Type="http://schemas.openxmlformats.org/officeDocument/2006/relationships/footer" Target="footer679.xml" /><Relationship Id="rId2086" Type="http://schemas.openxmlformats.org/officeDocument/2006/relationships/footer" Target="footer680.xml" /><Relationship Id="rId2087" Type="http://schemas.openxmlformats.org/officeDocument/2006/relationships/header" Target="header681.xml" /><Relationship Id="rId2088" Type="http://schemas.openxmlformats.org/officeDocument/2006/relationships/footer" Target="footer681.xml" /><Relationship Id="rId2089" Type="http://schemas.openxmlformats.org/officeDocument/2006/relationships/hyperlink" Target="https://advance.lexis.com/api/document?collection=news&amp;id=urn:contentItem:3SJD-SH10-0017-5195-00000-00&amp;context=1519360" TargetMode="External" /><Relationship Id="rId209" Type="http://schemas.openxmlformats.org/officeDocument/2006/relationships/footer" Target="footer42.xml" /><Relationship Id="rId2090" Type="http://schemas.openxmlformats.org/officeDocument/2006/relationships/header" Target="header682.xml" /><Relationship Id="rId2091" Type="http://schemas.openxmlformats.org/officeDocument/2006/relationships/header" Target="header683.xml" /><Relationship Id="rId2092" Type="http://schemas.openxmlformats.org/officeDocument/2006/relationships/footer" Target="footer682.xml" /><Relationship Id="rId2093" Type="http://schemas.openxmlformats.org/officeDocument/2006/relationships/footer" Target="footer683.xml" /><Relationship Id="rId2094" Type="http://schemas.openxmlformats.org/officeDocument/2006/relationships/header" Target="header684.xml" /><Relationship Id="rId2095" Type="http://schemas.openxmlformats.org/officeDocument/2006/relationships/footer" Target="footer684.xml" /><Relationship Id="rId2096" Type="http://schemas.openxmlformats.org/officeDocument/2006/relationships/hyperlink" Target="https://advance.lexis.com/api/document?collection=news&amp;id=urn:contentItem:407N-2J20-00MH-F148-00000-00&amp;context=1519360" TargetMode="External" /><Relationship Id="rId2097" Type="http://schemas.openxmlformats.org/officeDocument/2006/relationships/hyperlink" Target="http://www.nytimes.com" TargetMode="External" /><Relationship Id="rId2098" Type="http://schemas.openxmlformats.org/officeDocument/2006/relationships/header" Target="header685.xml" /><Relationship Id="rId2099" Type="http://schemas.openxmlformats.org/officeDocument/2006/relationships/header" Target="header686.xml" /><Relationship Id="rId21" Type="http://schemas.openxmlformats.org/officeDocument/2006/relationships/hyperlink" Target="https://www.nytimes.com/2021/04/24/style/generation-gen-x-aarp-oscar-ad.html" TargetMode="External" /><Relationship Id="rId210" Type="http://schemas.openxmlformats.org/officeDocument/2006/relationships/hyperlink" Target="https://advance.lexis.com/api/document?collection=news&amp;id=urn:contentItem:3SJB-1CT0-002S-X059-00000-00&amp;context=1519360" TargetMode="External" /><Relationship Id="rId2100" Type="http://schemas.openxmlformats.org/officeDocument/2006/relationships/footer" Target="footer685.xml" /><Relationship Id="rId2101" Type="http://schemas.openxmlformats.org/officeDocument/2006/relationships/footer" Target="footer686.xml" /><Relationship Id="rId2102" Type="http://schemas.openxmlformats.org/officeDocument/2006/relationships/header" Target="header687.xml" /><Relationship Id="rId2103" Type="http://schemas.openxmlformats.org/officeDocument/2006/relationships/footer" Target="footer687.xml" /><Relationship Id="rId2104" Type="http://schemas.openxmlformats.org/officeDocument/2006/relationships/hyperlink" Target="https://advance.lexis.com/api/document?collection=news&amp;id=urn:contentItem:7VC9-P371-2PBB-214K-00000-00&amp;context=1519360" TargetMode="External" /><Relationship Id="rId2105" Type="http://schemas.openxmlformats.org/officeDocument/2006/relationships/hyperlink" Target="http://www.nytimes.com" TargetMode="External" /><Relationship Id="rId2106" Type="http://schemas.openxmlformats.org/officeDocument/2006/relationships/header" Target="header688.xml" /><Relationship Id="rId2107" Type="http://schemas.openxmlformats.org/officeDocument/2006/relationships/header" Target="header689.xml" /><Relationship Id="rId2108" Type="http://schemas.openxmlformats.org/officeDocument/2006/relationships/footer" Target="footer688.xml" /><Relationship Id="rId2109" Type="http://schemas.openxmlformats.org/officeDocument/2006/relationships/footer" Target="footer689.xml" /><Relationship Id="rId211" Type="http://schemas.openxmlformats.org/officeDocument/2006/relationships/header" Target="header43.xml" /><Relationship Id="rId2110" Type="http://schemas.openxmlformats.org/officeDocument/2006/relationships/header" Target="header690.xml" /><Relationship Id="rId2111" Type="http://schemas.openxmlformats.org/officeDocument/2006/relationships/footer" Target="footer690.xml" /><Relationship Id="rId2112" Type="http://schemas.openxmlformats.org/officeDocument/2006/relationships/hyperlink" Target="https://advance.lexis.com/api/document?collection=news&amp;id=urn:contentItem:56RF-BJP1-DXY4-X312-00000-00&amp;context=1519360" TargetMode="External" /><Relationship Id="rId2113" Type="http://schemas.openxmlformats.org/officeDocument/2006/relationships/hyperlink" Target="http://www.nytimes.com/2012/10/05/arts/design/newark-museum-to-exhibit-hercules-mosaic-panel.html" TargetMode="External" /><Relationship Id="rId2114" Type="http://schemas.openxmlformats.org/officeDocument/2006/relationships/header" Target="header691.xml" /><Relationship Id="rId2115" Type="http://schemas.openxmlformats.org/officeDocument/2006/relationships/header" Target="header692.xml" /><Relationship Id="rId2116" Type="http://schemas.openxmlformats.org/officeDocument/2006/relationships/footer" Target="footer691.xml" /><Relationship Id="rId2117" Type="http://schemas.openxmlformats.org/officeDocument/2006/relationships/footer" Target="footer692.xml" /><Relationship Id="rId2118" Type="http://schemas.openxmlformats.org/officeDocument/2006/relationships/header" Target="header693.xml" /><Relationship Id="rId2119" Type="http://schemas.openxmlformats.org/officeDocument/2006/relationships/footer" Target="footer693.xml" /><Relationship Id="rId212" Type="http://schemas.openxmlformats.org/officeDocument/2006/relationships/header" Target="header44.xml" /><Relationship Id="rId2120" Type="http://schemas.openxmlformats.org/officeDocument/2006/relationships/hyperlink" Target="https://advance.lexis.com/api/document?collection=news&amp;id=urn:contentItem:4R3J-H390-TW8F-G1JP-00000-00&amp;context=1519360" TargetMode="External" /><Relationship Id="rId2121" Type="http://schemas.openxmlformats.org/officeDocument/2006/relationships/hyperlink" Target="http://www.nytimes.com" TargetMode="External" /><Relationship Id="rId2122" Type="http://schemas.openxmlformats.org/officeDocument/2006/relationships/header" Target="header694.xml" /><Relationship Id="rId2123" Type="http://schemas.openxmlformats.org/officeDocument/2006/relationships/header" Target="header695.xml" /><Relationship Id="rId2124" Type="http://schemas.openxmlformats.org/officeDocument/2006/relationships/footer" Target="footer694.xml" /><Relationship Id="rId2125" Type="http://schemas.openxmlformats.org/officeDocument/2006/relationships/footer" Target="footer695.xml" /><Relationship Id="rId2126" Type="http://schemas.openxmlformats.org/officeDocument/2006/relationships/header" Target="header696.xml" /><Relationship Id="rId2127" Type="http://schemas.openxmlformats.org/officeDocument/2006/relationships/footer" Target="footer696.xml" /><Relationship Id="rId2128" Type="http://schemas.openxmlformats.org/officeDocument/2006/relationships/hyperlink" Target="https://advance.lexis.com/api/document?collection=news&amp;id=urn:contentItem:56TD-0RM1-DXY4-X2PY-00000-00&amp;context=1519360" TargetMode="External" /><Relationship Id="rId2129" Type="http://schemas.openxmlformats.org/officeDocument/2006/relationships/hyperlink" Target="http://www.nytimes.com/2012/10/14/realestate/big-deal-in-miami-wondering-about-a-bubble.html" TargetMode="External" /><Relationship Id="rId213" Type="http://schemas.openxmlformats.org/officeDocument/2006/relationships/footer" Target="footer43.xml" /><Relationship Id="rId2130" Type="http://schemas.openxmlformats.org/officeDocument/2006/relationships/header" Target="header697.xml" /><Relationship Id="rId2131" Type="http://schemas.openxmlformats.org/officeDocument/2006/relationships/header" Target="header698.xml" /><Relationship Id="rId2132" Type="http://schemas.openxmlformats.org/officeDocument/2006/relationships/footer" Target="footer697.xml" /><Relationship Id="rId2133" Type="http://schemas.openxmlformats.org/officeDocument/2006/relationships/footer" Target="footer698.xml" /><Relationship Id="rId2134" Type="http://schemas.openxmlformats.org/officeDocument/2006/relationships/header" Target="header699.xml" /><Relationship Id="rId2135" Type="http://schemas.openxmlformats.org/officeDocument/2006/relationships/footer" Target="footer699.xml" /><Relationship Id="rId2136" Type="http://schemas.openxmlformats.org/officeDocument/2006/relationships/hyperlink" Target="https://advance.lexis.com/api/document?collection=news&amp;id=urn:contentItem:3S89-7XK0-0005-G4FR-00000-00&amp;context=1519360" TargetMode="External" /><Relationship Id="rId2137" Type="http://schemas.openxmlformats.org/officeDocument/2006/relationships/header" Target="header700.xml" /><Relationship Id="rId2138" Type="http://schemas.openxmlformats.org/officeDocument/2006/relationships/header" Target="header701.xml" /><Relationship Id="rId2139" Type="http://schemas.openxmlformats.org/officeDocument/2006/relationships/footer" Target="footer700.xml" /><Relationship Id="rId214" Type="http://schemas.openxmlformats.org/officeDocument/2006/relationships/footer" Target="footer44.xml" /><Relationship Id="rId2140" Type="http://schemas.openxmlformats.org/officeDocument/2006/relationships/footer" Target="footer701.xml" /><Relationship Id="rId2141" Type="http://schemas.openxmlformats.org/officeDocument/2006/relationships/header" Target="header702.xml" /><Relationship Id="rId2142" Type="http://schemas.openxmlformats.org/officeDocument/2006/relationships/footer" Target="footer702.xml" /><Relationship Id="rId2143" Type="http://schemas.openxmlformats.org/officeDocument/2006/relationships/hyperlink" Target="https://advance.lexis.com/api/document?collection=news&amp;id=urn:contentItem:4996-9FF0-01KN-21XC-00000-00&amp;context=1519360" TargetMode="External" /><Relationship Id="rId2144" Type="http://schemas.openxmlformats.org/officeDocument/2006/relationships/hyperlink" Target="mailto:bobherb@nytimes.com" TargetMode="External" /><Relationship Id="rId2145" Type="http://schemas.openxmlformats.org/officeDocument/2006/relationships/hyperlink" Target="http://www.nytimes.com" TargetMode="External" /><Relationship Id="rId2146" Type="http://schemas.openxmlformats.org/officeDocument/2006/relationships/header" Target="header703.xml" /><Relationship Id="rId2147" Type="http://schemas.openxmlformats.org/officeDocument/2006/relationships/header" Target="header704.xml" /><Relationship Id="rId2148" Type="http://schemas.openxmlformats.org/officeDocument/2006/relationships/footer" Target="footer703.xml" /><Relationship Id="rId2149" Type="http://schemas.openxmlformats.org/officeDocument/2006/relationships/footer" Target="footer704.xml" /><Relationship Id="rId215" Type="http://schemas.openxmlformats.org/officeDocument/2006/relationships/header" Target="header45.xml" /><Relationship Id="rId2150" Type="http://schemas.openxmlformats.org/officeDocument/2006/relationships/header" Target="header705.xml" /><Relationship Id="rId2151" Type="http://schemas.openxmlformats.org/officeDocument/2006/relationships/footer" Target="footer705.xml" /><Relationship Id="rId2152" Type="http://schemas.openxmlformats.org/officeDocument/2006/relationships/hyperlink" Target="https://advance.lexis.com/api/document?collection=news&amp;id=urn:contentItem:56RF-BJP1-DXY4-X326-00000-00&amp;context=1519360" TargetMode="External" /><Relationship Id="rId2153" Type="http://schemas.openxmlformats.org/officeDocument/2006/relationships/hyperlink" Target="http://theater.nytimes.com/2012/10/05/theater/reviews/paris-commune-from-the-civilians-at-bam-new-wave-festival.html" TargetMode="External" /><Relationship Id="rId2154" Type="http://schemas.openxmlformats.org/officeDocument/2006/relationships/header" Target="header706.xml" /><Relationship Id="rId2155" Type="http://schemas.openxmlformats.org/officeDocument/2006/relationships/header" Target="header707.xml" /><Relationship Id="rId2156" Type="http://schemas.openxmlformats.org/officeDocument/2006/relationships/footer" Target="footer706.xml" /><Relationship Id="rId2157" Type="http://schemas.openxmlformats.org/officeDocument/2006/relationships/footer" Target="footer707.xml" /><Relationship Id="rId2158" Type="http://schemas.openxmlformats.org/officeDocument/2006/relationships/header" Target="header708.xml" /><Relationship Id="rId2159" Type="http://schemas.openxmlformats.org/officeDocument/2006/relationships/footer" Target="footer708.xml" /><Relationship Id="rId216" Type="http://schemas.openxmlformats.org/officeDocument/2006/relationships/footer" Target="footer45.xml" /><Relationship Id="rId2160" Type="http://schemas.openxmlformats.org/officeDocument/2006/relationships/hyperlink" Target="https://advance.lexis.com/api/document?collection=news&amp;id=urn:contentItem:4R28-YVT0-TW8F-G1DJ-00000-00&amp;context=1519360" TargetMode="External" /><Relationship Id="rId2161" Type="http://schemas.openxmlformats.org/officeDocument/2006/relationships/hyperlink" Target="http://www.nytimes.com" TargetMode="External" /><Relationship Id="rId2162" Type="http://schemas.openxmlformats.org/officeDocument/2006/relationships/header" Target="header709.xml" /><Relationship Id="rId2163" Type="http://schemas.openxmlformats.org/officeDocument/2006/relationships/header" Target="header710.xml" /><Relationship Id="rId2164" Type="http://schemas.openxmlformats.org/officeDocument/2006/relationships/footer" Target="footer709.xml" /><Relationship Id="rId2165" Type="http://schemas.openxmlformats.org/officeDocument/2006/relationships/footer" Target="footer710.xml" /><Relationship Id="rId2166" Type="http://schemas.openxmlformats.org/officeDocument/2006/relationships/header" Target="header711.xml" /><Relationship Id="rId2167" Type="http://schemas.openxmlformats.org/officeDocument/2006/relationships/footer" Target="footer711.xml" /><Relationship Id="rId2168" Type="http://schemas.openxmlformats.org/officeDocument/2006/relationships/hyperlink" Target="https://advance.lexis.com/api/document?collection=news&amp;id=urn:contentItem:3SJD-SRW0-0017-51RS-00000-00&amp;context=1519360" TargetMode="External" /><Relationship Id="rId2169" Type="http://schemas.openxmlformats.org/officeDocument/2006/relationships/header" Target="header712.xml" /><Relationship Id="rId217" Type="http://schemas.openxmlformats.org/officeDocument/2006/relationships/hyperlink" Target="https://advance.lexis.com/api/document?collection=news&amp;id=urn:contentItem:5HSB-Y4C1-JBG3-60C6-00000-00&amp;context=1519360" TargetMode="External" /><Relationship Id="rId2170" Type="http://schemas.openxmlformats.org/officeDocument/2006/relationships/header" Target="header713.xml" /><Relationship Id="rId2171" Type="http://schemas.openxmlformats.org/officeDocument/2006/relationships/footer" Target="footer712.xml" /><Relationship Id="rId2172" Type="http://schemas.openxmlformats.org/officeDocument/2006/relationships/footer" Target="footer713.xml" /><Relationship Id="rId2173" Type="http://schemas.openxmlformats.org/officeDocument/2006/relationships/header" Target="header714.xml" /><Relationship Id="rId2174" Type="http://schemas.openxmlformats.org/officeDocument/2006/relationships/footer" Target="footer714.xml" /><Relationship Id="rId2175" Type="http://schemas.openxmlformats.org/officeDocument/2006/relationships/hyperlink" Target="https://advance.lexis.com/api/document?collection=news&amp;id=urn:contentItem:56R1-CNB1-JBG3-626N-00000-00&amp;context=1519360" TargetMode="External" /><Relationship Id="rId2176" Type="http://schemas.openxmlformats.org/officeDocument/2006/relationships/hyperlink" Target="http://www.nytimes.com/2012/10/03/sports/ncaafootball/new-orleans-roots-for-devon-walker-and-tulane-football.html" TargetMode="External" /><Relationship Id="rId2177" Type="http://schemas.openxmlformats.org/officeDocument/2006/relationships/header" Target="header715.xml" /><Relationship Id="rId2178" Type="http://schemas.openxmlformats.org/officeDocument/2006/relationships/header" Target="header716.xml" /><Relationship Id="rId2179" Type="http://schemas.openxmlformats.org/officeDocument/2006/relationships/footer" Target="footer715.xml" /><Relationship Id="rId218" Type="http://schemas.openxmlformats.org/officeDocument/2006/relationships/hyperlink" Target="http://www.nytimes.com/2016/01/04/sports/soccer/dutch-soccer-team-ado-den-haag-chinese-owner-wang-hui.html" TargetMode="External" /><Relationship Id="rId2180" Type="http://schemas.openxmlformats.org/officeDocument/2006/relationships/footer" Target="footer716.xml" /><Relationship Id="rId2181" Type="http://schemas.openxmlformats.org/officeDocument/2006/relationships/header" Target="header717.xml" /><Relationship Id="rId2182" Type="http://schemas.openxmlformats.org/officeDocument/2006/relationships/footer" Target="footer717.xml" /><Relationship Id="rId2183" Type="http://schemas.openxmlformats.org/officeDocument/2006/relationships/hyperlink" Target="https://advance.lexis.com/api/document?collection=news&amp;id=urn:contentItem:49CB-2X90-01KN-20K3-00000-00&amp;context=1519360" TargetMode="External" /><Relationship Id="rId2184" Type="http://schemas.openxmlformats.org/officeDocument/2006/relationships/hyperlink" Target="http://www.nytimes.com" TargetMode="External" /><Relationship Id="rId2185" Type="http://schemas.openxmlformats.org/officeDocument/2006/relationships/header" Target="header718.xml" /><Relationship Id="rId2186" Type="http://schemas.openxmlformats.org/officeDocument/2006/relationships/header" Target="header719.xml" /><Relationship Id="rId2187" Type="http://schemas.openxmlformats.org/officeDocument/2006/relationships/footer" Target="footer718.xml" /><Relationship Id="rId2188" Type="http://schemas.openxmlformats.org/officeDocument/2006/relationships/footer" Target="footer719.xml" /><Relationship Id="rId2189" Type="http://schemas.openxmlformats.org/officeDocument/2006/relationships/header" Target="header720.xml" /><Relationship Id="rId219" Type="http://schemas.openxmlformats.org/officeDocument/2006/relationships/header" Target="header46.xml" /><Relationship Id="rId2190" Type="http://schemas.openxmlformats.org/officeDocument/2006/relationships/footer" Target="footer720.xml" /><Relationship Id="rId2191" Type="http://schemas.openxmlformats.org/officeDocument/2006/relationships/hyperlink" Target="https://advance.lexis.com/api/document?collection=news&amp;id=urn:contentItem:401W-W800-00MH-F4V3-00000-00&amp;context=1519360" TargetMode="External" /><Relationship Id="rId2192" Type="http://schemas.openxmlformats.org/officeDocument/2006/relationships/hyperlink" Target="http://www.nytimes.com" TargetMode="External" /><Relationship Id="rId2193" Type="http://schemas.openxmlformats.org/officeDocument/2006/relationships/header" Target="header721.xml" /><Relationship Id="rId2194" Type="http://schemas.openxmlformats.org/officeDocument/2006/relationships/header" Target="header722.xml" /><Relationship Id="rId2195" Type="http://schemas.openxmlformats.org/officeDocument/2006/relationships/footer" Target="footer721.xml" /><Relationship Id="rId2196" Type="http://schemas.openxmlformats.org/officeDocument/2006/relationships/footer" Target="footer722.xml" /><Relationship Id="rId2197" Type="http://schemas.openxmlformats.org/officeDocument/2006/relationships/header" Target="header723.xml" /><Relationship Id="rId2198" Type="http://schemas.openxmlformats.org/officeDocument/2006/relationships/footer" Target="footer723.xml" /><Relationship Id="rId2199" Type="http://schemas.openxmlformats.org/officeDocument/2006/relationships/hyperlink" Target="https://advance.lexis.com/api/document?collection=news&amp;id=urn:contentItem:3SJD-S4B0-0017-53S6-00000-00&amp;context=1519360" TargetMode="External" /><Relationship Id="rId22" Type="http://schemas.openxmlformats.org/officeDocument/2006/relationships/hyperlink" Target="https://www.nytimes.com/2021/04/24/style/generation-gen-x-aarp-oscar-ad.html" TargetMode="External" /><Relationship Id="rId220" Type="http://schemas.openxmlformats.org/officeDocument/2006/relationships/header" Target="header47.xml" /><Relationship Id="rId2200" Type="http://schemas.openxmlformats.org/officeDocument/2006/relationships/header" Target="header724.xml" /><Relationship Id="rId2201" Type="http://schemas.openxmlformats.org/officeDocument/2006/relationships/header" Target="header725.xml" /><Relationship Id="rId2202" Type="http://schemas.openxmlformats.org/officeDocument/2006/relationships/footer" Target="footer724.xml" /><Relationship Id="rId2203" Type="http://schemas.openxmlformats.org/officeDocument/2006/relationships/footer" Target="footer725.xml" /><Relationship Id="rId2204" Type="http://schemas.openxmlformats.org/officeDocument/2006/relationships/header" Target="header726.xml" /><Relationship Id="rId2205" Type="http://schemas.openxmlformats.org/officeDocument/2006/relationships/footer" Target="footer726.xml" /><Relationship Id="rId2206" Type="http://schemas.openxmlformats.org/officeDocument/2006/relationships/hyperlink" Target="https://advance.lexis.com/api/document?collection=news&amp;id=urn:contentItem:3SC4-9C00-000P-20YC-00000-00&amp;context=1519360" TargetMode="External" /><Relationship Id="rId2207" Type="http://schemas.openxmlformats.org/officeDocument/2006/relationships/header" Target="header727.xml" /><Relationship Id="rId2208" Type="http://schemas.openxmlformats.org/officeDocument/2006/relationships/header" Target="header728.xml" /><Relationship Id="rId2209" Type="http://schemas.openxmlformats.org/officeDocument/2006/relationships/footer" Target="footer727.xml" /><Relationship Id="rId221" Type="http://schemas.openxmlformats.org/officeDocument/2006/relationships/footer" Target="footer46.xml" /><Relationship Id="rId2210" Type="http://schemas.openxmlformats.org/officeDocument/2006/relationships/footer" Target="footer728.xml" /><Relationship Id="rId2211" Type="http://schemas.openxmlformats.org/officeDocument/2006/relationships/header" Target="header729.xml" /><Relationship Id="rId2212" Type="http://schemas.openxmlformats.org/officeDocument/2006/relationships/footer" Target="footer729.xml" /><Relationship Id="rId2213" Type="http://schemas.openxmlformats.org/officeDocument/2006/relationships/hyperlink" Target="https://advance.lexis.com/api/document?collection=news&amp;id=urn:contentItem:59P6-3V11-JBG3-64DM-00000-00&amp;context=1519360" TargetMode="External" /><Relationship Id="rId2214" Type="http://schemas.openxmlformats.org/officeDocument/2006/relationships/hyperlink" Target="http://www.nytimes.com/2013/10/28/education/lists-that-rank-colleges-value-are-on-the-rise.html" TargetMode="External" /><Relationship Id="rId2215" Type="http://schemas.openxmlformats.org/officeDocument/2006/relationships/header" Target="header730.xml" /><Relationship Id="rId2216" Type="http://schemas.openxmlformats.org/officeDocument/2006/relationships/header" Target="header731.xml" /><Relationship Id="rId2217" Type="http://schemas.openxmlformats.org/officeDocument/2006/relationships/footer" Target="footer730.xml" /><Relationship Id="rId2218" Type="http://schemas.openxmlformats.org/officeDocument/2006/relationships/footer" Target="footer731.xml" /><Relationship Id="rId2219" Type="http://schemas.openxmlformats.org/officeDocument/2006/relationships/header" Target="header732.xml" /><Relationship Id="rId222" Type="http://schemas.openxmlformats.org/officeDocument/2006/relationships/footer" Target="footer47.xml" /><Relationship Id="rId2220" Type="http://schemas.openxmlformats.org/officeDocument/2006/relationships/footer" Target="footer732.xml" /><Relationship Id="rId2221" Type="http://schemas.openxmlformats.org/officeDocument/2006/relationships/hyperlink" Target="https://advance.lexis.com/api/document?collection=news&amp;id=urn:contentItem:5FRM-J4T1-DXY4-X262-00000-00&amp;context=1519360" TargetMode="External" /><Relationship Id="rId2222" Type="http://schemas.openxmlformats.org/officeDocument/2006/relationships/hyperlink" Target="http://www.nytimes.com/2015/04/13/us/politics/hillary-clinton-enters-2016-presidential-race.html" TargetMode="External" /><Relationship Id="rId2223" Type="http://schemas.openxmlformats.org/officeDocument/2006/relationships/header" Target="header733.xml" /><Relationship Id="rId2224" Type="http://schemas.openxmlformats.org/officeDocument/2006/relationships/header" Target="header734.xml" /><Relationship Id="rId2225" Type="http://schemas.openxmlformats.org/officeDocument/2006/relationships/footer" Target="footer733.xml" /><Relationship Id="rId2226" Type="http://schemas.openxmlformats.org/officeDocument/2006/relationships/footer" Target="footer734.xml" /><Relationship Id="rId2227" Type="http://schemas.openxmlformats.org/officeDocument/2006/relationships/header" Target="header735.xml" /><Relationship Id="rId2228" Type="http://schemas.openxmlformats.org/officeDocument/2006/relationships/footer" Target="footer735.xml" /><Relationship Id="rId2229" Type="http://schemas.openxmlformats.org/officeDocument/2006/relationships/hyperlink" Target="https://advance.lexis.com/api/document?collection=news&amp;id=urn:contentItem:3YXP-66W0-00MH-F41C-00000-00&amp;context=1519360" TargetMode="External" /><Relationship Id="rId223" Type="http://schemas.openxmlformats.org/officeDocument/2006/relationships/header" Target="header48.xml" /><Relationship Id="rId2230" Type="http://schemas.openxmlformats.org/officeDocument/2006/relationships/hyperlink" Target="https://advance.lexis.com/api/document?collection=news&amp;id=urn:contentItem:3YXP-66W0-00MH-F41C-00000-00&amp;context=1519360" TargetMode="External" /><Relationship Id="rId2231" Type="http://schemas.openxmlformats.org/officeDocument/2006/relationships/hyperlink" Target="http://www.nytimes.com" TargetMode="External" /><Relationship Id="rId2232" Type="http://schemas.openxmlformats.org/officeDocument/2006/relationships/header" Target="header736.xml" /><Relationship Id="rId2233" Type="http://schemas.openxmlformats.org/officeDocument/2006/relationships/header" Target="header737.xml" /><Relationship Id="rId2234" Type="http://schemas.openxmlformats.org/officeDocument/2006/relationships/footer" Target="footer736.xml" /><Relationship Id="rId2235" Type="http://schemas.openxmlformats.org/officeDocument/2006/relationships/footer" Target="footer737.xml" /><Relationship Id="rId2236" Type="http://schemas.openxmlformats.org/officeDocument/2006/relationships/header" Target="header738.xml" /><Relationship Id="rId2237" Type="http://schemas.openxmlformats.org/officeDocument/2006/relationships/footer" Target="footer738.xml" /><Relationship Id="rId2238" Type="http://schemas.openxmlformats.org/officeDocument/2006/relationships/hyperlink" Target="https://advance.lexis.com/api/document?collection=news&amp;id=urn:contentItem:3YWW-72B0-00MH-F29V-00000-00&amp;context=1519360" TargetMode="External" /><Relationship Id="rId2239" Type="http://schemas.openxmlformats.org/officeDocument/2006/relationships/hyperlink" Target="http://www.nytimes.com" TargetMode="External" /><Relationship Id="rId224" Type="http://schemas.openxmlformats.org/officeDocument/2006/relationships/footer" Target="footer48.xml" /><Relationship Id="rId2240" Type="http://schemas.openxmlformats.org/officeDocument/2006/relationships/header" Target="header739.xml" /><Relationship Id="rId2241" Type="http://schemas.openxmlformats.org/officeDocument/2006/relationships/header" Target="header740.xml" /><Relationship Id="rId2242" Type="http://schemas.openxmlformats.org/officeDocument/2006/relationships/footer" Target="footer739.xml" /><Relationship Id="rId2243" Type="http://schemas.openxmlformats.org/officeDocument/2006/relationships/footer" Target="footer740.xml" /><Relationship Id="rId2244" Type="http://schemas.openxmlformats.org/officeDocument/2006/relationships/header" Target="header741.xml" /><Relationship Id="rId2245" Type="http://schemas.openxmlformats.org/officeDocument/2006/relationships/footer" Target="footer741.xml" /><Relationship Id="rId2246" Type="http://schemas.openxmlformats.org/officeDocument/2006/relationships/hyperlink" Target="https://advance.lexis.com/api/document?collection=news&amp;id=urn:contentItem:3YYS-3N30-00MH-F0VK-00000-00&amp;context=1519360" TargetMode="External" /><Relationship Id="rId2247" Type="http://schemas.openxmlformats.org/officeDocument/2006/relationships/hyperlink" Target="https://advance.lexis.com/api/document?collection=news&amp;id=urn:contentItem:3YYS-3N30-00MH-F0VK-00000-00&amp;context=1519360" TargetMode="External" /><Relationship Id="rId2248" Type="http://schemas.openxmlformats.org/officeDocument/2006/relationships/hyperlink" Target="http://www.nytimes.com" TargetMode="External" /><Relationship Id="rId2249" Type="http://schemas.openxmlformats.org/officeDocument/2006/relationships/header" Target="header742.xml" /><Relationship Id="rId225" Type="http://schemas.openxmlformats.org/officeDocument/2006/relationships/hyperlink" Target="https://advance.lexis.com/api/document?collection=news&amp;id=urn:contentItem:4SM5-N2P0-TW8F-G05F-00000-00&amp;context=1519360" TargetMode="External" /><Relationship Id="rId2250" Type="http://schemas.openxmlformats.org/officeDocument/2006/relationships/header" Target="header743.xml" /><Relationship Id="rId2251" Type="http://schemas.openxmlformats.org/officeDocument/2006/relationships/footer" Target="footer742.xml" /><Relationship Id="rId2252" Type="http://schemas.openxmlformats.org/officeDocument/2006/relationships/footer" Target="footer743.xml" /><Relationship Id="rId2253" Type="http://schemas.openxmlformats.org/officeDocument/2006/relationships/header" Target="header744.xml" /><Relationship Id="rId2254" Type="http://schemas.openxmlformats.org/officeDocument/2006/relationships/footer" Target="footer744.xml" /><Relationship Id="rId2255" Type="http://schemas.openxmlformats.org/officeDocument/2006/relationships/hyperlink" Target="https://advance.lexis.com/api/document?collection=news&amp;id=urn:contentItem:4HV0-S3S0-TW8F-G29K-00000-00&amp;context=1519360" TargetMode="External" /><Relationship Id="rId2256" Type="http://schemas.openxmlformats.org/officeDocument/2006/relationships/hyperlink" Target="mailto:streetlevel@nytimes.com" TargetMode="External" /><Relationship Id="rId2257" Type="http://schemas.openxmlformats.org/officeDocument/2006/relationships/hyperlink" Target="http://www.nytimes.com" TargetMode="External" /><Relationship Id="rId2258" Type="http://schemas.openxmlformats.org/officeDocument/2006/relationships/header" Target="header745.xml" /><Relationship Id="rId2259" Type="http://schemas.openxmlformats.org/officeDocument/2006/relationships/header" Target="header746.xml" /><Relationship Id="rId226" Type="http://schemas.openxmlformats.org/officeDocument/2006/relationships/hyperlink" Target="http://www.nytimes.com" TargetMode="External" /><Relationship Id="rId2260" Type="http://schemas.openxmlformats.org/officeDocument/2006/relationships/footer" Target="footer745.xml" /><Relationship Id="rId2261" Type="http://schemas.openxmlformats.org/officeDocument/2006/relationships/footer" Target="footer746.xml" /><Relationship Id="rId2262" Type="http://schemas.openxmlformats.org/officeDocument/2006/relationships/header" Target="header747.xml" /><Relationship Id="rId2263" Type="http://schemas.openxmlformats.org/officeDocument/2006/relationships/footer" Target="footer747.xml" /><Relationship Id="rId2264" Type="http://schemas.openxmlformats.org/officeDocument/2006/relationships/hyperlink" Target="https://advance.lexis.com/api/document?collection=news&amp;id=urn:contentItem:4JHK-8NW0-TW8F-G38X-00000-00&amp;context=1519360" TargetMode="External" /><Relationship Id="rId2265" Type="http://schemas.openxmlformats.org/officeDocument/2006/relationships/hyperlink" Target="http://www.nytimes.com" TargetMode="External" /><Relationship Id="rId2266" Type="http://schemas.openxmlformats.org/officeDocument/2006/relationships/header" Target="header748.xml" /><Relationship Id="rId2267" Type="http://schemas.openxmlformats.org/officeDocument/2006/relationships/header" Target="header749.xml" /><Relationship Id="rId2268" Type="http://schemas.openxmlformats.org/officeDocument/2006/relationships/footer" Target="footer748.xml" /><Relationship Id="rId2269" Type="http://schemas.openxmlformats.org/officeDocument/2006/relationships/footer" Target="footer749.xml" /><Relationship Id="rId227" Type="http://schemas.openxmlformats.org/officeDocument/2006/relationships/header" Target="header49.xml" /><Relationship Id="rId2270" Type="http://schemas.openxmlformats.org/officeDocument/2006/relationships/header" Target="header750.xml" /><Relationship Id="rId2271" Type="http://schemas.openxmlformats.org/officeDocument/2006/relationships/footer" Target="footer750.xml" /><Relationship Id="rId2272" Type="http://schemas.openxmlformats.org/officeDocument/2006/relationships/hyperlink" Target="https://advance.lexis.com/api/document?collection=news&amp;id=urn:contentItem:7YDK-VDJ0-Y8TC-S0RF-00000-00&amp;context=1519360" TargetMode="External" /><Relationship Id="rId2273" Type="http://schemas.openxmlformats.org/officeDocument/2006/relationships/hyperlink" Target="http://www.nytimes.com" TargetMode="External" /><Relationship Id="rId2274" Type="http://schemas.openxmlformats.org/officeDocument/2006/relationships/header" Target="header751.xml" /><Relationship Id="rId2275" Type="http://schemas.openxmlformats.org/officeDocument/2006/relationships/header" Target="header752.xml" /><Relationship Id="rId2276" Type="http://schemas.openxmlformats.org/officeDocument/2006/relationships/footer" Target="footer751.xml" /><Relationship Id="rId2277" Type="http://schemas.openxmlformats.org/officeDocument/2006/relationships/footer" Target="footer752.xml" /><Relationship Id="rId2278" Type="http://schemas.openxmlformats.org/officeDocument/2006/relationships/header" Target="header753.xml" /><Relationship Id="rId2279" Type="http://schemas.openxmlformats.org/officeDocument/2006/relationships/footer" Target="footer753.xml" /><Relationship Id="rId228" Type="http://schemas.openxmlformats.org/officeDocument/2006/relationships/header" Target="header50.xml" /><Relationship Id="rId2280" Type="http://schemas.openxmlformats.org/officeDocument/2006/relationships/hyperlink" Target="https://advance.lexis.com/api/document?collection=news&amp;id=urn:contentItem:3S8G-G2M0-000B-Y2VY-00000-00&amp;context=1519360" TargetMode="External" /><Relationship Id="rId2281" Type="http://schemas.openxmlformats.org/officeDocument/2006/relationships/header" Target="header754.xml" /><Relationship Id="rId2282" Type="http://schemas.openxmlformats.org/officeDocument/2006/relationships/header" Target="header755.xml" /><Relationship Id="rId2283" Type="http://schemas.openxmlformats.org/officeDocument/2006/relationships/footer" Target="footer754.xml" /><Relationship Id="rId2284" Type="http://schemas.openxmlformats.org/officeDocument/2006/relationships/footer" Target="footer755.xml" /><Relationship Id="rId2285" Type="http://schemas.openxmlformats.org/officeDocument/2006/relationships/header" Target="header756.xml" /><Relationship Id="rId2286" Type="http://schemas.openxmlformats.org/officeDocument/2006/relationships/footer" Target="footer756.xml" /><Relationship Id="rId2287" Type="http://schemas.openxmlformats.org/officeDocument/2006/relationships/hyperlink" Target="https://advance.lexis.com/api/document?collection=news&amp;id=urn:contentItem:5CY3-DJG1-DXY4-X198-00000-00&amp;context=1519360" TargetMode="External" /><Relationship Id="rId2288" Type="http://schemas.openxmlformats.org/officeDocument/2006/relationships/hyperlink" Target="http://www.nytimes.com/2014/08/19/nyregion/a-grocery-chain-with-a-neighborly-feel-is-branching-out.html" TargetMode="External" /><Relationship Id="rId2289" Type="http://schemas.openxmlformats.org/officeDocument/2006/relationships/header" Target="header757.xml" /><Relationship Id="rId229" Type="http://schemas.openxmlformats.org/officeDocument/2006/relationships/footer" Target="footer49.xml" /><Relationship Id="rId2290" Type="http://schemas.openxmlformats.org/officeDocument/2006/relationships/header" Target="header758.xml" /><Relationship Id="rId2291" Type="http://schemas.openxmlformats.org/officeDocument/2006/relationships/footer" Target="footer757.xml" /><Relationship Id="rId2292" Type="http://schemas.openxmlformats.org/officeDocument/2006/relationships/footer" Target="footer758.xml" /><Relationship Id="rId2293" Type="http://schemas.openxmlformats.org/officeDocument/2006/relationships/header" Target="header759.xml" /><Relationship Id="rId2294" Type="http://schemas.openxmlformats.org/officeDocument/2006/relationships/footer" Target="footer759.xml" /><Relationship Id="rId2295" Type="http://schemas.openxmlformats.org/officeDocument/2006/relationships/hyperlink" Target="https://advance.lexis.com/api/document?collection=news&amp;id=urn:contentItem:3SJD-TKW0-0017-5049-00000-00&amp;context=1519360" TargetMode="External" /><Relationship Id="rId2296" Type="http://schemas.openxmlformats.org/officeDocument/2006/relationships/header" Target="header760.xml" /><Relationship Id="rId2297" Type="http://schemas.openxmlformats.org/officeDocument/2006/relationships/header" Target="header761.xml" /><Relationship Id="rId2298" Type="http://schemas.openxmlformats.org/officeDocument/2006/relationships/footer" Target="footer760.xml" /><Relationship Id="rId2299" Type="http://schemas.openxmlformats.org/officeDocument/2006/relationships/footer" Target="footer761.xml" /><Relationship Id="rId23" Type="http://schemas.openxmlformats.org/officeDocument/2006/relationships/hyperlink" Target="https://www.nytimes.com/2021/04/24/style/generation-gen-x-aarp-oscar-ad.html" TargetMode="External" /><Relationship Id="rId230" Type="http://schemas.openxmlformats.org/officeDocument/2006/relationships/footer" Target="footer50.xml" /><Relationship Id="rId2300" Type="http://schemas.openxmlformats.org/officeDocument/2006/relationships/header" Target="header762.xml" /><Relationship Id="rId2301" Type="http://schemas.openxmlformats.org/officeDocument/2006/relationships/footer" Target="footer762.xml" /><Relationship Id="rId2302" Type="http://schemas.openxmlformats.org/officeDocument/2006/relationships/hyperlink" Target="https://advance.lexis.com/api/document?collection=news&amp;id=urn:contentItem:7YDK-VDJ0-Y8TC-S0RY-00000-00&amp;context=1519360" TargetMode="External" /><Relationship Id="rId2303" Type="http://schemas.openxmlformats.org/officeDocument/2006/relationships/hyperlink" Target="http://www.nytimes.com" TargetMode="External" /><Relationship Id="rId2304" Type="http://schemas.openxmlformats.org/officeDocument/2006/relationships/header" Target="header763.xml" /><Relationship Id="rId2305" Type="http://schemas.openxmlformats.org/officeDocument/2006/relationships/header" Target="header764.xml" /><Relationship Id="rId2306" Type="http://schemas.openxmlformats.org/officeDocument/2006/relationships/footer" Target="footer763.xml" /><Relationship Id="rId2307" Type="http://schemas.openxmlformats.org/officeDocument/2006/relationships/footer" Target="footer764.xml" /><Relationship Id="rId2308" Type="http://schemas.openxmlformats.org/officeDocument/2006/relationships/header" Target="header765.xml" /><Relationship Id="rId2309" Type="http://schemas.openxmlformats.org/officeDocument/2006/relationships/footer" Target="footer765.xml" /><Relationship Id="rId231" Type="http://schemas.openxmlformats.org/officeDocument/2006/relationships/header" Target="header51.xml" /><Relationship Id="rId2310" Type="http://schemas.openxmlformats.org/officeDocument/2006/relationships/hyperlink" Target="https://advance.lexis.com/api/document?collection=news&amp;id=urn:contentItem:52MH-5431-DXY4-X3PT-00000-00&amp;context=1519360" TargetMode="External" /><Relationship Id="rId2311" Type="http://schemas.openxmlformats.org/officeDocument/2006/relationships/hyperlink" Target="http://www.nytimes.com" TargetMode="External" /><Relationship Id="rId2312" Type="http://schemas.openxmlformats.org/officeDocument/2006/relationships/header" Target="header766.xml" /><Relationship Id="rId2313" Type="http://schemas.openxmlformats.org/officeDocument/2006/relationships/header" Target="header767.xml" /><Relationship Id="rId2314" Type="http://schemas.openxmlformats.org/officeDocument/2006/relationships/footer" Target="footer766.xml" /><Relationship Id="rId2315" Type="http://schemas.openxmlformats.org/officeDocument/2006/relationships/footer" Target="footer767.xml" /><Relationship Id="rId2316" Type="http://schemas.openxmlformats.org/officeDocument/2006/relationships/header" Target="header768.xml" /><Relationship Id="rId2317" Type="http://schemas.openxmlformats.org/officeDocument/2006/relationships/footer" Target="footer768.xml" /><Relationship Id="rId2318" Type="http://schemas.openxmlformats.org/officeDocument/2006/relationships/hyperlink" Target="https://advance.lexis.com/api/document?collection=news&amp;id=urn:contentItem:3S89-89R0-0005-G185-00000-00&amp;context=1519360" TargetMode="External" /><Relationship Id="rId2319" Type="http://schemas.openxmlformats.org/officeDocument/2006/relationships/hyperlink" Target="https://advance.lexis.com/api/document?collection=news&amp;id=urn:contentItem:3S89-89R0-0005-G185-00000-00&amp;context=1519360" TargetMode="External" /><Relationship Id="rId232" Type="http://schemas.openxmlformats.org/officeDocument/2006/relationships/footer" Target="footer51.xml" /><Relationship Id="rId2320" Type="http://schemas.openxmlformats.org/officeDocument/2006/relationships/header" Target="header769.xml" /><Relationship Id="rId2321" Type="http://schemas.openxmlformats.org/officeDocument/2006/relationships/header" Target="header770.xml" /><Relationship Id="rId2322" Type="http://schemas.openxmlformats.org/officeDocument/2006/relationships/footer" Target="footer769.xml" /><Relationship Id="rId2323" Type="http://schemas.openxmlformats.org/officeDocument/2006/relationships/footer" Target="footer770.xml" /><Relationship Id="rId2324" Type="http://schemas.openxmlformats.org/officeDocument/2006/relationships/header" Target="header771.xml" /><Relationship Id="rId2325" Type="http://schemas.openxmlformats.org/officeDocument/2006/relationships/footer" Target="footer771.xml" /><Relationship Id="rId2326" Type="http://schemas.openxmlformats.org/officeDocument/2006/relationships/hyperlink" Target="https://advance.lexis.com/api/document?collection=news&amp;id=urn:contentItem:3S89-VWK0-008G-F1VK-00000-00&amp;context=1519360" TargetMode="External" /><Relationship Id="rId2327" Type="http://schemas.openxmlformats.org/officeDocument/2006/relationships/hyperlink" Target="https://advance.lexis.com/api/document?collection=news&amp;id=urn:contentItem:3S89-VWK0-008G-F1VK-00000-00&amp;context=1519360" TargetMode="External" /><Relationship Id="rId2328" Type="http://schemas.openxmlformats.org/officeDocument/2006/relationships/header" Target="header772.xml" /><Relationship Id="rId2329" Type="http://schemas.openxmlformats.org/officeDocument/2006/relationships/header" Target="header773.xml" /><Relationship Id="rId233" Type="http://schemas.openxmlformats.org/officeDocument/2006/relationships/hyperlink" Target="https://advance.lexis.com/api/document?collection=news&amp;id=urn:contentItem:3SJB-1N30-002S-X0J5-00000-00&amp;context=1519360" TargetMode="External" /><Relationship Id="rId2330" Type="http://schemas.openxmlformats.org/officeDocument/2006/relationships/footer" Target="footer772.xml" /><Relationship Id="rId2331" Type="http://schemas.openxmlformats.org/officeDocument/2006/relationships/footer" Target="footer773.xml" /><Relationship Id="rId2332" Type="http://schemas.openxmlformats.org/officeDocument/2006/relationships/header" Target="header774.xml" /><Relationship Id="rId2333" Type="http://schemas.openxmlformats.org/officeDocument/2006/relationships/footer" Target="footer774.xml" /><Relationship Id="rId2334" Type="http://schemas.openxmlformats.org/officeDocument/2006/relationships/hyperlink" Target="https://advance.lexis.com/api/document?collection=news&amp;id=urn:contentItem:7YB8-79W1-2PBB-20M8-00000-00&amp;context=1519360" TargetMode="External" /><Relationship Id="rId2335" Type="http://schemas.openxmlformats.org/officeDocument/2006/relationships/hyperlink" Target="http://www.nytimes.com" TargetMode="External" /><Relationship Id="rId2336" Type="http://schemas.openxmlformats.org/officeDocument/2006/relationships/header" Target="header775.xml" /><Relationship Id="rId2337" Type="http://schemas.openxmlformats.org/officeDocument/2006/relationships/header" Target="header776.xml" /><Relationship Id="rId2338" Type="http://schemas.openxmlformats.org/officeDocument/2006/relationships/footer" Target="footer775.xml" /><Relationship Id="rId2339" Type="http://schemas.openxmlformats.org/officeDocument/2006/relationships/footer" Target="footer776.xml" /><Relationship Id="rId234" Type="http://schemas.openxmlformats.org/officeDocument/2006/relationships/header" Target="header52.xml" /><Relationship Id="rId2340" Type="http://schemas.openxmlformats.org/officeDocument/2006/relationships/header" Target="header777.xml" /><Relationship Id="rId2341" Type="http://schemas.openxmlformats.org/officeDocument/2006/relationships/footer" Target="footer777.xml" /><Relationship Id="rId2342" Type="http://schemas.openxmlformats.org/officeDocument/2006/relationships/hyperlink" Target="https://advance.lexis.com/api/document?collection=news&amp;id=urn:contentItem:7Y9D-BCP1-2PBB-24F3-00000-00&amp;context=1519360" TargetMode="External" /><Relationship Id="rId2343" Type="http://schemas.openxmlformats.org/officeDocument/2006/relationships/hyperlink" Target="http://www.nytimes.com" TargetMode="External" /><Relationship Id="rId2344" Type="http://schemas.openxmlformats.org/officeDocument/2006/relationships/header" Target="header778.xml" /><Relationship Id="rId2345" Type="http://schemas.openxmlformats.org/officeDocument/2006/relationships/header" Target="header779.xml" /><Relationship Id="rId2346" Type="http://schemas.openxmlformats.org/officeDocument/2006/relationships/footer" Target="footer778.xml" /><Relationship Id="rId2347" Type="http://schemas.openxmlformats.org/officeDocument/2006/relationships/footer" Target="footer779.xml" /><Relationship Id="rId2348" Type="http://schemas.openxmlformats.org/officeDocument/2006/relationships/header" Target="header780.xml" /><Relationship Id="rId2349" Type="http://schemas.openxmlformats.org/officeDocument/2006/relationships/footer" Target="footer780.xml" /><Relationship Id="rId235" Type="http://schemas.openxmlformats.org/officeDocument/2006/relationships/header" Target="header53.xml" /><Relationship Id="rId2350" Type="http://schemas.openxmlformats.org/officeDocument/2006/relationships/hyperlink" Target="https://advance.lexis.com/api/document?collection=news&amp;id=urn:contentItem:3S8G-FVY0-000B-Y4M5-00000-00&amp;context=1519360" TargetMode="External" /><Relationship Id="rId2351" Type="http://schemas.openxmlformats.org/officeDocument/2006/relationships/header" Target="header781.xml" /><Relationship Id="rId2352" Type="http://schemas.openxmlformats.org/officeDocument/2006/relationships/header" Target="header782.xml" /><Relationship Id="rId2353" Type="http://schemas.openxmlformats.org/officeDocument/2006/relationships/footer" Target="footer781.xml" /><Relationship Id="rId2354" Type="http://schemas.openxmlformats.org/officeDocument/2006/relationships/footer" Target="footer782.xml" /><Relationship Id="rId2355" Type="http://schemas.openxmlformats.org/officeDocument/2006/relationships/header" Target="header783.xml" /><Relationship Id="rId2356" Type="http://schemas.openxmlformats.org/officeDocument/2006/relationships/footer" Target="footer783.xml" /><Relationship Id="rId2357" Type="http://schemas.openxmlformats.org/officeDocument/2006/relationships/hyperlink" Target="https://advance.lexis.com/api/document?collection=news&amp;id=urn:contentItem:4HR1-59T0-TW8F-G2BP-00000-00&amp;context=1519360" TargetMode="External" /><Relationship Id="rId2358" Type="http://schemas.openxmlformats.org/officeDocument/2006/relationships/hyperlink" Target="mailto:streetlevel@nytimes.com" TargetMode="External" /><Relationship Id="rId2359" Type="http://schemas.openxmlformats.org/officeDocument/2006/relationships/hyperlink" Target="http://www.nytimes.com" TargetMode="External" /><Relationship Id="rId236" Type="http://schemas.openxmlformats.org/officeDocument/2006/relationships/footer" Target="footer52.xml" /><Relationship Id="rId2360" Type="http://schemas.openxmlformats.org/officeDocument/2006/relationships/header" Target="header784.xml" /><Relationship Id="rId2361" Type="http://schemas.openxmlformats.org/officeDocument/2006/relationships/header" Target="header785.xml" /><Relationship Id="rId2362" Type="http://schemas.openxmlformats.org/officeDocument/2006/relationships/footer" Target="footer784.xml" /><Relationship Id="rId2363" Type="http://schemas.openxmlformats.org/officeDocument/2006/relationships/footer" Target="footer785.xml" /><Relationship Id="rId2364" Type="http://schemas.openxmlformats.org/officeDocument/2006/relationships/header" Target="header786.xml" /><Relationship Id="rId2365" Type="http://schemas.openxmlformats.org/officeDocument/2006/relationships/footer" Target="footer786.xml" /><Relationship Id="rId2366" Type="http://schemas.openxmlformats.org/officeDocument/2006/relationships/hyperlink" Target="https://advance.lexis.com/api/document?collection=news&amp;id=urn:contentItem:5NP0-2HT1-DXY4-X4CW-00000-00&amp;context=1519360" TargetMode="External" /><Relationship Id="rId2367" Type="http://schemas.openxmlformats.org/officeDocument/2006/relationships/hyperlink" Target="https://theconversation.com/the-crab-castrating-parasite-that-zombifies-its-prey-27200" TargetMode="External" /><Relationship Id="rId2368" Type="http://schemas.openxmlformats.org/officeDocument/2006/relationships/header" Target="header787.xml" /><Relationship Id="rId2369" Type="http://schemas.openxmlformats.org/officeDocument/2006/relationships/header" Target="header788.xml" /><Relationship Id="rId237" Type="http://schemas.openxmlformats.org/officeDocument/2006/relationships/footer" Target="footer53.xml" /><Relationship Id="rId2370" Type="http://schemas.openxmlformats.org/officeDocument/2006/relationships/footer" Target="footer787.xml" /><Relationship Id="rId2371" Type="http://schemas.openxmlformats.org/officeDocument/2006/relationships/footer" Target="footer788.xml" /><Relationship Id="rId2372" Type="http://schemas.openxmlformats.org/officeDocument/2006/relationships/header" Target="header789.xml" /><Relationship Id="rId2373" Type="http://schemas.openxmlformats.org/officeDocument/2006/relationships/footer" Target="footer789.xml" /><Relationship Id="rId2374" Type="http://schemas.openxmlformats.org/officeDocument/2006/relationships/hyperlink" Target="https://advance.lexis.com/api/document?collection=news&amp;id=urn:contentItem:59KD-CWF1-DXY4-X1BY-00000-00&amp;context=1519360" TargetMode="External" /><Relationship Id="rId2375" Type="http://schemas.openxmlformats.org/officeDocument/2006/relationships/hyperlink" Target="http://www.nytimes.com/2013/10/15/nyregion/for-carrion-no-debate-and-confounded-allies.html" TargetMode="External" /><Relationship Id="rId2376" Type="http://schemas.openxmlformats.org/officeDocument/2006/relationships/header" Target="header790.xml" /><Relationship Id="rId2377" Type="http://schemas.openxmlformats.org/officeDocument/2006/relationships/header" Target="header791.xml" /><Relationship Id="rId2378" Type="http://schemas.openxmlformats.org/officeDocument/2006/relationships/footer" Target="footer790.xml" /><Relationship Id="rId2379" Type="http://schemas.openxmlformats.org/officeDocument/2006/relationships/footer" Target="footer791.xml" /><Relationship Id="rId238" Type="http://schemas.openxmlformats.org/officeDocument/2006/relationships/header" Target="header54.xml" /><Relationship Id="rId2380" Type="http://schemas.openxmlformats.org/officeDocument/2006/relationships/header" Target="header792.xml" /><Relationship Id="rId2381" Type="http://schemas.openxmlformats.org/officeDocument/2006/relationships/footer" Target="footer792.xml" /><Relationship Id="rId2382" Type="http://schemas.openxmlformats.org/officeDocument/2006/relationships/hyperlink" Target="https://advance.lexis.com/api/document?collection=news&amp;id=urn:contentItem:59KM-BNY1-DXY4-X2RF-00000-00&amp;context=1519360" TargetMode="External" /><Relationship Id="rId2383" Type="http://schemas.openxmlformats.org/officeDocument/2006/relationships/hyperlink" Target="http://www.nytimes.com/2013/10/16/world/americas/mexico-takes-a-bloomberg-like-swing-at-obesity.html" TargetMode="External" /><Relationship Id="rId2384" Type="http://schemas.openxmlformats.org/officeDocument/2006/relationships/header" Target="header793.xml" /><Relationship Id="rId2385" Type="http://schemas.openxmlformats.org/officeDocument/2006/relationships/header" Target="header794.xml" /><Relationship Id="rId2386" Type="http://schemas.openxmlformats.org/officeDocument/2006/relationships/footer" Target="footer793.xml" /><Relationship Id="rId2387" Type="http://schemas.openxmlformats.org/officeDocument/2006/relationships/footer" Target="footer794.xml" /><Relationship Id="rId2388" Type="http://schemas.openxmlformats.org/officeDocument/2006/relationships/header" Target="header795.xml" /><Relationship Id="rId2389" Type="http://schemas.openxmlformats.org/officeDocument/2006/relationships/footer" Target="footer795.xml" /><Relationship Id="rId239" Type="http://schemas.openxmlformats.org/officeDocument/2006/relationships/footer" Target="footer54.xml" /><Relationship Id="rId2390" Type="http://schemas.openxmlformats.org/officeDocument/2006/relationships/hyperlink" Target="https://advance.lexis.com/api/document?collection=news&amp;id=urn:contentItem:3S89-VW20-008G-F1JH-00000-00&amp;context=1519360" TargetMode="External" /><Relationship Id="rId2391" Type="http://schemas.openxmlformats.org/officeDocument/2006/relationships/hyperlink" Target="https://advance.lexis.com/api/document?collection=news&amp;id=urn:contentItem:3S89-VW20-008G-F1JH-00000-00&amp;context=1519360" TargetMode="External" /><Relationship Id="rId2392" Type="http://schemas.openxmlformats.org/officeDocument/2006/relationships/header" Target="header796.xml" /><Relationship Id="rId2393" Type="http://schemas.openxmlformats.org/officeDocument/2006/relationships/header" Target="header797.xml" /><Relationship Id="rId2394" Type="http://schemas.openxmlformats.org/officeDocument/2006/relationships/footer" Target="footer796.xml" /><Relationship Id="rId2395" Type="http://schemas.openxmlformats.org/officeDocument/2006/relationships/footer" Target="footer797.xml" /><Relationship Id="rId2396" Type="http://schemas.openxmlformats.org/officeDocument/2006/relationships/header" Target="header798.xml" /><Relationship Id="rId2397" Type="http://schemas.openxmlformats.org/officeDocument/2006/relationships/footer" Target="footer798.xml" /><Relationship Id="rId2398" Type="http://schemas.openxmlformats.org/officeDocument/2006/relationships/hyperlink" Target="https://advance.lexis.com/api/document?collection=news&amp;id=urn:contentItem:3SJD-V2D0-0017-54B8-00000-00&amp;context=1519360" TargetMode="External" /><Relationship Id="rId2399" Type="http://schemas.openxmlformats.org/officeDocument/2006/relationships/header" Target="header799.xml" /><Relationship Id="rId24" Type="http://schemas.openxmlformats.org/officeDocument/2006/relationships/hyperlink" Target="https://www.nytimes.com/2021/04/24/style/generation-gen-x-aarp-oscar-ad.html" TargetMode="External" /><Relationship Id="rId240" Type="http://schemas.openxmlformats.org/officeDocument/2006/relationships/hyperlink" Target="https://advance.lexis.com/api/document?collection=news&amp;id=urn:contentItem:516V-HP81-DXY4-X1D8-00000-00&amp;context=1519360" TargetMode="External" /><Relationship Id="rId2400" Type="http://schemas.openxmlformats.org/officeDocument/2006/relationships/header" Target="header800.xml" /><Relationship Id="rId2401" Type="http://schemas.openxmlformats.org/officeDocument/2006/relationships/footer" Target="footer799.xml" /><Relationship Id="rId2402" Type="http://schemas.openxmlformats.org/officeDocument/2006/relationships/footer" Target="footer800.xml" /><Relationship Id="rId2403" Type="http://schemas.openxmlformats.org/officeDocument/2006/relationships/header" Target="header801.xml" /><Relationship Id="rId2404" Type="http://schemas.openxmlformats.org/officeDocument/2006/relationships/footer" Target="footer801.xml" /><Relationship Id="rId2405" Type="http://schemas.openxmlformats.org/officeDocument/2006/relationships/hyperlink" Target="https://advance.lexis.com/api/document?collection=news&amp;id=urn:contentItem:3S89-VTJ0-008G-F002-00000-00&amp;context=1519360" TargetMode="External" /><Relationship Id="rId2406" Type="http://schemas.openxmlformats.org/officeDocument/2006/relationships/header" Target="header802.xml" /><Relationship Id="rId2407" Type="http://schemas.openxmlformats.org/officeDocument/2006/relationships/header" Target="header803.xml" /><Relationship Id="rId2408" Type="http://schemas.openxmlformats.org/officeDocument/2006/relationships/footer" Target="footer802.xml" /><Relationship Id="rId2409" Type="http://schemas.openxmlformats.org/officeDocument/2006/relationships/footer" Target="footer803.xml" /><Relationship Id="rId241" Type="http://schemas.openxmlformats.org/officeDocument/2006/relationships/image" Target="media/image4.png" /><Relationship Id="rId2410" Type="http://schemas.openxmlformats.org/officeDocument/2006/relationships/header" Target="header804.xml" /><Relationship Id="rId2411" Type="http://schemas.openxmlformats.org/officeDocument/2006/relationships/footer" Target="footer804.xml" /><Relationship Id="rId2412" Type="http://schemas.openxmlformats.org/officeDocument/2006/relationships/hyperlink" Target="https://advance.lexis.com/api/document?collection=news&amp;id=urn:contentItem:52K7-84D1-DXY4-X226-00000-00&amp;context=1519360" TargetMode="External" /><Relationship Id="rId2413" Type="http://schemas.openxmlformats.org/officeDocument/2006/relationships/hyperlink" Target="http://www.nytimes.com" TargetMode="External" /><Relationship Id="rId2414" Type="http://schemas.openxmlformats.org/officeDocument/2006/relationships/header" Target="header805.xml" /><Relationship Id="rId2415" Type="http://schemas.openxmlformats.org/officeDocument/2006/relationships/header" Target="header806.xml" /><Relationship Id="rId2416" Type="http://schemas.openxmlformats.org/officeDocument/2006/relationships/footer" Target="footer805.xml" /><Relationship Id="rId2417" Type="http://schemas.openxmlformats.org/officeDocument/2006/relationships/footer" Target="footer806.xml" /><Relationship Id="rId2418" Type="http://schemas.openxmlformats.org/officeDocument/2006/relationships/header" Target="header807.xml" /><Relationship Id="rId2419" Type="http://schemas.openxmlformats.org/officeDocument/2006/relationships/footer" Target="footer807.xml" /><Relationship Id="rId242" Type="http://schemas.openxmlformats.org/officeDocument/2006/relationships/hyperlink" Target="http://www.nytimes.com" TargetMode="External" /><Relationship Id="rId2420" Type="http://schemas.openxmlformats.org/officeDocument/2006/relationships/hyperlink" Target="https://advance.lexis.com/api/document?collection=news&amp;id=urn:contentItem:59KV-B3N1-DXY4-X40B-00000-00&amp;context=1519360" TargetMode="External" /><Relationship Id="rId2421" Type="http://schemas.openxmlformats.org/officeDocument/2006/relationships/hyperlink" Target="http://www.nytimes.com/2013/10/17/nyregion/at-brooklyns-domino-sugar-site-waning-opposition-to-prospect-of-luxury-towers.html" TargetMode="External" /><Relationship Id="rId2422" Type="http://schemas.openxmlformats.org/officeDocument/2006/relationships/header" Target="header808.xml" /><Relationship Id="rId2423" Type="http://schemas.openxmlformats.org/officeDocument/2006/relationships/header" Target="header809.xml" /><Relationship Id="rId2424" Type="http://schemas.openxmlformats.org/officeDocument/2006/relationships/footer" Target="footer808.xml" /><Relationship Id="rId2425" Type="http://schemas.openxmlformats.org/officeDocument/2006/relationships/footer" Target="footer809.xml" /><Relationship Id="rId2426" Type="http://schemas.openxmlformats.org/officeDocument/2006/relationships/header" Target="header810.xml" /><Relationship Id="rId2427" Type="http://schemas.openxmlformats.org/officeDocument/2006/relationships/footer" Target="footer810.xml" /><Relationship Id="rId2428" Type="http://schemas.openxmlformats.org/officeDocument/2006/relationships/hyperlink" Target="https://advance.lexis.com/api/document?collection=news&amp;id=urn:contentItem:7V49-DDP1-2PBB-225P-00000-00&amp;context=1519360" TargetMode="External" /><Relationship Id="rId2429" Type="http://schemas.openxmlformats.org/officeDocument/2006/relationships/hyperlink" Target="http://www.nytimes.com" TargetMode="External" /><Relationship Id="rId243" Type="http://schemas.openxmlformats.org/officeDocument/2006/relationships/header" Target="header55.xml" /><Relationship Id="rId2430" Type="http://schemas.openxmlformats.org/officeDocument/2006/relationships/header" Target="header811.xml" /><Relationship Id="rId2431" Type="http://schemas.openxmlformats.org/officeDocument/2006/relationships/header" Target="header812.xml" /><Relationship Id="rId2432" Type="http://schemas.openxmlformats.org/officeDocument/2006/relationships/footer" Target="footer811.xml" /><Relationship Id="rId2433" Type="http://schemas.openxmlformats.org/officeDocument/2006/relationships/footer" Target="footer812.xml" /><Relationship Id="rId2434" Type="http://schemas.openxmlformats.org/officeDocument/2006/relationships/header" Target="header813.xml" /><Relationship Id="rId2435" Type="http://schemas.openxmlformats.org/officeDocument/2006/relationships/footer" Target="footer813.xml" /><Relationship Id="rId2436" Type="http://schemas.openxmlformats.org/officeDocument/2006/relationships/hyperlink" Target="https://advance.lexis.com/api/document?collection=news&amp;id=urn:contentItem:53SB-6481-DXY4-X2YT-00000-00&amp;context=1519360" TargetMode="External" /><Relationship Id="rId2437" Type="http://schemas.openxmlformats.org/officeDocument/2006/relationships/hyperlink" Target="http://www.nytimes.com" TargetMode="External" /><Relationship Id="rId2438" Type="http://schemas.openxmlformats.org/officeDocument/2006/relationships/header" Target="header814.xml" /><Relationship Id="rId2439" Type="http://schemas.openxmlformats.org/officeDocument/2006/relationships/header" Target="header815.xml" /><Relationship Id="rId244" Type="http://schemas.openxmlformats.org/officeDocument/2006/relationships/header" Target="header56.xml" /><Relationship Id="rId2440" Type="http://schemas.openxmlformats.org/officeDocument/2006/relationships/footer" Target="footer814.xml" /><Relationship Id="rId2441" Type="http://schemas.openxmlformats.org/officeDocument/2006/relationships/footer" Target="footer815.xml" /><Relationship Id="rId2442" Type="http://schemas.openxmlformats.org/officeDocument/2006/relationships/header" Target="header816.xml" /><Relationship Id="rId2443" Type="http://schemas.openxmlformats.org/officeDocument/2006/relationships/footer" Target="footer816.xml" /><Relationship Id="rId2444" Type="http://schemas.openxmlformats.org/officeDocument/2006/relationships/hyperlink" Target="https://advance.lexis.com/api/document?collection=news&amp;id=urn:contentItem:3S8G-CKB0-000B-Y2RS-00000-00&amp;context=1519360" TargetMode="External" /><Relationship Id="rId2445" Type="http://schemas.openxmlformats.org/officeDocument/2006/relationships/header" Target="header817.xml" /><Relationship Id="rId2446" Type="http://schemas.openxmlformats.org/officeDocument/2006/relationships/header" Target="header818.xml" /><Relationship Id="rId2447" Type="http://schemas.openxmlformats.org/officeDocument/2006/relationships/footer" Target="footer817.xml" /><Relationship Id="rId2448" Type="http://schemas.openxmlformats.org/officeDocument/2006/relationships/footer" Target="footer818.xml" /><Relationship Id="rId2449" Type="http://schemas.openxmlformats.org/officeDocument/2006/relationships/header" Target="header819.xml" /><Relationship Id="rId245" Type="http://schemas.openxmlformats.org/officeDocument/2006/relationships/footer" Target="footer55.xml" /><Relationship Id="rId2450" Type="http://schemas.openxmlformats.org/officeDocument/2006/relationships/footer" Target="footer819.xml" /><Relationship Id="rId2451" Type="http://schemas.openxmlformats.org/officeDocument/2006/relationships/hyperlink" Target="https://advance.lexis.com/api/document?collection=news&amp;id=urn:contentItem:52JK-DDB1-JBG3-645F-00000-00&amp;context=1519360" TargetMode="External" /><Relationship Id="rId2452" Type="http://schemas.openxmlformats.org/officeDocument/2006/relationships/hyperlink" Target="http://www.nytimes.com" TargetMode="External" /><Relationship Id="rId2453" Type="http://schemas.openxmlformats.org/officeDocument/2006/relationships/header" Target="header820.xml" /><Relationship Id="rId2454" Type="http://schemas.openxmlformats.org/officeDocument/2006/relationships/header" Target="header821.xml" /><Relationship Id="rId2455" Type="http://schemas.openxmlformats.org/officeDocument/2006/relationships/footer" Target="footer820.xml" /><Relationship Id="rId2456" Type="http://schemas.openxmlformats.org/officeDocument/2006/relationships/footer" Target="footer821.xml" /><Relationship Id="rId2457" Type="http://schemas.openxmlformats.org/officeDocument/2006/relationships/header" Target="header822.xml" /><Relationship Id="rId2458" Type="http://schemas.openxmlformats.org/officeDocument/2006/relationships/footer" Target="footer822.xml" /><Relationship Id="rId2459" Type="http://schemas.openxmlformats.org/officeDocument/2006/relationships/hyperlink" Target="https://advance.lexis.com/api/document?collection=news&amp;id=urn:contentItem:5WK6-MN41-JBG3-617Y-00000-00&amp;context=1519360" TargetMode="External" /><Relationship Id="rId246" Type="http://schemas.openxmlformats.org/officeDocument/2006/relationships/footer" Target="footer56.xml" /><Relationship Id="rId2460" Type="http://schemas.openxmlformats.org/officeDocument/2006/relationships/hyperlink" Target="https://www.nytimes.com/topic/organization/whitney-museum-of-american-art" TargetMode="External" /><Relationship Id="rId2461" Type="http://schemas.openxmlformats.org/officeDocument/2006/relationships/hyperlink" Target="https://www.nytimes.com/topic/organization/jewish-museum-nyc" TargetMode="External" /><Relationship Id="rId2462" Type="http://schemas.openxmlformats.org/officeDocument/2006/relationships/hyperlink" Target="https://www.nytimes.com/newsletters/t-list?module=inline" TargetMode="External" /><Relationship Id="rId2463" Type="http://schemas.openxmlformats.org/officeDocument/2006/relationships/hyperlink" Target="https://www.nytimes.com/2016/03/25/arts/design/david-hammons-is-still-messing-with-what-art-means.html" TargetMode="External" /><Relationship Id="rId2464" Type="http://schemas.openxmlformats.org/officeDocument/2006/relationships/hyperlink" Target="https://www.mariangoodman.com/artists/dara-birnbaum" TargetMode="External" /><Relationship Id="rId2465" Type="http://schemas.openxmlformats.org/officeDocument/2006/relationships/hyperlink" Target="https://www.nytimes.com/2017/05/11/t-magazine/art/felix-gonzalez-torres-zwirner-new-york-show.html" TargetMode="External" /><Relationship Id="rId2466" Type="http://schemas.openxmlformats.org/officeDocument/2006/relationships/hyperlink" Target="https://www.nytimes.com/2018/06/12/t-magazine/danh-vo-pho-recipe.html" TargetMode="External" /><Relationship Id="rId2467" Type="http://schemas.openxmlformats.org/officeDocument/2006/relationships/hyperlink" Target="https://gagosian.com/artists/cady-noland/" TargetMode="External" /><Relationship Id="rId2468" Type="http://schemas.openxmlformats.org/officeDocument/2006/relationships/hyperlink" Target="https://www.nytimes.com/2016/06/09/t-magazine/art/kara-walker-father-larry-art.html" TargetMode="External" /><Relationship Id="rId2469" Type="http://schemas.openxmlformats.org/officeDocument/2006/relationships/hyperlink" Target="https://www.nytimes.com/2017/03/08/t-magazine/art/mike-kelley-mobile-homestead.html" TargetMode="External" /><Relationship Id="rId247" Type="http://schemas.openxmlformats.org/officeDocument/2006/relationships/header" Target="header57.xml" /><Relationship Id="rId2470" Type="http://schemas.openxmlformats.org/officeDocument/2006/relationships/hyperlink" Target="https://www.nytimes.com/2017/09/15/t-magazine/art/barbara-kruger-berlin.html" TargetMode="External" /><Relationship Id="rId2471" Type="http://schemas.openxmlformats.org/officeDocument/2006/relationships/hyperlink" Target="https://gavinbrown.biz/artists/arthur_jafa/exhibitions/2019" TargetMode="External" /><Relationship Id="rId2472" Type="http://schemas.openxmlformats.org/officeDocument/2006/relationships/hyperlink" Target="https://www.nytimes.com/2018/11/21/t-magazine/female-land-artists.html" TargetMode="External" /><Relationship Id="rId2473" Type="http://schemas.openxmlformats.org/officeDocument/2006/relationships/hyperlink" Target="https://www.nytimes.com/2015/06/01/t-magazine/outsider-art-essay-christine-smallwood.html" TargetMode="External" /><Relationship Id="rId2474" Type="http://schemas.openxmlformats.org/officeDocument/2006/relationships/hyperlink" Target="https://www.nytimes.com/by/thessaly-la-force" TargetMode="External" /><Relationship Id="rId2475" Type="http://schemas.openxmlformats.org/officeDocument/2006/relationships/hyperlink" Target="https://www.nytimes.com/2014/05/17/arts/design/elaine-sturtevant-appropriation-artist-is-dead-at-89.html" TargetMode="External" /><Relationship Id="rId2476" Type="http://schemas.openxmlformats.org/officeDocument/2006/relationships/hyperlink" Target="https://www.nytimes.com/topic/person/richard-prince" TargetMode="External" /><Relationship Id="rId2477" Type="http://schemas.openxmlformats.org/officeDocument/2006/relationships/hyperlink" Target="https://www.nytimes.com/1987/09/12/arts/original-slant-on-originality.html" TargetMode="External" /><Relationship Id="rId2478" Type="http://schemas.openxmlformats.org/officeDocument/2006/relationships/hyperlink" Target="https://www.nytimes.com/topic/person/edward-weston" TargetMode="External" /><Relationship Id="rId2479" Type="http://schemas.openxmlformats.org/officeDocument/2006/relationships/hyperlink" Target="https://www.nytimes.com/2019/02/17/arts/design/frank-stella-black-paintings.html" TargetMode="External" /><Relationship Id="rId248" Type="http://schemas.openxmlformats.org/officeDocument/2006/relationships/footer" Target="footer57.xml" /><Relationship Id="rId2480" Type="http://schemas.openxmlformats.org/officeDocument/2006/relationships/hyperlink" Target="https://www.nytimes.com/2017/04/01/arts/james-rosenquist-dead-pop-art.html" TargetMode="External" /><Relationship Id="rId2481" Type="http://schemas.openxmlformats.org/officeDocument/2006/relationships/hyperlink" Target="https://www.nytimes.com/topic/person/roy-lichtenstein" TargetMode="External" /><Relationship Id="rId2482" Type="http://schemas.openxmlformats.org/officeDocument/2006/relationships/hyperlink" Target="https://www.nytimes.com/2018/11/01/arts/design/andy-warhol-inc-how-he-made-business-his-art.html" TargetMode="External" /><Relationship Id="rId2483" Type="http://schemas.openxmlformats.org/officeDocument/2006/relationships/hyperlink" Target="https://www.nytimes.com/2017/10/16/t-magazine/claes-oldenburg.html" TargetMode="External" /><Relationship Id="rId2484" Type="http://schemas.openxmlformats.org/officeDocument/2006/relationships/hyperlink" Target="https://www.moma.org/collection/works/146915" TargetMode="External" /><Relationship Id="rId2485" Type="http://schemas.openxmlformats.org/officeDocument/2006/relationships/hyperlink" Target="https://www.nytimes.com/2014/10/24/arts/design/hans-haacke-gets-establishment-nod-of-approval.html" TargetMode="External" /><Relationship Id="rId2486" Type="http://schemas.openxmlformats.org/officeDocument/2006/relationships/hyperlink" Target="https://www.nytimes.com/1971/04/07/archives/the-guggenheim-cancels-haackes-show.html" TargetMode="External" /><Relationship Id="rId2487" Type="http://schemas.openxmlformats.org/officeDocument/2006/relationships/hyperlink" Target="https://www.nytimes.com/topic/person/edouard-manet" TargetMode="External" /><Relationship Id="rId2488" Type="http://schemas.openxmlformats.org/officeDocument/2006/relationships/hyperlink" Target="https://www.nytimes.com/2017/05/16/t-magazine/art/philip-guston-venice.html" TargetMode="External" /><Relationship Id="rId2489" Type="http://schemas.openxmlformats.org/officeDocument/2006/relationships/hyperlink" Target="https://www.nytimes.com/topic/person/henry-a-kissinger" TargetMode="External" /><Relationship Id="rId249" Type="http://schemas.openxmlformats.org/officeDocument/2006/relationships/hyperlink" Target="https://advance.lexis.com/api/document?collection=news&amp;id=urn:contentItem:57K4-XFJ1-JBG3-60F1-00000-00&amp;context=1519360" TargetMode="External" /><Relationship Id="rId2490" Type="http://schemas.openxmlformats.org/officeDocument/2006/relationships/hyperlink" Target="https://www.nytimes.com/2016/10/31/arts/design/philip-guston-and-his-barbed-pen-nixon-years.html" TargetMode="External" /><Relationship Id="rId2491" Type="http://schemas.openxmlformats.org/officeDocument/2006/relationships/hyperlink" Target="https://www.moma.org/collection/works/118185" TargetMode="External" /><Relationship Id="rId2492" Type="http://schemas.openxmlformats.org/officeDocument/2006/relationships/hyperlink" Target="https://www.nytimes.com/topic/person/richard-serra" TargetMode="External" /><Relationship Id="rId2493" Type="http://schemas.openxmlformats.org/officeDocument/2006/relationships/hyperlink" Target="https://www.moma.org/artists/34941" TargetMode="External" /><Relationship Id="rId2494" Type="http://schemas.openxmlformats.org/officeDocument/2006/relationships/hyperlink" Target="https://www.eai.org/titles/four-more-years" TargetMode="External" /><Relationship Id="rId2495" Type="http://schemas.openxmlformats.org/officeDocument/2006/relationships/hyperlink" Target="http://www.vdb.org/artists/tvtv" TargetMode="External" /><Relationship Id="rId2496" Type="http://schemas.openxmlformats.org/officeDocument/2006/relationships/hyperlink" Target="https://www.eai.org/titles/the-eternal-frame" TargetMode="External" /><Relationship Id="rId2497" Type="http://schemas.openxmlformats.org/officeDocument/2006/relationships/hyperlink" Target="https://www.nytimes.com/2003/06/21/arts/doug-michels-radical-artist-and-architect-dies-at-59.html" TargetMode="External" /><Relationship Id="rId2498" Type="http://schemas.openxmlformats.org/officeDocument/2006/relationships/hyperlink" Target="https://www.eai.org/artists/t-r-uthco/titles" TargetMode="External" /><Relationship Id="rId2499" Type="http://schemas.openxmlformats.org/officeDocument/2006/relationships/hyperlink" Target="https://www.nytimes.com/2002/01/27/magazine/an-artist-beyond-isms.html" TargetMode="External" /><Relationship Id="rId25" Type="http://schemas.openxmlformats.org/officeDocument/2006/relationships/hyperlink" Target="https://www.nytimes.com/2021/04/24/style/generation-gen-x-aarp-oscar-ad.html" TargetMode="External" /><Relationship Id="rId250" Type="http://schemas.openxmlformats.org/officeDocument/2006/relationships/hyperlink" Target="http://www.nytimes.com/2013/01/24/movies/the-last-new-wave-70s-australian-film-at-lincoln-center.html" TargetMode="External" /><Relationship Id="rId2500" Type="http://schemas.openxmlformats.org/officeDocument/2006/relationships/hyperlink" Target="https://www.gerhard-richter.com/en/art/paintings/photo-paintings/baader-meinhof-56" TargetMode="External" /><Relationship Id="rId2501" Type="http://schemas.openxmlformats.org/officeDocument/2006/relationships/hyperlink" Target="https://www.greenenaftaligallery.com/artists/jacqueline-humphries" TargetMode="External" /><Relationship Id="rId2502" Type="http://schemas.openxmlformats.org/officeDocument/2006/relationships/hyperlink" Target="http://www.petzel.com/artists/charline-von-heyl" TargetMode="External" /><Relationship Id="rId2503" Type="http://schemas.openxmlformats.org/officeDocument/2006/relationships/hyperlink" Target="https://www.nytimes.com/2013/09/29/arts/design/amy-sillman-brings-together-abstraction-and-figuration.html" TargetMode="External" /><Relationship Id="rId2504" Type="http://schemas.openxmlformats.org/officeDocument/2006/relationships/hyperlink" Target="https://www.nytimes.com/2017/09/04/t-magazine/art/ugly-painting-laura-owens-karen-kilimnik-sam-mckinniss.html" TargetMode="External" /><Relationship Id="rId2505" Type="http://schemas.openxmlformats.org/officeDocument/2006/relationships/hyperlink" Target="https://www.nytimes.com/2018/11/08/t-magazine/tino-sehgal-hirshhorn-museum-art.html" TargetMode="External" /><Relationship Id="rId2506" Type="http://schemas.openxmlformats.org/officeDocument/2006/relationships/hyperlink" Target="https://www.nytimes.com/2012/06/26/arts/design/paula-hays-harper-feminist-art-historian-dies-at-81.html" TargetMode="External" /><Relationship Id="rId2507" Type="http://schemas.openxmlformats.org/officeDocument/2006/relationships/hyperlink" Target="https://www.nytimes.com/2018/02/07/t-magazine/judy-chicago-dinner-party.html" TargetMode="External" /><Relationship Id="rId2508" Type="http://schemas.openxmlformats.org/officeDocument/2006/relationships/hyperlink" Target="https://www.nytimes.com/2015/06/25/arts/design/miriam-schapiro-91-a-feminist-artist-who-harnessed-craft-and-pattern-dies.html" TargetMode="External" /><Relationship Id="rId2509" Type="http://schemas.openxmlformats.org/officeDocument/2006/relationships/hyperlink" Target="https://www.nytimes.com/2018/03/14/t-magazine/art/fiber-knitting-weaving-politics.html" TargetMode="External" /><Relationship Id="rId251" Type="http://schemas.openxmlformats.org/officeDocument/2006/relationships/header" Target="header58.xml" /><Relationship Id="rId2510" Type="http://schemas.openxmlformats.org/officeDocument/2006/relationships/hyperlink" Target="https://www.nytimes.com/2011/02/13/arts/design/13benglis.html" TargetMode="External" /><Relationship Id="rId2511" Type="http://schemas.openxmlformats.org/officeDocument/2006/relationships/hyperlink" Target="https://www.nytimes.com/2003/08/22/arts/john-coplans-83-an-artist-and-a-founder-of-artforum.html" TargetMode="External" /><Relationship Id="rId2512" Type="http://schemas.openxmlformats.org/officeDocument/2006/relationships/hyperlink" Target="https://www.nytimes.com/2016/10/11/t-magazine/art/paula-cooper-art-gallery-life-pictures.html" TargetMode="External" /><Relationship Id="rId2513" Type="http://schemas.openxmlformats.org/officeDocument/2006/relationships/hyperlink" Target="https://www.nytimes.com/1990/01/03/obituaries/lawrence-alloway-is-dead-at-63-art-historian-curator-and-critic.html" TargetMode="External" /><Relationship Id="rId2514" Type="http://schemas.openxmlformats.org/officeDocument/2006/relationships/hyperlink" Target="https://www.nytimes.com/2018/09/18/obituaries/annette-michelson-dead.html" TargetMode="External" /><Relationship Id="rId2515" Type="http://schemas.openxmlformats.org/officeDocument/2006/relationships/hyperlink" Target="https://www.nytimes.com/2006/12/09/arts/design/09rose.html" TargetMode="External" /><Relationship Id="rId2516" Type="http://schemas.openxmlformats.org/officeDocument/2006/relationships/hyperlink" Target="https://www.nytimes.com/topic/person/cindy-sherman" TargetMode="External" /><Relationship Id="rId2517" Type="http://schemas.openxmlformats.org/officeDocument/2006/relationships/hyperlink" Target="https://www.nytimes.com/2014/10/17/arts/design/cindy-shermans-untitled-film-stills-go-to-auction-.html" TargetMode="External" /><Relationship Id="rId2518" Type="http://schemas.openxmlformats.org/officeDocument/2006/relationships/hyperlink" Target="http://www.afterwalkerevans.com/" TargetMode="External" /><Relationship Id="rId2519" Type="http://schemas.openxmlformats.org/officeDocument/2006/relationships/hyperlink" Target="https://lens.blogs.nytimes.com/2013/08/08/a-new-look-at-walk-evanss-american-photographs/" TargetMode="External" /><Relationship Id="rId252" Type="http://schemas.openxmlformats.org/officeDocument/2006/relationships/header" Target="header59.xml" /><Relationship Id="rId2520" Type="http://schemas.openxmlformats.org/officeDocument/2006/relationships/hyperlink" Target="https://www.davidzwirner.com/artists/gordon-matta-clark" TargetMode="External" /><Relationship Id="rId2521" Type="http://schemas.openxmlformats.org/officeDocument/2006/relationships/hyperlink" Target="https://www.nytimes.com/2002/06/10/arts/holly-solomon-adventurous-art-dealer-is-dead-at-68.html" TargetMode="External" /><Relationship Id="rId2522" Type="http://schemas.openxmlformats.org/officeDocument/2006/relationships/hyperlink" Target="https://www.nytimes.com/2017/03/13/arts/design/spiral-jetty-is-named-an-official-state-work-of-art-by-utah.html" TargetMode="External" /><Relationship Id="rId2523" Type="http://schemas.openxmlformats.org/officeDocument/2006/relationships/hyperlink" Target="https://www.nytimes.com/topic/person/robert-smithson" TargetMode="External" /><Relationship Id="rId2524" Type="http://schemas.openxmlformats.org/officeDocument/2006/relationships/hyperlink" Target="https://www.nytimes.com/2012/06/08/arts/design/lightning-field-restoration-campaign-is-set.html" TargetMode="External" /><Relationship Id="rId2525" Type="http://schemas.openxmlformats.org/officeDocument/2006/relationships/hyperlink" Target="https://www.nytimes.com/2013/07/27/arts/design/walter-de-maria-artist-on-grand-scale-dies-at-77.html" TargetMode="External" /><Relationship Id="rId2526" Type="http://schemas.openxmlformats.org/officeDocument/2006/relationships/hyperlink" Target="https://www.nytimes.com/2007/11/25/arts/design/25fink.html" TargetMode="External" /><Relationship Id="rId2527" Type="http://schemas.openxmlformats.org/officeDocument/2006/relationships/hyperlink" Target="https://www.nytimes.com/topic/person/james-turrell" TargetMode="External" /><Relationship Id="rId2528" Type="http://schemas.openxmlformats.org/officeDocument/2006/relationships/hyperlink" Target="https://tmagazine.blogs.nytimes.com/2010/05/28/just-looking-michael-ashers-all-nighter/" TargetMode="External" /><Relationship Id="rId2529" Type="http://schemas.openxmlformats.org/officeDocument/2006/relationships/hyperlink" Target="https://www.nytimes.com/interactive/projects/cp/summer-of-science-2015/latest/blue-marble-earth-photos-comparison" TargetMode="External" /><Relationship Id="rId253" Type="http://schemas.openxmlformats.org/officeDocument/2006/relationships/footer" Target="footer58.xml" /><Relationship Id="rId2530" Type="http://schemas.openxmlformats.org/officeDocument/2006/relationships/hyperlink" Target="https://www.nytimes.com/1974/11/08/archives/-whole-earth-catalog-recycled-as-epilog-new-group-to-serve.html" TargetMode="External" /><Relationship Id="rId2531" Type="http://schemas.openxmlformats.org/officeDocument/2006/relationships/hyperlink" Target="https://www.nytimes.com/2015/05/17/arts/design/michael-heizers-big-work-and-long-view.html" TargetMode="External" /><Relationship Id="rId2532" Type="http://schemas.openxmlformats.org/officeDocument/2006/relationships/hyperlink" Target="https://www.nytimes.com/2016/06/21/t-magazine/art/jenny-holzer-ibiza.html" TargetMode="External" /><Relationship Id="rId2533" Type="http://schemas.openxmlformats.org/officeDocument/2006/relationships/hyperlink" Target="https://www.nytimes.com/2017/10/29/arts/barbara-kruger-designed-metrocards-are-coming-to-new-york-city.html" TargetMode="External" /><Relationship Id="rId2534" Type="http://schemas.openxmlformats.org/officeDocument/2006/relationships/hyperlink" Target="https://www.nytimes.com/2018/03/31/style/where-is-lynda-carter-now-wonder-woman.html" TargetMode="External" /><Relationship Id="rId2535" Type="http://schemas.openxmlformats.org/officeDocument/2006/relationships/hyperlink" Target="http://www.artnews.com/2018/03/27/icons-dara-birnbaum/" TargetMode="External" /><Relationship Id="rId2536" Type="http://schemas.openxmlformats.org/officeDocument/2006/relationships/hyperlink" Target="https://www.nytimes.com/2018/02/09/t-magazine/art/steve-cannon-david-hammons.html" TargetMode="External" /><Relationship Id="rId2537" Type="http://schemas.openxmlformats.org/officeDocument/2006/relationships/hyperlink" Target="https://www.nytimes.com/1979/10/06/archives/charles-w-white-is-dead-at-61-artist-with-work-in-49-museums.html" TargetMode="External" /><Relationship Id="rId2538" Type="http://schemas.openxmlformats.org/officeDocument/2006/relationships/hyperlink" Target="https://www.nytimes.com/2019/03/20/t-magazine/postmodern-dance.html" TargetMode="External" /><Relationship Id="rId2539" Type="http://schemas.openxmlformats.org/officeDocument/2006/relationships/hyperlink" Target="https://www.nytimes.com/1996/07/15/arts/robert-ellis-dunn-67-a-pioneer-in-postmodern-dance-movement.html" TargetMode="External" /><Relationship Id="rId254" Type="http://schemas.openxmlformats.org/officeDocument/2006/relationships/footer" Target="footer59.xml" /><Relationship Id="rId2540" Type="http://schemas.openxmlformats.org/officeDocument/2006/relationships/hyperlink" Target="https://www.nytimes.com/2017/06/16/arts/dance/seven-seconds-of-yvonne-rainer-trio-a.html" TargetMode="External" /><Relationship Id="rId2541" Type="http://schemas.openxmlformats.org/officeDocument/2006/relationships/hyperlink" Target="https://www.nytimes.com/2017/03/20/arts/dance/trisha-brown-dead-modern-dance-choreographer.html" TargetMode="External" /><Relationship Id="rId2542" Type="http://schemas.openxmlformats.org/officeDocument/2006/relationships/hyperlink" Target="https://www.nytimes.com/2006/04/10/arts/design/allan-kaprow-creator-of-artistic-happenings-dies-at-78.html" TargetMode="External" /><Relationship Id="rId2543" Type="http://schemas.openxmlformats.org/officeDocument/2006/relationships/hyperlink" Target="http://www.barbarakruger.com/" TargetMode="External" /><Relationship Id="rId2544" Type="http://schemas.openxmlformats.org/officeDocument/2006/relationships/hyperlink" Target="https://www.nytimes.com/2018/06/11/t-magazine/a-heroin-chic-photographers-new-project-tackling-the-opioid-epidemic.html" TargetMode="External" /><Relationship Id="rId2545" Type="http://schemas.openxmlformats.org/officeDocument/2006/relationships/hyperlink" Target="https://www.nytimes.com/topic/person/keith-haring" TargetMode="External" /><Relationship Id="rId2546" Type="http://schemas.openxmlformats.org/officeDocument/2006/relationships/hyperlink" Target="https://www.nytimes.com/2018/05/02/t-magazine/andy-warhol-photo-portraits.html" TargetMode="External" /><Relationship Id="rId2547" Type="http://schemas.openxmlformats.org/officeDocument/2006/relationships/hyperlink" Target="https://www.nytimes.com/topic/person/john-waters" TargetMode="External" /><Relationship Id="rId2548" Type="http://schemas.openxmlformats.org/officeDocument/2006/relationships/hyperlink" Target="https://www.nytimes.com/topic/person/james-brown" TargetMode="External" /><Relationship Id="rId2549" Type="http://schemas.openxmlformats.org/officeDocument/2006/relationships/hyperlink" Target="https://www.nytimes.com/topic/organization/the-velvet-underground" TargetMode="External" /><Relationship Id="rId255" Type="http://schemas.openxmlformats.org/officeDocument/2006/relationships/header" Target="header60.xml" /><Relationship Id="rId2550" Type="http://schemas.openxmlformats.org/officeDocument/2006/relationships/hyperlink" Target="https://www.nytimes.com/2010/09/21/nyregion/21computer.html" TargetMode="External" /><Relationship Id="rId2551" Type="http://schemas.openxmlformats.org/officeDocument/2006/relationships/hyperlink" Target="https://www.nytimes.com/2018/01/22/arts/design/nan-goldin-oxycontin-addiction-opioid.html" TargetMode="External" /><Relationship Id="rId2552" Type="http://schemas.openxmlformats.org/officeDocument/2006/relationships/hyperlink" Target="http://ensembles.mhka.be/items/2245/assets/2517" TargetMode="External" /><Relationship Id="rId2553" Type="http://schemas.openxmlformats.org/officeDocument/2006/relationships/hyperlink" Target="https://www.artic.edu/artworks/186274/the-big-slide" TargetMode="External" /><Relationship Id="rId2554" Type="http://schemas.openxmlformats.org/officeDocument/2006/relationships/hyperlink" Target="https://www.nytimes.com/topic/person/jeff-koons" TargetMode="External" /><Relationship Id="rId2555" Type="http://schemas.openxmlformats.org/officeDocument/2006/relationships/hyperlink" Target="http://www.jeffkoons.com/artwork/made-in-heaven" TargetMode="External" /><Relationship Id="rId2556" Type="http://schemas.openxmlformats.org/officeDocument/2006/relationships/hyperlink" Target="https://www.nytimes.com/2010/02/28/arts/design/28koons.html" TargetMode="External" /><Relationship Id="rId2557" Type="http://schemas.openxmlformats.org/officeDocument/2006/relationships/hyperlink" Target="https://www.nytimes.com/topic/person/damien-hirst" TargetMode="External" /><Relationship Id="rId2558" Type="http://schemas.openxmlformats.org/officeDocument/2006/relationships/hyperlink" Target="https://www.nytimes.com/2016/02/14/t-magazine/art/takashi-murakami-art-collection-yokohama-museum.html" TargetMode="External" /><Relationship Id="rId2559" Type="http://schemas.openxmlformats.org/officeDocument/2006/relationships/hyperlink" Target="http://www.jeffkoons.com/artwork/equilibrium" TargetMode="External" /><Relationship Id="rId256" Type="http://schemas.openxmlformats.org/officeDocument/2006/relationships/footer" Target="footer60.xml" /><Relationship Id="rId2560" Type="http://schemas.openxmlformats.org/officeDocument/2006/relationships/hyperlink" Target="http://www.damienhirst.com/the-physical-impossibility-of" TargetMode="External" /><Relationship Id="rId2561" Type="http://schemas.openxmlformats.org/officeDocument/2006/relationships/hyperlink" Target="http://www.mikekelleyfoundation.org/" TargetMode="External" /><Relationship Id="rId2562" Type="http://schemas.openxmlformats.org/officeDocument/2006/relationships/hyperlink" Target="https://www.christies.com/lotfinder/Lot/mike-kelley-b-1954-arena-11-5495764-details.aspx" TargetMode="External" /><Relationship Id="rId2563" Type="http://schemas.openxmlformats.org/officeDocument/2006/relationships/hyperlink" Target="https://www.christies.com/lotfinder/Lot/mike-kelley-1954-2012-arena-8-leopard-5994792-details.aspx" TargetMode="External" /><Relationship Id="rId2564" Type="http://schemas.openxmlformats.org/officeDocument/2006/relationships/hyperlink" Target="https://www.felixgonzalez-torresfoundation.org/" TargetMode="External" /><Relationship Id="rId2565" Type="http://schemas.openxmlformats.org/officeDocument/2006/relationships/hyperlink" Target="https://www.nytimes.com/search?query=Opie%252C+Catherine" TargetMode="External" /><Relationship Id="rId2566" Type="http://schemas.openxmlformats.org/officeDocument/2006/relationships/hyperlink" Target="https://www.christies.com/lotfinder/Lot/andres-serrano-b-1950-piss-christ-5070403-details.aspx" TargetMode="External" /><Relationship Id="rId2567" Type="http://schemas.openxmlformats.org/officeDocument/2006/relationships/hyperlink" Target="https://www.nytimes.com/2019/04/10/arts/andres-serrano-lets-objects-do-the-talking.html" TargetMode="External" /><Relationship Id="rId2568" Type="http://schemas.openxmlformats.org/officeDocument/2006/relationships/hyperlink" Target="https://www.nytimes.com/2018/11/23/t-magazine/robert-mappelthorpe-michael-cunningham-elif-batuman-hilton-als.html" TargetMode="External" /><Relationship Id="rId2569" Type="http://schemas.openxmlformats.org/officeDocument/2006/relationships/hyperlink" Target="https://www.nytimes.com/2008/09/26/arts/design/26opie.html" TargetMode="External" /><Relationship Id="rId257" Type="http://schemas.openxmlformats.org/officeDocument/2006/relationships/hyperlink" Target="https://advance.lexis.com/api/document?collection=news&amp;id=urn:contentItem:4CNH-TF00-TW8F-G34H-00000-00&amp;context=1519360" TargetMode="External" /><Relationship Id="rId2570" Type="http://schemas.openxmlformats.org/officeDocument/2006/relationships/hyperlink" Target="https://www.nytimes.com/2019/05/26/obituaries/lutz-bacher-dies-at-75.html" TargetMode="External" /><Relationship Id="rId2571" Type="http://schemas.openxmlformats.org/officeDocument/2006/relationships/hyperlink" Target="https://www.nytimes.com/topic/person/jackson-pollock" TargetMode="External" /><Relationship Id="rId2572" Type="http://schemas.openxmlformats.org/officeDocument/2006/relationships/hyperlink" Target="https://www.nytimes.com/2012/10/18/arts/design/michael-asher-artist-dies-at-69.html" TargetMode="External" /><Relationship Id="rId2573" Type="http://schemas.openxmlformats.org/officeDocument/2006/relationships/hyperlink" Target="http://moma.org/d/c/exhibition_catalogues/W1siZiIsIjMwMDA5OTYwMiJdLFsicCIsImVuY292ZXIiLCJ3d3cubW9tYS5vcmcvY2FsZW5kYXIvZXhoaWJpdGlvbnMvMTg1IiwiaHR0cDovL21vbWEub3JnL2NhbGVuZGFyL2V4aGliaXRpb25zLzE4NT9sb2NhbGU9cHQiLCJpIl1d.pdf?sha=9748391a05a89941" TargetMode="External" /><Relationship Id="rId2574" Type="http://schemas.openxmlformats.org/officeDocument/2006/relationships/hyperlink" Target="http://www.akburns.net/" TargetMode="External" /><Relationship Id="rId2575" Type="http://schemas.openxmlformats.org/officeDocument/2006/relationships/hyperlink" Target="https://www.hellomynameissteiner.com/" TargetMode="External" /><Relationship Id="rId2576" Type="http://schemas.openxmlformats.org/officeDocument/2006/relationships/hyperlink" Target="https://www.nytimes.com/2016/05/06/t-magazine/entertainment/my-10-favorite-books-justin-vivian-bond.html" TargetMode="External" /><Relationship Id="rId2577" Type="http://schemas.openxmlformats.org/officeDocument/2006/relationships/hyperlink" Target="https://www.moma.org/calendar/exhibitions/3754?locale=en" TargetMode="External" /><Relationship Id="rId2578" Type="http://schemas.openxmlformats.org/officeDocument/2006/relationships/hyperlink" Target="https://www.publicartfund.org/exhibitions/view/danh-vo-we-the-people/" TargetMode="External" /><Relationship Id="rId2579" Type="http://schemas.openxmlformats.org/officeDocument/2006/relationships/hyperlink" Target="https://www.nytimes.com/topic/person/kara-walker" TargetMode="External" /><Relationship Id="rId258" Type="http://schemas.openxmlformats.org/officeDocument/2006/relationships/hyperlink" Target="http://www.nytimes.com" TargetMode="External" /><Relationship Id="rId2580" Type="http://schemas.openxmlformats.org/officeDocument/2006/relationships/hyperlink" Target="https://observer.com/2014/05/kara-walker-on-domino-demolition-it-makes-me-very-sad/" TargetMode="External" /><Relationship Id="rId2581" Type="http://schemas.openxmlformats.org/officeDocument/2006/relationships/hyperlink" Target="https://www.nytimes.com/topic/person/paul-mccarthy" TargetMode="External" /><Relationship Id="rId2582" Type="http://schemas.openxmlformats.org/officeDocument/2006/relationships/hyperlink" Target="https://www.nytimes.com/2019/01/09/arts/design/dana-schutz-painting-emmett-till-petzel-gallery.html" TargetMode="External" /><Relationship Id="rId2583" Type="http://schemas.openxmlformats.org/officeDocument/2006/relationships/hyperlink" Target="https://www.nytimes.com/2017/07/27/arts/design/dana-schutz-emmett-till-painting-protests.html" TargetMode="External" /><Relationship Id="rId2584" Type="http://schemas.openxmlformats.org/officeDocument/2006/relationships/hyperlink" Target="https://www.nytimes.com/2016/10/17/t-magazine/william-eggleston-photographer-interview-augusten-burroughs.html" TargetMode="External" /><Relationship Id="rId2585" Type="http://schemas.openxmlformats.org/officeDocument/2006/relationships/hyperlink" Target="https://www.nytimes.com/2018/07/03/lens/susan-meiselas-mediations.html" TargetMode="External" /><Relationship Id="rId2586" Type="http://schemas.openxmlformats.org/officeDocument/2006/relationships/hyperlink" Target="https://www.moma.org/learn/moma_learning/cindy-sherman-untitled-film-stills-1977-80/" TargetMode="External" /><Relationship Id="rId2587" Type="http://schemas.openxmlformats.org/officeDocument/2006/relationships/hyperlink" Target="http://www.hejishin.com/" TargetMode="External" /><Relationship Id="rId2588" Type="http://schemas.openxmlformats.org/officeDocument/2006/relationships/hyperlink" Target="https://www.galeriebuchholz.de/exhibitions/heji-shin-berlin-2019/" TargetMode="External" /><Relationship Id="rId2589" Type="http://schemas.openxmlformats.org/officeDocument/2006/relationships/hyperlink" Target="http://www.essexstreet.biz/artist/rowland" TargetMode="External" /><Relationship Id="rId259" Type="http://schemas.openxmlformats.org/officeDocument/2006/relationships/header" Target="header61.xml" /><Relationship Id="rId2590" Type="http://schemas.openxmlformats.org/officeDocument/2006/relationships/hyperlink" Target="https://www.nytimes.com/1994/02/13/obituaries/donald-judd-leading-minimalist-sculptor-dies-at-65.html" TargetMode="External" /><Relationship Id="rId2591" Type="http://schemas.openxmlformats.org/officeDocument/2006/relationships/hyperlink" Target="https://www.nytimes.com/2018/06/18/t-magazine/glenn-ligon-adrian-piper-art.html" TargetMode="External" /><Relationship Id="rId2592" Type="http://schemas.openxmlformats.org/officeDocument/2006/relationships/hyperlink" Target="https://www.newyorker.com/goings-on-about-town/art/cameron-rowland" TargetMode="External" /><Relationship Id="rId2593" Type="http://schemas.openxmlformats.org/officeDocument/2006/relationships/hyperlink" Target="https://www.nytimes.com/2015/07/04/arts/obamas-eulogy-which-found-its-place-in-history.html" TargetMode="External" /><Relationship Id="rId2594" Type="http://schemas.openxmlformats.org/officeDocument/2006/relationships/hyperlink" Target="https://www.nytimes.com/2018/10/11/us/politics/kanye-trump-white-house-monologue.html" TargetMode="External" /><Relationship Id="rId2595" Type="http://schemas.openxmlformats.org/officeDocument/2006/relationships/hyperlink" Target="https://www.nytimes.com/2018/10/17/t-magazine/carrie-mae-weems-influence-latoya-ruby-frazier-laurie-simmons.html" TargetMode="External" /><Relationship Id="rId2596" Type="http://schemas.openxmlformats.org/officeDocument/2006/relationships/hyperlink" Target="https://lens.blogs.nytimes.com/2014/10/14/latoya-ruby-fraziers-notion-of-family/" TargetMode="External" /><Relationship Id="rId2597" Type="http://schemas.openxmlformats.org/officeDocument/2006/relationships/header" Target="header823.xml" /><Relationship Id="rId2598" Type="http://schemas.openxmlformats.org/officeDocument/2006/relationships/header" Target="header824.xml" /><Relationship Id="rId2599" Type="http://schemas.openxmlformats.org/officeDocument/2006/relationships/footer" Target="footer823.xml" /><Relationship Id="rId26" Type="http://schemas.openxmlformats.org/officeDocument/2006/relationships/hyperlink" Target="https://www.nytimes.com/2021/04/24/style/generation-gen-x-aarp-oscar-ad.html" TargetMode="External" /><Relationship Id="rId260" Type="http://schemas.openxmlformats.org/officeDocument/2006/relationships/header" Target="header62.xml" /><Relationship Id="rId2600" Type="http://schemas.openxmlformats.org/officeDocument/2006/relationships/footer" Target="footer824.xml" /><Relationship Id="rId2601" Type="http://schemas.openxmlformats.org/officeDocument/2006/relationships/header" Target="header825.xml" /><Relationship Id="rId2602" Type="http://schemas.openxmlformats.org/officeDocument/2006/relationships/footer" Target="footer825.xml" /><Relationship Id="rId2603" Type="http://schemas.openxmlformats.org/officeDocument/2006/relationships/hyperlink" Target="https://advance.lexis.com/api/document?collection=news&amp;id=urn:contentItem:490X-N150-01KN-233V-00000-00&amp;context=1519360" TargetMode="External" /><Relationship Id="rId2604" Type="http://schemas.openxmlformats.org/officeDocument/2006/relationships/hyperlink" Target="http://www.nytimes.com" TargetMode="External" /><Relationship Id="rId2605" Type="http://schemas.openxmlformats.org/officeDocument/2006/relationships/header" Target="header826.xml" /><Relationship Id="rId2606" Type="http://schemas.openxmlformats.org/officeDocument/2006/relationships/header" Target="header827.xml" /><Relationship Id="rId2607" Type="http://schemas.openxmlformats.org/officeDocument/2006/relationships/footer" Target="footer826.xml" /><Relationship Id="rId2608" Type="http://schemas.openxmlformats.org/officeDocument/2006/relationships/footer" Target="footer827.xml" /><Relationship Id="rId2609" Type="http://schemas.openxmlformats.org/officeDocument/2006/relationships/header" Target="header828.xml" /><Relationship Id="rId261" Type="http://schemas.openxmlformats.org/officeDocument/2006/relationships/footer" Target="footer61.xml" /><Relationship Id="rId2610" Type="http://schemas.openxmlformats.org/officeDocument/2006/relationships/footer" Target="footer828.xml" /><Relationship Id="rId2611" Type="http://schemas.openxmlformats.org/officeDocument/2006/relationships/hyperlink" Target="https://advance.lexis.com/api/document?collection=news&amp;id=urn:contentItem:5V61-JDY1-DXY4-X0SX-00000-00&amp;context=1519360" TargetMode="External" /><Relationship Id="rId2612" Type="http://schemas.openxmlformats.org/officeDocument/2006/relationships/header" Target="header829.xml" /><Relationship Id="rId2613" Type="http://schemas.openxmlformats.org/officeDocument/2006/relationships/header" Target="header830.xml" /><Relationship Id="rId2614" Type="http://schemas.openxmlformats.org/officeDocument/2006/relationships/footer" Target="footer829.xml" /><Relationship Id="rId2615" Type="http://schemas.openxmlformats.org/officeDocument/2006/relationships/footer" Target="footer830.xml" /><Relationship Id="rId2616" Type="http://schemas.openxmlformats.org/officeDocument/2006/relationships/header" Target="header831.xml" /><Relationship Id="rId2617" Type="http://schemas.openxmlformats.org/officeDocument/2006/relationships/footer" Target="footer831.xml" /><Relationship Id="rId2618" Type="http://schemas.openxmlformats.org/officeDocument/2006/relationships/hyperlink" Target="https://advance.lexis.com/api/document?collection=news&amp;id=urn:contentItem:5CW6-JRW1-JBG3-61WD-00000-00&amp;context=1519360" TargetMode="External" /><Relationship Id="rId2619" Type="http://schemas.openxmlformats.org/officeDocument/2006/relationships/hyperlink" Target="http://www.nytimes.com/2014/08/10/world/europe/an-epicurean-village-is-too-rich-for-some-paris-appetites.html" TargetMode="External" /><Relationship Id="rId262" Type="http://schemas.openxmlformats.org/officeDocument/2006/relationships/footer" Target="footer62.xml" /><Relationship Id="rId2620" Type="http://schemas.openxmlformats.org/officeDocument/2006/relationships/header" Target="header832.xml" /><Relationship Id="rId2621" Type="http://schemas.openxmlformats.org/officeDocument/2006/relationships/header" Target="header833.xml" /><Relationship Id="rId2622" Type="http://schemas.openxmlformats.org/officeDocument/2006/relationships/footer" Target="footer832.xml" /><Relationship Id="rId2623" Type="http://schemas.openxmlformats.org/officeDocument/2006/relationships/footer" Target="footer833.xml" /><Relationship Id="rId2624" Type="http://schemas.openxmlformats.org/officeDocument/2006/relationships/header" Target="header834.xml" /><Relationship Id="rId2625" Type="http://schemas.openxmlformats.org/officeDocument/2006/relationships/footer" Target="footer834.xml" /><Relationship Id="rId2626" Type="http://schemas.openxmlformats.org/officeDocument/2006/relationships/hyperlink" Target="https://advance.lexis.com/api/document?collection=news&amp;id=urn:contentItem:52HR-HFW1-DXY4-X37V-00000-00&amp;context=1519360" TargetMode="External" /><Relationship Id="rId2627" Type="http://schemas.openxmlformats.org/officeDocument/2006/relationships/hyperlink" Target="http://www.nytimes.com" TargetMode="External" /><Relationship Id="rId2628" Type="http://schemas.openxmlformats.org/officeDocument/2006/relationships/header" Target="header835.xml" /><Relationship Id="rId2629" Type="http://schemas.openxmlformats.org/officeDocument/2006/relationships/header" Target="header836.xml" /><Relationship Id="rId263" Type="http://schemas.openxmlformats.org/officeDocument/2006/relationships/header" Target="header63.xml" /><Relationship Id="rId2630" Type="http://schemas.openxmlformats.org/officeDocument/2006/relationships/footer" Target="footer835.xml" /><Relationship Id="rId2631" Type="http://schemas.openxmlformats.org/officeDocument/2006/relationships/footer" Target="footer836.xml" /><Relationship Id="rId2632" Type="http://schemas.openxmlformats.org/officeDocument/2006/relationships/header" Target="header837.xml" /><Relationship Id="rId2633" Type="http://schemas.openxmlformats.org/officeDocument/2006/relationships/footer" Target="footer837.xml" /><Relationship Id="rId2634" Type="http://schemas.openxmlformats.org/officeDocument/2006/relationships/hyperlink" Target="https://advance.lexis.com/api/document?collection=news&amp;id=urn:contentItem:4MF4-RXH0-TW8F-G327-00000-00&amp;context=1519360" TargetMode="External" /><Relationship Id="rId2635" Type="http://schemas.openxmlformats.org/officeDocument/2006/relationships/hyperlink" Target="http://www.nytimes.com" TargetMode="External" /><Relationship Id="rId2636" Type="http://schemas.openxmlformats.org/officeDocument/2006/relationships/header" Target="header838.xml" /><Relationship Id="rId2637" Type="http://schemas.openxmlformats.org/officeDocument/2006/relationships/header" Target="header839.xml" /><Relationship Id="rId2638" Type="http://schemas.openxmlformats.org/officeDocument/2006/relationships/footer" Target="footer838.xml" /><Relationship Id="rId2639" Type="http://schemas.openxmlformats.org/officeDocument/2006/relationships/footer" Target="footer839.xml" /><Relationship Id="rId264" Type="http://schemas.openxmlformats.org/officeDocument/2006/relationships/footer" Target="footer63.xml" /><Relationship Id="rId2640" Type="http://schemas.openxmlformats.org/officeDocument/2006/relationships/header" Target="header840.xml" /><Relationship Id="rId2641" Type="http://schemas.openxmlformats.org/officeDocument/2006/relationships/footer" Target="footer840.xml" /><Relationship Id="rId2642" Type="http://schemas.openxmlformats.org/officeDocument/2006/relationships/hyperlink" Target="https://advance.lexis.com/api/document?collection=news&amp;id=urn:contentItem:59K6-FKB1-JBG3-6110-00000-00&amp;context=1519360" TargetMode="External" /><Relationship Id="rId2643" Type="http://schemas.openxmlformats.org/officeDocument/2006/relationships/hyperlink" Target="http://www.nytimes.com/2013/10/14/world/middleeast/in-syria-motorists-press-on-yielding-for-war.html" TargetMode="External" /><Relationship Id="rId2644" Type="http://schemas.openxmlformats.org/officeDocument/2006/relationships/header" Target="header841.xml" /><Relationship Id="rId2645" Type="http://schemas.openxmlformats.org/officeDocument/2006/relationships/header" Target="header842.xml" /><Relationship Id="rId2646" Type="http://schemas.openxmlformats.org/officeDocument/2006/relationships/footer" Target="footer841.xml" /><Relationship Id="rId2647" Type="http://schemas.openxmlformats.org/officeDocument/2006/relationships/footer" Target="footer842.xml" /><Relationship Id="rId2648" Type="http://schemas.openxmlformats.org/officeDocument/2006/relationships/header" Target="header843.xml" /><Relationship Id="rId2649" Type="http://schemas.openxmlformats.org/officeDocument/2006/relationships/footer" Target="footer843.xml" /><Relationship Id="rId265" Type="http://schemas.openxmlformats.org/officeDocument/2006/relationships/hyperlink" Target="https://advance.lexis.com/api/document?collection=news&amp;id=urn:contentItem:53PC-2TH1-DXY4-X0M0-00000-00&amp;context=1519360" TargetMode="External" /><Relationship Id="rId2650" Type="http://schemas.openxmlformats.org/officeDocument/2006/relationships/hyperlink" Target="https://advance.lexis.com/api/document?collection=news&amp;id=urn:contentItem:5NN9-W751-DXY4-X305-00000-00&amp;context=1519360" TargetMode="External" /><Relationship Id="rId2651" Type="http://schemas.openxmlformats.org/officeDocument/2006/relationships/hyperlink" Target="https://www.nytimes.com/2017/05/28/us/kushner-trump-relationship-russia-investigation.html" TargetMode="External" /><Relationship Id="rId2652" Type="http://schemas.openxmlformats.org/officeDocument/2006/relationships/header" Target="header844.xml" /><Relationship Id="rId2653" Type="http://schemas.openxmlformats.org/officeDocument/2006/relationships/header" Target="header845.xml" /><Relationship Id="rId2654" Type="http://schemas.openxmlformats.org/officeDocument/2006/relationships/footer" Target="footer844.xml" /><Relationship Id="rId2655" Type="http://schemas.openxmlformats.org/officeDocument/2006/relationships/footer" Target="footer845.xml" /><Relationship Id="rId2656" Type="http://schemas.openxmlformats.org/officeDocument/2006/relationships/header" Target="header846.xml" /><Relationship Id="rId2657" Type="http://schemas.openxmlformats.org/officeDocument/2006/relationships/footer" Target="footer846.xml" /><Relationship Id="rId2658" Type="http://schemas.openxmlformats.org/officeDocument/2006/relationships/hyperlink" Target="https://advance.lexis.com/api/document?collection=news&amp;id=urn:contentItem:5NN8-XHT1-DXY4-X26Y-00000-00&amp;context=1519360" TargetMode="External" /><Relationship Id="rId2659" Type="http://schemas.openxmlformats.org/officeDocument/2006/relationships/hyperlink" Target="https://www.nytimes.com/2017/05/26/us/politics/kushner-talked-to-russian-envoy-about-creating-secret-channel-with-kremlin.html" TargetMode="External" /><Relationship Id="rId266" Type="http://schemas.openxmlformats.org/officeDocument/2006/relationships/hyperlink" Target="http://www.nytimes.com" TargetMode="External" /><Relationship Id="rId2660" Type="http://schemas.openxmlformats.org/officeDocument/2006/relationships/hyperlink" Target="https://www.nytimes.com/2017/02/13/us/politics/donald-trump-national-security-adviser-michael-flynn.html" TargetMode="External" /><Relationship Id="rId2661" Type="http://schemas.openxmlformats.org/officeDocument/2006/relationships/hyperlink" Target="https://www.nytimes.com/2017/05/09/us/politics/james-comey-fired-fbi.html" TargetMode="External" /><Relationship Id="rId2662" Type="http://schemas.openxmlformats.org/officeDocument/2006/relationships/hyperlink" Target="https://www.nytimes.com/2017/05/06/world/asia/jared-kushner-sister-nicole-meyer-china-investors.html" TargetMode="External" /><Relationship Id="rId2663" Type="http://schemas.openxmlformats.org/officeDocument/2006/relationships/hyperlink" Target="https://www.nytimes.com/2017/03/24/us/politics/health-care-affordable-care-act.html" TargetMode="External" /><Relationship Id="rId2664" Type="http://schemas.openxmlformats.org/officeDocument/2006/relationships/hyperlink" Target="https://www.nytimes.com/2017/05/18/world/middleeast/trump-saudi-arabia-summit.html" TargetMode="External" /><Relationship Id="rId2665" Type="http://schemas.openxmlformats.org/officeDocument/2006/relationships/hyperlink" Target="https://www.nytimes.com/2017/04/06/us/politics/stephen-bannon-white-house.html" TargetMode="External" /><Relationship Id="rId2666" Type="http://schemas.openxmlformats.org/officeDocument/2006/relationships/hyperlink" Target="https://www.nytimes.com/2017/04/18/us/politics/trump-advisers-paris-climate-accord.html" TargetMode="External" /><Relationship Id="rId2667" Type="http://schemas.openxmlformats.org/officeDocument/2006/relationships/hyperlink" Target="https://www.nytimes.com/2017/04/18/us/politics/trump-advisers-paris-climate-accord.html" TargetMode="External" /><Relationship Id="rId2668" Type="http://schemas.openxmlformats.org/officeDocument/2006/relationships/hyperlink" Target="https://www.nytimes.com/2017/05/28/us/politics/trump-returns-to-us-and-to-berating-newsmedia-on-twitter.html" TargetMode="External" /><Relationship Id="rId2669" Type="http://schemas.openxmlformats.org/officeDocument/2006/relationships/hyperlink" Target="https://www.nytimes.com/2017/05/27/us/politics/trump-returns-to-crisis-over-kushner-as-white-house-tries-to-contain-it.html" TargetMode="External" /><Relationship Id="rId267" Type="http://schemas.openxmlformats.org/officeDocument/2006/relationships/header" Target="header64.xml" /><Relationship Id="rId2670" Type="http://schemas.openxmlformats.org/officeDocument/2006/relationships/hyperlink" Target="https://www.nytimes.com/2017/05/26/us/politics/kushner-talked-to-russian-envoy-about-creating-secret-channel-with-kremlin.html" TargetMode="External" /><Relationship Id="rId2671" Type="http://schemas.openxmlformats.org/officeDocument/2006/relationships/header" Target="header847.xml" /><Relationship Id="rId2672" Type="http://schemas.openxmlformats.org/officeDocument/2006/relationships/header" Target="header848.xml" /><Relationship Id="rId2673" Type="http://schemas.openxmlformats.org/officeDocument/2006/relationships/footer" Target="footer847.xml" /><Relationship Id="rId2674" Type="http://schemas.openxmlformats.org/officeDocument/2006/relationships/footer" Target="footer848.xml" /><Relationship Id="rId2675" Type="http://schemas.openxmlformats.org/officeDocument/2006/relationships/header" Target="header849.xml" /><Relationship Id="rId2676" Type="http://schemas.openxmlformats.org/officeDocument/2006/relationships/footer" Target="footer849.xml" /><Relationship Id="rId2677" Type="http://schemas.openxmlformats.org/officeDocument/2006/relationships/hyperlink" Target="https://advance.lexis.com/api/document?collection=news&amp;id=urn:contentItem:3S8G-CHF0-000B-Y361-00000-00&amp;context=1519360" TargetMode="External" /><Relationship Id="rId2678" Type="http://schemas.openxmlformats.org/officeDocument/2006/relationships/header" Target="header850.xml" /><Relationship Id="rId2679" Type="http://schemas.openxmlformats.org/officeDocument/2006/relationships/header" Target="header851.xml" /><Relationship Id="rId268" Type="http://schemas.openxmlformats.org/officeDocument/2006/relationships/header" Target="header65.xml" /><Relationship Id="rId2680" Type="http://schemas.openxmlformats.org/officeDocument/2006/relationships/footer" Target="footer850.xml" /><Relationship Id="rId2681" Type="http://schemas.openxmlformats.org/officeDocument/2006/relationships/footer" Target="footer851.xml" /><Relationship Id="rId2682" Type="http://schemas.openxmlformats.org/officeDocument/2006/relationships/header" Target="header852.xml" /><Relationship Id="rId2683" Type="http://schemas.openxmlformats.org/officeDocument/2006/relationships/footer" Target="footer852.xml" /><Relationship Id="rId2684" Type="http://schemas.openxmlformats.org/officeDocument/2006/relationships/hyperlink" Target="https://advance.lexis.com/api/document?collection=news&amp;id=urn:contentItem:3S8G-8K50-0007-H381-00000-00&amp;context=1519360" TargetMode="External" /><Relationship Id="rId2685" Type="http://schemas.openxmlformats.org/officeDocument/2006/relationships/header" Target="header853.xml" /><Relationship Id="rId2686" Type="http://schemas.openxmlformats.org/officeDocument/2006/relationships/header" Target="header854.xml" /><Relationship Id="rId2687" Type="http://schemas.openxmlformats.org/officeDocument/2006/relationships/footer" Target="footer853.xml" /><Relationship Id="rId2688" Type="http://schemas.openxmlformats.org/officeDocument/2006/relationships/footer" Target="footer854.xml" /><Relationship Id="rId2689" Type="http://schemas.openxmlformats.org/officeDocument/2006/relationships/header" Target="header855.xml" /><Relationship Id="rId269" Type="http://schemas.openxmlformats.org/officeDocument/2006/relationships/footer" Target="footer64.xml" /><Relationship Id="rId2690" Type="http://schemas.openxmlformats.org/officeDocument/2006/relationships/footer" Target="footer855.xml" /><Relationship Id="rId2691" Type="http://schemas.openxmlformats.org/officeDocument/2006/relationships/hyperlink" Target="https://advance.lexis.com/api/document?collection=news&amp;id=urn:contentItem:4PPW-1DR0-TW8F-G0R5-00000-00&amp;context=1519360" TargetMode="External" /><Relationship Id="rId2692" Type="http://schemas.openxmlformats.org/officeDocument/2006/relationships/hyperlink" Target="http://www.nytimes.com" TargetMode="External" /><Relationship Id="rId2693" Type="http://schemas.openxmlformats.org/officeDocument/2006/relationships/header" Target="header856.xml" /><Relationship Id="rId2694" Type="http://schemas.openxmlformats.org/officeDocument/2006/relationships/header" Target="header857.xml" /><Relationship Id="rId2695" Type="http://schemas.openxmlformats.org/officeDocument/2006/relationships/footer" Target="footer856.xml" /><Relationship Id="rId2696" Type="http://schemas.openxmlformats.org/officeDocument/2006/relationships/footer" Target="footer857.xml" /><Relationship Id="rId2697" Type="http://schemas.openxmlformats.org/officeDocument/2006/relationships/header" Target="header858.xml" /><Relationship Id="rId2698" Type="http://schemas.openxmlformats.org/officeDocument/2006/relationships/footer" Target="footer858.xml" /><Relationship Id="rId2699" Type="http://schemas.openxmlformats.org/officeDocument/2006/relationships/hyperlink" Target="https://advance.lexis.com/api/document?collection=news&amp;id=urn:contentItem:48V0-C2H0-01KN-24DN-00000-00&amp;context=1519360" TargetMode="External" /><Relationship Id="rId27" Type="http://schemas.openxmlformats.org/officeDocument/2006/relationships/hyperlink" Target="https://www.nytimes.com/2021/04/24/style/generation-gen-x-aarp-oscar-ad.html" TargetMode="External" /><Relationship Id="rId270" Type="http://schemas.openxmlformats.org/officeDocument/2006/relationships/footer" Target="footer65.xml" /><Relationship Id="rId2700" Type="http://schemas.openxmlformats.org/officeDocument/2006/relationships/hyperlink" Target="http://www.nytimes.com" TargetMode="External" /><Relationship Id="rId2701" Type="http://schemas.openxmlformats.org/officeDocument/2006/relationships/header" Target="header859.xml" /><Relationship Id="rId2702" Type="http://schemas.openxmlformats.org/officeDocument/2006/relationships/header" Target="header860.xml" /><Relationship Id="rId2703" Type="http://schemas.openxmlformats.org/officeDocument/2006/relationships/footer" Target="footer859.xml" /><Relationship Id="rId2704" Type="http://schemas.openxmlformats.org/officeDocument/2006/relationships/footer" Target="footer860.xml" /><Relationship Id="rId2705" Type="http://schemas.openxmlformats.org/officeDocument/2006/relationships/header" Target="header861.xml" /><Relationship Id="rId2706" Type="http://schemas.openxmlformats.org/officeDocument/2006/relationships/footer" Target="footer861.xml" /><Relationship Id="rId2707" Type="http://schemas.openxmlformats.org/officeDocument/2006/relationships/hyperlink" Target="https://advance.lexis.com/api/document?collection=news&amp;id=urn:contentItem:5CTP-XFY1-DXY4-X297-00000-00&amp;context=1519360" TargetMode="External" /><Relationship Id="rId2708" Type="http://schemas.openxmlformats.org/officeDocument/2006/relationships/hyperlink" Target="http://www.nytimes.com/2014/08/03/nyregion/montauk-for-members-only.html" TargetMode="External" /><Relationship Id="rId2709" Type="http://schemas.openxmlformats.org/officeDocument/2006/relationships/header" Target="header862.xml" /><Relationship Id="rId271" Type="http://schemas.openxmlformats.org/officeDocument/2006/relationships/header" Target="header66.xml" /><Relationship Id="rId2710" Type="http://schemas.openxmlformats.org/officeDocument/2006/relationships/header" Target="header863.xml" /><Relationship Id="rId2711" Type="http://schemas.openxmlformats.org/officeDocument/2006/relationships/footer" Target="footer862.xml" /><Relationship Id="rId2712" Type="http://schemas.openxmlformats.org/officeDocument/2006/relationships/footer" Target="footer863.xml" /><Relationship Id="rId2713" Type="http://schemas.openxmlformats.org/officeDocument/2006/relationships/header" Target="header864.xml" /><Relationship Id="rId2714" Type="http://schemas.openxmlformats.org/officeDocument/2006/relationships/footer" Target="footer864.xml" /><Relationship Id="rId2715" Type="http://schemas.openxmlformats.org/officeDocument/2006/relationships/hyperlink" Target="https://advance.lexis.com/api/document?collection=news&amp;id=urn:contentItem:3S8G-YF30-000D-G3CH-00000-00&amp;context=1519360" TargetMode="External" /><Relationship Id="rId2716" Type="http://schemas.openxmlformats.org/officeDocument/2006/relationships/header" Target="header865.xml" /><Relationship Id="rId2717" Type="http://schemas.openxmlformats.org/officeDocument/2006/relationships/header" Target="header866.xml" /><Relationship Id="rId2718" Type="http://schemas.openxmlformats.org/officeDocument/2006/relationships/footer" Target="footer865.xml" /><Relationship Id="rId2719" Type="http://schemas.openxmlformats.org/officeDocument/2006/relationships/footer" Target="footer866.xml" /><Relationship Id="rId272" Type="http://schemas.openxmlformats.org/officeDocument/2006/relationships/footer" Target="footer66.xml" /><Relationship Id="rId2720" Type="http://schemas.openxmlformats.org/officeDocument/2006/relationships/header" Target="header867.xml" /><Relationship Id="rId2721" Type="http://schemas.openxmlformats.org/officeDocument/2006/relationships/footer" Target="footer867.xml" /><Relationship Id="rId2722" Type="http://schemas.openxmlformats.org/officeDocument/2006/relationships/hyperlink" Target="https://advance.lexis.com/api/document?collection=news&amp;id=urn:contentItem:4PKW-M1D0-TW8F-G0CF-00000-00&amp;context=1519360" TargetMode="External" /><Relationship Id="rId2723" Type="http://schemas.openxmlformats.org/officeDocument/2006/relationships/hyperlink" Target="http://www.nytimes.com" TargetMode="External" /><Relationship Id="rId2724" Type="http://schemas.openxmlformats.org/officeDocument/2006/relationships/header" Target="header868.xml" /><Relationship Id="rId2725" Type="http://schemas.openxmlformats.org/officeDocument/2006/relationships/header" Target="header869.xml" /><Relationship Id="rId2726" Type="http://schemas.openxmlformats.org/officeDocument/2006/relationships/footer" Target="footer868.xml" /><Relationship Id="rId2727" Type="http://schemas.openxmlformats.org/officeDocument/2006/relationships/footer" Target="footer869.xml" /><Relationship Id="rId2728" Type="http://schemas.openxmlformats.org/officeDocument/2006/relationships/header" Target="header870.xml" /><Relationship Id="rId2729" Type="http://schemas.openxmlformats.org/officeDocument/2006/relationships/footer" Target="footer870.xml" /><Relationship Id="rId273" Type="http://schemas.openxmlformats.org/officeDocument/2006/relationships/hyperlink" Target="https://advance.lexis.com/api/document?collection=news&amp;id=urn:contentItem:4KV2-78B0-TW8F-G262-00000-00&amp;context=1519360" TargetMode="External" /><Relationship Id="rId2730" Type="http://schemas.openxmlformats.org/officeDocument/2006/relationships/hyperlink" Target="https://advance.lexis.com/api/document?collection=news&amp;id=urn:contentItem:5CTP-XFY1-DXY4-X261-00000-00&amp;context=1519360" TargetMode="External" /><Relationship Id="rId2731" Type="http://schemas.openxmlformats.org/officeDocument/2006/relationships/hyperlink" Target="http://www.nytimes.com/2014/08/03/movies/homevideo/shout-factory-gathers-marx-brothers-tv-spots.html" TargetMode="External" /><Relationship Id="rId2732" Type="http://schemas.openxmlformats.org/officeDocument/2006/relationships/header" Target="header871.xml" /><Relationship Id="rId2733" Type="http://schemas.openxmlformats.org/officeDocument/2006/relationships/header" Target="header872.xml" /><Relationship Id="rId2734" Type="http://schemas.openxmlformats.org/officeDocument/2006/relationships/footer" Target="footer871.xml" /><Relationship Id="rId2735" Type="http://schemas.openxmlformats.org/officeDocument/2006/relationships/footer" Target="footer872.xml" /><Relationship Id="rId2736" Type="http://schemas.openxmlformats.org/officeDocument/2006/relationships/header" Target="header873.xml" /><Relationship Id="rId2737" Type="http://schemas.openxmlformats.org/officeDocument/2006/relationships/footer" Target="footer873.xml" /><Relationship Id="rId2738" Type="http://schemas.openxmlformats.org/officeDocument/2006/relationships/hyperlink" Target="https://advance.lexis.com/api/document?collection=news&amp;id=urn:contentItem:4HFJ-5Y40-TW8F-G305-00000-00&amp;context=1519360" TargetMode="External" /><Relationship Id="rId2739" Type="http://schemas.openxmlformats.org/officeDocument/2006/relationships/hyperlink" Target="http://www.nytimes.com" TargetMode="External" /><Relationship Id="rId274" Type="http://schemas.openxmlformats.org/officeDocument/2006/relationships/hyperlink" Target="http://www.nytimes.com" TargetMode="External" /><Relationship Id="rId2740" Type="http://schemas.openxmlformats.org/officeDocument/2006/relationships/header" Target="header874.xml" /><Relationship Id="rId2741" Type="http://schemas.openxmlformats.org/officeDocument/2006/relationships/header" Target="header875.xml" /><Relationship Id="rId2742" Type="http://schemas.openxmlformats.org/officeDocument/2006/relationships/footer" Target="footer874.xml" /><Relationship Id="rId2743" Type="http://schemas.openxmlformats.org/officeDocument/2006/relationships/footer" Target="footer875.xml" /><Relationship Id="rId2744" Type="http://schemas.openxmlformats.org/officeDocument/2006/relationships/header" Target="header876.xml" /><Relationship Id="rId2745" Type="http://schemas.openxmlformats.org/officeDocument/2006/relationships/footer" Target="footer876.xml" /><Relationship Id="rId2746" Type="http://schemas.openxmlformats.org/officeDocument/2006/relationships/hyperlink" Target="https://advance.lexis.com/api/document?collection=news&amp;id=urn:contentItem:7V01-8HD0-Y8TC-S1FB-00000-00&amp;context=1519360" TargetMode="External" /><Relationship Id="rId2747" Type="http://schemas.openxmlformats.org/officeDocument/2006/relationships/hyperlink" Target="http://www.nytimes.com" TargetMode="External" /><Relationship Id="rId2748" Type="http://schemas.openxmlformats.org/officeDocument/2006/relationships/header" Target="header877.xml" /><Relationship Id="rId2749" Type="http://schemas.openxmlformats.org/officeDocument/2006/relationships/header" Target="header878.xml" /><Relationship Id="rId275" Type="http://schemas.openxmlformats.org/officeDocument/2006/relationships/header" Target="header67.xml" /><Relationship Id="rId2750" Type="http://schemas.openxmlformats.org/officeDocument/2006/relationships/footer" Target="footer877.xml" /><Relationship Id="rId2751" Type="http://schemas.openxmlformats.org/officeDocument/2006/relationships/footer" Target="footer878.xml" /><Relationship Id="rId2752" Type="http://schemas.openxmlformats.org/officeDocument/2006/relationships/header" Target="header879.xml" /><Relationship Id="rId2753" Type="http://schemas.openxmlformats.org/officeDocument/2006/relationships/footer" Target="footer879.xml" /><Relationship Id="rId2754" Type="http://schemas.openxmlformats.org/officeDocument/2006/relationships/hyperlink" Target="https://advance.lexis.com/api/document?collection=news&amp;id=urn:contentItem:52FK-TTB1-JBG3-62TJ-00000-00&amp;context=1519360" TargetMode="External" /><Relationship Id="rId2755" Type="http://schemas.openxmlformats.org/officeDocument/2006/relationships/hyperlink" Target="http://www.nytimes.com" TargetMode="External" /><Relationship Id="rId2756" Type="http://schemas.openxmlformats.org/officeDocument/2006/relationships/header" Target="header880.xml" /><Relationship Id="rId2757" Type="http://schemas.openxmlformats.org/officeDocument/2006/relationships/header" Target="header881.xml" /><Relationship Id="rId2758" Type="http://schemas.openxmlformats.org/officeDocument/2006/relationships/footer" Target="footer880.xml" /><Relationship Id="rId2759" Type="http://schemas.openxmlformats.org/officeDocument/2006/relationships/footer" Target="footer881.xml" /><Relationship Id="rId276" Type="http://schemas.openxmlformats.org/officeDocument/2006/relationships/header" Target="header68.xml" /><Relationship Id="rId2760" Type="http://schemas.openxmlformats.org/officeDocument/2006/relationships/header" Target="header882.xml" /><Relationship Id="rId2761" Type="http://schemas.openxmlformats.org/officeDocument/2006/relationships/footer" Target="footer882.xml" /><Relationship Id="rId2762" Type="http://schemas.openxmlformats.org/officeDocument/2006/relationships/hyperlink" Target="https://advance.lexis.com/api/document?collection=news&amp;id=urn:contentItem:5CTP-XFY1-DXY4-X23Y-00000-00&amp;context=1519360" TargetMode="External" /><Relationship Id="rId2763" Type="http://schemas.openxmlformats.org/officeDocument/2006/relationships/hyperlink" Target="http://www.nytimes.com/2014/08/03/nyregion/the-lives-behind-times-square-cartoon-characters.html" TargetMode="External" /><Relationship Id="rId2764" Type="http://schemas.openxmlformats.org/officeDocument/2006/relationships/header" Target="header883.xml" /><Relationship Id="rId2765" Type="http://schemas.openxmlformats.org/officeDocument/2006/relationships/header" Target="header884.xml" /><Relationship Id="rId2766" Type="http://schemas.openxmlformats.org/officeDocument/2006/relationships/footer" Target="footer883.xml" /><Relationship Id="rId2767" Type="http://schemas.openxmlformats.org/officeDocument/2006/relationships/footer" Target="footer884.xml" /><Relationship Id="rId2768" Type="http://schemas.openxmlformats.org/officeDocument/2006/relationships/header" Target="header885.xml" /><Relationship Id="rId2769" Type="http://schemas.openxmlformats.org/officeDocument/2006/relationships/footer" Target="footer885.xml" /><Relationship Id="rId277" Type="http://schemas.openxmlformats.org/officeDocument/2006/relationships/footer" Target="footer67.xml" /><Relationship Id="rId2770" Type="http://schemas.openxmlformats.org/officeDocument/2006/relationships/hyperlink" Target="https://advance.lexis.com/api/document?collection=news&amp;id=urn:contentItem:3S89-X040-008G-F0BS-00000-00&amp;context=1519360" TargetMode="External" /><Relationship Id="rId2771" Type="http://schemas.openxmlformats.org/officeDocument/2006/relationships/header" Target="header886.xml" /><Relationship Id="rId2772" Type="http://schemas.openxmlformats.org/officeDocument/2006/relationships/header" Target="header887.xml" /><Relationship Id="rId2773" Type="http://schemas.openxmlformats.org/officeDocument/2006/relationships/footer" Target="footer886.xml" /><Relationship Id="rId2774" Type="http://schemas.openxmlformats.org/officeDocument/2006/relationships/footer" Target="footer887.xml" /><Relationship Id="rId2775" Type="http://schemas.openxmlformats.org/officeDocument/2006/relationships/header" Target="header888.xml" /><Relationship Id="rId2776" Type="http://schemas.openxmlformats.org/officeDocument/2006/relationships/footer" Target="footer888.xml" /><Relationship Id="rId2777" Type="http://schemas.openxmlformats.org/officeDocument/2006/relationships/hyperlink" Target="https://advance.lexis.com/api/document?collection=news&amp;id=urn:contentItem:48SG-FT90-01KN-220G-00000-00&amp;context=1519360" TargetMode="External" /><Relationship Id="rId2778" Type="http://schemas.openxmlformats.org/officeDocument/2006/relationships/hyperlink" Target="http://www.newfestival.org" TargetMode="External" /><Relationship Id="rId2779" Type="http://schemas.openxmlformats.org/officeDocument/2006/relationships/hyperlink" Target="http://www.nytimes.com" TargetMode="External" /><Relationship Id="rId278" Type="http://schemas.openxmlformats.org/officeDocument/2006/relationships/footer" Target="footer68.xml" /><Relationship Id="rId2780" Type="http://schemas.openxmlformats.org/officeDocument/2006/relationships/header" Target="header889.xml" /><Relationship Id="rId2781" Type="http://schemas.openxmlformats.org/officeDocument/2006/relationships/header" Target="header890.xml" /><Relationship Id="rId2782" Type="http://schemas.openxmlformats.org/officeDocument/2006/relationships/footer" Target="footer889.xml" /><Relationship Id="rId2783" Type="http://schemas.openxmlformats.org/officeDocument/2006/relationships/footer" Target="footer890.xml" /><Relationship Id="rId2784" Type="http://schemas.openxmlformats.org/officeDocument/2006/relationships/header" Target="header891.xml" /><Relationship Id="rId2785" Type="http://schemas.openxmlformats.org/officeDocument/2006/relationships/footer" Target="footer891.xml" /><Relationship Id="rId2786" Type="http://schemas.openxmlformats.org/officeDocument/2006/relationships/hyperlink" Target="https://advance.lexis.com/api/document?collection=news&amp;id=urn:contentItem:5N2R-X131-JBG3-623J-00000-00&amp;context=1519360" TargetMode="External" /><Relationship Id="rId2787" Type="http://schemas.openxmlformats.org/officeDocument/2006/relationships/hyperlink" Target="http://movies.nytimes.com/person/69192/Donald-Sutherland?inline=nyt-per" TargetMode="External" /><Relationship Id="rId2788" Type="http://schemas.openxmlformats.org/officeDocument/2006/relationships/hyperlink" Target="http://movies.nytimes.com/person/88456/Griffin-Dunne?inline=nyt-per" TargetMode="External" /><Relationship Id="rId2789" Type="http://schemas.openxmlformats.org/officeDocument/2006/relationships/hyperlink" Target="http://movies.nytimes.com/movie/306113/Fierce-People/overview" TargetMode="External" /><Relationship Id="rId279" Type="http://schemas.openxmlformats.org/officeDocument/2006/relationships/header" Target="header69.xml" /><Relationship Id="rId2790" Type="http://schemas.openxmlformats.org/officeDocument/2006/relationships/hyperlink" Target="http://movies.nytimes.com/person/40350/Diane-Lane?inline=nyt-per" TargetMode="External" /><Relationship Id="rId2791" Type="http://schemas.openxmlformats.org/officeDocument/2006/relationships/hyperlink" Target="http://movies.nytimes.com/movie/53746/Weeds/overview" TargetMode="External" /><Relationship Id="rId2792" Type="http://schemas.openxmlformats.org/officeDocument/2006/relationships/hyperlink" Target="http://movies.nytimes.com/person/88456/Griffin-Dunne?inline=nyt-per" TargetMode="External" /><Relationship Id="rId2793" Type="http://schemas.openxmlformats.org/officeDocument/2006/relationships/hyperlink" Target="http://movies.nytimes.com/person/40350/Diane-Lane?inline=nyt-per" TargetMode="External" /><Relationship Id="rId2794" Type="http://schemas.openxmlformats.org/officeDocument/2006/relationships/hyperlink" Target="http://movies.nytimes.com/person/69192/Donald-Sutherland?inline=nyt-per" TargetMode="External" /><Relationship Id="rId2795" Type="http://schemas.openxmlformats.org/officeDocument/2006/relationships/hyperlink" Target="http://www.nytimes.com/2007/09/06/movies/06fier.html" TargetMode="External" /><Relationship Id="rId2796" Type="http://schemas.openxmlformats.org/officeDocument/2006/relationships/header" Target="header892.xml" /><Relationship Id="rId2797" Type="http://schemas.openxmlformats.org/officeDocument/2006/relationships/header" Target="header893.xml" /><Relationship Id="rId2798" Type="http://schemas.openxmlformats.org/officeDocument/2006/relationships/footer" Target="footer892.xml" /><Relationship Id="rId2799" Type="http://schemas.openxmlformats.org/officeDocument/2006/relationships/footer" Target="footer893.xml" /><Relationship Id="rId28" Type="http://schemas.openxmlformats.org/officeDocument/2006/relationships/hyperlink" Target="https://www.nytimes.com/2021/04/24/style/generation-gen-x-aarp-oscar-ad.html" TargetMode="External" /><Relationship Id="rId280" Type="http://schemas.openxmlformats.org/officeDocument/2006/relationships/footer" Target="footer69.xml" /><Relationship Id="rId2800" Type="http://schemas.openxmlformats.org/officeDocument/2006/relationships/header" Target="header894.xml" /><Relationship Id="rId2801" Type="http://schemas.openxmlformats.org/officeDocument/2006/relationships/footer" Target="footer894.xml" /><Relationship Id="rId2802" Type="http://schemas.openxmlformats.org/officeDocument/2006/relationships/hyperlink" Target="https://advance.lexis.com/api/document?collection=news&amp;id=urn:contentItem:5K9V-TWV1-JBG3-62B6-00000-00&amp;context=1519360" TargetMode="External" /><Relationship Id="rId2803" Type="http://schemas.openxmlformats.org/officeDocument/2006/relationships/hyperlink" Target="http://www.nytimes.com/2016/07/26/opinion/campaign-stops/unconventional-hardly-covers-it.html" TargetMode="External" /><Relationship Id="rId2804" Type="http://schemas.openxmlformats.org/officeDocument/2006/relationships/header" Target="header895.xml" /><Relationship Id="rId2805" Type="http://schemas.openxmlformats.org/officeDocument/2006/relationships/header" Target="header896.xml" /><Relationship Id="rId2806" Type="http://schemas.openxmlformats.org/officeDocument/2006/relationships/footer" Target="footer895.xml" /><Relationship Id="rId2807" Type="http://schemas.openxmlformats.org/officeDocument/2006/relationships/footer" Target="footer896.xml" /><Relationship Id="rId2808" Type="http://schemas.openxmlformats.org/officeDocument/2006/relationships/header" Target="header897.xml" /><Relationship Id="rId2809" Type="http://schemas.openxmlformats.org/officeDocument/2006/relationships/footer" Target="footer897.xml" /><Relationship Id="rId281" Type="http://schemas.openxmlformats.org/officeDocument/2006/relationships/hyperlink" Target="https://advance.lexis.com/api/document?collection=news&amp;id=urn:contentItem:5P3X-DTY1-JBG3-60YK-00000-00&amp;context=1519360" TargetMode="External" /><Relationship Id="rId2810" Type="http://schemas.openxmlformats.org/officeDocument/2006/relationships/hyperlink" Target="https://advance.lexis.com/api/document?collection=news&amp;id=urn:contentItem:7Y6M-N281-2PBB-2442-00000-00&amp;context=1519360" TargetMode="External" /><Relationship Id="rId2811" Type="http://schemas.openxmlformats.org/officeDocument/2006/relationships/hyperlink" Target="http://www.nytimes.com" TargetMode="External" /><Relationship Id="rId2812" Type="http://schemas.openxmlformats.org/officeDocument/2006/relationships/header" Target="header898.xml" /><Relationship Id="rId2813" Type="http://schemas.openxmlformats.org/officeDocument/2006/relationships/header" Target="header899.xml" /><Relationship Id="rId2814" Type="http://schemas.openxmlformats.org/officeDocument/2006/relationships/footer" Target="footer898.xml" /><Relationship Id="rId2815" Type="http://schemas.openxmlformats.org/officeDocument/2006/relationships/footer" Target="footer899.xml" /><Relationship Id="rId2816" Type="http://schemas.openxmlformats.org/officeDocument/2006/relationships/header" Target="header900.xml" /><Relationship Id="rId2817" Type="http://schemas.openxmlformats.org/officeDocument/2006/relationships/footer" Target="footer900.xml" /><Relationship Id="rId2818" Type="http://schemas.openxmlformats.org/officeDocument/2006/relationships/hyperlink" Target="https://advance.lexis.com/api/document?collection=news&amp;id=urn:contentItem:48NX-MWB0-01KN-229X-00000-00&amp;context=1519360" TargetMode="External" /><Relationship Id="rId2819" Type="http://schemas.openxmlformats.org/officeDocument/2006/relationships/hyperlink" Target="http://www.nytimes.com" TargetMode="External" /><Relationship Id="rId282" Type="http://schemas.openxmlformats.org/officeDocument/2006/relationships/hyperlink" Target="http://travel.nytimes.com/travel/guides/europe/belgium/overview.html?inline=nyt-geo" TargetMode="External" /><Relationship Id="rId2820" Type="http://schemas.openxmlformats.org/officeDocument/2006/relationships/header" Target="header901.xml" /><Relationship Id="rId2821" Type="http://schemas.openxmlformats.org/officeDocument/2006/relationships/header" Target="header902.xml" /><Relationship Id="rId2822" Type="http://schemas.openxmlformats.org/officeDocument/2006/relationships/footer" Target="footer901.xml" /><Relationship Id="rId2823" Type="http://schemas.openxmlformats.org/officeDocument/2006/relationships/footer" Target="footer902.xml" /><Relationship Id="rId2824" Type="http://schemas.openxmlformats.org/officeDocument/2006/relationships/header" Target="header903.xml" /><Relationship Id="rId2825" Type="http://schemas.openxmlformats.org/officeDocument/2006/relationships/footer" Target="footer903.xml" /><Relationship Id="rId2826" Type="http://schemas.openxmlformats.org/officeDocument/2006/relationships/hyperlink" Target="https://advance.lexis.com/api/document?collection=news&amp;id=urn:contentItem:3S89-X4G0-008G-F51D-00000-00&amp;context=1519360" TargetMode="External" /><Relationship Id="rId2827" Type="http://schemas.openxmlformats.org/officeDocument/2006/relationships/hyperlink" Target="https://advance.lexis.com/api/document?collection=news&amp;id=urn:contentItem:3S89-X4G0-008G-F51D-00000-00&amp;context=1519360" TargetMode="External" /><Relationship Id="rId2828" Type="http://schemas.openxmlformats.org/officeDocument/2006/relationships/header" Target="header904.xml" /><Relationship Id="rId2829" Type="http://schemas.openxmlformats.org/officeDocument/2006/relationships/header" Target="header905.xml" /><Relationship Id="rId283" Type="http://schemas.openxmlformats.org/officeDocument/2006/relationships/hyperlink" Target="https://www.fine-arts-museum.be/en" TargetMode="External" /><Relationship Id="rId2830" Type="http://schemas.openxmlformats.org/officeDocument/2006/relationships/footer" Target="footer904.xml" /><Relationship Id="rId2831" Type="http://schemas.openxmlformats.org/officeDocument/2006/relationships/footer" Target="footer905.xml" /><Relationship Id="rId2832" Type="http://schemas.openxmlformats.org/officeDocument/2006/relationships/header" Target="header906.xml" /><Relationship Id="rId2833" Type="http://schemas.openxmlformats.org/officeDocument/2006/relationships/footer" Target="footer906.xml" /><Relationship Id="rId2834" Type="http://schemas.openxmlformats.org/officeDocument/2006/relationships/hyperlink" Target="https://advance.lexis.com/api/document?collection=news&amp;id=urn:contentItem:59G1-RVP1-JBG3-603Y-00000-00&amp;context=1519360" TargetMode="External" /><Relationship Id="rId2835" Type="http://schemas.openxmlformats.org/officeDocument/2006/relationships/hyperlink" Target="http://www.nytimes.com/2013/09/29/books/review/michael-sokoloves-drama-high.html" TargetMode="External" /><Relationship Id="rId2836" Type="http://schemas.openxmlformats.org/officeDocument/2006/relationships/header" Target="header907.xml" /><Relationship Id="rId2837" Type="http://schemas.openxmlformats.org/officeDocument/2006/relationships/header" Target="header908.xml" /><Relationship Id="rId2838" Type="http://schemas.openxmlformats.org/officeDocument/2006/relationships/footer" Target="footer907.xml" /><Relationship Id="rId2839" Type="http://schemas.openxmlformats.org/officeDocument/2006/relationships/footer" Target="footer908.xml" /><Relationship Id="rId284" Type="http://schemas.openxmlformats.org/officeDocument/2006/relationships/hyperlink" Target="http://www.kmska.be/en/" TargetMode="External" /><Relationship Id="rId2840" Type="http://schemas.openxmlformats.org/officeDocument/2006/relationships/header" Target="header909.xml" /><Relationship Id="rId2841" Type="http://schemas.openxmlformats.org/officeDocument/2006/relationships/footer" Target="footer909.xml" /><Relationship Id="rId2842" Type="http://schemas.openxmlformats.org/officeDocument/2006/relationships/hyperlink" Target="https://advance.lexis.com/api/document?collection=news&amp;id=urn:contentItem:3S8G-9290-0007-H342-00000-00&amp;context=1519360" TargetMode="External" /><Relationship Id="rId2843" Type="http://schemas.openxmlformats.org/officeDocument/2006/relationships/header" Target="header910.xml" /><Relationship Id="rId2844" Type="http://schemas.openxmlformats.org/officeDocument/2006/relationships/header" Target="header911.xml" /><Relationship Id="rId2845" Type="http://schemas.openxmlformats.org/officeDocument/2006/relationships/footer" Target="footer910.xml" /><Relationship Id="rId2846" Type="http://schemas.openxmlformats.org/officeDocument/2006/relationships/footer" Target="footer911.xml" /><Relationship Id="rId2847" Type="http://schemas.openxmlformats.org/officeDocument/2006/relationships/header" Target="header912.xml" /><Relationship Id="rId2848" Type="http://schemas.openxmlformats.org/officeDocument/2006/relationships/footer" Target="footer912.xml" /><Relationship Id="rId2849" Type="http://schemas.openxmlformats.org/officeDocument/2006/relationships/hyperlink" Target="https://advance.lexis.com/api/document?collection=news&amp;id=urn:contentItem:3S8G-9DB0-0007-H2RH-00000-00&amp;context=1519360" TargetMode="External" /><Relationship Id="rId285" Type="http://schemas.openxmlformats.org/officeDocument/2006/relationships/hyperlink" Target="http://www.kmska.be/en/" TargetMode="External" /><Relationship Id="rId2850" Type="http://schemas.openxmlformats.org/officeDocument/2006/relationships/header" Target="header913.xml" /><Relationship Id="rId2851" Type="http://schemas.openxmlformats.org/officeDocument/2006/relationships/header" Target="header914.xml" /><Relationship Id="rId2852" Type="http://schemas.openxmlformats.org/officeDocument/2006/relationships/footer" Target="footer913.xml" /><Relationship Id="rId2853" Type="http://schemas.openxmlformats.org/officeDocument/2006/relationships/footer" Target="footer914.xml" /><Relationship Id="rId2854" Type="http://schemas.openxmlformats.org/officeDocument/2006/relationships/header" Target="header915.xml" /><Relationship Id="rId2855" Type="http://schemas.openxmlformats.org/officeDocument/2006/relationships/footer" Target="footer915.xml" /><Relationship Id="rId2856" Type="http://schemas.openxmlformats.org/officeDocument/2006/relationships/hyperlink" Target="https://advance.lexis.com/api/document?collection=news&amp;id=urn:contentItem:48FH-SKV0-01KN-2123-00000-00&amp;context=1519360" TargetMode="External" /><Relationship Id="rId2857" Type="http://schemas.openxmlformats.org/officeDocument/2006/relationships/hyperlink" Target="http://www.nytimes.com" TargetMode="External" /><Relationship Id="rId2858" Type="http://schemas.openxmlformats.org/officeDocument/2006/relationships/header" Target="header916.xml" /><Relationship Id="rId2859" Type="http://schemas.openxmlformats.org/officeDocument/2006/relationships/header" Target="header917.xml" /><Relationship Id="rId286" Type="http://schemas.openxmlformats.org/officeDocument/2006/relationships/hyperlink" Target="https://www.degrotepost.be/" TargetMode="External" /><Relationship Id="rId2860" Type="http://schemas.openxmlformats.org/officeDocument/2006/relationships/footer" Target="footer916.xml" /><Relationship Id="rId2861" Type="http://schemas.openxmlformats.org/officeDocument/2006/relationships/footer" Target="footer917.xml" /><Relationship Id="rId2862" Type="http://schemas.openxmlformats.org/officeDocument/2006/relationships/header" Target="header918.xml" /><Relationship Id="rId2863" Type="http://schemas.openxmlformats.org/officeDocument/2006/relationships/footer" Target="footer918.xml" /><Relationship Id="rId2864" Type="http://schemas.openxmlformats.org/officeDocument/2006/relationships/hyperlink" Target="https://advance.lexis.com/api/document?collection=news&amp;id=urn:contentItem:3S8G-YMD0-000D-G386-00000-00&amp;context=1519360" TargetMode="External" /><Relationship Id="rId2865" Type="http://schemas.openxmlformats.org/officeDocument/2006/relationships/header" Target="header919.xml" /><Relationship Id="rId2866" Type="http://schemas.openxmlformats.org/officeDocument/2006/relationships/header" Target="header920.xml" /><Relationship Id="rId2867" Type="http://schemas.openxmlformats.org/officeDocument/2006/relationships/footer" Target="footer919.xml" /><Relationship Id="rId2868" Type="http://schemas.openxmlformats.org/officeDocument/2006/relationships/footer" Target="footer920.xml" /><Relationship Id="rId2869" Type="http://schemas.openxmlformats.org/officeDocument/2006/relationships/header" Target="header921.xml" /><Relationship Id="rId287" Type="http://schemas.openxmlformats.org/officeDocument/2006/relationships/hyperlink" Target="http://www.deplate.be/stadsmuseum/ostend-historical-museum-de-plate" TargetMode="External" /><Relationship Id="rId2870" Type="http://schemas.openxmlformats.org/officeDocument/2006/relationships/footer" Target="footer921.xml" /><Relationship Id="rId2871" Type="http://schemas.openxmlformats.org/officeDocument/2006/relationships/hyperlink" Target="https://advance.lexis.com/api/document?collection=news&amp;id=urn:contentItem:48G5-D8Y0-01KN-22G7-00000-00&amp;context=1519360" TargetMode="External" /><Relationship Id="rId2872" Type="http://schemas.openxmlformats.org/officeDocument/2006/relationships/hyperlink" Target="http://www.nytimes.com" TargetMode="External" /><Relationship Id="rId2873" Type="http://schemas.openxmlformats.org/officeDocument/2006/relationships/header" Target="header922.xml" /><Relationship Id="rId2874" Type="http://schemas.openxmlformats.org/officeDocument/2006/relationships/header" Target="header923.xml" /><Relationship Id="rId2875" Type="http://schemas.openxmlformats.org/officeDocument/2006/relationships/footer" Target="footer922.xml" /><Relationship Id="rId2876" Type="http://schemas.openxmlformats.org/officeDocument/2006/relationships/footer" Target="footer923.xml" /><Relationship Id="rId2877" Type="http://schemas.openxmlformats.org/officeDocument/2006/relationships/header" Target="header924.xml" /><Relationship Id="rId2878" Type="http://schemas.openxmlformats.org/officeDocument/2006/relationships/footer" Target="footer924.xml" /><Relationship Id="rId2879" Type="http://schemas.openxmlformats.org/officeDocument/2006/relationships/hyperlink" Target="https://advance.lexis.com/api/document?collection=news&amp;id=urn:contentItem:5FKC-W4F1-JBKK-549V-00000-00&amp;context=1519360" TargetMode="External" /><Relationship Id="rId288" Type="http://schemas.openxmlformats.org/officeDocument/2006/relationships/hyperlink" Target="http://www.muzee.be/en/ensor" TargetMode="External" /><Relationship Id="rId2880" Type="http://schemas.openxmlformats.org/officeDocument/2006/relationships/hyperlink" Target="http://www.nytimes.com/2015/03/24/business/dealbook/as-oil-prices-fall-air-fares-still-stay-high.html?ref=dealbook" TargetMode="External" /><Relationship Id="rId2881" Type="http://schemas.openxmlformats.org/officeDocument/2006/relationships/hyperlink" Target="http://www.nytimes.com/2015/03/24/business/dealbook/bill-takes-aim-at-sec-waivers-for-firms-that-broke-law.html?ref=dealbook" TargetMode="External" /><Relationship Id="rId2882" Type="http://schemas.openxmlformats.org/officeDocument/2006/relationships/hyperlink" Target="http://www.nytimes.com/2015/03/25/business/dealbook/as-silence-falls-on-chicago-trading-pits-a-working-class-portal-also-closes.html?ref=dealbook" TargetMode="External" /><Relationship Id="rId2883" Type="http://schemas.openxmlformats.org/officeDocument/2006/relationships/hyperlink" Target="http://www.youtube.com/watch?v=RLySXTIBS3c" TargetMode="External" /><Relationship Id="rId2884" Type="http://schemas.openxmlformats.org/officeDocument/2006/relationships/hyperlink" Target="http://dealbook.blogs.nytimes.com/category/mergers-acquisitions/" TargetMode="External" /><Relationship Id="rId2885" Type="http://schemas.openxmlformats.org/officeDocument/2006/relationships/hyperlink" Target="http://www.nytimes.com/2015/03/25/business/dealbook/hutchison-whampoa-moving-to-acquire-british-cellphone-carrier-o2.html" TargetMode="External" /><Relationship Id="rId2886" Type="http://schemas.openxmlformats.org/officeDocument/2006/relationships/hyperlink" Target="http://www.nytimes.com/2015/03/24/business/dealbook/at-bat-for-a-century-owner-of-louisville-slugger-gives-way-to-a-player-with-more-tools.html" TargetMode="External" /><Relationship Id="rId2887" Type="http://schemas.openxmlformats.org/officeDocument/2006/relationships/hyperlink" Target="http://www.nytimes.com/2015/03/24/business/wynn-resorts-fight-over-board-seat-has-roots-in-divorce-settlement.html?ref=business" TargetMode="External" /><Relationship Id="rId2888" Type="http://schemas.openxmlformats.org/officeDocument/2006/relationships/hyperlink" Target="http://www.nytimes.com/2015/03/24/business/dealbook/rbs-to-further-reduce-stake-in-citizens-financial.html" TargetMode="External" /><Relationship Id="rId2889" Type="http://schemas.openxmlformats.org/officeDocument/2006/relationships/hyperlink" Target="http://www.bloomberg.com/news/articles/2015-03-23/hudson-city-plans-on-may-1-to-complete-m-t-deal-from-2012" TargetMode="External" /><Relationship Id="rId289" Type="http://schemas.openxmlformats.org/officeDocument/2006/relationships/hyperlink" Target="http://www.getty.edu/museum/" TargetMode="External" /><Relationship Id="rId2890" Type="http://schemas.openxmlformats.org/officeDocument/2006/relationships/hyperlink" Target="http://www.nytimes.com/2015/03/24/business/dealbook/optimal-payments-to-acquire-digital-payments-rival.html" TargetMode="External" /><Relationship Id="rId2891" Type="http://schemas.openxmlformats.org/officeDocument/2006/relationships/hyperlink" Target="http://www.nytimes.com/2015/03/24/business/dealbook/clever-pricing-for-italian-tire-maker-pirelli.html" TargetMode="External" /><Relationship Id="rId2892" Type="http://schemas.openxmlformats.org/officeDocument/2006/relationships/hyperlink" Target="http://www.reuters.com/article/2015/03/23/us-humana-welshcarson-m-a-idUSKBN0MJ1GF20150323" TargetMode="External" /><Relationship Id="rId2893" Type="http://schemas.openxmlformats.org/officeDocument/2006/relationships/hyperlink" Target="http://topics.nytimes.com/top/reference/timestopics/subjects/b/banks_and_banking/index.html" TargetMode="External" /><Relationship Id="rId2894" Type="http://schemas.openxmlformats.org/officeDocument/2006/relationships/hyperlink" Target="http://www.bloomberg.com/news/articles/2015-03-23/deutsche-bank-said-to-shrink-investment-bank-in-strategy-revamp" TargetMode="External" /><Relationship Id="rId2895" Type="http://schemas.openxmlformats.org/officeDocument/2006/relationships/hyperlink" Target="http://www.bloomberg.com/politics/articles/2015-03-23/cruz-omits-goldman-sachs-from-description-of-bread-baking-wife" TargetMode="External" /><Relationship Id="rId2896" Type="http://schemas.openxmlformats.org/officeDocument/2006/relationships/hyperlink" Target="http://topics.nytimes.com/top/reference/timestopics/subjects/p/private_equity/index.html" TargetMode="External" /><Relationship Id="rId2897" Type="http://schemas.openxmlformats.org/officeDocument/2006/relationships/hyperlink" Target="http://www.nytimes.com/2015/03/24/business/dealbook/private-equitys-bumpy-path-in-australia.html" TargetMode="External" /><Relationship Id="rId2898" Type="http://schemas.openxmlformats.org/officeDocument/2006/relationships/hyperlink" Target="http://topics.nytimes.com/top/reference/timestopics/subjects/h/hedge_funds/index.html" TargetMode="External" /><Relationship Id="rId2899" Type="http://schemas.openxmlformats.org/officeDocument/2006/relationships/hyperlink" Target="http://www.bloomberg.com/news/articles/2015-03-23/glenview-s-robbins-says-big-tuna-likely-culprit-of-capsized-boat" TargetMode="External" /><Relationship Id="rId29" Type="http://schemas.openxmlformats.org/officeDocument/2006/relationships/hyperlink" Target="https://www.nytimes.com/2021/04/24/style/generation-gen-x-aarp-oscar-ad.html" TargetMode="External" /><Relationship Id="rId290" Type="http://schemas.openxmlformats.org/officeDocument/2006/relationships/hyperlink" Target="http://www.thermaepalace.be/en/" TargetMode="External" /><Relationship Id="rId2900" Type="http://schemas.openxmlformats.org/officeDocument/2006/relationships/hyperlink" Target="http://www.nytimes.com/2015/03/24/business/dealbook/vivendi-rejects-calls-to-sell-universal-music.html" TargetMode="External" /><Relationship Id="rId2901" Type="http://schemas.openxmlformats.org/officeDocument/2006/relationships/hyperlink" Target="http://topics.nytimes.com/top/reference/timestopics/subjects/i/initial_public_offerings/index.html" TargetMode="External" /><Relationship Id="rId2902" Type="http://schemas.openxmlformats.org/officeDocument/2006/relationships/hyperlink" Target="http://www.reuters.com/article/2015/03/23/whiting-petroleum-offering-idUSL2N0WP22G20150323" TargetMode="External" /><Relationship Id="rId2903" Type="http://schemas.openxmlformats.org/officeDocument/2006/relationships/hyperlink" Target="http://topics.nytimes.com/top/reference/timestopics/subjects/v/venture_capital/index.html" TargetMode="External" /><Relationship Id="rId2904" Type="http://schemas.openxmlformats.org/officeDocument/2006/relationships/hyperlink" Target="http://www.bloomberg.com/news/articles/2015-03-23/slack-is-said-to-be-in-funding-talks-at-2-billion-plus-value" TargetMode="External" /><Relationship Id="rId2905" Type="http://schemas.openxmlformats.org/officeDocument/2006/relationships/hyperlink" Target="http://fortune.com/2015/03/23/pinterest-employee-taxes/" TargetMode="External" /><Relationship Id="rId2906" Type="http://schemas.openxmlformats.org/officeDocument/2006/relationships/hyperlink" Target="http://topics.nytimes.com/top/reference/timestopics/subjects/c/credit_crisis/financial_regulatory_reform/index.html" TargetMode="External" /><Relationship Id="rId2907" Type="http://schemas.openxmlformats.org/officeDocument/2006/relationships/hyperlink" Target="http://www.americanbanker.com/news/law-regulation/fed-nixes-living-wills-of-three-more-banks-1073393-1.html" TargetMode="External" /><Relationship Id="rId2908" Type="http://schemas.openxmlformats.org/officeDocument/2006/relationships/hyperlink" Target="http://www.reuters.com/article/2015/03/23/us-madoff-settlement-idUSKBN0MJ2F720150323" TargetMode="External" /><Relationship Id="rId2909" Type="http://schemas.openxmlformats.org/officeDocument/2006/relationships/hyperlink" Target="http://www.nytimes.com/2015/03/24/business/dealbook/sec-faces-tough-challenge-to-enhanced-broker-rule.html" TargetMode="External" /><Relationship Id="rId291" Type="http://schemas.openxmlformats.org/officeDocument/2006/relationships/hyperlink" Target="http://www.thermaepalace.be/en/bistro" TargetMode="External" /><Relationship Id="rId2910" Type="http://schemas.openxmlformats.org/officeDocument/2006/relationships/hyperlink" Target="http://www.nytimes.com/2015/03/24/business/dealbook/despite-regulatory-advances-experts-say-risk-remains-a-danger-to-large-banks.html" TargetMode="External" /><Relationship Id="rId2911" Type="http://schemas.openxmlformats.org/officeDocument/2006/relationships/hyperlink" Target="http://www.nytimes.com/2015/03/24/world/europe/greece-germany-tsipras-merkel-debt.html" TargetMode="External" /><Relationship Id="rId2912" Type="http://schemas.openxmlformats.org/officeDocument/2006/relationships/hyperlink" Target="http://dealbook.nytimes.com/dealbook-e-mail/" TargetMode="External" /><Relationship Id="rId2913" Type="http://schemas.openxmlformats.org/officeDocument/2006/relationships/header" Target="header925.xml" /><Relationship Id="rId2914" Type="http://schemas.openxmlformats.org/officeDocument/2006/relationships/header" Target="header926.xml" /><Relationship Id="rId2915" Type="http://schemas.openxmlformats.org/officeDocument/2006/relationships/footer" Target="footer925.xml" /><Relationship Id="rId2916" Type="http://schemas.openxmlformats.org/officeDocument/2006/relationships/footer" Target="footer926.xml" /><Relationship Id="rId2917" Type="http://schemas.openxmlformats.org/officeDocument/2006/relationships/header" Target="header927.xml" /><Relationship Id="rId2918" Type="http://schemas.openxmlformats.org/officeDocument/2006/relationships/footer" Target="footer927.xml" /><Relationship Id="rId2919" Type="http://schemas.openxmlformats.org/officeDocument/2006/relationships/hyperlink" Target="https://advance.lexis.com/api/document?collection=news&amp;id=urn:contentItem:3S8G-9R00-0007-H1VY-00000-00&amp;context=1519360" TargetMode="External" /><Relationship Id="rId292" Type="http://schemas.openxmlformats.org/officeDocument/2006/relationships/hyperlink" Target="http://www.muzee.be/?null&amp;lang=en" TargetMode="External" /><Relationship Id="rId2920" Type="http://schemas.openxmlformats.org/officeDocument/2006/relationships/header" Target="header928.xml" /><Relationship Id="rId2921" Type="http://schemas.openxmlformats.org/officeDocument/2006/relationships/header" Target="header929.xml" /><Relationship Id="rId2922" Type="http://schemas.openxmlformats.org/officeDocument/2006/relationships/footer" Target="footer928.xml" /><Relationship Id="rId2923" Type="http://schemas.openxmlformats.org/officeDocument/2006/relationships/footer" Target="footer929.xml" /><Relationship Id="rId2924" Type="http://schemas.openxmlformats.org/officeDocument/2006/relationships/header" Target="header930.xml" /><Relationship Id="rId2925" Type="http://schemas.openxmlformats.org/officeDocument/2006/relationships/footer" Target="footer930.xml" /><Relationship Id="rId2926" Type="http://schemas.openxmlformats.org/officeDocument/2006/relationships/hyperlink" Target="https://advance.lexis.com/api/document?collection=news&amp;id=urn:contentItem:3Y38-6480-00RP-K4X2-00000-00&amp;context=1519360" TargetMode="External" /><Relationship Id="rId2927" Type="http://schemas.openxmlformats.org/officeDocument/2006/relationships/hyperlink" Target="https://advance.lexis.com/api/document?collection=news&amp;id=urn:contentItem:3Y38-6480-00RP-K4X2-00000-00&amp;context=1519360" TargetMode="External" /><Relationship Id="rId2928" Type="http://schemas.openxmlformats.org/officeDocument/2006/relationships/hyperlink" Target="http://www.nytimes.com" TargetMode="External" /><Relationship Id="rId2929" Type="http://schemas.openxmlformats.org/officeDocument/2006/relationships/header" Target="header931.xml" /><Relationship Id="rId293" Type="http://schemas.openxmlformats.org/officeDocument/2006/relationships/hyperlink" Target="http://www.muzee.be/" TargetMode="External" /><Relationship Id="rId2930" Type="http://schemas.openxmlformats.org/officeDocument/2006/relationships/header" Target="header932.xml" /><Relationship Id="rId2931" Type="http://schemas.openxmlformats.org/officeDocument/2006/relationships/footer" Target="footer931.xml" /><Relationship Id="rId2932" Type="http://schemas.openxmlformats.org/officeDocument/2006/relationships/footer" Target="footer932.xml" /><Relationship Id="rId2933" Type="http://schemas.openxmlformats.org/officeDocument/2006/relationships/header" Target="header933.xml" /><Relationship Id="rId2934" Type="http://schemas.openxmlformats.org/officeDocument/2006/relationships/footer" Target="footer933.xml" /><Relationship Id="rId2935" Type="http://schemas.openxmlformats.org/officeDocument/2006/relationships/hyperlink" Target="https://advance.lexis.com/api/document?collection=news&amp;id=urn:contentItem:5CS6-YHP1-JBG3-61VJ-00000-00&amp;context=1519360" TargetMode="External" /><Relationship Id="rId2936" Type="http://schemas.openxmlformats.org/officeDocument/2006/relationships/hyperlink" Target="http://www.nytimes.com/2014/07/27/books/review/kai-birds-the-good-spy-and-jack-devines-good-hunting.html" TargetMode="External" /><Relationship Id="rId2937" Type="http://schemas.openxmlformats.org/officeDocument/2006/relationships/header" Target="header934.xml" /><Relationship Id="rId2938" Type="http://schemas.openxmlformats.org/officeDocument/2006/relationships/header" Target="header935.xml" /><Relationship Id="rId2939" Type="http://schemas.openxmlformats.org/officeDocument/2006/relationships/footer" Target="footer934.xml" /><Relationship Id="rId294" Type="http://schemas.openxmlformats.org/officeDocument/2006/relationships/hyperlink" Target="http://www.visitoostende.be/" TargetMode="External" /><Relationship Id="rId2940" Type="http://schemas.openxmlformats.org/officeDocument/2006/relationships/footer" Target="footer935.xml" /><Relationship Id="rId2941" Type="http://schemas.openxmlformats.org/officeDocument/2006/relationships/header" Target="header936.xml" /><Relationship Id="rId2942" Type="http://schemas.openxmlformats.org/officeDocument/2006/relationships/footer" Target="footer936.xml" /><Relationship Id="rId2943" Type="http://schemas.openxmlformats.org/officeDocument/2006/relationships/hyperlink" Target="https://advance.lexis.com/api/document?collection=news&amp;id=urn:contentItem:5M8S-BM31-JBG3-634K-00000-00&amp;context=1519360" TargetMode="External" /><Relationship Id="rId2944" Type="http://schemas.openxmlformats.org/officeDocument/2006/relationships/hyperlink" Target="https://www.facebook.com/nytopinion" TargetMode="External" /><Relationship Id="rId2945" Type="http://schemas.openxmlformats.org/officeDocument/2006/relationships/hyperlink" Target="http://twitter.com/NYTOpinion" TargetMode="External" /><Relationship Id="rId2946" Type="http://schemas.openxmlformats.org/officeDocument/2006/relationships/hyperlink" Target="http://www.nytimes.com/newsletters/opiniontoday/" TargetMode="External" /><Relationship Id="rId2947" Type="http://schemas.openxmlformats.org/officeDocument/2006/relationships/header" Target="header937.xml" /><Relationship Id="rId2948" Type="http://schemas.openxmlformats.org/officeDocument/2006/relationships/header" Target="header938.xml" /><Relationship Id="rId2949" Type="http://schemas.openxmlformats.org/officeDocument/2006/relationships/footer" Target="footer937.xml" /><Relationship Id="rId295" Type="http://schemas.openxmlformats.org/officeDocument/2006/relationships/hyperlink" Target="http://www.muzee.be/" TargetMode="External" /><Relationship Id="rId2950" Type="http://schemas.openxmlformats.org/officeDocument/2006/relationships/footer" Target="footer938.xml" /><Relationship Id="rId2951" Type="http://schemas.openxmlformats.org/officeDocument/2006/relationships/header" Target="header939.xml" /><Relationship Id="rId2952" Type="http://schemas.openxmlformats.org/officeDocument/2006/relationships/footer" Target="footer939.xml" /><Relationship Id="rId2953" Type="http://schemas.openxmlformats.org/officeDocument/2006/relationships/hyperlink" Target="https://advance.lexis.com/api/document?collection=news&amp;id=urn:contentItem:3S8G-9WJ0-0007-H465-00000-00&amp;context=1519360" TargetMode="External" /><Relationship Id="rId2954" Type="http://schemas.openxmlformats.org/officeDocument/2006/relationships/header" Target="header940.xml" /><Relationship Id="rId2955" Type="http://schemas.openxmlformats.org/officeDocument/2006/relationships/header" Target="header941.xml" /><Relationship Id="rId2956" Type="http://schemas.openxmlformats.org/officeDocument/2006/relationships/footer" Target="footer940.xml" /><Relationship Id="rId2957" Type="http://schemas.openxmlformats.org/officeDocument/2006/relationships/footer" Target="footer941.xml" /><Relationship Id="rId2958" Type="http://schemas.openxmlformats.org/officeDocument/2006/relationships/header" Target="header942.xml" /><Relationship Id="rId2959" Type="http://schemas.openxmlformats.org/officeDocument/2006/relationships/footer" Target="footer942.xml" /><Relationship Id="rId296" Type="http://schemas.openxmlformats.org/officeDocument/2006/relationships/hyperlink" Target="http://www.andromedahotel.be/" TargetMode="External" /><Relationship Id="rId2960" Type="http://schemas.openxmlformats.org/officeDocument/2006/relationships/hyperlink" Target="https://advance.lexis.com/api/document?collection=news&amp;id=urn:contentItem:4VDH-17F0-TW8F-G1DJ-00000-00&amp;context=1519360" TargetMode="External" /><Relationship Id="rId2961" Type="http://schemas.openxmlformats.org/officeDocument/2006/relationships/hyperlink" Target="http://www.nytimes.com" TargetMode="External" /><Relationship Id="rId2962" Type="http://schemas.openxmlformats.org/officeDocument/2006/relationships/header" Target="header943.xml" /><Relationship Id="rId2963" Type="http://schemas.openxmlformats.org/officeDocument/2006/relationships/header" Target="header944.xml" /><Relationship Id="rId2964" Type="http://schemas.openxmlformats.org/officeDocument/2006/relationships/footer" Target="footer943.xml" /><Relationship Id="rId2965" Type="http://schemas.openxmlformats.org/officeDocument/2006/relationships/footer" Target="footer944.xml" /><Relationship Id="rId2966" Type="http://schemas.openxmlformats.org/officeDocument/2006/relationships/header" Target="header945.xml" /><Relationship Id="rId2967" Type="http://schemas.openxmlformats.org/officeDocument/2006/relationships/footer" Target="footer945.xml" /><Relationship Id="rId2968" Type="http://schemas.openxmlformats.org/officeDocument/2006/relationships/hyperlink" Target="https://advance.lexis.com/api/document?collection=news&amp;id=urn:contentItem:3S89-XMV0-008G-F17T-00000-00&amp;context=1519360" TargetMode="External" /><Relationship Id="rId2969" Type="http://schemas.openxmlformats.org/officeDocument/2006/relationships/hyperlink" Target="https://advance.lexis.com/api/document?collection=news&amp;id=urn:contentItem:3S89-XMV0-008G-F17T-00000-00&amp;context=1519360" TargetMode="External" /><Relationship Id="rId297" Type="http://schemas.openxmlformats.org/officeDocument/2006/relationships/hyperlink" Target="http://www.hotelprado.be/" TargetMode="External" /><Relationship Id="rId2970" Type="http://schemas.openxmlformats.org/officeDocument/2006/relationships/header" Target="header946.xml" /><Relationship Id="rId2971" Type="http://schemas.openxmlformats.org/officeDocument/2006/relationships/header" Target="header947.xml" /><Relationship Id="rId2972" Type="http://schemas.openxmlformats.org/officeDocument/2006/relationships/footer" Target="footer946.xml" /><Relationship Id="rId2973" Type="http://schemas.openxmlformats.org/officeDocument/2006/relationships/footer" Target="footer947.xml" /><Relationship Id="rId2974" Type="http://schemas.openxmlformats.org/officeDocument/2006/relationships/header" Target="header948.xml" /><Relationship Id="rId2975" Type="http://schemas.openxmlformats.org/officeDocument/2006/relationships/footer" Target="footer948.xml" /><Relationship Id="rId2976" Type="http://schemas.openxmlformats.org/officeDocument/2006/relationships/hyperlink" Target="https://advance.lexis.com/api/document?collection=news&amp;id=urn:contentItem:5V4H-S7P1-DXY4-X2BV-00000-00&amp;context=1519360" TargetMode="External" /><Relationship Id="rId2977" Type="http://schemas.openxmlformats.org/officeDocument/2006/relationships/hyperlink" Target="https://www.nytimes.com/2018/12/31/books/review/edward-gorey-mark-dery-born-to-be-posthumous.html" TargetMode="External" /><Relationship Id="rId2978" Type="http://schemas.openxmlformats.org/officeDocument/2006/relationships/header" Target="header949.xml" /><Relationship Id="rId2979" Type="http://schemas.openxmlformats.org/officeDocument/2006/relationships/header" Target="header950.xml" /><Relationship Id="rId298" Type="http://schemas.openxmlformats.org/officeDocument/2006/relationships/hyperlink" Target="https://www.degrotepost.be/home/" TargetMode="External" /><Relationship Id="rId2980" Type="http://schemas.openxmlformats.org/officeDocument/2006/relationships/footer" Target="footer949.xml" /><Relationship Id="rId2981" Type="http://schemas.openxmlformats.org/officeDocument/2006/relationships/footer" Target="footer950.xml" /><Relationship Id="rId2982" Type="http://schemas.openxmlformats.org/officeDocument/2006/relationships/header" Target="header951.xml" /><Relationship Id="rId2983" Type="http://schemas.openxmlformats.org/officeDocument/2006/relationships/footer" Target="footer951.xml" /><Relationship Id="rId2984" Type="http://schemas.openxmlformats.org/officeDocument/2006/relationships/hyperlink" Target="https://advance.lexis.com/api/document?collection=news&amp;id=urn:contentItem:59DR-1X61-JBG3-617M-00000-00&amp;context=1519360" TargetMode="External" /><Relationship Id="rId2985" Type="http://schemas.openxmlformats.org/officeDocument/2006/relationships/hyperlink" Target="http://www.nytimes.com/2013/09/23/health/lower-health-insurance-premiums-to-come-at-cost-of-fewer-choices.html" TargetMode="External" /><Relationship Id="rId2986" Type="http://schemas.openxmlformats.org/officeDocument/2006/relationships/header" Target="header952.xml" /><Relationship Id="rId2987" Type="http://schemas.openxmlformats.org/officeDocument/2006/relationships/header" Target="header953.xml" /><Relationship Id="rId2988" Type="http://schemas.openxmlformats.org/officeDocument/2006/relationships/footer" Target="footer952.xml" /><Relationship Id="rId2989" Type="http://schemas.openxmlformats.org/officeDocument/2006/relationships/footer" Target="footer953.xml" /><Relationship Id="rId299" Type="http://schemas.openxmlformats.org/officeDocument/2006/relationships/header" Target="header70.xml" /><Relationship Id="rId2990" Type="http://schemas.openxmlformats.org/officeDocument/2006/relationships/header" Target="header954.xml" /><Relationship Id="rId2991" Type="http://schemas.openxmlformats.org/officeDocument/2006/relationships/footer" Target="footer954.xml" /><Relationship Id="rId2992" Type="http://schemas.openxmlformats.org/officeDocument/2006/relationships/hyperlink" Target="https://advance.lexis.com/api/document?collection=news&amp;id=urn:contentItem:59D9-3NB1-JBG3-6390-00000-00&amp;context=1519360" TargetMode="External" /><Relationship Id="rId2993" Type="http://schemas.openxmlformats.org/officeDocument/2006/relationships/hyperlink" Target="http://www.nytimes.com/2013/09/21/nyregion/a-worry-that-trendy-stores-will-ruin-fulton-street.html" TargetMode="External" /><Relationship Id="rId2994" Type="http://schemas.openxmlformats.org/officeDocument/2006/relationships/header" Target="header955.xml" /><Relationship Id="rId2995" Type="http://schemas.openxmlformats.org/officeDocument/2006/relationships/header" Target="header956.xml" /><Relationship Id="rId2996" Type="http://schemas.openxmlformats.org/officeDocument/2006/relationships/footer" Target="footer955.xml" /><Relationship Id="rId2997" Type="http://schemas.openxmlformats.org/officeDocument/2006/relationships/footer" Target="footer956.xml" /><Relationship Id="rId2998" Type="http://schemas.openxmlformats.org/officeDocument/2006/relationships/header" Target="header957.xml" /><Relationship Id="rId2999" Type="http://schemas.openxmlformats.org/officeDocument/2006/relationships/footer" Target="footer957.xml" /><Relationship Id="rId3" Type="http://schemas.openxmlformats.org/officeDocument/2006/relationships/fontTable" Target="fontTable.xml" /><Relationship Id="rId30" Type="http://schemas.openxmlformats.org/officeDocument/2006/relationships/hyperlink" Target="https://www.nytimes.com/2021/04/24/style/generation-gen-x-aarp-oscar-ad.html" TargetMode="External" /><Relationship Id="rId300" Type="http://schemas.openxmlformats.org/officeDocument/2006/relationships/header" Target="header71.xml" /><Relationship Id="rId3000" Type="http://schemas.openxmlformats.org/officeDocument/2006/relationships/hyperlink" Target="https://advance.lexis.com/api/document?collection=news&amp;id=urn:contentItem:3S8G-9CY0-0007-H21B-00000-00&amp;context=1519360" TargetMode="External" /><Relationship Id="rId3001" Type="http://schemas.openxmlformats.org/officeDocument/2006/relationships/header" Target="header958.xml" /><Relationship Id="rId3002" Type="http://schemas.openxmlformats.org/officeDocument/2006/relationships/header" Target="header959.xml" /><Relationship Id="rId3003" Type="http://schemas.openxmlformats.org/officeDocument/2006/relationships/footer" Target="footer958.xml" /><Relationship Id="rId3004" Type="http://schemas.openxmlformats.org/officeDocument/2006/relationships/footer" Target="footer959.xml" /><Relationship Id="rId3005" Type="http://schemas.openxmlformats.org/officeDocument/2006/relationships/header" Target="header960.xml" /><Relationship Id="rId3006" Type="http://schemas.openxmlformats.org/officeDocument/2006/relationships/footer" Target="footer960.xml" /><Relationship Id="rId3007" Type="http://schemas.openxmlformats.org/officeDocument/2006/relationships/hyperlink" Target="https://advance.lexis.com/api/document?collection=news&amp;id=urn:contentItem:56CF-JG71-JBG3-63N6-00000-00&amp;context=1519360" TargetMode="External" /><Relationship Id="rId3008" Type="http://schemas.openxmlformats.org/officeDocument/2006/relationships/hyperlink" Target="http://www.nytimes.com/2012/08/19/books/review/david-hockney-by-christopher-simon-sykes.html" TargetMode="External" /><Relationship Id="rId3009" Type="http://schemas.openxmlformats.org/officeDocument/2006/relationships/header" Target="header961.xml" /><Relationship Id="rId301" Type="http://schemas.openxmlformats.org/officeDocument/2006/relationships/footer" Target="footer70.xml" /><Relationship Id="rId3010" Type="http://schemas.openxmlformats.org/officeDocument/2006/relationships/header" Target="header962.xml" /><Relationship Id="rId3011" Type="http://schemas.openxmlformats.org/officeDocument/2006/relationships/footer" Target="footer961.xml" /><Relationship Id="rId3012" Type="http://schemas.openxmlformats.org/officeDocument/2006/relationships/footer" Target="footer962.xml" /><Relationship Id="rId3013" Type="http://schemas.openxmlformats.org/officeDocument/2006/relationships/header" Target="header963.xml" /><Relationship Id="rId3014" Type="http://schemas.openxmlformats.org/officeDocument/2006/relationships/footer" Target="footer963.xml" /><Relationship Id="rId3015" Type="http://schemas.openxmlformats.org/officeDocument/2006/relationships/hyperlink" Target="https://advance.lexis.com/api/document?collection=news&amp;id=urn:contentItem:3S89-Y140-008G-F0G6-00000-00&amp;context=1519360" TargetMode="External" /><Relationship Id="rId3016" Type="http://schemas.openxmlformats.org/officeDocument/2006/relationships/hyperlink" Target="https://advance.lexis.com/api/document?collection=news&amp;id=urn:contentItem:3S89-Y140-008G-F0G6-00000-00&amp;context=1519360" TargetMode="External" /><Relationship Id="rId3017" Type="http://schemas.openxmlformats.org/officeDocument/2006/relationships/header" Target="header964.xml" /><Relationship Id="rId3018" Type="http://schemas.openxmlformats.org/officeDocument/2006/relationships/header" Target="header965.xml" /><Relationship Id="rId3019" Type="http://schemas.openxmlformats.org/officeDocument/2006/relationships/footer" Target="footer964.xml" /><Relationship Id="rId302" Type="http://schemas.openxmlformats.org/officeDocument/2006/relationships/footer" Target="footer71.xml" /><Relationship Id="rId3020" Type="http://schemas.openxmlformats.org/officeDocument/2006/relationships/footer" Target="footer965.xml" /><Relationship Id="rId3021" Type="http://schemas.openxmlformats.org/officeDocument/2006/relationships/header" Target="header966.xml" /><Relationship Id="rId3022" Type="http://schemas.openxmlformats.org/officeDocument/2006/relationships/footer" Target="footer966.xml" /><Relationship Id="rId3023" Type="http://schemas.openxmlformats.org/officeDocument/2006/relationships/hyperlink" Target="https://advance.lexis.com/api/document?collection=news&amp;id=urn:contentItem:3S89-XSM0-008G-F058-00000-00&amp;context=1519360" TargetMode="External" /><Relationship Id="rId3024" Type="http://schemas.openxmlformats.org/officeDocument/2006/relationships/hyperlink" Target="https://advance.lexis.com/api/document?collection=news&amp;id=urn:contentItem:3S89-XSM0-008G-F058-00000-00&amp;context=1519360" TargetMode="External" /><Relationship Id="rId3025" Type="http://schemas.openxmlformats.org/officeDocument/2006/relationships/header" Target="header967.xml" /><Relationship Id="rId3026" Type="http://schemas.openxmlformats.org/officeDocument/2006/relationships/header" Target="header968.xml" /><Relationship Id="rId3027" Type="http://schemas.openxmlformats.org/officeDocument/2006/relationships/footer" Target="footer967.xml" /><Relationship Id="rId3028" Type="http://schemas.openxmlformats.org/officeDocument/2006/relationships/footer" Target="footer968.xml" /><Relationship Id="rId3029" Type="http://schemas.openxmlformats.org/officeDocument/2006/relationships/header" Target="header969.xml" /><Relationship Id="rId303" Type="http://schemas.openxmlformats.org/officeDocument/2006/relationships/header" Target="header72.xml" /><Relationship Id="rId3030" Type="http://schemas.openxmlformats.org/officeDocument/2006/relationships/footer" Target="footer969.xml" /><Relationship Id="rId3031" Type="http://schemas.openxmlformats.org/officeDocument/2006/relationships/hyperlink" Target="https://advance.lexis.com/api/document?collection=news&amp;id=urn:contentItem:4880-T230-01KN-209H-00000-00&amp;context=1519360" TargetMode="External" /><Relationship Id="rId3032" Type="http://schemas.openxmlformats.org/officeDocument/2006/relationships/hyperlink" Target="http://www.nytimes.com" TargetMode="External" /><Relationship Id="rId3033" Type="http://schemas.openxmlformats.org/officeDocument/2006/relationships/header" Target="header970.xml" /><Relationship Id="rId3034" Type="http://schemas.openxmlformats.org/officeDocument/2006/relationships/header" Target="header971.xml" /><Relationship Id="rId3035" Type="http://schemas.openxmlformats.org/officeDocument/2006/relationships/footer" Target="footer970.xml" /><Relationship Id="rId3036" Type="http://schemas.openxmlformats.org/officeDocument/2006/relationships/footer" Target="footer971.xml" /><Relationship Id="rId3037" Type="http://schemas.openxmlformats.org/officeDocument/2006/relationships/header" Target="header972.xml" /><Relationship Id="rId3038" Type="http://schemas.openxmlformats.org/officeDocument/2006/relationships/footer" Target="footer972.xml" /><Relationship Id="rId3039" Type="http://schemas.openxmlformats.org/officeDocument/2006/relationships/hyperlink" Target="https://advance.lexis.com/api/document?collection=news&amp;id=urn:contentItem:4H4K-79D0-TW8F-G29W-00000-00&amp;context=1519360" TargetMode="External" /><Relationship Id="rId304" Type="http://schemas.openxmlformats.org/officeDocument/2006/relationships/footer" Target="footer72.xml" /><Relationship Id="rId3040" Type="http://schemas.openxmlformats.org/officeDocument/2006/relationships/hyperlink" Target="http://www.nytimes.com" TargetMode="External" /><Relationship Id="rId3041" Type="http://schemas.openxmlformats.org/officeDocument/2006/relationships/header" Target="header973.xml" /><Relationship Id="rId3042" Type="http://schemas.openxmlformats.org/officeDocument/2006/relationships/header" Target="header974.xml" /><Relationship Id="rId3043" Type="http://schemas.openxmlformats.org/officeDocument/2006/relationships/footer" Target="footer973.xml" /><Relationship Id="rId3044" Type="http://schemas.openxmlformats.org/officeDocument/2006/relationships/footer" Target="footer974.xml" /><Relationship Id="rId3045" Type="http://schemas.openxmlformats.org/officeDocument/2006/relationships/header" Target="header975.xml" /><Relationship Id="rId3046" Type="http://schemas.openxmlformats.org/officeDocument/2006/relationships/footer" Target="footer975.xml" /><Relationship Id="rId3047" Type="http://schemas.openxmlformats.org/officeDocument/2006/relationships/hyperlink" Target="https://advance.lexis.com/api/document?collection=news&amp;id=urn:contentItem:3S8H-04S0-000D-G058-00000-00&amp;context=1519360" TargetMode="External" /><Relationship Id="rId3048" Type="http://schemas.openxmlformats.org/officeDocument/2006/relationships/hyperlink" Target="https://advance.lexis.com/api/document?collection=news&amp;id=urn:contentItem:3S8H-04S0-000D-G058-00000-00&amp;context=1519360" TargetMode="External" /><Relationship Id="rId3049" Type="http://schemas.openxmlformats.org/officeDocument/2006/relationships/header" Target="header976.xml" /><Relationship Id="rId305" Type="http://schemas.openxmlformats.org/officeDocument/2006/relationships/hyperlink" Target="https://advance.lexis.com/api/document?collection=news&amp;id=urn:contentItem:4SJW-W3M0-TW8F-G12F-00000-00&amp;context=1519360" TargetMode="External" /><Relationship Id="rId3050" Type="http://schemas.openxmlformats.org/officeDocument/2006/relationships/header" Target="header977.xml" /><Relationship Id="rId3051" Type="http://schemas.openxmlformats.org/officeDocument/2006/relationships/footer" Target="footer976.xml" /><Relationship Id="rId3052" Type="http://schemas.openxmlformats.org/officeDocument/2006/relationships/footer" Target="footer977.xml" /><Relationship Id="rId3053" Type="http://schemas.openxmlformats.org/officeDocument/2006/relationships/header" Target="header978.xml" /><Relationship Id="rId3054" Type="http://schemas.openxmlformats.org/officeDocument/2006/relationships/footer" Target="footer978.xml" /><Relationship Id="rId3055" Type="http://schemas.openxmlformats.org/officeDocument/2006/relationships/hyperlink" Target="https://advance.lexis.com/api/document?collection=news&amp;id=urn:contentItem:56CM-PJN1-JBG3-64GP-00000-00&amp;context=1519360" TargetMode="External" /><Relationship Id="rId3056" Type="http://schemas.openxmlformats.org/officeDocument/2006/relationships/hyperlink" Target="http://www.nytimes.com/2012/08/20/nyregion/to-survive-some-catholic-schools-rebrand-to-lure-wealthier-families.html" TargetMode="External" /><Relationship Id="rId3057" Type="http://schemas.openxmlformats.org/officeDocument/2006/relationships/header" Target="header979.xml" /><Relationship Id="rId3058" Type="http://schemas.openxmlformats.org/officeDocument/2006/relationships/header" Target="header980.xml" /><Relationship Id="rId3059" Type="http://schemas.openxmlformats.org/officeDocument/2006/relationships/footer" Target="footer979.xml" /><Relationship Id="rId306" Type="http://schemas.openxmlformats.org/officeDocument/2006/relationships/hyperlink" Target="http://www.nytimes.com" TargetMode="External" /><Relationship Id="rId3060" Type="http://schemas.openxmlformats.org/officeDocument/2006/relationships/footer" Target="footer980.xml" /><Relationship Id="rId3061" Type="http://schemas.openxmlformats.org/officeDocument/2006/relationships/header" Target="header981.xml" /><Relationship Id="rId3062" Type="http://schemas.openxmlformats.org/officeDocument/2006/relationships/footer" Target="footer981.xml" /><Relationship Id="rId3063" Type="http://schemas.openxmlformats.org/officeDocument/2006/relationships/hyperlink" Target="https://advance.lexis.com/api/document?collection=news&amp;id=urn:contentItem:3S8G-B2G0-0007-H0XS-00000-00&amp;context=1519360" TargetMode="External" /><Relationship Id="rId3064" Type="http://schemas.openxmlformats.org/officeDocument/2006/relationships/hyperlink" Target="https://advance.lexis.com/api/document?collection=news&amp;id=urn:contentItem:3S8G-B2G0-0007-H0XS-00000-00&amp;context=1519360" TargetMode="External" /><Relationship Id="rId3065" Type="http://schemas.openxmlformats.org/officeDocument/2006/relationships/header" Target="header982.xml" /><Relationship Id="rId3066" Type="http://schemas.openxmlformats.org/officeDocument/2006/relationships/header" Target="header983.xml" /><Relationship Id="rId3067" Type="http://schemas.openxmlformats.org/officeDocument/2006/relationships/footer" Target="footer982.xml" /><Relationship Id="rId3068" Type="http://schemas.openxmlformats.org/officeDocument/2006/relationships/footer" Target="footer983.xml" /><Relationship Id="rId3069" Type="http://schemas.openxmlformats.org/officeDocument/2006/relationships/header" Target="header984.xml" /><Relationship Id="rId307" Type="http://schemas.openxmlformats.org/officeDocument/2006/relationships/header" Target="header73.xml" /><Relationship Id="rId3070" Type="http://schemas.openxmlformats.org/officeDocument/2006/relationships/footer" Target="footer984.xml" /><Relationship Id="rId3071" Type="http://schemas.openxmlformats.org/officeDocument/2006/relationships/hyperlink" Target="https://advance.lexis.com/api/document?collection=news&amp;id=urn:contentItem:3S8G-BF10-0007-H215-00000-00&amp;context=1519360" TargetMode="External" /><Relationship Id="rId3072" Type="http://schemas.openxmlformats.org/officeDocument/2006/relationships/header" Target="header985.xml" /><Relationship Id="rId3073" Type="http://schemas.openxmlformats.org/officeDocument/2006/relationships/header" Target="header986.xml" /><Relationship Id="rId3074" Type="http://schemas.openxmlformats.org/officeDocument/2006/relationships/footer" Target="footer985.xml" /><Relationship Id="rId3075" Type="http://schemas.openxmlformats.org/officeDocument/2006/relationships/footer" Target="footer986.xml" /><Relationship Id="rId3076" Type="http://schemas.openxmlformats.org/officeDocument/2006/relationships/header" Target="header987.xml" /><Relationship Id="rId3077" Type="http://schemas.openxmlformats.org/officeDocument/2006/relationships/footer" Target="footer987.xml" /><Relationship Id="rId3078" Type="http://schemas.openxmlformats.org/officeDocument/2006/relationships/hyperlink" Target="https://advance.lexis.com/api/document?collection=news&amp;id=urn:contentItem:3S8G-B6T0-0007-H2BV-00000-00&amp;context=1519360" TargetMode="External" /><Relationship Id="rId3079" Type="http://schemas.openxmlformats.org/officeDocument/2006/relationships/header" Target="header988.xml" /><Relationship Id="rId308" Type="http://schemas.openxmlformats.org/officeDocument/2006/relationships/header" Target="header74.xml" /><Relationship Id="rId3080" Type="http://schemas.openxmlformats.org/officeDocument/2006/relationships/header" Target="header989.xml" /><Relationship Id="rId3081" Type="http://schemas.openxmlformats.org/officeDocument/2006/relationships/footer" Target="footer988.xml" /><Relationship Id="rId3082" Type="http://schemas.openxmlformats.org/officeDocument/2006/relationships/footer" Target="footer989.xml" /><Relationship Id="rId3083" Type="http://schemas.openxmlformats.org/officeDocument/2006/relationships/header" Target="header990.xml" /><Relationship Id="rId3084" Type="http://schemas.openxmlformats.org/officeDocument/2006/relationships/footer" Target="footer990.xml" /><Relationship Id="rId3085" Type="http://schemas.openxmlformats.org/officeDocument/2006/relationships/hyperlink" Target="https://advance.lexis.com/api/document?collection=news&amp;id=urn:contentItem:48BB-2RN0-01KN-24YK-00000-00&amp;context=1519360" TargetMode="External" /><Relationship Id="rId3086" Type="http://schemas.openxmlformats.org/officeDocument/2006/relationships/hyperlink" Target="mailto:bobherb@nytimes.com" TargetMode="External" /><Relationship Id="rId3087" Type="http://schemas.openxmlformats.org/officeDocument/2006/relationships/hyperlink" Target="http://www.nytimes.com" TargetMode="External" /><Relationship Id="rId3088" Type="http://schemas.openxmlformats.org/officeDocument/2006/relationships/header" Target="header991.xml" /><Relationship Id="rId3089" Type="http://schemas.openxmlformats.org/officeDocument/2006/relationships/header" Target="header992.xml" /><Relationship Id="rId309" Type="http://schemas.openxmlformats.org/officeDocument/2006/relationships/footer" Target="footer73.xml" /><Relationship Id="rId3090" Type="http://schemas.openxmlformats.org/officeDocument/2006/relationships/footer" Target="footer991.xml" /><Relationship Id="rId3091" Type="http://schemas.openxmlformats.org/officeDocument/2006/relationships/footer" Target="footer992.xml" /><Relationship Id="rId3092" Type="http://schemas.openxmlformats.org/officeDocument/2006/relationships/header" Target="header993.xml" /><Relationship Id="rId3093" Type="http://schemas.openxmlformats.org/officeDocument/2006/relationships/footer" Target="footer993.xml" /><Relationship Id="rId3094" Type="http://schemas.openxmlformats.org/officeDocument/2006/relationships/hyperlink" Target="https://advance.lexis.com/api/document?collection=news&amp;id=urn:contentItem:4H3G-S6H0-TW8F-G2HK-00000-00&amp;context=1519360" TargetMode="External" /><Relationship Id="rId3095" Type="http://schemas.openxmlformats.org/officeDocument/2006/relationships/hyperlink" Target="http://www.nytimes.com" TargetMode="External" /><Relationship Id="rId3096" Type="http://schemas.openxmlformats.org/officeDocument/2006/relationships/header" Target="header994.xml" /><Relationship Id="rId3097" Type="http://schemas.openxmlformats.org/officeDocument/2006/relationships/header" Target="header995.xml" /><Relationship Id="rId3098" Type="http://schemas.openxmlformats.org/officeDocument/2006/relationships/footer" Target="footer994.xml" /><Relationship Id="rId3099" Type="http://schemas.openxmlformats.org/officeDocument/2006/relationships/footer" Target="footer995.xml" /><Relationship Id="rId31" Type="http://schemas.openxmlformats.org/officeDocument/2006/relationships/hyperlink" Target="https://www.nytimes.com/2021/04/24/style/generation-gen-x-aarp-oscar-ad.html" TargetMode="External" /><Relationship Id="rId310" Type="http://schemas.openxmlformats.org/officeDocument/2006/relationships/footer" Target="footer74.xml" /><Relationship Id="rId3100" Type="http://schemas.openxmlformats.org/officeDocument/2006/relationships/header" Target="header996.xml" /><Relationship Id="rId3101" Type="http://schemas.openxmlformats.org/officeDocument/2006/relationships/footer" Target="footer996.xml" /><Relationship Id="rId3102" Type="http://schemas.openxmlformats.org/officeDocument/2006/relationships/hyperlink" Target="https://advance.lexis.com/api/document?collection=news&amp;id=urn:contentItem:5B2F-MSV1-JBG3-6497-00000-00&amp;context=1519360" TargetMode="External" /><Relationship Id="rId3103" Type="http://schemas.openxmlformats.org/officeDocument/2006/relationships/hyperlink" Target="http://www.nytimes.com/2013/12/15/travel/seduced-by-naples.html" TargetMode="External" /><Relationship Id="rId3104" Type="http://schemas.openxmlformats.org/officeDocument/2006/relationships/header" Target="header997.xml" /><Relationship Id="rId3105" Type="http://schemas.openxmlformats.org/officeDocument/2006/relationships/header" Target="header998.xml" /><Relationship Id="rId3106" Type="http://schemas.openxmlformats.org/officeDocument/2006/relationships/footer" Target="footer997.xml" /><Relationship Id="rId3107" Type="http://schemas.openxmlformats.org/officeDocument/2006/relationships/footer" Target="footer998.xml" /><Relationship Id="rId3108" Type="http://schemas.openxmlformats.org/officeDocument/2006/relationships/header" Target="header999.xml" /><Relationship Id="rId3109" Type="http://schemas.openxmlformats.org/officeDocument/2006/relationships/footer" Target="footer999.xml" /><Relationship Id="rId311" Type="http://schemas.openxmlformats.org/officeDocument/2006/relationships/header" Target="header75.xml" /><Relationship Id="rId3110" Type="http://schemas.openxmlformats.org/officeDocument/2006/relationships/hyperlink" Target="https://advance.lexis.com/api/document?collection=news&amp;id=urn:contentItem:5M5H-C6K1-DXY4-X25P-00000-00&amp;context=1519360" TargetMode="External" /><Relationship Id="rId3111" Type="http://schemas.openxmlformats.org/officeDocument/2006/relationships/hyperlink" Target="http://www.nytimes.com/2016/11/09/us/politics/hillary-clinton-donald-trump-president.html?action=click&amp;pgtype=Homepage&amp;clickSource=story-heading&amp;module=span-abc-region&amp;region=span-abc-region&amp;WT.nav=span-abc-region" TargetMode="External" /><Relationship Id="rId3112" Type="http://schemas.openxmlformats.org/officeDocument/2006/relationships/hyperlink" Target="https://www.eia.gov/todayinenergy/detail.php?id=26152" TargetMode="External" /><Relationship Id="rId3113" Type="http://schemas.openxmlformats.org/officeDocument/2006/relationships/hyperlink" Target="https://www.washingtonpost.com/news/the-fix/wp/2014/06/02/support-for-the-clean-air-act-has-changed-a-lot-since-1970/" TargetMode="External" /><Relationship Id="rId3114" Type="http://schemas.openxmlformats.org/officeDocument/2006/relationships/hyperlink" Target="http://www.nytimes.com/2005/12/04/weekinreview/on-climate-change-a-change-of-thinking.html" TargetMode="External" /><Relationship Id="rId3115" Type="http://schemas.openxmlformats.org/officeDocument/2006/relationships/hyperlink" Target="http://www.nytimes.com/2015/03/16/world/asia/chinese-premier-li-keqiang-vows-tougher-regulation-on-air-pollution.html" TargetMode="External" /><Relationship Id="rId3116" Type="http://schemas.openxmlformats.org/officeDocument/2006/relationships/hyperlink" Target="http://www.nytimes.com/2016/11/08/world/asia/india-delhi-smog.html" TargetMode="External" /><Relationship Id="rId3117" Type="http://schemas.openxmlformats.org/officeDocument/2006/relationships/hyperlink" Target="http://unfccc.int/paris_agreement/items/9485.php" TargetMode="External" /><Relationship Id="rId3118" Type="http://schemas.openxmlformats.org/officeDocument/2006/relationships/hyperlink" Target="http://www.nytimes.com/aponline/2016/11/09/world/africa/ap-election-trump-climate-change.html" TargetMode="External" /><Relationship Id="rId3119" Type="http://schemas.openxmlformats.org/officeDocument/2006/relationships/hyperlink" Target="http://phe.rockefeller.edu/docs/EnergyTribAusubelinterview.pdf" TargetMode="External" /><Relationship Id="rId312" Type="http://schemas.openxmlformats.org/officeDocument/2006/relationships/footer" Target="footer75.xml" /><Relationship Id="rId3120" Type="http://schemas.openxmlformats.org/officeDocument/2006/relationships/hyperlink" Target="http://t.co/5RLHMB6CYh" TargetMode="External" /><Relationship Id="rId3121" Type="http://schemas.openxmlformats.org/officeDocument/2006/relationships/hyperlink" Target="http://t.co/CnxnP8aZVf" TargetMode="External" /><Relationship Id="rId3122" Type="http://schemas.openxmlformats.org/officeDocument/2006/relationships/hyperlink" Target="http://www.twitter.com/Revkin" TargetMode="External" /><Relationship Id="rId3123" Type="http://schemas.openxmlformats.org/officeDocument/2006/relationships/hyperlink" Target="https://twitter.com/Revkin/status/544832783462711296" TargetMode="External" /><Relationship Id="rId3124" Type="http://schemas.openxmlformats.org/officeDocument/2006/relationships/hyperlink" Target="http://dotearth.blogs.nytimes.com/2014/12/15/in-climate-talks-soft-is-the-new-hard-and-thats-a-good-thing/?smid=tw-share" TargetMode="External" /><Relationship Id="rId3125" Type="http://schemas.openxmlformats.org/officeDocument/2006/relationships/hyperlink" Target="https://350.org/category/keep-it-in-the-ground/" TargetMode="External" /><Relationship Id="rId3126" Type="http://schemas.openxmlformats.org/officeDocument/2006/relationships/hyperlink" Target="http://dotearth.blogs.nytimes.com/2016/11/07/the-core-issue-in-the-dakota-pipeline-fight-is-sioux-rights-not-oil/?module=BlogPost-Title&amp;version=Blog%20Main&amp;contentCollection=environmental%20policy&amp;action=Click&amp;pgtype=Blogs&amp;region=Body&amp;_r=0" TargetMode="External" /><Relationship Id="rId3127" Type="http://schemas.openxmlformats.org/officeDocument/2006/relationships/hyperlink" Target="http://www.nytimes.com/2016/11/08/business/energy-environment/environmentalists-blast-bankers-behind-dakota-pipeline.html" TargetMode="External" /><Relationship Id="rId3128" Type="http://schemas.openxmlformats.org/officeDocument/2006/relationships/hyperlink" Target="http://www.nytimes.com/2016/10/29/us/dakota-access-pipeline-protest.html" TargetMode="External" /><Relationship Id="rId3129" Type="http://schemas.openxmlformats.org/officeDocument/2006/relationships/hyperlink" Target="http://www.nytimes.com/2014/03/23/opinion/sunday/the-lost-art-of-the-unsent-angry-letter.html" TargetMode="External" /><Relationship Id="rId313" Type="http://schemas.openxmlformats.org/officeDocument/2006/relationships/hyperlink" Target="https://advance.lexis.com/api/document?collection=news&amp;id=urn:contentItem:5HSB-Y4C1-JBG3-60B0-00000-00&amp;context=1519360" TargetMode="External" /><Relationship Id="rId3130" Type="http://schemas.openxmlformats.org/officeDocument/2006/relationships/hyperlink" Target="http://www.nytimes.com/2016/10/29/opinion/why-dakota-is-the-new-keystone.html" TargetMode="External" /><Relationship Id="rId3131" Type="http://schemas.openxmlformats.org/officeDocument/2006/relationships/hyperlink" Target="http://www.nbcnews.com/storyline/dakota-pipeline-protests/hillary-clinton-caught-between-key-allies-dakota-pipeline-n676356" TargetMode="External" /><Relationship Id="rId3132" Type="http://schemas.openxmlformats.org/officeDocument/2006/relationships/hyperlink" Target="https://www.thenation.com/article/hillary-clintons-silence-on-standing-rock-is-a-moral-mistake-and-a-political-one/" TargetMode="External" /><Relationship Id="rId3133" Type="http://schemas.openxmlformats.org/officeDocument/2006/relationships/hyperlink" Target="https://www.whitehouse.gov/the-press-office/2016/10/03/remarks-president-south-south-lawn-panel-discussion-climate-change" TargetMode="External" /><Relationship Id="rId3134" Type="http://schemas.openxmlformats.org/officeDocument/2006/relationships/hyperlink" Target="https://www.youtube.com/watch?v=_orUiJKf9qI" TargetMode="External" /><Relationship Id="rId3135" Type="http://schemas.openxmlformats.org/officeDocument/2006/relationships/hyperlink" Target="http://dotearth.blogs.nytimes.com/2016/01/25/with-imposed-transparency-and-concerned-millennials-a-boom-in-corporate-responsibility/" TargetMode="External" /><Relationship Id="rId3136" Type="http://schemas.openxmlformats.org/officeDocument/2006/relationships/hyperlink" Target="http://news.stanford.edu/2016/10/26/super-emitters-responsible-bulk-u-s-methane-emissions/" TargetMode="External" /><Relationship Id="rId3137" Type="http://schemas.openxmlformats.org/officeDocument/2006/relationships/hyperlink" Target="http://query.nytimes.com/search/sitesearch/?action=click&amp;contentCollection&amp;region=TopBar&amp;WT.nav=searchWidget&amp;module=SearchSubmit&amp;pgtype=Homepage" TargetMode="External" /><Relationship Id="rId3138" Type="http://schemas.openxmlformats.org/officeDocument/2006/relationships/hyperlink" Target="http://dotearth.blogs.nytimes.com/2016/09/26/no-debate-trump-picks-a-perfect-transition-man-for-the-e-p-a/" TargetMode="External" /><Relationship Id="rId3139" Type="http://schemas.openxmlformats.org/officeDocument/2006/relationships/hyperlink" Target="http://sciencedebate.org/20answers" TargetMode="External" /><Relationship Id="rId314" Type="http://schemas.openxmlformats.org/officeDocument/2006/relationships/hyperlink" Target="http://www.nytimes.com/2016/01/04/us/politics/bernie-sanders-needing-early-lift-builds-iowa-ground-operation.html" TargetMode="External" /><Relationship Id="rId3140" Type="http://schemas.openxmlformats.org/officeDocument/2006/relationships/hyperlink" Target="http://dotearth.blogs.nytimes.com/2015/08/04/four-graphs-bolster-bill-gatess-case-for-greatly-boosting-clean-energy-research/" TargetMode="External" /><Relationship Id="rId3141" Type="http://schemas.openxmlformats.org/officeDocument/2006/relationships/hyperlink" Target="http://www.newyorker.com/news/news-desk/an-american-tragedy-donald-trump" TargetMode="External" /><Relationship Id="rId3142" Type="http://schemas.openxmlformats.org/officeDocument/2006/relationships/hyperlink" Target="http://gyohe.faculty.wesleyan.edu" TargetMode="External" /><Relationship Id="rId3143" Type="http://schemas.openxmlformats.org/officeDocument/2006/relationships/hyperlink" Target="http://www.vox.com/2016/11/9/13571318/donald-trump-disaster-climate" TargetMode="External" /><Relationship Id="rId3144" Type="http://schemas.openxmlformats.org/officeDocument/2006/relationships/hyperlink" Target="https://t.co/Feop2e7wJo" TargetMode="External" /><Relationship Id="rId3145" Type="http://schemas.openxmlformats.org/officeDocument/2006/relationships/hyperlink" Target="http://www.twitter.com/bradplumer" TargetMode="External" /><Relationship Id="rId3146" Type="http://schemas.openxmlformats.org/officeDocument/2006/relationships/hyperlink" Target="https://twitter.com/bradplumer/status/796228538697453568" TargetMode="External" /><Relationship Id="rId3147" Type="http://schemas.openxmlformats.org/officeDocument/2006/relationships/hyperlink" Target="http://nymag.com/daily/intelligencer/2016/11/forget-canada-stay-and-fight-for-american-democracy.html" TargetMode="External" /><Relationship Id="rId3148" Type="http://schemas.openxmlformats.org/officeDocument/2006/relationships/hyperlink" Target="https://t.co/BvKm1DKL1i" TargetMode="External" /><Relationship Id="rId3149" Type="http://schemas.openxmlformats.org/officeDocument/2006/relationships/hyperlink" Target="https://t.co/pVYtJwuRAl" TargetMode="External" /><Relationship Id="rId315" Type="http://schemas.openxmlformats.org/officeDocument/2006/relationships/header" Target="header76.xml" /><Relationship Id="rId3150" Type="http://schemas.openxmlformats.org/officeDocument/2006/relationships/hyperlink" Target="http://www.twitter.com/jonathanchait" TargetMode="External" /><Relationship Id="rId3151" Type="http://schemas.openxmlformats.org/officeDocument/2006/relationships/hyperlink" Target="https://twitter.com/jonathanchait/status/796262956409438208" TargetMode="External" /><Relationship Id="rId3152" Type="http://schemas.openxmlformats.org/officeDocument/2006/relationships/hyperlink" Target="https://t.co/1wLiTv1Lsm" TargetMode="External" /><Relationship Id="rId3153" Type="http://schemas.openxmlformats.org/officeDocument/2006/relationships/hyperlink" Target="http://www.twitter.com/Revkin" TargetMode="External" /><Relationship Id="rId3154" Type="http://schemas.openxmlformats.org/officeDocument/2006/relationships/hyperlink" Target="https://twitter.com/Revkin/status/796439480425189376" TargetMode="External" /><Relationship Id="rId3155" Type="http://schemas.openxmlformats.org/officeDocument/2006/relationships/hyperlink" Target="http://www.vox.com/science-and-health/2016/11/9/13575684/trump-2-degrees" TargetMode="External" /><Relationship Id="rId3156" Type="http://schemas.openxmlformats.org/officeDocument/2006/relationships/hyperlink" Target="https://thinkprogress.org/trump-victory-climate-a0c595572299" TargetMode="External" /><Relationship Id="rId3157" Type="http://schemas.openxmlformats.org/officeDocument/2006/relationships/hyperlink" Target="https://t.co/eajWOwuT2n" TargetMode="External" /><Relationship Id="rId3158" Type="http://schemas.openxmlformats.org/officeDocument/2006/relationships/hyperlink" Target="http://www.twitter.com/Revkin" TargetMode="External" /><Relationship Id="rId3159" Type="http://schemas.openxmlformats.org/officeDocument/2006/relationships/hyperlink" Target="https://twitter.com/Revkin/status/796466032994971648" TargetMode="External" /><Relationship Id="rId316" Type="http://schemas.openxmlformats.org/officeDocument/2006/relationships/header" Target="header77.xml" /><Relationship Id="rId3160" Type="http://schemas.openxmlformats.org/officeDocument/2006/relationships/hyperlink" Target="http://www.nytimes.com/interactive/projects/cp/opinion/election-night-2016/goodbye-to-the-climate?module=ConversationPieces&amp;region=Body&amp;action=click&amp;pgtype=article" TargetMode="External" /><Relationship Id="rId3161" Type="http://schemas.openxmlformats.org/officeDocument/2006/relationships/hyperlink" Target="https://t.co/Kt4XFdLznN" TargetMode="External" /><Relationship Id="rId3162" Type="http://schemas.openxmlformats.org/officeDocument/2006/relationships/hyperlink" Target="http://www.twitter.com/Revkin" TargetMode="External" /><Relationship Id="rId3163" Type="http://schemas.openxmlformats.org/officeDocument/2006/relationships/hyperlink" Target="https://twitter.com/Revkin/status/796793158449373185" TargetMode="External" /><Relationship Id="rId3164" Type="http://schemas.openxmlformats.org/officeDocument/2006/relationships/hyperlink" Target="http://www.vox.com/science-and-health/2016/11/14/13582562/trump-gop-climate-environmental-policy" TargetMode="External" /><Relationship Id="rId3165" Type="http://schemas.openxmlformats.org/officeDocument/2006/relationships/hyperlink" Target="https://t.co/8yUvKqKrfQ" TargetMode="External" /><Relationship Id="rId3166" Type="http://schemas.openxmlformats.org/officeDocument/2006/relationships/hyperlink" Target="http://www.twitter.com/drvox" TargetMode="External" /><Relationship Id="rId3167" Type="http://schemas.openxmlformats.org/officeDocument/2006/relationships/hyperlink" Target="https://twitter.com/drvox/status/798252283041443841" TargetMode="External" /><Relationship Id="rId3168" Type="http://schemas.openxmlformats.org/officeDocument/2006/relationships/header" Target="header1000.xml" /><Relationship Id="rId3169" Type="http://schemas.openxmlformats.org/officeDocument/2006/relationships/header" Target="header1001.xml" /><Relationship Id="rId317" Type="http://schemas.openxmlformats.org/officeDocument/2006/relationships/footer" Target="footer76.xml" /><Relationship Id="rId3170" Type="http://schemas.openxmlformats.org/officeDocument/2006/relationships/footer" Target="footer1000.xml" /><Relationship Id="rId3171" Type="http://schemas.openxmlformats.org/officeDocument/2006/relationships/footer" Target="footer1001.xml" /><Relationship Id="rId3172" Type="http://schemas.openxmlformats.org/officeDocument/2006/relationships/header" Target="header1002.xml" /><Relationship Id="rId3173" Type="http://schemas.openxmlformats.org/officeDocument/2006/relationships/footer" Target="footer1002.xml" /><Relationship Id="rId3174" Type="http://schemas.openxmlformats.org/officeDocument/2006/relationships/hyperlink" Target="https://advance.lexis.com/api/document?collection=news&amp;id=urn:contentItem:4886-9470-01KN-2104-00000-00&amp;context=1519360" TargetMode="External" /><Relationship Id="rId3175" Type="http://schemas.openxmlformats.org/officeDocument/2006/relationships/hyperlink" Target="http://www.nytimes.com" TargetMode="External" /><Relationship Id="rId3176" Type="http://schemas.openxmlformats.org/officeDocument/2006/relationships/header" Target="header1003.xml" /><Relationship Id="rId3177" Type="http://schemas.openxmlformats.org/officeDocument/2006/relationships/header" Target="header1004.xml" /><Relationship Id="rId3178" Type="http://schemas.openxmlformats.org/officeDocument/2006/relationships/footer" Target="footer1003.xml" /><Relationship Id="rId3179" Type="http://schemas.openxmlformats.org/officeDocument/2006/relationships/footer" Target="footer1004.xml" /><Relationship Id="rId318" Type="http://schemas.openxmlformats.org/officeDocument/2006/relationships/footer" Target="footer77.xml" /><Relationship Id="rId3180" Type="http://schemas.openxmlformats.org/officeDocument/2006/relationships/header" Target="header1005.xml" /><Relationship Id="rId3181" Type="http://schemas.openxmlformats.org/officeDocument/2006/relationships/footer" Target="footer1005.xml" /><Relationship Id="rId3182" Type="http://schemas.openxmlformats.org/officeDocument/2006/relationships/hyperlink" Target="https://advance.lexis.com/api/document?collection=news&amp;id=urn:contentItem:5H0C-T1D1-DXY4-X30M-00000-00&amp;context=1519360" TargetMode="External" /><Relationship Id="rId3183" Type="http://schemas.openxmlformats.org/officeDocument/2006/relationships/hyperlink" Target="http://www.nytimes.com/2015/09/23/us/politics/donald-trumps-old-queens-neighborhood-now-a-melting-pot-was-seen-as-a-cloister.html" TargetMode="External" /><Relationship Id="rId3184" Type="http://schemas.openxmlformats.org/officeDocument/2006/relationships/header" Target="header1006.xml" /><Relationship Id="rId3185" Type="http://schemas.openxmlformats.org/officeDocument/2006/relationships/header" Target="header1007.xml" /><Relationship Id="rId3186" Type="http://schemas.openxmlformats.org/officeDocument/2006/relationships/footer" Target="footer1006.xml" /><Relationship Id="rId3187" Type="http://schemas.openxmlformats.org/officeDocument/2006/relationships/footer" Target="footer1007.xml" /><Relationship Id="rId3188" Type="http://schemas.openxmlformats.org/officeDocument/2006/relationships/header" Target="header1008.xml" /><Relationship Id="rId3189" Type="http://schemas.openxmlformats.org/officeDocument/2006/relationships/footer" Target="footer1008.xml" /><Relationship Id="rId319" Type="http://schemas.openxmlformats.org/officeDocument/2006/relationships/header" Target="header78.xml" /><Relationship Id="rId3190" Type="http://schemas.openxmlformats.org/officeDocument/2006/relationships/hyperlink" Target="https://advance.lexis.com/api/document?collection=news&amp;id=urn:contentItem:4H2V-TDV0-TW8F-G38J-00000-00&amp;context=1519360" TargetMode="External" /><Relationship Id="rId3191" Type="http://schemas.openxmlformats.org/officeDocument/2006/relationships/hyperlink" Target="http://www.nytimes.com" TargetMode="External" /><Relationship Id="rId3192" Type="http://schemas.openxmlformats.org/officeDocument/2006/relationships/header" Target="header1009.xml" /><Relationship Id="rId3193" Type="http://schemas.openxmlformats.org/officeDocument/2006/relationships/header" Target="header1010.xml" /><Relationship Id="rId3194" Type="http://schemas.openxmlformats.org/officeDocument/2006/relationships/footer" Target="footer1009.xml" /><Relationship Id="rId3195" Type="http://schemas.openxmlformats.org/officeDocument/2006/relationships/footer" Target="footer1010.xml" /><Relationship Id="rId3196" Type="http://schemas.openxmlformats.org/officeDocument/2006/relationships/header" Target="header1011.xml" /><Relationship Id="rId3197" Type="http://schemas.openxmlformats.org/officeDocument/2006/relationships/footer" Target="footer1011.xml" /><Relationship Id="rId3198" Type="http://schemas.openxmlformats.org/officeDocument/2006/relationships/hyperlink" Target="https://advance.lexis.com/api/document?collection=news&amp;id=urn:contentItem:5N9Y-KFT1-DXY4-X51C-00000-00&amp;context=1519360" TargetMode="External" /><Relationship Id="rId3199" Type="http://schemas.openxmlformats.org/officeDocument/2006/relationships/hyperlink" Target="http://www.nytimes.com/topic/person/hillary-rodham-clinton?inline=nyt-per" TargetMode="External" /><Relationship Id="rId32" Type="http://schemas.openxmlformats.org/officeDocument/2006/relationships/hyperlink" Target="https://www.nytimes.com/2021/04/24/style/generation-gen-x-aarp-oscar-ad.html" TargetMode="External" /><Relationship Id="rId320" Type="http://schemas.openxmlformats.org/officeDocument/2006/relationships/footer" Target="footer78.xml" /><Relationship Id="rId3200" Type="http://schemas.openxmlformats.org/officeDocument/2006/relationships/hyperlink" Target="http://www.nytimes.com/interactive/2016/us/elections/ted-cruz-on-the-issues.html?inline=nyt-per" TargetMode="External" /><Relationship Id="rId3201" Type="http://schemas.openxmlformats.org/officeDocument/2006/relationships/hyperlink" Target="http://www.nytimes.com/interactive/2016/us/elections/marco-rubio-on-the-issues.html?inline=nyt-per" TargetMode="External" /><Relationship Id="rId3202" Type="http://schemas.openxmlformats.org/officeDocument/2006/relationships/hyperlink" Target="http://www.nytimes.com/topic/person/donald-trump?inline=nyt-per" TargetMode="External" /><Relationship Id="rId3203" Type="http://schemas.openxmlformats.org/officeDocument/2006/relationships/hyperlink" Target="http://www.gallup.com/poll/189038/new-hampshire-least-religious-state.aspx" TargetMode="External" /><Relationship Id="rId3204" Type="http://schemas.openxmlformats.org/officeDocument/2006/relationships/hyperlink" Target="http://topics.nytimes.com/top/reference/timestopics/subjects/t/tea_party_movement/index.html?inline=nyt-classifier" TargetMode="External" /><Relationship Id="rId3205" Type="http://schemas.openxmlformats.org/officeDocument/2006/relationships/hyperlink" Target="http://www.nytimes.com/interactive/2016/us/elections/election-2016.html" TargetMode="External" /><Relationship Id="rId3206" Type="http://schemas.openxmlformats.org/officeDocument/2006/relationships/hyperlink" Target="https://www.facebook.com/nytpolitics" TargetMode="External" /><Relationship Id="rId3207" Type="http://schemas.openxmlformats.org/officeDocument/2006/relationships/hyperlink" Target="https://twitter.com/nytpolitics" TargetMode="External" /><Relationship Id="rId3208" Type="http://schemas.openxmlformats.org/officeDocument/2006/relationships/hyperlink" Target="http://www.nytimes.com/newsletters/politics" TargetMode="External" /><Relationship Id="rId3209" Type="http://schemas.openxmlformats.org/officeDocument/2006/relationships/hyperlink" Target="https://www.nytimes.com/2016/03/02/us/politics/super-tuesday-primaries-presidential-election.html" TargetMode="External" /><Relationship Id="rId321" Type="http://schemas.openxmlformats.org/officeDocument/2006/relationships/hyperlink" Target="https://advance.lexis.com/api/document?collection=news&amp;id=urn:contentItem:3SP8-BJY0-000P-N3G7-00000-00&amp;context=1519360" TargetMode="External" /><Relationship Id="rId3210" Type="http://schemas.openxmlformats.org/officeDocument/2006/relationships/hyperlink" Target="https://www.nytimes.com/2016/03/02/us/politics/republican-primary-results.html" TargetMode="External" /><Relationship Id="rId3211" Type="http://schemas.openxmlformats.org/officeDocument/2006/relationships/hyperlink" Target="https://www.nytimes.com/2016/03/02/us/politics/democratic-primary-results.html" TargetMode="External" /><Relationship Id="rId3212" Type="http://schemas.openxmlformats.org/officeDocument/2006/relationships/header" Target="header1012.xml" /><Relationship Id="rId3213" Type="http://schemas.openxmlformats.org/officeDocument/2006/relationships/header" Target="header1013.xml" /><Relationship Id="rId3214" Type="http://schemas.openxmlformats.org/officeDocument/2006/relationships/footer" Target="footer1012.xml" /><Relationship Id="rId3215" Type="http://schemas.openxmlformats.org/officeDocument/2006/relationships/footer" Target="footer1013.xml" /><Relationship Id="rId3216" Type="http://schemas.openxmlformats.org/officeDocument/2006/relationships/header" Target="header1014.xml" /><Relationship Id="rId3217" Type="http://schemas.openxmlformats.org/officeDocument/2006/relationships/footer" Target="footer1014.xml" /><Relationship Id="rId3218" Type="http://schemas.openxmlformats.org/officeDocument/2006/relationships/hyperlink" Target="https://advance.lexis.com/api/document?collection=news&amp;id=urn:contentItem:4850-SFM0-01KN-255F-00000-00&amp;context=1519360" TargetMode="External" /><Relationship Id="rId3219" Type="http://schemas.openxmlformats.org/officeDocument/2006/relationships/hyperlink" Target="http://www.nytimes.com" TargetMode="External" /><Relationship Id="rId322" Type="http://schemas.openxmlformats.org/officeDocument/2006/relationships/hyperlink" Target="https://advance.lexis.com/api/document?collection=news&amp;id=urn:contentItem:3SP8-BJY0-000P-N3G7-00000-00&amp;context=1519360" TargetMode="External" /><Relationship Id="rId3220" Type="http://schemas.openxmlformats.org/officeDocument/2006/relationships/header" Target="header1015.xml" /><Relationship Id="rId3221" Type="http://schemas.openxmlformats.org/officeDocument/2006/relationships/header" Target="header1016.xml" /><Relationship Id="rId3222" Type="http://schemas.openxmlformats.org/officeDocument/2006/relationships/footer" Target="footer1015.xml" /><Relationship Id="rId3223" Type="http://schemas.openxmlformats.org/officeDocument/2006/relationships/footer" Target="footer1016.xml" /><Relationship Id="rId3224" Type="http://schemas.openxmlformats.org/officeDocument/2006/relationships/header" Target="header1017.xml" /><Relationship Id="rId3225" Type="http://schemas.openxmlformats.org/officeDocument/2006/relationships/footer" Target="footer1017.xml" /><Relationship Id="rId3226" Type="http://schemas.openxmlformats.org/officeDocument/2006/relationships/hyperlink" Target="https://advance.lexis.com/api/document?collection=news&amp;id=urn:contentItem:485D-S5B0-01KN-20NR-00000-00&amp;context=1519360" TargetMode="External" /><Relationship Id="rId3227" Type="http://schemas.openxmlformats.org/officeDocument/2006/relationships/hyperlink" Target="http://www.nytimes.com" TargetMode="External" /><Relationship Id="rId3228" Type="http://schemas.openxmlformats.org/officeDocument/2006/relationships/header" Target="header1018.xml" /><Relationship Id="rId3229" Type="http://schemas.openxmlformats.org/officeDocument/2006/relationships/header" Target="header1019.xml" /><Relationship Id="rId323" Type="http://schemas.openxmlformats.org/officeDocument/2006/relationships/header" Target="header79.xml" /><Relationship Id="rId3230" Type="http://schemas.openxmlformats.org/officeDocument/2006/relationships/footer" Target="footer1018.xml" /><Relationship Id="rId3231" Type="http://schemas.openxmlformats.org/officeDocument/2006/relationships/footer" Target="footer1019.xml" /><Relationship Id="rId3232" Type="http://schemas.openxmlformats.org/officeDocument/2006/relationships/header" Target="header1020.xml" /><Relationship Id="rId3233" Type="http://schemas.openxmlformats.org/officeDocument/2006/relationships/footer" Target="footer1020.xml" /><Relationship Id="rId3234" Type="http://schemas.openxmlformats.org/officeDocument/2006/relationships/hyperlink" Target="https://advance.lexis.com/api/document?collection=news&amp;id=urn:contentItem:526B-YSG1-JBG3-637F-00000-00&amp;context=1519360" TargetMode="External" /><Relationship Id="rId3235" Type="http://schemas.openxmlformats.org/officeDocument/2006/relationships/hyperlink" Target="http://www.nytimes.com" TargetMode="External" /><Relationship Id="rId3236" Type="http://schemas.openxmlformats.org/officeDocument/2006/relationships/header" Target="header1021.xml" /><Relationship Id="rId3237" Type="http://schemas.openxmlformats.org/officeDocument/2006/relationships/header" Target="header1022.xml" /><Relationship Id="rId3238" Type="http://schemas.openxmlformats.org/officeDocument/2006/relationships/footer" Target="footer1021.xml" /><Relationship Id="rId3239" Type="http://schemas.openxmlformats.org/officeDocument/2006/relationships/footer" Target="footer1022.xml" /><Relationship Id="rId324" Type="http://schemas.openxmlformats.org/officeDocument/2006/relationships/header" Target="header80.xml" /><Relationship Id="rId3240" Type="http://schemas.openxmlformats.org/officeDocument/2006/relationships/header" Target="header1023.xml" /><Relationship Id="rId3241" Type="http://schemas.openxmlformats.org/officeDocument/2006/relationships/footer" Target="footer1023.xml" /><Relationship Id="rId3242" Type="http://schemas.openxmlformats.org/officeDocument/2006/relationships/hyperlink" Target="https://advance.lexis.com/api/document?collection=news&amp;id=urn:contentItem:4V7V-GPB0-TW8F-G10M-00000-00&amp;context=1519360" TargetMode="External" /><Relationship Id="rId3243" Type="http://schemas.openxmlformats.org/officeDocument/2006/relationships/hyperlink" Target="http://www.nytimes.com" TargetMode="External" /><Relationship Id="rId3244" Type="http://schemas.openxmlformats.org/officeDocument/2006/relationships/header" Target="header1024.xml" /><Relationship Id="rId3245" Type="http://schemas.openxmlformats.org/officeDocument/2006/relationships/header" Target="header1025.xml" /><Relationship Id="rId3246" Type="http://schemas.openxmlformats.org/officeDocument/2006/relationships/footer" Target="footer1024.xml" /><Relationship Id="rId3247" Type="http://schemas.openxmlformats.org/officeDocument/2006/relationships/footer" Target="footer1025.xml" /><Relationship Id="rId3248" Type="http://schemas.openxmlformats.org/officeDocument/2006/relationships/header" Target="header1026.xml" /><Relationship Id="rId3249" Type="http://schemas.openxmlformats.org/officeDocument/2006/relationships/footer" Target="footer1026.xml" /><Relationship Id="rId325" Type="http://schemas.openxmlformats.org/officeDocument/2006/relationships/footer" Target="footer79.xml" /><Relationship Id="rId3250" Type="http://schemas.openxmlformats.org/officeDocument/2006/relationships/hyperlink" Target="https://advance.lexis.com/api/document?collection=news&amp;id=urn:contentItem:5FG0-KKX1-JBG3-651J-00000-00&amp;context=1519360" TargetMode="External" /><Relationship Id="rId3251" Type="http://schemas.openxmlformats.org/officeDocument/2006/relationships/hyperlink" Target="http://www.nytimes.com/2015/03/08/arts/kate-tempest.html" TargetMode="External" /><Relationship Id="rId3252" Type="http://schemas.openxmlformats.org/officeDocument/2006/relationships/header" Target="header1027.xml" /><Relationship Id="rId3253" Type="http://schemas.openxmlformats.org/officeDocument/2006/relationships/header" Target="header1028.xml" /><Relationship Id="rId3254" Type="http://schemas.openxmlformats.org/officeDocument/2006/relationships/footer" Target="footer1027.xml" /><Relationship Id="rId3255" Type="http://schemas.openxmlformats.org/officeDocument/2006/relationships/footer" Target="footer1028.xml" /><Relationship Id="rId3256" Type="http://schemas.openxmlformats.org/officeDocument/2006/relationships/header" Target="header1029.xml" /><Relationship Id="rId3257" Type="http://schemas.openxmlformats.org/officeDocument/2006/relationships/footer" Target="footer1029.xml" /><Relationship Id="rId3258" Type="http://schemas.openxmlformats.org/officeDocument/2006/relationships/hyperlink" Target="https://advance.lexis.com/api/document?collection=news&amp;id=urn:contentItem:5FG7-M691-JBKK-51PD-00000-00&amp;context=1519360" TargetMode="External" /><Relationship Id="rId3259" Type="http://schemas.openxmlformats.org/officeDocument/2006/relationships/hyperlink" Target="http://www.rubio.senate.gov/public/index.cfm/files/serve/?File_id=2d839ff1-f995-427a-86e9-267365609942" TargetMode="External" /><Relationship Id="rId326" Type="http://schemas.openxmlformats.org/officeDocument/2006/relationships/footer" Target="footer80.xml" /><Relationship Id="rId3260" Type="http://schemas.openxmlformats.org/officeDocument/2006/relationships/hyperlink" Target="http://www.nationalreview.com/corner/414854/lee-rubio-tax-proposal-yuval-levin" TargetMode="External" /><Relationship Id="rId3261" Type="http://schemas.openxmlformats.org/officeDocument/2006/relationships/hyperlink" Target="http://www.bloombergview.com/articles/2015-03-03/a-tax-plan-republicans-should-love-but-don-t-" TargetMode="External" /><Relationship Id="rId3262" Type="http://schemas.openxmlformats.org/officeDocument/2006/relationships/hyperlink" Target="http://theweek.com/articles/542621/marco-rubio-mike-lee-have-cooked-first-great-tax-cut-plan-21st-century" TargetMode="External" /><Relationship Id="rId3263" Type="http://schemas.openxmlformats.org/officeDocument/2006/relationships/hyperlink" Target="http://www.themoneyillusion.com/?p=28810" TargetMode="External" /><Relationship Id="rId3264" Type="http://schemas.openxmlformats.org/officeDocument/2006/relationships/hyperlink" Target="http://gregmankiw.blogspot.com/2015/03/the-lee-rubio-tax-reform.html?m=1" TargetMode="External" /><Relationship Id="rId3265" Type="http://schemas.openxmlformats.org/officeDocument/2006/relationships/hyperlink" Target="https://danieljmitchell.wordpress.com/2015/03/04/grading-the-rubio-lee-tax-reform-plan/" TargetMode="External" /><Relationship Id="rId3266" Type="http://schemas.openxmlformats.org/officeDocument/2006/relationships/hyperlink" Target="http://douthat.blogs.nytimes.com/2014/03/12/resurrecting-republican-populism/" TargetMode="External" /><Relationship Id="rId3267" Type="http://schemas.openxmlformats.org/officeDocument/2006/relationships/hyperlink" Target="http://mercatus.org/expert_commentary/full-expensing-will-create-jobs-and-economic-growth" TargetMode="External" /><Relationship Id="rId3268" Type="http://schemas.openxmlformats.org/officeDocument/2006/relationships/hyperlink" Target="http://www.newrepublic.com/article/121235/tax-foundation-offers-crazy-score-rubio-lee-tax-plan" TargetMode="External" /><Relationship Id="rId3269" Type="http://schemas.openxmlformats.org/officeDocument/2006/relationships/hyperlink" Target="http://taxfoundation.org/article/economic-effects-rubio-lee-tax-reform-plan" TargetMode="External" /><Relationship Id="rId327" Type="http://schemas.openxmlformats.org/officeDocument/2006/relationships/header" Target="header81.xml" /><Relationship Id="rId3270" Type="http://schemas.openxmlformats.org/officeDocument/2006/relationships/hyperlink" Target="http://delong.typepad.com/sdj/2013/10/what-will-the-new-normal-for-america-be-scenarios.html" TargetMode="External" /><Relationship Id="rId3271" Type="http://schemas.openxmlformats.org/officeDocument/2006/relationships/hyperlink" Target="http://nymag.com/daily/intelligencer/2015/03/fight-for-soul-of-the-gop-is-over-the-rich-won.html" TargetMode="External" /><Relationship Id="rId3272" Type="http://schemas.openxmlformats.org/officeDocument/2006/relationships/hyperlink" Target="http://www.nationalaffairs.com/publications/detail/taxes-and-the-family" TargetMode="External" /><Relationship Id="rId3273" Type="http://schemas.openxmlformats.org/officeDocument/2006/relationships/hyperlink" Target="http://douthat.blogs.nytimes.com/2014/04/25/piketty-and-the-petits-rentiers/" TargetMode="External" /><Relationship Id="rId3274" Type="http://schemas.openxmlformats.org/officeDocument/2006/relationships/hyperlink" Target="http://www.nytimes.com/2010/07/12/opinion/12douthat.html" TargetMode="External" /><Relationship Id="rId3275" Type="http://schemas.openxmlformats.org/officeDocument/2006/relationships/hyperlink" Target="http://www.nationalreview.com/corner/415021/lee-rubio-far-fully-baked-reihan-salam" TargetMode="External" /><Relationship Id="rId3276" Type="http://schemas.openxmlformats.org/officeDocument/2006/relationships/header" Target="header1030.xml" /><Relationship Id="rId3277" Type="http://schemas.openxmlformats.org/officeDocument/2006/relationships/header" Target="header1031.xml" /><Relationship Id="rId3278" Type="http://schemas.openxmlformats.org/officeDocument/2006/relationships/footer" Target="footer1030.xml" /><Relationship Id="rId3279" Type="http://schemas.openxmlformats.org/officeDocument/2006/relationships/footer" Target="footer1031.xml" /><Relationship Id="rId328" Type="http://schemas.openxmlformats.org/officeDocument/2006/relationships/footer" Target="footer81.xml" /><Relationship Id="rId3280" Type="http://schemas.openxmlformats.org/officeDocument/2006/relationships/header" Target="header1032.xml" /><Relationship Id="rId3281" Type="http://schemas.openxmlformats.org/officeDocument/2006/relationships/footer" Target="footer1032.xml" /><Relationship Id="rId3282" Type="http://schemas.openxmlformats.org/officeDocument/2006/relationships/hyperlink" Target="https://advance.lexis.com/api/document?collection=news&amp;id=urn:contentItem:3XCV-5JN0-00RP-K3PV-00000-00&amp;context=1519360" TargetMode="External" /><Relationship Id="rId3283" Type="http://schemas.openxmlformats.org/officeDocument/2006/relationships/hyperlink" Target="https://advance.lexis.com/api/document?collection=news&amp;id=urn:contentItem:3XCV-5JN0-00RP-K3PV-00000-00&amp;context=1519360" TargetMode="External" /><Relationship Id="rId3284" Type="http://schemas.openxmlformats.org/officeDocument/2006/relationships/hyperlink" Target="http://www.nytimes.com" TargetMode="External" /><Relationship Id="rId3285" Type="http://schemas.openxmlformats.org/officeDocument/2006/relationships/header" Target="header1033.xml" /><Relationship Id="rId3286" Type="http://schemas.openxmlformats.org/officeDocument/2006/relationships/header" Target="header1034.xml" /><Relationship Id="rId3287" Type="http://schemas.openxmlformats.org/officeDocument/2006/relationships/footer" Target="footer1033.xml" /><Relationship Id="rId3288" Type="http://schemas.openxmlformats.org/officeDocument/2006/relationships/footer" Target="footer1034.xml" /><Relationship Id="rId3289" Type="http://schemas.openxmlformats.org/officeDocument/2006/relationships/header" Target="header1035.xml" /><Relationship Id="rId329" Type="http://schemas.openxmlformats.org/officeDocument/2006/relationships/hyperlink" Target="https://advance.lexis.com/api/document?collection=news&amp;id=urn:contentItem:3S8G-KCW0-0008-N100-00000-00&amp;context=1519360" TargetMode="External" /><Relationship Id="rId3290" Type="http://schemas.openxmlformats.org/officeDocument/2006/relationships/footer" Target="footer1035.xml" /><Relationship Id="rId3291" Type="http://schemas.openxmlformats.org/officeDocument/2006/relationships/hyperlink" Target="https://advance.lexis.com/api/document?collection=news&amp;id=urn:contentItem:56BS-JTG1-DXY4-X1D1-00000-00&amp;context=1519360" TargetMode="External" /><Relationship Id="rId3292" Type="http://schemas.openxmlformats.org/officeDocument/2006/relationships/hyperlink" Target="http://www.nytimes.com/2012/08/12/us/politics/ryan-pick-gives-obama-chance-to-change-subject.html" TargetMode="External" /><Relationship Id="rId3293" Type="http://schemas.openxmlformats.org/officeDocument/2006/relationships/header" Target="header1036.xml" /><Relationship Id="rId3294" Type="http://schemas.openxmlformats.org/officeDocument/2006/relationships/header" Target="header1037.xml" /><Relationship Id="rId3295" Type="http://schemas.openxmlformats.org/officeDocument/2006/relationships/footer" Target="footer1036.xml" /><Relationship Id="rId3296" Type="http://schemas.openxmlformats.org/officeDocument/2006/relationships/footer" Target="footer1037.xml" /><Relationship Id="rId3297" Type="http://schemas.openxmlformats.org/officeDocument/2006/relationships/header" Target="header1038.xml" /><Relationship Id="rId3298" Type="http://schemas.openxmlformats.org/officeDocument/2006/relationships/footer" Target="footer1038.xml" /><Relationship Id="rId3299" Type="http://schemas.openxmlformats.org/officeDocument/2006/relationships/hyperlink" Target="https://advance.lexis.com/api/document?collection=news&amp;id=urn:contentItem:4V5P-2M10-TW8F-G0JF-00000-00&amp;context=1519360" TargetMode="External" /><Relationship Id="rId33" Type="http://schemas.openxmlformats.org/officeDocument/2006/relationships/hyperlink" Target="https://www.nytimes.com/2021/04/24/style/generation-gen-x-aarp-oscar-ad.html" TargetMode="External" /><Relationship Id="rId330" Type="http://schemas.openxmlformats.org/officeDocument/2006/relationships/hyperlink" Target="https://advance.lexis.com/api/document?collection=news&amp;id=urn:contentItem:3S8G-KCW0-0008-N100-00000-00&amp;context=1519360" TargetMode="External" /><Relationship Id="rId3300" Type="http://schemas.openxmlformats.org/officeDocument/2006/relationships/hyperlink" Target="mailto:peappl@nytimes.com" TargetMode="External" /><Relationship Id="rId3301" Type="http://schemas.openxmlformats.org/officeDocument/2006/relationships/hyperlink" Target="http://www.nytimes.com" TargetMode="External" /><Relationship Id="rId3302" Type="http://schemas.openxmlformats.org/officeDocument/2006/relationships/header" Target="header1039.xml" /><Relationship Id="rId3303" Type="http://schemas.openxmlformats.org/officeDocument/2006/relationships/header" Target="header1040.xml" /><Relationship Id="rId3304" Type="http://schemas.openxmlformats.org/officeDocument/2006/relationships/footer" Target="footer1039.xml" /><Relationship Id="rId3305" Type="http://schemas.openxmlformats.org/officeDocument/2006/relationships/footer" Target="footer1040.xml" /><Relationship Id="rId3306" Type="http://schemas.openxmlformats.org/officeDocument/2006/relationships/header" Target="header1041.xml" /><Relationship Id="rId3307" Type="http://schemas.openxmlformats.org/officeDocument/2006/relationships/footer" Target="footer1041.xml" /><Relationship Id="rId3308" Type="http://schemas.openxmlformats.org/officeDocument/2006/relationships/hyperlink" Target="https://advance.lexis.com/api/document?collection=news&amp;id=urn:contentItem:5MNW-JCK1-JBG3-621F-00000-00&amp;context=1519360" TargetMode="External" /><Relationship Id="rId3309" Type="http://schemas.openxmlformats.org/officeDocument/2006/relationships/hyperlink" Target="http://topics.nytimes.com/top/reference/timestopics/people/g/ricky_gervais/index.html?inline=nyt-per" TargetMode="External" /><Relationship Id="rId331" Type="http://schemas.openxmlformats.org/officeDocument/2006/relationships/header" Target="header82.xml" /><Relationship Id="rId3310" Type="http://schemas.openxmlformats.org/officeDocument/2006/relationships/hyperlink" Target="http://topics.nytimes.com/top/news/business/companies/home_box_office_inc/index.html?inline=nyt-org" TargetMode="External" /><Relationship Id="rId3311" Type="http://schemas.openxmlformats.org/officeDocument/2006/relationships/hyperlink" Target="http://funnyordie.com" TargetMode="External" /><Relationship Id="rId3312" Type="http://schemas.openxmlformats.org/officeDocument/2006/relationships/hyperlink" Target="http://topics.nytimes.com/top/reference/timestopics/subjects/s/saturday_night_live/index.html?inline=nyt-classifier" TargetMode="External" /><Relationship Id="rId3313" Type="http://schemas.openxmlformats.org/officeDocument/2006/relationships/hyperlink" Target="http://www.nytimes.com/2010/02/14/arts/television/14gervais.html" TargetMode="External" /><Relationship Id="rId3314" Type="http://schemas.openxmlformats.org/officeDocument/2006/relationships/header" Target="header1042.xml" /><Relationship Id="rId3315" Type="http://schemas.openxmlformats.org/officeDocument/2006/relationships/header" Target="header1043.xml" /><Relationship Id="rId3316" Type="http://schemas.openxmlformats.org/officeDocument/2006/relationships/footer" Target="footer1042.xml" /><Relationship Id="rId3317" Type="http://schemas.openxmlformats.org/officeDocument/2006/relationships/footer" Target="footer1043.xml" /><Relationship Id="rId3318" Type="http://schemas.openxmlformats.org/officeDocument/2006/relationships/header" Target="header1044.xml" /><Relationship Id="rId3319" Type="http://schemas.openxmlformats.org/officeDocument/2006/relationships/footer" Target="footer1044.xml" /><Relationship Id="rId332" Type="http://schemas.openxmlformats.org/officeDocument/2006/relationships/header" Target="header83.xml" /><Relationship Id="rId3320" Type="http://schemas.openxmlformats.org/officeDocument/2006/relationships/hyperlink" Target="https://advance.lexis.com/api/document?collection=news&amp;id=urn:contentItem:5V3D-HN81-JBG3-64S9-00000-00&amp;context=1519360" TargetMode="External" /><Relationship Id="rId3321" Type="http://schemas.openxmlformats.org/officeDocument/2006/relationships/hyperlink" Target="https://www.youtube.com/watch?v=RvGKpWhbRIk" TargetMode="External" /><Relationship Id="rId3322" Type="http://schemas.openxmlformats.org/officeDocument/2006/relationships/hyperlink" Target="https://www.poetryfoundation.org/poets/frank-ohara" TargetMode="External" /><Relationship Id="rId3323" Type="http://schemas.openxmlformats.org/officeDocument/2006/relationships/hyperlink" Target="https://www.poetryfoundation.org/poets/john-ashbery" TargetMode="External" /><Relationship Id="rId3324" Type="http://schemas.openxmlformats.org/officeDocument/2006/relationships/hyperlink" Target="http://www.alisonlurie.com/" TargetMode="External" /><Relationship Id="rId3325" Type="http://schemas.openxmlformats.org/officeDocument/2006/relationships/hyperlink" Target="https://www.amazon.com/Floating-Worlds-Letters-Edward-Neumeyer/dp/0764959476" TargetMode="External" /><Relationship Id="rId3326" Type="http://schemas.openxmlformats.org/officeDocument/2006/relationships/hyperlink" Target="https://www.youtube.com/watch?v=38lKM8Q80Ac" TargetMode="External" /><Relationship Id="rId3327" Type="http://schemas.openxmlformats.org/officeDocument/2006/relationships/hyperlink" Target="https://www.poetstheatre.org/" TargetMode="External" /><Relationship Id="rId3328" Type="http://schemas.openxmlformats.org/officeDocument/2006/relationships/hyperlink" Target="https://www.nytimes.com/2006/06/17/arts/17epstein.html" TargetMode="External" /><Relationship Id="rId3329" Type="http://schemas.openxmlformats.org/officeDocument/2006/relationships/hyperlink" Target="https://www.edwardgoreyfilm.com/" TargetMode="External" /><Relationship Id="rId333" Type="http://schemas.openxmlformats.org/officeDocument/2006/relationships/footer" Target="footer82.xml" /><Relationship Id="rId3330" Type="http://schemas.openxmlformats.org/officeDocument/2006/relationships/hyperlink" Target="https://www.nytimes.com/2018/10/30/style/edward-gorey.html" TargetMode="External" /><Relationship Id="rId3331" Type="http://schemas.openxmlformats.org/officeDocument/2006/relationships/hyperlink" Target="https://www.nytimes.com/2016/12/19/theater/review-peering-behind-the-whimsically-ghoulish-gorey.html" TargetMode="External" /><Relationship Id="rId3332" Type="http://schemas.openxmlformats.org/officeDocument/2006/relationships/header" Target="header1045.xml" /><Relationship Id="rId3333" Type="http://schemas.openxmlformats.org/officeDocument/2006/relationships/header" Target="header1046.xml" /><Relationship Id="rId3334" Type="http://schemas.openxmlformats.org/officeDocument/2006/relationships/footer" Target="footer1045.xml" /><Relationship Id="rId3335" Type="http://schemas.openxmlformats.org/officeDocument/2006/relationships/footer" Target="footer1046.xml" /><Relationship Id="rId3336" Type="http://schemas.openxmlformats.org/officeDocument/2006/relationships/header" Target="header1047.xml" /><Relationship Id="rId3337" Type="http://schemas.openxmlformats.org/officeDocument/2006/relationships/footer" Target="footer1047.xml" /><Relationship Id="rId3338" Type="http://schemas.openxmlformats.org/officeDocument/2006/relationships/hyperlink" Target="https://advance.lexis.com/api/document?collection=news&amp;id=urn:contentItem:568G-0K81-JBG3-6099-00000-00&amp;context=1519360" TargetMode="External" /><Relationship Id="rId3339" Type="http://schemas.openxmlformats.org/officeDocument/2006/relationships/hyperlink" Target="mailto:habitats@nytimes.com" TargetMode="External" /><Relationship Id="rId334" Type="http://schemas.openxmlformats.org/officeDocument/2006/relationships/footer" Target="footer83.xml" /><Relationship Id="rId3340" Type="http://schemas.openxmlformats.org/officeDocument/2006/relationships/hyperlink" Target="http://www.nytimes.com" TargetMode="External" /><Relationship Id="rId3341" Type="http://schemas.openxmlformats.org/officeDocument/2006/relationships/header" Target="header1048.xml" /><Relationship Id="rId3342" Type="http://schemas.openxmlformats.org/officeDocument/2006/relationships/header" Target="header1049.xml" /><Relationship Id="rId3343" Type="http://schemas.openxmlformats.org/officeDocument/2006/relationships/footer" Target="footer1048.xml" /><Relationship Id="rId3344" Type="http://schemas.openxmlformats.org/officeDocument/2006/relationships/footer" Target="footer1049.xml" /><Relationship Id="rId3345" Type="http://schemas.openxmlformats.org/officeDocument/2006/relationships/header" Target="header1050.xml" /><Relationship Id="rId3346" Type="http://schemas.openxmlformats.org/officeDocument/2006/relationships/footer" Target="footer1050.xml" /><Relationship Id="rId3347" Type="http://schemas.openxmlformats.org/officeDocument/2006/relationships/hyperlink" Target="https://advance.lexis.com/api/document?collection=news&amp;id=urn:contentItem:3S8B-03T0-008G-F2G8-00000-00&amp;context=1519360" TargetMode="External" /><Relationship Id="rId3348" Type="http://schemas.openxmlformats.org/officeDocument/2006/relationships/header" Target="header1051.xml" /><Relationship Id="rId3349" Type="http://schemas.openxmlformats.org/officeDocument/2006/relationships/header" Target="header1052.xml" /><Relationship Id="rId335" Type="http://schemas.openxmlformats.org/officeDocument/2006/relationships/header" Target="header84.xml" /><Relationship Id="rId3350" Type="http://schemas.openxmlformats.org/officeDocument/2006/relationships/footer" Target="footer1051.xml" /><Relationship Id="rId3351" Type="http://schemas.openxmlformats.org/officeDocument/2006/relationships/footer" Target="footer1052.xml" /><Relationship Id="rId3352" Type="http://schemas.openxmlformats.org/officeDocument/2006/relationships/header" Target="header1053.xml" /><Relationship Id="rId3353" Type="http://schemas.openxmlformats.org/officeDocument/2006/relationships/footer" Target="footer1053.xml" /><Relationship Id="rId3354" Type="http://schemas.openxmlformats.org/officeDocument/2006/relationships/hyperlink" Target="https://advance.lexis.com/api/document?collection=news&amp;id=urn:contentItem:3S89-YW90-008G-F43S-00000-00&amp;context=1519360" TargetMode="External" /><Relationship Id="rId3355" Type="http://schemas.openxmlformats.org/officeDocument/2006/relationships/header" Target="header1054.xml" /><Relationship Id="rId3356" Type="http://schemas.openxmlformats.org/officeDocument/2006/relationships/header" Target="header1055.xml" /><Relationship Id="rId3357" Type="http://schemas.openxmlformats.org/officeDocument/2006/relationships/footer" Target="footer1054.xml" /><Relationship Id="rId3358" Type="http://schemas.openxmlformats.org/officeDocument/2006/relationships/footer" Target="footer1055.xml" /><Relationship Id="rId3359" Type="http://schemas.openxmlformats.org/officeDocument/2006/relationships/header" Target="header1056.xml" /><Relationship Id="rId336" Type="http://schemas.openxmlformats.org/officeDocument/2006/relationships/footer" Target="footer84.xml" /><Relationship Id="rId3360" Type="http://schemas.openxmlformats.org/officeDocument/2006/relationships/footer" Target="footer1056.xml" /><Relationship Id="rId3361" Type="http://schemas.openxmlformats.org/officeDocument/2006/relationships/hyperlink" Target="https://advance.lexis.com/api/document?collection=news&amp;id=urn:contentItem:5982-J6J1-JBG3-6319-00000-00&amp;context=1519360" TargetMode="External" /><Relationship Id="rId3362" Type="http://schemas.openxmlformats.org/officeDocument/2006/relationships/hyperlink" Target="http://www.nytimes.com/2013/09/01/opinion/sunday/dowd-the-adventure-of-blondie-and-the-bloodhound.html" TargetMode="External" /><Relationship Id="rId3363" Type="http://schemas.openxmlformats.org/officeDocument/2006/relationships/header" Target="header1057.xml" /><Relationship Id="rId3364" Type="http://schemas.openxmlformats.org/officeDocument/2006/relationships/header" Target="header1058.xml" /><Relationship Id="rId3365" Type="http://schemas.openxmlformats.org/officeDocument/2006/relationships/footer" Target="footer1057.xml" /><Relationship Id="rId3366" Type="http://schemas.openxmlformats.org/officeDocument/2006/relationships/footer" Target="footer1058.xml" /><Relationship Id="rId3367" Type="http://schemas.openxmlformats.org/officeDocument/2006/relationships/header" Target="header1059.xml" /><Relationship Id="rId3368" Type="http://schemas.openxmlformats.org/officeDocument/2006/relationships/footer" Target="footer1059.xml" /><Relationship Id="rId3369" Type="http://schemas.openxmlformats.org/officeDocument/2006/relationships/hyperlink" Target="https://advance.lexis.com/api/document?collection=news&amp;id=urn:contentItem:4P3D-81S0-TW8F-G1WC-00000-00&amp;context=1519360" TargetMode="External" /><Relationship Id="rId337" Type="http://schemas.openxmlformats.org/officeDocument/2006/relationships/hyperlink" Target="https://advance.lexis.com/api/document?collection=news&amp;id=urn:contentItem:4SFP-YCH0-TW8F-G0SX-00000-00&amp;context=1519360" TargetMode="External" /><Relationship Id="rId3370" Type="http://schemas.openxmlformats.org/officeDocument/2006/relationships/hyperlink" Target="http://www.nytimes.com" TargetMode="External" /><Relationship Id="rId3371" Type="http://schemas.openxmlformats.org/officeDocument/2006/relationships/header" Target="header1060.xml" /><Relationship Id="rId3372" Type="http://schemas.openxmlformats.org/officeDocument/2006/relationships/header" Target="header1061.xml" /><Relationship Id="rId3373" Type="http://schemas.openxmlformats.org/officeDocument/2006/relationships/footer" Target="footer1060.xml" /><Relationship Id="rId3374" Type="http://schemas.openxmlformats.org/officeDocument/2006/relationships/footer" Target="footer1061.xml" /><Relationship Id="rId3375" Type="http://schemas.openxmlformats.org/officeDocument/2006/relationships/header" Target="header1062.xml" /><Relationship Id="rId3376" Type="http://schemas.openxmlformats.org/officeDocument/2006/relationships/footer" Target="footer1062.xml" /><Relationship Id="rId3377" Type="http://schemas.openxmlformats.org/officeDocument/2006/relationships/hyperlink" Target="https://advance.lexis.com/api/document?collection=news&amp;id=urn:contentItem:3S89-YW80-008G-F43G-00000-00&amp;context=1519360" TargetMode="External" /><Relationship Id="rId3378" Type="http://schemas.openxmlformats.org/officeDocument/2006/relationships/header" Target="header1063.xml" /><Relationship Id="rId3379" Type="http://schemas.openxmlformats.org/officeDocument/2006/relationships/header" Target="header1064.xml" /><Relationship Id="rId338" Type="http://schemas.openxmlformats.org/officeDocument/2006/relationships/hyperlink" Target="http://www.nytimes.com" TargetMode="External" /><Relationship Id="rId3380" Type="http://schemas.openxmlformats.org/officeDocument/2006/relationships/footer" Target="footer1063.xml" /><Relationship Id="rId3381" Type="http://schemas.openxmlformats.org/officeDocument/2006/relationships/footer" Target="footer1064.xml" /><Relationship Id="rId3382" Type="http://schemas.openxmlformats.org/officeDocument/2006/relationships/header" Target="header1065.xml" /><Relationship Id="rId3383" Type="http://schemas.openxmlformats.org/officeDocument/2006/relationships/footer" Target="footer1065.xml" /><Relationship Id="rId3384" Type="http://schemas.openxmlformats.org/officeDocument/2006/relationships/hyperlink" Target="https://advance.lexis.com/api/document?collection=news&amp;id=urn:contentItem:480H-WT50-01KN-21T6-00000-00&amp;context=1519360" TargetMode="External" /><Relationship Id="rId3385" Type="http://schemas.openxmlformats.org/officeDocument/2006/relationships/hyperlink" Target="http://www.nytimes.com" TargetMode="External" /><Relationship Id="rId3386" Type="http://schemas.openxmlformats.org/officeDocument/2006/relationships/header" Target="header1066.xml" /><Relationship Id="rId3387" Type="http://schemas.openxmlformats.org/officeDocument/2006/relationships/header" Target="header1067.xml" /><Relationship Id="rId3388" Type="http://schemas.openxmlformats.org/officeDocument/2006/relationships/footer" Target="footer1066.xml" /><Relationship Id="rId3389" Type="http://schemas.openxmlformats.org/officeDocument/2006/relationships/footer" Target="footer1067.xml" /><Relationship Id="rId339" Type="http://schemas.openxmlformats.org/officeDocument/2006/relationships/header" Target="header85.xml" /><Relationship Id="rId3390" Type="http://schemas.openxmlformats.org/officeDocument/2006/relationships/header" Target="header1068.xml" /><Relationship Id="rId3391" Type="http://schemas.openxmlformats.org/officeDocument/2006/relationships/footer" Target="footer1068.xml" /><Relationship Id="rId3392" Type="http://schemas.openxmlformats.org/officeDocument/2006/relationships/hyperlink" Target="https://advance.lexis.com/api/document?collection=news&amp;id=urn:contentItem:7XSY-6JC0-Y8TC-S2KW-00000-00&amp;context=1519360" TargetMode="External" /><Relationship Id="rId3393" Type="http://schemas.openxmlformats.org/officeDocument/2006/relationships/hyperlink" Target="http://www.nytimes.com" TargetMode="External" /><Relationship Id="rId3394" Type="http://schemas.openxmlformats.org/officeDocument/2006/relationships/header" Target="header1069.xml" /><Relationship Id="rId3395" Type="http://schemas.openxmlformats.org/officeDocument/2006/relationships/header" Target="header1070.xml" /><Relationship Id="rId3396" Type="http://schemas.openxmlformats.org/officeDocument/2006/relationships/footer" Target="footer1069.xml" /><Relationship Id="rId3397" Type="http://schemas.openxmlformats.org/officeDocument/2006/relationships/footer" Target="footer1070.xml" /><Relationship Id="rId3398" Type="http://schemas.openxmlformats.org/officeDocument/2006/relationships/header" Target="header1071.xml" /><Relationship Id="rId3399" Type="http://schemas.openxmlformats.org/officeDocument/2006/relationships/footer" Target="footer1071.xml" /><Relationship Id="rId34" Type="http://schemas.openxmlformats.org/officeDocument/2006/relationships/hyperlink" Target="https://www.nytimes.com/2021/04/24/style/generation-gen-x-aarp-oscar-ad.html" TargetMode="External" /><Relationship Id="rId340" Type="http://schemas.openxmlformats.org/officeDocument/2006/relationships/header" Target="header86.xml" /><Relationship Id="rId3400" Type="http://schemas.openxmlformats.org/officeDocument/2006/relationships/hyperlink" Target="https://advance.lexis.com/api/document?collection=news&amp;id=urn:contentItem:4P23-N210-TW8F-G214-00000-00&amp;context=1519360" TargetMode="External" /><Relationship Id="rId3401" Type="http://schemas.openxmlformats.org/officeDocument/2006/relationships/hyperlink" Target="http://www.nytimes.com" TargetMode="External" /><Relationship Id="rId3402" Type="http://schemas.openxmlformats.org/officeDocument/2006/relationships/header" Target="header1072.xml" /><Relationship Id="rId3403" Type="http://schemas.openxmlformats.org/officeDocument/2006/relationships/header" Target="header1073.xml" /><Relationship Id="rId3404" Type="http://schemas.openxmlformats.org/officeDocument/2006/relationships/footer" Target="footer1072.xml" /><Relationship Id="rId3405" Type="http://schemas.openxmlformats.org/officeDocument/2006/relationships/footer" Target="footer1073.xml" /><Relationship Id="rId3406" Type="http://schemas.openxmlformats.org/officeDocument/2006/relationships/header" Target="header1074.xml" /><Relationship Id="rId3407" Type="http://schemas.openxmlformats.org/officeDocument/2006/relationships/footer" Target="footer1074.xml" /><Relationship Id="rId3408" Type="http://schemas.openxmlformats.org/officeDocument/2006/relationships/hyperlink" Target="https://advance.lexis.com/api/document?collection=news&amp;id=urn:contentItem:3S8G-8VB0-0007-J2N0-00000-00&amp;context=1519360" TargetMode="External" /><Relationship Id="rId3409" Type="http://schemas.openxmlformats.org/officeDocument/2006/relationships/header" Target="header1075.xml" /><Relationship Id="rId341" Type="http://schemas.openxmlformats.org/officeDocument/2006/relationships/footer" Target="footer85.xml" /><Relationship Id="rId3410" Type="http://schemas.openxmlformats.org/officeDocument/2006/relationships/header" Target="header1076.xml" /><Relationship Id="rId3411" Type="http://schemas.openxmlformats.org/officeDocument/2006/relationships/footer" Target="footer1075.xml" /><Relationship Id="rId3412" Type="http://schemas.openxmlformats.org/officeDocument/2006/relationships/footer" Target="footer1076.xml" /><Relationship Id="rId3413" Type="http://schemas.openxmlformats.org/officeDocument/2006/relationships/header" Target="header1077.xml" /><Relationship Id="rId3414" Type="http://schemas.openxmlformats.org/officeDocument/2006/relationships/footer" Target="footer1077.xml" /><Relationship Id="rId3415" Type="http://schemas.openxmlformats.org/officeDocument/2006/relationships/hyperlink" Target="https://advance.lexis.com/api/document?collection=news&amp;id=urn:contentItem:4815-9950-01KN-22PB-00000-00&amp;context=1519360" TargetMode="External" /><Relationship Id="rId3416" Type="http://schemas.openxmlformats.org/officeDocument/2006/relationships/hyperlink" Target="http://www.nytimes.com" TargetMode="External" /><Relationship Id="rId3417" Type="http://schemas.openxmlformats.org/officeDocument/2006/relationships/header" Target="header1078.xml" /><Relationship Id="rId3418" Type="http://schemas.openxmlformats.org/officeDocument/2006/relationships/header" Target="header1079.xml" /><Relationship Id="rId3419" Type="http://schemas.openxmlformats.org/officeDocument/2006/relationships/footer" Target="footer1078.xml" /><Relationship Id="rId342" Type="http://schemas.openxmlformats.org/officeDocument/2006/relationships/footer" Target="footer86.xml" /><Relationship Id="rId3420" Type="http://schemas.openxmlformats.org/officeDocument/2006/relationships/footer" Target="footer1079.xml" /><Relationship Id="rId3421" Type="http://schemas.openxmlformats.org/officeDocument/2006/relationships/header" Target="header1080.xml" /><Relationship Id="rId3422" Type="http://schemas.openxmlformats.org/officeDocument/2006/relationships/footer" Target="footer1080.xml" /><Relationship Id="rId3423" Type="http://schemas.openxmlformats.org/officeDocument/2006/relationships/hyperlink" Target="https://advance.lexis.com/api/document?collection=news&amp;id=urn:contentItem:5TPK-CW11-DXY4-X0YF-00000-00&amp;context=1519360" TargetMode="External" /><Relationship Id="rId3424" Type="http://schemas.openxmlformats.org/officeDocument/2006/relationships/hyperlink" Target="https://www.nytimes.com/2018/11/08/magazine/gillian-flynn-women.html" TargetMode="External" /><Relationship Id="rId3425" Type="http://schemas.openxmlformats.org/officeDocument/2006/relationships/header" Target="header1081.xml" /><Relationship Id="rId3426" Type="http://schemas.openxmlformats.org/officeDocument/2006/relationships/header" Target="header1082.xml" /><Relationship Id="rId3427" Type="http://schemas.openxmlformats.org/officeDocument/2006/relationships/footer" Target="footer1081.xml" /><Relationship Id="rId3428" Type="http://schemas.openxmlformats.org/officeDocument/2006/relationships/footer" Target="footer1082.xml" /><Relationship Id="rId3429" Type="http://schemas.openxmlformats.org/officeDocument/2006/relationships/header" Target="header1083.xml" /><Relationship Id="rId343" Type="http://schemas.openxmlformats.org/officeDocument/2006/relationships/header" Target="header87.xml" /><Relationship Id="rId3430" Type="http://schemas.openxmlformats.org/officeDocument/2006/relationships/footer" Target="footer1083.xml" /><Relationship Id="rId3431" Type="http://schemas.openxmlformats.org/officeDocument/2006/relationships/hyperlink" Target="https://advance.lexis.com/api/document?collection=news&amp;id=urn:contentItem:5670-5H91-JBG3-64PS-00000-00&amp;context=1519360" TargetMode="External" /><Relationship Id="rId3432" Type="http://schemas.openxmlformats.org/officeDocument/2006/relationships/hyperlink" Target="http://www.nytimes.com" TargetMode="External" /><Relationship Id="rId3433" Type="http://schemas.openxmlformats.org/officeDocument/2006/relationships/header" Target="header1084.xml" /><Relationship Id="rId3434" Type="http://schemas.openxmlformats.org/officeDocument/2006/relationships/header" Target="header1085.xml" /><Relationship Id="rId3435" Type="http://schemas.openxmlformats.org/officeDocument/2006/relationships/footer" Target="footer1084.xml" /><Relationship Id="rId3436" Type="http://schemas.openxmlformats.org/officeDocument/2006/relationships/footer" Target="footer1085.xml" /><Relationship Id="rId3437" Type="http://schemas.openxmlformats.org/officeDocument/2006/relationships/header" Target="header1086.xml" /><Relationship Id="rId3438" Type="http://schemas.openxmlformats.org/officeDocument/2006/relationships/footer" Target="footer1086.xml" /><Relationship Id="rId3439" Type="http://schemas.openxmlformats.org/officeDocument/2006/relationships/hyperlink" Target="https://advance.lexis.com/api/document?collection=news&amp;id=urn:contentItem:5J4M-C971-JBG3-6031-00000-00&amp;context=1519360" TargetMode="External" /><Relationship Id="rId344" Type="http://schemas.openxmlformats.org/officeDocument/2006/relationships/footer" Target="footer87.xml" /><Relationship Id="rId3440" Type="http://schemas.openxmlformats.org/officeDocument/2006/relationships/hyperlink" Target="http://www.nytimes.com/2016/02/21/us/politics/south-carolina-nevada.html" TargetMode="External" /><Relationship Id="rId3441" Type="http://schemas.openxmlformats.org/officeDocument/2006/relationships/header" Target="header1087.xml" /><Relationship Id="rId3442" Type="http://schemas.openxmlformats.org/officeDocument/2006/relationships/header" Target="header1088.xml" /><Relationship Id="rId3443" Type="http://schemas.openxmlformats.org/officeDocument/2006/relationships/footer" Target="footer1087.xml" /><Relationship Id="rId3444" Type="http://schemas.openxmlformats.org/officeDocument/2006/relationships/footer" Target="footer1088.xml" /><Relationship Id="rId3445" Type="http://schemas.openxmlformats.org/officeDocument/2006/relationships/header" Target="header1089.xml" /><Relationship Id="rId3446" Type="http://schemas.openxmlformats.org/officeDocument/2006/relationships/footer" Target="footer1089.xml" /><Relationship Id="rId3447" Type="http://schemas.openxmlformats.org/officeDocument/2006/relationships/hyperlink" Target="https://advance.lexis.com/api/document?collection=news&amp;id=urn:contentItem:4BF6-WRG0-01KN-228S-00000-00&amp;context=1519360" TargetMode="External" /><Relationship Id="rId3448" Type="http://schemas.openxmlformats.org/officeDocument/2006/relationships/hyperlink" Target="http://www.nytimes.com" TargetMode="External" /><Relationship Id="rId3449" Type="http://schemas.openxmlformats.org/officeDocument/2006/relationships/header" Target="header1090.xml" /><Relationship Id="rId345" Type="http://schemas.openxmlformats.org/officeDocument/2006/relationships/hyperlink" Target="https://advance.lexis.com/api/document?collection=news&amp;id=urn:contentItem:3SC6-VGV0-0024-J21F-00000-00&amp;context=1519360" TargetMode="External" /><Relationship Id="rId3450" Type="http://schemas.openxmlformats.org/officeDocument/2006/relationships/header" Target="header1091.xml" /><Relationship Id="rId3451" Type="http://schemas.openxmlformats.org/officeDocument/2006/relationships/footer" Target="footer1090.xml" /><Relationship Id="rId3452" Type="http://schemas.openxmlformats.org/officeDocument/2006/relationships/footer" Target="footer1091.xml" /><Relationship Id="rId3453" Type="http://schemas.openxmlformats.org/officeDocument/2006/relationships/header" Target="header1092.xml" /><Relationship Id="rId3454" Type="http://schemas.openxmlformats.org/officeDocument/2006/relationships/footer" Target="footer1092.xml" /><Relationship Id="rId3455" Type="http://schemas.openxmlformats.org/officeDocument/2006/relationships/hyperlink" Target="https://advance.lexis.com/api/document?collection=news&amp;id=urn:contentItem:7XT4-K391-2PBB-21C8-00000-00&amp;context=1519360" TargetMode="External" /><Relationship Id="rId3456" Type="http://schemas.openxmlformats.org/officeDocument/2006/relationships/hyperlink" Target="http://www.nytimes.com" TargetMode="External" /><Relationship Id="rId3457" Type="http://schemas.openxmlformats.org/officeDocument/2006/relationships/header" Target="header1093.xml" /><Relationship Id="rId3458" Type="http://schemas.openxmlformats.org/officeDocument/2006/relationships/header" Target="header1094.xml" /><Relationship Id="rId3459" Type="http://schemas.openxmlformats.org/officeDocument/2006/relationships/footer" Target="footer1093.xml" /><Relationship Id="rId346" Type="http://schemas.openxmlformats.org/officeDocument/2006/relationships/header" Target="header88.xml" /><Relationship Id="rId3460" Type="http://schemas.openxmlformats.org/officeDocument/2006/relationships/footer" Target="footer1094.xml" /><Relationship Id="rId3461" Type="http://schemas.openxmlformats.org/officeDocument/2006/relationships/header" Target="header1095.xml" /><Relationship Id="rId3462" Type="http://schemas.openxmlformats.org/officeDocument/2006/relationships/footer" Target="footer1095.xml" /><Relationship Id="rId3463" Type="http://schemas.openxmlformats.org/officeDocument/2006/relationships/hyperlink" Target="https://advance.lexis.com/api/document?collection=news&amp;id=urn:contentItem:3S8G-BPD0-0007-H4D1-00000-00&amp;context=1519360" TargetMode="External" /><Relationship Id="rId3464" Type="http://schemas.openxmlformats.org/officeDocument/2006/relationships/header" Target="header1096.xml" /><Relationship Id="rId3465" Type="http://schemas.openxmlformats.org/officeDocument/2006/relationships/header" Target="header1097.xml" /><Relationship Id="rId3466" Type="http://schemas.openxmlformats.org/officeDocument/2006/relationships/footer" Target="footer1096.xml" /><Relationship Id="rId3467" Type="http://schemas.openxmlformats.org/officeDocument/2006/relationships/footer" Target="footer1097.xml" /><Relationship Id="rId3468" Type="http://schemas.openxmlformats.org/officeDocument/2006/relationships/header" Target="header1098.xml" /><Relationship Id="rId3469" Type="http://schemas.openxmlformats.org/officeDocument/2006/relationships/footer" Target="footer1098.xml" /><Relationship Id="rId347" Type="http://schemas.openxmlformats.org/officeDocument/2006/relationships/header" Target="header89.xml" /><Relationship Id="rId3470" Type="http://schemas.openxmlformats.org/officeDocument/2006/relationships/hyperlink" Target="https://advance.lexis.com/api/document?collection=news&amp;id=urn:contentItem:596J-SH61-DXY4-X3N1-00000-00&amp;context=1519360" TargetMode="External" /><Relationship Id="rId3471" Type="http://schemas.openxmlformats.org/officeDocument/2006/relationships/hyperlink" Target="http://tmagazine.blogs.nytimes.com/2013/08/20/art-market-margaret-lees-one-woman-show/" TargetMode="External" /><Relationship Id="rId3472" Type="http://schemas.openxmlformats.org/officeDocument/2006/relationships/header" Target="header1099.xml" /><Relationship Id="rId3473" Type="http://schemas.openxmlformats.org/officeDocument/2006/relationships/header" Target="header1100.xml" /><Relationship Id="rId3474" Type="http://schemas.openxmlformats.org/officeDocument/2006/relationships/footer" Target="footer1099.xml" /><Relationship Id="rId3475" Type="http://schemas.openxmlformats.org/officeDocument/2006/relationships/footer" Target="footer1100.xml" /><Relationship Id="rId3476" Type="http://schemas.openxmlformats.org/officeDocument/2006/relationships/header" Target="header1101.xml" /><Relationship Id="rId3477" Type="http://schemas.openxmlformats.org/officeDocument/2006/relationships/footer" Target="footer1101.xml" /><Relationship Id="rId3478" Type="http://schemas.openxmlformats.org/officeDocument/2006/relationships/hyperlink" Target="https://advance.lexis.com/api/document?collection=news&amp;id=urn:contentItem:5MNW-PVB1-JBG3-6249-00000-00&amp;context=1519360" TargetMode="External" /><Relationship Id="rId3479" Type="http://schemas.openxmlformats.org/officeDocument/2006/relationships/hyperlink" Target="http://topics.nytimes.com/top/reference/timestopics/subjects/v/valentines_day/index.html?inline=nyt-classifier" TargetMode="External" /><Relationship Id="rId348" Type="http://schemas.openxmlformats.org/officeDocument/2006/relationships/footer" Target="footer88.xml" /><Relationship Id="rId3480" Type="http://schemas.openxmlformats.org/officeDocument/2006/relationships/hyperlink" Target="http://www.nytimes.com/2010/04/11/weekinreview/11stanleywir.html" TargetMode="External" /><Relationship Id="rId3481" Type="http://schemas.openxmlformats.org/officeDocument/2006/relationships/header" Target="header1102.xml" /><Relationship Id="rId3482" Type="http://schemas.openxmlformats.org/officeDocument/2006/relationships/header" Target="header1103.xml" /><Relationship Id="rId3483" Type="http://schemas.openxmlformats.org/officeDocument/2006/relationships/footer" Target="footer1102.xml" /><Relationship Id="rId3484" Type="http://schemas.openxmlformats.org/officeDocument/2006/relationships/footer" Target="footer1103.xml" /><Relationship Id="rId3485" Type="http://schemas.openxmlformats.org/officeDocument/2006/relationships/header" Target="header1104.xml" /><Relationship Id="rId3486" Type="http://schemas.openxmlformats.org/officeDocument/2006/relationships/footer" Target="footer1104.xml" /><Relationship Id="rId3487" Type="http://schemas.openxmlformats.org/officeDocument/2006/relationships/hyperlink" Target="https://advance.lexis.com/api/document?collection=news&amp;id=urn:contentItem:5CK2-T4B1-DXY4-X2GS-00000-00&amp;context=1519360" TargetMode="External" /><Relationship Id="rId3488" Type="http://schemas.openxmlformats.org/officeDocument/2006/relationships/hyperlink" Target="http://www.nytimes.com/2014/07/03/us/single-women-midterm-elections.html" TargetMode="External" /><Relationship Id="rId3489" Type="http://schemas.openxmlformats.org/officeDocument/2006/relationships/header" Target="header1105.xml" /><Relationship Id="rId349" Type="http://schemas.openxmlformats.org/officeDocument/2006/relationships/footer" Target="footer89.xml" /><Relationship Id="rId3490" Type="http://schemas.openxmlformats.org/officeDocument/2006/relationships/header" Target="header1106.xml" /><Relationship Id="rId3491" Type="http://schemas.openxmlformats.org/officeDocument/2006/relationships/footer" Target="footer1105.xml" /><Relationship Id="rId3492" Type="http://schemas.openxmlformats.org/officeDocument/2006/relationships/footer" Target="footer1106.xml" /><Relationship Id="rId3493" Type="http://schemas.openxmlformats.org/officeDocument/2006/relationships/header" Target="header1107.xml" /><Relationship Id="rId3494" Type="http://schemas.openxmlformats.org/officeDocument/2006/relationships/footer" Target="footer1107.xml" /><Relationship Id="rId3495" Type="http://schemas.openxmlformats.org/officeDocument/2006/relationships/hyperlink" Target="https://advance.lexis.com/api/document?collection=news&amp;id=urn:contentItem:5CHK-17T1-DXY4-X3X9-00000-00&amp;context=1519360" TargetMode="External" /><Relationship Id="rId3496" Type="http://schemas.openxmlformats.org/officeDocument/2006/relationships/hyperlink" Target="http://www.nytimes.com/2014/06/26/world/europe/beating-of-roma-boy-exposes-tensions-in-frances-underclass.html" TargetMode="External" /><Relationship Id="rId3497" Type="http://schemas.openxmlformats.org/officeDocument/2006/relationships/header" Target="header1108.xml" /><Relationship Id="rId3498" Type="http://schemas.openxmlformats.org/officeDocument/2006/relationships/header" Target="header1109.xml" /><Relationship Id="rId3499" Type="http://schemas.openxmlformats.org/officeDocument/2006/relationships/footer" Target="footer1108.xml" /><Relationship Id="rId35" Type="http://schemas.openxmlformats.org/officeDocument/2006/relationships/hyperlink" Target="https://www.nytimes.com/2021/04/24/style/generation-gen-x-aarp-oscar-ad.html" TargetMode="External" /><Relationship Id="rId350" Type="http://schemas.openxmlformats.org/officeDocument/2006/relationships/header" Target="header90.xml" /><Relationship Id="rId3500" Type="http://schemas.openxmlformats.org/officeDocument/2006/relationships/footer" Target="footer1109.xml" /><Relationship Id="rId3501" Type="http://schemas.openxmlformats.org/officeDocument/2006/relationships/header" Target="header1110.xml" /><Relationship Id="rId3502" Type="http://schemas.openxmlformats.org/officeDocument/2006/relationships/footer" Target="footer1110.xml" /><Relationship Id="rId3503" Type="http://schemas.openxmlformats.org/officeDocument/2006/relationships/hyperlink" Target="https://advance.lexis.com/api/document?collection=news&amp;id=urn:contentItem:5FC6-V701-DXY4-X3Y9-00000-00&amp;context=1519360" TargetMode="External" /><Relationship Id="rId3504" Type="http://schemas.openxmlformats.org/officeDocument/2006/relationships/hyperlink" Target="http://www.nytimes.com/2015/02/22/world/europe/a-deal-that-preserves-greeces-place-in-eurozone-and-fiscal-restraints.html" TargetMode="External" /><Relationship Id="rId3505" Type="http://schemas.openxmlformats.org/officeDocument/2006/relationships/header" Target="header1111.xml" /><Relationship Id="rId3506" Type="http://schemas.openxmlformats.org/officeDocument/2006/relationships/header" Target="header1112.xml" /><Relationship Id="rId3507" Type="http://schemas.openxmlformats.org/officeDocument/2006/relationships/footer" Target="footer1111.xml" /><Relationship Id="rId3508" Type="http://schemas.openxmlformats.org/officeDocument/2006/relationships/footer" Target="footer1112.xml" /><Relationship Id="rId3509" Type="http://schemas.openxmlformats.org/officeDocument/2006/relationships/header" Target="header1113.xml" /><Relationship Id="rId351" Type="http://schemas.openxmlformats.org/officeDocument/2006/relationships/footer" Target="footer90.xml" /><Relationship Id="rId3510" Type="http://schemas.openxmlformats.org/officeDocument/2006/relationships/footer" Target="footer1113.xml" /><Relationship Id="rId3511" Type="http://schemas.openxmlformats.org/officeDocument/2006/relationships/hyperlink" Target="https://advance.lexis.com/api/document?collection=news&amp;id=urn:contentItem:47T0-7S80-01KN-20VW-00000-00&amp;context=1519360" TargetMode="External" /><Relationship Id="rId3512" Type="http://schemas.openxmlformats.org/officeDocument/2006/relationships/hyperlink" Target="http://www.nytimes.com" TargetMode="External" /><Relationship Id="rId3513" Type="http://schemas.openxmlformats.org/officeDocument/2006/relationships/header" Target="header1114.xml" /><Relationship Id="rId3514" Type="http://schemas.openxmlformats.org/officeDocument/2006/relationships/header" Target="header1115.xml" /><Relationship Id="rId3515" Type="http://schemas.openxmlformats.org/officeDocument/2006/relationships/footer" Target="footer1114.xml" /><Relationship Id="rId3516" Type="http://schemas.openxmlformats.org/officeDocument/2006/relationships/footer" Target="footer1115.xml" /><Relationship Id="rId3517" Type="http://schemas.openxmlformats.org/officeDocument/2006/relationships/header" Target="header1116.xml" /><Relationship Id="rId3518" Type="http://schemas.openxmlformats.org/officeDocument/2006/relationships/footer" Target="footer1116.xml" /><Relationship Id="rId3519" Type="http://schemas.openxmlformats.org/officeDocument/2006/relationships/hyperlink" Target="https://advance.lexis.com/api/document?collection=news&amp;id=urn:contentItem:4GW4-78J0-TW8F-G24B-00000-00&amp;context=1519360" TargetMode="External" /><Relationship Id="rId352" Type="http://schemas.openxmlformats.org/officeDocument/2006/relationships/hyperlink" Target="https://advance.lexis.com/api/document?collection=news&amp;id=urn:contentItem:7WMP-SRK0-Y8TC-S065-00000-00&amp;context=1519360" TargetMode="External" /><Relationship Id="rId3520" Type="http://schemas.openxmlformats.org/officeDocument/2006/relationships/hyperlink" Target="mailto:dabrooks@nytimes.com" TargetMode="External" /><Relationship Id="rId3521" Type="http://schemas.openxmlformats.org/officeDocument/2006/relationships/hyperlink" Target="http://www.nytimes.com" TargetMode="External" /><Relationship Id="rId3522" Type="http://schemas.openxmlformats.org/officeDocument/2006/relationships/header" Target="header1117.xml" /><Relationship Id="rId3523" Type="http://schemas.openxmlformats.org/officeDocument/2006/relationships/header" Target="header1118.xml" /><Relationship Id="rId3524" Type="http://schemas.openxmlformats.org/officeDocument/2006/relationships/footer" Target="footer1117.xml" /><Relationship Id="rId3525" Type="http://schemas.openxmlformats.org/officeDocument/2006/relationships/footer" Target="footer1118.xml" /><Relationship Id="rId3526" Type="http://schemas.openxmlformats.org/officeDocument/2006/relationships/header" Target="header1119.xml" /><Relationship Id="rId3527" Type="http://schemas.openxmlformats.org/officeDocument/2006/relationships/footer" Target="footer1119.xml" /><Relationship Id="rId3528" Type="http://schemas.openxmlformats.org/officeDocument/2006/relationships/hyperlink" Target="https://advance.lexis.com/api/document?collection=news&amp;id=urn:contentItem:520C-SS81-DXY4-X2HJ-00000-00&amp;context=1519360" TargetMode="External" /><Relationship Id="rId3529" Type="http://schemas.openxmlformats.org/officeDocument/2006/relationships/hyperlink" Target="http://www.nytimes.com" TargetMode="External" /><Relationship Id="rId353" Type="http://schemas.openxmlformats.org/officeDocument/2006/relationships/hyperlink" Target="http://www.nytimes.com" TargetMode="External" /><Relationship Id="rId3530" Type="http://schemas.openxmlformats.org/officeDocument/2006/relationships/header" Target="header1120.xml" /><Relationship Id="rId3531" Type="http://schemas.openxmlformats.org/officeDocument/2006/relationships/header" Target="header1121.xml" /><Relationship Id="rId3532" Type="http://schemas.openxmlformats.org/officeDocument/2006/relationships/footer" Target="footer1120.xml" /><Relationship Id="rId3533" Type="http://schemas.openxmlformats.org/officeDocument/2006/relationships/footer" Target="footer1121.xml" /><Relationship Id="rId3534" Type="http://schemas.openxmlformats.org/officeDocument/2006/relationships/header" Target="header1122.xml" /><Relationship Id="rId3535" Type="http://schemas.openxmlformats.org/officeDocument/2006/relationships/footer" Target="footer1122.xml" /><Relationship Id="rId3536" Type="http://schemas.openxmlformats.org/officeDocument/2006/relationships/hyperlink" Target="https://advance.lexis.com/api/document?collection=news&amp;id=urn:contentItem:3S8B-0HV0-008G-F1CH-00000-00&amp;context=1519360" TargetMode="External" /><Relationship Id="rId3537" Type="http://schemas.openxmlformats.org/officeDocument/2006/relationships/hyperlink" Target="https://advance.lexis.com/api/document?collection=news&amp;id=urn:contentItem:3S8B-0HV0-008G-F1CH-00000-00&amp;context=1519360" TargetMode="External" /><Relationship Id="rId3538" Type="http://schemas.openxmlformats.org/officeDocument/2006/relationships/header" Target="header1123.xml" /><Relationship Id="rId3539" Type="http://schemas.openxmlformats.org/officeDocument/2006/relationships/header" Target="header1124.xml" /><Relationship Id="rId354" Type="http://schemas.openxmlformats.org/officeDocument/2006/relationships/header" Target="header91.xml" /><Relationship Id="rId3540" Type="http://schemas.openxmlformats.org/officeDocument/2006/relationships/footer" Target="footer1123.xml" /><Relationship Id="rId3541" Type="http://schemas.openxmlformats.org/officeDocument/2006/relationships/footer" Target="footer1124.xml" /><Relationship Id="rId3542" Type="http://schemas.openxmlformats.org/officeDocument/2006/relationships/header" Target="header1125.xml" /><Relationship Id="rId3543" Type="http://schemas.openxmlformats.org/officeDocument/2006/relationships/footer" Target="footer1125.xml" /><Relationship Id="rId3544" Type="http://schemas.openxmlformats.org/officeDocument/2006/relationships/hyperlink" Target="https://advance.lexis.com/api/document?collection=news&amp;id=urn:contentItem:3SJD-M040-0038-D1FN-00000-00&amp;context=1519360" TargetMode="External" /><Relationship Id="rId3545" Type="http://schemas.openxmlformats.org/officeDocument/2006/relationships/hyperlink" Target="https://advance.lexis.com/api/document?collection=news&amp;id=urn:contentItem:3SJD-M040-0038-D1FN-00000-00&amp;context=1519360" TargetMode="External" /><Relationship Id="rId3546" Type="http://schemas.openxmlformats.org/officeDocument/2006/relationships/header" Target="header1126.xml" /><Relationship Id="rId3547" Type="http://schemas.openxmlformats.org/officeDocument/2006/relationships/header" Target="header1127.xml" /><Relationship Id="rId3548" Type="http://schemas.openxmlformats.org/officeDocument/2006/relationships/footer" Target="footer1126.xml" /><Relationship Id="rId3549" Type="http://schemas.openxmlformats.org/officeDocument/2006/relationships/footer" Target="footer1127.xml" /><Relationship Id="rId355" Type="http://schemas.openxmlformats.org/officeDocument/2006/relationships/header" Target="header92.xml" /><Relationship Id="rId3550" Type="http://schemas.openxmlformats.org/officeDocument/2006/relationships/header" Target="header1128.xml" /><Relationship Id="rId3551" Type="http://schemas.openxmlformats.org/officeDocument/2006/relationships/footer" Target="footer1128.xml" /><Relationship Id="rId3552" Type="http://schemas.openxmlformats.org/officeDocument/2006/relationships/hyperlink" Target="https://advance.lexis.com/api/document?collection=news&amp;id=urn:contentItem:4GKD-PBN0-TW8F-G2MF-00000-00&amp;context=1519360" TargetMode="External" /><Relationship Id="rId3553" Type="http://schemas.openxmlformats.org/officeDocument/2006/relationships/hyperlink" Target="http://www.nytimes.com" TargetMode="External" /><Relationship Id="rId3554" Type="http://schemas.openxmlformats.org/officeDocument/2006/relationships/header" Target="header1129.xml" /><Relationship Id="rId3555" Type="http://schemas.openxmlformats.org/officeDocument/2006/relationships/header" Target="header1130.xml" /><Relationship Id="rId3556" Type="http://schemas.openxmlformats.org/officeDocument/2006/relationships/footer" Target="footer1129.xml" /><Relationship Id="rId3557" Type="http://schemas.openxmlformats.org/officeDocument/2006/relationships/footer" Target="footer1130.xml" /><Relationship Id="rId3558" Type="http://schemas.openxmlformats.org/officeDocument/2006/relationships/header" Target="header1131.xml" /><Relationship Id="rId3559" Type="http://schemas.openxmlformats.org/officeDocument/2006/relationships/footer" Target="footer1131.xml" /><Relationship Id="rId356" Type="http://schemas.openxmlformats.org/officeDocument/2006/relationships/footer" Target="footer91.xml" /><Relationship Id="rId3560" Type="http://schemas.openxmlformats.org/officeDocument/2006/relationships/hyperlink" Target="https://advance.lexis.com/api/document?collection=news&amp;id=urn:contentItem:3X2W-4TG0-00RP-K3P6-00000-00&amp;context=1519360" TargetMode="External" /><Relationship Id="rId3561" Type="http://schemas.openxmlformats.org/officeDocument/2006/relationships/hyperlink" Target="https://advance.lexis.com/api/document?collection=news&amp;id=urn:contentItem:3X2W-4TG0-00RP-K3P6-00000-00&amp;context=1519360" TargetMode="External" /><Relationship Id="rId3562" Type="http://schemas.openxmlformats.org/officeDocument/2006/relationships/hyperlink" Target="http://www.nytimes.com" TargetMode="External" /><Relationship Id="rId3563" Type="http://schemas.openxmlformats.org/officeDocument/2006/relationships/header" Target="header1132.xml" /><Relationship Id="rId3564" Type="http://schemas.openxmlformats.org/officeDocument/2006/relationships/header" Target="header1133.xml" /><Relationship Id="rId3565" Type="http://schemas.openxmlformats.org/officeDocument/2006/relationships/footer" Target="footer1132.xml" /><Relationship Id="rId3566" Type="http://schemas.openxmlformats.org/officeDocument/2006/relationships/footer" Target="footer1133.xml" /><Relationship Id="rId3567" Type="http://schemas.openxmlformats.org/officeDocument/2006/relationships/header" Target="header1134.xml" /><Relationship Id="rId3568" Type="http://schemas.openxmlformats.org/officeDocument/2006/relationships/footer" Target="footer1134.xml" /><Relationship Id="rId3569" Type="http://schemas.openxmlformats.org/officeDocument/2006/relationships/hyperlink" Target="https://advance.lexis.com/api/document?collection=news&amp;id=urn:contentItem:3SJD-N6G0-0038-D27W-00000-00&amp;context=1519360" TargetMode="External" /><Relationship Id="rId357" Type="http://schemas.openxmlformats.org/officeDocument/2006/relationships/footer" Target="footer92.xml" /><Relationship Id="rId3570" Type="http://schemas.openxmlformats.org/officeDocument/2006/relationships/header" Target="header1135.xml" /><Relationship Id="rId3571" Type="http://schemas.openxmlformats.org/officeDocument/2006/relationships/header" Target="header1136.xml" /><Relationship Id="rId3572" Type="http://schemas.openxmlformats.org/officeDocument/2006/relationships/footer" Target="footer1135.xml" /><Relationship Id="rId3573" Type="http://schemas.openxmlformats.org/officeDocument/2006/relationships/footer" Target="footer1136.xml" /><Relationship Id="rId3574" Type="http://schemas.openxmlformats.org/officeDocument/2006/relationships/header" Target="header1137.xml" /><Relationship Id="rId3575" Type="http://schemas.openxmlformats.org/officeDocument/2006/relationships/footer" Target="footer1137.xml" /><Relationship Id="rId3576" Type="http://schemas.openxmlformats.org/officeDocument/2006/relationships/hyperlink" Target="https://advance.lexis.com/api/document?collection=news&amp;id=urn:contentItem:5TP4-3861-JBG3-63YV-00000-00&amp;context=1519360" TargetMode="External" /><Relationship Id="rId3577" Type="http://schemas.openxmlformats.org/officeDocument/2006/relationships/header" Target="header1138.xml" /><Relationship Id="rId3578" Type="http://schemas.openxmlformats.org/officeDocument/2006/relationships/header" Target="header1139.xml" /><Relationship Id="rId3579" Type="http://schemas.openxmlformats.org/officeDocument/2006/relationships/footer" Target="footer1138.xml" /><Relationship Id="rId358" Type="http://schemas.openxmlformats.org/officeDocument/2006/relationships/header" Target="header93.xml" /><Relationship Id="rId3580" Type="http://schemas.openxmlformats.org/officeDocument/2006/relationships/footer" Target="footer1139.xml" /><Relationship Id="rId3581" Type="http://schemas.openxmlformats.org/officeDocument/2006/relationships/header" Target="header1140.xml" /><Relationship Id="rId3582" Type="http://schemas.openxmlformats.org/officeDocument/2006/relationships/footer" Target="footer1140.xml" /><Relationship Id="rId3583" Type="http://schemas.openxmlformats.org/officeDocument/2006/relationships/hyperlink" Target="https://advance.lexis.com/api/document?collection=news&amp;id=urn:contentItem:3S8B-0VP0-008G-F09B-00000-00&amp;context=1519360" TargetMode="External" /><Relationship Id="rId3584" Type="http://schemas.openxmlformats.org/officeDocument/2006/relationships/hyperlink" Target="https://advance.lexis.com/api/document?collection=news&amp;id=urn:contentItem:3S8B-0VP0-008G-F09B-00000-00&amp;context=1519360" TargetMode="External" /><Relationship Id="rId3585" Type="http://schemas.openxmlformats.org/officeDocument/2006/relationships/header" Target="header1141.xml" /><Relationship Id="rId3586" Type="http://schemas.openxmlformats.org/officeDocument/2006/relationships/header" Target="header1142.xml" /><Relationship Id="rId3587" Type="http://schemas.openxmlformats.org/officeDocument/2006/relationships/footer" Target="footer1141.xml" /><Relationship Id="rId3588" Type="http://schemas.openxmlformats.org/officeDocument/2006/relationships/footer" Target="footer1142.xml" /><Relationship Id="rId3589" Type="http://schemas.openxmlformats.org/officeDocument/2006/relationships/header" Target="header1143.xml" /><Relationship Id="rId359" Type="http://schemas.openxmlformats.org/officeDocument/2006/relationships/footer" Target="footer93.xml" /><Relationship Id="rId3590" Type="http://schemas.openxmlformats.org/officeDocument/2006/relationships/footer" Target="footer1143.xml" /><Relationship Id="rId3591" Type="http://schemas.openxmlformats.org/officeDocument/2006/relationships/hyperlink" Target="https://advance.lexis.com/api/document?collection=news&amp;id=urn:contentItem:7XM1-58T1-2PBB-246K-00000-00&amp;context=1519360" TargetMode="External" /><Relationship Id="rId3592" Type="http://schemas.openxmlformats.org/officeDocument/2006/relationships/hyperlink" Target="http://www.nytimes.com" TargetMode="External" /><Relationship Id="rId3593" Type="http://schemas.openxmlformats.org/officeDocument/2006/relationships/header" Target="header1144.xml" /><Relationship Id="rId3594" Type="http://schemas.openxmlformats.org/officeDocument/2006/relationships/header" Target="header1145.xml" /><Relationship Id="rId3595" Type="http://schemas.openxmlformats.org/officeDocument/2006/relationships/footer" Target="footer1144.xml" /><Relationship Id="rId3596" Type="http://schemas.openxmlformats.org/officeDocument/2006/relationships/footer" Target="footer1145.xml" /><Relationship Id="rId3597" Type="http://schemas.openxmlformats.org/officeDocument/2006/relationships/header" Target="header1146.xml" /><Relationship Id="rId3598" Type="http://schemas.openxmlformats.org/officeDocument/2006/relationships/footer" Target="footer1146.xml" /><Relationship Id="rId3599" Type="http://schemas.openxmlformats.org/officeDocument/2006/relationships/hyperlink" Target="https://advance.lexis.com/api/document?collection=news&amp;id=urn:contentItem:3S8B-15X0-008G-F3BC-00000-00&amp;context=1519360" TargetMode="External" /><Relationship Id="rId36" Type="http://schemas.openxmlformats.org/officeDocument/2006/relationships/hyperlink" Target="https://www.nytimes.com/2021/04/24/style/generation-gen-x-aarp-oscar-ad.html" TargetMode="External" /><Relationship Id="rId360" Type="http://schemas.openxmlformats.org/officeDocument/2006/relationships/hyperlink" Target="https://advance.lexis.com/api/document?collection=news&amp;id=urn:contentItem:3S8G-JHF0-0008-N1S3-00000-00&amp;context=1519360" TargetMode="External" /><Relationship Id="rId3600" Type="http://schemas.openxmlformats.org/officeDocument/2006/relationships/hyperlink" Target="https://advance.lexis.com/api/document?collection=news&amp;id=urn:contentItem:3S8B-15X0-008G-F3BC-00000-00&amp;context=1519360" TargetMode="External" /><Relationship Id="rId3601" Type="http://schemas.openxmlformats.org/officeDocument/2006/relationships/header" Target="header1147.xml" /><Relationship Id="rId3602" Type="http://schemas.openxmlformats.org/officeDocument/2006/relationships/header" Target="header1148.xml" /><Relationship Id="rId3603" Type="http://schemas.openxmlformats.org/officeDocument/2006/relationships/footer" Target="footer1147.xml" /><Relationship Id="rId3604" Type="http://schemas.openxmlformats.org/officeDocument/2006/relationships/footer" Target="footer1148.xml" /><Relationship Id="rId3605" Type="http://schemas.openxmlformats.org/officeDocument/2006/relationships/header" Target="header1149.xml" /><Relationship Id="rId3606" Type="http://schemas.openxmlformats.org/officeDocument/2006/relationships/footer" Target="footer1149.xml" /><Relationship Id="rId3607" Type="http://schemas.openxmlformats.org/officeDocument/2006/relationships/hyperlink" Target="https://advance.lexis.com/api/document?collection=news&amp;id=urn:contentItem:520K-SG11-JBG3-6183-00000-00&amp;context=1519360" TargetMode="External" /><Relationship Id="rId3608" Type="http://schemas.openxmlformats.org/officeDocument/2006/relationships/hyperlink" Target="http://www.nytimes.com" TargetMode="External" /><Relationship Id="rId3609" Type="http://schemas.openxmlformats.org/officeDocument/2006/relationships/header" Target="header1150.xml" /><Relationship Id="rId361" Type="http://schemas.openxmlformats.org/officeDocument/2006/relationships/header" Target="header94.xml" /><Relationship Id="rId3610" Type="http://schemas.openxmlformats.org/officeDocument/2006/relationships/header" Target="header1151.xml" /><Relationship Id="rId3611" Type="http://schemas.openxmlformats.org/officeDocument/2006/relationships/footer" Target="footer1150.xml" /><Relationship Id="rId3612" Type="http://schemas.openxmlformats.org/officeDocument/2006/relationships/footer" Target="footer1151.xml" /><Relationship Id="rId3613" Type="http://schemas.openxmlformats.org/officeDocument/2006/relationships/header" Target="header1152.xml" /><Relationship Id="rId3614" Type="http://schemas.openxmlformats.org/officeDocument/2006/relationships/footer" Target="footer1152.xml" /><Relationship Id="rId3615" Type="http://schemas.openxmlformats.org/officeDocument/2006/relationships/hyperlink" Target="https://advance.lexis.com/api/document?collection=news&amp;id=urn:contentItem:5M0W-2NN1-JBG3-63G9-00000-00&amp;context=1519360" TargetMode="External" /><Relationship Id="rId3616" Type="http://schemas.openxmlformats.org/officeDocument/2006/relationships/hyperlink" Target="http://www.nytimes.com/2016/10/23/opinion/campaign-stops/go-midwest-young-hipster.html" TargetMode="External" /><Relationship Id="rId3617" Type="http://schemas.openxmlformats.org/officeDocument/2006/relationships/header" Target="header1153.xml" /><Relationship Id="rId3618" Type="http://schemas.openxmlformats.org/officeDocument/2006/relationships/header" Target="header1154.xml" /><Relationship Id="rId3619" Type="http://schemas.openxmlformats.org/officeDocument/2006/relationships/footer" Target="footer1153.xml" /><Relationship Id="rId362" Type="http://schemas.openxmlformats.org/officeDocument/2006/relationships/header" Target="header95.xml" /><Relationship Id="rId3620" Type="http://schemas.openxmlformats.org/officeDocument/2006/relationships/footer" Target="footer1154.xml" /><Relationship Id="rId3621" Type="http://schemas.openxmlformats.org/officeDocument/2006/relationships/header" Target="header1155.xml" /><Relationship Id="rId3622" Type="http://schemas.openxmlformats.org/officeDocument/2006/relationships/footer" Target="footer1155.xml" /><Relationship Id="rId3623" Type="http://schemas.openxmlformats.org/officeDocument/2006/relationships/hyperlink" Target="https://advance.lexis.com/api/document?collection=news&amp;id=urn:contentItem:3X1T-GC90-00RP-K138-00000-00&amp;context=1519360" TargetMode="External" /><Relationship Id="rId3624" Type="http://schemas.openxmlformats.org/officeDocument/2006/relationships/hyperlink" Target="https://advance.lexis.com/api/document?collection=news&amp;id=urn:contentItem:3X1T-GC90-00RP-K138-00000-00&amp;context=1519360" TargetMode="External" /><Relationship Id="rId3625" Type="http://schemas.openxmlformats.org/officeDocument/2006/relationships/hyperlink" Target="http://www.nytimes.com" TargetMode="External" /><Relationship Id="rId3626" Type="http://schemas.openxmlformats.org/officeDocument/2006/relationships/header" Target="header1156.xml" /><Relationship Id="rId3627" Type="http://schemas.openxmlformats.org/officeDocument/2006/relationships/header" Target="header1157.xml" /><Relationship Id="rId3628" Type="http://schemas.openxmlformats.org/officeDocument/2006/relationships/footer" Target="footer1156.xml" /><Relationship Id="rId3629" Type="http://schemas.openxmlformats.org/officeDocument/2006/relationships/footer" Target="footer1157.xml" /><Relationship Id="rId363" Type="http://schemas.openxmlformats.org/officeDocument/2006/relationships/footer" Target="footer94.xml" /><Relationship Id="rId3630" Type="http://schemas.openxmlformats.org/officeDocument/2006/relationships/header" Target="header1158.xml" /><Relationship Id="rId3631" Type="http://schemas.openxmlformats.org/officeDocument/2006/relationships/footer" Target="footer1158.xml" /><Relationship Id="rId3632" Type="http://schemas.openxmlformats.org/officeDocument/2006/relationships/hyperlink" Target="https://advance.lexis.com/api/document?collection=news&amp;id=urn:contentItem:5SRW-TF21-DXY4-X321-00000-00&amp;context=1519360" TargetMode="External" /><Relationship Id="rId3633" Type="http://schemas.openxmlformats.org/officeDocument/2006/relationships/hyperlink" Target="https://www.nytimes.com/2018/07/07/world/europe/italy-macerata-migrants.html" TargetMode="External" /><Relationship Id="rId3634" Type="http://schemas.openxmlformats.org/officeDocument/2006/relationships/header" Target="header1159.xml" /><Relationship Id="rId3635" Type="http://schemas.openxmlformats.org/officeDocument/2006/relationships/header" Target="header1160.xml" /><Relationship Id="rId3636" Type="http://schemas.openxmlformats.org/officeDocument/2006/relationships/footer" Target="footer1159.xml" /><Relationship Id="rId3637" Type="http://schemas.openxmlformats.org/officeDocument/2006/relationships/footer" Target="footer1160.xml" /><Relationship Id="rId3638" Type="http://schemas.openxmlformats.org/officeDocument/2006/relationships/header" Target="header1161.xml" /><Relationship Id="rId3639" Type="http://schemas.openxmlformats.org/officeDocument/2006/relationships/footer" Target="footer1161.xml" /><Relationship Id="rId364" Type="http://schemas.openxmlformats.org/officeDocument/2006/relationships/footer" Target="footer95.xml" /><Relationship Id="rId3640" Type="http://schemas.openxmlformats.org/officeDocument/2006/relationships/hyperlink" Target="https://advance.lexis.com/api/document?collection=news&amp;id=urn:contentItem:47RP-9W70-01KN-23RP-00000-00&amp;context=1519360" TargetMode="External" /><Relationship Id="rId3641" Type="http://schemas.openxmlformats.org/officeDocument/2006/relationships/hyperlink" Target="mailto:liberties@nytimes.com" TargetMode="External" /><Relationship Id="rId3642" Type="http://schemas.openxmlformats.org/officeDocument/2006/relationships/hyperlink" Target="http://www.nytimes.com" TargetMode="External" /><Relationship Id="rId3643" Type="http://schemas.openxmlformats.org/officeDocument/2006/relationships/header" Target="header1162.xml" /><Relationship Id="rId3644" Type="http://schemas.openxmlformats.org/officeDocument/2006/relationships/header" Target="header1163.xml" /><Relationship Id="rId3645" Type="http://schemas.openxmlformats.org/officeDocument/2006/relationships/footer" Target="footer1162.xml" /><Relationship Id="rId3646" Type="http://schemas.openxmlformats.org/officeDocument/2006/relationships/footer" Target="footer1163.xml" /><Relationship Id="rId3647" Type="http://schemas.openxmlformats.org/officeDocument/2006/relationships/header" Target="header1164.xml" /><Relationship Id="rId3648" Type="http://schemas.openxmlformats.org/officeDocument/2006/relationships/footer" Target="footer1164.xml" /><Relationship Id="rId3649" Type="http://schemas.openxmlformats.org/officeDocument/2006/relationships/hyperlink" Target="https://advance.lexis.com/api/document?collection=news&amp;id=urn:contentItem:3WV2-2GD0-00RP-K10J-00000-00&amp;context=1519360" TargetMode="External" /><Relationship Id="rId365" Type="http://schemas.openxmlformats.org/officeDocument/2006/relationships/header" Target="header96.xml" /><Relationship Id="rId3650" Type="http://schemas.openxmlformats.org/officeDocument/2006/relationships/hyperlink" Target="http://www.nytimes.com" TargetMode="External" /><Relationship Id="rId3651" Type="http://schemas.openxmlformats.org/officeDocument/2006/relationships/header" Target="header1165.xml" /><Relationship Id="rId3652" Type="http://schemas.openxmlformats.org/officeDocument/2006/relationships/header" Target="header1166.xml" /><Relationship Id="rId3653" Type="http://schemas.openxmlformats.org/officeDocument/2006/relationships/footer" Target="footer1165.xml" /><Relationship Id="rId3654" Type="http://schemas.openxmlformats.org/officeDocument/2006/relationships/footer" Target="footer1166.xml" /><Relationship Id="rId3655" Type="http://schemas.openxmlformats.org/officeDocument/2006/relationships/header" Target="header1167.xml" /><Relationship Id="rId3656" Type="http://schemas.openxmlformats.org/officeDocument/2006/relationships/footer" Target="footer1167.xml" /><Relationship Id="rId3657" Type="http://schemas.openxmlformats.org/officeDocument/2006/relationships/hyperlink" Target="https://advance.lexis.com/api/document?collection=news&amp;id=urn:contentItem:3S8G-9730-0007-J00W-00000-00&amp;context=1519360" TargetMode="External" /><Relationship Id="rId3658" Type="http://schemas.openxmlformats.org/officeDocument/2006/relationships/header" Target="header1168.xml" /><Relationship Id="rId3659" Type="http://schemas.openxmlformats.org/officeDocument/2006/relationships/header" Target="header1169.xml" /><Relationship Id="rId366" Type="http://schemas.openxmlformats.org/officeDocument/2006/relationships/footer" Target="footer96.xml" /><Relationship Id="rId3660" Type="http://schemas.openxmlformats.org/officeDocument/2006/relationships/footer" Target="footer1168.xml" /><Relationship Id="rId3661" Type="http://schemas.openxmlformats.org/officeDocument/2006/relationships/footer" Target="footer1169.xml" /><Relationship Id="rId3662" Type="http://schemas.openxmlformats.org/officeDocument/2006/relationships/header" Target="header1170.xml" /><Relationship Id="rId3663" Type="http://schemas.openxmlformats.org/officeDocument/2006/relationships/footer" Target="footer1170.xml" /><Relationship Id="rId3664" Type="http://schemas.openxmlformats.org/officeDocument/2006/relationships/hyperlink" Target="https://advance.lexis.com/api/document?collection=news&amp;id=urn:contentItem:5SRN-HPM1-DXY4-X1P4-00000-00&amp;context=1519360" TargetMode="External" /><Relationship Id="rId3665" Type="http://schemas.openxmlformats.org/officeDocument/2006/relationships/hyperlink" Target="https://www.nytimes.com/2018/02/03/world/europe/macerata-italy-shooting.html" TargetMode="External" /><Relationship Id="rId3666" Type="http://schemas.openxmlformats.org/officeDocument/2006/relationships/hyperlink" Target="https://www.nytimes.com/2018/05/23/world/europe/italy-european-union.html" TargetMode="External" /><Relationship Id="rId3667" Type="http://schemas.openxmlformats.org/officeDocument/2006/relationships/hyperlink" Target="https://www.nytimes.com/2013/07/09/world/europe/pope-offers-mass-on-island-beacon-for-refugees.html" TargetMode="External" /><Relationship Id="rId3668" Type="http://schemas.openxmlformats.org/officeDocument/2006/relationships/hyperlink" Target="https://www.nytimes.com/2015/04/23/opinion/matteo-renzi-helping-the-migrants-is-everyones-duty.html" TargetMode="External" /><Relationship Id="rId3669" Type="http://schemas.openxmlformats.org/officeDocument/2006/relationships/hyperlink" Target="https://www.nytimes.com/interactive/2016/05/22/world/europe/europe-right-wing-austria-hungary.html" TargetMode="External" /><Relationship Id="rId367" Type="http://schemas.openxmlformats.org/officeDocument/2006/relationships/hyperlink" Target="https://advance.lexis.com/api/document?collection=news&amp;id=urn:contentItem:4P77-17Y0-TW8F-G34P-00000-00&amp;context=1519360" TargetMode="External" /><Relationship Id="rId3670" Type="http://schemas.openxmlformats.org/officeDocument/2006/relationships/hyperlink" Target="https://www.nytimes.com/2017/11/24/world/europe/italy-election-fake-news.html" TargetMode="External" /><Relationship Id="rId3671" Type="http://schemas.openxmlformats.org/officeDocument/2006/relationships/hyperlink" Target="https://www.nytimes.com/2018/05/23/world/europe/italy-government-conte-mattarella-five-star-lega.html" TargetMode="External" /><Relationship Id="rId3672" Type="http://schemas.openxmlformats.org/officeDocument/2006/relationships/hyperlink" Target="https://www.nytimes.com/2018/02/05/world/europe/italy-election-northern-league-populists-migrants.html" TargetMode="External" /><Relationship Id="rId3673" Type="http://schemas.openxmlformats.org/officeDocument/2006/relationships/header" Target="header1171.xml" /><Relationship Id="rId3674" Type="http://schemas.openxmlformats.org/officeDocument/2006/relationships/header" Target="header1172.xml" /><Relationship Id="rId3675" Type="http://schemas.openxmlformats.org/officeDocument/2006/relationships/footer" Target="footer1171.xml" /><Relationship Id="rId3676" Type="http://schemas.openxmlformats.org/officeDocument/2006/relationships/footer" Target="footer1172.xml" /><Relationship Id="rId3677" Type="http://schemas.openxmlformats.org/officeDocument/2006/relationships/header" Target="header1173.xml" /><Relationship Id="rId3678" Type="http://schemas.openxmlformats.org/officeDocument/2006/relationships/footer" Target="footer1173.xml" /><Relationship Id="rId3679" Type="http://schemas.openxmlformats.org/officeDocument/2006/relationships/hyperlink" Target="https://advance.lexis.com/api/document?collection=news&amp;id=urn:contentItem:3S8B-0YP0-008G-F3HN-00000-00&amp;context=1519360" TargetMode="External" /><Relationship Id="rId368" Type="http://schemas.openxmlformats.org/officeDocument/2006/relationships/hyperlink" Target="http://www.nytimes.com" TargetMode="External" /><Relationship Id="rId3680" Type="http://schemas.openxmlformats.org/officeDocument/2006/relationships/hyperlink" Target="https://advance.lexis.com/api/document?collection=news&amp;id=urn:contentItem:3S8B-0YP0-008G-F3HN-00000-00&amp;context=1519360" TargetMode="External" /><Relationship Id="rId3681" Type="http://schemas.openxmlformats.org/officeDocument/2006/relationships/header" Target="header1174.xml" /><Relationship Id="rId3682" Type="http://schemas.openxmlformats.org/officeDocument/2006/relationships/header" Target="header1175.xml" /><Relationship Id="rId3683" Type="http://schemas.openxmlformats.org/officeDocument/2006/relationships/footer" Target="footer1174.xml" /><Relationship Id="rId3684" Type="http://schemas.openxmlformats.org/officeDocument/2006/relationships/footer" Target="footer1175.xml" /><Relationship Id="rId3685" Type="http://schemas.openxmlformats.org/officeDocument/2006/relationships/header" Target="header1176.xml" /><Relationship Id="rId3686" Type="http://schemas.openxmlformats.org/officeDocument/2006/relationships/footer" Target="footer1176.xml" /><Relationship Id="rId3687" Type="http://schemas.openxmlformats.org/officeDocument/2006/relationships/hyperlink" Target="https://advance.lexis.com/api/document?collection=news&amp;id=urn:contentItem:3S8B-1770-008G-F44F-00000-00&amp;context=1519360" TargetMode="External" /><Relationship Id="rId3688" Type="http://schemas.openxmlformats.org/officeDocument/2006/relationships/header" Target="header1177.xml" /><Relationship Id="rId3689" Type="http://schemas.openxmlformats.org/officeDocument/2006/relationships/header" Target="header1178.xml" /><Relationship Id="rId369" Type="http://schemas.openxmlformats.org/officeDocument/2006/relationships/header" Target="header97.xml" /><Relationship Id="rId3690" Type="http://schemas.openxmlformats.org/officeDocument/2006/relationships/footer" Target="footer1177.xml" /><Relationship Id="rId3691" Type="http://schemas.openxmlformats.org/officeDocument/2006/relationships/footer" Target="footer1178.xml" /><Relationship Id="rId3692" Type="http://schemas.openxmlformats.org/officeDocument/2006/relationships/header" Target="header1179.xml" /><Relationship Id="rId3693" Type="http://schemas.openxmlformats.org/officeDocument/2006/relationships/footer" Target="footer1179.xml" /><Relationship Id="rId3694" Type="http://schemas.openxmlformats.org/officeDocument/2006/relationships/hyperlink" Target="https://advance.lexis.com/api/document?collection=news&amp;id=urn:contentItem:4TTX-4BN0-TW8F-G1D6-00000-00&amp;context=1519360" TargetMode="External" /><Relationship Id="rId3695" Type="http://schemas.openxmlformats.org/officeDocument/2006/relationships/hyperlink" Target="http://www.nytimes.com" TargetMode="External" /><Relationship Id="rId3696" Type="http://schemas.openxmlformats.org/officeDocument/2006/relationships/header" Target="header1180.xml" /><Relationship Id="rId3697" Type="http://schemas.openxmlformats.org/officeDocument/2006/relationships/header" Target="header1181.xml" /><Relationship Id="rId3698" Type="http://schemas.openxmlformats.org/officeDocument/2006/relationships/footer" Target="footer1180.xml" /><Relationship Id="rId3699" Type="http://schemas.openxmlformats.org/officeDocument/2006/relationships/footer" Target="footer1181.xml" /><Relationship Id="rId37" Type="http://schemas.openxmlformats.org/officeDocument/2006/relationships/hyperlink" Target="https://www.nytimes.com/2021/04/24/style/generation-gen-x-aarp-oscar-ad.html" TargetMode="External" /><Relationship Id="rId370" Type="http://schemas.openxmlformats.org/officeDocument/2006/relationships/header" Target="header98.xml" /><Relationship Id="rId3700" Type="http://schemas.openxmlformats.org/officeDocument/2006/relationships/header" Target="header1182.xml" /><Relationship Id="rId3701" Type="http://schemas.openxmlformats.org/officeDocument/2006/relationships/footer" Target="footer1182.xml" /><Relationship Id="rId3702" Type="http://schemas.openxmlformats.org/officeDocument/2006/relationships/hyperlink" Target="https://advance.lexis.com/api/document?collection=news&amp;id=urn:contentItem:3S8G-B4R0-0007-J18M-00000-00&amp;context=1519360" TargetMode="External" /><Relationship Id="rId3703" Type="http://schemas.openxmlformats.org/officeDocument/2006/relationships/header" Target="header1183.xml" /><Relationship Id="rId3704" Type="http://schemas.openxmlformats.org/officeDocument/2006/relationships/header" Target="header1184.xml" /><Relationship Id="rId3705" Type="http://schemas.openxmlformats.org/officeDocument/2006/relationships/footer" Target="footer1183.xml" /><Relationship Id="rId3706" Type="http://schemas.openxmlformats.org/officeDocument/2006/relationships/footer" Target="footer1184.xml" /><Relationship Id="rId3707" Type="http://schemas.openxmlformats.org/officeDocument/2006/relationships/header" Target="header1185.xml" /><Relationship Id="rId3708" Type="http://schemas.openxmlformats.org/officeDocument/2006/relationships/footer" Target="footer1185.xml" /><Relationship Id="rId3709" Type="http://schemas.openxmlformats.org/officeDocument/2006/relationships/hyperlink" Target="https://advance.lexis.com/api/document?collection=news&amp;id=urn:contentItem:4TXN-4T30-TW8F-G028-00000-00&amp;context=1519360" TargetMode="External" /><Relationship Id="rId371" Type="http://schemas.openxmlformats.org/officeDocument/2006/relationships/footer" Target="footer97.xml" /><Relationship Id="rId3710" Type="http://schemas.openxmlformats.org/officeDocument/2006/relationships/hyperlink" Target="http://www.nytimes.com" TargetMode="External" /><Relationship Id="rId3711" Type="http://schemas.openxmlformats.org/officeDocument/2006/relationships/header" Target="header1186.xml" /><Relationship Id="rId3712" Type="http://schemas.openxmlformats.org/officeDocument/2006/relationships/header" Target="header1187.xml" /><Relationship Id="rId3713" Type="http://schemas.openxmlformats.org/officeDocument/2006/relationships/footer" Target="footer1186.xml" /><Relationship Id="rId3714" Type="http://schemas.openxmlformats.org/officeDocument/2006/relationships/footer" Target="footer1187.xml" /><Relationship Id="rId3715" Type="http://schemas.openxmlformats.org/officeDocument/2006/relationships/header" Target="header1188.xml" /><Relationship Id="rId3716" Type="http://schemas.openxmlformats.org/officeDocument/2006/relationships/footer" Target="footer1188.xml" /><Relationship Id="rId3717" Type="http://schemas.openxmlformats.org/officeDocument/2006/relationships/hyperlink" Target="https://advance.lexis.com/api/document?collection=news&amp;id=urn:contentItem:4NXG-75K0-TW8F-G3BK-00000-00&amp;context=1519360" TargetMode="External" /><Relationship Id="rId3718" Type="http://schemas.openxmlformats.org/officeDocument/2006/relationships/hyperlink" Target="http://www.nytimes.com" TargetMode="External" /><Relationship Id="rId3719" Type="http://schemas.openxmlformats.org/officeDocument/2006/relationships/header" Target="header1189.xml" /><Relationship Id="rId372" Type="http://schemas.openxmlformats.org/officeDocument/2006/relationships/footer" Target="footer98.xml" /><Relationship Id="rId3720" Type="http://schemas.openxmlformats.org/officeDocument/2006/relationships/header" Target="header1190.xml" /><Relationship Id="rId3721" Type="http://schemas.openxmlformats.org/officeDocument/2006/relationships/footer" Target="footer1189.xml" /><Relationship Id="rId3722" Type="http://schemas.openxmlformats.org/officeDocument/2006/relationships/footer" Target="footer1190.xml" /><Relationship Id="rId3723" Type="http://schemas.openxmlformats.org/officeDocument/2006/relationships/header" Target="header1191.xml" /><Relationship Id="rId3724" Type="http://schemas.openxmlformats.org/officeDocument/2006/relationships/footer" Target="footer1191.xml" /><Relationship Id="rId3725" Type="http://schemas.openxmlformats.org/officeDocument/2006/relationships/hyperlink" Target="https://advance.lexis.com/api/document?collection=news&amp;id=urn:contentItem:3WK7-05N0-007F-G0DB-00000-00&amp;context=1519360" TargetMode="External" /><Relationship Id="rId3726" Type="http://schemas.openxmlformats.org/officeDocument/2006/relationships/hyperlink" Target="http://www.nytimes.com" TargetMode="External" /><Relationship Id="rId3727" Type="http://schemas.openxmlformats.org/officeDocument/2006/relationships/header" Target="header1192.xml" /><Relationship Id="rId3728" Type="http://schemas.openxmlformats.org/officeDocument/2006/relationships/header" Target="header1193.xml" /><Relationship Id="rId3729" Type="http://schemas.openxmlformats.org/officeDocument/2006/relationships/footer" Target="footer1192.xml" /><Relationship Id="rId373" Type="http://schemas.openxmlformats.org/officeDocument/2006/relationships/header" Target="header99.xml" /><Relationship Id="rId3730" Type="http://schemas.openxmlformats.org/officeDocument/2006/relationships/footer" Target="footer1193.xml" /><Relationship Id="rId3731" Type="http://schemas.openxmlformats.org/officeDocument/2006/relationships/header" Target="header1194.xml" /><Relationship Id="rId3732" Type="http://schemas.openxmlformats.org/officeDocument/2006/relationships/footer" Target="footer1194.xml" /><Relationship Id="rId3733" Type="http://schemas.openxmlformats.org/officeDocument/2006/relationships/hyperlink" Target="https://advance.lexis.com/api/document?collection=news&amp;id=urn:contentItem:4NW6-7510-TW8F-G3C9-00000-00&amp;context=1519360" TargetMode="External" /><Relationship Id="rId3734" Type="http://schemas.openxmlformats.org/officeDocument/2006/relationships/hyperlink" Target="http://www.nytimes.com" TargetMode="External" /><Relationship Id="rId3735" Type="http://schemas.openxmlformats.org/officeDocument/2006/relationships/header" Target="header1195.xml" /><Relationship Id="rId3736" Type="http://schemas.openxmlformats.org/officeDocument/2006/relationships/header" Target="header1196.xml" /><Relationship Id="rId3737" Type="http://schemas.openxmlformats.org/officeDocument/2006/relationships/footer" Target="footer1195.xml" /><Relationship Id="rId3738" Type="http://schemas.openxmlformats.org/officeDocument/2006/relationships/footer" Target="footer1196.xml" /><Relationship Id="rId3739" Type="http://schemas.openxmlformats.org/officeDocument/2006/relationships/header" Target="header1197.xml" /><Relationship Id="rId374" Type="http://schemas.openxmlformats.org/officeDocument/2006/relationships/footer" Target="footer99.xml" /><Relationship Id="rId3740" Type="http://schemas.openxmlformats.org/officeDocument/2006/relationships/footer" Target="footer1197.xml" /><Relationship Id="rId3741" Type="http://schemas.openxmlformats.org/officeDocument/2006/relationships/hyperlink" Target="https://advance.lexis.com/api/document?collection=news&amp;id=urn:contentItem:5N4F-94N1-DXY4-X090-00000-00&amp;context=1519360" TargetMode="External" /><Relationship Id="rId3742" Type="http://schemas.openxmlformats.org/officeDocument/2006/relationships/hyperlink" Target="http://www.thebigsort.com/home.php" TargetMode="External" /><Relationship Id="rId3743" Type="http://schemas.openxmlformats.org/officeDocument/2006/relationships/hyperlink" Target="http://www.nytimes.com/2014/09/07/upshot/why-democrats-cant-win.html" TargetMode="External" /><Relationship Id="rId3744" Type="http://schemas.openxmlformats.org/officeDocument/2006/relationships/hyperlink" Target="http://www.federalreserve.gov/pubs/feds/2011/201130/201130pap.pdf" TargetMode="External" /><Relationship Id="rId3745" Type="http://schemas.openxmlformats.org/officeDocument/2006/relationships/hyperlink" Target="https://research.stlouisfed.org/publications/review/11/05/169-186Hernandez.pdf" TargetMode="External" /><Relationship Id="rId3746" Type="http://schemas.openxmlformats.org/officeDocument/2006/relationships/hyperlink" Target="http://www.pewresearch.org/fact-tank/2016/09/15/educational-divide-in-vote-preferences-on-track-to-be-wider-than-in-recent-elections/" TargetMode="External" /><Relationship Id="rId3747" Type="http://schemas.openxmlformats.org/officeDocument/2006/relationships/hyperlink" Target="http://washingtonmonthly.com/magazine/novdec-2015/bloom-and-bust/" TargetMode="External" /><Relationship Id="rId3748" Type="http://schemas.openxmlformats.org/officeDocument/2006/relationships/hyperlink" Target="http://www.nytimes.com/2014/09/07/upshot/why-democrats-cant-win.html" TargetMode="External" /><Relationship Id="rId3749" Type="http://schemas.openxmlformats.org/officeDocument/2006/relationships/hyperlink" Target="http://www.wsj.com/articles/voters-education-level-a-driving-force-this-election-1476401440?tesla=y" TargetMode="External" /><Relationship Id="rId375" Type="http://schemas.openxmlformats.org/officeDocument/2006/relationships/hyperlink" Target="https://advance.lexis.com/api/document?collection=news&amp;id=urn:contentItem:57H6-HKS1-JBG3-61F8-00000-00&amp;context=1519360" TargetMode="External" /><Relationship Id="rId3750" Type="http://schemas.openxmlformats.org/officeDocument/2006/relationships/hyperlink" Target="https://newrepublic.com/article/112925/small-states-sway-gun-control-debate-senate" TargetMode="External" /><Relationship Id="rId3751" Type="http://schemas.openxmlformats.org/officeDocument/2006/relationships/hyperlink" Target="https://www.facebook.com/nytopinion" TargetMode="External" /><Relationship Id="rId3752" Type="http://schemas.openxmlformats.org/officeDocument/2006/relationships/hyperlink" Target="http://twitter.com/NYTOpinion" TargetMode="External" /><Relationship Id="rId3753" Type="http://schemas.openxmlformats.org/officeDocument/2006/relationships/hyperlink" Target="http://www.nytimes.com/newsletters/opiniontoday/" TargetMode="External" /><Relationship Id="rId3754" Type="http://schemas.openxmlformats.org/officeDocument/2006/relationships/header" Target="header1198.xml" /><Relationship Id="rId3755" Type="http://schemas.openxmlformats.org/officeDocument/2006/relationships/header" Target="header1199.xml" /><Relationship Id="rId3756" Type="http://schemas.openxmlformats.org/officeDocument/2006/relationships/footer" Target="footer1198.xml" /><Relationship Id="rId3757" Type="http://schemas.openxmlformats.org/officeDocument/2006/relationships/footer" Target="footer1199.xml" /><Relationship Id="rId3758" Type="http://schemas.openxmlformats.org/officeDocument/2006/relationships/header" Target="header1200.xml" /><Relationship Id="rId3759" Type="http://schemas.openxmlformats.org/officeDocument/2006/relationships/footer" Target="footer1200.xml" /><Relationship Id="rId376" Type="http://schemas.openxmlformats.org/officeDocument/2006/relationships/hyperlink" Target="http://www.nytimes.com/2013/01/15/education/catholic-schools-in-new-york-await-more-closing-bells.html" TargetMode="External" /><Relationship Id="rId3760" Type="http://schemas.openxmlformats.org/officeDocument/2006/relationships/hyperlink" Target="https://advance.lexis.com/api/document?collection=news&amp;id=urn:contentItem:3WH3-B3D0-007F-G0GH-00000-00&amp;context=1519360" TargetMode="External" /><Relationship Id="rId3761" Type="http://schemas.openxmlformats.org/officeDocument/2006/relationships/hyperlink" Target="http://www.nytimes.com" TargetMode="External" /><Relationship Id="rId3762" Type="http://schemas.openxmlformats.org/officeDocument/2006/relationships/header" Target="header1201.xml" /><Relationship Id="rId3763" Type="http://schemas.openxmlformats.org/officeDocument/2006/relationships/header" Target="header1202.xml" /><Relationship Id="rId3764" Type="http://schemas.openxmlformats.org/officeDocument/2006/relationships/footer" Target="footer1201.xml" /><Relationship Id="rId3765" Type="http://schemas.openxmlformats.org/officeDocument/2006/relationships/footer" Target="footer1202.xml" /><Relationship Id="rId3766" Type="http://schemas.openxmlformats.org/officeDocument/2006/relationships/header" Target="header1203.xml" /><Relationship Id="rId3767" Type="http://schemas.openxmlformats.org/officeDocument/2006/relationships/footer" Target="footer1203.xml" /><Relationship Id="rId3768" Type="http://schemas.openxmlformats.org/officeDocument/2006/relationships/hyperlink" Target="https://advance.lexis.com/api/document?collection=news&amp;id=urn:contentItem:3S8G-9WF0-0007-J0H4-00000-00&amp;context=1519360" TargetMode="External" /><Relationship Id="rId3769" Type="http://schemas.openxmlformats.org/officeDocument/2006/relationships/hyperlink" Target="https://advance.lexis.com/api/document?collection=news&amp;id=urn:contentItem:3S8G-9WF0-0007-J0H4-00000-00&amp;context=1519360" TargetMode="External" /><Relationship Id="rId377" Type="http://schemas.openxmlformats.org/officeDocument/2006/relationships/header" Target="header100.xml" /><Relationship Id="rId3770" Type="http://schemas.openxmlformats.org/officeDocument/2006/relationships/header" Target="header1204.xml" /><Relationship Id="rId3771" Type="http://schemas.openxmlformats.org/officeDocument/2006/relationships/header" Target="header1205.xml" /><Relationship Id="rId3772" Type="http://schemas.openxmlformats.org/officeDocument/2006/relationships/footer" Target="footer1204.xml" /><Relationship Id="rId3773" Type="http://schemas.openxmlformats.org/officeDocument/2006/relationships/footer" Target="footer1205.xml" /><Relationship Id="rId3774" Type="http://schemas.openxmlformats.org/officeDocument/2006/relationships/header" Target="header1206.xml" /><Relationship Id="rId3775" Type="http://schemas.openxmlformats.org/officeDocument/2006/relationships/footer" Target="footer1206.xml" /><Relationship Id="rId3776" Type="http://schemas.openxmlformats.org/officeDocument/2006/relationships/hyperlink" Target="https://advance.lexis.com/api/document?collection=news&amp;id=urn:contentItem:3SJD-N0H0-0038-D3J6-00000-00&amp;context=1519360" TargetMode="External" /><Relationship Id="rId3777" Type="http://schemas.openxmlformats.org/officeDocument/2006/relationships/header" Target="header1207.xml" /><Relationship Id="rId3778" Type="http://schemas.openxmlformats.org/officeDocument/2006/relationships/header" Target="header1208.xml" /><Relationship Id="rId3779" Type="http://schemas.openxmlformats.org/officeDocument/2006/relationships/footer" Target="footer1207.xml" /><Relationship Id="rId378" Type="http://schemas.openxmlformats.org/officeDocument/2006/relationships/header" Target="header101.xml" /><Relationship Id="rId3780" Type="http://schemas.openxmlformats.org/officeDocument/2006/relationships/footer" Target="footer1208.xml" /><Relationship Id="rId3781" Type="http://schemas.openxmlformats.org/officeDocument/2006/relationships/header" Target="header1209.xml" /><Relationship Id="rId3782" Type="http://schemas.openxmlformats.org/officeDocument/2006/relationships/footer" Target="footer1209.xml" /><Relationship Id="rId3783" Type="http://schemas.openxmlformats.org/officeDocument/2006/relationships/hyperlink" Target="https://advance.lexis.com/api/document?collection=news&amp;id=urn:contentItem:5V1J-5T31-JBG3-6175-00000-00&amp;context=1519360" TargetMode="External" /><Relationship Id="rId3784" Type="http://schemas.openxmlformats.org/officeDocument/2006/relationships/hyperlink" Target="https://www.nytimes.com/2018/12/20/magazine/hebrew-bible-translation.html" TargetMode="External" /><Relationship Id="rId3785" Type="http://schemas.openxmlformats.org/officeDocument/2006/relationships/header" Target="header1210.xml" /><Relationship Id="rId3786" Type="http://schemas.openxmlformats.org/officeDocument/2006/relationships/header" Target="header1211.xml" /><Relationship Id="rId3787" Type="http://schemas.openxmlformats.org/officeDocument/2006/relationships/footer" Target="footer1210.xml" /><Relationship Id="rId3788" Type="http://schemas.openxmlformats.org/officeDocument/2006/relationships/footer" Target="footer1211.xml" /><Relationship Id="rId3789" Type="http://schemas.openxmlformats.org/officeDocument/2006/relationships/header" Target="header1212.xml" /><Relationship Id="rId379" Type="http://schemas.openxmlformats.org/officeDocument/2006/relationships/footer" Target="footer100.xml" /><Relationship Id="rId3790" Type="http://schemas.openxmlformats.org/officeDocument/2006/relationships/footer" Target="footer1212.xml" /><Relationship Id="rId3791" Type="http://schemas.openxmlformats.org/officeDocument/2006/relationships/hyperlink" Target="https://advance.lexis.com/api/document?collection=news&amp;id=urn:contentItem:5952-YCC1-JBG3-64FN-00000-00&amp;context=1519360" TargetMode="External" /><Relationship Id="rId3792" Type="http://schemas.openxmlformats.org/officeDocument/2006/relationships/hyperlink" Target="http://www.nytimes.com/2013/08/18/realestate/south-of-west-fourth-street-tracking-the-ghosts-of-bohemia.html" TargetMode="External" /><Relationship Id="rId3793" Type="http://schemas.openxmlformats.org/officeDocument/2006/relationships/header" Target="header1213.xml" /><Relationship Id="rId3794" Type="http://schemas.openxmlformats.org/officeDocument/2006/relationships/header" Target="header1214.xml" /><Relationship Id="rId3795" Type="http://schemas.openxmlformats.org/officeDocument/2006/relationships/footer" Target="footer1213.xml" /><Relationship Id="rId3796" Type="http://schemas.openxmlformats.org/officeDocument/2006/relationships/footer" Target="footer1214.xml" /><Relationship Id="rId3797" Type="http://schemas.openxmlformats.org/officeDocument/2006/relationships/header" Target="header1215.xml" /><Relationship Id="rId3798" Type="http://schemas.openxmlformats.org/officeDocument/2006/relationships/footer" Target="footer1215.xml" /><Relationship Id="rId3799" Type="http://schemas.openxmlformats.org/officeDocument/2006/relationships/hyperlink" Target="https://advance.lexis.com/api/document?collection=news&amp;id=urn:contentItem:3SJD-NCV0-0038-D093-00000-00&amp;context=1519360" TargetMode="External" /><Relationship Id="rId38" Type="http://schemas.openxmlformats.org/officeDocument/2006/relationships/hyperlink" Target="https://www.nytimes.com/2021/04/24/style/generation-gen-x-aarp-oscar-ad.html" TargetMode="External" /><Relationship Id="rId380" Type="http://schemas.openxmlformats.org/officeDocument/2006/relationships/footer" Target="footer101.xml" /><Relationship Id="rId3800" Type="http://schemas.openxmlformats.org/officeDocument/2006/relationships/hyperlink" Target="https://advance.lexis.com/api/document?collection=news&amp;id=urn:contentItem:3SJD-NCV0-0038-D093-00000-00&amp;context=1519360" TargetMode="External" /><Relationship Id="rId3801" Type="http://schemas.openxmlformats.org/officeDocument/2006/relationships/header" Target="header1216.xml" /><Relationship Id="rId3802" Type="http://schemas.openxmlformats.org/officeDocument/2006/relationships/header" Target="header1217.xml" /><Relationship Id="rId3803" Type="http://schemas.openxmlformats.org/officeDocument/2006/relationships/footer" Target="footer1216.xml" /><Relationship Id="rId3804" Type="http://schemas.openxmlformats.org/officeDocument/2006/relationships/footer" Target="footer1217.xml" /><Relationship Id="rId3805" Type="http://schemas.openxmlformats.org/officeDocument/2006/relationships/header" Target="header1218.xml" /><Relationship Id="rId3806" Type="http://schemas.openxmlformats.org/officeDocument/2006/relationships/footer" Target="footer1218.xml" /><Relationship Id="rId3807" Type="http://schemas.openxmlformats.org/officeDocument/2006/relationships/hyperlink" Target="https://advance.lexis.com/api/document?collection=news&amp;id=urn:contentItem:55YP-DC21-JBG3-60V6-00000-00&amp;context=1519360" TargetMode="External" /><Relationship Id="rId3808" Type="http://schemas.openxmlformats.org/officeDocument/2006/relationships/hyperlink" Target="http://www.nytimes.com" TargetMode="External" /><Relationship Id="rId3809" Type="http://schemas.openxmlformats.org/officeDocument/2006/relationships/header" Target="header1219.xml" /><Relationship Id="rId381" Type="http://schemas.openxmlformats.org/officeDocument/2006/relationships/header" Target="header102.xml" /><Relationship Id="rId3810" Type="http://schemas.openxmlformats.org/officeDocument/2006/relationships/header" Target="header1220.xml" /><Relationship Id="rId3811" Type="http://schemas.openxmlformats.org/officeDocument/2006/relationships/footer" Target="footer1219.xml" /><Relationship Id="rId3812" Type="http://schemas.openxmlformats.org/officeDocument/2006/relationships/footer" Target="footer1220.xml" /><Relationship Id="rId3813" Type="http://schemas.openxmlformats.org/officeDocument/2006/relationships/header" Target="header1221.xml" /><Relationship Id="rId3814" Type="http://schemas.openxmlformats.org/officeDocument/2006/relationships/footer" Target="footer1221.xml" /><Relationship Id="rId3815" Type="http://schemas.openxmlformats.org/officeDocument/2006/relationships/hyperlink" Target="https://advance.lexis.com/api/document?collection=news&amp;id=urn:contentItem:3WJT-2J50-007F-G3FW-00000-00&amp;context=1519360" TargetMode="External" /><Relationship Id="rId3816" Type="http://schemas.openxmlformats.org/officeDocument/2006/relationships/hyperlink" Target="http://www.nytimes.com" TargetMode="External" /><Relationship Id="rId3817" Type="http://schemas.openxmlformats.org/officeDocument/2006/relationships/header" Target="header1222.xml" /><Relationship Id="rId3818" Type="http://schemas.openxmlformats.org/officeDocument/2006/relationships/header" Target="header1223.xml" /><Relationship Id="rId3819" Type="http://schemas.openxmlformats.org/officeDocument/2006/relationships/footer" Target="footer1222.xml" /><Relationship Id="rId382" Type="http://schemas.openxmlformats.org/officeDocument/2006/relationships/footer" Target="footer102.xml" /><Relationship Id="rId3820" Type="http://schemas.openxmlformats.org/officeDocument/2006/relationships/footer" Target="footer1223.xml" /><Relationship Id="rId3821" Type="http://schemas.openxmlformats.org/officeDocument/2006/relationships/header" Target="header1224.xml" /><Relationship Id="rId3822" Type="http://schemas.openxmlformats.org/officeDocument/2006/relationships/footer" Target="footer1224.xml" /><Relationship Id="rId3823" Type="http://schemas.openxmlformats.org/officeDocument/2006/relationships/hyperlink" Target="https://advance.lexis.com/api/document?collection=news&amp;id=urn:contentItem:5928-G3R1-DXY4-X019-00000-00&amp;context=1519360" TargetMode="External" /><Relationship Id="rId3824" Type="http://schemas.openxmlformats.org/officeDocument/2006/relationships/hyperlink" Target="http://www.nytimes.com/2013/08/05/nyregion/despite-citys-progress-de-blasio-campaigns-on-pledge-to-lessen-inequities.html" TargetMode="External" /><Relationship Id="rId3825" Type="http://schemas.openxmlformats.org/officeDocument/2006/relationships/header" Target="header1225.xml" /><Relationship Id="rId3826" Type="http://schemas.openxmlformats.org/officeDocument/2006/relationships/header" Target="header1226.xml" /><Relationship Id="rId3827" Type="http://schemas.openxmlformats.org/officeDocument/2006/relationships/footer" Target="footer1225.xml" /><Relationship Id="rId3828" Type="http://schemas.openxmlformats.org/officeDocument/2006/relationships/footer" Target="footer1226.xml" /><Relationship Id="rId3829" Type="http://schemas.openxmlformats.org/officeDocument/2006/relationships/header" Target="header1227.xml" /><Relationship Id="rId383" Type="http://schemas.openxmlformats.org/officeDocument/2006/relationships/hyperlink" Target="https://advance.lexis.com/api/document?collection=news&amp;id=urn:contentItem:42W1-9SD0-0109-T0M7-00000-00&amp;context=1519360" TargetMode="External" /><Relationship Id="rId3830" Type="http://schemas.openxmlformats.org/officeDocument/2006/relationships/footer" Target="footer1227.xml" /><Relationship Id="rId3831" Type="http://schemas.openxmlformats.org/officeDocument/2006/relationships/hyperlink" Target="https://advance.lexis.com/api/document?collection=news&amp;id=urn:contentItem:4GH8-WXF0-TW8F-G21C-00000-00&amp;context=1519360" TargetMode="External" /><Relationship Id="rId3832" Type="http://schemas.openxmlformats.org/officeDocument/2006/relationships/hyperlink" Target="http://www.nytimes.com" TargetMode="External" /><Relationship Id="rId3833" Type="http://schemas.openxmlformats.org/officeDocument/2006/relationships/header" Target="header1228.xml" /><Relationship Id="rId3834" Type="http://schemas.openxmlformats.org/officeDocument/2006/relationships/header" Target="header1229.xml" /><Relationship Id="rId3835" Type="http://schemas.openxmlformats.org/officeDocument/2006/relationships/footer" Target="footer1228.xml" /><Relationship Id="rId3836" Type="http://schemas.openxmlformats.org/officeDocument/2006/relationships/footer" Target="footer1229.xml" /><Relationship Id="rId3837" Type="http://schemas.openxmlformats.org/officeDocument/2006/relationships/header" Target="header1230.xml" /><Relationship Id="rId3838" Type="http://schemas.openxmlformats.org/officeDocument/2006/relationships/footer" Target="footer1230.xml" /><Relationship Id="rId3839" Type="http://schemas.openxmlformats.org/officeDocument/2006/relationships/hyperlink" Target="https://advance.lexis.com/api/document?collection=news&amp;id=urn:contentItem:3S8B-1KH0-008G-F4C4-00000-00&amp;context=1519360" TargetMode="External" /><Relationship Id="rId384" Type="http://schemas.openxmlformats.org/officeDocument/2006/relationships/hyperlink" Target="http://www.nytimes.com" TargetMode="External" /><Relationship Id="rId3840" Type="http://schemas.openxmlformats.org/officeDocument/2006/relationships/hyperlink" Target="https://advance.lexis.com/api/document?collection=news&amp;id=urn:contentItem:3S8B-1KH0-008G-F4C4-00000-00&amp;context=1519360" TargetMode="External" /><Relationship Id="rId3841" Type="http://schemas.openxmlformats.org/officeDocument/2006/relationships/header" Target="header1231.xml" /><Relationship Id="rId3842" Type="http://schemas.openxmlformats.org/officeDocument/2006/relationships/header" Target="header1232.xml" /><Relationship Id="rId3843" Type="http://schemas.openxmlformats.org/officeDocument/2006/relationships/footer" Target="footer1231.xml" /><Relationship Id="rId3844" Type="http://schemas.openxmlformats.org/officeDocument/2006/relationships/footer" Target="footer1232.xml" /><Relationship Id="rId3845" Type="http://schemas.openxmlformats.org/officeDocument/2006/relationships/header" Target="header1233.xml" /><Relationship Id="rId3846" Type="http://schemas.openxmlformats.org/officeDocument/2006/relationships/footer" Target="footer1233.xml" /><Relationship Id="rId3847" Type="http://schemas.openxmlformats.org/officeDocument/2006/relationships/hyperlink" Target="https://advance.lexis.com/api/document?collection=news&amp;id=urn:contentItem:51X2-W231-JBG3-64JT-00000-00&amp;context=1519360" TargetMode="External" /><Relationship Id="rId3848" Type="http://schemas.openxmlformats.org/officeDocument/2006/relationships/hyperlink" Target="http://www.nytimes.com" TargetMode="External" /><Relationship Id="rId3849" Type="http://schemas.openxmlformats.org/officeDocument/2006/relationships/header" Target="header1234.xml" /><Relationship Id="rId385" Type="http://schemas.openxmlformats.org/officeDocument/2006/relationships/header" Target="header103.xml" /><Relationship Id="rId3850" Type="http://schemas.openxmlformats.org/officeDocument/2006/relationships/header" Target="header1235.xml" /><Relationship Id="rId3851" Type="http://schemas.openxmlformats.org/officeDocument/2006/relationships/footer" Target="footer1234.xml" /><Relationship Id="rId3852" Type="http://schemas.openxmlformats.org/officeDocument/2006/relationships/footer" Target="footer1235.xml" /><Relationship Id="rId3853" Type="http://schemas.openxmlformats.org/officeDocument/2006/relationships/header" Target="header1236.xml" /><Relationship Id="rId3854" Type="http://schemas.openxmlformats.org/officeDocument/2006/relationships/footer" Target="footer1236.xml" /><Relationship Id="rId3855" Type="http://schemas.openxmlformats.org/officeDocument/2006/relationships/hyperlink" Target="https://advance.lexis.com/api/document?collection=news&amp;id=urn:contentItem:51T3-8DV1-JBG3-60K2-00000-00&amp;context=1519360" TargetMode="External" /><Relationship Id="rId3856" Type="http://schemas.openxmlformats.org/officeDocument/2006/relationships/hyperlink" Target="http://www.nytimes.com" TargetMode="External" /><Relationship Id="rId3857" Type="http://schemas.openxmlformats.org/officeDocument/2006/relationships/header" Target="header1237.xml" /><Relationship Id="rId3858" Type="http://schemas.openxmlformats.org/officeDocument/2006/relationships/header" Target="header1238.xml" /><Relationship Id="rId3859" Type="http://schemas.openxmlformats.org/officeDocument/2006/relationships/footer" Target="footer1237.xml" /><Relationship Id="rId386" Type="http://schemas.openxmlformats.org/officeDocument/2006/relationships/header" Target="header104.xml" /><Relationship Id="rId3860" Type="http://schemas.openxmlformats.org/officeDocument/2006/relationships/footer" Target="footer1238.xml" /><Relationship Id="rId3861" Type="http://schemas.openxmlformats.org/officeDocument/2006/relationships/header" Target="header1239.xml" /><Relationship Id="rId3862" Type="http://schemas.openxmlformats.org/officeDocument/2006/relationships/footer" Target="footer1239.xml" /><Relationship Id="rId3863" Type="http://schemas.openxmlformats.org/officeDocument/2006/relationships/hyperlink" Target="https://advance.lexis.com/api/document?collection=news&amp;id=urn:contentItem:5GTG-FG71-JBG3-6043-00000-00&amp;context=1519360" TargetMode="External" /><Relationship Id="rId3864" Type="http://schemas.openxmlformats.org/officeDocument/2006/relationships/hyperlink" Target="http://www.nytimes.com/2015/08/31/business/wall-st-policy-poses-a-challenge-for-presidential-candidates.html" TargetMode="External" /><Relationship Id="rId3865" Type="http://schemas.openxmlformats.org/officeDocument/2006/relationships/header" Target="header1240.xml" /><Relationship Id="rId3866" Type="http://schemas.openxmlformats.org/officeDocument/2006/relationships/header" Target="header1241.xml" /><Relationship Id="rId3867" Type="http://schemas.openxmlformats.org/officeDocument/2006/relationships/footer" Target="footer1240.xml" /><Relationship Id="rId3868" Type="http://schemas.openxmlformats.org/officeDocument/2006/relationships/footer" Target="footer1241.xml" /><Relationship Id="rId3869" Type="http://schemas.openxmlformats.org/officeDocument/2006/relationships/header" Target="header1242.xml" /><Relationship Id="rId387" Type="http://schemas.openxmlformats.org/officeDocument/2006/relationships/footer" Target="footer103.xml" /><Relationship Id="rId3870" Type="http://schemas.openxmlformats.org/officeDocument/2006/relationships/footer" Target="footer1242.xml" /><Relationship Id="rId3871" Type="http://schemas.openxmlformats.org/officeDocument/2006/relationships/hyperlink" Target="https://advance.lexis.com/api/document?collection=news&amp;id=urn:contentItem:3S8G-BN80-0007-J0F3-00000-00&amp;context=1519360" TargetMode="External" /><Relationship Id="rId3872" Type="http://schemas.openxmlformats.org/officeDocument/2006/relationships/hyperlink" Target="https://advance.lexis.com/api/document?collection=news&amp;id=urn:contentItem:3S8G-BN80-0007-J0F3-00000-00&amp;context=1519360" TargetMode="External" /><Relationship Id="rId3873" Type="http://schemas.openxmlformats.org/officeDocument/2006/relationships/header" Target="header1243.xml" /><Relationship Id="rId3874" Type="http://schemas.openxmlformats.org/officeDocument/2006/relationships/header" Target="header1244.xml" /><Relationship Id="rId3875" Type="http://schemas.openxmlformats.org/officeDocument/2006/relationships/footer" Target="footer1243.xml" /><Relationship Id="rId3876" Type="http://schemas.openxmlformats.org/officeDocument/2006/relationships/footer" Target="footer1244.xml" /><Relationship Id="rId3877" Type="http://schemas.openxmlformats.org/officeDocument/2006/relationships/header" Target="header1245.xml" /><Relationship Id="rId3878" Type="http://schemas.openxmlformats.org/officeDocument/2006/relationships/footer" Target="footer1245.xml" /><Relationship Id="rId3879" Type="http://schemas.openxmlformats.org/officeDocument/2006/relationships/hyperlink" Target="https://advance.lexis.com/api/document?collection=news&amp;id=urn:contentItem:5CDT-CJY1-JBG3-606S-00000-00&amp;context=1519360" TargetMode="External" /><Relationship Id="rId388" Type="http://schemas.openxmlformats.org/officeDocument/2006/relationships/footer" Target="footer104.xml" /><Relationship Id="rId3880" Type="http://schemas.openxmlformats.org/officeDocument/2006/relationships/hyperlink" Target="http://www.nytimes.com/2014/06/13/theater/ayckbourn-ensemble-3-offerings-by-the-british-playwright.html" TargetMode="External" /><Relationship Id="rId3881" Type="http://schemas.openxmlformats.org/officeDocument/2006/relationships/header" Target="header1246.xml" /><Relationship Id="rId3882" Type="http://schemas.openxmlformats.org/officeDocument/2006/relationships/header" Target="header1247.xml" /><Relationship Id="rId3883" Type="http://schemas.openxmlformats.org/officeDocument/2006/relationships/footer" Target="footer1246.xml" /><Relationship Id="rId3884" Type="http://schemas.openxmlformats.org/officeDocument/2006/relationships/footer" Target="footer1247.xml" /><Relationship Id="rId3885" Type="http://schemas.openxmlformats.org/officeDocument/2006/relationships/header" Target="header1248.xml" /><Relationship Id="rId3886" Type="http://schemas.openxmlformats.org/officeDocument/2006/relationships/footer" Target="footer1248.xml" /><Relationship Id="rId3887" Type="http://schemas.openxmlformats.org/officeDocument/2006/relationships/hyperlink" Target="https://advance.lexis.com/api/document?collection=news&amp;id=urn:contentItem:479B-0850-01CN-H02R-00000-00&amp;context=1519360" TargetMode="External" /><Relationship Id="rId3888" Type="http://schemas.openxmlformats.org/officeDocument/2006/relationships/hyperlink" Target="http://www.nytimes.com" TargetMode="External" /><Relationship Id="rId3889" Type="http://schemas.openxmlformats.org/officeDocument/2006/relationships/header" Target="header1249.xml" /><Relationship Id="rId389" Type="http://schemas.openxmlformats.org/officeDocument/2006/relationships/header" Target="header105.xml" /><Relationship Id="rId3890" Type="http://schemas.openxmlformats.org/officeDocument/2006/relationships/header" Target="header1250.xml" /><Relationship Id="rId3891" Type="http://schemas.openxmlformats.org/officeDocument/2006/relationships/footer" Target="footer1249.xml" /><Relationship Id="rId3892" Type="http://schemas.openxmlformats.org/officeDocument/2006/relationships/footer" Target="footer1250.xml" /><Relationship Id="rId3893" Type="http://schemas.openxmlformats.org/officeDocument/2006/relationships/header" Target="header1251.xml" /><Relationship Id="rId3894" Type="http://schemas.openxmlformats.org/officeDocument/2006/relationships/footer" Target="footer1251.xml" /><Relationship Id="rId3895" Type="http://schemas.openxmlformats.org/officeDocument/2006/relationships/hyperlink" Target="https://advance.lexis.com/api/document?collection=news&amp;id=urn:contentItem:5CD1-JWK1-JBKK-5158-00000-00&amp;context=1519360" TargetMode="External" /><Relationship Id="rId3896" Type="http://schemas.openxmlformats.org/officeDocument/2006/relationships/hyperlink" Target="http://www.nytimes.com/2014/06/08/opinion/sunday/douthat-there-is-no-alternative.html" TargetMode="External" /><Relationship Id="rId3897" Type="http://schemas.openxmlformats.org/officeDocument/2006/relationships/hyperlink" Target="https://twitter.com/jonathanchait/status/475616410098733057" TargetMode="External" /><Relationship Id="rId3898" Type="http://schemas.openxmlformats.org/officeDocument/2006/relationships/hyperlink" Target="http://www.realclearpolitics.com/epolls/other/president_obama_job_approval-1044.html" TargetMode="External" /><Relationship Id="rId3899" Type="http://schemas.openxmlformats.org/officeDocument/2006/relationships/hyperlink" Target="http://www.gallup.com/poll/124922/presidential-approval-center.aspx" TargetMode="External" /><Relationship Id="rId39" Type="http://schemas.openxmlformats.org/officeDocument/2006/relationships/hyperlink" Target="https://www.nytimes.com/2021/04/24/style/generation-gen-x-aarp-oscar-ad.html" TargetMode="External" /><Relationship Id="rId390" Type="http://schemas.openxmlformats.org/officeDocument/2006/relationships/footer" Target="footer105.xml" /><Relationship Id="rId3900" Type="http://schemas.openxmlformats.org/officeDocument/2006/relationships/hyperlink" Target="http://www.nationaljournal.com/white-house/i-ve-had-enough-when-democrats-quit-on-obama-20140609" TargetMode="External" /><Relationship Id="rId3901" Type="http://schemas.openxmlformats.org/officeDocument/2006/relationships/hyperlink" Target="http://nymag.com/daily/intelligencer/2014/06/obama-has-now-fulfilled-his-4-big-promises.html" TargetMode="External" /><Relationship Id="rId3902" Type="http://schemas.openxmlformats.org/officeDocument/2006/relationships/hyperlink" Target="http://www.realclearpolitics.com/epolls/other/president_obama_job_approval_economy-2820.html" TargetMode="External" /><Relationship Id="rId3903" Type="http://schemas.openxmlformats.org/officeDocument/2006/relationships/hyperlink" Target="http://www.realclearpolitics.com/epolls/other/obama_and_democrats_health_care_plan-1130.html" TargetMode="External" /><Relationship Id="rId3904" Type="http://schemas.openxmlformats.org/officeDocument/2006/relationships/hyperlink" Target="http://www.realclearpolitics.com/epolls/other/president_obama_job_approval_foreign_policy-2821.html" TargetMode="External" /><Relationship Id="rId3905" Type="http://schemas.openxmlformats.org/officeDocument/2006/relationships/hyperlink" Target="http://www.washingtonpost.com/blogs/post-politics/wp/2014/06/04/poll-obama-administration-less-competent-than-bushs-or-clintons-more-americans-say/" TargetMode="External" /><Relationship Id="rId3906" Type="http://schemas.openxmlformats.org/officeDocument/2006/relationships/hyperlink" Target="http://www.newrepublic.com/article/118050/douthat-dems-have-hillary-problem-gop-has-policy-problem" TargetMode="External" /><Relationship Id="rId3907" Type="http://schemas.openxmlformats.org/officeDocument/2006/relationships/hyperlink" Target="http://douthat.blogs.nytimes.com/2014/04/23/the-republican-partys-senate-problem/" TargetMode="External" /><Relationship Id="rId3908" Type="http://schemas.openxmlformats.org/officeDocument/2006/relationships/hyperlink" Target="http://douthat.blogs.nytimes.com/2014/04/17/the-party-decides-unless-it-cant/" TargetMode="External" /><Relationship Id="rId3909" Type="http://schemas.openxmlformats.org/officeDocument/2006/relationships/hyperlink" Target="http://online.wsj.com/news/articles/SB10001424052702303903304579587824109102770" TargetMode="External" /><Relationship Id="rId391" Type="http://schemas.openxmlformats.org/officeDocument/2006/relationships/hyperlink" Target="https://advance.lexis.com/api/document?collection=news&amp;id=urn:contentItem:4SF3-F9T0-TW8F-G0S2-00000-00&amp;context=1519360" TargetMode="External" /><Relationship Id="rId3910" Type="http://schemas.openxmlformats.org/officeDocument/2006/relationships/header" Target="header1252.xml" /><Relationship Id="rId3911" Type="http://schemas.openxmlformats.org/officeDocument/2006/relationships/header" Target="header1253.xml" /><Relationship Id="rId3912" Type="http://schemas.openxmlformats.org/officeDocument/2006/relationships/footer" Target="footer1252.xml" /><Relationship Id="rId3913" Type="http://schemas.openxmlformats.org/officeDocument/2006/relationships/footer" Target="footer1253.xml" /><Relationship Id="rId3914" Type="http://schemas.openxmlformats.org/officeDocument/2006/relationships/header" Target="header1254.xml" /><Relationship Id="rId3915" Type="http://schemas.openxmlformats.org/officeDocument/2006/relationships/footer" Target="footer1254.xml" /><Relationship Id="rId3916" Type="http://schemas.openxmlformats.org/officeDocument/2006/relationships/hyperlink" Target="https://advance.lexis.com/api/document?collection=news&amp;id=urn:contentItem:4TVH-JV40-TW8F-G0B9-00000-00&amp;context=1519360" TargetMode="External" /><Relationship Id="rId3917" Type="http://schemas.openxmlformats.org/officeDocument/2006/relationships/hyperlink" Target="http://www.nytimes.com" TargetMode="External" /><Relationship Id="rId3918" Type="http://schemas.openxmlformats.org/officeDocument/2006/relationships/header" Target="header1255.xml" /><Relationship Id="rId3919" Type="http://schemas.openxmlformats.org/officeDocument/2006/relationships/header" Target="header1256.xml" /><Relationship Id="rId392" Type="http://schemas.openxmlformats.org/officeDocument/2006/relationships/hyperlink" Target="http://www.nytimes.com" TargetMode="External" /><Relationship Id="rId3920" Type="http://schemas.openxmlformats.org/officeDocument/2006/relationships/footer" Target="footer1255.xml" /><Relationship Id="rId3921" Type="http://schemas.openxmlformats.org/officeDocument/2006/relationships/footer" Target="footer1256.xml" /><Relationship Id="rId3922" Type="http://schemas.openxmlformats.org/officeDocument/2006/relationships/header" Target="header1257.xml" /><Relationship Id="rId3923" Type="http://schemas.openxmlformats.org/officeDocument/2006/relationships/footer" Target="footer1257.xml" /><Relationship Id="rId3924" Type="http://schemas.openxmlformats.org/officeDocument/2006/relationships/hyperlink" Target="https://advance.lexis.com/api/document?collection=news&amp;id=urn:contentItem:5V12-WT81-JBG3-64PJ-00000-00&amp;context=1519360" TargetMode="External" /><Relationship Id="rId3925" Type="http://schemas.openxmlformats.org/officeDocument/2006/relationships/header" Target="header1258.xml" /><Relationship Id="rId3926" Type="http://schemas.openxmlformats.org/officeDocument/2006/relationships/header" Target="header1259.xml" /><Relationship Id="rId3927" Type="http://schemas.openxmlformats.org/officeDocument/2006/relationships/footer" Target="footer1258.xml" /><Relationship Id="rId3928" Type="http://schemas.openxmlformats.org/officeDocument/2006/relationships/footer" Target="footer1259.xml" /><Relationship Id="rId3929" Type="http://schemas.openxmlformats.org/officeDocument/2006/relationships/header" Target="header1260.xml" /><Relationship Id="rId393" Type="http://schemas.openxmlformats.org/officeDocument/2006/relationships/header" Target="header106.xml" /><Relationship Id="rId3930" Type="http://schemas.openxmlformats.org/officeDocument/2006/relationships/footer" Target="footer1260.xml" /><Relationship Id="rId3931" Type="http://schemas.openxmlformats.org/officeDocument/2006/relationships/hyperlink" Target="https://advance.lexis.com/api/document?collection=news&amp;id=urn:contentItem:52DR-H711-DXY4-X2C7-00000-00&amp;context=1519360" TargetMode="External" /><Relationship Id="rId3932" Type="http://schemas.openxmlformats.org/officeDocument/2006/relationships/hyperlink" Target="http://www.nytimes.com" TargetMode="External" /><Relationship Id="rId3933" Type="http://schemas.openxmlformats.org/officeDocument/2006/relationships/header" Target="header1261.xml" /><Relationship Id="rId3934" Type="http://schemas.openxmlformats.org/officeDocument/2006/relationships/header" Target="header1262.xml" /><Relationship Id="rId3935" Type="http://schemas.openxmlformats.org/officeDocument/2006/relationships/footer" Target="footer1261.xml" /><Relationship Id="rId3936" Type="http://schemas.openxmlformats.org/officeDocument/2006/relationships/footer" Target="footer1262.xml" /><Relationship Id="rId3937" Type="http://schemas.openxmlformats.org/officeDocument/2006/relationships/header" Target="header1263.xml" /><Relationship Id="rId3938" Type="http://schemas.openxmlformats.org/officeDocument/2006/relationships/footer" Target="footer1263.xml" /><Relationship Id="rId3939" Type="http://schemas.openxmlformats.org/officeDocument/2006/relationships/hyperlink" Target="https://advance.lexis.com/api/document?collection=news&amp;id=urn:contentItem:3SP8-9HC0-000P-N24Y-00000-00&amp;context=1519360" TargetMode="External" /><Relationship Id="rId394" Type="http://schemas.openxmlformats.org/officeDocument/2006/relationships/header" Target="header107.xml" /><Relationship Id="rId3940" Type="http://schemas.openxmlformats.org/officeDocument/2006/relationships/header" Target="header1264.xml" /><Relationship Id="rId3941" Type="http://schemas.openxmlformats.org/officeDocument/2006/relationships/header" Target="header1265.xml" /><Relationship Id="rId3942" Type="http://schemas.openxmlformats.org/officeDocument/2006/relationships/footer" Target="footer1264.xml" /><Relationship Id="rId3943" Type="http://schemas.openxmlformats.org/officeDocument/2006/relationships/footer" Target="footer1265.xml" /><Relationship Id="rId3944" Type="http://schemas.openxmlformats.org/officeDocument/2006/relationships/header" Target="header1266.xml" /><Relationship Id="rId3945" Type="http://schemas.openxmlformats.org/officeDocument/2006/relationships/footer" Target="footer1266.xml" /><Relationship Id="rId3946" Type="http://schemas.openxmlformats.org/officeDocument/2006/relationships/hyperlink" Target="https://advance.lexis.com/api/document?collection=news&amp;id=urn:contentItem:4GBV-8MC0-TW8F-G26W-00000-00&amp;context=1519360" TargetMode="External" /><Relationship Id="rId3947" Type="http://schemas.openxmlformats.org/officeDocument/2006/relationships/hyperlink" Target="http://www.nytimes.com" TargetMode="External" /><Relationship Id="rId3948" Type="http://schemas.openxmlformats.org/officeDocument/2006/relationships/header" Target="header1267.xml" /><Relationship Id="rId3949" Type="http://schemas.openxmlformats.org/officeDocument/2006/relationships/header" Target="header1268.xml" /><Relationship Id="rId395" Type="http://schemas.openxmlformats.org/officeDocument/2006/relationships/footer" Target="footer106.xml" /><Relationship Id="rId3950" Type="http://schemas.openxmlformats.org/officeDocument/2006/relationships/footer" Target="footer1267.xml" /><Relationship Id="rId3951" Type="http://schemas.openxmlformats.org/officeDocument/2006/relationships/footer" Target="footer1268.xml" /><Relationship Id="rId3952" Type="http://schemas.openxmlformats.org/officeDocument/2006/relationships/header" Target="header1269.xml" /><Relationship Id="rId3953" Type="http://schemas.openxmlformats.org/officeDocument/2006/relationships/footer" Target="footer1269.xml" /><Relationship Id="rId3954" Type="http://schemas.openxmlformats.org/officeDocument/2006/relationships/hyperlink" Target="https://advance.lexis.com/api/document?collection=news&amp;id=urn:contentItem:4TST-DF20-TW8F-G1MT-00000-00&amp;context=1519360" TargetMode="External" /><Relationship Id="rId3955" Type="http://schemas.openxmlformats.org/officeDocument/2006/relationships/hyperlink" Target="http://www.nytimes.com" TargetMode="External" /><Relationship Id="rId3956" Type="http://schemas.openxmlformats.org/officeDocument/2006/relationships/header" Target="header1270.xml" /><Relationship Id="rId3957" Type="http://schemas.openxmlformats.org/officeDocument/2006/relationships/header" Target="header1271.xml" /><Relationship Id="rId3958" Type="http://schemas.openxmlformats.org/officeDocument/2006/relationships/footer" Target="footer1270.xml" /><Relationship Id="rId3959" Type="http://schemas.openxmlformats.org/officeDocument/2006/relationships/footer" Target="footer1271.xml" /><Relationship Id="rId396" Type="http://schemas.openxmlformats.org/officeDocument/2006/relationships/footer" Target="footer107.xml" /><Relationship Id="rId3960" Type="http://schemas.openxmlformats.org/officeDocument/2006/relationships/header" Target="header1272.xml" /><Relationship Id="rId3961" Type="http://schemas.openxmlformats.org/officeDocument/2006/relationships/footer" Target="footer1272.xml" /><Relationship Id="rId3962" Type="http://schemas.openxmlformats.org/officeDocument/2006/relationships/hyperlink" Target="https://advance.lexis.com/api/document?collection=news&amp;id=urn:contentItem:7XDG-MDB0-Y8TC-S015-00000-00&amp;context=1519360" TargetMode="External" /><Relationship Id="rId3963" Type="http://schemas.openxmlformats.org/officeDocument/2006/relationships/hyperlink" Target="http://www.nytimes.com" TargetMode="External" /><Relationship Id="rId3964" Type="http://schemas.openxmlformats.org/officeDocument/2006/relationships/header" Target="header1273.xml" /><Relationship Id="rId3965" Type="http://schemas.openxmlformats.org/officeDocument/2006/relationships/header" Target="header1274.xml" /><Relationship Id="rId3966" Type="http://schemas.openxmlformats.org/officeDocument/2006/relationships/footer" Target="footer1273.xml" /><Relationship Id="rId3967" Type="http://schemas.openxmlformats.org/officeDocument/2006/relationships/footer" Target="footer1274.xml" /><Relationship Id="rId3968" Type="http://schemas.openxmlformats.org/officeDocument/2006/relationships/header" Target="header1275.xml" /><Relationship Id="rId3969" Type="http://schemas.openxmlformats.org/officeDocument/2006/relationships/footer" Target="footer1275.xml" /><Relationship Id="rId397" Type="http://schemas.openxmlformats.org/officeDocument/2006/relationships/header" Target="header108.xml" /><Relationship Id="rId3970" Type="http://schemas.openxmlformats.org/officeDocument/2006/relationships/hyperlink" Target="https://advance.lexis.com/api/document?collection=news&amp;id=urn:contentItem:5GRT-H9C1-JBG3-605V-00000-00&amp;context=1519360" TargetMode="External" /><Relationship Id="rId3971" Type="http://schemas.openxmlformats.org/officeDocument/2006/relationships/hyperlink" Target="http://www.nytimes.com/2015/08/23/books/review/why-get-an-mfa.html" TargetMode="External" /><Relationship Id="rId3972" Type="http://schemas.openxmlformats.org/officeDocument/2006/relationships/header" Target="header1276.xml" /><Relationship Id="rId3973" Type="http://schemas.openxmlformats.org/officeDocument/2006/relationships/header" Target="header1277.xml" /><Relationship Id="rId3974" Type="http://schemas.openxmlformats.org/officeDocument/2006/relationships/footer" Target="footer1276.xml" /><Relationship Id="rId3975" Type="http://schemas.openxmlformats.org/officeDocument/2006/relationships/footer" Target="footer1277.xml" /><Relationship Id="rId3976" Type="http://schemas.openxmlformats.org/officeDocument/2006/relationships/header" Target="header1278.xml" /><Relationship Id="rId3977" Type="http://schemas.openxmlformats.org/officeDocument/2006/relationships/footer" Target="footer1278.xml" /><Relationship Id="rId3978" Type="http://schemas.openxmlformats.org/officeDocument/2006/relationships/hyperlink" Target="https://advance.lexis.com/api/document?collection=news&amp;id=urn:contentItem:4TS5-JDM0-TW8F-G09S-00000-00&amp;context=1519360" TargetMode="External" /><Relationship Id="rId3979" Type="http://schemas.openxmlformats.org/officeDocument/2006/relationships/hyperlink" Target="http://www.nytimes.com" TargetMode="External" /><Relationship Id="rId398" Type="http://schemas.openxmlformats.org/officeDocument/2006/relationships/footer" Target="footer108.xml" /><Relationship Id="rId3980" Type="http://schemas.openxmlformats.org/officeDocument/2006/relationships/header" Target="header1279.xml" /><Relationship Id="rId3981" Type="http://schemas.openxmlformats.org/officeDocument/2006/relationships/header" Target="header1280.xml" /><Relationship Id="rId3982" Type="http://schemas.openxmlformats.org/officeDocument/2006/relationships/footer" Target="footer1279.xml" /><Relationship Id="rId3983" Type="http://schemas.openxmlformats.org/officeDocument/2006/relationships/footer" Target="footer1280.xml" /><Relationship Id="rId3984" Type="http://schemas.openxmlformats.org/officeDocument/2006/relationships/header" Target="header1281.xml" /><Relationship Id="rId3985" Type="http://schemas.openxmlformats.org/officeDocument/2006/relationships/footer" Target="footer1281.xml" /><Relationship Id="rId3986" Type="http://schemas.openxmlformats.org/officeDocument/2006/relationships/hyperlink" Target="https://advance.lexis.com/api/document?collection=news&amp;id=urn:contentItem:4NM0-40P0-TW8F-G2H2-00000-00&amp;context=1519360" TargetMode="External" /><Relationship Id="rId3987" Type="http://schemas.openxmlformats.org/officeDocument/2006/relationships/hyperlink" Target="http://www.nytimes.com" TargetMode="External" /><Relationship Id="rId3988" Type="http://schemas.openxmlformats.org/officeDocument/2006/relationships/header" Target="header1282.xml" /><Relationship Id="rId3989" Type="http://schemas.openxmlformats.org/officeDocument/2006/relationships/header" Target="header1283.xml" /><Relationship Id="rId399" Type="http://schemas.openxmlformats.org/officeDocument/2006/relationships/hyperlink" Target="https://advance.lexis.com/api/document?collection=news&amp;id=urn:contentItem:6F4R-X1P3-RT9T-603J-00000-00&amp;context=1519360" TargetMode="External" /><Relationship Id="rId3990" Type="http://schemas.openxmlformats.org/officeDocument/2006/relationships/footer" Target="footer1282.xml" /><Relationship Id="rId3991" Type="http://schemas.openxmlformats.org/officeDocument/2006/relationships/footer" Target="footer1283.xml" /><Relationship Id="rId3992" Type="http://schemas.openxmlformats.org/officeDocument/2006/relationships/header" Target="header1284.xml" /><Relationship Id="rId3993" Type="http://schemas.openxmlformats.org/officeDocument/2006/relationships/footer" Target="footer1284.xml" /><Relationship Id="rId3994" Type="http://schemas.openxmlformats.org/officeDocument/2006/relationships/hyperlink" Target="https://advance.lexis.com/api/document?collection=news&amp;id=urn:contentItem:55Y8-G291-JBG3-63GW-00000-00&amp;context=1519360" TargetMode="External" /><Relationship Id="rId3995" Type="http://schemas.openxmlformats.org/officeDocument/2006/relationships/hyperlink" Target="http://www.nytimes.com" TargetMode="External" /><Relationship Id="rId3996" Type="http://schemas.openxmlformats.org/officeDocument/2006/relationships/header" Target="header1285.xml" /><Relationship Id="rId3997" Type="http://schemas.openxmlformats.org/officeDocument/2006/relationships/header" Target="header1286.xml" /><Relationship Id="rId3998" Type="http://schemas.openxmlformats.org/officeDocument/2006/relationships/footer" Target="footer1285.xml" /><Relationship Id="rId3999" Type="http://schemas.openxmlformats.org/officeDocument/2006/relationships/footer" Target="footer1286.xml" /><Relationship Id="rId4" Type="http://schemas.openxmlformats.org/officeDocument/2006/relationships/image" Target="media/image1.png" /><Relationship Id="rId40" Type="http://schemas.openxmlformats.org/officeDocument/2006/relationships/hyperlink" Target="https://www.nytimes.com/2021/04/24/style/generation-gen-x-aarp-oscar-ad.html" TargetMode="External" /><Relationship Id="rId400" Type="http://schemas.openxmlformats.org/officeDocument/2006/relationships/hyperlink" Target="http://www.nytimes.com/2007/03/18/books/chapters/0318-1st-ferr.html" TargetMode="External" /><Relationship Id="rId4000" Type="http://schemas.openxmlformats.org/officeDocument/2006/relationships/header" Target="header1287.xml" /><Relationship Id="rId4001" Type="http://schemas.openxmlformats.org/officeDocument/2006/relationships/footer" Target="footer1287.xml" /><Relationship Id="rId4002" Type="http://schemas.openxmlformats.org/officeDocument/2006/relationships/hyperlink" Target="https://advance.lexis.com/api/document?collection=news&amp;id=urn:contentItem:5NBV-FT61-JBG3-64CP-00000-00&amp;context=1519360" TargetMode="External" /><Relationship Id="rId4003" Type="http://schemas.openxmlformats.org/officeDocument/2006/relationships/hyperlink" Target="https://www.nytimes.com/2017/03/23/opinion/what-a-marine-le-pen-win-would-look-like.html" TargetMode="External" /><Relationship Id="rId4004" Type="http://schemas.openxmlformats.org/officeDocument/2006/relationships/hyperlink" Target="https://www.nytimes.com/2017/03/07/opinion/france-braces-for-the-now-possible-impossible.html" TargetMode="External" /><Relationship Id="rId4005" Type="http://schemas.openxmlformats.org/officeDocument/2006/relationships/hyperlink" Target="http://www.independent.co.uk/news/world/europe/marine-le-pen-presidential-election-campaign-france-latest-francois-fillon-emmanuel-macron-policies-a7563401.html" TargetMode="External" /><Relationship Id="rId4006" Type="http://schemas.openxmlformats.org/officeDocument/2006/relationships/hyperlink" Target="https://www.nytimes.com/interactive/2016/12/05/world/europe/populism-in-age-of-trump.html" TargetMode="External" /><Relationship Id="rId4007" Type="http://schemas.openxmlformats.org/officeDocument/2006/relationships/hyperlink" Target="https://www.nytimes.com/interactive/2016/12/05/world/europe/populism-in-age-of-trump.html" TargetMode="External" /><Relationship Id="rId4008" Type="http://schemas.openxmlformats.org/officeDocument/2006/relationships/hyperlink" Target="https://www.nytimes.com/interactive/2016/world/europe/europe-far-right-political-parties-listy.html" TargetMode="External" /><Relationship Id="rId4009" Type="http://schemas.openxmlformats.org/officeDocument/2006/relationships/hyperlink" Target="https://www.nytimes.com/interactive/2016/05/22/world/europe/europe-right-wing-austria-hungary.html" TargetMode="External" /><Relationship Id="rId401" Type="http://schemas.openxmlformats.org/officeDocument/2006/relationships/hyperlink" Target="http://www.newyorker.com/fiction/features/2011/08/01/110801fi_fiction_torres" TargetMode="External" /><Relationship Id="rId4010" Type="http://schemas.openxmlformats.org/officeDocument/2006/relationships/hyperlink" Target="http://www.huffingtonpost.com/2015/02/12/europe-far-right_n_6511022.html" TargetMode="External" /><Relationship Id="rId4011" Type="http://schemas.openxmlformats.org/officeDocument/2006/relationships/hyperlink" Target="https://www.nytimes.com/2017/03/07/opinion/france-braces-for-the-now-possible-impossible.html" TargetMode="External" /><Relationship Id="rId4012" Type="http://schemas.openxmlformats.org/officeDocument/2006/relationships/hyperlink" Target="http://youtube.com/embed/6dj71ywmuOY" TargetMode="External" /><Relationship Id="rId4013" Type="http://schemas.openxmlformats.org/officeDocument/2006/relationships/hyperlink" Target="http://time.com/4504010/europe-politics-swing-right/" TargetMode="External" /><Relationship Id="rId4014" Type="http://schemas.openxmlformats.org/officeDocument/2006/relationships/hyperlink" Target="http://pz.harvard.edu/resources/see-think-wonder" TargetMode="External" /><Relationship Id="rId4015" Type="http://schemas.openxmlformats.org/officeDocument/2006/relationships/hyperlink" Target="https://www.nytimes.com/2016/07/13/world/europe/voices-from-europes-far-right.html" TargetMode="External" /><Relationship Id="rId4016" Type="http://schemas.openxmlformats.org/officeDocument/2006/relationships/hyperlink" Target="http://www.independent.co.uk/voices/comment/perception-is-reality-the-facts-wont-matter-in-next-years-general-election-9829132.html" TargetMode="External" /><Relationship Id="rId4017" Type="http://schemas.openxmlformats.org/officeDocument/2006/relationships/hyperlink" Target="https://www.nytimes.com/2017/03/14/podcasts/the-daily/the-daily-germany-the-last-defender-of-the-liberal-west.html" TargetMode="External" /><Relationship Id="rId4018" Type="http://schemas.openxmlformats.org/officeDocument/2006/relationships/hyperlink" Target="https://www.nytimes.com/column/the-interpreter" TargetMode="External" /><Relationship Id="rId4019" Type="http://schemas.openxmlformats.org/officeDocument/2006/relationships/hyperlink" Target="https://www.nytimes.com/2017/03/20/world/europe/how-a-sleepy-german-suburb-explains-europes-rising-far-right-movements.html" TargetMode="External" /><Relationship Id="rId402" Type="http://schemas.openxmlformats.org/officeDocument/2006/relationships/hyperlink" Target="https://www.nytimes.com/2011/09/23/books/review/excerpt-we-the-animals-by-justin-torres.html" TargetMode="External" /><Relationship Id="rId4020" Type="http://schemas.openxmlformats.org/officeDocument/2006/relationships/hyperlink" Target="https://www.nytimes.com/interactive/2016/05/22/world/europe/europe-right-wing-austria-hungary.html" TargetMode="External" /><Relationship Id="rId4021" Type="http://schemas.openxmlformats.org/officeDocument/2006/relationships/hyperlink" Target="http://www.telegraph.co.uk/news/0/french-presidential-election-2017-does-work-candidates/" TargetMode="External" /><Relationship Id="rId4022" Type="http://schemas.openxmlformats.org/officeDocument/2006/relationships/hyperlink" Target="https://www.tutor2u.net/politics/reference/multi-party-system" TargetMode="External" /><Relationship Id="rId4023" Type="http://schemas.openxmlformats.org/officeDocument/2006/relationships/hyperlink" Target="https://www.ft.com/content/3991b159-aca3-3936-9c82-db5d2d5c853b?ft_site=next" TargetMode="External" /><Relationship Id="rId4024" Type="http://schemas.openxmlformats.org/officeDocument/2006/relationships/hyperlink" Target="https://www.ft.com/content/74656cb6-fbe3-369d-9072-df0529ed7d48" TargetMode="External" /><Relationship Id="rId4025" Type="http://schemas.openxmlformats.org/officeDocument/2006/relationships/hyperlink" Target="https://www.nytimes.com/2017/02/24/world/europe/france-presidential-candidates.html" TargetMode="External" /><Relationship Id="rId4026" Type="http://schemas.openxmlformats.org/officeDocument/2006/relationships/hyperlink" Target="https://www.nytimes.com/2017/02/24/world/europe/france-presidential-candidates.html" TargetMode="External" /><Relationship Id="rId4027" Type="http://schemas.openxmlformats.org/officeDocument/2006/relationships/hyperlink" Target="https://www.nytimes.com/video/world/europe/100000004301534/aftershock-how-terrorism-sways-politics.html" TargetMode="External" /><Relationship Id="rId4028" Type="http://schemas.openxmlformats.org/officeDocument/2006/relationships/hyperlink" Target="http://www.bbc.com/news/world-europe-39038685" TargetMode="External" /><Relationship Id="rId4029" Type="http://schemas.openxmlformats.org/officeDocument/2006/relationships/hyperlink" Target="https://www.nytimes.com/2017/01/19/learning/lesson-plans/evaluating-sources-in-a-post-truth-world-ideas-for-teaching-and-learning-about-fake-news.html" TargetMode="External" /><Relationship Id="rId403" Type="http://schemas.openxmlformats.org/officeDocument/2006/relationships/header" Target="header109.xml" /><Relationship Id="rId4030" Type="http://schemas.openxmlformats.org/officeDocument/2006/relationships/hyperlink" Target="https://learning.blogs.nytimes.com/2014/10/07/50-ways-to-teach-current-events/" TargetMode="External" /><Relationship Id="rId4031" Type="http://schemas.openxmlformats.org/officeDocument/2006/relationships/hyperlink" Target="https://www.nytimes.com/2017/04/18/world/europe/how-autocrats-can-triumph-in-democratic-countries.html" TargetMode="External" /><Relationship Id="rId4032" Type="http://schemas.openxmlformats.org/officeDocument/2006/relationships/hyperlink" Target="http://elpais.com/elpais/2017/01/21/inenglish/1485026427_223988.html" TargetMode="External" /><Relationship Id="rId4033" Type="http://schemas.openxmlformats.org/officeDocument/2006/relationships/hyperlink" Target="https://www.nytimes.com/2017/03/29/world/europe/uk-brexit-article-50-analysis.html" TargetMode="External" /><Relationship Id="rId4034" Type="http://schemas.openxmlformats.org/officeDocument/2006/relationships/hyperlink" Target="https://www.nytimes.com/2016/05/29/world/europe/rise-of-donald-trump-tracks-growing-debate-over-global-fascism.html" TargetMode="External" /><Relationship Id="rId4035" Type="http://schemas.openxmlformats.org/officeDocument/2006/relationships/hyperlink" Target="http://writingcenter.unc.edu/handouts/comparing-and-contrasting/" TargetMode="External" /><Relationship Id="rId4036" Type="http://schemas.openxmlformats.org/officeDocument/2006/relationships/hyperlink" Target="https://learning.blogs.nytimes.com/2011/12/12/compare-contrast-cause-effect-problem-solution-common-text-types-in-the-times/comment-page-1/" TargetMode="External" /><Relationship Id="rId4037" Type="http://schemas.openxmlformats.org/officeDocument/2006/relationships/hyperlink" Target="http://www.nytimes.com/search/" TargetMode="External" /><Relationship Id="rId4038" Type="http://schemas.openxmlformats.org/officeDocument/2006/relationships/hyperlink" Target="https://static01.nyt.com/images/blogs/learning/pdf/2017/HitlerEconomicProgramLN.pdf" TargetMode="External" /><Relationship Id="rId4039" Type="http://schemas.openxmlformats.org/officeDocument/2006/relationships/hyperlink" Target="https://www.nytimes.com/2017/02/01/world/asia/donald-trump-vladimir-putin-rodrigo-dutert-kim-jong-un.html" TargetMode="External" /><Relationship Id="rId404" Type="http://schemas.openxmlformats.org/officeDocument/2006/relationships/header" Target="header110.xml" /><Relationship Id="rId4040" Type="http://schemas.openxmlformats.org/officeDocument/2006/relationships/hyperlink" Target="https://learning.blogs.nytimes.com/2015/05/06/tragedy-in-the-mediterranean-learning-about-europes-immigration-crisis/" TargetMode="External" /><Relationship Id="rId4041" Type="http://schemas.openxmlformats.org/officeDocument/2006/relationships/hyperlink" Target="https://www.nytimes.com/2017/01/29/learning/lesson-plans/analyzing-trumps-immigration-ban-a-lesson-plan.html" TargetMode="External" /><Relationship Id="rId4042" Type="http://schemas.openxmlformats.org/officeDocument/2006/relationships/hyperlink" Target="https://www.nytimes.com/2017/01/04/learning/lesson-plans/text-to-text-comparing-jewish-refugees-of-the-1930s-with-syrian-refugees-today.html" TargetMode="External" /><Relationship Id="rId4043" Type="http://schemas.openxmlformats.org/officeDocument/2006/relationships/hyperlink" Target="https://learning.blogs.nytimes.com/2015/11/16/news-qs-attacks-in-paris/" TargetMode="External" /><Relationship Id="rId4044" Type="http://schemas.openxmlformats.org/officeDocument/2006/relationships/header" Target="header1288.xml" /><Relationship Id="rId4045" Type="http://schemas.openxmlformats.org/officeDocument/2006/relationships/header" Target="header1289.xml" /><Relationship Id="rId4046" Type="http://schemas.openxmlformats.org/officeDocument/2006/relationships/footer" Target="footer1288.xml" /><Relationship Id="rId4047" Type="http://schemas.openxmlformats.org/officeDocument/2006/relationships/footer" Target="footer1289.xml" /><Relationship Id="rId4048" Type="http://schemas.openxmlformats.org/officeDocument/2006/relationships/header" Target="header1290.xml" /><Relationship Id="rId4049" Type="http://schemas.openxmlformats.org/officeDocument/2006/relationships/footer" Target="footer1290.xml" /><Relationship Id="rId405" Type="http://schemas.openxmlformats.org/officeDocument/2006/relationships/footer" Target="footer109.xml" /><Relationship Id="rId4050" Type="http://schemas.openxmlformats.org/officeDocument/2006/relationships/hyperlink" Target="https://advance.lexis.com/api/document?collection=news&amp;id=urn:contentItem:3W82-BD80-007F-G2T7-00000-00&amp;context=1519360" TargetMode="External" /><Relationship Id="rId4051" Type="http://schemas.openxmlformats.org/officeDocument/2006/relationships/hyperlink" Target="https://advance.lexis.com/api/document?collection=news&amp;id=urn:contentItem:3W82-BD80-007F-G2T7-00000-00&amp;context=1519360" TargetMode="External" /><Relationship Id="rId4052" Type="http://schemas.openxmlformats.org/officeDocument/2006/relationships/hyperlink" Target="http://www.nytimes.com" TargetMode="External" /><Relationship Id="rId4053" Type="http://schemas.openxmlformats.org/officeDocument/2006/relationships/header" Target="header1291.xml" /><Relationship Id="rId4054" Type="http://schemas.openxmlformats.org/officeDocument/2006/relationships/header" Target="header1292.xml" /><Relationship Id="rId4055" Type="http://schemas.openxmlformats.org/officeDocument/2006/relationships/footer" Target="footer1291.xml" /><Relationship Id="rId4056" Type="http://schemas.openxmlformats.org/officeDocument/2006/relationships/footer" Target="footer1292.xml" /><Relationship Id="rId4057" Type="http://schemas.openxmlformats.org/officeDocument/2006/relationships/header" Target="header1293.xml" /><Relationship Id="rId4058" Type="http://schemas.openxmlformats.org/officeDocument/2006/relationships/footer" Target="footer1293.xml" /><Relationship Id="rId4059" Type="http://schemas.openxmlformats.org/officeDocument/2006/relationships/hyperlink" Target="https://advance.lexis.com/api/document?collection=news&amp;id=urn:contentItem:4G6S-4CG0-TW8F-G237-00000-00&amp;context=1519360" TargetMode="External" /><Relationship Id="rId406" Type="http://schemas.openxmlformats.org/officeDocument/2006/relationships/footer" Target="footer110.xml" /><Relationship Id="rId4060" Type="http://schemas.openxmlformats.org/officeDocument/2006/relationships/hyperlink" Target="http://www.nytimes.com" TargetMode="External" /><Relationship Id="rId4061" Type="http://schemas.openxmlformats.org/officeDocument/2006/relationships/header" Target="header1294.xml" /><Relationship Id="rId4062" Type="http://schemas.openxmlformats.org/officeDocument/2006/relationships/header" Target="header1295.xml" /><Relationship Id="rId4063" Type="http://schemas.openxmlformats.org/officeDocument/2006/relationships/footer" Target="footer1294.xml" /><Relationship Id="rId4064" Type="http://schemas.openxmlformats.org/officeDocument/2006/relationships/footer" Target="footer1295.xml" /><Relationship Id="rId4065" Type="http://schemas.openxmlformats.org/officeDocument/2006/relationships/header" Target="header1296.xml" /><Relationship Id="rId4066" Type="http://schemas.openxmlformats.org/officeDocument/2006/relationships/footer" Target="footer1296.xml" /><Relationship Id="rId4067" Type="http://schemas.openxmlformats.org/officeDocument/2006/relationships/hyperlink" Target="https://advance.lexis.com/api/document?collection=news&amp;id=urn:contentItem:46YR-CXD0-01CN-H126-00000-00&amp;context=1519360" TargetMode="External" /><Relationship Id="rId4068" Type="http://schemas.openxmlformats.org/officeDocument/2006/relationships/hyperlink" Target="http://www.nytimes.com" TargetMode="External" /><Relationship Id="rId4069" Type="http://schemas.openxmlformats.org/officeDocument/2006/relationships/header" Target="header1297.xml" /><Relationship Id="rId407" Type="http://schemas.openxmlformats.org/officeDocument/2006/relationships/header" Target="header111.xml" /><Relationship Id="rId4070" Type="http://schemas.openxmlformats.org/officeDocument/2006/relationships/header" Target="header1298.xml" /><Relationship Id="rId4071" Type="http://schemas.openxmlformats.org/officeDocument/2006/relationships/footer" Target="footer1297.xml" /><Relationship Id="rId4072" Type="http://schemas.openxmlformats.org/officeDocument/2006/relationships/footer" Target="footer1298.xml" /><Relationship Id="rId4073" Type="http://schemas.openxmlformats.org/officeDocument/2006/relationships/header" Target="header1299.xml" /><Relationship Id="rId4074" Type="http://schemas.openxmlformats.org/officeDocument/2006/relationships/footer" Target="footer1299.xml" /><Relationship Id="rId4075" Type="http://schemas.openxmlformats.org/officeDocument/2006/relationships/hyperlink" Target="https://advance.lexis.com/api/document?collection=news&amp;id=urn:contentItem:3W35-5KS0-007F-G3BM-00000-00&amp;context=1519360" TargetMode="External" /><Relationship Id="rId4076" Type="http://schemas.openxmlformats.org/officeDocument/2006/relationships/hyperlink" Target="http://www.nytimes.com" TargetMode="External" /><Relationship Id="rId4077" Type="http://schemas.openxmlformats.org/officeDocument/2006/relationships/header" Target="header1300.xml" /><Relationship Id="rId4078" Type="http://schemas.openxmlformats.org/officeDocument/2006/relationships/header" Target="header1301.xml" /><Relationship Id="rId4079" Type="http://schemas.openxmlformats.org/officeDocument/2006/relationships/footer" Target="footer1300.xml" /><Relationship Id="rId408" Type="http://schemas.openxmlformats.org/officeDocument/2006/relationships/footer" Target="footer111.xml" /><Relationship Id="rId4080" Type="http://schemas.openxmlformats.org/officeDocument/2006/relationships/footer" Target="footer1301.xml" /><Relationship Id="rId4081" Type="http://schemas.openxmlformats.org/officeDocument/2006/relationships/header" Target="header1302.xml" /><Relationship Id="rId4082" Type="http://schemas.openxmlformats.org/officeDocument/2006/relationships/footer" Target="footer1302.xml" /><Relationship Id="rId4083" Type="http://schemas.openxmlformats.org/officeDocument/2006/relationships/hyperlink" Target="https://advance.lexis.com/api/document?collection=news&amp;id=urn:contentItem:4736-1110-01CN-H3CH-00000-00&amp;context=1519360" TargetMode="External" /><Relationship Id="rId4084" Type="http://schemas.openxmlformats.org/officeDocument/2006/relationships/hyperlink" Target="http://www.nytimes.com" TargetMode="External" /><Relationship Id="rId4085" Type="http://schemas.openxmlformats.org/officeDocument/2006/relationships/header" Target="header1303.xml" /><Relationship Id="rId4086" Type="http://schemas.openxmlformats.org/officeDocument/2006/relationships/header" Target="header1304.xml" /><Relationship Id="rId4087" Type="http://schemas.openxmlformats.org/officeDocument/2006/relationships/footer" Target="footer1303.xml" /><Relationship Id="rId4088" Type="http://schemas.openxmlformats.org/officeDocument/2006/relationships/footer" Target="footer1304.xml" /><Relationship Id="rId4089" Type="http://schemas.openxmlformats.org/officeDocument/2006/relationships/header" Target="header1305.xml" /><Relationship Id="rId409" Type="http://schemas.openxmlformats.org/officeDocument/2006/relationships/hyperlink" Target="https://advance.lexis.com/api/document?collection=news&amp;id=urn:contentItem:4SD6-M040-TW8F-G0DW-00000-00&amp;context=1519360" TargetMode="External" /><Relationship Id="rId4090" Type="http://schemas.openxmlformats.org/officeDocument/2006/relationships/footer" Target="footer1305.xml" /><Relationship Id="rId4091" Type="http://schemas.openxmlformats.org/officeDocument/2006/relationships/hyperlink" Target="https://advance.lexis.com/api/document?collection=news&amp;id=urn:contentItem:4G7M-0TN0-TW8F-G384-00000-00&amp;context=1519360" TargetMode="External" /><Relationship Id="rId4092" Type="http://schemas.openxmlformats.org/officeDocument/2006/relationships/hyperlink" Target="http://www.nytimes.com" TargetMode="External" /><Relationship Id="rId4093" Type="http://schemas.openxmlformats.org/officeDocument/2006/relationships/header" Target="header1306.xml" /><Relationship Id="rId4094" Type="http://schemas.openxmlformats.org/officeDocument/2006/relationships/header" Target="header1307.xml" /><Relationship Id="rId4095" Type="http://schemas.openxmlformats.org/officeDocument/2006/relationships/footer" Target="footer1306.xml" /><Relationship Id="rId4096" Type="http://schemas.openxmlformats.org/officeDocument/2006/relationships/footer" Target="footer1307.xml" /><Relationship Id="rId4097" Type="http://schemas.openxmlformats.org/officeDocument/2006/relationships/header" Target="header1308.xml" /><Relationship Id="rId4098" Type="http://schemas.openxmlformats.org/officeDocument/2006/relationships/footer" Target="footer1308.xml" /><Relationship Id="rId4099" Type="http://schemas.openxmlformats.org/officeDocument/2006/relationships/hyperlink" Target="https://advance.lexis.com/api/document?collection=news&amp;id=urn:contentItem:5910-MXD1-DXY4-X0JS-00000-00&amp;context=1519360" TargetMode="External" /><Relationship Id="rId41" Type="http://schemas.openxmlformats.org/officeDocument/2006/relationships/hyperlink" Target="https://www.nytimes.com/2021/04/24/style/generation-gen-x-aarp-oscar-ad.html" TargetMode="External" /><Relationship Id="rId410" Type="http://schemas.openxmlformats.org/officeDocument/2006/relationships/hyperlink" Target="http://www.nytimes.com" TargetMode="External" /><Relationship Id="rId4100" Type="http://schemas.openxmlformats.org/officeDocument/2006/relationships/hyperlink" Target="http://www.nytimes.com/2013/07/30/world/europe/filippetti-mediating-as-french-culture-and-economics-collide.html" TargetMode="External" /><Relationship Id="rId4101" Type="http://schemas.openxmlformats.org/officeDocument/2006/relationships/header" Target="header1309.xml" /><Relationship Id="rId4102" Type="http://schemas.openxmlformats.org/officeDocument/2006/relationships/header" Target="header1310.xml" /><Relationship Id="rId4103" Type="http://schemas.openxmlformats.org/officeDocument/2006/relationships/footer" Target="footer1309.xml" /><Relationship Id="rId4104" Type="http://schemas.openxmlformats.org/officeDocument/2006/relationships/footer" Target="footer1310.xml" /><Relationship Id="rId4105" Type="http://schemas.openxmlformats.org/officeDocument/2006/relationships/header" Target="header1311.xml" /><Relationship Id="rId4106" Type="http://schemas.openxmlformats.org/officeDocument/2006/relationships/footer" Target="footer1311.xml" /><Relationship Id="rId4107" Type="http://schemas.openxmlformats.org/officeDocument/2006/relationships/hyperlink" Target="https://advance.lexis.com/api/document?collection=news&amp;id=urn:contentItem:4TND-JVW0-TW8F-G093-00000-00&amp;context=1519360" TargetMode="External" /><Relationship Id="rId4108" Type="http://schemas.openxmlformats.org/officeDocument/2006/relationships/hyperlink" Target="http://www.nytimes.com" TargetMode="External" /><Relationship Id="rId4109" Type="http://schemas.openxmlformats.org/officeDocument/2006/relationships/header" Target="header1312.xml" /><Relationship Id="rId411" Type="http://schemas.openxmlformats.org/officeDocument/2006/relationships/header" Target="header112.xml" /><Relationship Id="rId4110" Type="http://schemas.openxmlformats.org/officeDocument/2006/relationships/header" Target="header1313.xml" /><Relationship Id="rId4111" Type="http://schemas.openxmlformats.org/officeDocument/2006/relationships/footer" Target="footer1312.xml" /><Relationship Id="rId4112" Type="http://schemas.openxmlformats.org/officeDocument/2006/relationships/footer" Target="footer1313.xml" /><Relationship Id="rId4113" Type="http://schemas.openxmlformats.org/officeDocument/2006/relationships/header" Target="header1314.xml" /><Relationship Id="rId4114" Type="http://schemas.openxmlformats.org/officeDocument/2006/relationships/footer" Target="footer1314.xml" /><Relationship Id="rId4115" Type="http://schemas.openxmlformats.org/officeDocument/2006/relationships/hyperlink" Target="https://advance.lexis.com/api/document?collection=news&amp;id=urn:contentItem:3S8G-YPN0-000D-G2G3-00000-00&amp;context=1519360" TargetMode="External" /><Relationship Id="rId4116" Type="http://schemas.openxmlformats.org/officeDocument/2006/relationships/header" Target="header1315.xml" /><Relationship Id="rId4117" Type="http://schemas.openxmlformats.org/officeDocument/2006/relationships/header" Target="header1316.xml" /><Relationship Id="rId4118" Type="http://schemas.openxmlformats.org/officeDocument/2006/relationships/footer" Target="footer1315.xml" /><Relationship Id="rId4119" Type="http://schemas.openxmlformats.org/officeDocument/2006/relationships/footer" Target="footer1316.xml" /><Relationship Id="rId412" Type="http://schemas.openxmlformats.org/officeDocument/2006/relationships/header" Target="header113.xml" /><Relationship Id="rId4120" Type="http://schemas.openxmlformats.org/officeDocument/2006/relationships/header" Target="header1317.xml" /><Relationship Id="rId4121" Type="http://schemas.openxmlformats.org/officeDocument/2006/relationships/footer" Target="footer1317.xml" /><Relationship Id="rId4122" Type="http://schemas.openxmlformats.org/officeDocument/2006/relationships/hyperlink" Target="https://advance.lexis.com/api/document?collection=news&amp;id=urn:contentItem:4NFN-SY20-TW8F-G2WR-00000-00&amp;context=1519360" TargetMode="External" /><Relationship Id="rId4123" Type="http://schemas.openxmlformats.org/officeDocument/2006/relationships/hyperlink" Target="http://www.nytimes.com" TargetMode="External" /><Relationship Id="rId4124" Type="http://schemas.openxmlformats.org/officeDocument/2006/relationships/header" Target="header1318.xml" /><Relationship Id="rId4125" Type="http://schemas.openxmlformats.org/officeDocument/2006/relationships/header" Target="header1319.xml" /><Relationship Id="rId4126" Type="http://schemas.openxmlformats.org/officeDocument/2006/relationships/footer" Target="footer1318.xml" /><Relationship Id="rId4127" Type="http://schemas.openxmlformats.org/officeDocument/2006/relationships/footer" Target="footer1319.xml" /><Relationship Id="rId4128" Type="http://schemas.openxmlformats.org/officeDocument/2006/relationships/header" Target="header1320.xml" /><Relationship Id="rId4129" Type="http://schemas.openxmlformats.org/officeDocument/2006/relationships/footer" Target="footer1320.xml" /><Relationship Id="rId413" Type="http://schemas.openxmlformats.org/officeDocument/2006/relationships/footer" Target="footer112.xml" /><Relationship Id="rId4130" Type="http://schemas.openxmlformats.org/officeDocument/2006/relationships/hyperlink" Target="https://advance.lexis.com/api/document?collection=news&amp;id=urn:contentItem:5TKK-MSK1-DXY4-X35B-00000-00&amp;context=1519360" TargetMode="External" /><Relationship Id="rId4131" Type="http://schemas.openxmlformats.org/officeDocument/2006/relationships/header" Target="header1321.xml" /><Relationship Id="rId4132" Type="http://schemas.openxmlformats.org/officeDocument/2006/relationships/header" Target="header1322.xml" /><Relationship Id="rId4133" Type="http://schemas.openxmlformats.org/officeDocument/2006/relationships/footer" Target="footer1321.xml" /><Relationship Id="rId4134" Type="http://schemas.openxmlformats.org/officeDocument/2006/relationships/footer" Target="footer1322.xml" /><Relationship Id="rId4135" Type="http://schemas.openxmlformats.org/officeDocument/2006/relationships/header" Target="header1323.xml" /><Relationship Id="rId4136" Type="http://schemas.openxmlformats.org/officeDocument/2006/relationships/footer" Target="footer1323.xml" /><Relationship Id="rId4137" Type="http://schemas.openxmlformats.org/officeDocument/2006/relationships/hyperlink" Target="https://advance.lexis.com/api/document?collection=news&amp;id=urn:contentItem:4ND0-X940-TW8F-G2MV-00000-00&amp;context=1519360" TargetMode="External" /><Relationship Id="rId4138" Type="http://schemas.openxmlformats.org/officeDocument/2006/relationships/hyperlink" Target="mailto:joeberg@nytimes.com" TargetMode="External" /><Relationship Id="rId4139" Type="http://schemas.openxmlformats.org/officeDocument/2006/relationships/hyperlink" Target="http://www.nytimes.com" TargetMode="External" /><Relationship Id="rId414" Type="http://schemas.openxmlformats.org/officeDocument/2006/relationships/footer" Target="footer113.xml" /><Relationship Id="rId4140" Type="http://schemas.openxmlformats.org/officeDocument/2006/relationships/header" Target="header1324.xml" /><Relationship Id="rId4141" Type="http://schemas.openxmlformats.org/officeDocument/2006/relationships/header" Target="header1325.xml" /><Relationship Id="rId4142" Type="http://schemas.openxmlformats.org/officeDocument/2006/relationships/footer" Target="footer1324.xml" /><Relationship Id="rId4143" Type="http://schemas.openxmlformats.org/officeDocument/2006/relationships/footer" Target="footer1325.xml" /><Relationship Id="rId4144" Type="http://schemas.openxmlformats.org/officeDocument/2006/relationships/header" Target="header1326.xml" /><Relationship Id="rId4145" Type="http://schemas.openxmlformats.org/officeDocument/2006/relationships/footer" Target="footer1326.xml" /><Relationship Id="rId4146" Type="http://schemas.openxmlformats.org/officeDocument/2006/relationships/hyperlink" Target="https://advance.lexis.com/api/document?collection=news&amp;id=urn:contentItem:4TNT-RJW0-TW8F-G1J5-00000-00&amp;context=1519360" TargetMode="External" /><Relationship Id="rId4147" Type="http://schemas.openxmlformats.org/officeDocument/2006/relationships/hyperlink" Target="http://www.nytimes.com" TargetMode="External" /><Relationship Id="rId4148" Type="http://schemas.openxmlformats.org/officeDocument/2006/relationships/header" Target="header1327.xml" /><Relationship Id="rId4149" Type="http://schemas.openxmlformats.org/officeDocument/2006/relationships/header" Target="header1328.xml" /><Relationship Id="rId415" Type="http://schemas.openxmlformats.org/officeDocument/2006/relationships/header" Target="header114.xml" /><Relationship Id="rId4150" Type="http://schemas.openxmlformats.org/officeDocument/2006/relationships/footer" Target="footer1327.xml" /><Relationship Id="rId4151" Type="http://schemas.openxmlformats.org/officeDocument/2006/relationships/footer" Target="footer1328.xml" /><Relationship Id="rId4152" Type="http://schemas.openxmlformats.org/officeDocument/2006/relationships/header" Target="header1329.xml" /><Relationship Id="rId4153" Type="http://schemas.openxmlformats.org/officeDocument/2006/relationships/footer" Target="footer1329.xml" /><Relationship Id="rId4154" Type="http://schemas.openxmlformats.org/officeDocument/2006/relationships/hyperlink" Target="https://advance.lexis.com/api/document?collection=news&amp;id=urn:contentItem:46XN-K990-01CN-H4FS-00000-00&amp;context=1519360" TargetMode="External" /><Relationship Id="rId4155" Type="http://schemas.openxmlformats.org/officeDocument/2006/relationships/hyperlink" Target="http://www.nytimes.com" TargetMode="External" /><Relationship Id="rId4156" Type="http://schemas.openxmlformats.org/officeDocument/2006/relationships/header" Target="header1330.xml" /><Relationship Id="rId4157" Type="http://schemas.openxmlformats.org/officeDocument/2006/relationships/header" Target="header1331.xml" /><Relationship Id="rId4158" Type="http://schemas.openxmlformats.org/officeDocument/2006/relationships/footer" Target="footer1330.xml" /><Relationship Id="rId4159" Type="http://schemas.openxmlformats.org/officeDocument/2006/relationships/footer" Target="footer1331.xml" /><Relationship Id="rId416" Type="http://schemas.openxmlformats.org/officeDocument/2006/relationships/footer" Target="footer114.xml" /><Relationship Id="rId4160" Type="http://schemas.openxmlformats.org/officeDocument/2006/relationships/header" Target="header1332.xml" /><Relationship Id="rId4161" Type="http://schemas.openxmlformats.org/officeDocument/2006/relationships/footer" Target="footer1332.xml" /><Relationship Id="rId4162" Type="http://schemas.openxmlformats.org/officeDocument/2006/relationships/hyperlink" Target="https://advance.lexis.com/api/document?collection=news&amp;id=urn:contentItem:3S8G-CD50-0007-J3RK-00000-00&amp;context=1519360" TargetMode="External" /><Relationship Id="rId4163" Type="http://schemas.openxmlformats.org/officeDocument/2006/relationships/header" Target="header1333.xml" /><Relationship Id="rId4164" Type="http://schemas.openxmlformats.org/officeDocument/2006/relationships/header" Target="header1334.xml" /><Relationship Id="rId4165" Type="http://schemas.openxmlformats.org/officeDocument/2006/relationships/footer" Target="footer1333.xml" /><Relationship Id="rId4166" Type="http://schemas.openxmlformats.org/officeDocument/2006/relationships/footer" Target="footer1334.xml" /><Relationship Id="rId4167" Type="http://schemas.openxmlformats.org/officeDocument/2006/relationships/header" Target="header1335.xml" /><Relationship Id="rId4168" Type="http://schemas.openxmlformats.org/officeDocument/2006/relationships/footer" Target="footer1335.xml" /><Relationship Id="rId4169" Type="http://schemas.openxmlformats.org/officeDocument/2006/relationships/hyperlink" Target="https://advance.lexis.com/api/document?collection=news&amp;id=urn:contentItem:51JW-CKT1-JBG3-63HM-00000-00&amp;context=1519360" TargetMode="External" /><Relationship Id="rId417" Type="http://schemas.openxmlformats.org/officeDocument/2006/relationships/hyperlink" Target="https://advance.lexis.com/api/document?collection=news&amp;id=urn:contentItem:3SJB-4SD0-002S-X2WW-00000-00&amp;context=1519360" TargetMode="External" /><Relationship Id="rId4170" Type="http://schemas.openxmlformats.org/officeDocument/2006/relationships/hyperlink" Target="http://www.nytimes.com" TargetMode="External" /><Relationship Id="rId4171" Type="http://schemas.openxmlformats.org/officeDocument/2006/relationships/header" Target="header1336.xml" /><Relationship Id="rId4172" Type="http://schemas.openxmlformats.org/officeDocument/2006/relationships/header" Target="header1337.xml" /><Relationship Id="rId4173" Type="http://schemas.openxmlformats.org/officeDocument/2006/relationships/footer" Target="footer1336.xml" /><Relationship Id="rId4174" Type="http://schemas.openxmlformats.org/officeDocument/2006/relationships/footer" Target="footer1337.xml" /><Relationship Id="rId4175" Type="http://schemas.openxmlformats.org/officeDocument/2006/relationships/header" Target="header1338.xml" /><Relationship Id="rId4176" Type="http://schemas.openxmlformats.org/officeDocument/2006/relationships/footer" Target="footer1338.xml" /><Relationship Id="rId4177" Type="http://schemas.openxmlformats.org/officeDocument/2006/relationships/hyperlink" Target="https://advance.lexis.com/api/document?collection=news&amp;id=urn:contentItem:4FY9-3J90-TW8F-G2XP-00000-00&amp;context=1519360" TargetMode="External" /><Relationship Id="rId4178" Type="http://schemas.openxmlformats.org/officeDocument/2006/relationships/hyperlink" Target="http://www.nytimes.com" TargetMode="External" /><Relationship Id="rId4179" Type="http://schemas.openxmlformats.org/officeDocument/2006/relationships/header" Target="header1339.xml" /><Relationship Id="rId418" Type="http://schemas.openxmlformats.org/officeDocument/2006/relationships/header" Target="header115.xml" /><Relationship Id="rId4180" Type="http://schemas.openxmlformats.org/officeDocument/2006/relationships/header" Target="header1340.xml" /><Relationship Id="rId4181" Type="http://schemas.openxmlformats.org/officeDocument/2006/relationships/footer" Target="footer1339.xml" /><Relationship Id="rId4182" Type="http://schemas.openxmlformats.org/officeDocument/2006/relationships/footer" Target="footer1340.xml" /><Relationship Id="rId4183" Type="http://schemas.openxmlformats.org/officeDocument/2006/relationships/header" Target="header1341.xml" /><Relationship Id="rId4184" Type="http://schemas.openxmlformats.org/officeDocument/2006/relationships/footer" Target="footer1341.xml" /><Relationship Id="rId4185" Type="http://schemas.openxmlformats.org/officeDocument/2006/relationships/hyperlink" Target="https://advance.lexis.com/api/document?collection=news&amp;id=urn:contentItem:58YP-V0D1-JBG3-602W-00000-00&amp;context=1519360" TargetMode="External" /><Relationship Id="rId4186" Type="http://schemas.openxmlformats.org/officeDocument/2006/relationships/hyperlink" Target="http://www.nytimes.com/2013/07/24/nyregion/for-many-seeking-public-housing-the-wait-can-be-endless.html" TargetMode="External" /><Relationship Id="rId4187" Type="http://schemas.openxmlformats.org/officeDocument/2006/relationships/header" Target="header1342.xml" /><Relationship Id="rId4188" Type="http://schemas.openxmlformats.org/officeDocument/2006/relationships/header" Target="header1343.xml" /><Relationship Id="rId4189" Type="http://schemas.openxmlformats.org/officeDocument/2006/relationships/footer" Target="footer1342.xml" /><Relationship Id="rId419" Type="http://schemas.openxmlformats.org/officeDocument/2006/relationships/header" Target="header116.xml" /><Relationship Id="rId4190" Type="http://schemas.openxmlformats.org/officeDocument/2006/relationships/footer" Target="footer1343.xml" /><Relationship Id="rId4191" Type="http://schemas.openxmlformats.org/officeDocument/2006/relationships/header" Target="header1344.xml" /><Relationship Id="rId4192" Type="http://schemas.openxmlformats.org/officeDocument/2006/relationships/footer" Target="footer1344.xml" /><Relationship Id="rId4193" Type="http://schemas.openxmlformats.org/officeDocument/2006/relationships/hyperlink" Target="https://advance.lexis.com/api/document?collection=news&amp;id=urn:contentItem:4TGY-62R0-TW8F-G0BV-00000-00&amp;context=1519360" TargetMode="External" /><Relationship Id="rId4194" Type="http://schemas.openxmlformats.org/officeDocument/2006/relationships/hyperlink" Target="mailto:conn@nytimes.com" TargetMode="External" /><Relationship Id="rId4195" Type="http://schemas.openxmlformats.org/officeDocument/2006/relationships/hyperlink" Target="http://www.nytimes.com" TargetMode="External" /><Relationship Id="rId4196" Type="http://schemas.openxmlformats.org/officeDocument/2006/relationships/header" Target="header1345.xml" /><Relationship Id="rId4197" Type="http://schemas.openxmlformats.org/officeDocument/2006/relationships/header" Target="header1346.xml" /><Relationship Id="rId4198" Type="http://schemas.openxmlformats.org/officeDocument/2006/relationships/footer" Target="footer1345.xml" /><Relationship Id="rId4199" Type="http://schemas.openxmlformats.org/officeDocument/2006/relationships/footer" Target="footer1346.xml" /><Relationship Id="rId42" Type="http://schemas.openxmlformats.org/officeDocument/2006/relationships/hyperlink" Target="https://www.nytimes.com/2021/04/24/style/generation-gen-x-aarp-oscar-ad.html" TargetMode="External" /><Relationship Id="rId420" Type="http://schemas.openxmlformats.org/officeDocument/2006/relationships/footer" Target="footer115.xml" /><Relationship Id="rId4200" Type="http://schemas.openxmlformats.org/officeDocument/2006/relationships/header" Target="header1347.xml" /><Relationship Id="rId4201" Type="http://schemas.openxmlformats.org/officeDocument/2006/relationships/footer" Target="footer1347.xml" /><Relationship Id="rId4202" Type="http://schemas.openxmlformats.org/officeDocument/2006/relationships/hyperlink" Target="https://advance.lexis.com/api/document?collection=news&amp;id=urn:contentItem:3S8G-GY20-0008-N086-00000-00&amp;context=1519360" TargetMode="External" /><Relationship Id="rId4203" Type="http://schemas.openxmlformats.org/officeDocument/2006/relationships/header" Target="header1348.xml" /><Relationship Id="rId4204" Type="http://schemas.openxmlformats.org/officeDocument/2006/relationships/header" Target="header1349.xml" /><Relationship Id="rId4205" Type="http://schemas.openxmlformats.org/officeDocument/2006/relationships/footer" Target="footer1348.xml" /><Relationship Id="rId4206" Type="http://schemas.openxmlformats.org/officeDocument/2006/relationships/footer" Target="footer1349.xml" /><Relationship Id="rId4207" Type="http://schemas.openxmlformats.org/officeDocument/2006/relationships/header" Target="header1350.xml" /><Relationship Id="rId4208" Type="http://schemas.openxmlformats.org/officeDocument/2006/relationships/footer" Target="footer1350.xml" /><Relationship Id="rId4209" Type="http://schemas.openxmlformats.org/officeDocument/2006/relationships/hyperlink" Target="https://advance.lexis.com/api/document?collection=news&amp;id=urn:contentItem:3SC6-VNX0-0024-J3TN-00000-00&amp;context=1519360" TargetMode="External" /><Relationship Id="rId421" Type="http://schemas.openxmlformats.org/officeDocument/2006/relationships/footer" Target="footer116.xml" /><Relationship Id="rId4210" Type="http://schemas.openxmlformats.org/officeDocument/2006/relationships/hyperlink" Target="https://advance.lexis.com/api/document?collection=news&amp;id=urn:contentItem:3SC6-VNX0-0024-J3TN-00000-00&amp;context=1519360" TargetMode="External" /><Relationship Id="rId4211" Type="http://schemas.openxmlformats.org/officeDocument/2006/relationships/header" Target="header1351.xml" /><Relationship Id="rId4212" Type="http://schemas.openxmlformats.org/officeDocument/2006/relationships/header" Target="header1352.xml" /><Relationship Id="rId4213" Type="http://schemas.openxmlformats.org/officeDocument/2006/relationships/footer" Target="footer1351.xml" /><Relationship Id="rId4214" Type="http://schemas.openxmlformats.org/officeDocument/2006/relationships/footer" Target="footer1352.xml" /><Relationship Id="rId4215" Type="http://schemas.openxmlformats.org/officeDocument/2006/relationships/header" Target="header1353.xml" /><Relationship Id="rId4216" Type="http://schemas.openxmlformats.org/officeDocument/2006/relationships/footer" Target="footer1353.xml" /><Relationship Id="rId4217" Type="http://schemas.openxmlformats.org/officeDocument/2006/relationships/hyperlink" Target="https://advance.lexis.com/api/document?collection=news&amp;id=urn:contentItem:4G17-S000-TW8F-G1SV-00000-00&amp;context=1519360" TargetMode="External" /><Relationship Id="rId4218" Type="http://schemas.openxmlformats.org/officeDocument/2006/relationships/hyperlink" Target="http://www.nytimes.com" TargetMode="External" /><Relationship Id="rId4219" Type="http://schemas.openxmlformats.org/officeDocument/2006/relationships/header" Target="header1354.xml" /><Relationship Id="rId422" Type="http://schemas.openxmlformats.org/officeDocument/2006/relationships/header" Target="header117.xml" /><Relationship Id="rId4220" Type="http://schemas.openxmlformats.org/officeDocument/2006/relationships/header" Target="header1355.xml" /><Relationship Id="rId4221" Type="http://schemas.openxmlformats.org/officeDocument/2006/relationships/footer" Target="footer1354.xml" /><Relationship Id="rId4222" Type="http://schemas.openxmlformats.org/officeDocument/2006/relationships/footer" Target="footer1355.xml" /><Relationship Id="rId4223" Type="http://schemas.openxmlformats.org/officeDocument/2006/relationships/header" Target="header1356.xml" /><Relationship Id="rId4224" Type="http://schemas.openxmlformats.org/officeDocument/2006/relationships/footer" Target="footer1356.xml" /><Relationship Id="rId4225" Type="http://schemas.openxmlformats.org/officeDocument/2006/relationships/hyperlink" Target="https://advance.lexis.com/api/document?collection=news&amp;id=urn:contentItem:4TCY-KG90-TW8F-G122-00000-00&amp;context=1519360" TargetMode="External" /><Relationship Id="rId4226" Type="http://schemas.openxmlformats.org/officeDocument/2006/relationships/hyperlink" Target="http://www.nytimes.com" TargetMode="External" /><Relationship Id="rId4227" Type="http://schemas.openxmlformats.org/officeDocument/2006/relationships/header" Target="header1357.xml" /><Relationship Id="rId4228" Type="http://schemas.openxmlformats.org/officeDocument/2006/relationships/header" Target="header1358.xml" /><Relationship Id="rId4229" Type="http://schemas.openxmlformats.org/officeDocument/2006/relationships/footer" Target="footer1357.xml" /><Relationship Id="rId423" Type="http://schemas.openxmlformats.org/officeDocument/2006/relationships/footer" Target="footer117.xml" /><Relationship Id="rId4230" Type="http://schemas.openxmlformats.org/officeDocument/2006/relationships/footer" Target="footer1358.xml" /><Relationship Id="rId4231" Type="http://schemas.openxmlformats.org/officeDocument/2006/relationships/header" Target="header1359.xml" /><Relationship Id="rId4232" Type="http://schemas.openxmlformats.org/officeDocument/2006/relationships/footer" Target="footer1359.xml" /><Relationship Id="rId4233" Type="http://schemas.openxmlformats.org/officeDocument/2006/relationships/hyperlink" Target="https://advance.lexis.com/api/document?collection=news&amp;id=urn:contentItem:7X81-7KJ1-2PBB-21P0-00000-00&amp;context=1519360" TargetMode="External" /><Relationship Id="rId4234" Type="http://schemas.openxmlformats.org/officeDocument/2006/relationships/hyperlink" Target="http://www.nytimes.com" TargetMode="External" /><Relationship Id="rId4235" Type="http://schemas.openxmlformats.org/officeDocument/2006/relationships/header" Target="header1360.xml" /><Relationship Id="rId4236" Type="http://schemas.openxmlformats.org/officeDocument/2006/relationships/header" Target="header1361.xml" /><Relationship Id="rId4237" Type="http://schemas.openxmlformats.org/officeDocument/2006/relationships/footer" Target="footer1360.xml" /><Relationship Id="rId4238" Type="http://schemas.openxmlformats.org/officeDocument/2006/relationships/footer" Target="footer1361.xml" /><Relationship Id="rId4239" Type="http://schemas.openxmlformats.org/officeDocument/2006/relationships/header" Target="header1362.xml" /><Relationship Id="rId424" Type="http://schemas.openxmlformats.org/officeDocument/2006/relationships/hyperlink" Target="https://advance.lexis.com/api/document?collection=news&amp;id=urn:contentItem:57H0-JFJ1-DXY4-X1J6-00000-00&amp;context=1519360" TargetMode="External" /><Relationship Id="rId4240" Type="http://schemas.openxmlformats.org/officeDocument/2006/relationships/footer" Target="footer1362.xml" /><Relationship Id="rId4241" Type="http://schemas.openxmlformats.org/officeDocument/2006/relationships/hyperlink" Target="https://advance.lexis.com/api/document?collection=news&amp;id=urn:contentItem:46Y4-M880-01CN-H502-00000-00&amp;context=1519360" TargetMode="External" /><Relationship Id="rId4242" Type="http://schemas.openxmlformats.org/officeDocument/2006/relationships/hyperlink" Target="http://www.nytimes.com" TargetMode="External" /><Relationship Id="rId4243" Type="http://schemas.openxmlformats.org/officeDocument/2006/relationships/header" Target="header1363.xml" /><Relationship Id="rId4244" Type="http://schemas.openxmlformats.org/officeDocument/2006/relationships/header" Target="header1364.xml" /><Relationship Id="rId4245" Type="http://schemas.openxmlformats.org/officeDocument/2006/relationships/footer" Target="footer1363.xml" /><Relationship Id="rId4246" Type="http://schemas.openxmlformats.org/officeDocument/2006/relationships/footer" Target="footer1364.xml" /><Relationship Id="rId4247" Type="http://schemas.openxmlformats.org/officeDocument/2006/relationships/header" Target="header1365.xml" /><Relationship Id="rId4248" Type="http://schemas.openxmlformats.org/officeDocument/2006/relationships/footer" Target="footer1365.xml" /><Relationship Id="rId4249" Type="http://schemas.openxmlformats.org/officeDocument/2006/relationships/hyperlink" Target="https://advance.lexis.com/api/document?collection=news&amp;id=urn:contentItem:46TN-VBY0-01CN-H3PM-00000-00&amp;context=1519360" TargetMode="External" /><Relationship Id="rId425" Type="http://schemas.openxmlformats.org/officeDocument/2006/relationships/hyperlink" Target="http://www.nytimes.com/2013/01/14/opinion/can-the-catholic-schools-be-saved.html" TargetMode="External" /><Relationship Id="rId4250" Type="http://schemas.openxmlformats.org/officeDocument/2006/relationships/hyperlink" Target="http://www.nytimes.com" TargetMode="External" /><Relationship Id="rId4251" Type="http://schemas.openxmlformats.org/officeDocument/2006/relationships/header" Target="header1366.xml" /><Relationship Id="rId4252" Type="http://schemas.openxmlformats.org/officeDocument/2006/relationships/header" Target="header1367.xml" /><Relationship Id="rId4253" Type="http://schemas.openxmlformats.org/officeDocument/2006/relationships/footer" Target="footer1366.xml" /><Relationship Id="rId4254" Type="http://schemas.openxmlformats.org/officeDocument/2006/relationships/footer" Target="footer1367.xml" /><Relationship Id="rId4255" Type="http://schemas.openxmlformats.org/officeDocument/2006/relationships/header" Target="header1368.xml" /><Relationship Id="rId4256" Type="http://schemas.openxmlformats.org/officeDocument/2006/relationships/footer" Target="footer1368.xml" /><Relationship Id="rId4257" Type="http://schemas.openxmlformats.org/officeDocument/2006/relationships/hyperlink" Target="https://advance.lexis.com/api/document?collection=news&amp;id=urn:contentItem:46YR-CXD0-01CN-H0YM-00000-00&amp;context=1519360" TargetMode="External" /><Relationship Id="rId4258" Type="http://schemas.openxmlformats.org/officeDocument/2006/relationships/hyperlink" Target="http://www.nytimes.com" TargetMode="External" /><Relationship Id="rId4259" Type="http://schemas.openxmlformats.org/officeDocument/2006/relationships/header" Target="header1369.xml" /><Relationship Id="rId426" Type="http://schemas.openxmlformats.org/officeDocument/2006/relationships/header" Target="header118.xml" /><Relationship Id="rId4260" Type="http://schemas.openxmlformats.org/officeDocument/2006/relationships/header" Target="header1370.xml" /><Relationship Id="rId4261" Type="http://schemas.openxmlformats.org/officeDocument/2006/relationships/footer" Target="footer1369.xml" /><Relationship Id="rId4262" Type="http://schemas.openxmlformats.org/officeDocument/2006/relationships/footer" Target="footer1370.xml" /><Relationship Id="rId4263" Type="http://schemas.openxmlformats.org/officeDocument/2006/relationships/header" Target="header1371.xml" /><Relationship Id="rId4264" Type="http://schemas.openxmlformats.org/officeDocument/2006/relationships/footer" Target="footer1371.xml" /><Relationship Id="rId4265" Type="http://schemas.openxmlformats.org/officeDocument/2006/relationships/hyperlink" Target="https://advance.lexis.com/api/document?collection=news&amp;id=urn:contentItem:3SC6-VW30-0024-J0G2-00000-00&amp;context=1519360" TargetMode="External" /><Relationship Id="rId4266" Type="http://schemas.openxmlformats.org/officeDocument/2006/relationships/hyperlink" Target="https://advance.lexis.com/api/document?collection=news&amp;id=urn:contentItem:3SC6-VW30-0024-J0G2-00000-00&amp;context=1519360" TargetMode="External" /><Relationship Id="rId4267" Type="http://schemas.openxmlformats.org/officeDocument/2006/relationships/header" Target="header1372.xml" /><Relationship Id="rId4268" Type="http://schemas.openxmlformats.org/officeDocument/2006/relationships/header" Target="header1373.xml" /><Relationship Id="rId4269" Type="http://schemas.openxmlformats.org/officeDocument/2006/relationships/footer" Target="footer1372.xml" /><Relationship Id="rId427" Type="http://schemas.openxmlformats.org/officeDocument/2006/relationships/header" Target="header119.xml" /><Relationship Id="rId4270" Type="http://schemas.openxmlformats.org/officeDocument/2006/relationships/footer" Target="footer1373.xml" /><Relationship Id="rId4271" Type="http://schemas.openxmlformats.org/officeDocument/2006/relationships/header" Target="header1374.xml" /><Relationship Id="rId4272" Type="http://schemas.openxmlformats.org/officeDocument/2006/relationships/footer" Target="footer1374.xml" /><Relationship Id="rId4273" Type="http://schemas.openxmlformats.org/officeDocument/2006/relationships/hyperlink" Target="https://advance.lexis.com/api/document?collection=news&amp;id=urn:contentItem:5N9R-FSB1-DXY4-X22F-00000-00&amp;context=1519360" TargetMode="External" /><Relationship Id="rId4274" Type="http://schemas.openxmlformats.org/officeDocument/2006/relationships/hyperlink" Target="https://www.nytimes.com/interactive/2017/books/review/10-best-books-2017.html" TargetMode="External" /><Relationship Id="rId4275" Type="http://schemas.openxmlformats.org/officeDocument/2006/relationships/hyperlink" Target="https://www.nytimes.com/2017/04/14/books/review/power-and-punishment.html" TargetMode="External" /><Relationship Id="rId4276" Type="http://schemas.openxmlformats.org/officeDocument/2006/relationships/header" Target="header1375.xml" /><Relationship Id="rId4277" Type="http://schemas.openxmlformats.org/officeDocument/2006/relationships/header" Target="header1376.xml" /><Relationship Id="rId4278" Type="http://schemas.openxmlformats.org/officeDocument/2006/relationships/footer" Target="footer1375.xml" /><Relationship Id="rId4279" Type="http://schemas.openxmlformats.org/officeDocument/2006/relationships/footer" Target="footer1376.xml" /><Relationship Id="rId428" Type="http://schemas.openxmlformats.org/officeDocument/2006/relationships/footer" Target="footer118.xml" /><Relationship Id="rId4280" Type="http://schemas.openxmlformats.org/officeDocument/2006/relationships/header" Target="header1377.xml" /><Relationship Id="rId4281" Type="http://schemas.openxmlformats.org/officeDocument/2006/relationships/footer" Target="footer1377.xml" /><Relationship Id="rId4282" Type="http://schemas.openxmlformats.org/officeDocument/2006/relationships/hyperlink" Target="https://advance.lexis.com/api/document?collection=news&amp;id=urn:contentItem:4FYR-WTW0-TW8F-G2FM-00000-00&amp;context=1519360" TargetMode="External" /><Relationship Id="rId4283" Type="http://schemas.openxmlformats.org/officeDocument/2006/relationships/hyperlink" Target="http://www.nytimes.com" TargetMode="External" /><Relationship Id="rId4284" Type="http://schemas.openxmlformats.org/officeDocument/2006/relationships/header" Target="header1378.xml" /><Relationship Id="rId4285" Type="http://schemas.openxmlformats.org/officeDocument/2006/relationships/header" Target="header1379.xml" /><Relationship Id="rId4286" Type="http://schemas.openxmlformats.org/officeDocument/2006/relationships/footer" Target="footer1378.xml" /><Relationship Id="rId4287" Type="http://schemas.openxmlformats.org/officeDocument/2006/relationships/footer" Target="footer1379.xml" /><Relationship Id="rId4288" Type="http://schemas.openxmlformats.org/officeDocument/2006/relationships/header" Target="header1380.xml" /><Relationship Id="rId4289" Type="http://schemas.openxmlformats.org/officeDocument/2006/relationships/footer" Target="footer1380.xml" /><Relationship Id="rId429" Type="http://schemas.openxmlformats.org/officeDocument/2006/relationships/footer" Target="footer119.xml" /><Relationship Id="rId4290" Type="http://schemas.openxmlformats.org/officeDocument/2006/relationships/hyperlink" Target="https://advance.lexis.com/api/document?collection=news&amp;id=urn:contentItem:55TM-YYP1-DXY4-X3RJ-00000-00&amp;context=1519360" TargetMode="External" /><Relationship Id="rId4291" Type="http://schemas.openxmlformats.org/officeDocument/2006/relationships/hyperlink" Target="http://www.nytimes.com" TargetMode="External" /><Relationship Id="rId4292" Type="http://schemas.openxmlformats.org/officeDocument/2006/relationships/header" Target="header1381.xml" /><Relationship Id="rId4293" Type="http://schemas.openxmlformats.org/officeDocument/2006/relationships/header" Target="header1382.xml" /><Relationship Id="rId4294" Type="http://schemas.openxmlformats.org/officeDocument/2006/relationships/footer" Target="footer1381.xml" /><Relationship Id="rId4295" Type="http://schemas.openxmlformats.org/officeDocument/2006/relationships/footer" Target="footer1382.xml" /><Relationship Id="rId4296" Type="http://schemas.openxmlformats.org/officeDocument/2006/relationships/header" Target="header1383.xml" /><Relationship Id="rId4297" Type="http://schemas.openxmlformats.org/officeDocument/2006/relationships/footer" Target="footer1383.xml" /><Relationship Id="rId4298" Type="http://schemas.openxmlformats.org/officeDocument/2006/relationships/hyperlink" Target="https://advance.lexis.com/api/document?collection=news&amp;id=urn:contentItem:3SC6-VTX0-0024-J46T-00000-00&amp;context=1519360" TargetMode="External" /><Relationship Id="rId4299" Type="http://schemas.openxmlformats.org/officeDocument/2006/relationships/hyperlink" Target="https://advance.lexis.com/api/document?collection=news&amp;id=urn:contentItem:3SC6-VTX0-0024-J46T-00000-00&amp;context=1519360" TargetMode="External" /><Relationship Id="rId43" Type="http://schemas.openxmlformats.org/officeDocument/2006/relationships/hyperlink" Target="https://www.nytimes.com/2021/04/24/style/generation-gen-x-aarp-oscar-ad.html" TargetMode="External" /><Relationship Id="rId430" Type="http://schemas.openxmlformats.org/officeDocument/2006/relationships/header" Target="header120.xml" /><Relationship Id="rId4300" Type="http://schemas.openxmlformats.org/officeDocument/2006/relationships/header" Target="header1384.xml" /><Relationship Id="rId4301" Type="http://schemas.openxmlformats.org/officeDocument/2006/relationships/header" Target="header1385.xml" /><Relationship Id="rId4302" Type="http://schemas.openxmlformats.org/officeDocument/2006/relationships/footer" Target="footer1384.xml" /><Relationship Id="rId4303" Type="http://schemas.openxmlformats.org/officeDocument/2006/relationships/footer" Target="footer1385.xml" /><Relationship Id="rId4304" Type="http://schemas.openxmlformats.org/officeDocument/2006/relationships/header" Target="header1386.xml" /><Relationship Id="rId4305" Type="http://schemas.openxmlformats.org/officeDocument/2006/relationships/footer" Target="footer1386.xml" /><Relationship Id="rId4306" Type="http://schemas.openxmlformats.org/officeDocument/2006/relationships/hyperlink" Target="https://advance.lexis.com/api/document?collection=news&amp;id=urn:contentItem:5MPB-0BG1-DXY4-X43J-00000-00&amp;context=1519360" TargetMode="External" /><Relationship Id="rId4307" Type="http://schemas.openxmlformats.org/officeDocument/2006/relationships/hyperlink" Target="http://movies2.nytimes.com/gst/movies/filmography.html?p_id=5539&amp;inline=nyt-per" TargetMode="External" /><Relationship Id="rId4308" Type="http://schemas.openxmlformats.org/officeDocument/2006/relationships/hyperlink" Target="http://movies2.nytimes.com/gst/movies/filmography.html?p_id=5539&amp;inline=nyt-per" TargetMode="External" /><Relationship Id="rId4309" Type="http://schemas.openxmlformats.org/officeDocument/2006/relationships/header" Target="header1387.xml" /><Relationship Id="rId431" Type="http://schemas.openxmlformats.org/officeDocument/2006/relationships/footer" Target="footer120.xml" /><Relationship Id="rId4310" Type="http://schemas.openxmlformats.org/officeDocument/2006/relationships/header" Target="header1388.xml" /><Relationship Id="rId4311" Type="http://schemas.openxmlformats.org/officeDocument/2006/relationships/footer" Target="footer1387.xml" /><Relationship Id="rId4312" Type="http://schemas.openxmlformats.org/officeDocument/2006/relationships/footer" Target="footer1388.xml" /><Relationship Id="rId4313" Type="http://schemas.openxmlformats.org/officeDocument/2006/relationships/header" Target="header1389.xml" /><Relationship Id="rId4314" Type="http://schemas.openxmlformats.org/officeDocument/2006/relationships/footer" Target="footer1389.xml" /><Relationship Id="rId4315" Type="http://schemas.openxmlformats.org/officeDocument/2006/relationships/hyperlink" Target="https://advance.lexis.com/api/document?collection=news&amp;id=urn:contentItem:58WT-32W1-DXY4-X3SN-00000-00&amp;context=1519360" TargetMode="External" /><Relationship Id="rId4316" Type="http://schemas.openxmlformats.org/officeDocument/2006/relationships/hyperlink" Target="http://www.nytimes.com/2013/07/15/opinion/keller-the-bloomberg-legacy.html" TargetMode="External" /><Relationship Id="rId4317" Type="http://schemas.openxmlformats.org/officeDocument/2006/relationships/header" Target="header1390.xml" /><Relationship Id="rId4318" Type="http://schemas.openxmlformats.org/officeDocument/2006/relationships/header" Target="header1391.xml" /><Relationship Id="rId4319" Type="http://schemas.openxmlformats.org/officeDocument/2006/relationships/footer" Target="footer1390.xml" /><Relationship Id="rId432" Type="http://schemas.openxmlformats.org/officeDocument/2006/relationships/hyperlink" Target="https://advance.lexis.com/api/document?collection=news&amp;id=urn:contentItem:7WHY-5YH0-Y8TC-S3D4-00000-00&amp;context=1519360" TargetMode="External" /><Relationship Id="rId4320" Type="http://schemas.openxmlformats.org/officeDocument/2006/relationships/footer" Target="footer1391.xml" /><Relationship Id="rId4321" Type="http://schemas.openxmlformats.org/officeDocument/2006/relationships/header" Target="header1392.xml" /><Relationship Id="rId4322" Type="http://schemas.openxmlformats.org/officeDocument/2006/relationships/footer" Target="footer1392.xml" /><Relationship Id="rId4323" Type="http://schemas.openxmlformats.org/officeDocument/2006/relationships/hyperlink" Target="https://advance.lexis.com/api/document?collection=news&amp;id=urn:contentItem:51K9-9XS1-JBG3-61C1-00000-00&amp;context=1519360" TargetMode="External" /><Relationship Id="rId4324" Type="http://schemas.openxmlformats.org/officeDocument/2006/relationships/hyperlink" Target="http://www.nytimes.com" TargetMode="External" /><Relationship Id="rId4325" Type="http://schemas.openxmlformats.org/officeDocument/2006/relationships/header" Target="header1393.xml" /><Relationship Id="rId4326" Type="http://schemas.openxmlformats.org/officeDocument/2006/relationships/header" Target="header1394.xml" /><Relationship Id="rId4327" Type="http://schemas.openxmlformats.org/officeDocument/2006/relationships/footer" Target="footer1393.xml" /><Relationship Id="rId4328" Type="http://schemas.openxmlformats.org/officeDocument/2006/relationships/footer" Target="footer1394.xml" /><Relationship Id="rId4329" Type="http://schemas.openxmlformats.org/officeDocument/2006/relationships/header" Target="header1395.xml" /><Relationship Id="rId433" Type="http://schemas.openxmlformats.org/officeDocument/2006/relationships/hyperlink" Target="http://www.nytimes.com" TargetMode="External" /><Relationship Id="rId4330" Type="http://schemas.openxmlformats.org/officeDocument/2006/relationships/footer" Target="footer1395.xml" /><Relationship Id="rId4331" Type="http://schemas.openxmlformats.org/officeDocument/2006/relationships/hyperlink" Target="https://advance.lexis.com/api/document?collection=news&amp;id=urn:contentItem:4TG2-SXY0-TW8F-G1K6-00000-00&amp;context=1519360" TargetMode="External" /><Relationship Id="rId4332" Type="http://schemas.openxmlformats.org/officeDocument/2006/relationships/hyperlink" Target="http://www.nytimes.com" TargetMode="External" /><Relationship Id="rId4333" Type="http://schemas.openxmlformats.org/officeDocument/2006/relationships/header" Target="header1396.xml" /><Relationship Id="rId4334" Type="http://schemas.openxmlformats.org/officeDocument/2006/relationships/header" Target="header1397.xml" /><Relationship Id="rId4335" Type="http://schemas.openxmlformats.org/officeDocument/2006/relationships/footer" Target="footer1396.xml" /><Relationship Id="rId4336" Type="http://schemas.openxmlformats.org/officeDocument/2006/relationships/footer" Target="footer1397.xml" /><Relationship Id="rId4337" Type="http://schemas.openxmlformats.org/officeDocument/2006/relationships/header" Target="header1398.xml" /><Relationship Id="rId4338" Type="http://schemas.openxmlformats.org/officeDocument/2006/relationships/footer" Target="footer1398.xml" /><Relationship Id="rId4339" Type="http://schemas.openxmlformats.org/officeDocument/2006/relationships/hyperlink" Target="https://advance.lexis.com/api/document?collection=news&amp;id=urn:contentItem:3SC6-VN40-0024-J2KG-00000-00&amp;context=1519360" TargetMode="External" /><Relationship Id="rId434" Type="http://schemas.openxmlformats.org/officeDocument/2006/relationships/header" Target="header121.xml" /><Relationship Id="rId4340" Type="http://schemas.openxmlformats.org/officeDocument/2006/relationships/hyperlink" Target="https://advance.lexis.com/api/document?collection=news&amp;id=urn:contentItem:3SC6-VN40-0024-J2KG-00000-00&amp;context=1519360" TargetMode="External" /><Relationship Id="rId4341" Type="http://schemas.openxmlformats.org/officeDocument/2006/relationships/header" Target="header1399.xml" /><Relationship Id="rId4342" Type="http://schemas.openxmlformats.org/officeDocument/2006/relationships/header" Target="header1400.xml" /><Relationship Id="rId4343" Type="http://schemas.openxmlformats.org/officeDocument/2006/relationships/footer" Target="footer1399.xml" /><Relationship Id="rId4344" Type="http://schemas.openxmlformats.org/officeDocument/2006/relationships/footer" Target="footer1400.xml" /><Relationship Id="rId4345" Type="http://schemas.openxmlformats.org/officeDocument/2006/relationships/header" Target="header1401.xml" /><Relationship Id="rId4346" Type="http://schemas.openxmlformats.org/officeDocument/2006/relationships/footer" Target="footer1401.xml" /><Relationship Id="rId4347" Type="http://schemas.openxmlformats.org/officeDocument/2006/relationships/hyperlink" Target="https://advance.lexis.com/api/document?collection=news&amp;id=urn:contentItem:5F5F-1111-DY2M-W52V-00000-00&amp;context=1519360" TargetMode="External" /><Relationship Id="rId4348" Type="http://schemas.openxmlformats.org/officeDocument/2006/relationships/hyperlink" Target="http://ciw.anu.edu.au/people/curriculum_vitae/luigi_tomba.php" TargetMode="External" /><Relationship Id="rId4349" Type="http://schemas.openxmlformats.org/officeDocument/2006/relationships/hyperlink" Target="http://www.cornellpress.cornell.edu/book/?gcoi=80140100835180" TargetMode="External" /><Relationship Id="rId435" Type="http://schemas.openxmlformats.org/officeDocument/2006/relationships/header" Target="header122.xml" /><Relationship Id="rId4350" Type="http://schemas.openxmlformats.org/officeDocument/2006/relationships/header" Target="header1402.xml" /><Relationship Id="rId4351" Type="http://schemas.openxmlformats.org/officeDocument/2006/relationships/header" Target="header1403.xml" /><Relationship Id="rId4352" Type="http://schemas.openxmlformats.org/officeDocument/2006/relationships/footer" Target="footer1402.xml" /><Relationship Id="rId4353" Type="http://schemas.openxmlformats.org/officeDocument/2006/relationships/footer" Target="footer1403.xml" /><Relationship Id="rId4354" Type="http://schemas.openxmlformats.org/officeDocument/2006/relationships/header" Target="header1404.xml" /><Relationship Id="rId4355" Type="http://schemas.openxmlformats.org/officeDocument/2006/relationships/footer" Target="footer1404.xml" /><Relationship Id="rId4356" Type="http://schemas.openxmlformats.org/officeDocument/2006/relationships/hyperlink" Target="https://advance.lexis.com/api/document?collection=news&amp;id=urn:contentItem:5F4C-26S1-DXY4-X2RT-00000-00&amp;context=1519360" TargetMode="External" /><Relationship Id="rId4357" Type="http://schemas.openxmlformats.org/officeDocument/2006/relationships/hyperlink" Target="http://www.nytimes.com/2015/01/22/us/politics/day-after-presidents-speech-some-doubts-linger-over-nations-recovery.html" TargetMode="External" /><Relationship Id="rId4358" Type="http://schemas.openxmlformats.org/officeDocument/2006/relationships/header" Target="header1405.xml" /><Relationship Id="rId4359" Type="http://schemas.openxmlformats.org/officeDocument/2006/relationships/header" Target="header1406.xml" /><Relationship Id="rId436" Type="http://schemas.openxmlformats.org/officeDocument/2006/relationships/footer" Target="footer121.xml" /><Relationship Id="rId4360" Type="http://schemas.openxmlformats.org/officeDocument/2006/relationships/footer" Target="footer1405.xml" /><Relationship Id="rId4361" Type="http://schemas.openxmlformats.org/officeDocument/2006/relationships/footer" Target="footer1406.xml" /><Relationship Id="rId4362" Type="http://schemas.openxmlformats.org/officeDocument/2006/relationships/header" Target="header1407.xml" /><Relationship Id="rId4363" Type="http://schemas.openxmlformats.org/officeDocument/2006/relationships/footer" Target="footer1407.xml" /><Relationship Id="rId4364" Type="http://schemas.openxmlformats.org/officeDocument/2006/relationships/hyperlink" Target="https://advance.lexis.com/api/document?collection=news&amp;id=urn:contentItem:3S8G-GGJ0-0008-N1MW-00000-00&amp;context=1519360" TargetMode="External" /><Relationship Id="rId4365" Type="http://schemas.openxmlformats.org/officeDocument/2006/relationships/header" Target="header1408.xml" /><Relationship Id="rId4366" Type="http://schemas.openxmlformats.org/officeDocument/2006/relationships/header" Target="header1409.xml" /><Relationship Id="rId4367" Type="http://schemas.openxmlformats.org/officeDocument/2006/relationships/footer" Target="footer1408.xml" /><Relationship Id="rId4368" Type="http://schemas.openxmlformats.org/officeDocument/2006/relationships/footer" Target="footer1409.xml" /><Relationship Id="rId4369" Type="http://schemas.openxmlformats.org/officeDocument/2006/relationships/header" Target="header1410.xml" /><Relationship Id="rId437" Type="http://schemas.openxmlformats.org/officeDocument/2006/relationships/footer" Target="footer122.xml" /><Relationship Id="rId4370" Type="http://schemas.openxmlformats.org/officeDocument/2006/relationships/footer" Target="footer1410.xml" /><Relationship Id="rId4371" Type="http://schemas.openxmlformats.org/officeDocument/2006/relationships/hyperlink" Target="https://advance.lexis.com/api/document?collection=news&amp;id=urn:contentItem:55T1-TCD1-JBG3-6380-00000-00&amp;context=1519360" TargetMode="External" /><Relationship Id="rId4372" Type="http://schemas.openxmlformats.org/officeDocument/2006/relationships/hyperlink" Target="http://www.nytimes.com" TargetMode="External" /><Relationship Id="rId4373" Type="http://schemas.openxmlformats.org/officeDocument/2006/relationships/header" Target="header1411.xml" /><Relationship Id="rId4374" Type="http://schemas.openxmlformats.org/officeDocument/2006/relationships/header" Target="header1412.xml" /><Relationship Id="rId4375" Type="http://schemas.openxmlformats.org/officeDocument/2006/relationships/footer" Target="footer1411.xml" /><Relationship Id="rId4376" Type="http://schemas.openxmlformats.org/officeDocument/2006/relationships/footer" Target="footer1412.xml" /><Relationship Id="rId4377" Type="http://schemas.openxmlformats.org/officeDocument/2006/relationships/header" Target="header1413.xml" /><Relationship Id="rId4378" Type="http://schemas.openxmlformats.org/officeDocument/2006/relationships/footer" Target="footer1413.xml" /><Relationship Id="rId4379" Type="http://schemas.openxmlformats.org/officeDocument/2006/relationships/hyperlink" Target="https://advance.lexis.com/api/document?collection=news&amp;id=urn:contentItem:4N8B-P150-TW8F-G364-00000-00&amp;context=1519360" TargetMode="External" /><Relationship Id="rId438" Type="http://schemas.openxmlformats.org/officeDocument/2006/relationships/header" Target="header123.xml" /><Relationship Id="rId4380" Type="http://schemas.openxmlformats.org/officeDocument/2006/relationships/hyperlink" Target="http://www.nytimes.com" TargetMode="External" /><Relationship Id="rId4381" Type="http://schemas.openxmlformats.org/officeDocument/2006/relationships/header" Target="header1414.xml" /><Relationship Id="rId4382" Type="http://schemas.openxmlformats.org/officeDocument/2006/relationships/header" Target="header1415.xml" /><Relationship Id="rId4383" Type="http://schemas.openxmlformats.org/officeDocument/2006/relationships/footer" Target="footer1414.xml" /><Relationship Id="rId4384" Type="http://schemas.openxmlformats.org/officeDocument/2006/relationships/footer" Target="footer1415.xml" /><Relationship Id="rId4385" Type="http://schemas.openxmlformats.org/officeDocument/2006/relationships/header" Target="header1416.xml" /><Relationship Id="rId4386" Type="http://schemas.openxmlformats.org/officeDocument/2006/relationships/footer" Target="footer1416.xml" /><Relationship Id="rId4387" Type="http://schemas.openxmlformats.org/officeDocument/2006/relationships/hyperlink" Target="https://advance.lexis.com/api/document?collection=news&amp;id=urn:contentItem:3S8G-HY90-0008-N41G-00000-00&amp;context=1519360" TargetMode="External" /><Relationship Id="rId4388" Type="http://schemas.openxmlformats.org/officeDocument/2006/relationships/header" Target="header1417.xml" /><Relationship Id="rId4389" Type="http://schemas.openxmlformats.org/officeDocument/2006/relationships/header" Target="header1418.xml" /><Relationship Id="rId439" Type="http://schemas.openxmlformats.org/officeDocument/2006/relationships/footer" Target="footer123.xml" /><Relationship Id="rId4390" Type="http://schemas.openxmlformats.org/officeDocument/2006/relationships/footer" Target="footer1417.xml" /><Relationship Id="rId4391" Type="http://schemas.openxmlformats.org/officeDocument/2006/relationships/footer" Target="footer1418.xml" /><Relationship Id="rId4392" Type="http://schemas.openxmlformats.org/officeDocument/2006/relationships/header" Target="header1419.xml" /><Relationship Id="rId4393" Type="http://schemas.openxmlformats.org/officeDocument/2006/relationships/footer" Target="footer1419.xml" /><Relationship Id="rId4394" Type="http://schemas.openxmlformats.org/officeDocument/2006/relationships/hyperlink" Target="https://advance.lexis.com/api/document?collection=news&amp;id=urn:contentItem:58WM-0461-JBG3-61GH-00000-00&amp;context=1519360" TargetMode="External" /><Relationship Id="rId4395" Type="http://schemas.openxmlformats.org/officeDocument/2006/relationships/hyperlink" Target="http://www.nytimes.com/2013/07/14/magazine/will-new-yorks-casino-plan-really-work.html" TargetMode="External" /><Relationship Id="rId4396" Type="http://schemas.openxmlformats.org/officeDocument/2006/relationships/header" Target="header1420.xml" /><Relationship Id="rId4397" Type="http://schemas.openxmlformats.org/officeDocument/2006/relationships/header" Target="header1421.xml" /><Relationship Id="rId4398" Type="http://schemas.openxmlformats.org/officeDocument/2006/relationships/footer" Target="footer1420.xml" /><Relationship Id="rId4399" Type="http://schemas.openxmlformats.org/officeDocument/2006/relationships/footer" Target="footer1421.xml" /><Relationship Id="rId44" Type="http://schemas.openxmlformats.org/officeDocument/2006/relationships/hyperlink" Target="https://www.nytimes.com/2021/04/24/style/generation-gen-x-aarp-oscar-ad.html" TargetMode="External" /><Relationship Id="rId440" Type="http://schemas.openxmlformats.org/officeDocument/2006/relationships/hyperlink" Target="https://advance.lexis.com/api/document?collection=news&amp;id=urn:contentItem:7WGF-B0C1-2PBB-21CW-00000-00&amp;context=1519360" TargetMode="External" /><Relationship Id="rId4400" Type="http://schemas.openxmlformats.org/officeDocument/2006/relationships/header" Target="header1422.xml" /><Relationship Id="rId4401" Type="http://schemas.openxmlformats.org/officeDocument/2006/relationships/footer" Target="footer1422.xml" /><Relationship Id="rId4402" Type="http://schemas.openxmlformats.org/officeDocument/2006/relationships/hyperlink" Target="https://advance.lexis.com/api/document?collection=news&amp;id=urn:contentItem:51HT-HCF1-JBG3-6279-00000-00&amp;context=1519360" TargetMode="External" /><Relationship Id="rId4403" Type="http://schemas.openxmlformats.org/officeDocument/2006/relationships/hyperlink" Target="http://www.nytimes.com" TargetMode="External" /><Relationship Id="rId4404" Type="http://schemas.openxmlformats.org/officeDocument/2006/relationships/header" Target="header1423.xml" /><Relationship Id="rId4405" Type="http://schemas.openxmlformats.org/officeDocument/2006/relationships/header" Target="header1424.xml" /><Relationship Id="rId4406" Type="http://schemas.openxmlformats.org/officeDocument/2006/relationships/footer" Target="footer1423.xml" /><Relationship Id="rId4407" Type="http://schemas.openxmlformats.org/officeDocument/2006/relationships/footer" Target="footer1424.xml" /><Relationship Id="rId4408" Type="http://schemas.openxmlformats.org/officeDocument/2006/relationships/header" Target="header1425.xml" /><Relationship Id="rId4409" Type="http://schemas.openxmlformats.org/officeDocument/2006/relationships/footer" Target="footer1425.xml" /><Relationship Id="rId441" Type="http://schemas.openxmlformats.org/officeDocument/2006/relationships/hyperlink" Target="http://www.nytimes.com" TargetMode="External" /><Relationship Id="rId4410" Type="http://schemas.openxmlformats.org/officeDocument/2006/relationships/hyperlink" Target="https://advance.lexis.com/api/document?collection=news&amp;id=urn:contentItem:3S8G-Y4C0-000D-G53Y-00000-00&amp;context=1519360" TargetMode="External" /><Relationship Id="rId4411" Type="http://schemas.openxmlformats.org/officeDocument/2006/relationships/header" Target="header1426.xml" /><Relationship Id="rId4412" Type="http://schemas.openxmlformats.org/officeDocument/2006/relationships/header" Target="header1427.xml" /><Relationship Id="rId4413" Type="http://schemas.openxmlformats.org/officeDocument/2006/relationships/footer" Target="footer1426.xml" /><Relationship Id="rId4414" Type="http://schemas.openxmlformats.org/officeDocument/2006/relationships/footer" Target="footer1427.xml" /><Relationship Id="rId4415" Type="http://schemas.openxmlformats.org/officeDocument/2006/relationships/header" Target="header1428.xml" /><Relationship Id="rId4416" Type="http://schemas.openxmlformats.org/officeDocument/2006/relationships/footer" Target="footer1428.xml" /><Relationship Id="rId4417" Type="http://schemas.openxmlformats.org/officeDocument/2006/relationships/hyperlink" Target="https://advance.lexis.com/api/document?collection=news&amp;id=urn:contentItem:4T9K-35M0-TW8F-G096-00000-00&amp;context=1519360" TargetMode="External" /><Relationship Id="rId4418" Type="http://schemas.openxmlformats.org/officeDocument/2006/relationships/hyperlink" Target="http://www.nytimes.com" TargetMode="External" /><Relationship Id="rId4419" Type="http://schemas.openxmlformats.org/officeDocument/2006/relationships/header" Target="header1429.xml" /><Relationship Id="rId442" Type="http://schemas.openxmlformats.org/officeDocument/2006/relationships/header" Target="header124.xml" /><Relationship Id="rId4420" Type="http://schemas.openxmlformats.org/officeDocument/2006/relationships/header" Target="header1430.xml" /><Relationship Id="rId4421" Type="http://schemas.openxmlformats.org/officeDocument/2006/relationships/footer" Target="footer1429.xml" /><Relationship Id="rId4422" Type="http://schemas.openxmlformats.org/officeDocument/2006/relationships/footer" Target="footer1430.xml" /><Relationship Id="rId4423" Type="http://schemas.openxmlformats.org/officeDocument/2006/relationships/header" Target="header1431.xml" /><Relationship Id="rId4424" Type="http://schemas.openxmlformats.org/officeDocument/2006/relationships/footer" Target="footer1431.xml" /><Relationship Id="rId4425" Type="http://schemas.openxmlformats.org/officeDocument/2006/relationships/hyperlink" Target="https://advance.lexis.com/api/document?collection=news&amp;id=urn:contentItem:3S89-3WX0-0005-G4V4-00000-00&amp;context=1519360" TargetMode="External" /><Relationship Id="rId4426" Type="http://schemas.openxmlformats.org/officeDocument/2006/relationships/header" Target="header1432.xml" /><Relationship Id="rId4427" Type="http://schemas.openxmlformats.org/officeDocument/2006/relationships/header" Target="header1433.xml" /><Relationship Id="rId4428" Type="http://schemas.openxmlformats.org/officeDocument/2006/relationships/footer" Target="footer1432.xml" /><Relationship Id="rId4429" Type="http://schemas.openxmlformats.org/officeDocument/2006/relationships/footer" Target="footer1433.xml" /><Relationship Id="rId443" Type="http://schemas.openxmlformats.org/officeDocument/2006/relationships/header" Target="header125.xml" /><Relationship Id="rId4430" Type="http://schemas.openxmlformats.org/officeDocument/2006/relationships/header" Target="header1434.xml" /><Relationship Id="rId4431" Type="http://schemas.openxmlformats.org/officeDocument/2006/relationships/footer" Target="footer1434.xml" /><Relationship Id="rId4432" Type="http://schemas.openxmlformats.org/officeDocument/2006/relationships/hyperlink" Target="https://advance.lexis.com/api/document?collection=news&amp;id=urn:contentItem:4N4R-30F0-TW8F-G25B-00000-00&amp;context=1519360" TargetMode="External" /><Relationship Id="rId4433" Type="http://schemas.openxmlformats.org/officeDocument/2006/relationships/hyperlink" Target="mailto:wcr@nytimes.com" TargetMode="External" /><Relationship Id="rId4434" Type="http://schemas.openxmlformats.org/officeDocument/2006/relationships/hyperlink" Target="http://www.nytimes.com" TargetMode="External" /><Relationship Id="rId4435" Type="http://schemas.openxmlformats.org/officeDocument/2006/relationships/header" Target="header1435.xml" /><Relationship Id="rId4436" Type="http://schemas.openxmlformats.org/officeDocument/2006/relationships/header" Target="header1436.xml" /><Relationship Id="rId4437" Type="http://schemas.openxmlformats.org/officeDocument/2006/relationships/footer" Target="footer1435.xml" /><Relationship Id="rId4438" Type="http://schemas.openxmlformats.org/officeDocument/2006/relationships/footer" Target="footer1436.xml" /><Relationship Id="rId4439" Type="http://schemas.openxmlformats.org/officeDocument/2006/relationships/header" Target="header1437.xml" /><Relationship Id="rId444" Type="http://schemas.openxmlformats.org/officeDocument/2006/relationships/footer" Target="footer124.xml" /><Relationship Id="rId4440" Type="http://schemas.openxmlformats.org/officeDocument/2006/relationships/footer" Target="footer1437.xml" /><Relationship Id="rId4441" Type="http://schemas.openxmlformats.org/officeDocument/2006/relationships/hyperlink" Target="https://advance.lexis.com/api/document?collection=news&amp;id=urn:contentItem:51FN-V4M1-DXY4-X1N3-00000-00&amp;context=1519360" TargetMode="External" /><Relationship Id="rId4442" Type="http://schemas.openxmlformats.org/officeDocument/2006/relationships/hyperlink" Target="http://www.nytimes.com" TargetMode="External" /><Relationship Id="rId4443" Type="http://schemas.openxmlformats.org/officeDocument/2006/relationships/header" Target="header1438.xml" /><Relationship Id="rId4444" Type="http://schemas.openxmlformats.org/officeDocument/2006/relationships/header" Target="header1439.xml" /><Relationship Id="rId4445" Type="http://schemas.openxmlformats.org/officeDocument/2006/relationships/footer" Target="footer1438.xml" /><Relationship Id="rId4446" Type="http://schemas.openxmlformats.org/officeDocument/2006/relationships/footer" Target="footer1439.xml" /><Relationship Id="rId4447" Type="http://schemas.openxmlformats.org/officeDocument/2006/relationships/header" Target="header1440.xml" /><Relationship Id="rId4448" Type="http://schemas.openxmlformats.org/officeDocument/2006/relationships/footer" Target="footer1440.xml" /><Relationship Id="rId4449" Type="http://schemas.openxmlformats.org/officeDocument/2006/relationships/hyperlink" Target="https://advance.lexis.com/api/document?collection=news&amp;id=urn:contentItem:4TCG-XFP0-TW8F-G1F6-00000-00&amp;context=1519360" TargetMode="External" /><Relationship Id="rId445" Type="http://schemas.openxmlformats.org/officeDocument/2006/relationships/footer" Target="footer125.xml" /><Relationship Id="rId4450" Type="http://schemas.openxmlformats.org/officeDocument/2006/relationships/hyperlink" Target="http://www.nytimes.com" TargetMode="External" /><Relationship Id="rId4451" Type="http://schemas.openxmlformats.org/officeDocument/2006/relationships/header" Target="header1441.xml" /><Relationship Id="rId4452" Type="http://schemas.openxmlformats.org/officeDocument/2006/relationships/header" Target="header1442.xml" /><Relationship Id="rId4453" Type="http://schemas.openxmlformats.org/officeDocument/2006/relationships/footer" Target="footer1441.xml" /><Relationship Id="rId4454" Type="http://schemas.openxmlformats.org/officeDocument/2006/relationships/footer" Target="footer1442.xml" /><Relationship Id="rId4455" Type="http://schemas.openxmlformats.org/officeDocument/2006/relationships/header" Target="header1443.xml" /><Relationship Id="rId4456" Type="http://schemas.openxmlformats.org/officeDocument/2006/relationships/footer" Target="footer1443.xml" /><Relationship Id="rId4457" Type="http://schemas.openxmlformats.org/officeDocument/2006/relationships/hyperlink" Target="https://advance.lexis.com/api/document?collection=news&amp;id=urn:contentItem:3VH5-DC60-007F-G1WC-00000-00&amp;context=1519360" TargetMode="External" /><Relationship Id="rId4458" Type="http://schemas.openxmlformats.org/officeDocument/2006/relationships/hyperlink" Target="https://advance.lexis.com/api/document?collection=news&amp;id=urn:contentItem:3VH5-DC60-007F-G1WC-00000-00&amp;context=1519360" TargetMode="External" /><Relationship Id="rId4459" Type="http://schemas.openxmlformats.org/officeDocument/2006/relationships/hyperlink" Target="http://www.nytimes.com" TargetMode="External" /><Relationship Id="rId446" Type="http://schemas.openxmlformats.org/officeDocument/2006/relationships/header" Target="header126.xml" /><Relationship Id="rId4460" Type="http://schemas.openxmlformats.org/officeDocument/2006/relationships/header" Target="header1444.xml" /><Relationship Id="rId4461" Type="http://schemas.openxmlformats.org/officeDocument/2006/relationships/header" Target="header1445.xml" /><Relationship Id="rId4462" Type="http://schemas.openxmlformats.org/officeDocument/2006/relationships/footer" Target="footer1444.xml" /><Relationship Id="rId4463" Type="http://schemas.openxmlformats.org/officeDocument/2006/relationships/footer" Target="footer1445.xml" /><Relationship Id="rId4464" Type="http://schemas.openxmlformats.org/officeDocument/2006/relationships/header" Target="header1446.xml" /><Relationship Id="rId4465" Type="http://schemas.openxmlformats.org/officeDocument/2006/relationships/footer" Target="footer1446.xml" /><Relationship Id="rId4466" Type="http://schemas.openxmlformats.org/officeDocument/2006/relationships/hyperlink" Target="https://advance.lexis.com/api/document?collection=news&amp;id=urn:contentItem:3SC6-WN10-0024-J560-00000-00&amp;context=1519360" TargetMode="External" /><Relationship Id="rId4467" Type="http://schemas.openxmlformats.org/officeDocument/2006/relationships/header" Target="header1447.xml" /><Relationship Id="rId4468" Type="http://schemas.openxmlformats.org/officeDocument/2006/relationships/header" Target="header1448.xml" /><Relationship Id="rId4469" Type="http://schemas.openxmlformats.org/officeDocument/2006/relationships/footer" Target="footer1447.xml" /><Relationship Id="rId447" Type="http://schemas.openxmlformats.org/officeDocument/2006/relationships/footer" Target="footer126.xml" /><Relationship Id="rId4470" Type="http://schemas.openxmlformats.org/officeDocument/2006/relationships/footer" Target="footer1448.xml" /><Relationship Id="rId4471" Type="http://schemas.openxmlformats.org/officeDocument/2006/relationships/header" Target="header1449.xml" /><Relationship Id="rId4472" Type="http://schemas.openxmlformats.org/officeDocument/2006/relationships/footer" Target="footer1449.xml" /><Relationship Id="rId4473" Type="http://schemas.openxmlformats.org/officeDocument/2006/relationships/hyperlink" Target="https://advance.lexis.com/api/document?collection=news&amp;id=urn:contentItem:4TCY-KG90-TW8F-G0S0-00000-00&amp;context=1519360" TargetMode="External" /><Relationship Id="rId4474" Type="http://schemas.openxmlformats.org/officeDocument/2006/relationships/hyperlink" Target="http://www.nytimes.com" TargetMode="External" /><Relationship Id="rId4475" Type="http://schemas.openxmlformats.org/officeDocument/2006/relationships/header" Target="header1450.xml" /><Relationship Id="rId4476" Type="http://schemas.openxmlformats.org/officeDocument/2006/relationships/header" Target="header1451.xml" /><Relationship Id="rId4477" Type="http://schemas.openxmlformats.org/officeDocument/2006/relationships/footer" Target="footer1450.xml" /><Relationship Id="rId4478" Type="http://schemas.openxmlformats.org/officeDocument/2006/relationships/footer" Target="footer1451.xml" /><Relationship Id="rId4479" Type="http://schemas.openxmlformats.org/officeDocument/2006/relationships/header" Target="header1452.xml" /><Relationship Id="rId448" Type="http://schemas.openxmlformats.org/officeDocument/2006/relationships/hyperlink" Target="https://advance.lexis.com/api/document?collection=news&amp;id=urn:contentItem:57HV-DXV1-DXY4-X17D-00000-00&amp;context=1519360" TargetMode="External" /><Relationship Id="rId4480" Type="http://schemas.openxmlformats.org/officeDocument/2006/relationships/footer" Target="footer1452.xml" /><Relationship Id="rId4481" Type="http://schemas.openxmlformats.org/officeDocument/2006/relationships/hyperlink" Target="https://advance.lexis.com/api/document?collection=news&amp;id=urn:contentItem:4202-8CW0-00MH-F3VW-00000-00&amp;context=1519360" TargetMode="External" /><Relationship Id="rId4482" Type="http://schemas.openxmlformats.org/officeDocument/2006/relationships/hyperlink" Target="http://www.nytimes.com" TargetMode="External" /><Relationship Id="rId4483" Type="http://schemas.openxmlformats.org/officeDocument/2006/relationships/header" Target="header1453.xml" /><Relationship Id="rId4484" Type="http://schemas.openxmlformats.org/officeDocument/2006/relationships/header" Target="header1454.xml" /><Relationship Id="rId4485" Type="http://schemas.openxmlformats.org/officeDocument/2006/relationships/footer" Target="footer1453.xml" /><Relationship Id="rId4486" Type="http://schemas.openxmlformats.org/officeDocument/2006/relationships/footer" Target="footer1454.xml" /><Relationship Id="rId4487" Type="http://schemas.openxmlformats.org/officeDocument/2006/relationships/header" Target="header1455.xml" /><Relationship Id="rId4488" Type="http://schemas.openxmlformats.org/officeDocument/2006/relationships/footer" Target="footer1455.xml" /><Relationship Id="rId4489" Type="http://schemas.openxmlformats.org/officeDocument/2006/relationships/hyperlink" Target="https://advance.lexis.com/api/document?collection=news&amp;id=urn:contentItem:58T0-N361-DXY4-X3BH-00000-00&amp;context=1519360" TargetMode="External" /><Relationship Id="rId449" Type="http://schemas.openxmlformats.org/officeDocument/2006/relationships/hyperlink" Target="http://www.nytimes.com/2013/01/18/world/europe/swabian-separatists-fling-spatzle-to-make-a-point.html" TargetMode="External" /><Relationship Id="rId4490" Type="http://schemas.openxmlformats.org/officeDocument/2006/relationships/hyperlink" Target="http://www.nytimes.com/2013/06/30/books/review/revolutionary-summer-by-joseph-j-ellis.html" TargetMode="External" /><Relationship Id="rId4491" Type="http://schemas.openxmlformats.org/officeDocument/2006/relationships/header" Target="header1456.xml" /><Relationship Id="rId4492" Type="http://schemas.openxmlformats.org/officeDocument/2006/relationships/header" Target="header1457.xml" /><Relationship Id="rId4493" Type="http://schemas.openxmlformats.org/officeDocument/2006/relationships/footer" Target="footer1456.xml" /><Relationship Id="rId4494" Type="http://schemas.openxmlformats.org/officeDocument/2006/relationships/footer" Target="footer1457.xml" /><Relationship Id="rId4495" Type="http://schemas.openxmlformats.org/officeDocument/2006/relationships/header" Target="header1458.xml" /><Relationship Id="rId4496" Type="http://schemas.openxmlformats.org/officeDocument/2006/relationships/footer" Target="footer1458.xml" /><Relationship Id="rId4497" Type="http://schemas.openxmlformats.org/officeDocument/2006/relationships/hyperlink" Target="https://advance.lexis.com/api/document?collection=news&amp;id=urn:contentItem:3S8G-JDS0-0008-N316-00000-00&amp;context=1519360" TargetMode="External" /><Relationship Id="rId4498" Type="http://schemas.openxmlformats.org/officeDocument/2006/relationships/header" Target="header1459.xml" /><Relationship Id="rId4499" Type="http://schemas.openxmlformats.org/officeDocument/2006/relationships/header" Target="header1460.xml" /><Relationship Id="rId45" Type="http://schemas.openxmlformats.org/officeDocument/2006/relationships/hyperlink" Target="https://www.nytimes.com/2021/04/24/style/generation-gen-x-aarp-oscar-ad.html" TargetMode="External" /><Relationship Id="rId450" Type="http://schemas.openxmlformats.org/officeDocument/2006/relationships/header" Target="header127.xml" /><Relationship Id="rId4500" Type="http://schemas.openxmlformats.org/officeDocument/2006/relationships/footer" Target="footer1459.xml" /><Relationship Id="rId4501" Type="http://schemas.openxmlformats.org/officeDocument/2006/relationships/footer" Target="footer1460.xml" /><Relationship Id="rId4502" Type="http://schemas.openxmlformats.org/officeDocument/2006/relationships/header" Target="header1461.xml" /><Relationship Id="rId4503" Type="http://schemas.openxmlformats.org/officeDocument/2006/relationships/footer" Target="footer1461.xml" /><Relationship Id="rId4504" Type="http://schemas.openxmlformats.org/officeDocument/2006/relationships/hyperlink" Target="https://advance.lexis.com/api/document?collection=news&amp;id=urn:contentItem:4FN0-9R60-TW8F-G3CM-00000-00&amp;context=1519360" TargetMode="External" /><Relationship Id="rId4505" Type="http://schemas.openxmlformats.org/officeDocument/2006/relationships/hyperlink" Target="http://www.nytimes.com" TargetMode="External" /><Relationship Id="rId4506" Type="http://schemas.openxmlformats.org/officeDocument/2006/relationships/header" Target="header1462.xml" /><Relationship Id="rId4507" Type="http://schemas.openxmlformats.org/officeDocument/2006/relationships/header" Target="header1463.xml" /><Relationship Id="rId4508" Type="http://schemas.openxmlformats.org/officeDocument/2006/relationships/footer" Target="footer1462.xml" /><Relationship Id="rId4509" Type="http://schemas.openxmlformats.org/officeDocument/2006/relationships/footer" Target="footer1463.xml" /><Relationship Id="rId451" Type="http://schemas.openxmlformats.org/officeDocument/2006/relationships/header" Target="header128.xml" /><Relationship Id="rId4510" Type="http://schemas.openxmlformats.org/officeDocument/2006/relationships/header" Target="header1464.xml" /><Relationship Id="rId4511" Type="http://schemas.openxmlformats.org/officeDocument/2006/relationships/footer" Target="footer1464.xml" /><Relationship Id="rId4512" Type="http://schemas.openxmlformats.org/officeDocument/2006/relationships/hyperlink" Target="https://advance.lexis.com/api/document?collection=news&amp;id=urn:contentItem:55RJ-12D1-JBG3-63JM-00000-00&amp;context=1519360" TargetMode="External" /><Relationship Id="rId4513" Type="http://schemas.openxmlformats.org/officeDocument/2006/relationships/hyperlink" Target="http://www.nytimes.com" TargetMode="External" /><Relationship Id="rId4514" Type="http://schemas.openxmlformats.org/officeDocument/2006/relationships/header" Target="header1465.xml" /><Relationship Id="rId4515" Type="http://schemas.openxmlformats.org/officeDocument/2006/relationships/header" Target="header1466.xml" /><Relationship Id="rId4516" Type="http://schemas.openxmlformats.org/officeDocument/2006/relationships/footer" Target="footer1465.xml" /><Relationship Id="rId4517" Type="http://schemas.openxmlformats.org/officeDocument/2006/relationships/footer" Target="footer1466.xml" /><Relationship Id="rId4518" Type="http://schemas.openxmlformats.org/officeDocument/2006/relationships/header" Target="header1467.xml" /><Relationship Id="rId4519" Type="http://schemas.openxmlformats.org/officeDocument/2006/relationships/footer" Target="footer1467.xml" /><Relationship Id="rId452" Type="http://schemas.openxmlformats.org/officeDocument/2006/relationships/footer" Target="footer127.xml" /><Relationship Id="rId4520" Type="http://schemas.openxmlformats.org/officeDocument/2006/relationships/hyperlink" Target="https://advance.lexis.com/api/document?collection=news&amp;id=urn:contentItem:7X3H-VMC1-2PBB-24M4-00000-00&amp;context=1519360" TargetMode="External" /><Relationship Id="rId4521" Type="http://schemas.openxmlformats.org/officeDocument/2006/relationships/hyperlink" Target="http://www.nytimes.com" TargetMode="External" /><Relationship Id="rId4522" Type="http://schemas.openxmlformats.org/officeDocument/2006/relationships/header" Target="header1468.xml" /><Relationship Id="rId4523" Type="http://schemas.openxmlformats.org/officeDocument/2006/relationships/header" Target="header1469.xml" /><Relationship Id="rId4524" Type="http://schemas.openxmlformats.org/officeDocument/2006/relationships/footer" Target="footer1468.xml" /><Relationship Id="rId4525" Type="http://schemas.openxmlformats.org/officeDocument/2006/relationships/footer" Target="footer1469.xml" /><Relationship Id="rId4526" Type="http://schemas.openxmlformats.org/officeDocument/2006/relationships/header" Target="header1470.xml" /><Relationship Id="rId4527" Type="http://schemas.openxmlformats.org/officeDocument/2006/relationships/footer" Target="footer1470.xml" /><Relationship Id="rId4528" Type="http://schemas.openxmlformats.org/officeDocument/2006/relationships/hyperlink" Target="https://advance.lexis.com/api/document?collection=news&amp;id=urn:contentItem:3S8G-JH60-0008-N1C3-00000-00&amp;context=1519360" TargetMode="External" /><Relationship Id="rId4529" Type="http://schemas.openxmlformats.org/officeDocument/2006/relationships/header" Target="header1471.xml" /><Relationship Id="rId453" Type="http://schemas.openxmlformats.org/officeDocument/2006/relationships/footer" Target="footer128.xml" /><Relationship Id="rId4530" Type="http://schemas.openxmlformats.org/officeDocument/2006/relationships/header" Target="header1472.xml" /><Relationship Id="rId4531" Type="http://schemas.openxmlformats.org/officeDocument/2006/relationships/footer" Target="footer1471.xml" /><Relationship Id="rId4532" Type="http://schemas.openxmlformats.org/officeDocument/2006/relationships/footer" Target="footer1472.xml" /><Relationship Id="rId4533" Type="http://schemas.openxmlformats.org/officeDocument/2006/relationships/header" Target="header1473.xml" /><Relationship Id="rId4534" Type="http://schemas.openxmlformats.org/officeDocument/2006/relationships/footer" Target="footer1473.xml" /><Relationship Id="rId4535" Type="http://schemas.openxmlformats.org/officeDocument/2006/relationships/hyperlink" Target="https://advance.lexis.com/api/document?collection=news&amp;id=urn:contentItem:4N32-97K0-TW8F-G2HX-00000-00&amp;context=1519360" TargetMode="External" /><Relationship Id="rId4536" Type="http://schemas.openxmlformats.org/officeDocument/2006/relationships/hyperlink" Target="http://www.nytimes.com" TargetMode="External" /><Relationship Id="rId4537" Type="http://schemas.openxmlformats.org/officeDocument/2006/relationships/header" Target="header1474.xml" /><Relationship Id="rId4538" Type="http://schemas.openxmlformats.org/officeDocument/2006/relationships/header" Target="header1475.xml" /><Relationship Id="rId4539" Type="http://schemas.openxmlformats.org/officeDocument/2006/relationships/footer" Target="footer1474.xml" /><Relationship Id="rId454" Type="http://schemas.openxmlformats.org/officeDocument/2006/relationships/header" Target="header129.xml" /><Relationship Id="rId4540" Type="http://schemas.openxmlformats.org/officeDocument/2006/relationships/footer" Target="footer1475.xml" /><Relationship Id="rId4541" Type="http://schemas.openxmlformats.org/officeDocument/2006/relationships/header" Target="header1476.xml" /><Relationship Id="rId4542" Type="http://schemas.openxmlformats.org/officeDocument/2006/relationships/footer" Target="footer1476.xml" /><Relationship Id="rId4543" Type="http://schemas.openxmlformats.org/officeDocument/2006/relationships/hyperlink" Target="https://advance.lexis.com/api/document?collection=news&amp;id=urn:contentItem:7X22-2CR0-Y8TC-S3JW-00000-00&amp;context=1519360" TargetMode="External" /><Relationship Id="rId4544" Type="http://schemas.openxmlformats.org/officeDocument/2006/relationships/hyperlink" Target="http://www.nytimes.com" TargetMode="External" /><Relationship Id="rId4545" Type="http://schemas.openxmlformats.org/officeDocument/2006/relationships/header" Target="header1477.xml" /><Relationship Id="rId4546" Type="http://schemas.openxmlformats.org/officeDocument/2006/relationships/header" Target="header1478.xml" /><Relationship Id="rId4547" Type="http://schemas.openxmlformats.org/officeDocument/2006/relationships/footer" Target="footer1477.xml" /><Relationship Id="rId4548" Type="http://schemas.openxmlformats.org/officeDocument/2006/relationships/footer" Target="footer1478.xml" /><Relationship Id="rId4549" Type="http://schemas.openxmlformats.org/officeDocument/2006/relationships/header" Target="header1479.xml" /><Relationship Id="rId455" Type="http://schemas.openxmlformats.org/officeDocument/2006/relationships/footer" Target="footer129.xml" /><Relationship Id="rId4550" Type="http://schemas.openxmlformats.org/officeDocument/2006/relationships/footer" Target="footer1479.xml" /><Relationship Id="rId4551" Type="http://schemas.openxmlformats.org/officeDocument/2006/relationships/hyperlink" Target="https://advance.lexis.com/api/document?collection=news&amp;id=urn:contentItem:58T1-FHX1-JBG3-64S7-00000-00&amp;context=1519360" TargetMode="External" /><Relationship Id="rId4552" Type="http://schemas.openxmlformats.org/officeDocument/2006/relationships/hyperlink" Target="http://artsbeat.blogs.nytimes.com/2013/07/01/london-theater-journal-trapped/" TargetMode="External" /><Relationship Id="rId4553" Type="http://schemas.openxmlformats.org/officeDocument/2006/relationships/header" Target="header1480.xml" /><Relationship Id="rId4554" Type="http://schemas.openxmlformats.org/officeDocument/2006/relationships/header" Target="header1481.xml" /><Relationship Id="rId4555" Type="http://schemas.openxmlformats.org/officeDocument/2006/relationships/footer" Target="footer1480.xml" /><Relationship Id="rId4556" Type="http://schemas.openxmlformats.org/officeDocument/2006/relationships/footer" Target="footer1481.xml" /><Relationship Id="rId4557" Type="http://schemas.openxmlformats.org/officeDocument/2006/relationships/header" Target="header1482.xml" /><Relationship Id="rId4558" Type="http://schemas.openxmlformats.org/officeDocument/2006/relationships/footer" Target="footer1482.xml" /><Relationship Id="rId4559" Type="http://schemas.openxmlformats.org/officeDocument/2006/relationships/hyperlink" Target="https://advance.lexis.com/api/document?collection=news&amp;id=urn:contentItem:46DK-HVN0-01CN-H4DH-00000-00&amp;context=1519360" TargetMode="External" /><Relationship Id="rId456" Type="http://schemas.openxmlformats.org/officeDocument/2006/relationships/hyperlink" Target="https://advance.lexis.com/api/document?collection=news&amp;id=urn:contentItem:5BCD-DN01-JBG3-62TT-00000-00&amp;context=1519360" TargetMode="External" /><Relationship Id="rId4560" Type="http://schemas.openxmlformats.org/officeDocument/2006/relationships/hyperlink" Target="http://www.nytimes.com" TargetMode="External" /><Relationship Id="rId4561" Type="http://schemas.openxmlformats.org/officeDocument/2006/relationships/header" Target="header1483.xml" /><Relationship Id="rId4562" Type="http://schemas.openxmlformats.org/officeDocument/2006/relationships/header" Target="header1484.xml" /><Relationship Id="rId4563" Type="http://schemas.openxmlformats.org/officeDocument/2006/relationships/footer" Target="footer1483.xml" /><Relationship Id="rId4564" Type="http://schemas.openxmlformats.org/officeDocument/2006/relationships/footer" Target="footer1484.xml" /><Relationship Id="rId4565" Type="http://schemas.openxmlformats.org/officeDocument/2006/relationships/header" Target="header1485.xml" /><Relationship Id="rId4566" Type="http://schemas.openxmlformats.org/officeDocument/2006/relationships/footer" Target="footer1485.xml" /><Relationship Id="rId4567" Type="http://schemas.openxmlformats.org/officeDocument/2006/relationships/hyperlink" Target="https://advance.lexis.com/api/document?collection=news&amp;id=urn:contentItem:7X15-HD20-Y8TC-S29J-00000-00&amp;context=1519360" TargetMode="External" /><Relationship Id="rId4568" Type="http://schemas.openxmlformats.org/officeDocument/2006/relationships/hyperlink" Target="http://www.nytimes.com" TargetMode="External" /><Relationship Id="rId4569" Type="http://schemas.openxmlformats.org/officeDocument/2006/relationships/header" Target="header1486.xml" /><Relationship Id="rId457" Type="http://schemas.openxmlformats.org/officeDocument/2006/relationships/hyperlink" Target="http://www.nytimes.com/2014/01/26/books/review/the-guts-by-roddy-doyle.html" TargetMode="External" /><Relationship Id="rId4570" Type="http://schemas.openxmlformats.org/officeDocument/2006/relationships/header" Target="header1487.xml" /><Relationship Id="rId4571" Type="http://schemas.openxmlformats.org/officeDocument/2006/relationships/footer" Target="footer1486.xml" /><Relationship Id="rId4572" Type="http://schemas.openxmlformats.org/officeDocument/2006/relationships/footer" Target="footer1487.xml" /><Relationship Id="rId4573" Type="http://schemas.openxmlformats.org/officeDocument/2006/relationships/header" Target="header1488.xml" /><Relationship Id="rId4574" Type="http://schemas.openxmlformats.org/officeDocument/2006/relationships/footer" Target="footer1488.xml" /><Relationship Id="rId4575" Type="http://schemas.openxmlformats.org/officeDocument/2006/relationships/hyperlink" Target="https://advance.lexis.com/api/document?collection=news&amp;id=urn:contentItem:3VBP-6DM0-007F-G3GX-00000-00&amp;context=1519360" TargetMode="External" /><Relationship Id="rId4576" Type="http://schemas.openxmlformats.org/officeDocument/2006/relationships/header" Target="header1489.xml" /><Relationship Id="rId4577" Type="http://schemas.openxmlformats.org/officeDocument/2006/relationships/header" Target="header1490.xml" /><Relationship Id="rId4578" Type="http://schemas.openxmlformats.org/officeDocument/2006/relationships/footer" Target="footer1489.xml" /><Relationship Id="rId4579" Type="http://schemas.openxmlformats.org/officeDocument/2006/relationships/footer" Target="footer1490.xml" /><Relationship Id="rId458" Type="http://schemas.openxmlformats.org/officeDocument/2006/relationships/header" Target="header130.xml" /><Relationship Id="rId4580" Type="http://schemas.openxmlformats.org/officeDocument/2006/relationships/header" Target="header1491.xml" /><Relationship Id="rId4581" Type="http://schemas.openxmlformats.org/officeDocument/2006/relationships/footer" Target="footer1491.xml" /><Relationship Id="rId4582" Type="http://schemas.openxmlformats.org/officeDocument/2006/relationships/hyperlink" Target="https://advance.lexis.com/api/document?collection=news&amp;id=urn:contentItem:55MJ-DR91-JBG3-618T-00000-00&amp;context=1519360" TargetMode="External" /><Relationship Id="rId4583" Type="http://schemas.openxmlformats.org/officeDocument/2006/relationships/hyperlink" Target="http://www.nytimes.com" TargetMode="External" /><Relationship Id="rId4584" Type="http://schemas.openxmlformats.org/officeDocument/2006/relationships/header" Target="header1492.xml" /><Relationship Id="rId4585" Type="http://schemas.openxmlformats.org/officeDocument/2006/relationships/header" Target="header1493.xml" /><Relationship Id="rId4586" Type="http://schemas.openxmlformats.org/officeDocument/2006/relationships/footer" Target="footer1492.xml" /><Relationship Id="rId4587" Type="http://schemas.openxmlformats.org/officeDocument/2006/relationships/footer" Target="footer1493.xml" /><Relationship Id="rId4588" Type="http://schemas.openxmlformats.org/officeDocument/2006/relationships/header" Target="header1494.xml" /><Relationship Id="rId4589" Type="http://schemas.openxmlformats.org/officeDocument/2006/relationships/footer" Target="footer1494.xml" /><Relationship Id="rId459" Type="http://schemas.openxmlformats.org/officeDocument/2006/relationships/header" Target="header131.xml" /><Relationship Id="rId4590" Type="http://schemas.openxmlformats.org/officeDocument/2006/relationships/hyperlink" Target="https://advance.lexis.com/api/document?collection=news&amp;id=urn:contentItem:3S8G-K990-0008-N2VN-00000-00&amp;context=1519360" TargetMode="External" /><Relationship Id="rId4591" Type="http://schemas.openxmlformats.org/officeDocument/2006/relationships/header" Target="header1495.xml" /><Relationship Id="rId4592" Type="http://schemas.openxmlformats.org/officeDocument/2006/relationships/header" Target="header1496.xml" /><Relationship Id="rId4593" Type="http://schemas.openxmlformats.org/officeDocument/2006/relationships/footer" Target="footer1495.xml" /><Relationship Id="rId4594" Type="http://schemas.openxmlformats.org/officeDocument/2006/relationships/footer" Target="footer1496.xml" /><Relationship Id="rId4595" Type="http://schemas.openxmlformats.org/officeDocument/2006/relationships/header" Target="header1497.xml" /><Relationship Id="rId4596" Type="http://schemas.openxmlformats.org/officeDocument/2006/relationships/footer" Target="footer1497.xml" /><Relationship Id="rId4597" Type="http://schemas.openxmlformats.org/officeDocument/2006/relationships/hyperlink" Target="https://advance.lexis.com/api/document?collection=news&amp;id=urn:contentItem:5JWH-BRF1-JBG3-61BV-00000-00&amp;context=1519360" TargetMode="External" /><Relationship Id="rId4598" Type="http://schemas.openxmlformats.org/officeDocument/2006/relationships/hyperlink" Target="http://www.nytimes.com/2016/05/29/opinion/sunday/the-end-of-black-harlem.html" TargetMode="External" /><Relationship Id="rId4599" Type="http://schemas.openxmlformats.org/officeDocument/2006/relationships/header" Target="header1498.xml" /><Relationship Id="rId46" Type="http://schemas.openxmlformats.org/officeDocument/2006/relationships/hyperlink" Target="https://www.nytimes.com/2021/04/24/style/generation-gen-x-aarp-oscar-ad.html" TargetMode="External" /><Relationship Id="rId460" Type="http://schemas.openxmlformats.org/officeDocument/2006/relationships/footer" Target="footer130.xml" /><Relationship Id="rId4600" Type="http://schemas.openxmlformats.org/officeDocument/2006/relationships/header" Target="header1499.xml" /><Relationship Id="rId4601" Type="http://schemas.openxmlformats.org/officeDocument/2006/relationships/footer" Target="footer1498.xml" /><Relationship Id="rId4602" Type="http://schemas.openxmlformats.org/officeDocument/2006/relationships/footer" Target="footer1499.xml" /><Relationship Id="rId4603" Type="http://schemas.openxmlformats.org/officeDocument/2006/relationships/header" Target="header1500.xml" /><Relationship Id="rId4604" Type="http://schemas.openxmlformats.org/officeDocument/2006/relationships/footer" Target="footer1500.xml" /><Relationship Id="rId4605" Type="http://schemas.openxmlformats.org/officeDocument/2006/relationships/hyperlink" Target="https://advance.lexis.com/api/document?collection=news&amp;id=urn:contentItem:58RH-N901-DXY4-X4J7-00000-00&amp;context=1519360" TargetMode="External" /><Relationship Id="rId4606" Type="http://schemas.openxmlformats.org/officeDocument/2006/relationships/hyperlink" Target="http://www.nytimes.com/2013/06/25/business/media/an-emerging-hispanic-voice-defends-her-maids.html" TargetMode="External" /><Relationship Id="rId4607" Type="http://schemas.openxmlformats.org/officeDocument/2006/relationships/header" Target="header1501.xml" /><Relationship Id="rId4608" Type="http://schemas.openxmlformats.org/officeDocument/2006/relationships/header" Target="header1502.xml" /><Relationship Id="rId4609" Type="http://schemas.openxmlformats.org/officeDocument/2006/relationships/footer" Target="footer1501.xml" /><Relationship Id="rId461" Type="http://schemas.openxmlformats.org/officeDocument/2006/relationships/footer" Target="footer131.xml" /><Relationship Id="rId4610" Type="http://schemas.openxmlformats.org/officeDocument/2006/relationships/footer" Target="footer1502.xml" /><Relationship Id="rId4611" Type="http://schemas.openxmlformats.org/officeDocument/2006/relationships/header" Target="header1503.xml" /><Relationship Id="rId4612" Type="http://schemas.openxmlformats.org/officeDocument/2006/relationships/footer" Target="footer1503.xml" /><Relationship Id="rId4613" Type="http://schemas.openxmlformats.org/officeDocument/2006/relationships/hyperlink" Target="https://advance.lexis.com/api/document?collection=news&amp;id=urn:contentItem:3SJB-4510-002S-X1TJ-00000-00&amp;context=1519360" TargetMode="External" /><Relationship Id="rId4614" Type="http://schemas.openxmlformats.org/officeDocument/2006/relationships/hyperlink" Target="https://advance.lexis.com/api/document?collection=news&amp;id=urn:contentItem:3SJB-4510-002S-X1TJ-00000-00&amp;context=1519360" TargetMode="External" /><Relationship Id="rId4615" Type="http://schemas.openxmlformats.org/officeDocument/2006/relationships/theme" Target="theme/theme1.xml" /><Relationship Id="rId4616" Type="http://schemas.openxmlformats.org/officeDocument/2006/relationships/numbering" Target="numbering.xml" /><Relationship Id="rId4617" Type="http://schemas.openxmlformats.org/officeDocument/2006/relationships/styles" Target="styles.xml" /><Relationship Id="rId462" Type="http://schemas.openxmlformats.org/officeDocument/2006/relationships/header" Target="header132.xml" /><Relationship Id="rId463" Type="http://schemas.openxmlformats.org/officeDocument/2006/relationships/footer" Target="footer132.xml" /><Relationship Id="rId464" Type="http://schemas.openxmlformats.org/officeDocument/2006/relationships/hyperlink" Target="https://advance.lexis.com/api/document?collection=news&amp;id=urn:contentItem:5KWD-PM61-JBG3-61GN-00000-00&amp;context=1519360" TargetMode="External" /><Relationship Id="rId465" Type="http://schemas.openxmlformats.org/officeDocument/2006/relationships/hyperlink" Target="http://www.nytimes.com/2016/10/07/fashion/mens-style/hillary-clinton-white-male-supporters.html" TargetMode="External" /><Relationship Id="rId466" Type="http://schemas.openxmlformats.org/officeDocument/2006/relationships/header" Target="header133.xml" /><Relationship Id="rId467" Type="http://schemas.openxmlformats.org/officeDocument/2006/relationships/header" Target="header134.xml" /><Relationship Id="rId468" Type="http://schemas.openxmlformats.org/officeDocument/2006/relationships/footer" Target="footer133.xml" /><Relationship Id="rId469" Type="http://schemas.openxmlformats.org/officeDocument/2006/relationships/footer" Target="footer134.xml" /><Relationship Id="rId47" Type="http://schemas.openxmlformats.org/officeDocument/2006/relationships/hyperlink" Target="https://www.nytimes.com/2021/04/24/style/generation-gen-x-aarp-oscar-ad.html" TargetMode="External" /><Relationship Id="rId470" Type="http://schemas.openxmlformats.org/officeDocument/2006/relationships/header" Target="header135.xml" /><Relationship Id="rId471" Type="http://schemas.openxmlformats.org/officeDocument/2006/relationships/footer" Target="footer135.xml" /><Relationship Id="rId472" Type="http://schemas.openxmlformats.org/officeDocument/2006/relationships/hyperlink" Target="https://advance.lexis.com/api/document?collection=news&amp;id=urn:contentItem:5MS7-VHN1-JBG3-6265-00000-00&amp;context=1519360" TargetMode="External" /><Relationship Id="rId473" Type="http://schemas.openxmlformats.org/officeDocument/2006/relationships/hyperlink" Target="http://www.nytimes.com/topic/person/hillary-rodham-clinton?inline=nyt-per" TargetMode="External" /><Relationship Id="rId474" Type="http://schemas.openxmlformats.org/officeDocument/2006/relationships/hyperlink" Target="https://obeygiant.com/obama-hope/" TargetMode="External" /><Relationship Id="rId475" Type="http://schemas.openxmlformats.org/officeDocument/2006/relationships/hyperlink" Target="https://www.etsy.com/listing/456889810/hillary-clinton-im-with-her-screen?ref=pr_shop" TargetMode="External" /><Relationship Id="rId476" Type="http://schemas.openxmlformats.org/officeDocument/2006/relationships/hyperlink" Target="http://www.cbsnews.com/news/both-donald-trump-and-hillary-clinton-seen-as-risky-choices-cbsnyt-poll/" TargetMode="External" /><Relationship Id="rId477" Type="http://schemas.openxmlformats.org/officeDocument/2006/relationships/hyperlink" Target="http://www.nytimes.com/topic/person/donald-trump?inline=nyt-per" TargetMode="External" /><Relationship Id="rId478" Type="http://schemas.openxmlformats.org/officeDocument/2006/relationships/hyperlink" Target="http://abcnews.go.com/Politics/clinton-trump-race-narrows-doorstep-debates-poll/story?id=42313593" TargetMode="External" /><Relationship Id="rId479" Type="http://schemas.openxmlformats.org/officeDocument/2006/relationships/hyperlink" Target="https://www.washcoll.edu/live/profiles/1914-melissa-deckman" TargetMode="External" /><Relationship Id="rId48" Type="http://schemas.openxmlformats.org/officeDocument/2006/relationships/hyperlink" Target="https://www.nytimes.com/2021/04/24/style/generation-gen-x-aarp-oscar-ad.html" TargetMode="External" /><Relationship Id="rId480" Type="http://schemas.openxmlformats.org/officeDocument/2006/relationships/hyperlink" Target="http://webla.alsa.org/site/PageServer?pagename=LA_homepage" TargetMode="External" /><Relationship Id="rId481" Type="http://schemas.openxmlformats.org/officeDocument/2006/relationships/hyperlink" Target="https://www.facebook.com/nytimesstyles" TargetMode="External" /><Relationship Id="rId482" Type="http://schemas.openxmlformats.org/officeDocument/2006/relationships/hyperlink" Target="https://www.facebook.com/modernlove" TargetMode="External" /><Relationship Id="rId483" Type="http://schemas.openxmlformats.org/officeDocument/2006/relationships/hyperlink" Target="https://twitter.com/nytstyles" TargetMode="External" /><Relationship Id="rId484" Type="http://schemas.openxmlformats.org/officeDocument/2006/relationships/hyperlink" Target="https://twitter.com/nytfashion" TargetMode="External" /><Relationship Id="rId485" Type="http://schemas.openxmlformats.org/officeDocument/2006/relationships/hyperlink" Target="https://twitter.com/nytimesvows" TargetMode="External" /><Relationship Id="rId486" Type="http://schemas.openxmlformats.org/officeDocument/2006/relationships/hyperlink" Target="https://instagram.com/nytimesfashion" TargetMode="External" /><Relationship Id="rId487" Type="http://schemas.openxmlformats.org/officeDocument/2006/relationships/hyperlink" Target="http://www.nytimes.com/2016/06/16/fashion/closet-hillary-clinton-supporters-facebook-secret-groups.html" TargetMode="External" /><Relationship Id="rId488" Type="http://schemas.openxmlformats.org/officeDocument/2006/relationships/hyperlink" Target="http://www.nytimes.com/2016/08/14/fashion/marriage-politics-donald-trump-hillary-clinton.html" TargetMode="External" /><Relationship Id="rId489" Type="http://schemas.openxmlformats.org/officeDocument/2006/relationships/header" Target="header136.xml" /><Relationship Id="rId49" Type="http://schemas.openxmlformats.org/officeDocument/2006/relationships/hyperlink" Target="https://www.nytimes.com/2021/04/24/style/generation-gen-x-aarp-oscar-ad.html" TargetMode="External" /><Relationship Id="rId490" Type="http://schemas.openxmlformats.org/officeDocument/2006/relationships/header" Target="header137.xml" /><Relationship Id="rId491" Type="http://schemas.openxmlformats.org/officeDocument/2006/relationships/footer" Target="footer136.xml" /><Relationship Id="rId492" Type="http://schemas.openxmlformats.org/officeDocument/2006/relationships/footer" Target="footer137.xml" /><Relationship Id="rId493" Type="http://schemas.openxmlformats.org/officeDocument/2006/relationships/header" Target="header138.xml" /><Relationship Id="rId494" Type="http://schemas.openxmlformats.org/officeDocument/2006/relationships/footer" Target="footer138.xml" /><Relationship Id="rId495" Type="http://schemas.openxmlformats.org/officeDocument/2006/relationships/hyperlink" Target="https://advance.lexis.com/api/document?collection=news&amp;id=urn:contentItem:4SDM-JRF0-TW8F-G1BJ-00000-00&amp;context=1519360" TargetMode="External" /><Relationship Id="rId496" Type="http://schemas.openxmlformats.org/officeDocument/2006/relationships/hyperlink" Target="http://www.nytimes.com" TargetMode="External" /><Relationship Id="rId497" Type="http://schemas.openxmlformats.org/officeDocument/2006/relationships/header" Target="header139.xml" /><Relationship Id="rId498" Type="http://schemas.openxmlformats.org/officeDocument/2006/relationships/header" Target="header140.xml" /><Relationship Id="rId499" Type="http://schemas.openxmlformats.org/officeDocument/2006/relationships/footer" Target="footer139.xml" /><Relationship Id="rId5" Type="http://schemas.openxmlformats.org/officeDocument/2006/relationships/header" Target="header1.xml" /><Relationship Id="rId50" Type="http://schemas.openxmlformats.org/officeDocument/2006/relationships/hyperlink" Target="https://www.nytimes.com/2021/04/24/style/generation-gen-x-aarp-oscar-ad.html" TargetMode="External" /><Relationship Id="rId500" Type="http://schemas.openxmlformats.org/officeDocument/2006/relationships/footer" Target="footer140.xml" /><Relationship Id="rId501" Type="http://schemas.openxmlformats.org/officeDocument/2006/relationships/header" Target="header141.xml" /><Relationship Id="rId502" Type="http://schemas.openxmlformats.org/officeDocument/2006/relationships/footer" Target="footer141.xml" /><Relationship Id="rId503" Type="http://schemas.openxmlformats.org/officeDocument/2006/relationships/hyperlink" Target="https://advance.lexis.com/api/document?collection=news&amp;id=urn:contentItem:5MP8-K0W1-JBG3-63Y0-00000-00&amp;context=1519360" TargetMode="External" /><Relationship Id="rId504" Type="http://schemas.openxmlformats.org/officeDocument/2006/relationships/hyperlink" Target="http://www.nytimes.com/2017/01/18/arts/music/run-the-jewels-protest-songs.html" TargetMode="External" /><Relationship Id="rId505" Type="http://schemas.openxmlformats.org/officeDocument/2006/relationships/header" Target="header142.xml" /><Relationship Id="rId506" Type="http://schemas.openxmlformats.org/officeDocument/2006/relationships/header" Target="header143.xml" /><Relationship Id="rId507" Type="http://schemas.openxmlformats.org/officeDocument/2006/relationships/footer" Target="footer142.xml" /><Relationship Id="rId508" Type="http://schemas.openxmlformats.org/officeDocument/2006/relationships/footer" Target="footer143.xml" /><Relationship Id="rId509" Type="http://schemas.openxmlformats.org/officeDocument/2006/relationships/header" Target="header144.xml" /><Relationship Id="rId51" Type="http://schemas.openxmlformats.org/officeDocument/2006/relationships/hyperlink" Target="https://www.nytimes.com/2021/04/24/style/generation-gen-x-aarp-oscar-ad.html" TargetMode="External" /><Relationship Id="rId510" Type="http://schemas.openxmlformats.org/officeDocument/2006/relationships/footer" Target="footer144.xml" /><Relationship Id="rId511" Type="http://schemas.openxmlformats.org/officeDocument/2006/relationships/hyperlink" Target="https://advance.lexis.com/api/document?collection=news&amp;id=urn:contentItem:3SJB-3YX0-002S-X3GX-00000-00&amp;context=1519360" TargetMode="External" /><Relationship Id="rId512" Type="http://schemas.openxmlformats.org/officeDocument/2006/relationships/header" Target="header145.xml" /><Relationship Id="rId513" Type="http://schemas.openxmlformats.org/officeDocument/2006/relationships/header" Target="header146.xml" /><Relationship Id="rId514" Type="http://schemas.openxmlformats.org/officeDocument/2006/relationships/footer" Target="footer145.xml" /><Relationship Id="rId515" Type="http://schemas.openxmlformats.org/officeDocument/2006/relationships/footer" Target="footer146.xml" /><Relationship Id="rId516" Type="http://schemas.openxmlformats.org/officeDocument/2006/relationships/header" Target="header147.xml" /><Relationship Id="rId517" Type="http://schemas.openxmlformats.org/officeDocument/2006/relationships/footer" Target="footer147.xml" /><Relationship Id="rId518" Type="http://schemas.openxmlformats.org/officeDocument/2006/relationships/hyperlink" Target="https://advance.lexis.com/api/document?collection=news&amp;id=urn:contentItem:5DGW-C6N1-JBG3-6121-00000-00&amp;context=1519360" TargetMode="External" /><Relationship Id="rId519" Type="http://schemas.openxmlformats.org/officeDocument/2006/relationships/hyperlink" Target="http://www.nytimes.com/2014/11/01/your-money/a-billion-to-spend-and-only-two-years-to-do-it-.html" TargetMode="External" /><Relationship Id="rId52" Type="http://schemas.openxmlformats.org/officeDocument/2006/relationships/hyperlink" Target="https://www.nytimes.com/2021/04/24/style/generation-gen-x-aarp-oscar-ad.html" TargetMode="External" /><Relationship Id="rId520" Type="http://schemas.openxmlformats.org/officeDocument/2006/relationships/header" Target="header148.xml" /><Relationship Id="rId521" Type="http://schemas.openxmlformats.org/officeDocument/2006/relationships/header" Target="header149.xml" /><Relationship Id="rId522" Type="http://schemas.openxmlformats.org/officeDocument/2006/relationships/footer" Target="footer148.xml" /><Relationship Id="rId523" Type="http://schemas.openxmlformats.org/officeDocument/2006/relationships/footer" Target="footer149.xml" /><Relationship Id="rId524" Type="http://schemas.openxmlformats.org/officeDocument/2006/relationships/header" Target="header150.xml" /><Relationship Id="rId525" Type="http://schemas.openxmlformats.org/officeDocument/2006/relationships/footer" Target="footer150.xml" /><Relationship Id="rId526" Type="http://schemas.openxmlformats.org/officeDocument/2006/relationships/hyperlink" Target="https://advance.lexis.com/api/document?collection=news&amp;id=urn:contentItem:3S89-3PM0-0005-G41Y-00000-00&amp;context=1519360" TargetMode="External" /><Relationship Id="rId527" Type="http://schemas.openxmlformats.org/officeDocument/2006/relationships/hyperlink" Target="https://advance.lexis.com/api/document?collection=news&amp;id=urn:contentItem:3S89-3PM0-0005-G41Y-00000-00&amp;context=1519360" TargetMode="External" /><Relationship Id="rId528" Type="http://schemas.openxmlformats.org/officeDocument/2006/relationships/header" Target="header151.xml" /><Relationship Id="rId529" Type="http://schemas.openxmlformats.org/officeDocument/2006/relationships/header" Target="header152.xml" /><Relationship Id="rId53" Type="http://schemas.openxmlformats.org/officeDocument/2006/relationships/hyperlink" Target="https://www.nytimes.com/2021/04/24/style/generation-gen-x-aarp-oscar-ad.html" TargetMode="External" /><Relationship Id="rId530" Type="http://schemas.openxmlformats.org/officeDocument/2006/relationships/footer" Target="footer151.xml" /><Relationship Id="rId531" Type="http://schemas.openxmlformats.org/officeDocument/2006/relationships/footer" Target="footer152.xml" /><Relationship Id="rId532" Type="http://schemas.openxmlformats.org/officeDocument/2006/relationships/header" Target="header153.xml" /><Relationship Id="rId533" Type="http://schemas.openxmlformats.org/officeDocument/2006/relationships/footer" Target="footer153.xml" /><Relationship Id="rId534" Type="http://schemas.openxmlformats.org/officeDocument/2006/relationships/hyperlink" Target="https://advance.lexis.com/api/document?collection=news&amp;id=urn:contentItem:53KC-G3J1-DXY4-X3WJ-00000-00&amp;context=1519360" TargetMode="External" /><Relationship Id="rId535" Type="http://schemas.openxmlformats.org/officeDocument/2006/relationships/hyperlink" Target="http://www.nytimes.com" TargetMode="External" /><Relationship Id="rId536" Type="http://schemas.openxmlformats.org/officeDocument/2006/relationships/header" Target="header154.xml" /><Relationship Id="rId537" Type="http://schemas.openxmlformats.org/officeDocument/2006/relationships/header" Target="header155.xml" /><Relationship Id="rId538" Type="http://schemas.openxmlformats.org/officeDocument/2006/relationships/footer" Target="footer154.xml" /><Relationship Id="rId539" Type="http://schemas.openxmlformats.org/officeDocument/2006/relationships/footer" Target="footer155.xml" /><Relationship Id="rId54" Type="http://schemas.openxmlformats.org/officeDocument/2006/relationships/hyperlink" Target="https://www.nytimes.com/2021/04/24/style/generation-gen-x-aarp-oscar-ad.html" TargetMode="External" /><Relationship Id="rId540" Type="http://schemas.openxmlformats.org/officeDocument/2006/relationships/header" Target="header156.xml" /><Relationship Id="rId541" Type="http://schemas.openxmlformats.org/officeDocument/2006/relationships/footer" Target="footer156.xml" /><Relationship Id="rId542" Type="http://schemas.openxmlformats.org/officeDocument/2006/relationships/hyperlink" Target="https://advance.lexis.com/api/document?collection=news&amp;id=urn:contentItem:4C93-8T20-TW8F-G2HV-00000-00&amp;context=1519360" TargetMode="External" /><Relationship Id="rId543" Type="http://schemas.openxmlformats.org/officeDocument/2006/relationships/hyperlink" Target="http://www.nytimes.com" TargetMode="External" /><Relationship Id="rId544" Type="http://schemas.openxmlformats.org/officeDocument/2006/relationships/header" Target="header157.xml" /><Relationship Id="rId545" Type="http://schemas.openxmlformats.org/officeDocument/2006/relationships/header" Target="header158.xml" /><Relationship Id="rId546" Type="http://schemas.openxmlformats.org/officeDocument/2006/relationships/footer" Target="footer157.xml" /><Relationship Id="rId547" Type="http://schemas.openxmlformats.org/officeDocument/2006/relationships/footer" Target="footer158.xml" /><Relationship Id="rId548" Type="http://schemas.openxmlformats.org/officeDocument/2006/relationships/header" Target="header159.xml" /><Relationship Id="rId549" Type="http://schemas.openxmlformats.org/officeDocument/2006/relationships/footer" Target="footer159.xml" /><Relationship Id="rId55" Type="http://schemas.openxmlformats.org/officeDocument/2006/relationships/hyperlink" Target="https://www.nytimes.com/2021/04/24/style/generation-gen-x-aarp-oscar-ad.html" TargetMode="External" /><Relationship Id="rId550" Type="http://schemas.openxmlformats.org/officeDocument/2006/relationships/hyperlink" Target="https://advance.lexis.com/api/document?collection=news&amp;id=urn:contentItem:42K4-1760-0109-T3SP-00000-00&amp;context=1519360" TargetMode="External" /><Relationship Id="rId551" Type="http://schemas.openxmlformats.org/officeDocument/2006/relationships/hyperlink" Target="http://www.nytimes.com" TargetMode="External" /><Relationship Id="rId552" Type="http://schemas.openxmlformats.org/officeDocument/2006/relationships/header" Target="header160.xml" /><Relationship Id="rId553" Type="http://schemas.openxmlformats.org/officeDocument/2006/relationships/header" Target="header161.xml" /><Relationship Id="rId554" Type="http://schemas.openxmlformats.org/officeDocument/2006/relationships/footer" Target="footer160.xml" /><Relationship Id="rId555" Type="http://schemas.openxmlformats.org/officeDocument/2006/relationships/footer" Target="footer161.xml" /><Relationship Id="rId556" Type="http://schemas.openxmlformats.org/officeDocument/2006/relationships/header" Target="header162.xml" /><Relationship Id="rId557" Type="http://schemas.openxmlformats.org/officeDocument/2006/relationships/footer" Target="footer162.xml" /><Relationship Id="rId558" Type="http://schemas.openxmlformats.org/officeDocument/2006/relationships/hyperlink" Target="https://advance.lexis.com/api/document?collection=news&amp;id=urn:contentItem:5S69-Y401-JBG3-62XW-00000-00&amp;context=1519360" TargetMode="External" /><Relationship Id="rId559" Type="http://schemas.openxmlformats.org/officeDocument/2006/relationships/hyperlink" Target="https://www.nytimes.com/2018/03/05/books/vanguard-books-by-women-in-21st-century.html" TargetMode="External" /><Relationship Id="rId56" Type="http://schemas.openxmlformats.org/officeDocument/2006/relationships/hyperlink" Target="https://www.nytimes.com/2021/04/24/style/generation-gen-x-aarp-oscar-ad.html" TargetMode="External" /><Relationship Id="rId560" Type="http://schemas.openxmlformats.org/officeDocument/2006/relationships/header" Target="header163.xml" /><Relationship Id="rId561" Type="http://schemas.openxmlformats.org/officeDocument/2006/relationships/header" Target="header164.xml" /><Relationship Id="rId562" Type="http://schemas.openxmlformats.org/officeDocument/2006/relationships/footer" Target="footer163.xml" /><Relationship Id="rId563" Type="http://schemas.openxmlformats.org/officeDocument/2006/relationships/footer" Target="footer164.xml" /><Relationship Id="rId564" Type="http://schemas.openxmlformats.org/officeDocument/2006/relationships/header" Target="header165.xml" /><Relationship Id="rId565" Type="http://schemas.openxmlformats.org/officeDocument/2006/relationships/footer" Target="footer165.xml" /><Relationship Id="rId566" Type="http://schemas.openxmlformats.org/officeDocument/2006/relationships/hyperlink" Target="https://advance.lexis.com/api/document?collection=news&amp;id=urn:contentItem:4KKF-3480-TW8F-G22N-00000-00&amp;context=1519360" TargetMode="External" /><Relationship Id="rId567" Type="http://schemas.openxmlformats.org/officeDocument/2006/relationships/hyperlink" Target="http://www.nytimes.com" TargetMode="External" /><Relationship Id="rId568" Type="http://schemas.openxmlformats.org/officeDocument/2006/relationships/header" Target="header166.xml" /><Relationship Id="rId569" Type="http://schemas.openxmlformats.org/officeDocument/2006/relationships/header" Target="header167.xml" /><Relationship Id="rId57" Type="http://schemas.openxmlformats.org/officeDocument/2006/relationships/hyperlink" Target="https://www.nytimes.com/2021/04/24/style/generation-gen-x-aarp-oscar-ad.html" TargetMode="External" /><Relationship Id="rId570" Type="http://schemas.openxmlformats.org/officeDocument/2006/relationships/footer" Target="footer166.xml" /><Relationship Id="rId571" Type="http://schemas.openxmlformats.org/officeDocument/2006/relationships/footer" Target="footer167.xml" /><Relationship Id="rId572" Type="http://schemas.openxmlformats.org/officeDocument/2006/relationships/header" Target="header168.xml" /><Relationship Id="rId573" Type="http://schemas.openxmlformats.org/officeDocument/2006/relationships/footer" Target="footer168.xml" /><Relationship Id="rId574" Type="http://schemas.openxmlformats.org/officeDocument/2006/relationships/hyperlink" Target="https://advance.lexis.com/api/document?collection=news&amp;id=urn:contentItem:5HN6-6SG1-DXY4-X1HT-00000-00&amp;context=1519360" TargetMode="External" /><Relationship Id="rId575" Type="http://schemas.openxmlformats.org/officeDocument/2006/relationships/hyperlink" Target="http://www.nytimes.com/2015/12/20/books/review/nut-country-and-right-out-of-california.html" TargetMode="External" /><Relationship Id="rId576" Type="http://schemas.openxmlformats.org/officeDocument/2006/relationships/header" Target="header169.xml" /><Relationship Id="rId577" Type="http://schemas.openxmlformats.org/officeDocument/2006/relationships/header" Target="header170.xml" /><Relationship Id="rId578" Type="http://schemas.openxmlformats.org/officeDocument/2006/relationships/footer" Target="footer169.xml" /><Relationship Id="rId579" Type="http://schemas.openxmlformats.org/officeDocument/2006/relationships/footer" Target="footer170.xml" /><Relationship Id="rId58" Type="http://schemas.openxmlformats.org/officeDocument/2006/relationships/hyperlink" Target="https://www.nytimes.com/2021/04/24/style/generation-gen-x-aarp-oscar-ad.html" TargetMode="External" /><Relationship Id="rId580" Type="http://schemas.openxmlformats.org/officeDocument/2006/relationships/header" Target="header171.xml" /><Relationship Id="rId581" Type="http://schemas.openxmlformats.org/officeDocument/2006/relationships/footer" Target="footer171.xml" /><Relationship Id="rId582" Type="http://schemas.openxmlformats.org/officeDocument/2006/relationships/hyperlink" Target="https://advance.lexis.com/api/document?collection=news&amp;id=urn:contentItem:47FK-HKK0-01CN-H375-00000-00&amp;context=1519360" TargetMode="External" /><Relationship Id="rId583" Type="http://schemas.openxmlformats.org/officeDocument/2006/relationships/hyperlink" Target="http://www.nytimes.com" TargetMode="External" /><Relationship Id="rId584" Type="http://schemas.openxmlformats.org/officeDocument/2006/relationships/header" Target="header172.xml" /><Relationship Id="rId585" Type="http://schemas.openxmlformats.org/officeDocument/2006/relationships/header" Target="header173.xml" /><Relationship Id="rId586" Type="http://schemas.openxmlformats.org/officeDocument/2006/relationships/footer" Target="footer172.xml" /><Relationship Id="rId587" Type="http://schemas.openxmlformats.org/officeDocument/2006/relationships/footer" Target="footer173.xml" /><Relationship Id="rId588" Type="http://schemas.openxmlformats.org/officeDocument/2006/relationships/header" Target="header174.xml" /><Relationship Id="rId589" Type="http://schemas.openxmlformats.org/officeDocument/2006/relationships/footer" Target="footer174.xml" /><Relationship Id="rId59" Type="http://schemas.openxmlformats.org/officeDocument/2006/relationships/hyperlink" Target="https://www.nytimes.com/2021/04/24/style/generation-gen-x-aarp-oscar-ad.html" TargetMode="External" /><Relationship Id="rId590" Type="http://schemas.openxmlformats.org/officeDocument/2006/relationships/hyperlink" Target="https://advance.lexis.com/api/document?collection=news&amp;id=urn:contentItem:4FP9-3G80-TW8F-G2W7-00000-00&amp;context=1519360" TargetMode="External" /><Relationship Id="rId591" Type="http://schemas.openxmlformats.org/officeDocument/2006/relationships/hyperlink" Target="http://www.disappearedinamerica.org" TargetMode="External" /><Relationship Id="rId592" Type="http://schemas.openxmlformats.org/officeDocument/2006/relationships/hyperlink" Target="http://www.nytimes.com" TargetMode="External" /><Relationship Id="rId593" Type="http://schemas.openxmlformats.org/officeDocument/2006/relationships/header" Target="header175.xml" /><Relationship Id="rId594" Type="http://schemas.openxmlformats.org/officeDocument/2006/relationships/header" Target="header176.xml" /><Relationship Id="rId595" Type="http://schemas.openxmlformats.org/officeDocument/2006/relationships/footer" Target="footer175.xml" /><Relationship Id="rId596" Type="http://schemas.openxmlformats.org/officeDocument/2006/relationships/footer" Target="footer176.xml" /><Relationship Id="rId597" Type="http://schemas.openxmlformats.org/officeDocument/2006/relationships/header" Target="header177.xml" /><Relationship Id="rId598" Type="http://schemas.openxmlformats.org/officeDocument/2006/relationships/footer" Target="footer177.xml" /><Relationship Id="rId599" Type="http://schemas.openxmlformats.org/officeDocument/2006/relationships/hyperlink" Target="https://advance.lexis.com/api/document?collection=news&amp;id=urn:contentItem:3SJB-4MJ0-002S-X070-00000-00&amp;context=1519360" TargetMode="External" /><Relationship Id="rId6" Type="http://schemas.openxmlformats.org/officeDocument/2006/relationships/header" Target="header2.xml" /><Relationship Id="rId60" Type="http://schemas.openxmlformats.org/officeDocument/2006/relationships/hyperlink" Target="https://www.nytimes.com/2021/04/24/style/generation-gen-x-aarp-oscar-ad.html" TargetMode="External" /><Relationship Id="rId600" Type="http://schemas.openxmlformats.org/officeDocument/2006/relationships/header" Target="header178.xml" /><Relationship Id="rId601" Type="http://schemas.openxmlformats.org/officeDocument/2006/relationships/header" Target="header179.xml" /><Relationship Id="rId602" Type="http://schemas.openxmlformats.org/officeDocument/2006/relationships/footer" Target="footer178.xml" /><Relationship Id="rId603" Type="http://schemas.openxmlformats.org/officeDocument/2006/relationships/footer" Target="footer179.xml" /><Relationship Id="rId604" Type="http://schemas.openxmlformats.org/officeDocument/2006/relationships/header" Target="header180.xml" /><Relationship Id="rId605" Type="http://schemas.openxmlformats.org/officeDocument/2006/relationships/footer" Target="footer180.xml" /><Relationship Id="rId606" Type="http://schemas.openxmlformats.org/officeDocument/2006/relationships/hyperlink" Target="https://advance.lexis.com/api/document?collection=news&amp;id=urn:contentItem:53JB-CD41-JBG3-64K3-00000-00&amp;context=1519360" TargetMode="External" /><Relationship Id="rId607" Type="http://schemas.openxmlformats.org/officeDocument/2006/relationships/hyperlink" Target="http://www.nytimes.com" TargetMode="External" /><Relationship Id="rId608" Type="http://schemas.openxmlformats.org/officeDocument/2006/relationships/header" Target="header181.xml" /><Relationship Id="rId609" Type="http://schemas.openxmlformats.org/officeDocument/2006/relationships/header" Target="header182.xml" /><Relationship Id="rId61" Type="http://schemas.openxmlformats.org/officeDocument/2006/relationships/hyperlink" Target="https://www.nytimes.com/2021/04/24/style/generation-gen-x-aarp-oscar-ad.html" TargetMode="External" /><Relationship Id="rId610" Type="http://schemas.openxmlformats.org/officeDocument/2006/relationships/footer" Target="footer181.xml" /><Relationship Id="rId611" Type="http://schemas.openxmlformats.org/officeDocument/2006/relationships/footer" Target="footer182.xml" /><Relationship Id="rId612" Type="http://schemas.openxmlformats.org/officeDocument/2006/relationships/header" Target="header183.xml" /><Relationship Id="rId613" Type="http://schemas.openxmlformats.org/officeDocument/2006/relationships/footer" Target="footer183.xml" /><Relationship Id="rId614" Type="http://schemas.openxmlformats.org/officeDocument/2006/relationships/hyperlink" Target="https://advance.lexis.com/api/document?collection=news&amp;id=urn:contentItem:57F2-TYS1-JBG3-61WH-00000-00&amp;context=1519360" TargetMode="External" /><Relationship Id="rId615" Type="http://schemas.openxmlformats.org/officeDocument/2006/relationships/hyperlink" Target="http://www.nytimes.com/2013/01/05/us/politics/owners-of-auto-racetracks-retain-a-tax-break.html" TargetMode="External" /><Relationship Id="rId616" Type="http://schemas.openxmlformats.org/officeDocument/2006/relationships/header" Target="header184.xml" /><Relationship Id="rId617" Type="http://schemas.openxmlformats.org/officeDocument/2006/relationships/header" Target="header185.xml" /><Relationship Id="rId618" Type="http://schemas.openxmlformats.org/officeDocument/2006/relationships/footer" Target="footer184.xml" /><Relationship Id="rId619" Type="http://schemas.openxmlformats.org/officeDocument/2006/relationships/footer" Target="footer185.xml" /><Relationship Id="rId62" Type="http://schemas.openxmlformats.org/officeDocument/2006/relationships/hyperlink" Target="https://www.nytimes.com/2021/04/24/style/generation-gen-x-aarp-oscar-ad.html" TargetMode="External" /><Relationship Id="rId620" Type="http://schemas.openxmlformats.org/officeDocument/2006/relationships/header" Target="header186.xml" /><Relationship Id="rId621" Type="http://schemas.openxmlformats.org/officeDocument/2006/relationships/footer" Target="footer186.xml" /><Relationship Id="rId622" Type="http://schemas.openxmlformats.org/officeDocument/2006/relationships/hyperlink" Target="https://advance.lexis.com/api/document?collection=news&amp;id=urn:contentItem:3SJB-52W0-002S-X440-00000-00&amp;context=1519360" TargetMode="External" /><Relationship Id="rId623" Type="http://schemas.openxmlformats.org/officeDocument/2006/relationships/hyperlink" Target="https://advance.lexis.com/api/document?collection=news&amp;id=urn:contentItem:3SJB-52W0-002S-X440-00000-00&amp;context=1519360" TargetMode="External" /><Relationship Id="rId624" Type="http://schemas.openxmlformats.org/officeDocument/2006/relationships/header" Target="header187.xml" /><Relationship Id="rId625" Type="http://schemas.openxmlformats.org/officeDocument/2006/relationships/header" Target="header188.xml" /><Relationship Id="rId626" Type="http://schemas.openxmlformats.org/officeDocument/2006/relationships/footer" Target="footer187.xml" /><Relationship Id="rId627" Type="http://schemas.openxmlformats.org/officeDocument/2006/relationships/footer" Target="footer188.xml" /><Relationship Id="rId628" Type="http://schemas.openxmlformats.org/officeDocument/2006/relationships/header" Target="header189.xml" /><Relationship Id="rId629" Type="http://schemas.openxmlformats.org/officeDocument/2006/relationships/footer" Target="footer189.xml" /><Relationship Id="rId63" Type="http://schemas.openxmlformats.org/officeDocument/2006/relationships/hyperlink" Target="https://www.nytimes.com/2021/04/24/style/generation-gen-x-aarp-oscar-ad.html" TargetMode="External" /><Relationship Id="rId630" Type="http://schemas.openxmlformats.org/officeDocument/2006/relationships/hyperlink" Target="https://advance.lexis.com/api/document?collection=news&amp;id=urn:contentItem:5W1V-RDD1-DXY4-X04F-00000-00&amp;context=1519360" TargetMode="External" /><Relationship Id="rId631" Type="http://schemas.openxmlformats.org/officeDocument/2006/relationships/hyperlink" Target="https://faculty.georgetown.edu/irvinem/theory/Sontag-NotesOnCamp-1964.html" TargetMode="External" /><Relationship Id="rId632" Type="http://schemas.openxmlformats.org/officeDocument/2006/relationships/hyperlink" Target="http://brucelabruce.com/2015/07/07/notes-on-camp-anti-camp/" TargetMode="External" /><Relationship Id="rId633" Type="http://schemas.openxmlformats.org/officeDocument/2006/relationships/hyperlink" Target="https://www.nytimes.com/2018/05/03/fashion/what-is-the-met-gala-and-who-gets-to-go.html" TargetMode="External" /><Relationship Id="rId634" Type="http://schemas.openxmlformats.org/officeDocument/2006/relationships/hyperlink" Target="https://www.nytimes.com/2018/12/01/style/cher-musical-bob-mackie.html" TargetMode="External" /><Relationship Id="rId635" Type="http://schemas.openxmlformats.org/officeDocument/2006/relationships/hyperlink" Target="https://www.nytimes.com/2018/09/04/arts/music/cher-abba-broadway-interview.html" TargetMode="External" /><Relationship Id="rId636" Type="http://schemas.openxmlformats.org/officeDocument/2006/relationships/hyperlink" Target="https://www.nytimes.com/2018/09/04/arts/music/cher-abba-broadway-interview.html" TargetMode="External" /><Relationship Id="rId637" Type="http://schemas.openxmlformats.org/officeDocument/2006/relationships/hyperlink" Target="https://www.youtube.com/watch?v=IkV5VpEROW0" TargetMode="External" /><Relationship Id="rId638" Type="http://schemas.openxmlformats.org/officeDocument/2006/relationships/hyperlink" Target="https://www.youtube.com/watch?v=XE_XzHDsbSs" TargetMode="External" /><Relationship Id="rId639" Type="http://schemas.openxmlformats.org/officeDocument/2006/relationships/hyperlink" Target="https://www.runningpress.com/titles/john-waters/shock-value/9781560256984/" TargetMode="External" /><Relationship Id="rId64" Type="http://schemas.openxmlformats.org/officeDocument/2006/relationships/hyperlink" Target="https://www.nytimes.com/2021/04/24/style/generation-gen-x-aarp-oscar-ad.html" TargetMode="External" /><Relationship Id="rId640" Type="http://schemas.openxmlformats.org/officeDocument/2006/relationships/hyperlink" Target="https://www.nytimes.com/2004/12/26/magazine/the-man-who-really-really-loved-women.html" TargetMode="External" /><Relationship Id="rId641" Type="http://schemas.openxmlformats.org/officeDocument/2006/relationships/hyperlink" Target="https://www.nytimes.com/2004/12/26/magazine/the-man-who-really-really-loved-women.html" TargetMode="External" /><Relationship Id="rId642" Type="http://schemas.openxmlformats.org/officeDocument/2006/relationships/hyperlink" Target="https://www.nytimes.com/2004/09/23/arts/russ-meyer-82-a-filmmaker-of-classics-in-a-lusty-genre-dies.html" TargetMode="External" /><Relationship Id="rId643" Type="http://schemas.openxmlformats.org/officeDocument/2006/relationships/hyperlink" Target="https://www.nytimes.com/2018/08/13/style/supreme-new-york-post.html" TargetMode="External" /><Relationship Id="rId644" Type="http://schemas.openxmlformats.org/officeDocument/2006/relationships/hyperlink" Target="https://www.vice.com/en_us/article/5gq393/supreme-and-the-psychology-of-brand-devotion" TargetMode="External" /><Relationship Id="rId645" Type="http://schemas.openxmlformats.org/officeDocument/2006/relationships/hyperlink" Target="https://www.gq.com/story/supreme-williamsburg-brooklyn-james-jebbia-interview" TargetMode="External" /><Relationship Id="rId646" Type="http://schemas.openxmlformats.org/officeDocument/2006/relationships/hyperlink" Target="https://www.nytimes.com/2018/10/09/arts/design/met-costume-institute-camp-2019-spring-show.html" TargetMode="External" /><Relationship Id="rId647" Type="http://schemas.openxmlformats.org/officeDocument/2006/relationships/hyperlink" Target="http://youtube.com/embed/9QGqrkjTv9k" TargetMode="External" /><Relationship Id="rId648" Type="http://schemas.openxmlformats.org/officeDocument/2006/relationships/hyperlink" Target="https://www.newyorker.com/magazine/2016/09/19/guccis-renaissance-man" TargetMode="External" /><Relationship Id="rId649" Type="http://schemas.openxmlformats.org/officeDocument/2006/relationships/hyperlink" Target="https://www.newyorker.com/magazine/2016/09/19/guccis-renaissance-man" TargetMode="External" /><Relationship Id="rId65" Type="http://schemas.openxmlformats.org/officeDocument/2006/relationships/hyperlink" Target="https://www.nytimes.com/2021/04/24/style/generation-gen-x-aarp-oscar-ad.html" TargetMode="External" /><Relationship Id="rId650" Type="http://schemas.openxmlformats.org/officeDocument/2006/relationships/hyperlink" Target="http://youtube.com/embed/lcOxhH8N3Bo" TargetMode="External" /><Relationship Id="rId651" Type="http://schemas.openxmlformats.org/officeDocument/2006/relationships/hyperlink" Target="https://www.limusichalloffame.org/inductees/jim-steinman/" TargetMode="External" /><Relationship Id="rId652" Type="http://schemas.openxmlformats.org/officeDocument/2006/relationships/hyperlink" Target="https://www.nytimes.com/1994/09/23/movies/film-festival-review-ode-to-a-director-who-dared-to-be-dreadful.html" TargetMode="External" /><Relationship Id="rId653" Type="http://schemas.openxmlformats.org/officeDocument/2006/relationships/hyperlink" Target="https://www.independent.co.uk/arts-entertainment/films/features/in-defence-of-the-so-called-worst-movie-ever-made-plan-9-from-outer-space-a7660961.html" TargetMode="External" /><Relationship Id="rId654" Type="http://schemas.openxmlformats.org/officeDocument/2006/relationships/hyperlink" Target="https://www.rottentomatoes.com/m/plan_9_from_outer_space" TargetMode="External" /><Relationship Id="rId655" Type="http://schemas.openxmlformats.org/officeDocument/2006/relationships/hyperlink" Target="http://youtube.com/embed/b2j0D6KUdds" TargetMode="External" /><Relationship Id="rId656" Type="http://schemas.openxmlformats.org/officeDocument/2006/relationships/hyperlink" Target="https://twitter.com/hattiesoykan/status/1109444899366203393" TargetMode="External" /><Relationship Id="rId657" Type="http://schemas.openxmlformats.org/officeDocument/2006/relationships/hyperlink" Target="http://youtube.com/embed/3CZJG0WkpqQ" TargetMode="External" /><Relationship Id="rId658" Type="http://schemas.openxmlformats.org/officeDocument/2006/relationships/hyperlink" Target="https://www.youtube.com/watch?v=3CZJG0WkpqQ" TargetMode="External" /><Relationship Id="rId659" Type="http://schemas.openxmlformats.org/officeDocument/2006/relationships/hyperlink" Target="https://www.youtube.com/watch?v=BfqV3xI8l_s" TargetMode="External" /><Relationship Id="rId66" Type="http://schemas.openxmlformats.org/officeDocument/2006/relationships/hyperlink" Target="https://www.nytimes.com/2021/04/24/style/generation-gen-x-aarp-oscar-ad.html" TargetMode="External" /><Relationship Id="rId660" Type="http://schemas.openxmlformats.org/officeDocument/2006/relationships/hyperlink" Target="https://www.urbandictionary.com/define.php?term=camp" TargetMode="External" /><Relationship Id="rId661" Type="http://schemas.openxmlformats.org/officeDocument/2006/relationships/hyperlink" Target="http://fightland.vice.com/blog/the-spectacle-of-excess-pro-wrestling-and-the-concept-of-the-perfect-bastard" TargetMode="External" /><Relationship Id="rId662" Type="http://schemas.openxmlformats.org/officeDocument/2006/relationships/hyperlink" Target="http://youtube.com/embed/92IkddsjtAA" TargetMode="External" /><Relationship Id="rId663" Type="http://schemas.openxmlformats.org/officeDocument/2006/relationships/hyperlink" Target="https://www.nytimes.com/2019/04/06/arts/television/uk-coronation-street-black-family.html" TargetMode="External" /><Relationship Id="rId664" Type="http://schemas.openxmlformats.org/officeDocument/2006/relationships/hyperlink" Target="https://www.nytimes.com/2017/11/13/fashion/exhibition-london-somerset-house.html" TargetMode="External" /><Relationship Id="rId665" Type="http://schemas.openxmlformats.org/officeDocument/2006/relationships/hyperlink" Target="http://youtube.com/embed/cACQ2548i0o" TargetMode="External" /><Relationship Id="rId666" Type="http://schemas.openxmlformats.org/officeDocument/2006/relationships/hyperlink" Target="https://wwd.com/business-news/media/shock-awe-501270/" TargetMode="External" /><Relationship Id="rId667" Type="http://schemas.openxmlformats.org/officeDocument/2006/relationships/hyperlink" Target="http://youtube.com/embed/qHsnbvA5U0U" TargetMode="External" /><Relationship Id="rId668" Type="http://schemas.openxmlformats.org/officeDocument/2006/relationships/header" Target="header190.xml" /><Relationship Id="rId669" Type="http://schemas.openxmlformats.org/officeDocument/2006/relationships/header" Target="header191.xml" /><Relationship Id="rId67" Type="http://schemas.openxmlformats.org/officeDocument/2006/relationships/hyperlink" Target="https://www.nytimes.com/2021/04/24/style/generation-gen-x-aarp-oscar-ad.html" TargetMode="External" /><Relationship Id="rId670" Type="http://schemas.openxmlformats.org/officeDocument/2006/relationships/footer" Target="footer190.xml" /><Relationship Id="rId671" Type="http://schemas.openxmlformats.org/officeDocument/2006/relationships/footer" Target="footer191.xml" /><Relationship Id="rId672" Type="http://schemas.openxmlformats.org/officeDocument/2006/relationships/header" Target="header192.xml" /><Relationship Id="rId673" Type="http://schemas.openxmlformats.org/officeDocument/2006/relationships/footer" Target="footer192.xml" /><Relationship Id="rId674" Type="http://schemas.openxmlformats.org/officeDocument/2006/relationships/hyperlink" Target="https://advance.lexis.com/api/document?collection=news&amp;id=urn:contentItem:53JB-CD41-JBG3-64M5-00000-00&amp;context=1519360" TargetMode="External" /><Relationship Id="rId675" Type="http://schemas.openxmlformats.org/officeDocument/2006/relationships/hyperlink" Target="http://www.nytimes.com" TargetMode="External" /><Relationship Id="rId676" Type="http://schemas.openxmlformats.org/officeDocument/2006/relationships/header" Target="header193.xml" /><Relationship Id="rId677" Type="http://schemas.openxmlformats.org/officeDocument/2006/relationships/header" Target="header194.xml" /><Relationship Id="rId678" Type="http://schemas.openxmlformats.org/officeDocument/2006/relationships/footer" Target="footer193.xml" /><Relationship Id="rId679" Type="http://schemas.openxmlformats.org/officeDocument/2006/relationships/footer" Target="footer194.xml" /><Relationship Id="rId68" Type="http://schemas.openxmlformats.org/officeDocument/2006/relationships/hyperlink" Target="https://www.nytimes.com/2021/04/24/style/generation-gen-x-aarp-oscar-ad.html" TargetMode="External" /><Relationship Id="rId680" Type="http://schemas.openxmlformats.org/officeDocument/2006/relationships/header" Target="header195.xml" /><Relationship Id="rId681" Type="http://schemas.openxmlformats.org/officeDocument/2006/relationships/footer" Target="footer195.xml" /><Relationship Id="rId682" Type="http://schemas.openxmlformats.org/officeDocument/2006/relationships/hyperlink" Target="https://advance.lexis.com/api/document?collection=news&amp;id=urn:contentItem:3S89-XMH0-008G-F10B-00000-00&amp;context=1519360" TargetMode="External" /><Relationship Id="rId683" Type="http://schemas.openxmlformats.org/officeDocument/2006/relationships/hyperlink" Target="https://advance.lexis.com/api/document?collection=news&amp;id=urn:contentItem:3S89-XMH0-008G-F10B-00000-00&amp;context=1519360" TargetMode="External" /><Relationship Id="rId684" Type="http://schemas.openxmlformats.org/officeDocument/2006/relationships/header" Target="header196.xml" /><Relationship Id="rId685" Type="http://schemas.openxmlformats.org/officeDocument/2006/relationships/header" Target="header197.xml" /><Relationship Id="rId686" Type="http://schemas.openxmlformats.org/officeDocument/2006/relationships/footer" Target="footer196.xml" /><Relationship Id="rId687" Type="http://schemas.openxmlformats.org/officeDocument/2006/relationships/footer" Target="footer197.xml" /><Relationship Id="rId688" Type="http://schemas.openxmlformats.org/officeDocument/2006/relationships/header" Target="header198.xml" /><Relationship Id="rId689" Type="http://schemas.openxmlformats.org/officeDocument/2006/relationships/footer" Target="footer198.xml" /><Relationship Id="rId69" Type="http://schemas.openxmlformats.org/officeDocument/2006/relationships/hyperlink" Target="https://www.nytimes.com/2021/04/24/style/generation-gen-x-aarp-oscar-ad.html" TargetMode="External" /><Relationship Id="rId690" Type="http://schemas.openxmlformats.org/officeDocument/2006/relationships/hyperlink" Target="https://advance.lexis.com/api/document?collection=news&amp;id=urn:contentItem:4S8T-29M0-TW8F-G08C-00000-00&amp;context=1519360" TargetMode="External" /><Relationship Id="rId691" Type="http://schemas.openxmlformats.org/officeDocument/2006/relationships/hyperlink" Target="http://www.nytimes.com" TargetMode="External" /><Relationship Id="rId692" Type="http://schemas.openxmlformats.org/officeDocument/2006/relationships/header" Target="header199.xml" /><Relationship Id="rId693" Type="http://schemas.openxmlformats.org/officeDocument/2006/relationships/header" Target="header200.xml" /><Relationship Id="rId694" Type="http://schemas.openxmlformats.org/officeDocument/2006/relationships/footer" Target="footer199.xml" /><Relationship Id="rId695" Type="http://schemas.openxmlformats.org/officeDocument/2006/relationships/footer" Target="footer200.xml" /><Relationship Id="rId696" Type="http://schemas.openxmlformats.org/officeDocument/2006/relationships/header" Target="header201.xml" /><Relationship Id="rId697" Type="http://schemas.openxmlformats.org/officeDocument/2006/relationships/footer" Target="footer201.xml" /><Relationship Id="rId698" Type="http://schemas.openxmlformats.org/officeDocument/2006/relationships/hyperlink" Target="https://advance.lexis.com/api/document?collection=news&amp;id=urn:contentItem:5B9N-SFG1-DXY4-X4FT-00000-00&amp;context=1519360" TargetMode="External" /><Relationship Id="rId699" Type="http://schemas.openxmlformats.org/officeDocument/2006/relationships/hyperlink" Target="http://www.nytimes.com/2014/01/18/us/politics/2-senators-have-little-but-a-state-in-common.html" TargetMode="External" /><Relationship Id="rId7" Type="http://schemas.openxmlformats.org/officeDocument/2006/relationships/footer" Target="footer1.xml" /><Relationship Id="rId70" Type="http://schemas.openxmlformats.org/officeDocument/2006/relationships/hyperlink" Target="https://www.nytimes.com/2021/04/24/style/generation-gen-x-aarp-oscar-ad.html" TargetMode="External" /><Relationship Id="rId700" Type="http://schemas.openxmlformats.org/officeDocument/2006/relationships/header" Target="header202.xml" /><Relationship Id="rId701" Type="http://schemas.openxmlformats.org/officeDocument/2006/relationships/header" Target="header203.xml" /><Relationship Id="rId702" Type="http://schemas.openxmlformats.org/officeDocument/2006/relationships/footer" Target="footer202.xml" /><Relationship Id="rId703" Type="http://schemas.openxmlformats.org/officeDocument/2006/relationships/footer" Target="footer203.xml" /><Relationship Id="rId704" Type="http://schemas.openxmlformats.org/officeDocument/2006/relationships/header" Target="header204.xml" /><Relationship Id="rId705" Type="http://schemas.openxmlformats.org/officeDocument/2006/relationships/footer" Target="footer204.xml" /><Relationship Id="rId706" Type="http://schemas.openxmlformats.org/officeDocument/2006/relationships/hyperlink" Target="https://advance.lexis.com/api/document?collection=news&amp;id=urn:contentItem:57DV-VJY1-DXY4-X2YT-00000-00&amp;context=1519360" TargetMode="External" /><Relationship Id="rId707" Type="http://schemas.openxmlformats.org/officeDocument/2006/relationships/hyperlink" Target="http://movies.nytimes.com/2013/01/04/movies/56-up-adds-to-michael-apteds-documentary-series.html" TargetMode="External" /><Relationship Id="rId708" Type="http://schemas.openxmlformats.org/officeDocument/2006/relationships/header" Target="header205.xml" /><Relationship Id="rId709" Type="http://schemas.openxmlformats.org/officeDocument/2006/relationships/header" Target="header206.xml" /><Relationship Id="rId71" Type="http://schemas.openxmlformats.org/officeDocument/2006/relationships/hyperlink" Target="https://www.nytimes.com/2021/04/24/style/generation-gen-x-aarp-oscar-ad.html" TargetMode="External" /><Relationship Id="rId710" Type="http://schemas.openxmlformats.org/officeDocument/2006/relationships/footer" Target="footer205.xml" /><Relationship Id="rId711" Type="http://schemas.openxmlformats.org/officeDocument/2006/relationships/footer" Target="footer206.xml" /><Relationship Id="rId712" Type="http://schemas.openxmlformats.org/officeDocument/2006/relationships/header" Target="header207.xml" /><Relationship Id="rId713" Type="http://schemas.openxmlformats.org/officeDocument/2006/relationships/footer" Target="footer207.xml" /><Relationship Id="rId714" Type="http://schemas.openxmlformats.org/officeDocument/2006/relationships/hyperlink" Target="https://advance.lexis.com/api/document?collection=news&amp;id=urn:contentItem:7WCN-R9T1-2PBB-200V-00000-00&amp;context=1519360" TargetMode="External" /><Relationship Id="rId715" Type="http://schemas.openxmlformats.org/officeDocument/2006/relationships/hyperlink" Target="http://www.nytimes.com" TargetMode="External" /><Relationship Id="rId716" Type="http://schemas.openxmlformats.org/officeDocument/2006/relationships/header" Target="header208.xml" /><Relationship Id="rId717" Type="http://schemas.openxmlformats.org/officeDocument/2006/relationships/header" Target="header209.xml" /><Relationship Id="rId718" Type="http://schemas.openxmlformats.org/officeDocument/2006/relationships/footer" Target="footer208.xml" /><Relationship Id="rId719" Type="http://schemas.openxmlformats.org/officeDocument/2006/relationships/footer" Target="footer209.xml" /><Relationship Id="rId72" Type="http://schemas.openxmlformats.org/officeDocument/2006/relationships/hyperlink" Target="https://www.nytimes.com/2021/04/24/style/generation-gen-x-aarp-oscar-ad.html" TargetMode="External" /><Relationship Id="rId720" Type="http://schemas.openxmlformats.org/officeDocument/2006/relationships/header" Target="header210.xml" /><Relationship Id="rId721" Type="http://schemas.openxmlformats.org/officeDocument/2006/relationships/footer" Target="footer210.xml" /><Relationship Id="rId722" Type="http://schemas.openxmlformats.org/officeDocument/2006/relationships/hyperlink" Target="https://advance.lexis.com/api/document?collection=news&amp;id=urn:contentItem:5MVY-W3N1-JBG3-62C4-00000-00&amp;context=1519360" TargetMode="External" /><Relationship Id="rId723" Type="http://schemas.openxmlformats.org/officeDocument/2006/relationships/hyperlink" Target="http://movies.nytimes.com/movie/469973/Sa-a-Wi-Nos-Movie-/overview" TargetMode="External" /><Relationship Id="rId724" Type="http://schemas.openxmlformats.org/officeDocument/2006/relationships/hyperlink" Target="http://www.pbs.org/pov/fortynineup/interview.php" TargetMode="External" /><Relationship Id="rId725" Type="http://schemas.openxmlformats.org/officeDocument/2006/relationships/hyperlink" Target="http://www.youtube.com/watch?v=ngSGIjwwc4U" TargetMode="External" /><Relationship Id="rId726" Type="http://schemas.openxmlformats.org/officeDocument/2006/relationships/hyperlink" Target="http://www.oxfordreference.com/view/10.1093/oi/authority.20110803095858701" TargetMode="External" /><Relationship Id="rId727" Type="http://schemas.openxmlformats.org/officeDocument/2006/relationships/hyperlink" Target="http://en.wikipedia.org/wiki/Embourgeoisement_thesis" TargetMode="External" /><Relationship Id="rId728" Type="http://schemas.openxmlformats.org/officeDocument/2006/relationships/hyperlink" Target="http://www.4stonebuildings.com/barristers/john-brisby-qc.asp" TargetMode="External" /><Relationship Id="rId729" Type="http://schemas.openxmlformats.org/officeDocument/2006/relationships/hyperlink" Target="http://afterdeadline.blogs.nytimes.com/2012/01/17/mangled-shakespeare/" TargetMode="External" /><Relationship Id="rId73" Type="http://schemas.openxmlformats.org/officeDocument/2006/relationships/hyperlink" Target="https://www.nytimes.com/2021/04/24/style/generation-gen-x-aarp-oscar-ad.html" TargetMode="External" /><Relationship Id="rId730" Type="http://schemas.openxmlformats.org/officeDocument/2006/relationships/hyperlink" Target="http://www.paulalmond.com/7up.html" TargetMode="External" /><Relationship Id="rId731" Type="http://schemas.openxmlformats.org/officeDocument/2006/relationships/hyperlink" Target="http://movies.nytimes.com/movie/10105/Coal-Miner-s-Daughter-Movie-/overview" TargetMode="External" /><Relationship Id="rId732" Type="http://schemas.openxmlformats.org/officeDocument/2006/relationships/hyperlink" Target="http://movies.nytimes.com/movie/181130/The-World-Is-Not-Enough-Movie-/overview" TargetMode="External" /><Relationship Id="rId733" Type="http://schemas.openxmlformats.org/officeDocument/2006/relationships/hyperlink" Target="http://www.nytimes.com/2013/01/06/movies/michael-apted-keeping-up-with-the-up-series.html" TargetMode="External" /><Relationship Id="rId734" Type="http://schemas.openxmlformats.org/officeDocument/2006/relationships/hyperlink" Target="http://www.nytimes.com/2013/01/07/booming/56-up-shows-generations-commitment-to-family.html" TargetMode="External" /><Relationship Id="rId735" Type="http://schemas.openxmlformats.org/officeDocument/2006/relationships/header" Target="header211.xml" /><Relationship Id="rId736" Type="http://schemas.openxmlformats.org/officeDocument/2006/relationships/header" Target="header212.xml" /><Relationship Id="rId737" Type="http://schemas.openxmlformats.org/officeDocument/2006/relationships/footer" Target="footer211.xml" /><Relationship Id="rId738" Type="http://schemas.openxmlformats.org/officeDocument/2006/relationships/footer" Target="footer212.xml" /><Relationship Id="rId739" Type="http://schemas.openxmlformats.org/officeDocument/2006/relationships/header" Target="header213.xml" /><Relationship Id="rId74" Type="http://schemas.openxmlformats.org/officeDocument/2006/relationships/hyperlink" Target="https://www.nytimes.com/2021/04/24/style/generation-gen-x-aarp-oscar-ad.html" TargetMode="External" /><Relationship Id="rId740" Type="http://schemas.openxmlformats.org/officeDocument/2006/relationships/footer" Target="footer213.xml" /><Relationship Id="rId741" Type="http://schemas.openxmlformats.org/officeDocument/2006/relationships/hyperlink" Target="https://advance.lexis.com/api/document?collection=news&amp;id=urn:contentItem:5B8K-Y6Y1-DXY4-X08H-00000-00&amp;context=1519360" TargetMode="External" /><Relationship Id="rId742" Type="http://schemas.openxmlformats.org/officeDocument/2006/relationships/hyperlink" Target="http://www.nytimes.com/2014/01/13/nyregion/cuny-hopes-to-dismiss-graduate-center-official-over-financial-inquiry.html" TargetMode="External" /><Relationship Id="rId743" Type="http://schemas.openxmlformats.org/officeDocument/2006/relationships/header" Target="header214.xml" /><Relationship Id="rId744" Type="http://schemas.openxmlformats.org/officeDocument/2006/relationships/header" Target="header215.xml" /><Relationship Id="rId745" Type="http://schemas.openxmlformats.org/officeDocument/2006/relationships/footer" Target="footer214.xml" /><Relationship Id="rId746" Type="http://schemas.openxmlformats.org/officeDocument/2006/relationships/footer" Target="footer215.xml" /><Relationship Id="rId747" Type="http://schemas.openxmlformats.org/officeDocument/2006/relationships/header" Target="header216.xml" /><Relationship Id="rId748" Type="http://schemas.openxmlformats.org/officeDocument/2006/relationships/footer" Target="footer216.xml" /><Relationship Id="rId749" Type="http://schemas.openxmlformats.org/officeDocument/2006/relationships/hyperlink" Target="https://advance.lexis.com/api/document?collection=news&amp;id=urn:contentItem:4S91-3FM0-TW8F-G15J-00000-00&amp;context=1519360" TargetMode="External" /><Relationship Id="rId75" Type="http://schemas.openxmlformats.org/officeDocument/2006/relationships/hyperlink" Target="https://www.nytimes.com/2021/04/24/style/generation-gen-x-aarp-oscar-ad.html" TargetMode="External" /><Relationship Id="rId750" Type="http://schemas.openxmlformats.org/officeDocument/2006/relationships/hyperlink" Target="http://www.nytimes.com" TargetMode="External" /><Relationship Id="rId751" Type="http://schemas.openxmlformats.org/officeDocument/2006/relationships/header" Target="header217.xml" /><Relationship Id="rId752" Type="http://schemas.openxmlformats.org/officeDocument/2006/relationships/header" Target="header218.xml" /><Relationship Id="rId753" Type="http://schemas.openxmlformats.org/officeDocument/2006/relationships/footer" Target="footer217.xml" /><Relationship Id="rId754" Type="http://schemas.openxmlformats.org/officeDocument/2006/relationships/footer" Target="footer218.xml" /><Relationship Id="rId755" Type="http://schemas.openxmlformats.org/officeDocument/2006/relationships/header" Target="header219.xml" /><Relationship Id="rId756" Type="http://schemas.openxmlformats.org/officeDocument/2006/relationships/footer" Target="footer219.xml" /><Relationship Id="rId757" Type="http://schemas.openxmlformats.org/officeDocument/2006/relationships/hyperlink" Target="https://advance.lexis.com/api/document?collection=news&amp;id=urn:contentItem:3S8G-HV00-0008-Y04R-00000-00&amp;context=1519360" TargetMode="External" /><Relationship Id="rId758" Type="http://schemas.openxmlformats.org/officeDocument/2006/relationships/header" Target="header220.xml" /><Relationship Id="rId759" Type="http://schemas.openxmlformats.org/officeDocument/2006/relationships/header" Target="header221.xml" /><Relationship Id="rId76" Type="http://schemas.openxmlformats.org/officeDocument/2006/relationships/hyperlink" Target="https://www.nytimes.com/2021/04/24/style/generation-gen-x-aarp-oscar-ad.html" TargetMode="External" /><Relationship Id="rId760" Type="http://schemas.openxmlformats.org/officeDocument/2006/relationships/footer" Target="footer220.xml" /><Relationship Id="rId761" Type="http://schemas.openxmlformats.org/officeDocument/2006/relationships/footer" Target="footer221.xml" /><Relationship Id="rId762" Type="http://schemas.openxmlformats.org/officeDocument/2006/relationships/header" Target="header222.xml" /><Relationship Id="rId763" Type="http://schemas.openxmlformats.org/officeDocument/2006/relationships/footer" Target="footer222.xml" /><Relationship Id="rId764" Type="http://schemas.openxmlformats.org/officeDocument/2006/relationships/hyperlink" Target="https://advance.lexis.com/api/document?collection=news&amp;id=urn:contentItem:57F9-NBG1-JBG3-63FM-00000-00&amp;context=1519360" TargetMode="External" /><Relationship Id="rId765" Type="http://schemas.openxmlformats.org/officeDocument/2006/relationships/hyperlink" Target="http://www.nytimes.com/2013/01/06/books/review/me-before-you-by-jojo-moyes.html" TargetMode="External" /><Relationship Id="rId766" Type="http://schemas.openxmlformats.org/officeDocument/2006/relationships/header" Target="header223.xml" /><Relationship Id="rId767" Type="http://schemas.openxmlformats.org/officeDocument/2006/relationships/header" Target="header224.xml" /><Relationship Id="rId768" Type="http://schemas.openxmlformats.org/officeDocument/2006/relationships/footer" Target="footer223.xml" /><Relationship Id="rId769" Type="http://schemas.openxmlformats.org/officeDocument/2006/relationships/footer" Target="footer224.xml" /><Relationship Id="rId77" Type="http://schemas.openxmlformats.org/officeDocument/2006/relationships/hyperlink" Target="https://www.nytimes.com/2021/04/24/style/generation-gen-x-aarp-oscar-ad.html" TargetMode="External" /><Relationship Id="rId770" Type="http://schemas.openxmlformats.org/officeDocument/2006/relationships/header" Target="header225.xml" /><Relationship Id="rId771" Type="http://schemas.openxmlformats.org/officeDocument/2006/relationships/footer" Target="footer225.xml" /><Relationship Id="rId772" Type="http://schemas.openxmlformats.org/officeDocument/2006/relationships/hyperlink" Target="https://advance.lexis.com/api/document?collection=news&amp;id=urn:contentItem:57F2-TYS1-JBG3-61WG-00000-00&amp;context=1519360" TargetMode="External" /><Relationship Id="rId773" Type="http://schemas.openxmlformats.org/officeDocument/2006/relationships/hyperlink" Target="mailto:Moneyessays@nytimes.com" TargetMode="External" /><Relationship Id="rId774" Type="http://schemas.openxmlformats.org/officeDocument/2006/relationships/hyperlink" Target="http://www.nytimes.com/2013/01/05/your-money/an-invitation-to-high-school-seniors-to-write-about-cash.html" TargetMode="External" /><Relationship Id="rId775" Type="http://schemas.openxmlformats.org/officeDocument/2006/relationships/header" Target="header226.xml" /><Relationship Id="rId776" Type="http://schemas.openxmlformats.org/officeDocument/2006/relationships/header" Target="header227.xml" /><Relationship Id="rId777" Type="http://schemas.openxmlformats.org/officeDocument/2006/relationships/footer" Target="footer226.xml" /><Relationship Id="rId778" Type="http://schemas.openxmlformats.org/officeDocument/2006/relationships/footer" Target="footer227.xml" /><Relationship Id="rId779" Type="http://schemas.openxmlformats.org/officeDocument/2006/relationships/header" Target="header228.xml" /><Relationship Id="rId78" Type="http://schemas.openxmlformats.org/officeDocument/2006/relationships/hyperlink" Target="https://www.nytimes.com/2021/04/24/style/generation-gen-x-aarp-oscar-ad.html" TargetMode="External" /><Relationship Id="rId780" Type="http://schemas.openxmlformats.org/officeDocument/2006/relationships/footer" Target="footer228.xml" /><Relationship Id="rId781" Type="http://schemas.openxmlformats.org/officeDocument/2006/relationships/hyperlink" Target="https://advance.lexis.com/api/document?collection=news&amp;id=urn:contentItem:3SJB-55W0-002S-X14N-00000-00&amp;context=1519360" TargetMode="External" /><Relationship Id="rId782" Type="http://schemas.openxmlformats.org/officeDocument/2006/relationships/hyperlink" Target="https://advance.lexis.com/api/document?collection=news&amp;id=urn:contentItem:3SJB-55W0-002S-X14N-00000-00&amp;context=1519360" TargetMode="External" /><Relationship Id="rId783" Type="http://schemas.openxmlformats.org/officeDocument/2006/relationships/header" Target="header229.xml" /><Relationship Id="rId784" Type="http://schemas.openxmlformats.org/officeDocument/2006/relationships/header" Target="header230.xml" /><Relationship Id="rId785" Type="http://schemas.openxmlformats.org/officeDocument/2006/relationships/footer" Target="footer229.xml" /><Relationship Id="rId786" Type="http://schemas.openxmlformats.org/officeDocument/2006/relationships/footer" Target="footer230.xml" /><Relationship Id="rId787" Type="http://schemas.openxmlformats.org/officeDocument/2006/relationships/header" Target="header231.xml" /><Relationship Id="rId788" Type="http://schemas.openxmlformats.org/officeDocument/2006/relationships/footer" Target="footer231.xml" /><Relationship Id="rId789" Type="http://schemas.openxmlformats.org/officeDocument/2006/relationships/hyperlink" Target="https://advance.lexis.com/api/document?collection=news&amp;id=urn:contentItem:4S6N-JGX0-TW8F-G009-00000-00&amp;context=1519360" TargetMode="External" /><Relationship Id="rId79" Type="http://schemas.openxmlformats.org/officeDocument/2006/relationships/hyperlink" Target="https://www.nytimes.com/2021/04/24/style/generation-gen-x-aarp-oscar-ad.html" TargetMode="External" /><Relationship Id="rId790" Type="http://schemas.openxmlformats.org/officeDocument/2006/relationships/hyperlink" Target="http://www.nytimes.com" TargetMode="External" /><Relationship Id="rId791" Type="http://schemas.openxmlformats.org/officeDocument/2006/relationships/header" Target="header232.xml" /><Relationship Id="rId792" Type="http://schemas.openxmlformats.org/officeDocument/2006/relationships/header" Target="header233.xml" /><Relationship Id="rId793" Type="http://schemas.openxmlformats.org/officeDocument/2006/relationships/footer" Target="footer232.xml" /><Relationship Id="rId794" Type="http://schemas.openxmlformats.org/officeDocument/2006/relationships/footer" Target="footer233.xml" /><Relationship Id="rId795" Type="http://schemas.openxmlformats.org/officeDocument/2006/relationships/header" Target="header234.xml" /><Relationship Id="rId796" Type="http://schemas.openxmlformats.org/officeDocument/2006/relationships/footer" Target="footer234.xml" /><Relationship Id="rId797" Type="http://schemas.openxmlformats.org/officeDocument/2006/relationships/hyperlink" Target="https://advance.lexis.com/api/document?collection=news&amp;id=urn:contentItem:4S96-Y6T0-TW8F-G1J4-00000-00&amp;context=1519360" TargetMode="External" /><Relationship Id="rId798" Type="http://schemas.openxmlformats.org/officeDocument/2006/relationships/hyperlink" Target="http://www.nytimes.com" TargetMode="External" /><Relationship Id="rId799" Type="http://schemas.openxmlformats.org/officeDocument/2006/relationships/header" Target="header235.xml" /><Relationship Id="rId8" Type="http://schemas.openxmlformats.org/officeDocument/2006/relationships/footer" Target="footer2.xml" /><Relationship Id="rId80" Type="http://schemas.openxmlformats.org/officeDocument/2006/relationships/hyperlink" Target="https://www.nytimes.com/2021/04/24/style/generation-gen-x-aarp-oscar-ad.html" TargetMode="External" /><Relationship Id="rId800" Type="http://schemas.openxmlformats.org/officeDocument/2006/relationships/header" Target="header236.xml" /><Relationship Id="rId801" Type="http://schemas.openxmlformats.org/officeDocument/2006/relationships/footer" Target="footer235.xml" /><Relationship Id="rId802" Type="http://schemas.openxmlformats.org/officeDocument/2006/relationships/footer" Target="footer236.xml" /><Relationship Id="rId803" Type="http://schemas.openxmlformats.org/officeDocument/2006/relationships/header" Target="header237.xml" /><Relationship Id="rId804" Type="http://schemas.openxmlformats.org/officeDocument/2006/relationships/footer" Target="footer237.xml" /><Relationship Id="rId805" Type="http://schemas.openxmlformats.org/officeDocument/2006/relationships/hyperlink" Target="https://advance.lexis.com/api/document?collection=news&amp;id=urn:contentItem:4C3H-B6X0-TW8F-G2C5-00000-00&amp;context=1519360" TargetMode="External" /><Relationship Id="rId806" Type="http://schemas.openxmlformats.org/officeDocument/2006/relationships/hyperlink" Target="mailto:dabrooks@nytimes.com" TargetMode="External" /><Relationship Id="rId807" Type="http://schemas.openxmlformats.org/officeDocument/2006/relationships/hyperlink" Target="http://www.nytimes.com" TargetMode="External" /><Relationship Id="rId808" Type="http://schemas.openxmlformats.org/officeDocument/2006/relationships/header" Target="header238.xml" /><Relationship Id="rId809" Type="http://schemas.openxmlformats.org/officeDocument/2006/relationships/header" Target="header239.xml" /><Relationship Id="rId81" Type="http://schemas.openxmlformats.org/officeDocument/2006/relationships/hyperlink" Target="https://www.nytimes.com/2021/04/24/style/generation-gen-x-aarp-oscar-ad.html" TargetMode="External" /><Relationship Id="rId810" Type="http://schemas.openxmlformats.org/officeDocument/2006/relationships/footer" Target="footer238.xml" /><Relationship Id="rId811" Type="http://schemas.openxmlformats.org/officeDocument/2006/relationships/footer" Target="footer239.xml" /><Relationship Id="rId812" Type="http://schemas.openxmlformats.org/officeDocument/2006/relationships/header" Target="header240.xml" /><Relationship Id="rId813" Type="http://schemas.openxmlformats.org/officeDocument/2006/relationships/footer" Target="footer240.xml" /><Relationship Id="rId814" Type="http://schemas.openxmlformats.org/officeDocument/2006/relationships/hyperlink" Target="https://advance.lexis.com/api/document?collection=news&amp;id=urn:contentItem:477M-DS30-01CN-H1PJ-00000-00&amp;context=1519360" TargetMode="External" /><Relationship Id="rId815" Type="http://schemas.openxmlformats.org/officeDocument/2006/relationships/hyperlink" Target="http://www.nytimes.com" TargetMode="External" /><Relationship Id="rId816" Type="http://schemas.openxmlformats.org/officeDocument/2006/relationships/header" Target="header241.xml" /><Relationship Id="rId817" Type="http://schemas.openxmlformats.org/officeDocument/2006/relationships/header" Target="header242.xml" /><Relationship Id="rId818" Type="http://schemas.openxmlformats.org/officeDocument/2006/relationships/footer" Target="footer241.xml" /><Relationship Id="rId819" Type="http://schemas.openxmlformats.org/officeDocument/2006/relationships/footer" Target="footer242.xml" /><Relationship Id="rId82" Type="http://schemas.openxmlformats.org/officeDocument/2006/relationships/hyperlink" Target="https://www.nytimes.com/2021/04/24/style/generation-gen-x-aarp-oscar-ad.html" TargetMode="External" /><Relationship Id="rId820" Type="http://schemas.openxmlformats.org/officeDocument/2006/relationships/header" Target="header243.xml" /><Relationship Id="rId821" Type="http://schemas.openxmlformats.org/officeDocument/2006/relationships/footer" Target="footer243.xml" /><Relationship Id="rId822" Type="http://schemas.openxmlformats.org/officeDocument/2006/relationships/hyperlink" Target="https://advance.lexis.com/api/document?collection=news&amp;id=urn:contentItem:5MNM-74T1-DXY4-X4F1-00000-00&amp;context=1519360" TargetMode="External" /><Relationship Id="rId823" Type="http://schemas.openxmlformats.org/officeDocument/2006/relationships/hyperlink" Target="https://www.nytimes.com/2017/01/04/arts/music/run-the-jewels-rtj3-review.html?_r=0" TargetMode="External" /><Relationship Id="rId824" Type="http://schemas.openxmlformats.org/officeDocument/2006/relationships/hyperlink" Target="https://www.youtube.com/watch?v=1JVAQVlrzys" TargetMode="External" /><Relationship Id="rId825" Type="http://schemas.openxmlformats.org/officeDocument/2006/relationships/hyperlink" Target="https://www.nytimes.com/2017/01/10/us/dylann-roof-trial-charleston.html" TargetMode="External" /><Relationship Id="rId826" Type="http://schemas.openxmlformats.org/officeDocument/2006/relationships/hyperlink" Target="https://www.nytimes.com/2017/01/13/us/chelsea-manning-sentence-obama.html" TargetMode="External" /><Relationship Id="rId827" Type="http://schemas.openxmlformats.org/officeDocument/2006/relationships/hyperlink" Target="https://www.nytimes.com/2017/01/17/us/politics/obama-commutes-bulk-of-chelsea-mannings-sentence.html" TargetMode="External" /><Relationship Id="rId828" Type="http://schemas.openxmlformats.org/officeDocument/2006/relationships/hyperlink" Target="http://www.nytimes.com/2017/01/04/arts/music/run-the-jewels-rtj3-review.html" TargetMode="External" /><Relationship Id="rId829" Type="http://schemas.openxmlformats.org/officeDocument/2006/relationships/hyperlink" Target="http://www.nytimes.com/2016/01/09/us/politics/bernie-sanders-has-killer-mike-in-his-corner.html" TargetMode="External" /><Relationship Id="rId83" Type="http://schemas.openxmlformats.org/officeDocument/2006/relationships/hyperlink" Target="https://www.nytimes.com/2021/04/24/style/generation-gen-x-aarp-oscar-ad.html" TargetMode="External" /><Relationship Id="rId830" Type="http://schemas.openxmlformats.org/officeDocument/2006/relationships/hyperlink" Target="http://www.nytimes.com/2007/03/18/arts/music/18herm.html" TargetMode="External" /><Relationship Id="rId831" Type="http://schemas.openxmlformats.org/officeDocument/2006/relationships/header" Target="header244.xml" /><Relationship Id="rId832" Type="http://schemas.openxmlformats.org/officeDocument/2006/relationships/header" Target="header245.xml" /><Relationship Id="rId833" Type="http://schemas.openxmlformats.org/officeDocument/2006/relationships/footer" Target="footer244.xml" /><Relationship Id="rId834" Type="http://schemas.openxmlformats.org/officeDocument/2006/relationships/footer" Target="footer245.xml" /><Relationship Id="rId835" Type="http://schemas.openxmlformats.org/officeDocument/2006/relationships/header" Target="header246.xml" /><Relationship Id="rId836" Type="http://schemas.openxmlformats.org/officeDocument/2006/relationships/footer" Target="footer246.xml" /><Relationship Id="rId837" Type="http://schemas.openxmlformats.org/officeDocument/2006/relationships/hyperlink" Target="https://advance.lexis.com/api/document?collection=news&amp;id=urn:contentItem:57DD-X1K1-JBG3-62K0-00000-00&amp;context=1519360" TargetMode="External" /><Relationship Id="rId838" Type="http://schemas.openxmlformats.org/officeDocument/2006/relationships/hyperlink" Target="http://www.nytimes.com/2013/01/02/us/politics/a-new-breed-of-republicans-resists-the-fiscal-deal.html" TargetMode="External" /><Relationship Id="rId839" Type="http://schemas.openxmlformats.org/officeDocument/2006/relationships/header" Target="header247.xml" /><Relationship Id="rId84" Type="http://schemas.openxmlformats.org/officeDocument/2006/relationships/hyperlink" Target="https://www.nytimes.com/2021/04/24/style/generation-gen-x-aarp-oscar-ad.html" TargetMode="External" /><Relationship Id="rId840" Type="http://schemas.openxmlformats.org/officeDocument/2006/relationships/header" Target="header248.xml" /><Relationship Id="rId841" Type="http://schemas.openxmlformats.org/officeDocument/2006/relationships/footer" Target="footer247.xml" /><Relationship Id="rId842" Type="http://schemas.openxmlformats.org/officeDocument/2006/relationships/footer" Target="footer248.xml" /><Relationship Id="rId843" Type="http://schemas.openxmlformats.org/officeDocument/2006/relationships/header" Target="header249.xml" /><Relationship Id="rId844" Type="http://schemas.openxmlformats.org/officeDocument/2006/relationships/footer" Target="footer249.xml" /><Relationship Id="rId845" Type="http://schemas.openxmlformats.org/officeDocument/2006/relationships/hyperlink" Target="https://advance.lexis.com/api/document?collection=news&amp;id=urn:contentItem:53JR-JVD1-DXY4-X21S-00000-00&amp;context=1519360" TargetMode="External" /><Relationship Id="rId846" Type="http://schemas.openxmlformats.org/officeDocument/2006/relationships/hyperlink" Target="http://www.nytimes.com" TargetMode="External" /><Relationship Id="rId847" Type="http://schemas.openxmlformats.org/officeDocument/2006/relationships/header" Target="header250.xml" /><Relationship Id="rId848" Type="http://schemas.openxmlformats.org/officeDocument/2006/relationships/header" Target="header251.xml" /><Relationship Id="rId849" Type="http://schemas.openxmlformats.org/officeDocument/2006/relationships/footer" Target="footer250.xml" /><Relationship Id="rId85" Type="http://schemas.openxmlformats.org/officeDocument/2006/relationships/hyperlink" Target="https://www.nytimes.com/2021/04/24/style/generation-gen-x-aarp-oscar-ad.html" TargetMode="External" /><Relationship Id="rId850" Type="http://schemas.openxmlformats.org/officeDocument/2006/relationships/footer" Target="footer251.xml" /><Relationship Id="rId851" Type="http://schemas.openxmlformats.org/officeDocument/2006/relationships/header" Target="header252.xml" /><Relationship Id="rId852" Type="http://schemas.openxmlformats.org/officeDocument/2006/relationships/footer" Target="footer252.xml" /><Relationship Id="rId853" Type="http://schemas.openxmlformats.org/officeDocument/2006/relationships/hyperlink" Target="https://advance.lexis.com/api/document?collection=news&amp;id=urn:contentItem:3SJB-69M0-002S-X3D7-00000-00&amp;context=1519360" TargetMode="External" /><Relationship Id="rId854" Type="http://schemas.openxmlformats.org/officeDocument/2006/relationships/hyperlink" Target="https://advance.lexis.com/api/document?collection=news&amp;id=urn:contentItem:3SJB-69M0-002S-X3D7-00000-00&amp;context=1519360" TargetMode="External" /><Relationship Id="rId855" Type="http://schemas.openxmlformats.org/officeDocument/2006/relationships/header" Target="header253.xml" /><Relationship Id="rId856" Type="http://schemas.openxmlformats.org/officeDocument/2006/relationships/header" Target="header254.xml" /><Relationship Id="rId857" Type="http://schemas.openxmlformats.org/officeDocument/2006/relationships/footer" Target="footer253.xml" /><Relationship Id="rId858" Type="http://schemas.openxmlformats.org/officeDocument/2006/relationships/footer" Target="footer254.xml" /><Relationship Id="rId859" Type="http://schemas.openxmlformats.org/officeDocument/2006/relationships/header" Target="header255.xml" /><Relationship Id="rId86" Type="http://schemas.openxmlformats.org/officeDocument/2006/relationships/hyperlink" Target="https://www.nytimes.com/2021/04/24/style/generation-gen-x-aarp-oscar-ad.html" TargetMode="External" /><Relationship Id="rId860" Type="http://schemas.openxmlformats.org/officeDocument/2006/relationships/footer" Target="footer255.xml" /><Relationship Id="rId861" Type="http://schemas.openxmlformats.org/officeDocument/2006/relationships/hyperlink" Target="https://advance.lexis.com/api/document?collection=news&amp;id=urn:contentItem:5N0R-C8C1-DXY4-X2W7-00000-00&amp;context=1519360" TargetMode="External" /><Relationship Id="rId862" Type="http://schemas.openxmlformats.org/officeDocument/2006/relationships/hyperlink" Target="http://movies.nytimes.com/movie/91561/Fists-in-the-Pocket/overview" TargetMode="External" /><Relationship Id="rId863" Type="http://schemas.openxmlformats.org/officeDocument/2006/relationships/hyperlink" Target="http://movies.nytimes.com/movie/87198/China-Is-Near/overview" TargetMode="External" /><Relationship Id="rId864" Type="http://schemas.openxmlformats.org/officeDocument/2006/relationships/hyperlink" Target="http://movies.nytimes.com/movie/346648/Ode-to-Joy/overview" TargetMode="External" /><Relationship Id="rId865" Type="http://schemas.openxmlformats.org/officeDocument/2006/relationships/header" Target="header256.xml" /><Relationship Id="rId866" Type="http://schemas.openxmlformats.org/officeDocument/2006/relationships/header" Target="header257.xml" /><Relationship Id="rId867" Type="http://schemas.openxmlformats.org/officeDocument/2006/relationships/footer" Target="footer256.xml" /><Relationship Id="rId868" Type="http://schemas.openxmlformats.org/officeDocument/2006/relationships/footer" Target="footer257.xml" /><Relationship Id="rId869" Type="http://schemas.openxmlformats.org/officeDocument/2006/relationships/header" Target="header258.xml" /><Relationship Id="rId87" Type="http://schemas.openxmlformats.org/officeDocument/2006/relationships/hyperlink" Target="https://www.nytimes.com/2021/04/24/style/generation-gen-x-aarp-oscar-ad.html" TargetMode="External" /><Relationship Id="rId870" Type="http://schemas.openxmlformats.org/officeDocument/2006/relationships/footer" Target="footer258.xml" /><Relationship Id="rId871" Type="http://schemas.openxmlformats.org/officeDocument/2006/relationships/hyperlink" Target="https://advance.lexis.com/api/document?collection=news&amp;id=urn:contentItem:427R-8WF0-0109-T0JC-00000-00&amp;context=1519360" TargetMode="External" /><Relationship Id="rId872" Type="http://schemas.openxmlformats.org/officeDocument/2006/relationships/hyperlink" Target="http://www.nytimes.com" TargetMode="External" /><Relationship Id="rId873" Type="http://schemas.openxmlformats.org/officeDocument/2006/relationships/header" Target="header259.xml" /><Relationship Id="rId874" Type="http://schemas.openxmlformats.org/officeDocument/2006/relationships/header" Target="header260.xml" /><Relationship Id="rId875" Type="http://schemas.openxmlformats.org/officeDocument/2006/relationships/footer" Target="footer259.xml" /><Relationship Id="rId876" Type="http://schemas.openxmlformats.org/officeDocument/2006/relationships/footer" Target="footer260.xml" /><Relationship Id="rId877" Type="http://schemas.openxmlformats.org/officeDocument/2006/relationships/header" Target="header261.xml" /><Relationship Id="rId878" Type="http://schemas.openxmlformats.org/officeDocument/2006/relationships/footer" Target="footer261.xml" /><Relationship Id="rId879" Type="http://schemas.openxmlformats.org/officeDocument/2006/relationships/hyperlink" Target="https://advance.lexis.com/api/document?collection=news&amp;id=urn:contentItem:5JT4-V441-JBG3-61VC-00000-00&amp;context=1519360" TargetMode="External" /><Relationship Id="rId88" Type="http://schemas.openxmlformats.org/officeDocument/2006/relationships/hyperlink" Target="https://www.nytimes.com/2021/04/24/style/generation-gen-x-aarp-oscar-ad.html" TargetMode="External" /><Relationship Id="rId880" Type="http://schemas.openxmlformats.org/officeDocument/2006/relationships/hyperlink" Target="http://www.nytimes.com/2016/05/18/us/national-debate-over-transgender-bathrooms-turns-personal-at-rural-vermont-high-school.html" TargetMode="External" /><Relationship Id="rId881" Type="http://schemas.openxmlformats.org/officeDocument/2006/relationships/header" Target="header262.xml" /><Relationship Id="rId882" Type="http://schemas.openxmlformats.org/officeDocument/2006/relationships/header" Target="header263.xml" /><Relationship Id="rId883" Type="http://schemas.openxmlformats.org/officeDocument/2006/relationships/footer" Target="footer262.xml" /><Relationship Id="rId884" Type="http://schemas.openxmlformats.org/officeDocument/2006/relationships/footer" Target="footer263.xml" /><Relationship Id="rId885" Type="http://schemas.openxmlformats.org/officeDocument/2006/relationships/header" Target="header264.xml" /><Relationship Id="rId886" Type="http://schemas.openxmlformats.org/officeDocument/2006/relationships/footer" Target="footer264.xml" /><Relationship Id="rId887" Type="http://schemas.openxmlformats.org/officeDocument/2006/relationships/hyperlink" Target="https://advance.lexis.com/api/document?collection=news&amp;id=urn:contentItem:3S89-47H0-0005-G51K-00000-00&amp;context=1519360" TargetMode="External" /><Relationship Id="rId888" Type="http://schemas.openxmlformats.org/officeDocument/2006/relationships/header" Target="header265.xml" /><Relationship Id="rId889" Type="http://schemas.openxmlformats.org/officeDocument/2006/relationships/header" Target="header266.xml" /><Relationship Id="rId89" Type="http://schemas.openxmlformats.org/officeDocument/2006/relationships/hyperlink" Target="https://www.nytimes.com/2021/04/24/style/generation-gen-x-aarp-oscar-ad.html" TargetMode="External" /><Relationship Id="rId890" Type="http://schemas.openxmlformats.org/officeDocument/2006/relationships/footer" Target="footer265.xml" /><Relationship Id="rId891" Type="http://schemas.openxmlformats.org/officeDocument/2006/relationships/footer" Target="footer266.xml" /><Relationship Id="rId892" Type="http://schemas.openxmlformats.org/officeDocument/2006/relationships/header" Target="header267.xml" /><Relationship Id="rId893" Type="http://schemas.openxmlformats.org/officeDocument/2006/relationships/footer" Target="footer267.xml" /><Relationship Id="rId894" Type="http://schemas.openxmlformats.org/officeDocument/2006/relationships/hyperlink" Target="https://advance.lexis.com/api/document?collection=news&amp;id=urn:contentItem:3S89-4HH0-0005-G40B-00000-00&amp;context=1519360" TargetMode="External" /><Relationship Id="rId895" Type="http://schemas.openxmlformats.org/officeDocument/2006/relationships/hyperlink" Target="https://advance.lexis.com/api/document?collection=news&amp;id=urn:contentItem:3S89-4HH0-0005-G40B-00000-00&amp;context=1519360" TargetMode="External" /><Relationship Id="rId896" Type="http://schemas.openxmlformats.org/officeDocument/2006/relationships/header" Target="header268.xml" /><Relationship Id="rId897" Type="http://schemas.openxmlformats.org/officeDocument/2006/relationships/header" Target="header269.xml" /><Relationship Id="rId898" Type="http://schemas.openxmlformats.org/officeDocument/2006/relationships/footer" Target="footer268.xml" /><Relationship Id="rId899" Type="http://schemas.openxmlformats.org/officeDocument/2006/relationships/footer" Target="footer269.xml" /><Relationship Id="rId9" Type="http://schemas.openxmlformats.org/officeDocument/2006/relationships/header" Target="header3.xml" /><Relationship Id="rId90" Type="http://schemas.openxmlformats.org/officeDocument/2006/relationships/hyperlink" Target="https://www.nytimes.com/2021/04/24/style/generation-gen-x-aarp-oscar-ad.html" TargetMode="External" /><Relationship Id="rId900" Type="http://schemas.openxmlformats.org/officeDocument/2006/relationships/header" Target="header270.xml" /><Relationship Id="rId901" Type="http://schemas.openxmlformats.org/officeDocument/2006/relationships/footer" Target="footer270.xml" /><Relationship Id="rId902" Type="http://schemas.openxmlformats.org/officeDocument/2006/relationships/hyperlink" Target="https://advance.lexis.com/api/document?collection=news&amp;id=urn:contentItem:3S89-4BB0-0005-G343-00000-00&amp;context=1519360" TargetMode="External" /><Relationship Id="rId903" Type="http://schemas.openxmlformats.org/officeDocument/2006/relationships/hyperlink" Target="https://advance.lexis.com/api/document?collection=news&amp;id=urn:contentItem:3S89-4BB0-0005-G343-00000-00&amp;context=1519360" TargetMode="External" /><Relationship Id="rId904" Type="http://schemas.openxmlformats.org/officeDocument/2006/relationships/header" Target="header271.xml" /><Relationship Id="rId905" Type="http://schemas.openxmlformats.org/officeDocument/2006/relationships/header" Target="header272.xml" /><Relationship Id="rId906" Type="http://schemas.openxmlformats.org/officeDocument/2006/relationships/footer" Target="footer271.xml" /><Relationship Id="rId907" Type="http://schemas.openxmlformats.org/officeDocument/2006/relationships/footer" Target="footer272.xml" /><Relationship Id="rId908" Type="http://schemas.openxmlformats.org/officeDocument/2006/relationships/header" Target="header273.xml" /><Relationship Id="rId909" Type="http://schemas.openxmlformats.org/officeDocument/2006/relationships/footer" Target="footer273.xml" /><Relationship Id="rId91" Type="http://schemas.openxmlformats.org/officeDocument/2006/relationships/hyperlink" Target="https://www.nytimes.com/2021/04/24/style/generation-gen-x-aarp-oscar-ad.html" TargetMode="External" /><Relationship Id="rId910" Type="http://schemas.openxmlformats.org/officeDocument/2006/relationships/hyperlink" Target="https://advance.lexis.com/api/document?collection=news&amp;id=urn:contentItem:3SJB-6WC0-002S-X4KH-00000-00&amp;context=1519360" TargetMode="External" /><Relationship Id="rId911" Type="http://schemas.openxmlformats.org/officeDocument/2006/relationships/header" Target="header274.xml" /><Relationship Id="rId912" Type="http://schemas.openxmlformats.org/officeDocument/2006/relationships/header" Target="header275.xml" /><Relationship Id="rId913" Type="http://schemas.openxmlformats.org/officeDocument/2006/relationships/footer" Target="footer274.xml" /><Relationship Id="rId914" Type="http://schemas.openxmlformats.org/officeDocument/2006/relationships/footer" Target="footer275.xml" /><Relationship Id="rId915" Type="http://schemas.openxmlformats.org/officeDocument/2006/relationships/header" Target="header276.xml" /><Relationship Id="rId916" Type="http://schemas.openxmlformats.org/officeDocument/2006/relationships/footer" Target="footer276.xml" /><Relationship Id="rId917" Type="http://schemas.openxmlformats.org/officeDocument/2006/relationships/hyperlink" Target="https://advance.lexis.com/api/document?collection=news&amp;id=urn:contentItem:3SC6-WYG0-0024-J1RN-00000-00&amp;context=1519360" TargetMode="External" /><Relationship Id="rId918" Type="http://schemas.openxmlformats.org/officeDocument/2006/relationships/header" Target="header277.xml" /><Relationship Id="rId919" Type="http://schemas.openxmlformats.org/officeDocument/2006/relationships/header" Target="header278.xml" /><Relationship Id="rId92" Type="http://schemas.openxmlformats.org/officeDocument/2006/relationships/hyperlink" Target="https://www.nytimes.com/2021/04/24/style/generation-gen-x-aarp-oscar-ad.html" TargetMode="External" /><Relationship Id="rId920" Type="http://schemas.openxmlformats.org/officeDocument/2006/relationships/footer" Target="footer277.xml" /><Relationship Id="rId921" Type="http://schemas.openxmlformats.org/officeDocument/2006/relationships/footer" Target="footer278.xml" /><Relationship Id="rId922" Type="http://schemas.openxmlformats.org/officeDocument/2006/relationships/header" Target="header279.xml" /><Relationship Id="rId923" Type="http://schemas.openxmlformats.org/officeDocument/2006/relationships/footer" Target="footer279.xml" /><Relationship Id="rId924" Type="http://schemas.openxmlformats.org/officeDocument/2006/relationships/hyperlink" Target="https://advance.lexis.com/api/document?collection=news&amp;id=urn:contentItem:4K5P-SBS0-TW8F-G254-00000-00&amp;context=1519360" TargetMode="External" /><Relationship Id="rId925" Type="http://schemas.openxmlformats.org/officeDocument/2006/relationships/hyperlink" Target="http://www.nytimes.com" TargetMode="External" /><Relationship Id="rId926" Type="http://schemas.openxmlformats.org/officeDocument/2006/relationships/header" Target="header280.xml" /><Relationship Id="rId927" Type="http://schemas.openxmlformats.org/officeDocument/2006/relationships/header" Target="header281.xml" /><Relationship Id="rId928" Type="http://schemas.openxmlformats.org/officeDocument/2006/relationships/footer" Target="footer280.xml" /><Relationship Id="rId929" Type="http://schemas.openxmlformats.org/officeDocument/2006/relationships/footer" Target="footer281.xml" /><Relationship Id="rId93" Type="http://schemas.openxmlformats.org/officeDocument/2006/relationships/hyperlink" Target="https://www.nytimes.com/2021/04/24/style/generation-gen-x-aarp-oscar-ad.html" TargetMode="External" /><Relationship Id="rId930" Type="http://schemas.openxmlformats.org/officeDocument/2006/relationships/header" Target="header282.xml" /><Relationship Id="rId931" Type="http://schemas.openxmlformats.org/officeDocument/2006/relationships/footer" Target="footer282.xml" /><Relationship Id="rId932" Type="http://schemas.openxmlformats.org/officeDocument/2006/relationships/hyperlink" Target="https://advance.lexis.com/api/document?collection=news&amp;id=urn:contentItem:7W7M-YVJ0-Y8TC-S0D2-00000-00&amp;context=1519360" TargetMode="External" /><Relationship Id="rId933" Type="http://schemas.openxmlformats.org/officeDocument/2006/relationships/hyperlink" Target="http://www.nytimes.com" TargetMode="External" /><Relationship Id="rId934" Type="http://schemas.openxmlformats.org/officeDocument/2006/relationships/header" Target="header283.xml" /><Relationship Id="rId935" Type="http://schemas.openxmlformats.org/officeDocument/2006/relationships/header" Target="header284.xml" /><Relationship Id="rId936" Type="http://schemas.openxmlformats.org/officeDocument/2006/relationships/footer" Target="footer283.xml" /><Relationship Id="rId937" Type="http://schemas.openxmlformats.org/officeDocument/2006/relationships/footer" Target="footer284.xml" /><Relationship Id="rId938" Type="http://schemas.openxmlformats.org/officeDocument/2006/relationships/header" Target="header285.xml" /><Relationship Id="rId939" Type="http://schemas.openxmlformats.org/officeDocument/2006/relationships/footer" Target="footer285.xml" /><Relationship Id="rId94" Type="http://schemas.openxmlformats.org/officeDocument/2006/relationships/hyperlink" Target="https://www.nytimes.com/2021/04/24/style/generation-gen-x-aarp-oscar-ad.html" TargetMode="External" /><Relationship Id="rId940" Type="http://schemas.openxmlformats.org/officeDocument/2006/relationships/hyperlink" Target="https://advance.lexis.com/api/document?collection=news&amp;id=urn:contentItem:53HF-RK31-JBG3-64M7-00000-00&amp;context=1519360" TargetMode="External" /><Relationship Id="rId941" Type="http://schemas.openxmlformats.org/officeDocument/2006/relationships/hyperlink" Target="http://www.nytimes.com" TargetMode="External" /><Relationship Id="rId942" Type="http://schemas.openxmlformats.org/officeDocument/2006/relationships/header" Target="header286.xml" /><Relationship Id="rId943" Type="http://schemas.openxmlformats.org/officeDocument/2006/relationships/header" Target="header287.xml" /><Relationship Id="rId944" Type="http://schemas.openxmlformats.org/officeDocument/2006/relationships/footer" Target="footer286.xml" /><Relationship Id="rId945" Type="http://schemas.openxmlformats.org/officeDocument/2006/relationships/footer" Target="footer287.xml" /><Relationship Id="rId946" Type="http://schemas.openxmlformats.org/officeDocument/2006/relationships/header" Target="header288.xml" /><Relationship Id="rId947" Type="http://schemas.openxmlformats.org/officeDocument/2006/relationships/footer" Target="footer288.xml" /><Relationship Id="rId948" Type="http://schemas.openxmlformats.org/officeDocument/2006/relationships/hyperlink" Target="https://advance.lexis.com/api/document?collection=news&amp;id=urn:contentItem:3S89-4VC0-0005-G44G-00000-00&amp;context=1519360" TargetMode="External" /><Relationship Id="rId949" Type="http://schemas.openxmlformats.org/officeDocument/2006/relationships/header" Target="header289.xml" /><Relationship Id="rId95" Type="http://schemas.openxmlformats.org/officeDocument/2006/relationships/header" Target="header7.xml" /><Relationship Id="rId950" Type="http://schemas.openxmlformats.org/officeDocument/2006/relationships/header" Target="header290.xml" /><Relationship Id="rId951" Type="http://schemas.openxmlformats.org/officeDocument/2006/relationships/footer" Target="footer289.xml" /><Relationship Id="rId952" Type="http://schemas.openxmlformats.org/officeDocument/2006/relationships/footer" Target="footer290.xml" /><Relationship Id="rId953" Type="http://schemas.openxmlformats.org/officeDocument/2006/relationships/header" Target="header291.xml" /><Relationship Id="rId954" Type="http://schemas.openxmlformats.org/officeDocument/2006/relationships/footer" Target="footer291.xml" /><Relationship Id="rId955" Type="http://schemas.openxmlformats.org/officeDocument/2006/relationships/hyperlink" Target="https://advance.lexis.com/api/document?collection=news&amp;id=urn:contentItem:3SJ5-3KG0-0014-5173-00000-00&amp;context=1519360" TargetMode="External" /><Relationship Id="rId956" Type="http://schemas.openxmlformats.org/officeDocument/2006/relationships/hyperlink" Target="https://advance.lexis.com/api/document?collection=news&amp;id=urn:contentItem:3SJ5-3KG0-0014-5173-00000-00&amp;context=1519360" TargetMode="External" /><Relationship Id="rId957" Type="http://schemas.openxmlformats.org/officeDocument/2006/relationships/header" Target="header292.xml" /><Relationship Id="rId958" Type="http://schemas.openxmlformats.org/officeDocument/2006/relationships/header" Target="header293.xml" /><Relationship Id="rId959" Type="http://schemas.openxmlformats.org/officeDocument/2006/relationships/footer" Target="footer292.xml" /><Relationship Id="rId96" Type="http://schemas.openxmlformats.org/officeDocument/2006/relationships/header" Target="header8.xml" /><Relationship Id="rId960" Type="http://schemas.openxmlformats.org/officeDocument/2006/relationships/footer" Target="footer293.xml" /><Relationship Id="rId961" Type="http://schemas.openxmlformats.org/officeDocument/2006/relationships/header" Target="header294.xml" /><Relationship Id="rId962" Type="http://schemas.openxmlformats.org/officeDocument/2006/relationships/footer" Target="footer294.xml" /><Relationship Id="rId963" Type="http://schemas.openxmlformats.org/officeDocument/2006/relationships/hyperlink" Target="https://advance.lexis.com/api/document?collection=news&amp;id=urn:contentItem:3S8G-KJN0-0008-Y0M9-00000-00&amp;context=1519360" TargetMode="External" /><Relationship Id="rId964" Type="http://schemas.openxmlformats.org/officeDocument/2006/relationships/header" Target="header295.xml" /><Relationship Id="rId965" Type="http://schemas.openxmlformats.org/officeDocument/2006/relationships/header" Target="header296.xml" /><Relationship Id="rId966" Type="http://schemas.openxmlformats.org/officeDocument/2006/relationships/footer" Target="footer295.xml" /><Relationship Id="rId967" Type="http://schemas.openxmlformats.org/officeDocument/2006/relationships/footer" Target="footer296.xml" /><Relationship Id="rId968" Type="http://schemas.openxmlformats.org/officeDocument/2006/relationships/header" Target="header297.xml" /><Relationship Id="rId969" Type="http://schemas.openxmlformats.org/officeDocument/2006/relationships/footer" Target="footer297.xml" /><Relationship Id="rId97" Type="http://schemas.openxmlformats.org/officeDocument/2006/relationships/footer" Target="footer7.xml" /><Relationship Id="rId970" Type="http://schemas.openxmlformats.org/officeDocument/2006/relationships/hyperlink" Target="https://advance.lexis.com/api/document?collection=news&amp;id=urn:contentItem:3SJ5-3J50-0014-53MR-00000-00&amp;context=1519360" TargetMode="External" /><Relationship Id="rId971" Type="http://schemas.openxmlformats.org/officeDocument/2006/relationships/header" Target="header298.xml" /><Relationship Id="rId972" Type="http://schemas.openxmlformats.org/officeDocument/2006/relationships/header" Target="header299.xml" /><Relationship Id="rId973" Type="http://schemas.openxmlformats.org/officeDocument/2006/relationships/footer" Target="footer298.xml" /><Relationship Id="rId974" Type="http://schemas.openxmlformats.org/officeDocument/2006/relationships/footer" Target="footer299.xml" /><Relationship Id="rId975" Type="http://schemas.openxmlformats.org/officeDocument/2006/relationships/header" Target="header300.xml" /><Relationship Id="rId976" Type="http://schemas.openxmlformats.org/officeDocument/2006/relationships/footer" Target="footer300.xml" /><Relationship Id="rId977" Type="http://schemas.openxmlformats.org/officeDocument/2006/relationships/hyperlink" Target="https://advance.lexis.com/api/document?collection=news&amp;id=urn:contentItem:4KX6-MKY0-TW8F-G2H6-00000-00&amp;context=1519360" TargetMode="External" /><Relationship Id="rId978" Type="http://schemas.openxmlformats.org/officeDocument/2006/relationships/hyperlink" Target="http://www.nytimes.com" TargetMode="External" /><Relationship Id="rId979" Type="http://schemas.openxmlformats.org/officeDocument/2006/relationships/header" Target="header301.xml" /><Relationship Id="rId98" Type="http://schemas.openxmlformats.org/officeDocument/2006/relationships/footer" Target="footer8.xml" /><Relationship Id="rId980" Type="http://schemas.openxmlformats.org/officeDocument/2006/relationships/header" Target="header302.xml" /><Relationship Id="rId981" Type="http://schemas.openxmlformats.org/officeDocument/2006/relationships/footer" Target="footer301.xml" /><Relationship Id="rId982" Type="http://schemas.openxmlformats.org/officeDocument/2006/relationships/footer" Target="footer302.xml" /><Relationship Id="rId983" Type="http://schemas.openxmlformats.org/officeDocument/2006/relationships/header" Target="header303.xml" /><Relationship Id="rId984" Type="http://schemas.openxmlformats.org/officeDocument/2006/relationships/footer" Target="footer303.xml" /><Relationship Id="rId985" Type="http://schemas.openxmlformats.org/officeDocument/2006/relationships/hyperlink" Target="https://advance.lexis.com/api/document?collection=news&amp;id=urn:contentItem:3S89-4KM0-0005-G1BV-00000-00&amp;context=1519360" TargetMode="External" /><Relationship Id="rId986" Type="http://schemas.openxmlformats.org/officeDocument/2006/relationships/header" Target="header304.xml" /><Relationship Id="rId987" Type="http://schemas.openxmlformats.org/officeDocument/2006/relationships/header" Target="header305.xml" /><Relationship Id="rId988" Type="http://schemas.openxmlformats.org/officeDocument/2006/relationships/footer" Target="footer304.xml" /><Relationship Id="rId989" Type="http://schemas.openxmlformats.org/officeDocument/2006/relationships/footer" Target="footer305.xml" /><Relationship Id="rId99" Type="http://schemas.openxmlformats.org/officeDocument/2006/relationships/header" Target="header9.xml" /><Relationship Id="rId990" Type="http://schemas.openxmlformats.org/officeDocument/2006/relationships/header" Target="header306.xml" /><Relationship Id="rId991" Type="http://schemas.openxmlformats.org/officeDocument/2006/relationships/footer" Target="footer306.xml" /><Relationship Id="rId992" Type="http://schemas.openxmlformats.org/officeDocument/2006/relationships/hyperlink" Target="https://advance.lexis.com/api/document?collection=news&amp;id=urn:contentItem:5G55-1331-JBG3-63Y5-00000-00&amp;context=1519360" TargetMode="External" /><Relationship Id="rId993" Type="http://schemas.openxmlformats.org/officeDocument/2006/relationships/hyperlink" Target="http://www.nytimes.com/2015/06/06/your-money/skimping-on-the-splurges-even-as-a-millionaire.html" TargetMode="External" /><Relationship Id="rId994" Type="http://schemas.openxmlformats.org/officeDocument/2006/relationships/header" Target="header307.xml" /><Relationship Id="rId995" Type="http://schemas.openxmlformats.org/officeDocument/2006/relationships/header" Target="header308.xml" /><Relationship Id="rId996" Type="http://schemas.openxmlformats.org/officeDocument/2006/relationships/footer" Target="footer307.xml" /><Relationship Id="rId997" Type="http://schemas.openxmlformats.org/officeDocument/2006/relationships/footer" Target="footer308.xml" /><Relationship Id="rId998" Type="http://schemas.openxmlformats.org/officeDocument/2006/relationships/header" Target="header309.xml" /><Relationship Id="rId999" Type="http://schemas.openxmlformats.org/officeDocument/2006/relationships/footer" Target="footer309.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252539121</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 252539121</vt:lpwstr>
  </property>
  <property fmtid="{D5CDD505-2E9C-101B-9397-08002B2CF9AE}" pid="505" name="UserPermID">
    <vt:lpwstr>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vt:lpwstr>
  </property>
</Properties>
</file>