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hidden issue in the presidential campaign: race</w:t>
      </w:r>
    </w:p>
    <w:p>
      <w:r>
        <w:t>Publisher: Other publisher</w:t>
      </w:r>
    </w:p>
    <w:p>
      <w:r>
        <w:t>Date: 1992-10-18</w:t>
      </w:r>
    </w:p>
    <w:p>
      <w:r>
        <w:t>Section: News; What's at stake; Pg. 1A</w:t>
      </w:r>
    </w:p>
    <w:p>
      <w:r>
        <w:t>Source File: Other publishers/Files (500) (31).DOCX</w:t>
      </w:r>
    </w:p>
    <w:p>
      <w:r>
        <w:t>Raw locations result: ['New Jersey', 'Bermuda', 'New York']</w:t>
      </w:r>
    </w:p>
    <w:p>
      <w:r>
        <w:t>countries_stand_flat (Standardized): Bermuda</w:t>
      </w:r>
    </w:p>
    <w:p>
      <w:r>
        <w:br/>
        <w:t>Body:</w:t>
        <w:br/>
      </w:r>
    </w:p>
    <w:p>
      <w:r>
        <w:t>In 1903, civil-rights leader W.E.B. Du Bois said race would be the problem of the 20th century. Nine decades have not proved him wrong.</w:t>
        <w:br/>
        <w:t xml:space="preserve"> Race is often at the core of how Americans think and feel. It helps determine who people associate with, where they live and work and their outlook on life. It also plays a major role in how they vote.</w:t>
        <w:br/>
        <w:t xml:space="preserve"> While race itself is not an issue in the presidential campaign, it asserts itself in areas that are - crime, welfare reform, affirmative action and quotas, taxation and the distribution of tax revenue.</w:t>
        <w:br/>
        <w:t>The race factor usually is not openly discussed, rather it is couched in coded language and vague references that conjure up images of "us" and "them."</w:t>
        <w:br/>
        <w:t xml:space="preserve"> Despite its relegation to the shadows, race is a powerful political tool. It has been used to help sweep Republicans into the White House in five of the past six elections and in this election, has led the Democratic Party to fundamentally alter its long-standing image as the "minority" party.</w:t>
        <w:br/>
        <w:t>'A deep gulf'</w:t>
        <w:br/>
        <w:t>"I think we have come to a place where our country is not going to work if we can't find a way to address questions of race and diversity," said former San Antonio Mayor Henry Cisneros, a campaign adviser to Gov. Bill Clinton.</w:t>
        <w:br/>
        <w:t xml:space="preserve"> "These are fundamentally important questions that go to the heart of what this country is going to be in the next century. And leadership at the national level has an immense amount to say about it . . . [and] can actually shape the national attitude."</w:t>
        <w:br/>
        <w:t xml:space="preserve"> In their book "Chain Reaction: The Impact of Race, Rights and Taxes on American Politics," Thomas and Mary Edsall say that, despite legislation that prohibits legal race subjugation, "race remains a powerful wedge issue."</w:t>
        <w:br/>
        <w:t xml:space="preserve"> "Racial divisions have become ingrained in partisan politics in the Deep South and, increasingly, across the urban and suburban wards of all major metropolitan areas," the Edsalls write.</w:t>
        <w:br/>
        <w:t xml:space="preserve"> "There has come to be a deep gulf between the views of many whites and blacks on the most basic questions of government and of individual responsibility, as well as a troubling degree of callousness toward each other among Americans of both races."</w:t>
        <w:br/>
        <w:t xml:space="preserve"> That divisiveness has hurt the Democratic Party. Millions of so-called Reagan Democrats deserted their party in 1980, '84 and '88, saying they were fed up with its pandering to minorities by spending on "liberal" social programs.</w:t>
        <w:br/>
        <w:t>Willie Horton</w:t>
        <w:br/>
        <w:t>A classic example of the Republican Party's ability to tap into racial resentment and concern is President Bush's use of the Willie Horton commercial during the 1988 campaign. The commercial vividly described how Horton, a black man convicted of first-degree murder, was given a weekend furlough from a Massachusetts prison only to rape a woman and torture her boyfriend.</w:t>
        <w:br/>
        <w:t xml:space="preserve"> Not only did the advertising campaign paint Democratic nominee Michael Dukakis as soft on crime, it fed into the image many white suburbanites have of blacks as menacing and dangerous. TV viewers were left to wonder whether a Democrat in the White House would result in rampant crime in the streets.</w:t>
        <w:br/>
        <w:t xml:space="preserve"> When former President Ronald Reagan blasted Democratic policies for creating "welfare queens," it was clear that he counted on the words to conjure up images of a single black woman with several children living comfortably on government handouts while working-class whites struggled to send their children to college.</w:t>
        <w:br/>
        <w:t xml:space="preserve"> The message of "tax-and-spend" Democrats also hit home for many suburbanites who fled cities in droves during the 1960s and 1970s to escape the effects of such other "liberal" policies as busing.</w:t>
        <w:br/>
        <w:t xml:space="preserve"> But the deadly rioting in Los Angeles last spring brought the reality of life in the urban underclass back to the attention of the country. The riots also came in the midst of a longer-than-expected recession that has forced many whites to join working poor minorities in the lines for food stamps.</w:t>
        <w:br/>
        <w:t xml:space="preserve"> The timing has helped Clinton recapture some wayward Democrats. He has proved adept at pushing the hot buttons for suburban voters. He is for the death penalty and against racial quotas. He wants to reform the welfare system and to create urban renewal policies that don't ignore the economic needs of the middle class. And, in a move that some pollsters say is crucial, he has avoided the image that he is kowtowing to minority constituencies.</w:t>
        <w:br/>
        <w:t xml:space="preserve"> "For years I've been saying that the Democrats are going to have to dump black people," said Walter Williams, professor of economics at George Mason University in Fairfax, Va. "The reality of the political arena is that to woo certain middle-class white voters back to the party, more attention must be paid to their concerns."</w:t>
        <w:br/>
        <w:t xml:space="preserve"> Observers say Clinton has adopted that philosophy, generally ignoring minority voters and betting that they will not pick this election to defect to the Republican Party.</w:t>
        <w:br/>
        <w:t xml:space="preserve"> Some in the Clinton camp discount that notion. They say he is still committed to minority voters and argue that it is the Bush administration that is ignoring minority votes.</w:t>
        <w:br/>
        <w:t xml:space="preserve"> "The Republicans, in my view, have basically decided where their constituency is and pitched their message at the Republic Convention in that direction," said Cisneros.</w:t>
        <w:br/>
        <w:t xml:space="preserve"> "I think the Clinton campaign understands that in order to win you've got to have strong turnout from the traditional pro-Democratic minority groups - Hispanics, African-Americans - but on the other hand does not want to be put in a position of speaking only to minorities and not to the basic issues that confront middle-class Americans."</w:t>
        <w:br/>
        <w:t xml:space="preserve"> The wild card is whether minority voters, feeling slighted by both political parties, will vote for independent candidate Ross Perot.</w:t>
        <w:br/>
        <w:t xml:space="preserve"> Perot's appeal to minority voters remains to be seen. He charges that both parties have tried to divide the country to win elections, with Democrats "going after the black and brown vote" and Republicans going after the white vote. "They try to win by playing to fear and suspicion," he said. "Then they try to govern by being gentler and kinder."</w:t>
        <w:br/>
        <w:t xml:space="preserve"> But to many blacks, Perot's answers to questions involving race relations and other issues of concern have appeared simplistic and paternalistic.</w:t>
        <w:br/>
        <w:t xml:space="preserve"> During a speech at the national NAACP convention, Perot angered many blacks in the crowd by referring to them as "you people."</w:t>
        <w:br/>
        <w:t xml:space="preserve"> Whether people see Perot as a third option is not the concern of some civil-rights leaders. They say the problem could be that many minority voters will choose not to vote at all.</w:t>
        <w:br/>
        <w:t xml:space="preserve"> "In this critical election year, community organizations have to educate the minority community to the issues, energize it to become involved . . . and make an all out effort to get a record number of citizens to the voting booths," national Urban League President John Jacobs wrote in his syndicated column. "That's tougher than it sounds, for there is widespread disillusionment about politics, especially in poor communities that have seen candidates come and go while poverty and hardship remain."</w:t>
        <w:br/>
        <w:t>Crossover</w:t>
        <w:br/>
        <w:t>Implicit in the argument over which party or candidate is most concerned about minority voters is the notion that the country's various racial and ethnic groups have the same concerns and can be counted on to vote as one.</w:t>
        <w:br/>
        <w:t xml:space="preserve"> That may have been true historically, but growing income and class distinctions have loosened the hold of particular parties on certain groups.</w:t>
        <w:br/>
        <w:t xml:space="preserve"> According to the Census Bureau, blacks make up about 11 percent of the voting-age population. Just over half of the blacks who were eligible voted in the 1988 presidential election and 90 percent of them voted for Michael Dukakis.</w:t>
        <w:br/>
        <w:t xml:space="preserve"> About 4.5 million Hispanic voters will go to the polls in November and recent polls indicate that they favor Clinton by a margin of about 7 percentage points.</w:t>
        <w:br/>
        <w:t xml:space="preserve"> American Indian voters traditionally have been Democrats. Of the 80,000 eligible voters in the Navaho nation, for example, an overwhelming majority voted for Dukakis in 1988.</w:t>
        <w:br/>
        <w:t xml:space="preserve"> Pollsters agree that most blacks and Hispanics still tend to be members of the Democratic Party. Crossover has occurred, however, among middle- and upper-middle-income voters in both groups.</w:t>
        <w:br/>
        <w:t xml:space="preserve"> "Let's say there are cracks in the citadel," said Oakdale resident Ken Morris, a Republican candidate for the Minnesota House. "And we're seeing it happen not only in Minnesota but nationwide. I think there is growing discontent with the prescriptions of the Democratic Party and the notion that government will in essence take care of us as a group by providing for us through various social programs. We just have not seen the wholesale results of those promises."</w:t>
        <w:br/>
        <w:t xml:space="preserve"> Morris dismisses assertions that the Republican Party is made up of people sympathetic to the views of ultra-conservatives such as Pat Buchanan. He said Buchanan no more typifies the average Republican than some far-left liberal would typify the average Democrat.</w:t>
        <w:br/>
        <w:t xml:space="preserve"> What the Republican Party offers blacks, Morris said, is an approach that says, "We can take care of our own communities, that individual efforts are rewarded and self-reliance is better than reliance on government programs."</w:t>
        <w:br/>
        <w:t xml:space="preserve"> Clarence Carter, director of African-American affairs for the Republican National Committee, said Minnesota may have the most black Republican legislative candidates running in any state this year. There are six.</w:t>
        <w:br/>
        <w:t xml:space="preserve"> The Republican Party wants to broaden its base by appealing to more minorities, he said. "The solutions Democrats have provide for black Americans just haven't worked. It's incumbent for black America to look to itself . . . We want to provide some alternative."</w:t>
        <w:br/>
        <w:t xml:space="preserve"> Peter Brown, author of "Minority Party," says that many Hispanics have begun moving toward the Republican Party and Asian-Americans already have done so. In 1988, for example, exit polls indicated that Bush won 61 percent of the Asian vote in California and 54 percent nationally.</w:t>
        <w:br/>
        <w:t xml:space="preserve"> "On a dozen values questions - such as the death penalty, abortion, welfare, school prayer and immigration - the attitudes of Asian-Americans were generally much closer to those of whites than Hispanics or blacks," Brown wrote. "When it came to party affiliation, Asian-Americans were more likely to consider themselves Republicans. And the trend is continuing."</w:t>
        <w:br/>
        <w:t>Regardless of race</w:t>
        <w:br/>
        <w:t>Are there minority issues in this campaign? Cisneros says no, that this year's most pressing issues - the economy, health care, education - are priorities for everyone, regardless of race.</w:t>
        <w:br/>
        <w:t xml:space="preserve"> "So when he [Clinton] speaks, for example, of revitalizing the economy, providing jobs and improving training, he is speaking to populations - Hispanic and African-American - who tend to be the last hired and first fired. When he speaks to education, he is speaking to populations whose average age is younger than the national average and who therefore have a bigger stake in education," Cisneros said.</w:t>
        <w:br/>
        <w:t xml:space="preserve"> "This is not a year in which the candidate has had to somehow forge a uniquely specific Hispanic or African-American agenda because our agenda is very much in tune with that of other Americans who suffered from the Bush recession and the failed Bush domestic policies."</w:t>
        <w:br/>
        <w:t xml:space="preserve"> According to 1990 census data, 9.8 percent of whites now live below the poverty level. That compares with 29.5 percent of blacks, 30.9 percent of American Indians, 14.1 percent of Asians and 25.3 percent of Hispanics.</w:t>
        <w:br/>
        <w:t xml:space="preserve"> Unemployment rates for white men were 5.3 percent, according to the data. The rate was 13.7 percent for black men, 15.4 percent for American Indian men, 5.1 percent for Asian men and 9.8 percent for Hispanic men.</w:t>
        <w:br/>
        <w:t xml:space="preserve"> Median household incomes, according to the census, were $ 31,435 for whites, $ 19,758 for blacks, $ 20,025 for American Indians, $ 36,784 for Asians and $ 24,156 for Hispanics.</w:t>
        <w:br/>
        <w:t xml:space="preserve"> "The essential questions for the African-American community are what has happened to us as a community during the decade, what must a new era of change look like and what is our role in effecting it," said Rep. John Conyers, D-Mich., in a report to the National Association of Black Journalists in August.</w:t>
        <w:br/>
        <w:t xml:space="preserve"> "The short answers to these questions is that we've been patronized by racially divisive politics, that the agenda for a new era is jobs and coalition politics and that we must participate in the political process in greater numbers, for the opportunities for us in these conditions of political flux are greater than they have been for 12 years."</w:t>
        <w:br/>
        <w:t xml:space="preserve"> Susan Liss, director of the bipartisan Citizens' Commission on Civil Rights, said that, while minority concerns are now intricately linked to economics, there continues to be concern about the climate for traditional civil-rights issues.</w:t>
        <w:br/>
        <w:t xml:space="preserve"> "The last 12 years have really required tremendous effort just to maintain the gains made in the 1960s," said Liss. "And the assault on that legislation has prevented the leadership of the civil-rights communities from thinking forward. Instead, they have been forced to work diligently to maintain the status quo."</w:t>
        <w:br/>
        <w:t xml:space="preserve"> She said the key to maintaining civil-rights protections in the next decade is opening up access to opportunity.</w:t>
        <w:br/>
        <w:t xml:space="preserve"> "Interpreting those laws takes a sympathetic administration," said Liss. "Given the state of the economy, it is critical that the people at the bottom are considered in any type of plan to provide economic opportunity. Federal money given to local school districts for disadvantaged children will be up for reauthorization in the next year. The loss of low-skilled jobs, inadequate education in inner cities, access to higher education opportunities severely curtailed. . . . These are the kind of legislative and policy issues that need someone sensitive to concerns of racial and ethnic minorities, as well as society in general."</w:t>
        <w:br/>
        <w:br/>
        <w:t>Graphic</w:t>
        <w:br/>
        <w:br/>
        <w:t xml:space="preserve"> </w:t>
        <w:br/>
        <w:t>Chart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