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1994 CAMPAIGN: THE IMAGE;</w:t>
        <w:br/>
        <w:t>Image Makers Hard at Work In the Selling of a Candidate</w:t>
      </w:r>
    </w:p>
    <w:p>
      <w:r>
        <w:t>Publisher: New York Times</w:t>
      </w:r>
    </w:p>
    <w:p>
      <w:r>
        <w:t>Date: 1994-09-26</w:t>
      </w:r>
    </w:p>
    <w:p>
      <w:r>
        <w:t>Section: Section A; ; Section A;  Page 1;  Column 1;  National Desk ; Column 1;</w:t>
      </w:r>
    </w:p>
    <w:p>
      <w:r>
        <w:t>Source File: NYT/48.DOCX</w:t>
      </w:r>
    </w:p>
    <w:p>
      <w:r>
        <w:t>Raw locations result: ['Canada']</w:t>
      </w:r>
    </w:p>
    <w:p>
      <w:r>
        <w:t>countries_stand_flat (Standardized): Canada</w:t>
      </w:r>
    </w:p>
    <w:p>
      <w:r>
        <w:br/>
        <w:t>Body:</w:t>
        <w:br/>
      </w:r>
    </w:p>
    <w:p>
      <w:r>
        <w:t>Nearly 200 miles from the campaign's headquarters in Harrisburg, Pa., but just next door to the recording studio of the pop singer Cyndi Lauper in midtown Manhattan, media consultants gathered to shape the image of Tom Ridge, the Republican candidate for governor of Pennsylvania.</w:t>
        <w:br/>
        <w:t>Like Mr. Ridge, Ms. Lauper was using the most sophisticated editing equipment to freshen up her persona -- she with a new music video, he with a new television commercial.</w:t>
        <w:br/>
        <w:t>But Mr. Ridge, whose advisers were serenaded by the strains of Ms. Lauper's 1984 anthem, "Girls Just Wanna Have Fun," wafting from next door, had the harder sell. They had to convince more than half of the nearly six million voters of Pennsylvania that a bland, largely unknown Congressman from Erie, Pa., should be their next governor and succeed Gov. Robert P. Casey, a Democrat who is not eligible to run for a third term. The Democratic candidate is Lieut. Gov. Mark S. Singel.</w:t>
        <w:br/>
        <w:t>The work of these image makers is serious business. Winning a statewide election can have as much to do with the quality of the advertisement as the quality of the candidate.</w:t>
        <w:br/>
        <w:t>The goal of the blue jean-clad consultants, of course, was to present their button-down candidate in the best light possible. That is why, after hours of editing images of Mr. Ridge down to a 30-second spot, they would not tolerate that his face was as red as a cherry and that he sounded even worse than he looked.</w:t>
        <w:br/>
        <w:t>"He sounds horrible, like he was talking in a cardboard box," said Art Vizthum, a video editor. "You can hardly understand him. He has a lot of bass but no treble."</w:t>
        <w:br/>
        <w:t>So Mr. Vizthum twisted some knobs on a computer console and the voice improved. "I manipulated it on the audio board," he said. Mr. Vizthum toyed with other knobs to improve the candidate's appearance, explaining that "he seemed overly ruddy, so I took a little of the red out and added green."</w:t>
        <w:br/>
        <w:t>With his voice as crisp as Edward R. Murrow's and his complexion like egg cream, Tom Ridge looked and sounded like a man who -- in the view of his consultants -- should be governor.</w:t>
        <w:br/>
        <w:t>After several days of fiddling and manipulating, Mr. Ridge's advisers were ready for his post-Labor Day debut, an advertisement of stand-up-and-cheer patriotism that would be replayed about 1,000 times in Pennsylvania's four major television markets.</w:t>
        <w:br/>
        <w:t>The consultants could not be more pleased with their star. "If you called central casting and said, 'Send me up a governor,' it would be Tom Ridge," said Stuart Stevens, who heads the New York and Washington company that is making the commercial. "He's this big, handsome guy."</w:t>
        <w:br/>
        <w:t xml:space="preserve"> </w:t>
        <w:br/>
        <w:t>Getting to Know The Candidate</w:t>
        <w:br/>
        <w:t xml:space="preserve"> Mr. Stevens' company created feel-good advertising that helped Mr. Ridge manage an upset last May in the Republican primary. But now that Mr. Ridge is in a contentious race with Lieutenant Governor Singel, Mr. Stevens says he again has to define the 49-year-old Congressman.</w:t>
        <w:br/>
        <w:t>Since Mr. Ridge won the primary with only 35 percent of the vote in a five-candidate field, that race did little to help him overcome what Mr. Stevens viewed as the lawmaker's most daunting obstacle. The Congressman is virtually unknown outside his small district in northwestern Pennsylvania, which is closer to Cleveland than to the state's largest media market, Philadelphia.</w:t>
        <w:br/>
        <w:t>Another handicap is that while Mr. Ridge comes off as earnest, he is not particularly stirring when he talks about his career. So in this first commercial, Mr. Ridge's consultants sought to capture him in scenes that would show him as an appealing leader who is compassionate as well as intelligent.</w:t>
        <w:br/>
        <w:t>The best way to demonstrate that, and to set him apart from Mr. Singel, the advisers decided, was to play up Mr. Ridge's record as a working-class youth who went to Harvard on a scholarship and served as an infantry sergeant in Vietnam, where he won a Bronze Star for valor. That way, they could later contrast him with Mr. Singel, who has no war record and whom they would portray as an insider in Harrisburg, serving for eight years as Lieutenant Governor. No matter that Mr. Ridge, too, could be depicted as an insider after 12 years in Congress.</w:t>
        <w:br/>
        <w:t>"We will set it up this way," Mr. Stevens said. "If you like the way things are in Pennsylvania now, you have one guy who's basically running as an incumbent. Or, this is a chance for Pennsylvania to elect a uniquely qualified leader, a guy who's an American hero, with all the best characteristics, the Frank Capra qualities."</w:t>
        <w:br/>
        <w:t>Mr. Ridge said he believes Mr. Stevens has "the creative ability to communicate a message about me." He plans to pour more than half of the $10 million he hopes to raise for this year's campaign into buying broadcast time -- not including the $400,000 fee for the consultants, a $20,000 bonus for winning the primary and another $20,000 if Mr. Ridge is elected governor.</w:t>
        <w:br/>
        <w:t>When Mr. Stevens and his colleagues met the week before Labor Day to conceptualize the advertisement, they gathered around small screens, watching hours of film that their photographer took of Mr. Ridge over two days on the campaign trail, searching for snippets that could form the nucleus of the spot.</w:t>
        <w:br/>
        <w:t>This free-form approach reflects the philosophy of the 40-year-old Mr. Stevens. Unlike most political consultants who rose from campaign ranks, he went to film school at the University of California at Los Angeles and has published fiction.</w:t>
        <w:br/>
        <w:t>The clip that excited Mr. Stevens and his crew the most was at a Veterans Day ceremony at the Vietnam Veterans Memorial in Washington, where Mr. Ridge made a speech about the war.</w:t>
        <w:br/>
        <w:t>"That's a nice bit, I'd forgotten about it," remarked Russell Schriefer, who teams with Mr. Stevens and Douglas McAuliffe to form the Stuart Stevens Group partnership. "He kind of gets emotional."</w:t>
        <w:br/>
        <w:t>The consultants insisted that the speech was not scripted for the commercial. Yet, in a demonstration of how deeply media consultants can drive a candidate's image, Mr. Stevens said he helped draft the speech.</w:t>
        <w:br/>
        <w:t>"Very powerful stuff," he said as an image of Mr. Ridge at the memorial flickered on the screen.</w:t>
        <w:br/>
        <w:t>Another scene that jumped at the consultants was of Mr. Ridge crouching in front of the memorial as his children, Tommy, 7, and Lesley, 8, tugged at his arms and he gently explained to them its significance. Though Mr. Ridge was fitted with a small "body mike," he insisted later that he did not realize he was on camera and that the scene was totally natural.</w:t>
        <w:br/>
        <w:t>That authenticity, Mr. Stevens said, made the scene. "If we had tried to script that, we would have had to have some brilliant child actors," he said.</w:t>
        <w:br/>
        <w:t>The scene allowed Mr. Stevens to fulfill one of his objectives: to show a warm, private side of Mr. Ridge.Still, the consultants did not want the candidate to appear too emotional. They discarded another part of the Vietnam speech in which a tearful Mr. Ridge dabbed his eyes. "That would look manipulative," Mr. Stevens said. "People would find it offensive. In the scene at the wall, Tom is very emotional without drawing arrows."</w:t>
        <w:br/>
        <w:t>Once they had settled on the scenes from the memorial, the consultants searched for film to round out the advertisement, to connect Mr. Ridge to Pennsylvania.</w:t>
        <w:br/>
        <w:t xml:space="preserve"> </w:t>
        <w:br/>
        <w:t>Judging the Product: Will It Succeed?</w:t>
        <w:br/>
        <w:t xml:space="preserve"> For several hours over two days, the consultants fiddled with the scenes, putting them in a video collage that told a story but that they hoped would not look too jumpy. They trimmed it down to 30 seconds by condensing the sound bites. They cut out, for instance, Mr. Ridge saying he was "proud to have worn my country's uniform," but left the line, "Proud to have served with men who fought for the cause of freedom."</w:t>
        <w:br/>
        <w:t>The consultants decided against using a narrator because the images spoke for themselves. Then they ended the spot by flashing a slogan they had used in the primary and wanted to keep: "Tom Ridge. He Can Change Pennsylvania. Honestly."</w:t>
        <w:br/>
        <w:t>Now it was time to give the advertisement a musical score. Mr. Stevens and Mr. Schriefer brought the near-complete commercial to the studio of Bobby Giammarco, a music and effects producer who mostly creates sound for advertisements for products like MCI and Volvo.</w:t>
        <w:br/>
        <w:t>Using a synthesizer, Mr. Giammarco came up with a half dozen possible scores. Mr. Giammarco said he rejected one because it sounded "a little bit more religious and a little bit less patriotic."</w:t>
        <w:br/>
        <w:t>His favorite, and the one that the consultants signed off on, was a full orchestral sound track, with trumpets, trombones, tubas, cellos, violins and field drums. "It's warm but not too fuzzy," said a satisfied Mr. Giammarco.</w:t>
        <w:br/>
        <w:t>Mr. Stevens agreed. "I love it, Bobby," he said."</w:t>
        <w:br/>
        <w:t>The consultants shipped a videotape of the advertisement to Mr. Ridge by overnight mail. Unlike many candidates, Mr. Ridge does not believe in assembling focus groups to look at political advertisements and offer feedback. Instead, Mr. Ridge popped the videotape into his home VCR and showed it to his wife, Michele, and their best friends, Homer and Marlene Mosco. Mr. Mosco runs a travel agency in Erie; Mrs. Mosco is vice president of a bank and was once a marketing executive.</w:t>
        <w:br/>
        <w:t>Mr. Ridge said his friends detected an unevenness in sound quality, which he had corrected, but otherwise everyone was satisfied.</w:t>
        <w:br/>
        <w:t>"We had some concerns about the sound," Mr. Ridge said. "And my initial concern was that as you flipped through it and see these three- or four-second vignettes, I was a little concerned about it fitting all together. But it sure did. There's a lot of me in there. The first time I saw it I really had to catch my breath. The moment when I'm at the podium talking about being a working-class kid, that said it all."</w:t>
        <w:br/>
        <w:t>But candidates are not the most reliable judges of commercials about themselves. Kathleen Hall Jamieson, dean of the Annenberg School for Communication at the University of Pennsylvania, said it might have been a mistake for the Ridge campaign not to consult a focus group. She commended the advertisement for its high production values, but was not particularly impressed.</w:t>
        <w:br/>
        <w:t>"The underlying theme of the ad is: 'Here he is, here he is, here he is. He's a nice person and remember his name,' " she said. "It's trying to suggest that he's not only a patriot but someone who's in touch with the people and is going to accomplish great things for the state.</w:t>
        <w:br/>
        <w:t>"But I don't think it's effective at all," she continued, "because it doesn't have a single ongoing strong visual in it or use print to reinforce a central message. In the clutter of television, a successful ad stands out. That ad doesn't particularly stand out. I doubt that it's successful in raising his name I.D."</w:t>
        <w:br/>
        <w:t>Nor was Ms. Jamieson impressed with the scene of Mr. Ridge with his children. "It's one of those required cliches," she said. "You have to establish that he does have a family and that he is comfortable with them -- and that the dog doesn't bite him."</w:t>
        <w:br/>
        <w:t>The Singel campaign also tried to score points with the spot. On Sept. 13, the day it was first broadcast, Mr. Singel's running mate, Tom Foley, attacked Mr. Ridge for touting his war record when that same day he missed a vote on a House bill to finance veterans' programs.</w:t>
        <w:br/>
        <w:t>Still, Mr. Ridge was pleased with the advertisement. But he said it was too early to judge its success. "You and I will find out on Nov. 8 whether it had any political traction," he said.</w:t>
        <w:br/>
        <w:br/>
        <w:t>Graphic</w:t>
        <w:br/>
        <w:br/>
        <w:t xml:space="preserve"> </w:t>
        <w:br/>
        <w:t>Photo: Tom Ridge, selling himself to voters in his campaign for Pennsylvania governor. Page B8.</w:t>
        <w:br/>
        <w:t xml:space="preserve"> </w:t>
        <w:br/>
        <w:t>Chart: "ANALYSIS</w:t>
        <w:br/>
        <w:t>The Making of a TV Ad"</w:t>
        <w:br/>
        <w:t xml:space="preserve"> </w:t>
        <w:br/>
        <w:t>This is the text of the general-election debut commercial for Representative Tom Ridge, a Republican running for Governor of Pennsylvania, along with behind-the-scene analysis. The campaign is spending $300,000 for broadcast time for the 30-second advertisement, which is titled, "American Hero."</w:t>
        <w:br/>
        <w:t xml:space="preserve"> </w:t>
        <w:br/>
        <w:t>Mr. Ridge's media consultant, Russell Schriefer, wanted this scene-setting shot to read, "Memorial Day 1994." Then Stuart Stevens suggested something else, "Vietnam Veterans Memorial." "I think that's obvious," Mr. Schriefer replied. They toyed with using both titles, but the frame looked too cluttered. In the end, Mr. Stevens got his way.</w:t>
        <w:br/>
        <w:t xml:space="preserve"> </w:t>
        <w:br/>
        <w:t>The consultants were concerned that they did not have a wide shot to establish that this scene was at the Vietnam memorial. "It would have been nice to have had two cameras," Mr. Schriefer said. "It would have been nice to have had a helicopter!" Mr. Stevens quipped.</w:t>
        <w:br/>
        <w:t xml:space="preserve"> </w:t>
        <w:br/>
        <w:t>In the rough cut, the camera was panning up the names of the wall very rapidly. "Did we speed up the names on the wall?" Mr. Stevens asked his assistants. "It seems too fast. Could we slow it down?" In the final version, the pan is much slower.</w:t>
        <w:br/>
        <w:t xml:space="preserve"> </w:t>
        <w:br/>
        <w:t>Paul Canney, the cameraman/producer who filmed this scene, cautioned the consultants that this stature near the Vietnam Veterans Memorial was controversial; critics said it detracted from the original memorial, a wall. "It's very controversial," he said. "There are veterans groups that oppose it." The consultants kept the scene anyway, figuring that not too many viewers would recall the dispute.</w:t>
        <w:br/>
        <w:t xml:space="preserve"> </w:t>
        <w:br/>
        <w:t>Originally, the title at the bottom said, "Bronze Star for Valor, 1971." But when Mr. Ridge saw the spot, he had it changed to 1970. There had been some confusion over which date to use because Mr. Ridge was awarded the star for his service in 1970, but he actually got it in 1971.</w:t>
        <w:br/>
        <w:t xml:space="preserve"> </w:t>
        <w:br/>
        <w:t>The consultants thought this scene of Mr. Ridge aggresively shaking hands in an Italian market in Philadelphia established movement in the spot. Also, Mr. Stevens said, "it conveys in a very straight-forward manner that he's running for Governor."</w:t>
        <w:br/>
        <w:t xml:space="preserve"> </w:t>
        <w:br/>
        <w:t>Instead of the color guard as a transition here, the rough version of the commercial had an artsy shot of a Ridge bumper sticker on a bus window. But the consultants changed their mind. "The color guard gives you a feel for the event," Mr. Schriefer said.</w:t>
        <w:br/>
        <w:t xml:space="preserve"> </w:t>
        <w:br/>
        <w:t>This scene is intended to link the candidate to the people of the state. "I love the fact that people were sitting on the stoop," Mr. Canney observed during the editing of this scene from south Philadelphia. "That's a real Philly thing," added Daniel Bernstein, a freelance editor.</w:t>
        <w:br/>
        <w:t xml:space="preserve"> </w:t>
        <w:br/>
        <w:t>This is in the steel valley outside a small resturant near Pittsburgh. Initially, the consultants picked a wider shot, but decided it looked too much like a beer garden and was inappropriate as Mr. Ridge tried to convey what he would do for the state.</w:t>
        <w:br/>
        <w:t xml:space="preserve"> </w:t>
        <w:br/>
        <w:t>The close up of Mr. Ridge's hands was seen as more effective than just a head shot of the candidate. "It gives us more movement in the spot; it conveys a sense of mission," Mr. Schriefer said.</w:t>
        <w:br/>
        <w:t xml:space="preserve"> </w:t>
        <w:br/>
        <w:t>The consultants fiddled with different type styles for the closing title, finally settling on Small Times bold. Originally, they had a rich beige background with blue letters, but switched to plain white. "That's much better," Mr. Schriefer said. "It's just clean and simple."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