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School Frees Low-Income Boys From the Pressures of the Streets</w:t>
      </w:r>
    </w:p>
    <w:p>
      <w:r>
        <w:t>Publisher: New York Times</w:t>
      </w:r>
    </w:p>
    <w:p>
      <w:r>
        <w:t>Date: 2007-05-16</w:t>
      </w:r>
    </w:p>
    <w:p>
      <w:r>
        <w:t>Section: Section B; Column 1; Metropolitan Desk; Education Page ; Pg. 7; ON EDUCATION</w:t>
      </w:r>
    </w:p>
    <w:p>
      <w:r>
        <w:t>Source File: NYT/41.DOCX</w:t>
      </w:r>
    </w:p>
    <w:p>
      <w:r>
        <w:t>Raw locations result: ['Macao']</w:t>
      </w:r>
    </w:p>
    <w:p>
      <w:r>
        <w:t>countries_stand_flat (Standardized): Macao</w:t>
      </w:r>
    </w:p>
    <w:p>
      <w:r>
        <w:br/>
        <w:t>Body:</w:t>
        <w:br/>
      </w:r>
    </w:p>
    <w:p>
      <w:r>
        <w:t>Where are the boys?</w:t>
        <w:br/>
        <w:t xml:space="preserve">  Like many educators, Brother Brian Carty was tossing around that question a decade ago with George Jackson, a former student and onetime president of Motown Records. De La Salle Academy, the coeducational middle school Brother Brian started in 1984 on the Upper West Side of Manhattan, was steering its poor and working-class students, most of them black and Latino, into the nation's finest high schools, but the pool of boys applying to the school kept dwindling.</w:t>
        <w:br/>
        <w:t xml:space="preserve"> Something was telling boys that being school-smart meant being a wimp or a loser.</w:t>
        <w:br/>
        <w:t xml:space="preserve">  ''They're being pressured to dumb down,'' was how Brother Brian saw it.</w:t>
        <w:br/>
        <w:t xml:space="preserve">  So he and Mr. Jackson came up with an idea -- to found a school, one just for talented boys, that would feed their curiosity in an atmosphere free of girls, whose presence might be distracting and stoke their male one-upmanship. As important, the school would emphasize civility and collaboration as a way of defusing the pernicious Darwinism of the streets. It would show that academic savvy needs to be enhanced by emotional savvy.</w:t>
        <w:br/>
        <w:t xml:space="preserve">  Mr. Jackson, whose path out of Harlem was helped by another school Brother Brian led, died of a stroke in 2000 at the age of 42. But three years later, Brother Brian opened the George Jackson Academy in the East Village. Next month, the school graduates its first class of 18 boys, and most are heading with full scholarships toward Trinity, Lawrenceville, Riverdale Country and other prep schools as well as the city's most selective public school, Stuyvesant.</w:t>
        <w:br/>
        <w:t xml:space="preserve">  A day spent at Jackson shows how it has flourished -- by cultivating a culture where boys consider the feelings of their classmates, a sensitivity American culture has too often demanded only of girls.</w:t>
        <w:br/>
        <w:t xml:space="preserve">  A nonsectarian school, Jackson now has 116 low-income students, 51 percent of them black, 33 percent Latino and 16 percent Asian. The generosity of foundations and donors covers 92 percent of the school's bills; though tuition is $12,500, parents pay only a small fraction, and classes are prep-school small. </w:t>
        <w:br/>
        <w:t xml:space="preserve">  A visitor is immediately struck by the fact that the boys, wearing ties as if they were corporate lawyers, greet visitors by looking them squarely in the eye and offering a handshake. There's none of the roughhousing common to middle school hallways.</w:t>
        <w:br/>
        <w:t xml:space="preserve">  ''You can be ticked at somebody, but nobody has a right to lay a hand on anybody,'' is Brother Brian's watchword.</w:t>
        <w:br/>
        <w:t xml:space="preserve">  An eighth-grade discussion of Toni Morrison's ''Song of Solomon'' led by a teacher, Kelly Moloney, was on a level that college professors might envy, laced with comparisons to earlier readings like ''Macbeth'' and ''Native Son,'' and with every student engaged. When students discussed the symbolism of the flight by the leading character, Milkman Dead, David Marino speculated that ''flight is more of a metaphor for going to heaven.'' </w:t>
        <w:br/>
        <w:t xml:space="preserve">  As impressive as the content was the statesmanlike way the boys spoke to one another -- not with the cutting taunts more common at urban middle schools. Ruben Presley, slender and cheerful, disagreed with Darian Murray but prefaced his argument with disarming delicacy, cautioning, ''I want to go against what Darian had said.''</w:t>
        <w:br/>
        <w:t xml:space="preserve">  In a writing class taught by Andre Del Valle, a similar sensitivity was evident in the way fifth-graders analyzed one another's essays about ''Across Five Aprils,'' a Civil War novel by Irene Hunt told from a youth's point of view. ''Try working on your punctuation a little more,'' is the way a classmate phrased Christopher Mejia's evaluation, for example. </w:t>
        <w:br/>
        <w:t xml:space="preserve">  Mr. Del Valle said the students demonstrated the school's credo of avoiding offense. ''Instead of saying, 'That was poorly done,' you might say: 'I didn't understand what you were saying. Could you explain that?' '' Teachers reinforce the code by their own courtliness. </w:t>
        <w:br/>
        <w:t xml:space="preserve">  The school's published ethos of ''community'' -- its version of principles that have come down from the 17th-century founder of the Christian Brothers, Jean-Baptiste De La Salle -- tells boys that ''the needs of others are often placed before our own'' and ''everyone helps everyone else.'' </w:t>
        <w:br/>
        <w:t xml:space="preserve">  Tyrell Niles, 14, recalled that when he was struggling with graphing equations, Christian Hernandez showed him how. ''There's no put-down,'' Tyrell said. ''We help each other out.''</w:t>
        <w:br/>
        <w:t xml:space="preserve">  In a lunchtime chat, David M. Arnold, the school's head and a former principal at Dalton and Friends Seminary, explained how ''early on, the boys recognize they are their brother's keeper'' and that ''excellence doesn't have to come at the expense of others.''</w:t>
        <w:br/>
        <w:t xml:space="preserve">  ''What does it mean to be a member of a community, to belong to something that's a greater good than yourself?'' he said. ''It means one surrenders that selfishness for the betterment of a larger family, that they divest themselves of rampant individualism.''</w:t>
        <w:br/>
        <w:t xml:space="preserve">  It was not like that in the public elementary schools they attended, the boys say.</w:t>
        <w:br/>
        <w:t xml:space="preserve">  ''Public school is more live and let die,'' said Jose Rivas, an eighth grader who travels an hour by subway from Jamaica, Queens. </w:t>
        <w:br/>
        <w:t xml:space="preserve">  Tyrell added, ''In public school, if you have a problem, you have to deal with it within yourself.'' </w:t>
        <w:br/>
        <w:t xml:space="preserve">  Students say they are teased by neighborhood friends for attending a boys' school. ''They say it's gay,'' Devon Batiz said. But he feels Jackson's atmosphere ''keeps us focused.''</w:t>
        <w:br/>
        <w:t xml:space="preserve">  ''Girls aren't in the way,'' he said. ''We're not trying to be cool, not trying to impress them.''</w:t>
        <w:br/>
        <w:t xml:space="preserve">  WHEN professionals lament that so many black and Latino boys are dropping out and how many fewer men in general are attending college than women, Jackson's achievement is welcome. But Jackson raises questions worth pondering. </w:t>
        <w:br/>
        <w:t xml:space="preserve">  The school may be a self-fulfilling prophecy. The students are selected because of high I.Q. scores; the average is 133. How would Jackson do with students who were reading below grade and were disruptive, the kind of students public schools can't exclude?</w:t>
        <w:br/>
        <w:t xml:space="preserve">  Partisans argue that Jackson is a rescue operation of sorts, taking boys with potential out of schools where they might have been dragged down by a whirlpool of resentment, bullying or their own surrender.</w:t>
        <w:br/>
        <w:t xml:space="preserve">  ''Guidance counselors in the public schools are sending us these kids because they see they are bored, being warehoused and veering off into drugs or other things,'' said Mr. Arnold, the school's head. </w:t>
        <w:br/>
        <w:t xml:space="preserve">  There is an incongruity in a collaborative place like Jackson's taking pride in how many graduates are heading for competitive schools, where Jackson's low-income alumni may also have to endure seeing classmates pull up in Mercedes convertibles. But the boys say Jackson has prepared them, showing them they can thrive among other bright students while cultivating a sturdy character. </w:t>
        <w:br/>
        <w:t xml:space="preserve">  ''We were able to develop in this atmosphere,'' said Shehab Hassan, an eighth grader, when asked about the more cutthroat places his classmates would be entering. ''Now that we're mature, we have to face the world, and unfortunately the whole world is like that.''  </w:t>
        <w:br/>
        <w:br/>
        <w:t>http://www.nytimes.com</w:t>
        <w:br/>
        <w:br/>
        <w:t>Graphic</w:t>
        <w:br/>
        <w:br/>
        <w:t xml:space="preserve"> </w:t>
        <w:br/>
        <w:t>Photos: Tyrell Niles, far right, an eighth grader at Jackson, said: ''There's no put-down. We help each other out.''</w:t>
        <w:br/>
        <w:t xml:space="preserve"> George Jackson Academy in Manhattan cultivates civility to replace the Darwinism of street life. The academy was founded out of concern that low-income minority boys feel pressure to dumb down in school. (Photographs by Ruby Washington/The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