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Changing Neighbor Across the Hudson</w:t>
      </w:r>
    </w:p>
    <w:p>
      <w:r>
        <w:t>Publisher: New York Times</w:t>
      </w:r>
    </w:p>
    <w:p>
      <w:r>
        <w:t>Date: 1991-04-28</w:t>
      </w:r>
    </w:p>
    <w:p>
      <w:r>
        <w:t>Section: Section 12WC;; Section 12WC; Page 1; Column 1; Westchester Weekly Desk; Column 1;</w:t>
      </w:r>
    </w:p>
    <w:p>
      <w:r>
        <w:t>Source File: NYT/53.DOCX</w:t>
      </w:r>
    </w:p>
    <w:p>
      <w:r>
        <w:t>Raw locations result: ['Peru']</w:t>
      </w:r>
    </w:p>
    <w:p>
      <w:r>
        <w:t>countries_stand_flat (Standardized): Peru</w:t>
      </w:r>
    </w:p>
    <w:p>
      <w:r>
        <w:br/>
        <w:t>Body:</w:t>
        <w:br/>
      </w:r>
    </w:p>
    <w:p>
      <w:r>
        <w:t>"IT'S not the city and it's not the country," Craig Firestone said of Rockland County last week. It was 19 years ago that he moved with his parents from Mount Vernon, a Westchester city on the Bronx border, but he still finds Rockland "a good, centrally located spot."</w:t>
        <w:br/>
        <w:t>Of course, Mr. Firestone, who lives virtually in the shadow of the Tappan Zee Bridge, which transformed Rockland from a sparsely settled rural retreat to a home for tens of thousands of working-class New Yorkers, has to get up and onto the bridge by 7 A.M. each day or sit in traffic with others contemplating Rockland's convenience.</w:t>
        <w:br/>
        <w:t>Thirty-five years after the opening of the graceful arch across the Hudson River transformed the state's smallest county into one of its most densely populated, Rockland has lost its youth, taking on the more settled qualities of suburban middle age.</w:t>
        <w:br/>
        <w:t xml:space="preserve"> </w:t>
        <w:br/>
        <w:t>More Interesting and Diverse</w:t>
        <w:br/>
        <w:t xml:space="preserve"> But if Rockland has lost some of its youthful exuberance -- the 1990 census reports a meager 2.2 percent population growth in the 1980's -- it has become more interesting and diverse. Hispanic residents account for half of Haverstraw village's population, for example, and blacks for nearly half of Spring Valley's.</w:t>
        <w:br/>
        <w:t>Hasidic Jews, dressed in the centuries-old style of Eastern Europe, continue to flow from Brooklyn's Borough Park and Williamsburg neighborhoods to the spacious homes and similarly dense setting of Monsey. Rockland's population of 265,475 includes an estimated 55,000 Jews.</w:t>
        <w:br/>
        <w:t>The county's Asian population has more than doubled, to 10,753 from 4,300, and are joining the ranks of commuting executives. Roger Pellegrini, the Supervisor of Orangetown, said, "More and more Asians are getting into small businesses, moving up from northern Bergen County. I used to teach in Closter, near Alpine in north Bergen, and 42 percent of my students were Asian."</w:t>
        <w:br/>
        <w:t xml:space="preserve"> </w:t>
        <w:br/>
        <w:t>'Not Open to Just Anybody'</w:t>
        <w:br/>
        <w:t xml:space="preserve"> The Japanese, he said, "are building a golf course for the executives of international corporations."</w:t>
        <w:br/>
        <w:t>"It will be a private club," he added, "and not open to just anybody with the bucks: only executives of international corporations." Another golf course, now unused, is being rehabilitated, also by Japanese residents.</w:t>
        <w:br/>
        <w:t>And if Rockland's face is changing, so is its gaze, once fixed directly southward toward New Jersey, which represented jobs and shopping as well as access to New York City. The attention of Rockland and of its neighboring counties along the New York State Thruway has been diverted with the growing use of the Tappan Zee Bridge.</w:t>
        <w:br/>
        <w:t>A recent study conducted by the Westchester County Department of Transportation showed that 9,800 drivers cross the bridge each day headed for jobs in Westchester's Interstate 287 corridor, known as the Platinum Mile because of its corporate wealth. Of that number, 5,400 drivers, or more than half, are Rockland residents. Many more drivers, of course, flow across the bridge each day headed for work in the Bronx, Manhattan, Connecticut and on Long Island, as well as elsewhere in Westchester.</w:t>
        <w:br/>
        <w:t>Census figures showing 1990 destinations and origins are not yet available, said Jerry Bogacz, the director of planning for Westchester's Transportation Department, but an indication of growing bridge traffic is evident from 1980 census results. They showed that 8,000 drivers crossed the bridge daily from Orange, Bergen and Rockland Counties to work in Westchester, including the I-287 corridor.</w:t>
        <w:br/>
        <w:t>The same census results showed that the Tappan Zee had not diverted Rocklanders entirely from their links with New Jersey, reporting in 1980 that 13,898 Rockland residents headed south each day to work in the state's nine northern counties. A total of 5,325 New Jersey workers went daily to Rockland to work.</w:t>
        <w:br/>
        <w:t>Planners and traffic experts in both states have a continuing interest, meanwhile, in the Tappan Zee bridge, which represents the fragile neck of an hourglass-shaped region that may experience higher levels of congestion when I-287 in New Jersey is linked at Suffern, in Rockland County, with I-287 in New York, which at that point is also the New York State Thruway, or I-87.</w:t>
        <w:br/>
        <w:t>The connection, still more than two years from completion, could mean congestion on the Rockland part of the highway and chaos at the Tappan Zee Bridge, as New England-bound motorists and truckers from New Jersey, Pennsylvania and beyond seek to avoid the George Washington Bridge and the Cross Bronx Expressway by using the Tappan Zee and an already heavily congested I-287, or Cross Westchester Expressway, in New York.</w:t>
        <w:br/>
        <w:t xml:space="preserve"> </w:t>
        <w:br/>
        <w:t>Adding and Subtracting Lanes</w:t>
        <w:br/>
        <w:t xml:space="preserve"> Peter F. Tufo, chairman of the New York State Thruway Authority, said in an interview that the first step in a five-year, $120 million plan to confront the traffic problem would be the installation on the bridge of a "movable barrier," which adds or subtracts lanes in either direction by moving the heavy dividers into grooves marking the lanes.</w:t>
        <w:br/>
        <w:t>He said his agency was testing an electronic scanning device called the Automatic Vehicle Identificatiion System, which enables motorists to pay tolls without stopping, by "reading" and charging a prepaid credit card- sized transponder fitted to the windshield.</w:t>
        <w:br/>
        <w:t>The authority also is studying the feasability of adding an eighth lane to the bridge, perhaps by cantilevering. It now has seven lanes: four toward Westchester, where the tolls are paid, and three toward Rockland, which is toll-free. Any such change could be made when the bridge's entire deck is strengthened and resurfaced.</w:t>
        <w:br/>
        <w:t>In Rockland, County Executive John T. Grant, who gained national attention in 1988 by using an unexpected surplus to declare a property-tax holiday for county residents, was preparing to make an announcement tomorrow about layoffs of county employees beginning in June.</w:t>
        <w:br/>
        <w:t xml:space="preserve"> </w:t>
        <w:br/>
        <w:t>276 Jobs Are Being Lost</w:t>
        <w:br/>
        <w:t xml:space="preserve"> Mr. Grant indicated last week that he would be abolishing 276 jobs, about half of them vacant, with additional job cuts planned for January. The County Executive has blamed both the state and the Federal Government for aid reductions, the effects of which are passsed down ultimately to the local levels.</w:t>
        <w:br/>
        <w:t>But the rising taxes sound in counterpoint to the hymn of satisfaction that Rocklanders offer when asked about life in the towns and villages of this hilly, heavily wooded and historic part of the lower Hudson Valley.</w:t>
        <w:br/>
        <w:t>Paul W. Melone and his wife, Betty, have seen the county through its early years, when it was learning to become a suburb, and still relish the memories. Mr. Melone described an early experiment in communal living that they participated in, Hickory Hill, which stands today in Tappan, a monument to perseverance.</w:t>
        <w:br/>
        <w:t>"There were 32 families," Mrs. Melone said. "Our kids thought they were related, we were so close." Mr. Melone, 79 and a former assistant art director at Newsweek magazine, spoke of Tappan's first library.</w:t>
        <w:br/>
        <w:t>"We were near Shanks Village," a former World War II embarkation port that "captivated many young men who returned to settle after the war," Mr. Melone said. "They were excessing their library, books in gun cases, so we took them and used the viewing room of a local undertaker for the library.</w:t>
        <w:br/>
        <w:t xml:space="preserve"> </w:t>
        <w:br/>
        <w:t>Changes in Checkout Lines</w:t>
        <w:br/>
        <w:t xml:space="preserve"> As for Rockland today, Mrs. Melone, a retired librarian, said that "Koreans are now operating the local I.G.A. It's like a large A.&amp; P. with Korean dishes; that's a big plus." May Herlands, who lives 10 miles away in Ramapo, said she had also noticed changes in checkout lines, both in the food and the customers.</w:t>
        <w:br/>
        <w:t>She said, for instance, that she has seen increasing numbers of Hasidic Jews, who have moved to Rockland mostly from Brooklyn. Her rabbi, David H. Chanofsky of the Monsey Jewish Center, said, "What we see is a kaleidiscope of every form of Orthodox Jew."</w:t>
        <w:br/>
        <w:t>"Eventually," Ms. Herlands said, "the area is going to become so Orthodox and Hasidic that regular Jews like me are going to move."</w:t>
        <w:br/>
        <w:t>Supervisor Herbert Reisman of the Town of Ramapo says part of the problem is the shrinking inventory of land in Rockland that can be developed. The conflicting life styles have led to the formation of villages like Chestnut Ridge, Montebello, New Hempstead and Wesley Hills, by residents, in some cases Jewish themselves, who are anxious to preserve the neighborhood as they know it.</w:t>
        <w:br/>
        <w:t xml:space="preserve"> </w:t>
        <w:br/>
        <w:t>Ways Around Zoning Laws</w:t>
        <w:br/>
        <w:t xml:space="preserve"> At issue are longstanding zoning laws that prohibit the high density, or multiple-family residences preferred by the more observant Jews. In one case, a Hasidic group known as Viznitz, for the Russian town of their leader, used the secession technique themselves to form a seaparate village -- Kesar, afterthe name of a Russian town -- and thus permit multiple zoning.</w:t>
        <w:br/>
        <w:t>As for life in a more secular Rockland, the county continues to prove attractive. Roy Mooney, a New York City bus driver who had lived in the Throgs Neck section of the Bronx with his wife, Helen, and their two children, said he experinced some surprises in moving to Sparkill.</w:t>
        <w:br/>
        <w:t>"We had a smaller house in the Bronx, and there was no mortgage, but we didn't like the schools," Mr. Mooney said. His wife, Helen, also spoke of a parochial school in the Bronx as providing less than they desired. "The teachers just didn't have the time," her husband said.</w:t>
        <w:br/>
        <w:t>Now Jennifer, 12, and her brother, James, 9, attend the Sparkill public schools. "I like the teachers calling up to say the kids are adjusting nicely," he said.</w:t>
        <w:br/>
        <w:t>Mr. Mooney said his new commute, 35 minutes at 4 A.M. and at midday, was satisfactory. "I was prepared to settle in Dutchess County, where the same house costs $30,000 less, but we liked this community." He paused. "Up here we have a lot of space, and I never had a driveway before."</w:t>
        <w:br/>
        <w:t xml:space="preserve"> </w:t>
        <w:br/>
        <w:t>Costs Beyond Young Couples' Reach</w:t>
        <w:br/>
        <w:t xml:space="preserve"> He had not had a mortgage, either, and property taxes were much lower. In fact, Rockland's housing costs are now beyond the reach of young couples and other first home buyers, so they are moving further out on the suburban ring, settling in still-affordable Orange County, just as their parents skipped Westchester to settle in Rockland a generation ago.</w:t>
        <w:br/>
        <w:t>Rockland ended the 1980's with 88,264 housing units, an increase of 10 percent over 1980. The 1970's saw the county increase its housing stock by 28 percent. The increase will probably decline further this decade as suitable land becomes less available and costlier.</w:t>
        <w:br/>
        <w:t>Supervisor Charles E. Holbrook of the Town of Clarkstown predicted more redevelopment as vacant land is used. "Buildings will be redone and refurbished, that's the next wave. Typically, you'll have a 40-year-old building in the downtown of a hamlet, but the land will be too valuable to sustain it, so it will be redeveloped."</w:t>
        <w:br/>
        <w:t>Supervisor Reisman said he saw the county as the "crossroads of the state: everything cuts through Rockland County." He said he expected that increased use of I-287 would help industrial development. As for residential construction, he said, "It's going up to Orange County, where housing is considerably cheaper."</w:t>
        <w:br/>
        <w:t>State Senator Joseph Holland, a Republican whose district includes Rockland and other parts of the Hudson Valley, said Rockland would retain its charm because it is "protected by the Hudson River." It may have been an inconvenience and a hurdle for development, he said, "but the river has been a blessing and a protector to limit our growth."</w:t>
        <w:br/>
        <w:br/>
        <w:t>Graphic</w:t>
        <w:br/>
        <w:br/>
        <w:t xml:space="preserve"> </w:t>
        <w:br/>
        <w:t>Photo: The growing diversity of Rockland County residents is reflected in a grocery checkout line in Spring Valley (pg. 1) (Joyce Dopkeen/The New York Times); Hasidic Jews conversing near a church in Monsey. Rockland County's 265,475 residents include an estimated 55,000 Jews, many of whom moved from Brooklyn neighborhoods (pg. 12) (Susan Harris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