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 Angeles County Deputies Accused of Brutality</w:t>
      </w:r>
    </w:p>
    <w:p>
      <w:r>
        <w:t>Publisher: New York Times</w:t>
      </w:r>
    </w:p>
    <w:p>
      <w:r>
        <w:t>Date: 1990-09-30</w:t>
      </w:r>
    </w:p>
    <w:p>
      <w:r>
        <w:t>Section: Section 1; Part 1, Page 23, Column 1; National Desk</w:t>
      </w:r>
    </w:p>
    <w:p>
      <w:r>
        <w:t>Source File: NYT/38.DOCX</w:t>
      </w:r>
    </w:p>
    <w:p>
      <w:r>
        <w:t>Raw immigration_status result: Includes children of immigrants (example: son of a Romanian immigrant) — implies some are children of immigrants; specific legal status: NA</w:t>
      </w:r>
    </w:p>
    <w:p>
      <w:r>
        <w:t>immigration_status_stand (Standardized): Immigrants</w:t>
      </w:r>
    </w:p>
    <w:p>
      <w:r>
        <w:br/>
        <w:t>Body:</w:t>
        <w:br/>
      </w:r>
    </w:p>
    <w:p>
      <w:r>
        <w:t>Last February, William Leonard was stopped by police officers who apparently thought he was armed, was ordered to place his hands behind his head and, as he tried to kneel, was killed by 33 bullets fired into almost every part of his body. His 18-year-old daughter watched.</w:t>
        <w:br/>
        <w:t>This account has emerged in a lawsuit against the Los Angeles County Sheriff's Department and the City of Lynwood as one of the most glaring examples of alleged police misconduct.</w:t>
        <w:br/>
        <w:t>The civil rights lawsuit, filed Tuesday in Federal District Court in Los Angeles, lists 43 incidents, including killings, shootings and beatings that it says were perpetrated by deputies at the Lynwood Sheriff's Substation mostly against minority victims in this working-class city of 54,000 people.</w:t>
        <w:br/>
        <w:t>Lynwood, like other small cities in Los Angeles County that do not have their own police force, contracts for the services of the county Sheriff's Department for local law enforcement. Lynwood is about 10 miles south of downtown Los Angeles.</w:t>
        <w:br/>
        <w:t>A spokesman for the Sheriff's Department declined to comment on the case and said he did not know if any of the officers it cited had been disciplined or were being investigated. Lawyers who filed the suit say none of the officers has been disciplined.</w:t>
        <w:br/>
        <w:t>These lawyers contend that the incidents, which included two shooting deaths, several broken bones, dozens of beatings, and chokings to the point of unconsciousness, are not unique to Lynwood. ''There are many officers who have taken it upon themselves to be the law enforcement agency, the police officer, the judge, the jury and sometimes the executioner,'' said George V. Denny 3d, the lead lawyer for the plaintiffs.</w:t>
        <w:br/>
        <w:t>In addition to seeking unspecified monetary damages, the suit requests that the Lynwood Sheriff's Substation be put under court control.</w:t>
        <w:br/>
        <w:t>''It's clear that the sheriff of Los Angeles County and county officials cannot or will not assert the control that's needed,'' said Patrick O. Patterson, a lawyer with the NAACP Legal Defense and Educational Fund in Los Angeles, which is representing the plaintiffs together with the Police Misconduct Lawyer Referral Service.</w:t>
        <w:br/>
        <w:t>The Mayor of Lynwood, Robert Henning, expressed support for the Sheriff's Department and the deputies assigned to his city, which pays about $4 million a year for their services.</w:t>
        <w:br/>
        <w:t>''I think we have one of the best law-enforcement agencies that money can buy,'' said Mr. Henning. ''It's possible that out of all of this, we will find that someone has made an error in judgment, but I'm not going to condemn a whole organization simply because someone may have had a confrontation with the law.''</w:t>
        <w:br/>
        <w:t>In announcing their suit, several plaintiffs displayed photographs of their bloody faces, missing teeth, lacerations and bandages. The suit lists more than 70 people as victims, including Sandi Leonard, William Leonard's daughter, who displayed a picture of her father.</w:t>
        <w:br/>
        <w:t>Miss Leonard, who tearfully described the events leading to the death of her 43-year-old father, said she hoped the suit would result in an investigation. Although Mr. Leonard was a non-Hispanic white, most of the victims are black or Hispanic. Their lawyers say minority and low-income residents are more likely to be the victims of police brutality and misconduct.</w:t>
        <w:br/>
        <w:t>''They tell their deputies to go out and crack heads if necessary to make their presence on the street known,'' said Mr. Denny.</w:t>
        <w:br/>
        <w:t>Darren Thomas, the primary plaintiff in the case, said he had been choked and beaten and subjected to racial slurs after being arrested by Lynwood Sheriff's Deputies for drinking beer in his front yard.</w:t>
        <w:br/>
        <w:t xml:space="preserve"> </w:t>
        <w:br/>
        <w:t>'I Just Prayed'</w:t>
        <w:br/>
        <w:t>When Mr. Thomas, who is black, asked the officers why he was being arrested, he said, he was choked twice to the point of unconsciousness while handcuffed, then revived with kicks and jolts from an electronic stun gun.</w:t>
        <w:br/>
        <w:t>''There was nothing I could do except just hope they wouldn't kill me like in so many cases,'' said Mr. Thomas, who added that he did not fight back. ''I just prayed that I would live through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