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NEIGHBORHOOD REPORT: MOTT HAVEN; Not Merely a Footbridge, but a Path to a Rare Oasis</w:t>
      </w:r>
    </w:p>
    <w:p>
      <w:r>
        <w:t>Publisher: New York Times</w:t>
      </w:r>
    </w:p>
    <w:p>
      <w:r>
        <w:t>Date: 2001-03-04</w:t>
      </w:r>
    </w:p>
    <w:p>
      <w:r>
        <w:t>Section: Section 14; Column 5; The City Weekly Desk; Pg. 8</w:t>
      </w:r>
    </w:p>
    <w:p>
      <w:r>
        <w:t>Source File: NYT/28.DOCX</w:t>
      </w:r>
    </w:p>
    <w:p>
      <w:r>
        <w:t>Raw immigration_status result: Refugees</w:t>
      </w:r>
    </w:p>
    <w:p>
      <w:r>
        <w:t>immigration_status_stand (Standardized): Refugees</w:t>
      </w:r>
    </w:p>
    <w:p>
      <w:r>
        <w:br/>
        <w:t>Body:</w:t>
        <w:br/>
      </w:r>
    </w:p>
    <w:p>
      <w:r>
        <w:t xml:space="preserve">Engineers have yet to draw one design, and construction is still years away, but just the possibility of a footbridge linking the working-class neighborhood of Mott Haven to the greenery on Randalls Island has some South Bronx residents giddy. </w:t>
        <w:br/>
        <w:t xml:space="preserve">     Two weeks ago, the New York Power Authority approved $500,000 in financing to build a bridge across Bronx Kill that would give South Bronx residents pedestrian access to recreation areas in Randalls Island Park. </w:t>
        <w:br/>
        <w:t xml:space="preserve"> For people like Cornelia Butte, a 36-year-old homemaker who lives in Mott Haven just north of the Major Deegan Expressway, the mere thought of a footbridge is exciting. "It'll be like having a roadway to paradise," said Ms. Butte, clapping her hands. "It's all citylike with bricks and concrete on this side, but all nice and green on the other."</w:t>
        <w:br/>
        <w:t>Mott Haven is generally a poor neighborhood, with few parks, and Ms. Butte, 36, who has two young children, said it was hard to find space for them to play. Randalls Island Park is south of the area, across Bronx Kill. But to get there, Ms. Butte said she must take the subway to East Harlem and then the footbridge on 103rd Street. The trip takes about an hour. Residents with cars can drive across the Triborough Bridge, but few people in the neighborhood own cars.</w:t>
        <w:br/>
        <w:t>"I can see it, but it's really hard to touch it, you know?" Ms. Butte said, referring to the park.</w:t>
        <w:br/>
        <w:t>With the footbridge, South Bronx residents would have easier access to picnic areas, golf courses, a pool and and tennis courts. Bradley Sargent, a Mott Haven resident who works at a deli, used to drive to Randalls Island with friends every other weekend to play baseball. But two months ago his friend's car broke down, and they have not gone back since.</w:t>
        <w:br/>
        <w:t>"The whole place is like a big huge playground for us big kids," Mr. Sargent said. "It's going to be nice to save gas to get there."</w:t>
        <w:br/>
        <w:t>The plan to build the footbridge is part of a Bronx development program that the borough president, Fernando Ferrer, has been championing for the past year. The next step is for Power Authority officials to determine the best location for the bridge. It will be several years before any ground is broken, officials said.   EUN LEE KOH</w:t>
        <w:br/>
        <w:br/>
        <w:t>http://www.nytimes.com</w:t>
        <w:br/>
        <w:br/>
        <w:t>Graphic</w:t>
        <w:br/>
        <w:br/>
        <w:t xml:space="preserve"> </w:t>
        <w:br/>
        <w:t>Map of New York highlighting Randalls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