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IS BOLD PLAN A BLUEPRINT FOR PHILA.? CHICAGO INTENDS TO RAZE OR RENOVATE ALL OF ITS NOTORIOUS PUBLIC HOUSING.</w:t>
      </w:r>
    </w:p>
    <w:p>
      <w:r>
        <w:t>Publisher: Other publisher</w:t>
      </w:r>
    </w:p>
    <w:p>
      <w:r>
        <w:t>Date: 2000-02-14</w:t>
      </w:r>
    </w:p>
    <w:p>
      <w:r>
        <w:t>Section: NATIONAL; Pg. A01</w:t>
      </w:r>
    </w:p>
    <w:p>
      <w:r>
        <w:t>Source File: Other publishers/Files (500) (29).DOCX</w:t>
      </w:r>
    </w:p>
    <w:p>
      <w:r>
        <w:t>Raw locations result: ['Colorado']</w:t>
      </w:r>
    </w:p>
    <w:p>
      <w:r>
        <w:t>states_stand_flat (Standardized): Colorado</w:t>
      </w:r>
    </w:p>
    <w:p>
      <w:r>
        <w:br/>
        <w:t>Body:</w:t>
        <w:br/>
      </w:r>
    </w:p>
    <w:p>
      <w:r>
        <w:t>In a program audacious in scope and mind-boggling in cost, Chicago will spend the next decade and $1.5 billion in federal money demolishing 51 high-rise projects and renovating or rebuilding the remaining 25,000 units of its public-housing stock.</w:t>
        <w:br/>
        <w:t>The plan aims to do nothing less than change the blighted face of the country's second-largest concentration of public housing.</w:t>
        <w:br/>
        <w:t>It is also being characterized as a possible blueprint for other cities - Philadelphia among them - with significant amounts of deteriorating public housing.</w:t>
        <w:br/>
        <w:t>By razing Chicago's 51 remaining high-rise projects, the plan will erase from the landscape 40-year-old buildings whose names - Cabrini-Green, the Robert Taylor Homes - have become synonymous with squalor, crime, and the failure of the U.S. public-housing program.</w:t>
        <w:br/>
        <w:t>"There has been a belated recognition that much of our big-city public housing is a failure," said Howard Glaser, counsel to Housing and Urban Development Secretary Andrew Cuomo, who came to Chicago Feb. 5 to unveil the program.</w:t>
        <w:br/>
        <w:t>"No one has wanted to admit failure," Glaser said, "but when you have Cabrini-Green and the Robert Taylor Homes staring you in the face, there is no other conclusion."</w:t>
        <w:br/>
        <w:t>Under the plan, more than 10,000 public-housing units will be renovated and 15,000 built. (The Philadelphia Housing Authority, the nation's fourth largest, manages 21,000 units.)</w:t>
        <w:br/>
        <w:t>Chicago intends to avoid the massive social ills blamed on public housing by, among other things, building low-rise apartment buildings, decreasing the density of the neighborhoods, and creating areas with a mix of housing for working-class and middle-class residents.</w:t>
        <w:br/>
        <w:t>Of the estimated 131,000 people who now live in Chicago's public housing, as many as half could eventually be relocated, at least temporarily, while their units are renovated or rebuilt. (Chicago could wind up moving as many as 70,000 people - the number of public-housing residents in Philadelphia.) The city's remaining public-housing tenants live in scattered-site or Section 8 housing, neither of which will be affected by the program.</w:t>
        <w:br/>
        <w:t>The housing authority will contract out the management of the 25,000 new and renovated units to private management firms, as is increasingly happening in other cities, including Atlanta, Baltimore and Washington.</w:t>
        <w:br/>
        <w:t>Carl Green, the Philadelphia Housing Authority's executive director, met Friday with HUD and Chicago housing executives to hear details of the Chicago plan.</w:t>
        <w:br/>
        <w:t>"We are listening, we are looking, we are learning," Green said. "Chicago's is a very ambitious plan, but the devil is in the details."</w:t>
        <w:br/>
        <w:t>He said he was impressed by the "flexibility of the financing," but less so with the plan to privatize housing or relocate large numbers of residents.</w:t>
        <w:br/>
        <w:t>"Massive relocation and total privatization I would be reluctant to endorse," Green said.</w:t>
        <w:br/>
        <w:t>The plan was announced by Cuomo, Chicago Mayor Richard M. Daley, and U.S. Rep. Bobby Rush, Daley's opponent in last year's mayoral race and a persistent critic of the city's public-housing authority. Their appearance together underscored how the unprecedented agreement has managed to blur political differences.</w:t>
        <w:br/>
        <w:t>While saying the "tarnished legacy of public housing in Chicago has many authors," Cuomo also tipped his hat to the political coalition - "representing sometimes very different points of view" - that had forged the agreement.</w:t>
        <w:br/>
        <w:t>Said Glaser: "There is no question you could not do this without the political will at both the local and federal level. You have to have the will to take on some of the most difficult problems society faces.</w:t>
        <w:br/>
        <w:t>"You have the displacement of thousands of people . . . . There are issues of race, because it is mostly African American or minority populations you are dealing with. When you say you want to fix all that, all those ghosts come out."</w:t>
        <w:br/>
        <w:t>First outlined by Daley last September, the plan was forged during months of negotiations among the city, the federal government, and public-housing tenants long distrustful of redevelopment proposals.</w:t>
        <w:br/>
        <w:t>Under its terms, the city will exercise near-total control over the $1.5 billion, which will be given in block grants. The plan also grants waivers on a number of HUD regulations, allowing the city to borrow against anticipated revenues and even to mortgage property to raise redevelopment funds. Another proviso, one for which Rush pressed hard, requires that 50 percent of all contracts go to businesses owned by minorities or women.</w:t>
        <w:br/>
        <w:t>But the biggest political winner in the huge project could well be Daley. In announcing it, the mayor compared taking on the city's desperate public-housing problems to his having taken control of its beleaguered public schools in 1995, a move that garnered him widespread national praise as the schools improved.</w:t>
        <w:br/>
        <w:t>"People told me it was political suicide," he said of that decision. " 'Don't take it. There's no solution,' they said."</w:t>
        <w:br/>
        <w:t>In this case, too, he said, he has encountered doubts.</w:t>
        <w:br/>
        <w:t>His response: "The way we change it is with everyone together."</w:t>
        <w:br/>
        <w:t>Despite Daley's upbeat sentiments and Cuomo's assurances that the federal government would protect their rights, a number of public-housing tenant associations remain skeptical.</w:t>
        <w:br/>
        <w:t>"I don't trust them at all," said Francine Washington, president of the Stateway Gardens development, which will be razed and rebuilt. "We are going to have to wait and see what happens. We are going to have to wait and see what they do - not what they say."</w:t>
        <w:br/>
        <w:t>HUD officials have been surprised at the depth of mistrust between the tenants and the city.</w:t>
        <w:br/>
        <w:t>"Tenant organizations wrote to HUD, stating their opposition to the granting of any waivers to the Chicago Housing Authority," Glaser said.</w:t>
        <w:br/>
        <w:t>Among other concerns, tenants feared that, once displaced, they would lose the right to return to the rejuvenated housing. That's why, Cuomo said, although city officials view HUD oversight as "burdensome regulations" that might impede the city's flexibility, tenants see it as "a minimum level of federal protection for public-housing families."</w:t>
        <w:br/>
        <w:t>To assuage the concerns of Rush and others about the city's intentions, HUD is requiring the Chicago Housing Authority to enter into contracts with displaced residents that assure them that they can return to public housing.</w:t>
        <w:br/>
        <w:t>The city also has agreed to demolish buildings only after public hearings - and then only when an annual survey shows enough affordable housing in the Chicago market to provide temporary homes, at city expense, for every displaced family.</w:t>
        <w:br/>
        <w:t>Although none of those involved in the negotiations got everything they asked for, they all still seemed slightly stunned by the plan's ambition - to transform a public-housing authority deemed one of the worst in the United States. According to HUD, Chicago housing projects contain 11 of the nation's 15 poorest census tracts.</w:t>
        <w:br/>
        <w:t>"Public housing, a la the Chicago model, is a public disgrace," Glaser said.</w:t>
        <w:br/>
        <w:t>The authority's chief executive officer, Phillip Jackson, acknowledged that public-housing residents here - 92 percent of whom are black - have been turned into "third-class citizens in a first-class city, with no clear path to economic independence."</w:t>
        <w:br/>
        <w:t>Glaser, however, remains hopeful that "Chicago could become a national model" for cities. "It would be interesting to have this discussion with Philadelphia, to have [its housing officials] look at Chicago and see what they think," he said.</w:t>
        <w:br/>
        <w:t>In recent years, Philadelphia, like Baltimore, St. Louis, Washington, and other large U.S. cities, has approached the destruction, renovation and replacement of its dilapidated public-housing stock on a piecemeal, one-at-a-time basis. What makes Chicago's plan unique, Glaser said, is "its massive scale."</w:t>
        <w:br/>
        <w:t>Right now, Chicago has several redevelopment projects, totaling more than $100 million, under way at eight of its 22 public-housing sites, including such notorious locales as Cabrini-Green. In all, 6,100 housing units, mostly in abandoned high-rises, have been razed in the last three years.</w:t>
        <w:br/>
        <w:t>But Cuomo, in the midst of smoothing the last rough political edges to get the Chicago agreement in place, termed even that approach as "putting a Band-Aid on a bullet wound."</w:t>
        <w:br/>
        <w:t>Glaser elaborated on his boss' criticism: "You can't have piecemeal success. How do you fund it? How do you make sure you have a buy-in from all the communities where, we have learned, if you do not have the residents' support, you can't succeed?</w:t>
        <w:br/>
        <w:t>"The goal of the federal government," Glaser said, "is nothing less than to admit the mistakes it has made, tear them down, and rebuild not just the buildings but the community."</w:t>
        <w:br/>
        <w:br/>
        <w:t>Graphic</w:t>
        <w:br/>
        <w:br/>
        <w:t xml:space="preserve"> </w:t>
        <w:br/>
        <w:t>PHOTO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