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VIEW;</w:t>
        <w:br/>
        <w:t>Turning Back the Clock to Reinvent the Mall</w:t>
      </w:r>
    </w:p>
    <w:p>
      <w:r>
        <w:t>Publisher: New York Times</w:t>
      </w:r>
    </w:p>
    <w:p>
      <w:r>
        <w:t>Date: 1992-03-15</w:t>
      </w:r>
    </w:p>
    <w:p>
      <w:r>
        <w:t>Section: Section 2;; Section 2; Page 40; Column 1; Arts &amp; Leisure Desk; Column 1;</w:t>
      </w:r>
    </w:p>
    <w:p>
      <w:r>
        <w:t>Source File: NYT/45.DOCX</w:t>
      </w:r>
    </w:p>
    <w:p>
      <w:r>
        <w:t>Raw locations result: ['Michigan']</w:t>
      </w:r>
    </w:p>
    <w:p>
      <w:r>
        <w:t>states_stand_flat (Standardized): Michigan</w:t>
      </w:r>
    </w:p>
    <w:p>
      <w:r>
        <w:br/>
        <w:t>Body:</w:t>
        <w:br/>
      </w:r>
    </w:p>
    <w:p>
      <w:r>
        <w:t>Welcome to the latest edition of McArchitecture. Like a slugger at the age of 35, or a dog at 9, a shopping mall has pretty much had it by age 25. But with more malls passing this milestone and no money to build new ones, the name of the architectural game has become "asset enhancement." Translation: reinventing and repackaging old malls.</w:t>
        <w:br/>
        <w:t>Across the country, from the Beaver Valley Mall outside Pittsburgh to the Beaverton Mall near Portland, Ore., first- and second-generation malls, built mostly in the 1950's and 60's, are being overhauled to compete with their descendants. Most are receiving overblown cosmetic implants, but in some instances, mall makeovers are being viewed as an opportunity to right old wrongs.</w:t>
        <w:br/>
        <w:t>At the Beaver Valley Mall in Monaca, Pa., the Philadelphia architect David Slovic had a notion almost unheard of in the world of malls. He tried to redo the mall so that it feels like neighboring Pittsburgh or Youngstown, rather than Atlanta or Dubuque.</w:t>
        <w:br/>
        <w:t>Midway between Youngstown and Pittsburgh, in a hilly, suburban working-class region surrounded by steel mills, many of them idle, Beaver Valley was built in the late 1960's as a modern one-story mall. Its bland, white and beige exterior was about as riveting as mouthwash. This relentless anywhere-is-everywhere syndrome has come to define much of suburban America. The question, as Mr. Slovic put it, was: "How do we turn malls into places we like?"</w:t>
        <w:br/>
        <w:t>The first thing he did was to open up the mall. Instead of being greeted by a sheer wall, shoppers driving up now encounter a three-tiered window nearly half a block long. The window opens onto a food court, and sidewalk strollers can see what's going on.</w:t>
        <w:br/>
        <w:t>Inside, the architect dismantled the low, brooding ceilings, removing the acoustical tiles and stucco and exposing the steel duct work. This I-beam esthetic -- working-man's tracery that now harbors helium balloons lost by children -- feels right at home. Mr. Slovic used subtle regional images, colors and materials. A fanciful projecting entrance canopy is constructed of slate and steel. Inside, seating areas and other special spaces are marked by simple hanging structures made of steel girders, cables and turnbuckles. Once-bleak corridors are forested with slate-and-steel columns, in muted blue and red, the primer colors for steel. These simple elements are part of Mr. Slovic's attempts to restore a sense of place, to "repair the ills" of the first-generation mall.</w:t>
        <w:br/>
        <w:t>The earliest shopping centers, built on the peripheries of newly expanding suburbs, were meant to give physical expression to the suburban ideal. Like the 19th-century covered urban arcades of London and Milan, they were designed as peaceful versions of the city street. The architect Victor Gruen, a mall pioneer, called them shopping towns.</w:t>
        <w:br/>
        <w:t>In plan, these early weatherproof arcadias turned inward, to do for the suburbs what the market square did for Europe and the common did for American Colonial towns. The first malls were long, shedlike structures, with cement canopies to keep off the rain.</w:t>
        <w:br/>
        <w:t>Soon, with technological advances in air conditioning, the enclosed mall was born. It was typically a massive brown box sitting stolid and Buddha-like in a sea of cars. Like Beaver Valley pre-makeover, it contained wide corridors, fluorescent lights, built-in concrete amenities and that quintessential design touch: hapless trees poking through round metal grates.</w:t>
        <w:br/>
        <w:t>That is what is known today among mall professionals as a "defective mall interior." In the 1980's, when shopping became "an experience," malls suddenly needed glamour and "curb appeal." Food courts were installed to make people stay longer.</w:t>
        <w:br/>
        <w:t>It was the era of epic outdoor logos, splashless fountains, marble floors and post-modern pitched roofs. Vast expanses of skylights -- Vaults 'n' Stuff -- came to define what a mall should be.</w:t>
        <w:br/>
        <w:t>These newly ambitious spaces, many sprouting Pei-like pyramids on their roofs, left the one-story malls at sea. So the older ones did the only thing a self-respecting mall could do. They copied.</w:t>
        <w:br/>
        <w:t>The results, according to a 1991 study by the International Council of Shopper Centers, cause mall regulars to stay longer and spend more ("shopping intensification"). They also eat more ("eating intensification").</w:t>
        <w:br/>
        <w:t>Many of today's new-old malls are models of insta-classicism. Menlo Park, in Edison, N.J., for one, has come full circle: it opened as a one-story shopping strip in 1960, but a mere seven years later realized that it must enclose itself or die.</w:t>
        <w:br/>
        <w:t>That didn't work either. So yet another "new" Menlo Park, now advertising itself as "designed to dazzle," opened last fall after being nearly demolished and revamped.</w:t>
        <w:br/>
        <w:t>The new Menlo Park has an airy two-story arcade, inspired by a 19th-century winter garden, superimposed on its original "dumbell" plan, with anchor department stores on each side. It is definitely a more pleasant place to spend the afternoon than the dimly lighted, Rod Serling-esque, one-style-fits-all malls of old. But it does not advance the genre. Outside, the mall is still unneighborly and fortresslike. Inside is a visual Neverland, which could just as easily be in New Jersey, Dade County, Fla., or Chicago.</w:t>
        <w:br/>
        <w:t>Make no mistake: Beaver Valley is still a mall, too. You can buy a Thighmaster or an Abdominizer there, or have your ears pierced at the Piercing Pagoda.</w:t>
        <w:br/>
        <w:t>But Beaver Valley, Muzak and all, makes an imaginative stab at redressing old mistakes. If new uses can work their way in -- a dentists' office, for instance, or maybe a library, as is under discussion -- it could start to feel more like a "shopping town" and less like a mall.</w:t>
        <w:br/>
        <w:t>Then the message on the billboards proclaiming "Beaver Valley . . . For a Lifetime" might come true.</w:t>
        <w:br/>
        <w:br/>
        <w:t>Graphic</w:t>
        <w:br/>
        <w:br/>
        <w:t xml:space="preserve"> </w:t>
        <w:br/>
        <w:t>Photos: The Beaver Valley Mall near Pittsburgh as it looks today, top, and before repackaging -- Instead of being greeted by a sheer wall, shoppers pulling up in their cars now encounter a huge three-tiered window nearly half a block long. (Photographs by David Slovic Associates)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