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Few expect quick recovery // Salarymen welcome slower economic pace</w:t>
      </w:r>
    </w:p>
    <w:p>
      <w:r>
        <w:t>Publisher: Other publisher</w:t>
      </w:r>
    </w:p>
    <w:p>
      <w:r>
        <w:t>Date: 1992-12-14</w:t>
      </w:r>
    </w:p>
    <w:p>
      <w:r>
        <w:t>Section: MONEY; Pg. 3B</w:t>
      </w:r>
    </w:p>
    <w:p>
      <w:r>
        <w:t>Source file: Other publishers/Files (500) (19).DOCX</w:t>
      </w:r>
    </w:p>
    <w:p>
      <w:r>
        <w:t>Raw locations result, 'locations': ['Japan']</w:t>
      </w:r>
    </w:p>
    <w:p>
      <w:r>
        <w:t>Standardized locations result, 'countries_stand_flat': Japan</w:t>
      </w:r>
    </w:p>
    <w:p>
      <w:r>
        <w:br/>
        <w:t>Body:</w:t>
        <w:br/>
      </w:r>
    </w:p>
    <w:p>
      <w:r>
        <w:t>Foreigners often assume the Japanese are a people who think and act alike. If that's true, then everyone in Japan must agree the nation's recession is affecting their lives.</w:t>
        <w:br/>
        <w:t>The truth is, the Japanese are more uniform in their thoughts and actions than Westerners, but not everyone says they've been affected by the country's recession. That's clear from an evening spent in a tiny Tokyo restaurant that caters to salarymen - white-collar men who typically hold low- level jobs:</w:t>
        <w:br/>
        <w:t>The all-male regulars at the Ichi Dai restaurant and bar sit shoulder-to- shoulder on the nine stools at the L-shaped counter. Small plates of yakitori - grilled meats, the house speciality - - rest before each salaryman. So do bowls of tofu soup, bottles of beer and small carafes of warm sake, a rice liquor.</w:t>
        <w:br/>
        <w:t>Smoke from the cooking and customers' cigarettes has turned the air a light blue. Only when the door slides open and a customer tries to squeeze in or out of the 10-foot -wide restaurant does the air briefly clear and the temperature drop below 75 degrees.</w:t>
        <w:br/>
        <w:t>On this Monday night in the working-class neighborhood of Tokyo called Asakusa, the talk turns to the weak Japanese economy - as it has often.</w:t>
        <w:br/>
        <w:t>Seiji Yoshida, a fish wholesaler, is adamant. ''Nearly all Japanese are happy'' that the bubble economy of the 1980s has been pricked, he says, even if that has brought on growth so weak that most people would say the nation is in a recession.</w:t>
        <w:br/>
        <w:t>''Now stock prices and land prices are where they ought to be,'' says Yoshida, and average people have more of a chance to buy a better home or stocks.</w:t>
        <w:br/>
        <w:t>Others agree. ''This place (the Asakusa district) is representative of the real Japan,'' says Shinichirou Touju, an assistant manager in the data processing and communications section at Mitsubishi Heavy Industries, a manufacturing giant that produces everything from cars to steel and supertankers.  ''The people who have been hurt are the few rich, not the average.''</w:t>
        <w:br/>
        <w:t>Over in the corner, a man who wants to be known only as ''the electrical engineer,'' chimes in. ''If you're talking about the Ginza clubs and all that,'' where young, wealthy people like to spend their evenings, ''then yes, people are cutting back. The economy is hurting. But in our world there is no effect.''</w:t>
        <w:br/>
        <w:t>The group is unanimous: The Japanese economy is hurting, but the pain hasn't extended down to them. ''These are the same customers I get every night, they're ordering the same food and drinking the same drinks,'' says the manager, Miss Sachiko. ''There's been no change in business.''</w:t>
        <w:br/>
        <w:t>''That's right,'' says Yoshida. ''Here in the real world, nothing's different.''</w:t>
        <w:br/>
        <w:br/>
        <w:t>Notes</w:t>
        <w:br/>
        <w:br/>
        <w:t>JAPAN FEELS ECONOMIC PINCH; Japan is in recession. To see how the slump is affecting the country's business people and consumers, USA TODAY economics reporter Mark Memmott visited several districts in Tokyo. Here is his report; THE WORKER; See related story, 1B</w:t>
        <w:br/>
        <w:br/>
        <w:t>Graphic</w:t>
        <w:br/>
        <w:br/>
        <w:t xml:space="preserve"> </w:t>
        <w:br/>
        <w:t>PHOTO, b/w, AP</w:t>
        <w:br/>
        <w:t xml:space="preserve"> </w:t>
        <w:br/>
        <w:t>CUTLINE: UNHURT: Seiji Yoshida , right, says he's glad the bubble's burst.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